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Arial" w:eastAsiaTheme="minorEastAsia" w:hAnsi="Arial" w:cs="Arial"/>
          <w:color w:val="auto"/>
          <w:sz w:val="24"/>
          <w:szCs w:val="24"/>
          <w:lang w:val="es-ES"/>
        </w:rPr>
        <w:id w:val="271906818"/>
        <w:docPartObj>
          <w:docPartGallery w:val="Table of Contents"/>
          <w:docPartUnique/>
        </w:docPartObj>
      </w:sdtPr>
      <w:sdtEndPr>
        <w:rPr>
          <w:bCs/>
        </w:rPr>
      </w:sdtEndPr>
      <w:sdtContent>
        <w:p w:rsidR="00630347" w:rsidRPr="00F11B9F" w:rsidRDefault="0043244D" w:rsidP="003D7E0A">
          <w:pPr>
            <w:pStyle w:val="TtulodeTDC"/>
            <w:pBdr>
              <w:top w:val="single" w:sz="18" w:space="0" w:color="C00000"/>
              <w:left w:val="single" w:sz="18" w:space="2" w:color="C00000"/>
              <w:bottom w:val="single" w:sz="18" w:space="3" w:color="C00000"/>
              <w:right w:val="single" w:sz="18" w:space="1" w:color="C00000"/>
            </w:pBdr>
            <w:tabs>
              <w:tab w:val="left" w:pos="142"/>
              <w:tab w:val="left" w:pos="284"/>
              <w:tab w:val="left" w:pos="426"/>
              <w:tab w:val="left" w:pos="709"/>
              <w:tab w:val="left" w:pos="851"/>
              <w:tab w:val="left" w:pos="1134"/>
            </w:tabs>
            <w:spacing w:before="0" w:after="0"/>
            <w:jc w:val="both"/>
            <w:rPr>
              <w:rFonts w:ascii="Arial" w:hAnsi="Arial" w:cs="Arial"/>
              <w:b/>
              <w:sz w:val="24"/>
              <w:szCs w:val="24"/>
            </w:rPr>
          </w:pPr>
          <w:r w:rsidRPr="0043244D">
            <w:rPr>
              <w:rFonts w:ascii="Arial" w:hAnsi="Arial" w:cs="Arial"/>
              <w:noProof/>
              <w:sz w:val="24"/>
              <w:szCs w:val="24"/>
              <w:lang w:eastAsia="es-AR"/>
            </w:rPr>
            <w:pict>
              <v:shapetype id="_x0000_t202" coordsize="21600,21600" o:spt="202" path="m,l,21600r21600,l21600,xe">
                <v:stroke joinstyle="miter"/>
                <v:path gradientshapeok="t" o:connecttype="rect"/>
              </v:shapetype>
              <v:shape id="Cuadro de texto 2" o:spid="_x0000_s1026" type="#_x0000_t202" style="position:absolute;left:0;text-align:left;margin-left:38.45pt;margin-top:64.65pt;width:261pt;height:69.15pt;z-index:251662334;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" filled="f" stroked="f">
                <v:textbox style="mso-next-textbox:#Cuadro de texto 2">
                  <w:txbxContent>
                    <w:p w:rsidR="00062928" w:rsidRPr="00827153" w:rsidRDefault="00062928" w:rsidP="00DB0F2D">
                      <w:pPr>
                        <w:spacing w:after="0"/>
                        <w:rPr>
                          <w:rFonts w:ascii="Arial" w:hAnsi="Arial" w:cs="Arial"/>
                          <w:b/>
                          <w:color w:val="FFFFFF" w:themeColor="background1"/>
                          <w:sz w:val="20"/>
                          <w:szCs w:val="20"/>
                        </w:rPr>
                      </w:pPr>
                      <w:r w:rsidRPr="00827153">
                        <w:rPr>
                          <w:rFonts w:ascii="Arial" w:hAnsi="Arial" w:cs="Arial"/>
                          <w:b/>
                          <w:color w:val="FFFFFF" w:themeColor="background1"/>
                          <w:sz w:val="20"/>
                          <w:szCs w:val="20"/>
                        </w:rPr>
                        <w:t xml:space="preserve">Boletín Oficial N° </w:t>
                      </w:r>
                      <w:r>
                        <w:rPr>
                          <w:rFonts w:ascii="Arial" w:hAnsi="Arial" w:cs="Arial"/>
                          <w:b/>
                          <w:color w:val="FFFFFF" w:themeColor="background1"/>
                          <w:sz w:val="20"/>
                          <w:szCs w:val="20"/>
                        </w:rPr>
                        <w:t>034 / Periodo: Diciembre de 2018</w:t>
                      </w:r>
                    </w:p>
                    <w:p w:rsidR="00062928" w:rsidRPr="00827153" w:rsidRDefault="00062928" w:rsidP="00DB0F2D">
                      <w:pPr>
                        <w:spacing w:after="0"/>
                        <w:rPr>
                          <w:rFonts w:ascii="Arial" w:hAnsi="Arial" w:cs="Arial"/>
                          <w:b/>
                          <w:color w:val="FFFFFF" w:themeColor="background1"/>
                          <w:sz w:val="20"/>
                          <w:szCs w:val="20"/>
                        </w:rPr>
                      </w:pPr>
                      <w:r>
                        <w:rPr>
                          <w:rFonts w:ascii="Arial" w:hAnsi="Arial" w:cs="Arial"/>
                          <w:b/>
                          <w:color w:val="FFFFFF" w:themeColor="background1"/>
                          <w:sz w:val="20"/>
                          <w:szCs w:val="20"/>
                        </w:rPr>
                        <w:t xml:space="preserve">Jueves, 31 </w:t>
                      </w:r>
                      <w:r w:rsidRPr="00827153">
                        <w:rPr>
                          <w:rFonts w:ascii="Arial" w:hAnsi="Arial" w:cs="Arial"/>
                          <w:b/>
                          <w:color w:val="FFFFFF" w:themeColor="background1"/>
                          <w:sz w:val="20"/>
                          <w:szCs w:val="20"/>
                        </w:rPr>
                        <w:t xml:space="preserve">de </w:t>
                      </w:r>
                      <w:r>
                        <w:rPr>
                          <w:rFonts w:ascii="Arial" w:hAnsi="Arial" w:cs="Arial"/>
                          <w:b/>
                          <w:color w:val="FFFFFF" w:themeColor="background1"/>
                          <w:sz w:val="20"/>
                          <w:szCs w:val="20"/>
                        </w:rPr>
                        <w:t>enero</w:t>
                      </w:r>
                      <w:r w:rsidRPr="00827153">
                        <w:rPr>
                          <w:rFonts w:ascii="Arial" w:hAnsi="Arial" w:cs="Arial"/>
                          <w:b/>
                          <w:color w:val="FFFFFF" w:themeColor="background1"/>
                          <w:sz w:val="20"/>
                          <w:szCs w:val="20"/>
                        </w:rPr>
                        <w:t xml:space="preserve"> de 201</w:t>
                      </w:r>
                      <w:r>
                        <w:rPr>
                          <w:rFonts w:ascii="Arial" w:hAnsi="Arial" w:cs="Arial"/>
                          <w:b/>
                          <w:color w:val="FFFFFF" w:themeColor="background1"/>
                          <w:sz w:val="20"/>
                          <w:szCs w:val="20"/>
                        </w:rPr>
                        <w:t>9</w:t>
                      </w:r>
                    </w:p>
                    <w:p w:rsidR="00062928" w:rsidRPr="00827153" w:rsidRDefault="00062928" w:rsidP="00DB0F2D">
                      <w:pPr>
                        <w:spacing w:after="0"/>
                        <w:rPr>
                          <w:rFonts w:ascii="Arial" w:hAnsi="Arial" w:cs="Arial"/>
                          <w:b/>
                          <w:color w:val="FFFFFF" w:themeColor="background1"/>
                          <w:sz w:val="20"/>
                          <w:szCs w:val="20"/>
                        </w:rPr>
                      </w:pPr>
                    </w:p>
                    <w:p w:rsidR="00062928" w:rsidRPr="00827153" w:rsidRDefault="00062928" w:rsidP="00DB0F2D">
                      <w:pPr>
                        <w:spacing w:after="0"/>
                        <w:rPr>
                          <w:rFonts w:ascii="Arial" w:hAnsi="Arial" w:cs="Arial"/>
                          <w:b/>
                          <w:color w:val="FFFFFF" w:themeColor="background1"/>
                          <w:sz w:val="20"/>
                          <w:szCs w:val="20"/>
                        </w:rPr>
                      </w:pPr>
                      <w:r w:rsidRPr="00827153">
                        <w:rPr>
                          <w:rFonts w:ascii="Arial" w:hAnsi="Arial" w:cs="Arial"/>
                          <w:b/>
                          <w:color w:val="FFFFFF" w:themeColor="background1"/>
                          <w:sz w:val="20"/>
                          <w:szCs w:val="20"/>
                        </w:rPr>
                        <w:t>www.montecristo.gov.ar/boletinoficial</w:t>
                      </w:r>
                    </w:p>
                    <w:p w:rsidR="00062928" w:rsidRPr="00827153" w:rsidRDefault="00062928" w:rsidP="00DB0F2D">
                      <w:pPr>
                        <w:spacing w:after="0"/>
                        <w:rPr>
                          <w:rFonts w:ascii="Arial" w:hAnsi="Arial" w:cs="Arial"/>
                          <w:b/>
                          <w:color w:val="FFFFFF" w:themeColor="background1"/>
                          <w:sz w:val="20"/>
                          <w:szCs w:val="20"/>
                        </w:rPr>
                      </w:pPr>
                      <w:r w:rsidRPr="00827153">
                        <w:rPr>
                          <w:rFonts w:ascii="Arial" w:hAnsi="Arial" w:cs="Arial"/>
                          <w:b/>
                          <w:color w:val="FFFFFF" w:themeColor="background1"/>
                          <w:sz w:val="20"/>
                          <w:szCs w:val="20"/>
                        </w:rPr>
                        <w:t>prensa@montecristo.gov.ar</w:t>
                      </w:r>
                    </w:p>
                    <w:p w:rsidR="00062928" w:rsidRPr="00A27FD1" w:rsidRDefault="00062928" w:rsidP="00DB0F2D">
                      <w:pPr>
                        <w:spacing w:after="0"/>
                        <w:rPr>
                          <w:b/>
                          <w:color w:val="FFFFFF" w:themeColor="background1"/>
                          <w:sz w:val="20"/>
                          <w:szCs w:val="20"/>
                        </w:rPr>
                      </w:pPr>
                    </w:p>
                  </w:txbxContent>
                </v:textbox>
                <w10:wrap anchorx="margin"/>
              </v:shape>
            </w:pict>
          </w:r>
          <w:r w:rsidR="008E6CB4" w:rsidRPr="00F11B9F">
            <w:rPr>
              <w:rFonts w:ascii="Arial" w:hAnsi="Arial" w:cs="Arial"/>
              <w:b/>
              <w:noProof/>
              <w:sz w:val="24"/>
              <w:szCs w:val="24"/>
              <w:lang w:eastAsia="es-AR"/>
            </w:rPr>
            <w:drawing>
              <wp:anchor distT="0" distB="0" distL="0" distR="0" simplePos="0" relativeHeight="251660286" behindDoc="1" locked="0" layoutInCell="1" allowOverlap="1">
                <wp:simplePos x="0" y="0"/>
                <wp:positionH relativeFrom="page">
                  <wp:align>left</wp:align>
                </wp:positionH>
                <wp:positionV relativeFrom="page">
                  <wp:align>top</wp:align>
                </wp:positionV>
                <wp:extent cx="7753985" cy="2094865"/>
                <wp:effectExtent l="0" t="0" r="0" b="635"/>
                <wp:wrapSquare wrapText="bothSides"/>
                <wp:docPr id="8" name="Imagen 8" descr="C:\Users\Envy\Downloads\Boletin 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vy\Downloads\Boletin oficial.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7753985" cy="2094865"/>
                        </a:xfrm>
                        <a:prstGeom prst="rect">
                          <a:avLst/>
                        </a:prstGeom>
                        <a:noFill/>
                        <a:ln>
                          <a:noFill/>
                        </a:ln>
                      </pic:spPr>
                    </pic:pic>
                  </a:graphicData>
                </a:graphic>
              </wp:anchor>
            </w:drawing>
          </w:r>
          <w:r w:rsidR="00630347" w:rsidRPr="00F11B9F">
            <w:rPr>
              <w:rFonts w:ascii="Arial" w:hAnsi="Arial" w:cs="Arial"/>
              <w:b/>
              <w:sz w:val="24"/>
              <w:szCs w:val="24"/>
              <w:lang w:val="es-ES"/>
            </w:rPr>
            <w:t>TABLA DE CONTENIDO</w:t>
          </w:r>
          <w:r w:rsidR="00554EFF" w:rsidRPr="00F11B9F">
            <w:rPr>
              <w:rFonts w:ascii="Arial" w:hAnsi="Arial" w:cs="Arial"/>
              <w:b/>
              <w:sz w:val="24"/>
              <w:szCs w:val="24"/>
              <w:lang w:val="es-ES"/>
            </w:rPr>
            <w:tab/>
          </w:r>
        </w:p>
        <w:p w:rsidR="002E2BF7" w:rsidRDefault="0043244D">
          <w:pPr>
            <w:pStyle w:val="TDC1"/>
            <w:rPr>
              <w:rFonts w:asciiTheme="minorHAnsi" w:hAnsiTheme="minorHAnsi" w:cstheme="minorBidi"/>
              <w:b w:val="0"/>
              <w:sz w:val="22"/>
              <w:szCs w:val="22"/>
              <w:lang w:eastAsia="es-AR"/>
            </w:rPr>
          </w:pPr>
          <w:r w:rsidRPr="0043244D">
            <w:rPr>
              <w:sz w:val="24"/>
              <w:szCs w:val="24"/>
            </w:rPr>
            <w:fldChar w:fldCharType="begin"/>
          </w:r>
          <w:r w:rsidR="00630347" w:rsidRPr="00D3336C">
            <w:rPr>
              <w:sz w:val="24"/>
              <w:szCs w:val="24"/>
            </w:rPr>
            <w:instrText xml:space="preserve"> TOC \o "1-3" \h \z \u </w:instrText>
          </w:r>
          <w:r w:rsidRPr="0043244D">
            <w:rPr>
              <w:sz w:val="24"/>
              <w:szCs w:val="24"/>
            </w:rPr>
            <w:fldChar w:fldCharType="separate"/>
          </w:r>
          <w:hyperlink w:anchor="_Toc20730621" w:history="1">
            <w:r w:rsidR="002E2BF7" w:rsidRPr="006A2CCB">
              <w:rPr>
                <w:rStyle w:val="Hipervnculo"/>
              </w:rPr>
              <w:t>DEPARTAMENTO EJECUTIVO</w:t>
            </w:r>
            <w:r w:rsidR="002E2BF7">
              <w:rPr>
                <w:webHidden/>
              </w:rPr>
              <w:tab/>
            </w:r>
            <w:r w:rsidR="002E2BF7">
              <w:rPr>
                <w:webHidden/>
              </w:rPr>
              <w:fldChar w:fldCharType="begin"/>
            </w:r>
            <w:r w:rsidR="002E2BF7">
              <w:rPr>
                <w:webHidden/>
              </w:rPr>
              <w:instrText xml:space="preserve"> PAGEREF _Toc20730621 \h </w:instrText>
            </w:r>
            <w:r w:rsidR="002E2BF7">
              <w:rPr>
                <w:webHidden/>
              </w:rPr>
            </w:r>
            <w:r w:rsidR="002E2BF7">
              <w:rPr>
                <w:webHidden/>
              </w:rPr>
              <w:fldChar w:fldCharType="separate"/>
            </w:r>
            <w:r w:rsidR="002E2BF7">
              <w:rPr>
                <w:webHidden/>
              </w:rPr>
              <w:t>1</w:t>
            </w:r>
            <w:r w:rsidR="002E2BF7">
              <w:rPr>
                <w:webHidden/>
              </w:rPr>
              <w:fldChar w:fldCharType="end"/>
            </w:r>
          </w:hyperlink>
        </w:p>
        <w:p w:rsidR="002E2BF7" w:rsidRDefault="002E2BF7">
          <w:pPr>
            <w:pStyle w:val="TDC2"/>
            <w:tabs>
              <w:tab w:val="right" w:leader="dot" w:pos="10530"/>
            </w:tabs>
            <w:rPr>
              <w:noProof/>
              <w:sz w:val="22"/>
              <w:szCs w:val="22"/>
              <w:lang w:eastAsia="es-AR"/>
            </w:rPr>
          </w:pPr>
          <w:hyperlink w:anchor="_Toc20730622" w:history="1">
            <w:r w:rsidRPr="006A2CCB">
              <w:rPr>
                <w:rStyle w:val="Hipervnculo"/>
                <w:rFonts w:ascii="Arial" w:hAnsi="Arial" w:cs="Arial"/>
                <w:b/>
                <w:noProof/>
              </w:rPr>
              <w:t>Decreto Nº 273</w:t>
            </w:r>
            <w:r>
              <w:rPr>
                <w:noProof/>
                <w:webHidden/>
              </w:rPr>
              <w:tab/>
            </w:r>
            <w:r>
              <w:rPr>
                <w:noProof/>
                <w:webHidden/>
              </w:rPr>
              <w:fldChar w:fldCharType="begin"/>
            </w:r>
            <w:r>
              <w:rPr>
                <w:noProof/>
                <w:webHidden/>
              </w:rPr>
              <w:instrText xml:space="preserve"> PAGEREF _Toc20730622 \h </w:instrText>
            </w:r>
            <w:r>
              <w:rPr>
                <w:noProof/>
                <w:webHidden/>
              </w:rPr>
            </w:r>
            <w:r>
              <w:rPr>
                <w:noProof/>
                <w:webHidden/>
              </w:rPr>
              <w:fldChar w:fldCharType="separate"/>
            </w:r>
            <w:r>
              <w:rPr>
                <w:noProof/>
                <w:webHidden/>
              </w:rPr>
              <w:t>1</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23" w:history="1">
            <w:r w:rsidRPr="006A2CCB">
              <w:rPr>
                <w:rStyle w:val="Hipervnculo"/>
                <w:rFonts w:ascii="Arial" w:hAnsi="Arial" w:cs="Arial"/>
                <w:b/>
                <w:noProof/>
              </w:rPr>
              <w:t>Decreto Nº 274</w:t>
            </w:r>
            <w:r>
              <w:rPr>
                <w:noProof/>
                <w:webHidden/>
              </w:rPr>
              <w:tab/>
            </w:r>
            <w:r>
              <w:rPr>
                <w:noProof/>
                <w:webHidden/>
              </w:rPr>
              <w:fldChar w:fldCharType="begin"/>
            </w:r>
            <w:r>
              <w:rPr>
                <w:noProof/>
                <w:webHidden/>
              </w:rPr>
              <w:instrText xml:space="preserve"> PAGEREF _Toc20730623 \h </w:instrText>
            </w:r>
            <w:r>
              <w:rPr>
                <w:noProof/>
                <w:webHidden/>
              </w:rPr>
            </w:r>
            <w:r>
              <w:rPr>
                <w:noProof/>
                <w:webHidden/>
              </w:rPr>
              <w:fldChar w:fldCharType="separate"/>
            </w:r>
            <w:r>
              <w:rPr>
                <w:noProof/>
                <w:webHidden/>
              </w:rPr>
              <w:t>1</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24" w:history="1">
            <w:r w:rsidRPr="006A2CCB">
              <w:rPr>
                <w:rStyle w:val="Hipervnculo"/>
                <w:rFonts w:ascii="Arial" w:hAnsi="Arial" w:cs="Arial"/>
                <w:b/>
                <w:noProof/>
              </w:rPr>
              <w:t>Decreto Nº 275</w:t>
            </w:r>
            <w:r>
              <w:rPr>
                <w:noProof/>
                <w:webHidden/>
              </w:rPr>
              <w:tab/>
            </w:r>
            <w:r>
              <w:rPr>
                <w:noProof/>
                <w:webHidden/>
              </w:rPr>
              <w:fldChar w:fldCharType="begin"/>
            </w:r>
            <w:r>
              <w:rPr>
                <w:noProof/>
                <w:webHidden/>
              </w:rPr>
              <w:instrText xml:space="preserve"> PAGEREF _Toc20730624 \h </w:instrText>
            </w:r>
            <w:r>
              <w:rPr>
                <w:noProof/>
                <w:webHidden/>
              </w:rPr>
            </w:r>
            <w:r>
              <w:rPr>
                <w:noProof/>
                <w:webHidden/>
              </w:rPr>
              <w:fldChar w:fldCharType="separate"/>
            </w:r>
            <w:r>
              <w:rPr>
                <w:noProof/>
                <w:webHidden/>
              </w:rPr>
              <w:t>2</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25" w:history="1">
            <w:r w:rsidRPr="006A2CCB">
              <w:rPr>
                <w:rStyle w:val="Hipervnculo"/>
                <w:rFonts w:ascii="Arial" w:hAnsi="Arial" w:cs="Arial"/>
                <w:b/>
                <w:noProof/>
              </w:rPr>
              <w:t>Decreto Nº 276</w:t>
            </w:r>
            <w:r>
              <w:rPr>
                <w:noProof/>
                <w:webHidden/>
              </w:rPr>
              <w:tab/>
            </w:r>
            <w:r>
              <w:rPr>
                <w:noProof/>
                <w:webHidden/>
              </w:rPr>
              <w:fldChar w:fldCharType="begin"/>
            </w:r>
            <w:r>
              <w:rPr>
                <w:noProof/>
                <w:webHidden/>
              </w:rPr>
              <w:instrText xml:space="preserve"> PAGEREF _Toc20730625 \h </w:instrText>
            </w:r>
            <w:r>
              <w:rPr>
                <w:noProof/>
                <w:webHidden/>
              </w:rPr>
            </w:r>
            <w:r>
              <w:rPr>
                <w:noProof/>
                <w:webHidden/>
              </w:rPr>
              <w:fldChar w:fldCharType="separate"/>
            </w:r>
            <w:r>
              <w:rPr>
                <w:noProof/>
                <w:webHidden/>
              </w:rPr>
              <w:t>3</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26" w:history="1">
            <w:r w:rsidRPr="006A2CCB">
              <w:rPr>
                <w:rStyle w:val="Hipervnculo"/>
                <w:rFonts w:ascii="Arial" w:hAnsi="Arial" w:cs="Arial"/>
                <w:b/>
                <w:noProof/>
              </w:rPr>
              <w:t>Decreto Nº 277</w:t>
            </w:r>
            <w:r>
              <w:rPr>
                <w:noProof/>
                <w:webHidden/>
              </w:rPr>
              <w:tab/>
            </w:r>
            <w:r>
              <w:rPr>
                <w:noProof/>
                <w:webHidden/>
              </w:rPr>
              <w:fldChar w:fldCharType="begin"/>
            </w:r>
            <w:r>
              <w:rPr>
                <w:noProof/>
                <w:webHidden/>
              </w:rPr>
              <w:instrText xml:space="preserve"> PAGEREF _Toc20730626 \h </w:instrText>
            </w:r>
            <w:r>
              <w:rPr>
                <w:noProof/>
                <w:webHidden/>
              </w:rPr>
            </w:r>
            <w:r>
              <w:rPr>
                <w:noProof/>
                <w:webHidden/>
              </w:rPr>
              <w:fldChar w:fldCharType="separate"/>
            </w:r>
            <w:r>
              <w:rPr>
                <w:noProof/>
                <w:webHidden/>
              </w:rPr>
              <w:t>4</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27" w:history="1">
            <w:r w:rsidRPr="006A2CCB">
              <w:rPr>
                <w:rStyle w:val="Hipervnculo"/>
                <w:rFonts w:ascii="Arial" w:hAnsi="Arial" w:cs="Arial"/>
                <w:b/>
                <w:noProof/>
              </w:rPr>
              <w:t>Decreto Nº 278</w:t>
            </w:r>
            <w:r>
              <w:rPr>
                <w:noProof/>
                <w:webHidden/>
              </w:rPr>
              <w:tab/>
            </w:r>
            <w:r>
              <w:rPr>
                <w:noProof/>
                <w:webHidden/>
              </w:rPr>
              <w:fldChar w:fldCharType="begin"/>
            </w:r>
            <w:r>
              <w:rPr>
                <w:noProof/>
                <w:webHidden/>
              </w:rPr>
              <w:instrText xml:space="preserve"> PAGEREF _Toc20730627 \h </w:instrText>
            </w:r>
            <w:r>
              <w:rPr>
                <w:noProof/>
                <w:webHidden/>
              </w:rPr>
            </w:r>
            <w:r>
              <w:rPr>
                <w:noProof/>
                <w:webHidden/>
              </w:rPr>
              <w:fldChar w:fldCharType="separate"/>
            </w:r>
            <w:r>
              <w:rPr>
                <w:noProof/>
                <w:webHidden/>
              </w:rPr>
              <w:t>5</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28" w:history="1">
            <w:r w:rsidRPr="006A2CCB">
              <w:rPr>
                <w:rStyle w:val="Hipervnculo"/>
                <w:rFonts w:ascii="Arial" w:hAnsi="Arial" w:cs="Arial"/>
                <w:b/>
                <w:noProof/>
              </w:rPr>
              <w:t>Decreto Nº 279</w:t>
            </w:r>
            <w:r>
              <w:rPr>
                <w:noProof/>
                <w:webHidden/>
              </w:rPr>
              <w:tab/>
            </w:r>
            <w:r>
              <w:rPr>
                <w:noProof/>
                <w:webHidden/>
              </w:rPr>
              <w:fldChar w:fldCharType="begin"/>
            </w:r>
            <w:r>
              <w:rPr>
                <w:noProof/>
                <w:webHidden/>
              </w:rPr>
              <w:instrText xml:space="preserve"> PAGEREF _Toc20730628 \h </w:instrText>
            </w:r>
            <w:r>
              <w:rPr>
                <w:noProof/>
                <w:webHidden/>
              </w:rPr>
            </w:r>
            <w:r>
              <w:rPr>
                <w:noProof/>
                <w:webHidden/>
              </w:rPr>
              <w:fldChar w:fldCharType="separate"/>
            </w:r>
            <w:r>
              <w:rPr>
                <w:noProof/>
                <w:webHidden/>
              </w:rPr>
              <w:t>6</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29" w:history="1">
            <w:r w:rsidRPr="006A2CCB">
              <w:rPr>
                <w:rStyle w:val="Hipervnculo"/>
                <w:rFonts w:ascii="Arial" w:hAnsi="Arial" w:cs="Arial"/>
                <w:b/>
                <w:noProof/>
              </w:rPr>
              <w:t>Decreto Nº 280</w:t>
            </w:r>
            <w:r>
              <w:rPr>
                <w:noProof/>
                <w:webHidden/>
              </w:rPr>
              <w:tab/>
            </w:r>
            <w:r>
              <w:rPr>
                <w:noProof/>
                <w:webHidden/>
              </w:rPr>
              <w:fldChar w:fldCharType="begin"/>
            </w:r>
            <w:r>
              <w:rPr>
                <w:noProof/>
                <w:webHidden/>
              </w:rPr>
              <w:instrText xml:space="preserve"> PAGEREF _Toc20730629 \h </w:instrText>
            </w:r>
            <w:r>
              <w:rPr>
                <w:noProof/>
                <w:webHidden/>
              </w:rPr>
            </w:r>
            <w:r>
              <w:rPr>
                <w:noProof/>
                <w:webHidden/>
              </w:rPr>
              <w:fldChar w:fldCharType="separate"/>
            </w:r>
            <w:r>
              <w:rPr>
                <w:noProof/>
                <w:webHidden/>
              </w:rPr>
              <w:t>7</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30" w:history="1">
            <w:r w:rsidRPr="006A2CCB">
              <w:rPr>
                <w:rStyle w:val="Hipervnculo"/>
                <w:rFonts w:ascii="Arial" w:hAnsi="Arial" w:cs="Arial"/>
                <w:b/>
                <w:noProof/>
              </w:rPr>
              <w:t>Decreto Nº 281</w:t>
            </w:r>
            <w:r>
              <w:rPr>
                <w:noProof/>
                <w:webHidden/>
              </w:rPr>
              <w:tab/>
            </w:r>
            <w:r>
              <w:rPr>
                <w:noProof/>
                <w:webHidden/>
              </w:rPr>
              <w:fldChar w:fldCharType="begin"/>
            </w:r>
            <w:r>
              <w:rPr>
                <w:noProof/>
                <w:webHidden/>
              </w:rPr>
              <w:instrText xml:space="preserve"> PAGEREF _Toc20730630 \h </w:instrText>
            </w:r>
            <w:r>
              <w:rPr>
                <w:noProof/>
                <w:webHidden/>
              </w:rPr>
            </w:r>
            <w:r>
              <w:rPr>
                <w:noProof/>
                <w:webHidden/>
              </w:rPr>
              <w:fldChar w:fldCharType="separate"/>
            </w:r>
            <w:r>
              <w:rPr>
                <w:noProof/>
                <w:webHidden/>
              </w:rPr>
              <w:t>8</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31" w:history="1">
            <w:r w:rsidRPr="006A2CCB">
              <w:rPr>
                <w:rStyle w:val="Hipervnculo"/>
                <w:rFonts w:ascii="Arial" w:hAnsi="Arial" w:cs="Arial"/>
                <w:b/>
                <w:noProof/>
              </w:rPr>
              <w:t>Decreto Nº 282</w:t>
            </w:r>
            <w:r>
              <w:rPr>
                <w:noProof/>
                <w:webHidden/>
              </w:rPr>
              <w:tab/>
            </w:r>
            <w:r>
              <w:rPr>
                <w:noProof/>
                <w:webHidden/>
              </w:rPr>
              <w:fldChar w:fldCharType="begin"/>
            </w:r>
            <w:r>
              <w:rPr>
                <w:noProof/>
                <w:webHidden/>
              </w:rPr>
              <w:instrText xml:space="preserve"> PAGEREF _Toc20730631 \h </w:instrText>
            </w:r>
            <w:r>
              <w:rPr>
                <w:noProof/>
                <w:webHidden/>
              </w:rPr>
            </w:r>
            <w:r>
              <w:rPr>
                <w:noProof/>
                <w:webHidden/>
              </w:rPr>
              <w:fldChar w:fldCharType="separate"/>
            </w:r>
            <w:r>
              <w:rPr>
                <w:noProof/>
                <w:webHidden/>
              </w:rPr>
              <w:t>10</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32" w:history="1">
            <w:r w:rsidRPr="006A2CCB">
              <w:rPr>
                <w:rStyle w:val="Hipervnculo"/>
                <w:rFonts w:ascii="Arial" w:hAnsi="Arial" w:cs="Arial"/>
                <w:b/>
                <w:noProof/>
              </w:rPr>
              <w:t>Decreto Nº 283</w:t>
            </w:r>
            <w:r>
              <w:rPr>
                <w:noProof/>
                <w:webHidden/>
              </w:rPr>
              <w:tab/>
            </w:r>
            <w:r>
              <w:rPr>
                <w:noProof/>
                <w:webHidden/>
              </w:rPr>
              <w:fldChar w:fldCharType="begin"/>
            </w:r>
            <w:r>
              <w:rPr>
                <w:noProof/>
                <w:webHidden/>
              </w:rPr>
              <w:instrText xml:space="preserve"> PAGEREF _Toc20730632 \h </w:instrText>
            </w:r>
            <w:r>
              <w:rPr>
                <w:noProof/>
                <w:webHidden/>
              </w:rPr>
            </w:r>
            <w:r>
              <w:rPr>
                <w:noProof/>
                <w:webHidden/>
              </w:rPr>
              <w:fldChar w:fldCharType="separate"/>
            </w:r>
            <w:r>
              <w:rPr>
                <w:noProof/>
                <w:webHidden/>
              </w:rPr>
              <w:t>11</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33" w:history="1">
            <w:r w:rsidRPr="006A2CCB">
              <w:rPr>
                <w:rStyle w:val="Hipervnculo"/>
                <w:rFonts w:ascii="Arial" w:hAnsi="Arial" w:cs="Arial"/>
                <w:b/>
                <w:noProof/>
              </w:rPr>
              <w:t>Decreto Nº 284</w:t>
            </w:r>
            <w:r>
              <w:rPr>
                <w:noProof/>
                <w:webHidden/>
              </w:rPr>
              <w:tab/>
            </w:r>
            <w:r>
              <w:rPr>
                <w:noProof/>
                <w:webHidden/>
              </w:rPr>
              <w:fldChar w:fldCharType="begin"/>
            </w:r>
            <w:r>
              <w:rPr>
                <w:noProof/>
                <w:webHidden/>
              </w:rPr>
              <w:instrText xml:space="preserve"> PAGEREF _Toc20730633 \h </w:instrText>
            </w:r>
            <w:r>
              <w:rPr>
                <w:noProof/>
                <w:webHidden/>
              </w:rPr>
            </w:r>
            <w:r>
              <w:rPr>
                <w:noProof/>
                <w:webHidden/>
              </w:rPr>
              <w:fldChar w:fldCharType="separate"/>
            </w:r>
            <w:r>
              <w:rPr>
                <w:noProof/>
                <w:webHidden/>
              </w:rPr>
              <w:t>11</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34" w:history="1">
            <w:r w:rsidRPr="006A2CCB">
              <w:rPr>
                <w:rStyle w:val="Hipervnculo"/>
                <w:rFonts w:ascii="Arial" w:hAnsi="Arial" w:cs="Arial"/>
                <w:b/>
                <w:noProof/>
              </w:rPr>
              <w:t>Decreto Nº 285</w:t>
            </w:r>
            <w:r>
              <w:rPr>
                <w:noProof/>
                <w:webHidden/>
              </w:rPr>
              <w:tab/>
            </w:r>
            <w:r>
              <w:rPr>
                <w:noProof/>
                <w:webHidden/>
              </w:rPr>
              <w:fldChar w:fldCharType="begin"/>
            </w:r>
            <w:r>
              <w:rPr>
                <w:noProof/>
                <w:webHidden/>
              </w:rPr>
              <w:instrText xml:space="preserve"> PAGEREF _Toc20730634 \h </w:instrText>
            </w:r>
            <w:r>
              <w:rPr>
                <w:noProof/>
                <w:webHidden/>
              </w:rPr>
            </w:r>
            <w:r>
              <w:rPr>
                <w:noProof/>
                <w:webHidden/>
              </w:rPr>
              <w:fldChar w:fldCharType="separate"/>
            </w:r>
            <w:r>
              <w:rPr>
                <w:noProof/>
                <w:webHidden/>
              </w:rPr>
              <w:t>12</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35" w:history="1">
            <w:r w:rsidRPr="006A2CCB">
              <w:rPr>
                <w:rStyle w:val="Hipervnculo"/>
                <w:rFonts w:ascii="Arial" w:hAnsi="Arial" w:cs="Arial"/>
                <w:b/>
                <w:noProof/>
              </w:rPr>
              <w:t>Decreto Nº 286</w:t>
            </w:r>
            <w:r>
              <w:rPr>
                <w:noProof/>
                <w:webHidden/>
              </w:rPr>
              <w:tab/>
            </w:r>
            <w:r>
              <w:rPr>
                <w:noProof/>
                <w:webHidden/>
              </w:rPr>
              <w:fldChar w:fldCharType="begin"/>
            </w:r>
            <w:r>
              <w:rPr>
                <w:noProof/>
                <w:webHidden/>
              </w:rPr>
              <w:instrText xml:space="preserve"> PAGEREF _Toc20730635 \h </w:instrText>
            </w:r>
            <w:r>
              <w:rPr>
                <w:noProof/>
                <w:webHidden/>
              </w:rPr>
            </w:r>
            <w:r>
              <w:rPr>
                <w:noProof/>
                <w:webHidden/>
              </w:rPr>
              <w:fldChar w:fldCharType="separate"/>
            </w:r>
            <w:r>
              <w:rPr>
                <w:noProof/>
                <w:webHidden/>
              </w:rPr>
              <w:t>13</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36" w:history="1">
            <w:r w:rsidRPr="006A2CCB">
              <w:rPr>
                <w:rStyle w:val="Hipervnculo"/>
                <w:rFonts w:ascii="Arial" w:hAnsi="Arial" w:cs="Arial"/>
                <w:b/>
                <w:noProof/>
              </w:rPr>
              <w:t>Decreto Nº 287</w:t>
            </w:r>
            <w:r>
              <w:rPr>
                <w:noProof/>
                <w:webHidden/>
              </w:rPr>
              <w:tab/>
            </w:r>
            <w:r>
              <w:rPr>
                <w:noProof/>
                <w:webHidden/>
              </w:rPr>
              <w:fldChar w:fldCharType="begin"/>
            </w:r>
            <w:r>
              <w:rPr>
                <w:noProof/>
                <w:webHidden/>
              </w:rPr>
              <w:instrText xml:space="preserve"> PAGEREF _Toc20730636 \h </w:instrText>
            </w:r>
            <w:r>
              <w:rPr>
                <w:noProof/>
                <w:webHidden/>
              </w:rPr>
            </w:r>
            <w:r>
              <w:rPr>
                <w:noProof/>
                <w:webHidden/>
              </w:rPr>
              <w:fldChar w:fldCharType="separate"/>
            </w:r>
            <w:r>
              <w:rPr>
                <w:noProof/>
                <w:webHidden/>
              </w:rPr>
              <w:t>13</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37" w:history="1">
            <w:r w:rsidRPr="006A2CCB">
              <w:rPr>
                <w:rStyle w:val="Hipervnculo"/>
                <w:rFonts w:ascii="Arial" w:hAnsi="Arial" w:cs="Arial"/>
                <w:b/>
                <w:noProof/>
              </w:rPr>
              <w:t>Decreto Nº 288</w:t>
            </w:r>
            <w:r>
              <w:rPr>
                <w:noProof/>
                <w:webHidden/>
              </w:rPr>
              <w:tab/>
            </w:r>
            <w:r>
              <w:rPr>
                <w:noProof/>
                <w:webHidden/>
              </w:rPr>
              <w:fldChar w:fldCharType="begin"/>
            </w:r>
            <w:r>
              <w:rPr>
                <w:noProof/>
                <w:webHidden/>
              </w:rPr>
              <w:instrText xml:space="preserve"> PAGEREF _Toc20730637 \h </w:instrText>
            </w:r>
            <w:r>
              <w:rPr>
                <w:noProof/>
                <w:webHidden/>
              </w:rPr>
            </w:r>
            <w:r>
              <w:rPr>
                <w:noProof/>
                <w:webHidden/>
              </w:rPr>
              <w:fldChar w:fldCharType="separate"/>
            </w:r>
            <w:r>
              <w:rPr>
                <w:noProof/>
                <w:webHidden/>
              </w:rPr>
              <w:t>14</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38" w:history="1">
            <w:r w:rsidRPr="006A2CCB">
              <w:rPr>
                <w:rStyle w:val="Hipervnculo"/>
                <w:rFonts w:ascii="Arial" w:hAnsi="Arial" w:cs="Arial"/>
                <w:b/>
                <w:noProof/>
              </w:rPr>
              <w:t>Decreto Nº 289</w:t>
            </w:r>
            <w:r>
              <w:rPr>
                <w:noProof/>
                <w:webHidden/>
              </w:rPr>
              <w:tab/>
            </w:r>
            <w:r>
              <w:rPr>
                <w:noProof/>
                <w:webHidden/>
              </w:rPr>
              <w:fldChar w:fldCharType="begin"/>
            </w:r>
            <w:r>
              <w:rPr>
                <w:noProof/>
                <w:webHidden/>
              </w:rPr>
              <w:instrText xml:space="preserve"> PAGEREF _Toc20730638 \h </w:instrText>
            </w:r>
            <w:r>
              <w:rPr>
                <w:noProof/>
                <w:webHidden/>
              </w:rPr>
            </w:r>
            <w:r>
              <w:rPr>
                <w:noProof/>
                <w:webHidden/>
              </w:rPr>
              <w:fldChar w:fldCharType="separate"/>
            </w:r>
            <w:r>
              <w:rPr>
                <w:noProof/>
                <w:webHidden/>
              </w:rPr>
              <w:t>15</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39" w:history="1">
            <w:r w:rsidRPr="006A2CCB">
              <w:rPr>
                <w:rStyle w:val="Hipervnculo"/>
                <w:rFonts w:ascii="Arial" w:hAnsi="Arial" w:cs="Arial"/>
                <w:b/>
                <w:noProof/>
              </w:rPr>
              <w:t>Decreto Nº 290</w:t>
            </w:r>
            <w:r>
              <w:rPr>
                <w:noProof/>
                <w:webHidden/>
              </w:rPr>
              <w:tab/>
            </w:r>
            <w:r>
              <w:rPr>
                <w:noProof/>
                <w:webHidden/>
              </w:rPr>
              <w:fldChar w:fldCharType="begin"/>
            </w:r>
            <w:r>
              <w:rPr>
                <w:noProof/>
                <w:webHidden/>
              </w:rPr>
              <w:instrText xml:space="preserve"> PAGEREF _Toc20730639 \h </w:instrText>
            </w:r>
            <w:r>
              <w:rPr>
                <w:noProof/>
                <w:webHidden/>
              </w:rPr>
            </w:r>
            <w:r>
              <w:rPr>
                <w:noProof/>
                <w:webHidden/>
              </w:rPr>
              <w:fldChar w:fldCharType="separate"/>
            </w:r>
            <w:r>
              <w:rPr>
                <w:noProof/>
                <w:webHidden/>
              </w:rPr>
              <w:t>16</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40" w:history="1">
            <w:r w:rsidRPr="006A2CCB">
              <w:rPr>
                <w:rStyle w:val="Hipervnculo"/>
                <w:rFonts w:ascii="Arial" w:hAnsi="Arial" w:cs="Arial"/>
                <w:b/>
                <w:noProof/>
              </w:rPr>
              <w:t>Decreto Nº 291</w:t>
            </w:r>
            <w:r>
              <w:rPr>
                <w:noProof/>
                <w:webHidden/>
              </w:rPr>
              <w:tab/>
            </w:r>
            <w:r>
              <w:rPr>
                <w:noProof/>
                <w:webHidden/>
              </w:rPr>
              <w:fldChar w:fldCharType="begin"/>
            </w:r>
            <w:r>
              <w:rPr>
                <w:noProof/>
                <w:webHidden/>
              </w:rPr>
              <w:instrText xml:space="preserve"> PAGEREF _Toc20730640 \h </w:instrText>
            </w:r>
            <w:r>
              <w:rPr>
                <w:noProof/>
                <w:webHidden/>
              </w:rPr>
            </w:r>
            <w:r>
              <w:rPr>
                <w:noProof/>
                <w:webHidden/>
              </w:rPr>
              <w:fldChar w:fldCharType="separate"/>
            </w:r>
            <w:r>
              <w:rPr>
                <w:noProof/>
                <w:webHidden/>
              </w:rPr>
              <w:t>17</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41" w:history="1">
            <w:r w:rsidRPr="006A2CCB">
              <w:rPr>
                <w:rStyle w:val="Hipervnculo"/>
                <w:rFonts w:ascii="Arial" w:hAnsi="Arial" w:cs="Arial"/>
                <w:b/>
                <w:noProof/>
              </w:rPr>
              <w:t>Decreto Nº 292</w:t>
            </w:r>
            <w:r>
              <w:rPr>
                <w:noProof/>
                <w:webHidden/>
              </w:rPr>
              <w:tab/>
            </w:r>
            <w:r>
              <w:rPr>
                <w:noProof/>
                <w:webHidden/>
              </w:rPr>
              <w:fldChar w:fldCharType="begin"/>
            </w:r>
            <w:r>
              <w:rPr>
                <w:noProof/>
                <w:webHidden/>
              </w:rPr>
              <w:instrText xml:space="preserve"> PAGEREF _Toc20730641 \h </w:instrText>
            </w:r>
            <w:r>
              <w:rPr>
                <w:noProof/>
                <w:webHidden/>
              </w:rPr>
            </w:r>
            <w:r>
              <w:rPr>
                <w:noProof/>
                <w:webHidden/>
              </w:rPr>
              <w:fldChar w:fldCharType="separate"/>
            </w:r>
            <w:r>
              <w:rPr>
                <w:noProof/>
                <w:webHidden/>
              </w:rPr>
              <w:t>18</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42" w:history="1">
            <w:r w:rsidRPr="006A2CCB">
              <w:rPr>
                <w:rStyle w:val="Hipervnculo"/>
                <w:rFonts w:ascii="Arial" w:hAnsi="Arial" w:cs="Arial"/>
                <w:b/>
                <w:noProof/>
              </w:rPr>
              <w:t>Decreto Nº 293</w:t>
            </w:r>
            <w:r>
              <w:rPr>
                <w:noProof/>
                <w:webHidden/>
              </w:rPr>
              <w:tab/>
            </w:r>
            <w:r>
              <w:rPr>
                <w:noProof/>
                <w:webHidden/>
              </w:rPr>
              <w:fldChar w:fldCharType="begin"/>
            </w:r>
            <w:r>
              <w:rPr>
                <w:noProof/>
                <w:webHidden/>
              </w:rPr>
              <w:instrText xml:space="preserve"> PAGEREF _Toc20730642 \h </w:instrText>
            </w:r>
            <w:r>
              <w:rPr>
                <w:noProof/>
                <w:webHidden/>
              </w:rPr>
            </w:r>
            <w:r>
              <w:rPr>
                <w:noProof/>
                <w:webHidden/>
              </w:rPr>
              <w:fldChar w:fldCharType="separate"/>
            </w:r>
            <w:r>
              <w:rPr>
                <w:noProof/>
                <w:webHidden/>
              </w:rPr>
              <w:t>18</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43" w:history="1">
            <w:r w:rsidRPr="006A2CCB">
              <w:rPr>
                <w:rStyle w:val="Hipervnculo"/>
                <w:rFonts w:ascii="Arial" w:hAnsi="Arial" w:cs="Arial"/>
                <w:b/>
                <w:noProof/>
              </w:rPr>
              <w:t>Decreto Nº 294</w:t>
            </w:r>
            <w:r>
              <w:rPr>
                <w:noProof/>
                <w:webHidden/>
              </w:rPr>
              <w:tab/>
            </w:r>
            <w:r>
              <w:rPr>
                <w:noProof/>
                <w:webHidden/>
              </w:rPr>
              <w:fldChar w:fldCharType="begin"/>
            </w:r>
            <w:r>
              <w:rPr>
                <w:noProof/>
                <w:webHidden/>
              </w:rPr>
              <w:instrText xml:space="preserve"> PAGEREF _Toc20730643 \h </w:instrText>
            </w:r>
            <w:r>
              <w:rPr>
                <w:noProof/>
                <w:webHidden/>
              </w:rPr>
            </w:r>
            <w:r>
              <w:rPr>
                <w:noProof/>
                <w:webHidden/>
              </w:rPr>
              <w:fldChar w:fldCharType="separate"/>
            </w:r>
            <w:r>
              <w:rPr>
                <w:noProof/>
                <w:webHidden/>
              </w:rPr>
              <w:t>19</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44" w:history="1">
            <w:r w:rsidRPr="006A2CCB">
              <w:rPr>
                <w:rStyle w:val="Hipervnculo"/>
                <w:rFonts w:ascii="Arial" w:hAnsi="Arial" w:cs="Arial"/>
                <w:b/>
                <w:noProof/>
              </w:rPr>
              <w:t>Decreto Nº 295</w:t>
            </w:r>
            <w:r>
              <w:rPr>
                <w:noProof/>
                <w:webHidden/>
              </w:rPr>
              <w:tab/>
            </w:r>
            <w:r>
              <w:rPr>
                <w:noProof/>
                <w:webHidden/>
              </w:rPr>
              <w:fldChar w:fldCharType="begin"/>
            </w:r>
            <w:r>
              <w:rPr>
                <w:noProof/>
                <w:webHidden/>
              </w:rPr>
              <w:instrText xml:space="preserve"> PAGEREF _Toc20730644 \h </w:instrText>
            </w:r>
            <w:r>
              <w:rPr>
                <w:noProof/>
                <w:webHidden/>
              </w:rPr>
            </w:r>
            <w:r>
              <w:rPr>
                <w:noProof/>
                <w:webHidden/>
              </w:rPr>
              <w:fldChar w:fldCharType="separate"/>
            </w:r>
            <w:r>
              <w:rPr>
                <w:noProof/>
                <w:webHidden/>
              </w:rPr>
              <w:t>20</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45" w:history="1">
            <w:r w:rsidRPr="006A2CCB">
              <w:rPr>
                <w:rStyle w:val="Hipervnculo"/>
                <w:rFonts w:ascii="Arial" w:hAnsi="Arial" w:cs="Arial"/>
                <w:b/>
                <w:noProof/>
              </w:rPr>
              <w:t>Decreto Nº 296</w:t>
            </w:r>
            <w:r>
              <w:rPr>
                <w:noProof/>
                <w:webHidden/>
              </w:rPr>
              <w:tab/>
            </w:r>
            <w:r>
              <w:rPr>
                <w:noProof/>
                <w:webHidden/>
              </w:rPr>
              <w:fldChar w:fldCharType="begin"/>
            </w:r>
            <w:r>
              <w:rPr>
                <w:noProof/>
                <w:webHidden/>
              </w:rPr>
              <w:instrText xml:space="preserve"> PAGEREF _Toc20730645 \h </w:instrText>
            </w:r>
            <w:r>
              <w:rPr>
                <w:noProof/>
                <w:webHidden/>
              </w:rPr>
            </w:r>
            <w:r>
              <w:rPr>
                <w:noProof/>
                <w:webHidden/>
              </w:rPr>
              <w:fldChar w:fldCharType="separate"/>
            </w:r>
            <w:r>
              <w:rPr>
                <w:noProof/>
                <w:webHidden/>
              </w:rPr>
              <w:t>21</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46" w:history="1">
            <w:r w:rsidRPr="006A2CCB">
              <w:rPr>
                <w:rStyle w:val="Hipervnculo"/>
                <w:rFonts w:ascii="Arial" w:hAnsi="Arial" w:cs="Arial"/>
                <w:b/>
                <w:noProof/>
              </w:rPr>
              <w:t>Decreto Nº 297</w:t>
            </w:r>
            <w:r>
              <w:rPr>
                <w:noProof/>
                <w:webHidden/>
              </w:rPr>
              <w:tab/>
            </w:r>
            <w:r>
              <w:rPr>
                <w:noProof/>
                <w:webHidden/>
              </w:rPr>
              <w:fldChar w:fldCharType="begin"/>
            </w:r>
            <w:r>
              <w:rPr>
                <w:noProof/>
                <w:webHidden/>
              </w:rPr>
              <w:instrText xml:space="preserve"> PAGEREF _Toc20730646 \h </w:instrText>
            </w:r>
            <w:r>
              <w:rPr>
                <w:noProof/>
                <w:webHidden/>
              </w:rPr>
            </w:r>
            <w:r>
              <w:rPr>
                <w:noProof/>
                <w:webHidden/>
              </w:rPr>
              <w:fldChar w:fldCharType="separate"/>
            </w:r>
            <w:r>
              <w:rPr>
                <w:noProof/>
                <w:webHidden/>
              </w:rPr>
              <w:t>21</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47" w:history="1">
            <w:r w:rsidRPr="006A2CCB">
              <w:rPr>
                <w:rStyle w:val="Hipervnculo"/>
                <w:rFonts w:ascii="Arial" w:hAnsi="Arial" w:cs="Arial"/>
                <w:b/>
                <w:noProof/>
              </w:rPr>
              <w:t>Decreto Nº 298</w:t>
            </w:r>
            <w:r>
              <w:rPr>
                <w:noProof/>
                <w:webHidden/>
              </w:rPr>
              <w:tab/>
            </w:r>
            <w:r>
              <w:rPr>
                <w:noProof/>
                <w:webHidden/>
              </w:rPr>
              <w:fldChar w:fldCharType="begin"/>
            </w:r>
            <w:r>
              <w:rPr>
                <w:noProof/>
                <w:webHidden/>
              </w:rPr>
              <w:instrText xml:space="preserve"> PAGEREF _Toc20730647 \h </w:instrText>
            </w:r>
            <w:r>
              <w:rPr>
                <w:noProof/>
                <w:webHidden/>
              </w:rPr>
            </w:r>
            <w:r>
              <w:rPr>
                <w:noProof/>
                <w:webHidden/>
              </w:rPr>
              <w:fldChar w:fldCharType="separate"/>
            </w:r>
            <w:r>
              <w:rPr>
                <w:noProof/>
                <w:webHidden/>
              </w:rPr>
              <w:t>22</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48" w:history="1">
            <w:r w:rsidRPr="006A2CCB">
              <w:rPr>
                <w:rStyle w:val="Hipervnculo"/>
                <w:rFonts w:ascii="Arial" w:hAnsi="Arial" w:cs="Arial"/>
                <w:b/>
                <w:noProof/>
              </w:rPr>
              <w:t>Decreto Nº 299</w:t>
            </w:r>
            <w:r>
              <w:rPr>
                <w:noProof/>
                <w:webHidden/>
              </w:rPr>
              <w:tab/>
            </w:r>
            <w:r>
              <w:rPr>
                <w:noProof/>
                <w:webHidden/>
              </w:rPr>
              <w:fldChar w:fldCharType="begin"/>
            </w:r>
            <w:r>
              <w:rPr>
                <w:noProof/>
                <w:webHidden/>
              </w:rPr>
              <w:instrText xml:space="preserve"> PAGEREF _Toc20730648 \h </w:instrText>
            </w:r>
            <w:r>
              <w:rPr>
                <w:noProof/>
                <w:webHidden/>
              </w:rPr>
            </w:r>
            <w:r>
              <w:rPr>
                <w:noProof/>
                <w:webHidden/>
              </w:rPr>
              <w:fldChar w:fldCharType="separate"/>
            </w:r>
            <w:r>
              <w:rPr>
                <w:noProof/>
                <w:webHidden/>
              </w:rPr>
              <w:t>23</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49" w:history="1">
            <w:r w:rsidRPr="006A2CCB">
              <w:rPr>
                <w:rStyle w:val="Hipervnculo"/>
                <w:rFonts w:ascii="Arial" w:hAnsi="Arial" w:cs="Arial"/>
                <w:b/>
                <w:noProof/>
              </w:rPr>
              <w:t>Decreto Nº 300</w:t>
            </w:r>
            <w:r>
              <w:rPr>
                <w:noProof/>
                <w:webHidden/>
              </w:rPr>
              <w:tab/>
            </w:r>
            <w:r>
              <w:rPr>
                <w:noProof/>
                <w:webHidden/>
              </w:rPr>
              <w:fldChar w:fldCharType="begin"/>
            </w:r>
            <w:r>
              <w:rPr>
                <w:noProof/>
                <w:webHidden/>
              </w:rPr>
              <w:instrText xml:space="preserve"> PAGEREF _Toc20730649 \h </w:instrText>
            </w:r>
            <w:r>
              <w:rPr>
                <w:noProof/>
                <w:webHidden/>
              </w:rPr>
            </w:r>
            <w:r>
              <w:rPr>
                <w:noProof/>
                <w:webHidden/>
              </w:rPr>
              <w:fldChar w:fldCharType="separate"/>
            </w:r>
            <w:r>
              <w:rPr>
                <w:noProof/>
                <w:webHidden/>
              </w:rPr>
              <w:t>24</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50" w:history="1">
            <w:r w:rsidRPr="006A2CCB">
              <w:rPr>
                <w:rStyle w:val="Hipervnculo"/>
                <w:rFonts w:ascii="Arial" w:hAnsi="Arial" w:cs="Arial"/>
                <w:b/>
                <w:noProof/>
              </w:rPr>
              <w:t>Decreto Nº 301</w:t>
            </w:r>
            <w:r>
              <w:rPr>
                <w:noProof/>
                <w:webHidden/>
              </w:rPr>
              <w:tab/>
            </w:r>
            <w:r>
              <w:rPr>
                <w:noProof/>
                <w:webHidden/>
              </w:rPr>
              <w:fldChar w:fldCharType="begin"/>
            </w:r>
            <w:r>
              <w:rPr>
                <w:noProof/>
                <w:webHidden/>
              </w:rPr>
              <w:instrText xml:space="preserve"> PAGEREF _Toc20730650 \h </w:instrText>
            </w:r>
            <w:r>
              <w:rPr>
                <w:noProof/>
                <w:webHidden/>
              </w:rPr>
            </w:r>
            <w:r>
              <w:rPr>
                <w:noProof/>
                <w:webHidden/>
              </w:rPr>
              <w:fldChar w:fldCharType="separate"/>
            </w:r>
            <w:r>
              <w:rPr>
                <w:noProof/>
                <w:webHidden/>
              </w:rPr>
              <w:t>25</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51" w:history="1">
            <w:r w:rsidRPr="006A2CCB">
              <w:rPr>
                <w:rStyle w:val="Hipervnculo"/>
                <w:rFonts w:ascii="Arial" w:hAnsi="Arial" w:cs="Arial"/>
                <w:b/>
                <w:noProof/>
              </w:rPr>
              <w:t>Decreto Nº 302</w:t>
            </w:r>
            <w:r>
              <w:rPr>
                <w:noProof/>
                <w:webHidden/>
              </w:rPr>
              <w:tab/>
            </w:r>
            <w:r>
              <w:rPr>
                <w:noProof/>
                <w:webHidden/>
              </w:rPr>
              <w:fldChar w:fldCharType="begin"/>
            </w:r>
            <w:r>
              <w:rPr>
                <w:noProof/>
                <w:webHidden/>
              </w:rPr>
              <w:instrText xml:space="preserve"> PAGEREF _Toc20730651 \h </w:instrText>
            </w:r>
            <w:r>
              <w:rPr>
                <w:noProof/>
                <w:webHidden/>
              </w:rPr>
            </w:r>
            <w:r>
              <w:rPr>
                <w:noProof/>
                <w:webHidden/>
              </w:rPr>
              <w:fldChar w:fldCharType="separate"/>
            </w:r>
            <w:r>
              <w:rPr>
                <w:noProof/>
                <w:webHidden/>
              </w:rPr>
              <w:t>26</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52" w:history="1">
            <w:r w:rsidRPr="006A2CCB">
              <w:rPr>
                <w:rStyle w:val="Hipervnculo"/>
                <w:rFonts w:ascii="Arial" w:hAnsi="Arial" w:cs="Arial"/>
                <w:b/>
                <w:noProof/>
              </w:rPr>
              <w:t>Decreto Nº 303</w:t>
            </w:r>
            <w:r>
              <w:rPr>
                <w:noProof/>
                <w:webHidden/>
              </w:rPr>
              <w:tab/>
            </w:r>
            <w:r>
              <w:rPr>
                <w:noProof/>
                <w:webHidden/>
              </w:rPr>
              <w:fldChar w:fldCharType="begin"/>
            </w:r>
            <w:r>
              <w:rPr>
                <w:noProof/>
                <w:webHidden/>
              </w:rPr>
              <w:instrText xml:space="preserve"> PAGEREF _Toc20730652 \h </w:instrText>
            </w:r>
            <w:r>
              <w:rPr>
                <w:noProof/>
                <w:webHidden/>
              </w:rPr>
            </w:r>
            <w:r>
              <w:rPr>
                <w:noProof/>
                <w:webHidden/>
              </w:rPr>
              <w:fldChar w:fldCharType="separate"/>
            </w:r>
            <w:r>
              <w:rPr>
                <w:noProof/>
                <w:webHidden/>
              </w:rPr>
              <w:t>26</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53" w:history="1">
            <w:r w:rsidRPr="006A2CCB">
              <w:rPr>
                <w:rStyle w:val="Hipervnculo"/>
                <w:rFonts w:ascii="Arial" w:hAnsi="Arial" w:cs="Arial"/>
                <w:b/>
                <w:noProof/>
              </w:rPr>
              <w:t>Decreto Nº 304</w:t>
            </w:r>
            <w:r>
              <w:rPr>
                <w:noProof/>
                <w:webHidden/>
              </w:rPr>
              <w:tab/>
            </w:r>
            <w:r>
              <w:rPr>
                <w:noProof/>
                <w:webHidden/>
              </w:rPr>
              <w:fldChar w:fldCharType="begin"/>
            </w:r>
            <w:r>
              <w:rPr>
                <w:noProof/>
                <w:webHidden/>
              </w:rPr>
              <w:instrText xml:space="preserve"> PAGEREF _Toc20730653 \h </w:instrText>
            </w:r>
            <w:r>
              <w:rPr>
                <w:noProof/>
                <w:webHidden/>
              </w:rPr>
            </w:r>
            <w:r>
              <w:rPr>
                <w:noProof/>
                <w:webHidden/>
              </w:rPr>
              <w:fldChar w:fldCharType="separate"/>
            </w:r>
            <w:r>
              <w:rPr>
                <w:noProof/>
                <w:webHidden/>
              </w:rPr>
              <w:t>27</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54" w:history="1">
            <w:r w:rsidRPr="006A2CCB">
              <w:rPr>
                <w:rStyle w:val="Hipervnculo"/>
                <w:rFonts w:ascii="Arial" w:hAnsi="Arial" w:cs="Arial"/>
                <w:b/>
                <w:noProof/>
              </w:rPr>
              <w:t>Decreto Nº 305</w:t>
            </w:r>
            <w:r>
              <w:rPr>
                <w:noProof/>
                <w:webHidden/>
              </w:rPr>
              <w:tab/>
            </w:r>
            <w:r>
              <w:rPr>
                <w:noProof/>
                <w:webHidden/>
              </w:rPr>
              <w:fldChar w:fldCharType="begin"/>
            </w:r>
            <w:r>
              <w:rPr>
                <w:noProof/>
                <w:webHidden/>
              </w:rPr>
              <w:instrText xml:space="preserve"> PAGEREF _Toc20730654 \h </w:instrText>
            </w:r>
            <w:r>
              <w:rPr>
                <w:noProof/>
                <w:webHidden/>
              </w:rPr>
            </w:r>
            <w:r>
              <w:rPr>
                <w:noProof/>
                <w:webHidden/>
              </w:rPr>
              <w:fldChar w:fldCharType="separate"/>
            </w:r>
            <w:r>
              <w:rPr>
                <w:noProof/>
                <w:webHidden/>
              </w:rPr>
              <w:t>28</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55" w:history="1">
            <w:r w:rsidRPr="006A2CCB">
              <w:rPr>
                <w:rStyle w:val="Hipervnculo"/>
                <w:rFonts w:ascii="Arial" w:hAnsi="Arial" w:cs="Arial"/>
                <w:b/>
                <w:noProof/>
              </w:rPr>
              <w:t>Decreto Nº 306</w:t>
            </w:r>
            <w:r>
              <w:rPr>
                <w:noProof/>
                <w:webHidden/>
              </w:rPr>
              <w:tab/>
            </w:r>
            <w:r>
              <w:rPr>
                <w:noProof/>
                <w:webHidden/>
              </w:rPr>
              <w:fldChar w:fldCharType="begin"/>
            </w:r>
            <w:r>
              <w:rPr>
                <w:noProof/>
                <w:webHidden/>
              </w:rPr>
              <w:instrText xml:space="preserve"> PAGEREF _Toc20730655 \h </w:instrText>
            </w:r>
            <w:r>
              <w:rPr>
                <w:noProof/>
                <w:webHidden/>
              </w:rPr>
            </w:r>
            <w:r>
              <w:rPr>
                <w:noProof/>
                <w:webHidden/>
              </w:rPr>
              <w:fldChar w:fldCharType="separate"/>
            </w:r>
            <w:r>
              <w:rPr>
                <w:noProof/>
                <w:webHidden/>
              </w:rPr>
              <w:t>29</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56" w:history="1">
            <w:r w:rsidRPr="006A2CCB">
              <w:rPr>
                <w:rStyle w:val="Hipervnculo"/>
                <w:rFonts w:ascii="Arial" w:hAnsi="Arial" w:cs="Arial"/>
                <w:b/>
                <w:noProof/>
              </w:rPr>
              <w:t>Decreto Nº 307</w:t>
            </w:r>
            <w:r>
              <w:rPr>
                <w:noProof/>
                <w:webHidden/>
              </w:rPr>
              <w:tab/>
            </w:r>
            <w:r>
              <w:rPr>
                <w:noProof/>
                <w:webHidden/>
              </w:rPr>
              <w:fldChar w:fldCharType="begin"/>
            </w:r>
            <w:r>
              <w:rPr>
                <w:noProof/>
                <w:webHidden/>
              </w:rPr>
              <w:instrText xml:space="preserve"> PAGEREF _Toc20730656 \h </w:instrText>
            </w:r>
            <w:r>
              <w:rPr>
                <w:noProof/>
                <w:webHidden/>
              </w:rPr>
            </w:r>
            <w:r>
              <w:rPr>
                <w:noProof/>
                <w:webHidden/>
              </w:rPr>
              <w:fldChar w:fldCharType="separate"/>
            </w:r>
            <w:r>
              <w:rPr>
                <w:noProof/>
                <w:webHidden/>
              </w:rPr>
              <w:t>31</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57" w:history="1">
            <w:r w:rsidRPr="006A2CCB">
              <w:rPr>
                <w:rStyle w:val="Hipervnculo"/>
                <w:rFonts w:ascii="Arial" w:hAnsi="Arial" w:cs="Arial"/>
                <w:b/>
                <w:noProof/>
              </w:rPr>
              <w:t>Decreto Nº 308</w:t>
            </w:r>
            <w:r>
              <w:rPr>
                <w:noProof/>
                <w:webHidden/>
              </w:rPr>
              <w:tab/>
            </w:r>
            <w:r>
              <w:rPr>
                <w:noProof/>
                <w:webHidden/>
              </w:rPr>
              <w:fldChar w:fldCharType="begin"/>
            </w:r>
            <w:r>
              <w:rPr>
                <w:noProof/>
                <w:webHidden/>
              </w:rPr>
              <w:instrText xml:space="preserve"> PAGEREF _Toc20730657 \h </w:instrText>
            </w:r>
            <w:r>
              <w:rPr>
                <w:noProof/>
                <w:webHidden/>
              </w:rPr>
            </w:r>
            <w:r>
              <w:rPr>
                <w:noProof/>
                <w:webHidden/>
              </w:rPr>
              <w:fldChar w:fldCharType="separate"/>
            </w:r>
            <w:r>
              <w:rPr>
                <w:noProof/>
                <w:webHidden/>
              </w:rPr>
              <w:t>32</w:t>
            </w:r>
            <w:r>
              <w:rPr>
                <w:noProof/>
                <w:webHidden/>
              </w:rPr>
              <w:fldChar w:fldCharType="end"/>
            </w:r>
          </w:hyperlink>
        </w:p>
        <w:p w:rsidR="002E2BF7" w:rsidRDefault="002E2BF7">
          <w:pPr>
            <w:pStyle w:val="TDC1"/>
            <w:rPr>
              <w:rFonts w:asciiTheme="minorHAnsi" w:hAnsiTheme="minorHAnsi" w:cstheme="minorBidi"/>
              <w:b w:val="0"/>
              <w:sz w:val="22"/>
              <w:szCs w:val="22"/>
              <w:lang w:eastAsia="es-AR"/>
            </w:rPr>
          </w:pPr>
          <w:hyperlink w:anchor="_Toc20730658" w:history="1">
            <w:r w:rsidRPr="006A2CCB">
              <w:rPr>
                <w:rStyle w:val="Hipervnculo"/>
              </w:rPr>
              <w:t>DEPARTAMENTO EJECUTIVO (Secretaría de Gobierno)</w:t>
            </w:r>
            <w:r>
              <w:rPr>
                <w:webHidden/>
              </w:rPr>
              <w:tab/>
            </w:r>
            <w:r>
              <w:rPr>
                <w:webHidden/>
              </w:rPr>
              <w:fldChar w:fldCharType="begin"/>
            </w:r>
            <w:r>
              <w:rPr>
                <w:webHidden/>
              </w:rPr>
              <w:instrText xml:space="preserve"> PAGEREF _Toc20730658 \h </w:instrText>
            </w:r>
            <w:r>
              <w:rPr>
                <w:webHidden/>
              </w:rPr>
            </w:r>
            <w:r>
              <w:rPr>
                <w:webHidden/>
              </w:rPr>
              <w:fldChar w:fldCharType="separate"/>
            </w:r>
            <w:r>
              <w:rPr>
                <w:webHidden/>
              </w:rPr>
              <w:t>33</w:t>
            </w:r>
            <w:r>
              <w:rPr>
                <w:webHidden/>
              </w:rPr>
              <w:fldChar w:fldCharType="end"/>
            </w:r>
          </w:hyperlink>
        </w:p>
        <w:p w:rsidR="002E2BF7" w:rsidRDefault="002E2BF7">
          <w:pPr>
            <w:pStyle w:val="TDC2"/>
            <w:tabs>
              <w:tab w:val="right" w:leader="dot" w:pos="10530"/>
            </w:tabs>
            <w:rPr>
              <w:noProof/>
              <w:sz w:val="22"/>
              <w:szCs w:val="22"/>
              <w:lang w:eastAsia="es-AR"/>
            </w:rPr>
          </w:pPr>
          <w:hyperlink w:anchor="_Toc20730659" w:history="1">
            <w:r w:rsidRPr="006A2CCB">
              <w:rPr>
                <w:rStyle w:val="Hipervnculo"/>
                <w:rFonts w:ascii="Arial" w:hAnsi="Arial" w:cs="Arial"/>
                <w:b/>
                <w:noProof/>
                <w:lang w:val="es-ES_tradnl"/>
              </w:rPr>
              <w:t>Resolución SG Nº 101/2018</w:t>
            </w:r>
            <w:r>
              <w:rPr>
                <w:noProof/>
                <w:webHidden/>
              </w:rPr>
              <w:tab/>
            </w:r>
            <w:r>
              <w:rPr>
                <w:noProof/>
                <w:webHidden/>
              </w:rPr>
              <w:fldChar w:fldCharType="begin"/>
            </w:r>
            <w:r>
              <w:rPr>
                <w:noProof/>
                <w:webHidden/>
              </w:rPr>
              <w:instrText xml:space="preserve"> PAGEREF _Toc20730659 \h </w:instrText>
            </w:r>
            <w:r>
              <w:rPr>
                <w:noProof/>
                <w:webHidden/>
              </w:rPr>
            </w:r>
            <w:r>
              <w:rPr>
                <w:noProof/>
                <w:webHidden/>
              </w:rPr>
              <w:fldChar w:fldCharType="separate"/>
            </w:r>
            <w:r>
              <w:rPr>
                <w:noProof/>
                <w:webHidden/>
              </w:rPr>
              <w:t>33</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60" w:history="1">
            <w:r w:rsidRPr="006A2CCB">
              <w:rPr>
                <w:rStyle w:val="Hipervnculo"/>
                <w:rFonts w:ascii="Arial" w:hAnsi="Arial" w:cs="Arial"/>
                <w:b/>
                <w:noProof/>
                <w:lang w:val="es-ES_tradnl"/>
              </w:rPr>
              <w:t>Resolución SG Nº 102/2018</w:t>
            </w:r>
            <w:r>
              <w:rPr>
                <w:noProof/>
                <w:webHidden/>
              </w:rPr>
              <w:tab/>
            </w:r>
            <w:r>
              <w:rPr>
                <w:noProof/>
                <w:webHidden/>
              </w:rPr>
              <w:fldChar w:fldCharType="begin"/>
            </w:r>
            <w:r>
              <w:rPr>
                <w:noProof/>
                <w:webHidden/>
              </w:rPr>
              <w:instrText xml:space="preserve"> PAGEREF _Toc20730660 \h </w:instrText>
            </w:r>
            <w:r>
              <w:rPr>
                <w:noProof/>
                <w:webHidden/>
              </w:rPr>
            </w:r>
            <w:r>
              <w:rPr>
                <w:noProof/>
                <w:webHidden/>
              </w:rPr>
              <w:fldChar w:fldCharType="separate"/>
            </w:r>
            <w:r>
              <w:rPr>
                <w:noProof/>
                <w:webHidden/>
              </w:rPr>
              <w:t>33</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61" w:history="1">
            <w:r w:rsidRPr="006A2CCB">
              <w:rPr>
                <w:rStyle w:val="Hipervnculo"/>
                <w:rFonts w:ascii="Arial" w:hAnsi="Arial" w:cs="Arial"/>
                <w:b/>
                <w:noProof/>
                <w:lang w:val="es-ES_tradnl"/>
              </w:rPr>
              <w:t>Resolución SG Nº 103/2018</w:t>
            </w:r>
            <w:r>
              <w:rPr>
                <w:noProof/>
                <w:webHidden/>
              </w:rPr>
              <w:tab/>
            </w:r>
            <w:r>
              <w:rPr>
                <w:noProof/>
                <w:webHidden/>
              </w:rPr>
              <w:fldChar w:fldCharType="begin"/>
            </w:r>
            <w:r>
              <w:rPr>
                <w:noProof/>
                <w:webHidden/>
              </w:rPr>
              <w:instrText xml:space="preserve"> PAGEREF _Toc20730661 \h </w:instrText>
            </w:r>
            <w:r>
              <w:rPr>
                <w:noProof/>
                <w:webHidden/>
              </w:rPr>
            </w:r>
            <w:r>
              <w:rPr>
                <w:noProof/>
                <w:webHidden/>
              </w:rPr>
              <w:fldChar w:fldCharType="separate"/>
            </w:r>
            <w:r>
              <w:rPr>
                <w:noProof/>
                <w:webHidden/>
              </w:rPr>
              <w:t>34</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62" w:history="1">
            <w:r w:rsidRPr="006A2CCB">
              <w:rPr>
                <w:rStyle w:val="Hipervnculo"/>
                <w:rFonts w:ascii="Arial" w:hAnsi="Arial" w:cs="Arial"/>
                <w:b/>
                <w:noProof/>
                <w:lang w:val="es-ES_tradnl"/>
              </w:rPr>
              <w:t>Resolución SG Nº 104/2018</w:t>
            </w:r>
            <w:r>
              <w:rPr>
                <w:noProof/>
                <w:webHidden/>
              </w:rPr>
              <w:tab/>
            </w:r>
            <w:r>
              <w:rPr>
                <w:noProof/>
                <w:webHidden/>
              </w:rPr>
              <w:fldChar w:fldCharType="begin"/>
            </w:r>
            <w:r>
              <w:rPr>
                <w:noProof/>
                <w:webHidden/>
              </w:rPr>
              <w:instrText xml:space="preserve"> PAGEREF _Toc20730662 \h </w:instrText>
            </w:r>
            <w:r>
              <w:rPr>
                <w:noProof/>
                <w:webHidden/>
              </w:rPr>
            </w:r>
            <w:r>
              <w:rPr>
                <w:noProof/>
                <w:webHidden/>
              </w:rPr>
              <w:fldChar w:fldCharType="separate"/>
            </w:r>
            <w:r>
              <w:rPr>
                <w:noProof/>
                <w:webHidden/>
              </w:rPr>
              <w:t>35</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63" w:history="1">
            <w:r w:rsidRPr="006A2CCB">
              <w:rPr>
                <w:rStyle w:val="Hipervnculo"/>
                <w:rFonts w:ascii="Arial" w:hAnsi="Arial" w:cs="Arial"/>
                <w:b/>
                <w:noProof/>
                <w:lang w:val="es-ES_tradnl"/>
              </w:rPr>
              <w:t>Resolución SG Nº 105/2018</w:t>
            </w:r>
            <w:r>
              <w:rPr>
                <w:noProof/>
                <w:webHidden/>
              </w:rPr>
              <w:tab/>
            </w:r>
            <w:r>
              <w:rPr>
                <w:noProof/>
                <w:webHidden/>
              </w:rPr>
              <w:fldChar w:fldCharType="begin"/>
            </w:r>
            <w:r>
              <w:rPr>
                <w:noProof/>
                <w:webHidden/>
              </w:rPr>
              <w:instrText xml:space="preserve"> PAGEREF _Toc20730663 \h </w:instrText>
            </w:r>
            <w:r>
              <w:rPr>
                <w:noProof/>
                <w:webHidden/>
              </w:rPr>
            </w:r>
            <w:r>
              <w:rPr>
                <w:noProof/>
                <w:webHidden/>
              </w:rPr>
              <w:fldChar w:fldCharType="separate"/>
            </w:r>
            <w:r>
              <w:rPr>
                <w:noProof/>
                <w:webHidden/>
              </w:rPr>
              <w:t>35</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64" w:history="1">
            <w:r w:rsidRPr="006A2CCB">
              <w:rPr>
                <w:rStyle w:val="Hipervnculo"/>
                <w:rFonts w:ascii="Arial" w:hAnsi="Arial" w:cs="Arial"/>
                <w:b/>
                <w:noProof/>
                <w:lang w:val="es-ES_tradnl"/>
              </w:rPr>
              <w:t>Resolución SG Nº 106/2018</w:t>
            </w:r>
            <w:r>
              <w:rPr>
                <w:noProof/>
                <w:webHidden/>
              </w:rPr>
              <w:tab/>
            </w:r>
            <w:r>
              <w:rPr>
                <w:noProof/>
                <w:webHidden/>
              </w:rPr>
              <w:fldChar w:fldCharType="begin"/>
            </w:r>
            <w:r>
              <w:rPr>
                <w:noProof/>
                <w:webHidden/>
              </w:rPr>
              <w:instrText xml:space="preserve"> PAGEREF _Toc20730664 \h </w:instrText>
            </w:r>
            <w:r>
              <w:rPr>
                <w:noProof/>
                <w:webHidden/>
              </w:rPr>
            </w:r>
            <w:r>
              <w:rPr>
                <w:noProof/>
                <w:webHidden/>
              </w:rPr>
              <w:fldChar w:fldCharType="separate"/>
            </w:r>
            <w:r>
              <w:rPr>
                <w:noProof/>
                <w:webHidden/>
              </w:rPr>
              <w:t>36</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65" w:history="1">
            <w:r w:rsidRPr="006A2CCB">
              <w:rPr>
                <w:rStyle w:val="Hipervnculo"/>
                <w:rFonts w:ascii="Arial" w:hAnsi="Arial" w:cs="Arial"/>
                <w:b/>
                <w:noProof/>
                <w:lang w:val="es-ES_tradnl"/>
              </w:rPr>
              <w:t>Resolución SG Nº 107/2018</w:t>
            </w:r>
            <w:r>
              <w:rPr>
                <w:noProof/>
                <w:webHidden/>
              </w:rPr>
              <w:tab/>
            </w:r>
            <w:r>
              <w:rPr>
                <w:noProof/>
                <w:webHidden/>
              </w:rPr>
              <w:fldChar w:fldCharType="begin"/>
            </w:r>
            <w:r>
              <w:rPr>
                <w:noProof/>
                <w:webHidden/>
              </w:rPr>
              <w:instrText xml:space="preserve"> PAGEREF _Toc20730665 \h </w:instrText>
            </w:r>
            <w:r>
              <w:rPr>
                <w:noProof/>
                <w:webHidden/>
              </w:rPr>
            </w:r>
            <w:r>
              <w:rPr>
                <w:noProof/>
                <w:webHidden/>
              </w:rPr>
              <w:fldChar w:fldCharType="separate"/>
            </w:r>
            <w:r>
              <w:rPr>
                <w:noProof/>
                <w:webHidden/>
              </w:rPr>
              <w:t>36</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66" w:history="1">
            <w:r w:rsidRPr="006A2CCB">
              <w:rPr>
                <w:rStyle w:val="Hipervnculo"/>
                <w:rFonts w:ascii="Arial" w:hAnsi="Arial" w:cs="Arial"/>
                <w:b/>
                <w:noProof/>
                <w:lang w:val="es-ES_tradnl"/>
              </w:rPr>
              <w:t>Resolución SG Nº 108/2018</w:t>
            </w:r>
            <w:r>
              <w:rPr>
                <w:noProof/>
                <w:webHidden/>
              </w:rPr>
              <w:tab/>
            </w:r>
            <w:r>
              <w:rPr>
                <w:noProof/>
                <w:webHidden/>
              </w:rPr>
              <w:fldChar w:fldCharType="begin"/>
            </w:r>
            <w:r>
              <w:rPr>
                <w:noProof/>
                <w:webHidden/>
              </w:rPr>
              <w:instrText xml:space="preserve"> PAGEREF _Toc20730666 \h </w:instrText>
            </w:r>
            <w:r>
              <w:rPr>
                <w:noProof/>
                <w:webHidden/>
              </w:rPr>
            </w:r>
            <w:r>
              <w:rPr>
                <w:noProof/>
                <w:webHidden/>
              </w:rPr>
              <w:fldChar w:fldCharType="separate"/>
            </w:r>
            <w:r>
              <w:rPr>
                <w:noProof/>
                <w:webHidden/>
              </w:rPr>
              <w:t>37</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67" w:history="1">
            <w:r w:rsidRPr="006A2CCB">
              <w:rPr>
                <w:rStyle w:val="Hipervnculo"/>
                <w:rFonts w:ascii="Arial" w:hAnsi="Arial" w:cs="Arial"/>
                <w:b/>
                <w:noProof/>
                <w:lang w:val="es-ES_tradnl"/>
              </w:rPr>
              <w:t>Resolución SG Nº 109/2018</w:t>
            </w:r>
            <w:r>
              <w:rPr>
                <w:noProof/>
                <w:webHidden/>
              </w:rPr>
              <w:tab/>
            </w:r>
            <w:r>
              <w:rPr>
                <w:noProof/>
                <w:webHidden/>
              </w:rPr>
              <w:fldChar w:fldCharType="begin"/>
            </w:r>
            <w:r>
              <w:rPr>
                <w:noProof/>
                <w:webHidden/>
              </w:rPr>
              <w:instrText xml:space="preserve"> PAGEREF _Toc20730667 \h </w:instrText>
            </w:r>
            <w:r>
              <w:rPr>
                <w:noProof/>
                <w:webHidden/>
              </w:rPr>
            </w:r>
            <w:r>
              <w:rPr>
                <w:noProof/>
                <w:webHidden/>
              </w:rPr>
              <w:fldChar w:fldCharType="separate"/>
            </w:r>
            <w:r>
              <w:rPr>
                <w:noProof/>
                <w:webHidden/>
              </w:rPr>
              <w:t>38</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68" w:history="1">
            <w:r w:rsidRPr="006A2CCB">
              <w:rPr>
                <w:rStyle w:val="Hipervnculo"/>
                <w:rFonts w:ascii="Arial" w:hAnsi="Arial" w:cs="Arial"/>
                <w:b/>
                <w:noProof/>
                <w:lang w:val="es-ES_tradnl"/>
              </w:rPr>
              <w:t>Resolución SG Nº 110/2018</w:t>
            </w:r>
            <w:r>
              <w:rPr>
                <w:noProof/>
                <w:webHidden/>
              </w:rPr>
              <w:tab/>
            </w:r>
            <w:r>
              <w:rPr>
                <w:noProof/>
                <w:webHidden/>
              </w:rPr>
              <w:fldChar w:fldCharType="begin"/>
            </w:r>
            <w:r>
              <w:rPr>
                <w:noProof/>
                <w:webHidden/>
              </w:rPr>
              <w:instrText xml:space="preserve"> PAGEREF _Toc20730668 \h </w:instrText>
            </w:r>
            <w:r>
              <w:rPr>
                <w:noProof/>
                <w:webHidden/>
              </w:rPr>
            </w:r>
            <w:r>
              <w:rPr>
                <w:noProof/>
                <w:webHidden/>
              </w:rPr>
              <w:fldChar w:fldCharType="separate"/>
            </w:r>
            <w:r>
              <w:rPr>
                <w:noProof/>
                <w:webHidden/>
              </w:rPr>
              <w:t>38</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69" w:history="1">
            <w:r w:rsidRPr="006A2CCB">
              <w:rPr>
                <w:rStyle w:val="Hipervnculo"/>
                <w:rFonts w:ascii="Arial" w:hAnsi="Arial" w:cs="Arial"/>
                <w:b/>
                <w:noProof/>
                <w:lang w:val="es-ES_tradnl"/>
              </w:rPr>
              <w:t>Resolución SG Nº 111/2018</w:t>
            </w:r>
            <w:r>
              <w:rPr>
                <w:noProof/>
                <w:webHidden/>
              </w:rPr>
              <w:tab/>
            </w:r>
            <w:r>
              <w:rPr>
                <w:noProof/>
                <w:webHidden/>
              </w:rPr>
              <w:fldChar w:fldCharType="begin"/>
            </w:r>
            <w:r>
              <w:rPr>
                <w:noProof/>
                <w:webHidden/>
              </w:rPr>
              <w:instrText xml:space="preserve"> PAGEREF _Toc20730669 \h </w:instrText>
            </w:r>
            <w:r>
              <w:rPr>
                <w:noProof/>
                <w:webHidden/>
              </w:rPr>
            </w:r>
            <w:r>
              <w:rPr>
                <w:noProof/>
                <w:webHidden/>
              </w:rPr>
              <w:fldChar w:fldCharType="separate"/>
            </w:r>
            <w:r>
              <w:rPr>
                <w:noProof/>
                <w:webHidden/>
              </w:rPr>
              <w:t>39</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70" w:history="1">
            <w:r w:rsidRPr="006A2CCB">
              <w:rPr>
                <w:rStyle w:val="Hipervnculo"/>
                <w:rFonts w:ascii="Arial" w:hAnsi="Arial" w:cs="Arial"/>
                <w:b/>
                <w:noProof/>
                <w:lang w:val="es-ES_tradnl"/>
              </w:rPr>
              <w:t>Resolución SG Nº 112/2018</w:t>
            </w:r>
            <w:r>
              <w:rPr>
                <w:noProof/>
                <w:webHidden/>
              </w:rPr>
              <w:tab/>
            </w:r>
            <w:r>
              <w:rPr>
                <w:noProof/>
                <w:webHidden/>
              </w:rPr>
              <w:fldChar w:fldCharType="begin"/>
            </w:r>
            <w:r>
              <w:rPr>
                <w:noProof/>
                <w:webHidden/>
              </w:rPr>
              <w:instrText xml:space="preserve"> PAGEREF _Toc20730670 \h </w:instrText>
            </w:r>
            <w:r>
              <w:rPr>
                <w:noProof/>
                <w:webHidden/>
              </w:rPr>
            </w:r>
            <w:r>
              <w:rPr>
                <w:noProof/>
                <w:webHidden/>
              </w:rPr>
              <w:fldChar w:fldCharType="separate"/>
            </w:r>
            <w:r>
              <w:rPr>
                <w:noProof/>
                <w:webHidden/>
              </w:rPr>
              <w:t>40</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71" w:history="1">
            <w:r w:rsidRPr="006A2CCB">
              <w:rPr>
                <w:rStyle w:val="Hipervnculo"/>
                <w:rFonts w:ascii="Arial" w:hAnsi="Arial" w:cs="Arial"/>
                <w:b/>
                <w:noProof/>
                <w:lang w:val="es-ES_tradnl"/>
              </w:rPr>
              <w:t>Resolución SG Nº 113/2018</w:t>
            </w:r>
            <w:r>
              <w:rPr>
                <w:noProof/>
                <w:webHidden/>
              </w:rPr>
              <w:tab/>
            </w:r>
            <w:r>
              <w:rPr>
                <w:noProof/>
                <w:webHidden/>
              </w:rPr>
              <w:fldChar w:fldCharType="begin"/>
            </w:r>
            <w:r>
              <w:rPr>
                <w:noProof/>
                <w:webHidden/>
              </w:rPr>
              <w:instrText xml:space="preserve"> PAGEREF _Toc20730671 \h </w:instrText>
            </w:r>
            <w:r>
              <w:rPr>
                <w:noProof/>
                <w:webHidden/>
              </w:rPr>
            </w:r>
            <w:r>
              <w:rPr>
                <w:noProof/>
                <w:webHidden/>
              </w:rPr>
              <w:fldChar w:fldCharType="separate"/>
            </w:r>
            <w:r>
              <w:rPr>
                <w:noProof/>
                <w:webHidden/>
              </w:rPr>
              <w:t>40</w:t>
            </w:r>
            <w:r>
              <w:rPr>
                <w:noProof/>
                <w:webHidden/>
              </w:rPr>
              <w:fldChar w:fldCharType="end"/>
            </w:r>
          </w:hyperlink>
        </w:p>
        <w:p w:rsidR="002E2BF7" w:rsidRDefault="002E2BF7">
          <w:pPr>
            <w:pStyle w:val="TDC1"/>
            <w:rPr>
              <w:rFonts w:asciiTheme="minorHAnsi" w:hAnsiTheme="minorHAnsi" w:cstheme="minorBidi"/>
              <w:b w:val="0"/>
              <w:sz w:val="22"/>
              <w:szCs w:val="22"/>
              <w:lang w:eastAsia="es-AR"/>
            </w:rPr>
          </w:pPr>
          <w:hyperlink w:anchor="_Toc20730672" w:history="1">
            <w:r w:rsidRPr="006A2CCB">
              <w:rPr>
                <w:rStyle w:val="Hipervnculo"/>
              </w:rPr>
              <w:t>CONCEJO DELIBERANTE</w:t>
            </w:r>
            <w:r>
              <w:rPr>
                <w:webHidden/>
              </w:rPr>
              <w:tab/>
            </w:r>
            <w:r>
              <w:rPr>
                <w:webHidden/>
              </w:rPr>
              <w:fldChar w:fldCharType="begin"/>
            </w:r>
            <w:r>
              <w:rPr>
                <w:webHidden/>
              </w:rPr>
              <w:instrText xml:space="preserve"> PAGEREF _Toc20730672 \h </w:instrText>
            </w:r>
            <w:r>
              <w:rPr>
                <w:webHidden/>
              </w:rPr>
            </w:r>
            <w:r>
              <w:rPr>
                <w:webHidden/>
              </w:rPr>
              <w:fldChar w:fldCharType="separate"/>
            </w:r>
            <w:r>
              <w:rPr>
                <w:webHidden/>
              </w:rPr>
              <w:t>41</w:t>
            </w:r>
            <w:r>
              <w:rPr>
                <w:webHidden/>
              </w:rPr>
              <w:fldChar w:fldCharType="end"/>
            </w:r>
          </w:hyperlink>
        </w:p>
        <w:p w:rsidR="002E2BF7" w:rsidRDefault="002E2BF7">
          <w:pPr>
            <w:pStyle w:val="TDC2"/>
            <w:tabs>
              <w:tab w:val="right" w:leader="dot" w:pos="10530"/>
            </w:tabs>
            <w:rPr>
              <w:noProof/>
              <w:sz w:val="22"/>
              <w:szCs w:val="22"/>
              <w:lang w:eastAsia="es-AR"/>
            </w:rPr>
          </w:pPr>
          <w:hyperlink w:anchor="_Toc20730673" w:history="1">
            <w:r w:rsidRPr="006A2CCB">
              <w:rPr>
                <w:rStyle w:val="Hipervnculo"/>
                <w:rFonts w:ascii="Arial" w:hAnsi="Arial" w:cs="Arial"/>
                <w:b/>
                <w:noProof/>
              </w:rPr>
              <w:t>Ordenanza N° 1.202</w:t>
            </w:r>
            <w:r>
              <w:rPr>
                <w:noProof/>
                <w:webHidden/>
              </w:rPr>
              <w:tab/>
            </w:r>
            <w:r>
              <w:rPr>
                <w:noProof/>
                <w:webHidden/>
              </w:rPr>
              <w:fldChar w:fldCharType="begin"/>
            </w:r>
            <w:r>
              <w:rPr>
                <w:noProof/>
                <w:webHidden/>
              </w:rPr>
              <w:instrText xml:space="preserve"> PAGEREF _Toc20730673 \h </w:instrText>
            </w:r>
            <w:r>
              <w:rPr>
                <w:noProof/>
                <w:webHidden/>
              </w:rPr>
            </w:r>
            <w:r>
              <w:rPr>
                <w:noProof/>
                <w:webHidden/>
              </w:rPr>
              <w:fldChar w:fldCharType="separate"/>
            </w:r>
            <w:r>
              <w:rPr>
                <w:noProof/>
                <w:webHidden/>
              </w:rPr>
              <w:t>41</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74" w:history="1">
            <w:r w:rsidRPr="006A2CCB">
              <w:rPr>
                <w:rStyle w:val="Hipervnculo"/>
                <w:rFonts w:ascii="Arial" w:hAnsi="Arial" w:cs="Arial"/>
                <w:b/>
                <w:noProof/>
              </w:rPr>
              <w:t>Ordenanza N° 1.203</w:t>
            </w:r>
            <w:r>
              <w:rPr>
                <w:noProof/>
                <w:webHidden/>
              </w:rPr>
              <w:tab/>
            </w:r>
            <w:r>
              <w:rPr>
                <w:noProof/>
                <w:webHidden/>
              </w:rPr>
              <w:fldChar w:fldCharType="begin"/>
            </w:r>
            <w:r>
              <w:rPr>
                <w:noProof/>
                <w:webHidden/>
              </w:rPr>
              <w:instrText xml:space="preserve"> PAGEREF _Toc20730674 \h </w:instrText>
            </w:r>
            <w:r>
              <w:rPr>
                <w:noProof/>
                <w:webHidden/>
              </w:rPr>
            </w:r>
            <w:r>
              <w:rPr>
                <w:noProof/>
                <w:webHidden/>
              </w:rPr>
              <w:fldChar w:fldCharType="separate"/>
            </w:r>
            <w:r>
              <w:rPr>
                <w:noProof/>
                <w:webHidden/>
              </w:rPr>
              <w:t>118</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75" w:history="1">
            <w:r w:rsidRPr="006A2CCB">
              <w:rPr>
                <w:rStyle w:val="Hipervnculo"/>
                <w:rFonts w:ascii="Arial" w:hAnsi="Arial" w:cs="Arial"/>
                <w:b/>
                <w:noProof/>
              </w:rPr>
              <w:t>Ordenanza N° 1.204</w:t>
            </w:r>
            <w:r>
              <w:rPr>
                <w:noProof/>
                <w:webHidden/>
              </w:rPr>
              <w:tab/>
            </w:r>
            <w:r>
              <w:rPr>
                <w:noProof/>
                <w:webHidden/>
              </w:rPr>
              <w:fldChar w:fldCharType="begin"/>
            </w:r>
            <w:r>
              <w:rPr>
                <w:noProof/>
                <w:webHidden/>
              </w:rPr>
              <w:instrText xml:space="preserve"> PAGEREF _Toc20730675 \h </w:instrText>
            </w:r>
            <w:r>
              <w:rPr>
                <w:noProof/>
                <w:webHidden/>
              </w:rPr>
            </w:r>
            <w:r>
              <w:rPr>
                <w:noProof/>
                <w:webHidden/>
              </w:rPr>
              <w:fldChar w:fldCharType="separate"/>
            </w:r>
            <w:r>
              <w:rPr>
                <w:noProof/>
                <w:webHidden/>
              </w:rPr>
              <w:t>14</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76" w:history="1">
            <w:r w:rsidRPr="006A2CCB">
              <w:rPr>
                <w:rStyle w:val="Hipervnculo"/>
                <w:rFonts w:ascii="Arial" w:hAnsi="Arial" w:cs="Arial"/>
                <w:b/>
                <w:noProof/>
              </w:rPr>
              <w:t>Ordenanza N° 1.205</w:t>
            </w:r>
            <w:r>
              <w:rPr>
                <w:noProof/>
                <w:webHidden/>
              </w:rPr>
              <w:tab/>
            </w:r>
            <w:r>
              <w:rPr>
                <w:noProof/>
                <w:webHidden/>
              </w:rPr>
              <w:fldChar w:fldCharType="begin"/>
            </w:r>
            <w:r>
              <w:rPr>
                <w:noProof/>
                <w:webHidden/>
              </w:rPr>
              <w:instrText xml:space="preserve"> PAGEREF _Toc20730676 \h </w:instrText>
            </w:r>
            <w:r>
              <w:rPr>
                <w:noProof/>
                <w:webHidden/>
              </w:rPr>
            </w:r>
            <w:r>
              <w:rPr>
                <w:noProof/>
                <w:webHidden/>
              </w:rPr>
              <w:fldChar w:fldCharType="separate"/>
            </w:r>
            <w:r>
              <w:rPr>
                <w:noProof/>
                <w:webHidden/>
              </w:rPr>
              <w:t>17</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77" w:history="1">
            <w:r w:rsidRPr="006A2CCB">
              <w:rPr>
                <w:rStyle w:val="Hipervnculo"/>
                <w:rFonts w:ascii="Arial" w:hAnsi="Arial" w:cs="Arial"/>
                <w:b/>
                <w:noProof/>
              </w:rPr>
              <w:t>Ordenanza N° 1.206</w:t>
            </w:r>
            <w:r>
              <w:rPr>
                <w:noProof/>
                <w:webHidden/>
              </w:rPr>
              <w:tab/>
            </w:r>
            <w:r>
              <w:rPr>
                <w:noProof/>
                <w:webHidden/>
              </w:rPr>
              <w:fldChar w:fldCharType="begin"/>
            </w:r>
            <w:r>
              <w:rPr>
                <w:noProof/>
                <w:webHidden/>
              </w:rPr>
              <w:instrText xml:space="preserve"> PAGEREF _Toc20730677 \h </w:instrText>
            </w:r>
            <w:r>
              <w:rPr>
                <w:noProof/>
                <w:webHidden/>
              </w:rPr>
            </w:r>
            <w:r>
              <w:rPr>
                <w:noProof/>
                <w:webHidden/>
              </w:rPr>
              <w:fldChar w:fldCharType="separate"/>
            </w:r>
            <w:r>
              <w:rPr>
                <w:noProof/>
                <w:webHidden/>
              </w:rPr>
              <w:t>18</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78" w:history="1">
            <w:r w:rsidRPr="006A2CCB">
              <w:rPr>
                <w:rStyle w:val="Hipervnculo"/>
                <w:rFonts w:ascii="Arial" w:hAnsi="Arial" w:cs="Arial"/>
                <w:b/>
                <w:noProof/>
              </w:rPr>
              <w:t>Ordenanza N° 1.207</w:t>
            </w:r>
            <w:r>
              <w:rPr>
                <w:noProof/>
                <w:webHidden/>
              </w:rPr>
              <w:tab/>
            </w:r>
            <w:r>
              <w:rPr>
                <w:noProof/>
                <w:webHidden/>
              </w:rPr>
              <w:fldChar w:fldCharType="begin"/>
            </w:r>
            <w:r>
              <w:rPr>
                <w:noProof/>
                <w:webHidden/>
              </w:rPr>
              <w:instrText xml:space="preserve"> PAGEREF _Toc20730678 \h </w:instrText>
            </w:r>
            <w:r>
              <w:rPr>
                <w:noProof/>
                <w:webHidden/>
              </w:rPr>
            </w:r>
            <w:r>
              <w:rPr>
                <w:noProof/>
                <w:webHidden/>
              </w:rPr>
              <w:fldChar w:fldCharType="separate"/>
            </w:r>
            <w:r>
              <w:rPr>
                <w:noProof/>
                <w:webHidden/>
              </w:rPr>
              <w:t>20</w:t>
            </w:r>
            <w:r>
              <w:rPr>
                <w:noProof/>
                <w:webHidden/>
              </w:rPr>
              <w:fldChar w:fldCharType="end"/>
            </w:r>
          </w:hyperlink>
        </w:p>
        <w:p w:rsidR="002E2BF7" w:rsidRDefault="002E2BF7">
          <w:pPr>
            <w:pStyle w:val="TDC2"/>
            <w:tabs>
              <w:tab w:val="right" w:leader="dot" w:pos="10530"/>
            </w:tabs>
            <w:rPr>
              <w:noProof/>
              <w:sz w:val="22"/>
              <w:szCs w:val="22"/>
              <w:lang w:eastAsia="es-AR"/>
            </w:rPr>
          </w:pPr>
          <w:hyperlink w:anchor="_Toc20730679" w:history="1">
            <w:r w:rsidRPr="006A2CCB">
              <w:rPr>
                <w:rStyle w:val="Hipervnculo"/>
                <w:rFonts w:ascii="Arial" w:hAnsi="Arial" w:cs="Arial"/>
                <w:b/>
                <w:noProof/>
              </w:rPr>
              <w:t>Ordenanza N° 1.208</w:t>
            </w:r>
            <w:r>
              <w:rPr>
                <w:noProof/>
                <w:webHidden/>
              </w:rPr>
              <w:tab/>
            </w:r>
            <w:r>
              <w:rPr>
                <w:noProof/>
                <w:webHidden/>
              </w:rPr>
              <w:fldChar w:fldCharType="begin"/>
            </w:r>
            <w:r>
              <w:rPr>
                <w:noProof/>
                <w:webHidden/>
              </w:rPr>
              <w:instrText xml:space="preserve"> PAGEREF _Toc20730679 \h </w:instrText>
            </w:r>
            <w:r>
              <w:rPr>
                <w:noProof/>
                <w:webHidden/>
              </w:rPr>
            </w:r>
            <w:r>
              <w:rPr>
                <w:noProof/>
                <w:webHidden/>
              </w:rPr>
              <w:fldChar w:fldCharType="separate"/>
            </w:r>
            <w:r>
              <w:rPr>
                <w:noProof/>
                <w:webHidden/>
              </w:rPr>
              <w:t>22</w:t>
            </w:r>
            <w:r>
              <w:rPr>
                <w:noProof/>
                <w:webHidden/>
              </w:rPr>
              <w:fldChar w:fldCharType="end"/>
            </w:r>
          </w:hyperlink>
        </w:p>
        <w:p w:rsidR="00777819" w:rsidRPr="00D3336C" w:rsidRDefault="0043244D" w:rsidP="00777819">
          <w:pPr>
            <w:pBdr>
              <w:top w:val="single" w:sz="18" w:space="1" w:color="C00000"/>
              <w:left w:val="single" w:sz="18" w:space="2" w:color="C00000"/>
              <w:bottom w:val="single" w:sz="18" w:space="1" w:color="C00000"/>
              <w:right w:val="single" w:sz="18" w:space="1" w:color="C00000"/>
            </w:pBdr>
            <w:spacing w:after="0"/>
            <w:jc w:val="both"/>
            <w:rPr>
              <w:rFonts w:ascii="Arial" w:hAnsi="Arial" w:cs="Arial"/>
              <w:bCs/>
              <w:sz w:val="24"/>
              <w:szCs w:val="24"/>
            </w:rPr>
          </w:pPr>
          <w:r w:rsidRPr="00D3336C">
            <w:rPr>
              <w:rFonts w:ascii="Arial" w:hAnsi="Arial" w:cs="Arial"/>
              <w:bCs/>
              <w:sz w:val="24"/>
              <w:szCs w:val="24"/>
              <w:lang w:val="es-ES"/>
            </w:rPr>
            <w:fldChar w:fldCharType="end"/>
          </w:r>
        </w:p>
      </w:sdtContent>
    </w:sdt>
    <w:p w:rsidR="00777819" w:rsidRDefault="00777819" w:rsidP="00777819">
      <w:pPr>
        <w:rPr>
          <w:rFonts w:ascii="Arial" w:hAnsi="Arial" w:cs="Arial"/>
          <w:noProof/>
          <w:sz w:val="24"/>
          <w:szCs w:val="24"/>
          <w:lang w:eastAsia="es-AR"/>
        </w:rPr>
      </w:pPr>
      <w:bookmarkStart w:id="0" w:name="_Toc465763680"/>
    </w:p>
    <w:p w:rsidR="00582612" w:rsidRDefault="00777819">
      <w:pPr>
        <w:rPr>
          <w:rFonts w:ascii="Arial" w:hAnsi="Arial" w:cs="Arial"/>
          <w:noProof/>
          <w:sz w:val="24"/>
          <w:szCs w:val="24"/>
          <w:lang w:eastAsia="es-AR"/>
        </w:rPr>
        <w:sectPr w:rsidR="00582612" w:rsidSect="00DD3721">
          <w:headerReference w:type="default" r:id="rId9"/>
          <w:footerReference w:type="default" r:id="rId10"/>
          <w:pgSz w:w="12242" w:h="15842" w:code="1"/>
          <w:pgMar w:top="567" w:right="851" w:bottom="851" w:left="851" w:header="284" w:footer="397" w:gutter="0"/>
          <w:pgNumType w:fmt="lowerRoman" w:start="1"/>
          <w:cols w:space="708"/>
          <w:docGrid w:linePitch="360"/>
        </w:sectPr>
      </w:pPr>
      <w:r>
        <w:rPr>
          <w:rFonts w:ascii="Arial" w:hAnsi="Arial" w:cs="Arial"/>
          <w:noProof/>
          <w:sz w:val="24"/>
          <w:szCs w:val="24"/>
          <w:lang w:eastAsia="es-AR"/>
        </w:rPr>
        <w:br w:type="page"/>
      </w:r>
    </w:p>
    <w:p w:rsidR="00606995" w:rsidRPr="00C94885" w:rsidRDefault="00606995" w:rsidP="00C75534">
      <w:pPr>
        <w:pStyle w:val="Ttulo1"/>
        <w:rPr>
          <w:rFonts w:ascii="Arial" w:hAnsi="Arial" w:cs="Arial"/>
          <w:b/>
          <w:sz w:val="48"/>
          <w:szCs w:val="20"/>
        </w:rPr>
      </w:pPr>
      <w:bookmarkStart w:id="1" w:name="_Toc20730621"/>
      <w:r w:rsidRPr="00C94885">
        <w:rPr>
          <w:rFonts w:ascii="Arial" w:hAnsi="Arial" w:cs="Arial"/>
          <w:b/>
          <w:sz w:val="48"/>
          <w:szCs w:val="20"/>
        </w:rPr>
        <w:lastRenderedPageBreak/>
        <w:t>DEPARTAMENTO EJECUTIVO</w:t>
      </w:r>
      <w:bookmarkEnd w:id="0"/>
      <w:bookmarkEnd w:id="1"/>
    </w:p>
    <w:p w:rsidR="00BC2CC4" w:rsidRDefault="00606995" w:rsidP="001A45D4">
      <w:pPr>
        <w:pStyle w:val="Ttulo2"/>
        <w:rPr>
          <w:rFonts w:ascii="Arial" w:hAnsi="Arial" w:cs="Arial"/>
          <w:sz w:val="24"/>
          <w:szCs w:val="24"/>
        </w:rPr>
      </w:pPr>
      <w:bookmarkStart w:id="2" w:name="_Toc465763681"/>
      <w:bookmarkStart w:id="3" w:name="_Toc20730622"/>
      <w:r w:rsidRPr="0029592A">
        <w:rPr>
          <w:rFonts w:ascii="Arial" w:hAnsi="Arial" w:cs="Arial"/>
          <w:b/>
        </w:rPr>
        <w:t>D</w:t>
      </w:r>
      <w:r>
        <w:rPr>
          <w:rFonts w:ascii="Arial" w:hAnsi="Arial" w:cs="Arial"/>
          <w:b/>
        </w:rPr>
        <w:t>ecreto</w:t>
      </w:r>
      <w:r w:rsidRPr="0029592A">
        <w:rPr>
          <w:rFonts w:ascii="Arial" w:hAnsi="Arial" w:cs="Arial"/>
          <w:b/>
        </w:rPr>
        <w:t xml:space="preserve"> Nº </w:t>
      </w:r>
      <w:bookmarkEnd w:id="2"/>
      <w:r w:rsidR="00232974">
        <w:rPr>
          <w:rFonts w:ascii="Arial" w:hAnsi="Arial" w:cs="Arial"/>
          <w:b/>
        </w:rPr>
        <w:t>2</w:t>
      </w:r>
      <w:r w:rsidR="00613244">
        <w:rPr>
          <w:rFonts w:ascii="Arial" w:hAnsi="Arial" w:cs="Arial"/>
          <w:b/>
        </w:rPr>
        <w:t>73</w:t>
      </w:r>
      <w:bookmarkEnd w:id="3"/>
    </w:p>
    <w:p w:rsidR="00B3229C" w:rsidRPr="00B3229C" w:rsidRDefault="00B3229C" w:rsidP="00B3229C">
      <w:pPr>
        <w:jc w:val="right"/>
        <w:rPr>
          <w:rFonts w:ascii="Arial" w:hAnsi="Arial" w:cs="Arial"/>
          <w:sz w:val="24"/>
          <w:szCs w:val="24"/>
        </w:rPr>
      </w:pPr>
      <w:bookmarkStart w:id="4" w:name="_Toc465763694"/>
      <w:r w:rsidRPr="00B3229C">
        <w:rPr>
          <w:rFonts w:ascii="Arial" w:hAnsi="Arial" w:cs="Arial"/>
          <w:sz w:val="24"/>
          <w:szCs w:val="24"/>
        </w:rPr>
        <w:t>Monte Cristo, 04 de Diciembre de 2018.-</w:t>
      </w:r>
    </w:p>
    <w:p w:rsidR="00B3229C" w:rsidRPr="00B3229C" w:rsidRDefault="00B3229C" w:rsidP="00B3229C">
      <w:pPr>
        <w:jc w:val="both"/>
        <w:rPr>
          <w:rFonts w:ascii="Arial" w:hAnsi="Arial" w:cs="Arial"/>
          <w:sz w:val="24"/>
          <w:szCs w:val="24"/>
        </w:rPr>
      </w:pPr>
      <w:r w:rsidRPr="00B3229C">
        <w:rPr>
          <w:rFonts w:ascii="Arial" w:hAnsi="Arial" w:cs="Arial"/>
          <w:b/>
          <w:sz w:val="24"/>
          <w:szCs w:val="24"/>
        </w:rPr>
        <w:t xml:space="preserve">VISTO: </w:t>
      </w:r>
      <w:r w:rsidRPr="00B3229C">
        <w:rPr>
          <w:rFonts w:ascii="Arial" w:hAnsi="Arial" w:cs="Arial"/>
          <w:sz w:val="24"/>
          <w:szCs w:val="24"/>
        </w:rPr>
        <w:t>La inminente llegada de la Temporada Verano 2018/2019.</w:t>
      </w:r>
    </w:p>
    <w:p w:rsidR="00B3229C" w:rsidRPr="00B3229C" w:rsidRDefault="00B3229C" w:rsidP="00B3229C">
      <w:pPr>
        <w:jc w:val="both"/>
        <w:rPr>
          <w:rFonts w:ascii="Arial" w:hAnsi="Arial" w:cs="Arial"/>
          <w:sz w:val="24"/>
          <w:szCs w:val="24"/>
        </w:rPr>
      </w:pPr>
      <w:r w:rsidRPr="00B3229C">
        <w:rPr>
          <w:rFonts w:ascii="Arial" w:hAnsi="Arial" w:cs="Arial"/>
          <w:b/>
          <w:sz w:val="24"/>
          <w:szCs w:val="24"/>
        </w:rPr>
        <w:t>Y CONSIDERANDO:</w:t>
      </w:r>
      <w:r w:rsidRPr="00B3229C">
        <w:rPr>
          <w:rFonts w:ascii="Arial" w:hAnsi="Arial" w:cs="Arial"/>
          <w:sz w:val="24"/>
          <w:szCs w:val="24"/>
        </w:rPr>
        <w:t xml:space="preserve"> Que en dicha época, el Polideportivo Municipal “Carlos Campelli” se</w:t>
      </w:r>
      <w:r>
        <w:rPr>
          <w:rFonts w:ascii="Arial" w:hAnsi="Arial" w:cs="Arial"/>
          <w:sz w:val="24"/>
          <w:szCs w:val="24"/>
        </w:rPr>
        <w:t xml:space="preserve"> </w:t>
      </w:r>
      <w:r w:rsidRPr="00B3229C">
        <w:rPr>
          <w:rFonts w:ascii="Arial" w:hAnsi="Arial" w:cs="Arial"/>
          <w:sz w:val="24"/>
          <w:szCs w:val="24"/>
        </w:rPr>
        <w:t>convierte en el lugar de encuentro de grandes y niños.</w:t>
      </w:r>
    </w:p>
    <w:p w:rsidR="00B3229C" w:rsidRPr="00B3229C" w:rsidRDefault="00B3229C" w:rsidP="00B3229C">
      <w:pPr>
        <w:ind w:firstLine="708"/>
        <w:jc w:val="both"/>
        <w:rPr>
          <w:rFonts w:ascii="Arial" w:hAnsi="Arial" w:cs="Arial"/>
          <w:sz w:val="24"/>
          <w:szCs w:val="24"/>
        </w:rPr>
      </w:pPr>
      <w:r w:rsidRPr="00B3229C">
        <w:rPr>
          <w:rFonts w:ascii="Arial" w:hAnsi="Arial" w:cs="Arial"/>
          <w:sz w:val="24"/>
          <w:szCs w:val="24"/>
        </w:rPr>
        <w:t>Que también en dicho predio, nuestro municipio ofrece a los niños de la</w:t>
      </w:r>
      <w:r>
        <w:rPr>
          <w:rFonts w:ascii="Arial" w:hAnsi="Arial" w:cs="Arial"/>
          <w:sz w:val="24"/>
          <w:szCs w:val="24"/>
        </w:rPr>
        <w:t xml:space="preserve"> </w:t>
      </w:r>
      <w:r w:rsidRPr="00B3229C">
        <w:rPr>
          <w:rFonts w:ascii="Arial" w:hAnsi="Arial" w:cs="Arial"/>
          <w:sz w:val="24"/>
          <w:szCs w:val="24"/>
        </w:rPr>
        <w:t>Localidad, la Escuela de Verano Municipal.</w:t>
      </w:r>
    </w:p>
    <w:p w:rsidR="00B3229C" w:rsidRPr="00B3229C" w:rsidRDefault="00B3229C" w:rsidP="00B3229C">
      <w:pPr>
        <w:ind w:firstLine="708"/>
        <w:jc w:val="both"/>
        <w:rPr>
          <w:rFonts w:ascii="Arial" w:hAnsi="Arial" w:cs="Arial"/>
          <w:sz w:val="24"/>
          <w:szCs w:val="24"/>
        </w:rPr>
      </w:pPr>
      <w:r w:rsidRPr="00B3229C">
        <w:rPr>
          <w:rFonts w:ascii="Arial" w:hAnsi="Arial" w:cs="Arial"/>
          <w:sz w:val="24"/>
          <w:szCs w:val="24"/>
        </w:rPr>
        <w:t>Que es necesario dentro del predio un Kiosko de bebidas y comidas, como</w:t>
      </w:r>
      <w:r>
        <w:rPr>
          <w:rFonts w:ascii="Arial" w:hAnsi="Arial" w:cs="Arial"/>
          <w:sz w:val="24"/>
          <w:szCs w:val="24"/>
        </w:rPr>
        <w:t xml:space="preserve"> </w:t>
      </w:r>
      <w:r w:rsidRPr="00B3229C">
        <w:rPr>
          <w:rFonts w:ascii="Arial" w:hAnsi="Arial" w:cs="Arial"/>
          <w:sz w:val="24"/>
          <w:szCs w:val="24"/>
        </w:rPr>
        <w:t>así también que se desarrollen actividades recreativas, a los fines de ofrecer un servicio adicional a</w:t>
      </w:r>
      <w:r>
        <w:rPr>
          <w:rFonts w:ascii="Arial" w:hAnsi="Arial" w:cs="Arial"/>
          <w:sz w:val="24"/>
          <w:szCs w:val="24"/>
        </w:rPr>
        <w:t xml:space="preserve"> </w:t>
      </w:r>
      <w:r w:rsidRPr="00B3229C">
        <w:rPr>
          <w:rFonts w:ascii="Arial" w:hAnsi="Arial" w:cs="Arial"/>
          <w:sz w:val="24"/>
          <w:szCs w:val="24"/>
        </w:rPr>
        <w:t>las personas que concurran al lugar.</w:t>
      </w:r>
    </w:p>
    <w:p w:rsidR="00B3229C" w:rsidRPr="00B3229C" w:rsidRDefault="00B3229C" w:rsidP="00B3229C">
      <w:pPr>
        <w:ind w:firstLine="708"/>
        <w:jc w:val="both"/>
        <w:rPr>
          <w:rFonts w:ascii="Arial" w:hAnsi="Arial" w:cs="Arial"/>
          <w:sz w:val="24"/>
          <w:szCs w:val="24"/>
        </w:rPr>
      </w:pPr>
      <w:r w:rsidRPr="00B3229C">
        <w:rPr>
          <w:rFonts w:ascii="Arial" w:hAnsi="Arial" w:cs="Arial"/>
          <w:sz w:val="24"/>
          <w:szCs w:val="24"/>
        </w:rPr>
        <w:t>Que es necesario que dicho servicio sea tercerizado, a los fines de</w:t>
      </w:r>
      <w:r>
        <w:rPr>
          <w:rFonts w:ascii="Arial" w:hAnsi="Arial" w:cs="Arial"/>
          <w:sz w:val="24"/>
          <w:szCs w:val="24"/>
        </w:rPr>
        <w:t xml:space="preserve"> </w:t>
      </w:r>
      <w:r w:rsidRPr="00B3229C">
        <w:rPr>
          <w:rFonts w:ascii="Arial" w:hAnsi="Arial" w:cs="Arial"/>
          <w:sz w:val="24"/>
          <w:szCs w:val="24"/>
        </w:rPr>
        <w:t>descentralizar la tarea que debe cumplir el Municipio.</w:t>
      </w:r>
    </w:p>
    <w:p w:rsidR="00B3229C" w:rsidRPr="00B3229C" w:rsidRDefault="00B3229C" w:rsidP="00B3229C">
      <w:pPr>
        <w:ind w:firstLine="708"/>
        <w:jc w:val="both"/>
        <w:rPr>
          <w:rFonts w:ascii="Arial" w:hAnsi="Arial" w:cs="Arial"/>
          <w:sz w:val="24"/>
          <w:szCs w:val="24"/>
        </w:rPr>
      </w:pPr>
      <w:r w:rsidRPr="00B3229C">
        <w:rPr>
          <w:rFonts w:ascii="Arial" w:hAnsi="Arial" w:cs="Arial"/>
          <w:sz w:val="24"/>
          <w:szCs w:val="24"/>
        </w:rPr>
        <w:t>Que el D.E.M. en uso de sus atribuciones considera pertinente otorgarlo</w:t>
      </w:r>
      <w:r>
        <w:rPr>
          <w:rFonts w:ascii="Arial" w:hAnsi="Arial" w:cs="Arial"/>
          <w:sz w:val="24"/>
          <w:szCs w:val="24"/>
        </w:rPr>
        <w:t xml:space="preserve"> </w:t>
      </w:r>
      <w:r w:rsidRPr="00B3229C">
        <w:rPr>
          <w:rFonts w:ascii="Arial" w:hAnsi="Arial" w:cs="Arial"/>
          <w:sz w:val="24"/>
          <w:szCs w:val="24"/>
        </w:rPr>
        <w:t>mediante concurso de precios y propuestas a quien/es estén interesados y que cuenten con</w:t>
      </w:r>
      <w:r>
        <w:rPr>
          <w:rFonts w:ascii="Arial" w:hAnsi="Arial" w:cs="Arial"/>
          <w:sz w:val="24"/>
          <w:szCs w:val="24"/>
        </w:rPr>
        <w:t xml:space="preserve"> </w:t>
      </w:r>
      <w:r w:rsidRPr="00B3229C">
        <w:rPr>
          <w:rFonts w:ascii="Arial" w:hAnsi="Arial" w:cs="Arial"/>
          <w:sz w:val="24"/>
          <w:szCs w:val="24"/>
        </w:rPr>
        <w:t>infraestructura para atender dicho servicio. Por ello:</w:t>
      </w:r>
    </w:p>
    <w:p w:rsidR="00B3229C" w:rsidRPr="00B3229C" w:rsidRDefault="00B3229C" w:rsidP="00B3229C">
      <w:pPr>
        <w:spacing w:after="0"/>
        <w:jc w:val="center"/>
        <w:rPr>
          <w:rFonts w:ascii="Arial" w:hAnsi="Arial" w:cs="Arial"/>
          <w:b/>
          <w:sz w:val="24"/>
          <w:szCs w:val="24"/>
        </w:rPr>
      </w:pPr>
      <w:r w:rsidRPr="00B3229C">
        <w:rPr>
          <w:rFonts w:ascii="Arial" w:hAnsi="Arial" w:cs="Arial"/>
          <w:b/>
          <w:sz w:val="24"/>
          <w:szCs w:val="24"/>
        </w:rPr>
        <w:t>EL INTENDENTE MUNICIPAL EN USO DE SUS ATRIBUCIONES</w:t>
      </w:r>
    </w:p>
    <w:p w:rsidR="00B3229C" w:rsidRPr="00B3229C" w:rsidRDefault="00B3229C" w:rsidP="00B3229C">
      <w:pPr>
        <w:spacing w:after="0"/>
        <w:jc w:val="center"/>
        <w:rPr>
          <w:rFonts w:ascii="Arial" w:hAnsi="Arial" w:cs="Arial"/>
          <w:b/>
          <w:sz w:val="24"/>
          <w:szCs w:val="24"/>
        </w:rPr>
      </w:pPr>
      <w:r w:rsidRPr="00B3229C">
        <w:rPr>
          <w:rFonts w:ascii="Arial" w:hAnsi="Arial" w:cs="Arial"/>
          <w:b/>
          <w:sz w:val="24"/>
          <w:szCs w:val="24"/>
        </w:rPr>
        <w:t>DECRETA</w:t>
      </w:r>
    </w:p>
    <w:p w:rsidR="00B3229C" w:rsidRPr="00B3229C" w:rsidRDefault="00B3229C" w:rsidP="00B3229C">
      <w:pPr>
        <w:spacing w:after="0"/>
        <w:jc w:val="both"/>
        <w:rPr>
          <w:rFonts w:ascii="Arial" w:hAnsi="Arial" w:cs="Arial"/>
          <w:sz w:val="24"/>
          <w:szCs w:val="24"/>
        </w:rPr>
      </w:pPr>
    </w:p>
    <w:p w:rsidR="00B3229C" w:rsidRPr="00B3229C" w:rsidRDefault="00B3229C" w:rsidP="00B3229C">
      <w:pPr>
        <w:jc w:val="both"/>
        <w:rPr>
          <w:rFonts w:ascii="Arial" w:hAnsi="Arial" w:cs="Arial"/>
          <w:sz w:val="24"/>
          <w:szCs w:val="24"/>
        </w:rPr>
      </w:pPr>
      <w:r w:rsidRPr="00B3229C">
        <w:rPr>
          <w:rFonts w:ascii="Arial" w:hAnsi="Arial" w:cs="Arial"/>
          <w:b/>
          <w:sz w:val="24"/>
          <w:szCs w:val="24"/>
        </w:rPr>
        <w:t>Artículo 1º.-</w:t>
      </w:r>
      <w:r w:rsidRPr="00B3229C">
        <w:rPr>
          <w:rFonts w:ascii="Arial" w:hAnsi="Arial" w:cs="Arial"/>
          <w:sz w:val="24"/>
          <w:szCs w:val="24"/>
        </w:rPr>
        <w:t xml:space="preserve"> Llámese a Concurso de Precios y Propuestas Nº 03/2018, para dar en Concesión un (1)</w:t>
      </w:r>
      <w:r>
        <w:rPr>
          <w:rFonts w:ascii="Arial" w:hAnsi="Arial" w:cs="Arial"/>
          <w:sz w:val="24"/>
          <w:szCs w:val="24"/>
        </w:rPr>
        <w:t xml:space="preserve"> </w:t>
      </w:r>
      <w:r w:rsidRPr="00B3229C">
        <w:rPr>
          <w:rFonts w:ascii="Arial" w:hAnsi="Arial" w:cs="Arial"/>
          <w:sz w:val="24"/>
          <w:szCs w:val="24"/>
        </w:rPr>
        <w:t>local para ser explotado como Kiosco, el cual se encuentra ubicado en el Predio del Polideportivo</w:t>
      </w:r>
      <w:r>
        <w:rPr>
          <w:rFonts w:ascii="Arial" w:hAnsi="Arial" w:cs="Arial"/>
          <w:sz w:val="24"/>
          <w:szCs w:val="24"/>
        </w:rPr>
        <w:t xml:space="preserve"> </w:t>
      </w:r>
      <w:r w:rsidRPr="00B3229C">
        <w:rPr>
          <w:rFonts w:ascii="Arial" w:hAnsi="Arial" w:cs="Arial"/>
          <w:sz w:val="24"/>
          <w:szCs w:val="24"/>
        </w:rPr>
        <w:t>Municipal “Carlos Campelli”, para la Temporada Verano 2018/2019.</w:t>
      </w:r>
    </w:p>
    <w:p w:rsidR="00B3229C" w:rsidRPr="00B3229C" w:rsidRDefault="00B3229C" w:rsidP="00B3229C">
      <w:pPr>
        <w:jc w:val="both"/>
        <w:rPr>
          <w:rFonts w:ascii="Arial" w:hAnsi="Arial" w:cs="Arial"/>
          <w:sz w:val="24"/>
          <w:szCs w:val="24"/>
        </w:rPr>
      </w:pPr>
      <w:r w:rsidRPr="00B3229C">
        <w:rPr>
          <w:rFonts w:ascii="Arial" w:hAnsi="Arial" w:cs="Arial"/>
          <w:b/>
          <w:sz w:val="24"/>
          <w:szCs w:val="24"/>
        </w:rPr>
        <w:t>Articulo 2°.-</w:t>
      </w:r>
      <w:r w:rsidRPr="00B3229C">
        <w:rPr>
          <w:rFonts w:ascii="Arial" w:hAnsi="Arial" w:cs="Arial"/>
          <w:sz w:val="24"/>
          <w:szCs w:val="24"/>
        </w:rPr>
        <w:t xml:space="preserve"> Fíjese la Apertura de Sobres del Concurso de Precios y Propuestas Nº 03/2018 para el</w:t>
      </w:r>
      <w:r>
        <w:rPr>
          <w:rFonts w:ascii="Arial" w:hAnsi="Arial" w:cs="Arial"/>
          <w:sz w:val="24"/>
          <w:szCs w:val="24"/>
        </w:rPr>
        <w:t xml:space="preserve"> </w:t>
      </w:r>
      <w:r w:rsidRPr="00B3229C">
        <w:rPr>
          <w:rFonts w:ascii="Arial" w:hAnsi="Arial" w:cs="Arial"/>
          <w:sz w:val="24"/>
          <w:szCs w:val="24"/>
        </w:rPr>
        <w:t>día Martes 11 de Diciembre de 2018 a las 11:00 hs., en el Salón de Actos de la Municipalidad de</w:t>
      </w:r>
      <w:r>
        <w:rPr>
          <w:rFonts w:ascii="Arial" w:hAnsi="Arial" w:cs="Arial"/>
          <w:sz w:val="24"/>
          <w:szCs w:val="24"/>
        </w:rPr>
        <w:t xml:space="preserve"> </w:t>
      </w:r>
      <w:r w:rsidRPr="00B3229C">
        <w:rPr>
          <w:rFonts w:ascii="Arial" w:hAnsi="Arial" w:cs="Arial"/>
          <w:sz w:val="24"/>
          <w:szCs w:val="24"/>
        </w:rPr>
        <w:t>Monte Cristo.</w:t>
      </w:r>
    </w:p>
    <w:p w:rsidR="00B3229C" w:rsidRPr="00B3229C" w:rsidRDefault="00B3229C" w:rsidP="00B3229C">
      <w:pPr>
        <w:jc w:val="both"/>
        <w:rPr>
          <w:rFonts w:ascii="Arial" w:hAnsi="Arial" w:cs="Arial"/>
          <w:sz w:val="24"/>
          <w:szCs w:val="24"/>
        </w:rPr>
      </w:pPr>
      <w:r w:rsidRPr="00B3229C">
        <w:rPr>
          <w:rFonts w:ascii="Arial" w:hAnsi="Arial" w:cs="Arial"/>
          <w:b/>
          <w:sz w:val="24"/>
          <w:szCs w:val="24"/>
        </w:rPr>
        <w:t>Artículo 3º.-</w:t>
      </w:r>
      <w:r w:rsidRPr="00B3229C">
        <w:rPr>
          <w:rFonts w:ascii="Arial" w:hAnsi="Arial" w:cs="Arial"/>
          <w:sz w:val="24"/>
          <w:szCs w:val="24"/>
        </w:rPr>
        <w:t xml:space="preserve"> Consultas y adquisición de Pliegos en la sede municipal en el horario de 8 a 13 hs.</w:t>
      </w:r>
    </w:p>
    <w:p w:rsidR="00B3229C" w:rsidRPr="00B3229C" w:rsidRDefault="00B3229C" w:rsidP="00B3229C">
      <w:pPr>
        <w:jc w:val="both"/>
        <w:rPr>
          <w:rFonts w:ascii="Arial" w:hAnsi="Arial" w:cs="Arial"/>
          <w:sz w:val="24"/>
          <w:szCs w:val="24"/>
        </w:rPr>
      </w:pPr>
      <w:r w:rsidRPr="00B3229C">
        <w:rPr>
          <w:rFonts w:ascii="Arial" w:hAnsi="Arial" w:cs="Arial"/>
          <w:b/>
          <w:sz w:val="24"/>
          <w:szCs w:val="24"/>
        </w:rPr>
        <w:t>Artículo 4º.-</w:t>
      </w:r>
      <w:r w:rsidRPr="00B3229C">
        <w:rPr>
          <w:rFonts w:ascii="Arial" w:hAnsi="Arial" w:cs="Arial"/>
          <w:sz w:val="24"/>
          <w:szCs w:val="24"/>
        </w:rPr>
        <w:t xml:space="preserve"> La presentación de sobres deberá efectuarse por Mesa de Entradas Municipal y el</w:t>
      </w:r>
      <w:r>
        <w:rPr>
          <w:rFonts w:ascii="Arial" w:hAnsi="Arial" w:cs="Arial"/>
          <w:sz w:val="24"/>
          <w:szCs w:val="24"/>
        </w:rPr>
        <w:t xml:space="preserve"> </w:t>
      </w:r>
      <w:r w:rsidRPr="00B3229C">
        <w:rPr>
          <w:rFonts w:ascii="Arial" w:hAnsi="Arial" w:cs="Arial"/>
          <w:sz w:val="24"/>
          <w:szCs w:val="24"/>
        </w:rPr>
        <w:t>plazo de recepción de los mismos será hasta el día Martes 11 de Diciembre a las 10:30 hs.</w:t>
      </w:r>
    </w:p>
    <w:p w:rsidR="00B3229C" w:rsidRDefault="00B3229C" w:rsidP="00B3229C">
      <w:pPr>
        <w:jc w:val="both"/>
        <w:rPr>
          <w:rFonts w:ascii="Arial" w:hAnsi="Arial" w:cs="Arial"/>
          <w:sz w:val="24"/>
          <w:szCs w:val="24"/>
        </w:rPr>
      </w:pPr>
      <w:r w:rsidRPr="00B3229C">
        <w:rPr>
          <w:rFonts w:ascii="Arial" w:hAnsi="Arial" w:cs="Arial"/>
          <w:b/>
          <w:sz w:val="24"/>
          <w:szCs w:val="24"/>
        </w:rPr>
        <w:t>Artículo 5º.-</w:t>
      </w:r>
      <w:r w:rsidRPr="00B3229C">
        <w:rPr>
          <w:rFonts w:ascii="Arial" w:hAnsi="Arial" w:cs="Arial"/>
          <w:sz w:val="24"/>
          <w:szCs w:val="24"/>
        </w:rPr>
        <w:t xml:space="preserve"> Comuníquese, publíquese, dése al R.M. y archívese.-</w:t>
      </w:r>
    </w:p>
    <w:p w:rsidR="00E728F0" w:rsidRDefault="00E728F0" w:rsidP="00E728F0">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B3229C" w:rsidRPr="00B3229C" w:rsidRDefault="00B3229C" w:rsidP="00B3229C">
      <w:pPr>
        <w:pStyle w:val="Ttulo2"/>
        <w:rPr>
          <w:rFonts w:ascii="Arial" w:hAnsi="Arial" w:cs="Arial"/>
          <w:b/>
        </w:rPr>
      </w:pPr>
      <w:bookmarkStart w:id="5" w:name="_Toc20730623"/>
      <w:r w:rsidRPr="00B3229C">
        <w:rPr>
          <w:rFonts w:ascii="Arial" w:hAnsi="Arial" w:cs="Arial"/>
          <w:b/>
        </w:rPr>
        <w:t>Decreto Nº 274</w:t>
      </w:r>
      <w:bookmarkEnd w:id="5"/>
    </w:p>
    <w:p w:rsidR="00B3229C" w:rsidRPr="00B3229C" w:rsidRDefault="00B3229C" w:rsidP="00B3229C">
      <w:pPr>
        <w:jc w:val="right"/>
        <w:rPr>
          <w:rFonts w:ascii="Arial" w:hAnsi="Arial" w:cs="Arial"/>
          <w:sz w:val="24"/>
          <w:szCs w:val="24"/>
        </w:rPr>
      </w:pPr>
      <w:r w:rsidRPr="00B3229C">
        <w:rPr>
          <w:rFonts w:ascii="Arial" w:hAnsi="Arial" w:cs="Arial"/>
          <w:sz w:val="24"/>
          <w:szCs w:val="24"/>
        </w:rPr>
        <w:t>Monte Cristo, 04 de Diciembre de 2.018.</w:t>
      </w:r>
    </w:p>
    <w:p w:rsidR="00B3229C" w:rsidRPr="00B3229C" w:rsidRDefault="00B3229C" w:rsidP="00B3229C">
      <w:pPr>
        <w:jc w:val="both"/>
        <w:rPr>
          <w:rFonts w:ascii="Arial" w:hAnsi="Arial" w:cs="Arial"/>
          <w:sz w:val="24"/>
          <w:szCs w:val="24"/>
        </w:rPr>
      </w:pPr>
      <w:r w:rsidRPr="00B3229C">
        <w:rPr>
          <w:rFonts w:ascii="Arial" w:hAnsi="Arial" w:cs="Arial"/>
          <w:b/>
          <w:sz w:val="24"/>
          <w:szCs w:val="24"/>
        </w:rPr>
        <w:t>VISTO:</w:t>
      </w:r>
      <w:r w:rsidRPr="00B3229C">
        <w:rPr>
          <w:rFonts w:ascii="Arial" w:hAnsi="Arial" w:cs="Arial"/>
          <w:sz w:val="24"/>
          <w:szCs w:val="24"/>
        </w:rPr>
        <w:t xml:space="preserve"> El Formulario F.401 de Solicitud de Prescripción de Deudas Municipales,</w:t>
      </w:r>
      <w:r>
        <w:rPr>
          <w:rFonts w:ascii="Arial" w:hAnsi="Arial" w:cs="Arial"/>
          <w:sz w:val="24"/>
          <w:szCs w:val="24"/>
        </w:rPr>
        <w:t xml:space="preserve"> </w:t>
      </w:r>
      <w:r w:rsidRPr="00B3229C">
        <w:rPr>
          <w:rFonts w:ascii="Arial" w:hAnsi="Arial" w:cs="Arial"/>
          <w:sz w:val="24"/>
          <w:szCs w:val="24"/>
        </w:rPr>
        <w:t>formalizado por la contribuyente de nuestra localidad, Sra. Marta del Valle Mendoza.</w:t>
      </w:r>
    </w:p>
    <w:p w:rsidR="00B3229C" w:rsidRPr="00B3229C" w:rsidRDefault="00B3229C" w:rsidP="00B3229C">
      <w:pPr>
        <w:jc w:val="both"/>
        <w:rPr>
          <w:rFonts w:ascii="Arial" w:hAnsi="Arial" w:cs="Arial"/>
          <w:sz w:val="24"/>
          <w:szCs w:val="24"/>
        </w:rPr>
      </w:pPr>
      <w:r w:rsidRPr="00B3229C">
        <w:rPr>
          <w:rFonts w:ascii="Arial" w:hAnsi="Arial" w:cs="Arial"/>
          <w:b/>
          <w:sz w:val="24"/>
          <w:szCs w:val="24"/>
        </w:rPr>
        <w:t>Y CONSIDERANDO:</w:t>
      </w:r>
      <w:r w:rsidRPr="00B3229C">
        <w:rPr>
          <w:rFonts w:ascii="Arial" w:hAnsi="Arial" w:cs="Arial"/>
          <w:sz w:val="24"/>
          <w:szCs w:val="24"/>
        </w:rPr>
        <w:t xml:space="preserve"> Que si bien las previsiones del nuevo Código Civil han modificado</w:t>
      </w:r>
      <w:r>
        <w:rPr>
          <w:rFonts w:ascii="Arial" w:hAnsi="Arial" w:cs="Arial"/>
          <w:sz w:val="24"/>
          <w:szCs w:val="24"/>
        </w:rPr>
        <w:t xml:space="preserve"> </w:t>
      </w:r>
      <w:r w:rsidRPr="00B3229C">
        <w:rPr>
          <w:rFonts w:ascii="Arial" w:hAnsi="Arial" w:cs="Arial"/>
          <w:sz w:val="24"/>
          <w:szCs w:val="24"/>
        </w:rPr>
        <w:t>los plazos para la acción para el cobro de las deudas por impuestos y/o tributos, también</w:t>
      </w:r>
      <w:r>
        <w:rPr>
          <w:rFonts w:ascii="Arial" w:hAnsi="Arial" w:cs="Arial"/>
          <w:sz w:val="24"/>
          <w:szCs w:val="24"/>
        </w:rPr>
        <w:t xml:space="preserve"> </w:t>
      </w:r>
      <w:r w:rsidRPr="00B3229C">
        <w:rPr>
          <w:rFonts w:ascii="Arial" w:hAnsi="Arial" w:cs="Arial"/>
          <w:sz w:val="24"/>
          <w:szCs w:val="24"/>
        </w:rPr>
        <w:t xml:space="preserve">por el nuevo </w:t>
      </w:r>
      <w:r w:rsidRPr="00B3229C">
        <w:rPr>
          <w:rFonts w:ascii="Arial" w:hAnsi="Arial" w:cs="Arial"/>
          <w:sz w:val="24"/>
          <w:szCs w:val="24"/>
        </w:rPr>
        <w:lastRenderedPageBreak/>
        <w:t>artículo 2532 último párrafo los municipios ahora sí tienen la facultad de</w:t>
      </w:r>
      <w:r>
        <w:rPr>
          <w:rFonts w:ascii="Arial" w:hAnsi="Arial" w:cs="Arial"/>
          <w:sz w:val="24"/>
          <w:szCs w:val="24"/>
        </w:rPr>
        <w:t xml:space="preserve"> </w:t>
      </w:r>
      <w:r w:rsidRPr="00B3229C">
        <w:rPr>
          <w:rFonts w:ascii="Arial" w:hAnsi="Arial" w:cs="Arial"/>
          <w:sz w:val="24"/>
          <w:szCs w:val="24"/>
        </w:rPr>
        <w:t>incorporar en la Ordenanza Impositiva los plazos específicos de prescripción.</w:t>
      </w:r>
    </w:p>
    <w:p w:rsidR="00B3229C" w:rsidRPr="00B3229C" w:rsidRDefault="00B3229C" w:rsidP="00B3229C">
      <w:pPr>
        <w:ind w:firstLine="708"/>
        <w:jc w:val="both"/>
        <w:rPr>
          <w:rFonts w:ascii="Arial" w:hAnsi="Arial" w:cs="Arial"/>
          <w:sz w:val="24"/>
          <w:szCs w:val="24"/>
        </w:rPr>
      </w:pPr>
      <w:r w:rsidRPr="00B3229C">
        <w:rPr>
          <w:rFonts w:ascii="Arial" w:hAnsi="Arial" w:cs="Arial"/>
          <w:sz w:val="24"/>
          <w:szCs w:val="24"/>
        </w:rPr>
        <w:t>Que estas deudas se transforman en deuda natural y se carece de</w:t>
      </w:r>
      <w:r>
        <w:rPr>
          <w:rFonts w:ascii="Arial" w:hAnsi="Arial" w:cs="Arial"/>
          <w:sz w:val="24"/>
          <w:szCs w:val="24"/>
        </w:rPr>
        <w:t xml:space="preserve"> </w:t>
      </w:r>
      <w:r w:rsidRPr="00B3229C">
        <w:rPr>
          <w:rFonts w:ascii="Arial" w:hAnsi="Arial" w:cs="Arial"/>
          <w:sz w:val="24"/>
          <w:szCs w:val="24"/>
        </w:rPr>
        <w:t>medios coercitivos para demandar su cumplimiento, produciendo en el sistema de</w:t>
      </w:r>
      <w:r>
        <w:rPr>
          <w:rFonts w:ascii="Arial" w:hAnsi="Arial" w:cs="Arial"/>
          <w:sz w:val="24"/>
          <w:szCs w:val="24"/>
        </w:rPr>
        <w:t xml:space="preserve"> </w:t>
      </w:r>
      <w:r w:rsidRPr="00B3229C">
        <w:rPr>
          <w:rFonts w:ascii="Arial" w:hAnsi="Arial" w:cs="Arial"/>
          <w:sz w:val="24"/>
          <w:szCs w:val="24"/>
        </w:rPr>
        <w:t>cómputos un exceso de información, que dificulta la tarea de los operadores municipales al</w:t>
      </w:r>
      <w:r>
        <w:rPr>
          <w:rFonts w:ascii="Arial" w:hAnsi="Arial" w:cs="Arial"/>
          <w:sz w:val="24"/>
          <w:szCs w:val="24"/>
        </w:rPr>
        <w:t xml:space="preserve"> </w:t>
      </w:r>
      <w:r w:rsidRPr="00B3229C">
        <w:rPr>
          <w:rFonts w:ascii="Arial" w:hAnsi="Arial" w:cs="Arial"/>
          <w:sz w:val="24"/>
          <w:szCs w:val="24"/>
        </w:rPr>
        <w:t>momento de verificar deudas</w:t>
      </w:r>
    </w:p>
    <w:p w:rsidR="00B3229C" w:rsidRPr="00B3229C" w:rsidRDefault="00B3229C" w:rsidP="00B3229C">
      <w:pPr>
        <w:ind w:firstLine="708"/>
        <w:jc w:val="both"/>
        <w:rPr>
          <w:rFonts w:ascii="Arial" w:hAnsi="Arial" w:cs="Arial"/>
          <w:sz w:val="24"/>
          <w:szCs w:val="24"/>
        </w:rPr>
      </w:pPr>
      <w:r w:rsidRPr="00B3229C">
        <w:rPr>
          <w:rFonts w:ascii="Arial" w:hAnsi="Arial" w:cs="Arial"/>
          <w:sz w:val="24"/>
          <w:szCs w:val="24"/>
        </w:rPr>
        <w:t>Que en ocasiones los contribuyentes al transferir algún bien,</w:t>
      </w:r>
      <w:r>
        <w:rPr>
          <w:rFonts w:ascii="Arial" w:hAnsi="Arial" w:cs="Arial"/>
          <w:sz w:val="24"/>
          <w:szCs w:val="24"/>
        </w:rPr>
        <w:t xml:space="preserve"> </w:t>
      </w:r>
      <w:r w:rsidRPr="00B3229C">
        <w:rPr>
          <w:rFonts w:ascii="Arial" w:hAnsi="Arial" w:cs="Arial"/>
          <w:sz w:val="24"/>
          <w:szCs w:val="24"/>
        </w:rPr>
        <w:t>solicitan libre deuda para poder trasladar la titularidad registral, por lo que es necesario que</w:t>
      </w:r>
      <w:r>
        <w:rPr>
          <w:rFonts w:ascii="Arial" w:hAnsi="Arial" w:cs="Arial"/>
          <w:sz w:val="24"/>
          <w:szCs w:val="24"/>
        </w:rPr>
        <w:t xml:space="preserve"> </w:t>
      </w:r>
      <w:r w:rsidRPr="00B3229C">
        <w:rPr>
          <w:rFonts w:ascii="Arial" w:hAnsi="Arial" w:cs="Arial"/>
          <w:sz w:val="24"/>
          <w:szCs w:val="24"/>
        </w:rPr>
        <w:t>estas deudas sean eliminadas del sistema, por ello:</w:t>
      </w:r>
    </w:p>
    <w:p w:rsidR="00B3229C" w:rsidRPr="00B3229C" w:rsidRDefault="00B3229C" w:rsidP="00B3229C">
      <w:pPr>
        <w:spacing w:after="0"/>
        <w:jc w:val="center"/>
        <w:rPr>
          <w:rFonts w:ascii="Arial" w:hAnsi="Arial" w:cs="Arial"/>
          <w:b/>
          <w:sz w:val="24"/>
          <w:szCs w:val="24"/>
        </w:rPr>
      </w:pPr>
      <w:r w:rsidRPr="00B3229C">
        <w:rPr>
          <w:rFonts w:ascii="Arial" w:hAnsi="Arial" w:cs="Arial"/>
          <w:b/>
          <w:sz w:val="24"/>
          <w:szCs w:val="24"/>
        </w:rPr>
        <w:t>EL INTENDENTE MUNICIPAL EN USO DE SUS ATRIBUCIONES</w:t>
      </w:r>
    </w:p>
    <w:p w:rsidR="00B3229C" w:rsidRPr="00B3229C" w:rsidRDefault="00B3229C" w:rsidP="00B3229C">
      <w:pPr>
        <w:spacing w:after="0"/>
        <w:jc w:val="center"/>
        <w:rPr>
          <w:rFonts w:ascii="Arial" w:hAnsi="Arial" w:cs="Arial"/>
          <w:b/>
          <w:sz w:val="24"/>
          <w:szCs w:val="24"/>
        </w:rPr>
      </w:pPr>
      <w:r w:rsidRPr="00B3229C">
        <w:rPr>
          <w:rFonts w:ascii="Arial" w:hAnsi="Arial" w:cs="Arial"/>
          <w:b/>
          <w:sz w:val="24"/>
          <w:szCs w:val="24"/>
        </w:rPr>
        <w:t>DECRETA</w:t>
      </w:r>
    </w:p>
    <w:p w:rsidR="00B3229C" w:rsidRPr="00B3229C" w:rsidRDefault="00B3229C" w:rsidP="00B3229C">
      <w:pPr>
        <w:spacing w:after="0"/>
        <w:jc w:val="both"/>
        <w:rPr>
          <w:rFonts w:ascii="Arial" w:hAnsi="Arial" w:cs="Arial"/>
          <w:sz w:val="24"/>
          <w:szCs w:val="24"/>
        </w:rPr>
      </w:pPr>
    </w:p>
    <w:p w:rsidR="00B3229C" w:rsidRPr="00B3229C" w:rsidRDefault="00B3229C" w:rsidP="00B3229C">
      <w:pPr>
        <w:jc w:val="both"/>
        <w:rPr>
          <w:rFonts w:ascii="Arial" w:hAnsi="Arial" w:cs="Arial"/>
          <w:sz w:val="24"/>
          <w:szCs w:val="24"/>
        </w:rPr>
      </w:pPr>
      <w:r w:rsidRPr="00B3229C">
        <w:rPr>
          <w:rFonts w:ascii="Arial" w:hAnsi="Arial" w:cs="Arial"/>
          <w:b/>
          <w:sz w:val="24"/>
          <w:szCs w:val="24"/>
        </w:rPr>
        <w:t>Artículo 1º.-</w:t>
      </w:r>
      <w:r w:rsidRPr="00B3229C">
        <w:rPr>
          <w:rFonts w:ascii="Arial" w:hAnsi="Arial" w:cs="Arial"/>
          <w:sz w:val="24"/>
          <w:szCs w:val="24"/>
        </w:rPr>
        <w:t xml:space="preserve"> Tómense los recaudos necesarios con el objeto de que las deudas que posee el</w:t>
      </w:r>
      <w:r>
        <w:rPr>
          <w:rFonts w:ascii="Arial" w:hAnsi="Arial" w:cs="Arial"/>
          <w:sz w:val="24"/>
          <w:szCs w:val="24"/>
        </w:rPr>
        <w:t xml:space="preserve"> </w:t>
      </w:r>
      <w:r w:rsidRPr="00B3229C">
        <w:rPr>
          <w:rFonts w:ascii="Arial" w:hAnsi="Arial" w:cs="Arial"/>
          <w:sz w:val="24"/>
          <w:szCs w:val="24"/>
        </w:rPr>
        <w:t>comercio identificado bajo Nº 01043 y que figura en Planilla adjunta y que forma parte del</w:t>
      </w:r>
      <w:r>
        <w:rPr>
          <w:rFonts w:ascii="Arial" w:hAnsi="Arial" w:cs="Arial"/>
          <w:sz w:val="24"/>
          <w:szCs w:val="24"/>
        </w:rPr>
        <w:t xml:space="preserve"> </w:t>
      </w:r>
      <w:r w:rsidRPr="00B3229C">
        <w:rPr>
          <w:rFonts w:ascii="Arial" w:hAnsi="Arial" w:cs="Arial"/>
          <w:sz w:val="24"/>
          <w:szCs w:val="24"/>
        </w:rPr>
        <w:t>presente Decreto como Anexo I, sean eliminadas del sistema informático, ya que no son</w:t>
      </w:r>
      <w:r>
        <w:rPr>
          <w:rFonts w:ascii="Arial" w:hAnsi="Arial" w:cs="Arial"/>
          <w:sz w:val="24"/>
          <w:szCs w:val="24"/>
        </w:rPr>
        <w:t xml:space="preserve"> </w:t>
      </w:r>
      <w:r w:rsidRPr="00B3229C">
        <w:rPr>
          <w:rFonts w:ascii="Arial" w:hAnsi="Arial" w:cs="Arial"/>
          <w:sz w:val="24"/>
          <w:szCs w:val="24"/>
        </w:rPr>
        <w:t>exigibles por el Municipio, porque caen bajo el régimen de la prescripción y así evitar</w:t>
      </w:r>
      <w:r>
        <w:rPr>
          <w:rFonts w:ascii="Arial" w:hAnsi="Arial" w:cs="Arial"/>
          <w:sz w:val="24"/>
          <w:szCs w:val="24"/>
        </w:rPr>
        <w:t xml:space="preserve"> </w:t>
      </w:r>
      <w:r w:rsidRPr="00B3229C">
        <w:rPr>
          <w:rFonts w:ascii="Arial" w:hAnsi="Arial" w:cs="Arial"/>
          <w:sz w:val="24"/>
          <w:szCs w:val="24"/>
        </w:rPr>
        <w:t>futuras confusiones con el titular actual del bien, como así también con futuros titulares.</w:t>
      </w:r>
    </w:p>
    <w:p w:rsidR="00B3229C" w:rsidRPr="00B3229C" w:rsidRDefault="00B3229C" w:rsidP="00B3229C">
      <w:pPr>
        <w:jc w:val="both"/>
        <w:rPr>
          <w:rFonts w:ascii="Arial" w:hAnsi="Arial" w:cs="Arial"/>
          <w:sz w:val="24"/>
          <w:szCs w:val="24"/>
        </w:rPr>
      </w:pPr>
      <w:r w:rsidRPr="00B3229C">
        <w:rPr>
          <w:rFonts w:ascii="Arial" w:hAnsi="Arial" w:cs="Arial"/>
          <w:sz w:val="24"/>
          <w:szCs w:val="24"/>
        </w:rPr>
        <w:t>Dichas deudas comprende el siguiente rubro: Contribución</w:t>
      </w:r>
      <w:r>
        <w:rPr>
          <w:rFonts w:ascii="Arial" w:hAnsi="Arial" w:cs="Arial"/>
          <w:sz w:val="24"/>
          <w:szCs w:val="24"/>
        </w:rPr>
        <w:t xml:space="preserve"> que incide sobre EL Comercio y </w:t>
      </w:r>
      <w:r w:rsidRPr="00B3229C">
        <w:rPr>
          <w:rFonts w:ascii="Arial" w:hAnsi="Arial" w:cs="Arial"/>
          <w:sz w:val="24"/>
          <w:szCs w:val="24"/>
        </w:rPr>
        <w:t>la Industria.</w:t>
      </w:r>
    </w:p>
    <w:p w:rsidR="00B3229C" w:rsidRPr="00B3229C" w:rsidRDefault="00B3229C" w:rsidP="00B3229C">
      <w:pPr>
        <w:jc w:val="both"/>
        <w:rPr>
          <w:rFonts w:ascii="Arial" w:hAnsi="Arial" w:cs="Arial"/>
          <w:sz w:val="24"/>
          <w:szCs w:val="24"/>
        </w:rPr>
      </w:pPr>
      <w:r w:rsidRPr="00B3229C">
        <w:rPr>
          <w:rFonts w:ascii="Arial" w:hAnsi="Arial" w:cs="Arial"/>
          <w:b/>
          <w:sz w:val="24"/>
          <w:szCs w:val="24"/>
        </w:rPr>
        <w:t>Artículo 2º.-</w:t>
      </w:r>
      <w:r w:rsidRPr="00B3229C">
        <w:rPr>
          <w:rFonts w:ascii="Arial" w:hAnsi="Arial" w:cs="Arial"/>
          <w:sz w:val="24"/>
          <w:szCs w:val="24"/>
        </w:rPr>
        <w:t xml:space="preserve"> Notifíquese de forma inmediata a la oficina de recaudaciones a los fines de</w:t>
      </w:r>
      <w:r>
        <w:rPr>
          <w:rFonts w:ascii="Arial" w:hAnsi="Arial" w:cs="Arial"/>
          <w:sz w:val="24"/>
          <w:szCs w:val="24"/>
        </w:rPr>
        <w:t xml:space="preserve"> </w:t>
      </w:r>
      <w:r w:rsidRPr="00B3229C">
        <w:rPr>
          <w:rFonts w:ascii="Arial" w:hAnsi="Arial" w:cs="Arial"/>
          <w:sz w:val="24"/>
          <w:szCs w:val="24"/>
        </w:rPr>
        <w:t>que proceda de inmediato a instrumentar lo establecido en el artículo precedente.-</w:t>
      </w:r>
    </w:p>
    <w:p w:rsidR="00B3229C" w:rsidRPr="00B3229C" w:rsidRDefault="00B3229C" w:rsidP="00B3229C">
      <w:pPr>
        <w:jc w:val="both"/>
        <w:rPr>
          <w:rFonts w:ascii="Arial" w:hAnsi="Arial" w:cs="Arial"/>
          <w:sz w:val="24"/>
          <w:szCs w:val="24"/>
        </w:rPr>
      </w:pPr>
      <w:r w:rsidRPr="00B3229C">
        <w:rPr>
          <w:rFonts w:ascii="Arial" w:hAnsi="Arial" w:cs="Arial"/>
          <w:b/>
          <w:sz w:val="24"/>
          <w:szCs w:val="24"/>
        </w:rPr>
        <w:t>Artículo 3º.-</w:t>
      </w:r>
      <w:r w:rsidRPr="00B3229C">
        <w:rPr>
          <w:rFonts w:ascii="Arial" w:hAnsi="Arial" w:cs="Arial"/>
          <w:sz w:val="24"/>
          <w:szCs w:val="24"/>
        </w:rPr>
        <w:t xml:space="preserve"> Instrúyase al Asesor Letrado para que realice las acciones pertinentes, a los</w:t>
      </w:r>
      <w:r>
        <w:rPr>
          <w:rFonts w:ascii="Arial" w:hAnsi="Arial" w:cs="Arial"/>
          <w:sz w:val="24"/>
          <w:szCs w:val="24"/>
        </w:rPr>
        <w:t xml:space="preserve"> </w:t>
      </w:r>
      <w:r w:rsidRPr="00B3229C">
        <w:rPr>
          <w:rFonts w:ascii="Arial" w:hAnsi="Arial" w:cs="Arial"/>
          <w:sz w:val="24"/>
          <w:szCs w:val="24"/>
        </w:rPr>
        <w:t>fines de evitar nuevas prescripciones.-</w:t>
      </w:r>
    </w:p>
    <w:p w:rsidR="00B3229C" w:rsidRPr="00B3229C" w:rsidRDefault="00B3229C" w:rsidP="00B3229C">
      <w:pPr>
        <w:jc w:val="both"/>
        <w:rPr>
          <w:rFonts w:ascii="Arial" w:hAnsi="Arial" w:cs="Arial"/>
          <w:sz w:val="24"/>
          <w:szCs w:val="24"/>
        </w:rPr>
      </w:pPr>
      <w:r w:rsidRPr="00B3229C">
        <w:rPr>
          <w:rFonts w:ascii="Arial" w:hAnsi="Arial" w:cs="Arial"/>
          <w:b/>
          <w:sz w:val="24"/>
          <w:szCs w:val="24"/>
        </w:rPr>
        <w:t>Artículo 4º.-</w:t>
      </w:r>
      <w:r w:rsidRPr="00B3229C">
        <w:rPr>
          <w:rFonts w:ascii="Arial" w:hAnsi="Arial" w:cs="Arial"/>
          <w:sz w:val="24"/>
          <w:szCs w:val="24"/>
        </w:rPr>
        <w:t xml:space="preserve"> Comuníquese, publíquese, dése al R.M. y archívese.-</w:t>
      </w:r>
    </w:p>
    <w:p w:rsidR="00B3229C" w:rsidRPr="00B3229C" w:rsidRDefault="00B3229C" w:rsidP="00B3229C">
      <w:pPr>
        <w:jc w:val="center"/>
        <w:rPr>
          <w:rFonts w:ascii="Arial" w:hAnsi="Arial" w:cs="Arial"/>
          <w:b/>
          <w:sz w:val="24"/>
          <w:szCs w:val="24"/>
        </w:rPr>
      </w:pPr>
      <w:r w:rsidRPr="00B3229C">
        <w:rPr>
          <w:rFonts w:ascii="Arial" w:hAnsi="Arial" w:cs="Arial"/>
          <w:b/>
          <w:sz w:val="24"/>
          <w:szCs w:val="24"/>
        </w:rPr>
        <w:t>ANEXO I</w:t>
      </w:r>
    </w:p>
    <w:tbl>
      <w:tblPr>
        <w:tblStyle w:val="Tablaconcuadrcula"/>
        <w:tblW w:w="0" w:type="auto"/>
        <w:tblLook w:val="04A0"/>
      </w:tblPr>
      <w:tblGrid>
        <w:gridCol w:w="2669"/>
        <w:gridCol w:w="2669"/>
        <w:gridCol w:w="2670"/>
        <w:gridCol w:w="2670"/>
      </w:tblGrid>
      <w:tr w:rsidR="00B3229C" w:rsidRPr="00B3229C" w:rsidTr="00B3229C">
        <w:tc>
          <w:tcPr>
            <w:tcW w:w="2669" w:type="dxa"/>
          </w:tcPr>
          <w:p w:rsidR="00B3229C" w:rsidRPr="00B3229C" w:rsidRDefault="00B3229C" w:rsidP="00B3229C">
            <w:pPr>
              <w:jc w:val="center"/>
              <w:rPr>
                <w:rFonts w:ascii="Arial" w:hAnsi="Arial" w:cs="Arial"/>
                <w:b/>
                <w:sz w:val="24"/>
                <w:szCs w:val="24"/>
              </w:rPr>
            </w:pPr>
            <w:r w:rsidRPr="00B3229C">
              <w:rPr>
                <w:rFonts w:ascii="Arial" w:hAnsi="Arial" w:cs="Arial"/>
                <w:b/>
                <w:sz w:val="24"/>
                <w:szCs w:val="24"/>
              </w:rPr>
              <w:t>TITULAR</w:t>
            </w:r>
          </w:p>
        </w:tc>
        <w:tc>
          <w:tcPr>
            <w:tcW w:w="2669" w:type="dxa"/>
          </w:tcPr>
          <w:p w:rsidR="00B3229C" w:rsidRPr="00B3229C" w:rsidRDefault="00B3229C" w:rsidP="00B3229C">
            <w:pPr>
              <w:jc w:val="center"/>
              <w:rPr>
                <w:rFonts w:ascii="Arial" w:hAnsi="Arial" w:cs="Arial"/>
                <w:b/>
                <w:sz w:val="24"/>
                <w:szCs w:val="24"/>
              </w:rPr>
            </w:pPr>
            <w:r w:rsidRPr="00B3229C">
              <w:rPr>
                <w:rFonts w:ascii="Arial" w:hAnsi="Arial" w:cs="Arial"/>
                <w:b/>
                <w:sz w:val="24"/>
                <w:szCs w:val="24"/>
              </w:rPr>
              <w:t>TASA O SERVICIO</w:t>
            </w:r>
          </w:p>
        </w:tc>
        <w:tc>
          <w:tcPr>
            <w:tcW w:w="2670" w:type="dxa"/>
          </w:tcPr>
          <w:p w:rsidR="00B3229C" w:rsidRPr="00B3229C" w:rsidRDefault="00B3229C" w:rsidP="00B3229C">
            <w:pPr>
              <w:jc w:val="center"/>
              <w:rPr>
                <w:rFonts w:ascii="Arial" w:hAnsi="Arial" w:cs="Arial"/>
                <w:b/>
                <w:sz w:val="24"/>
                <w:szCs w:val="24"/>
              </w:rPr>
            </w:pPr>
            <w:r w:rsidRPr="00B3229C">
              <w:rPr>
                <w:rFonts w:ascii="Arial" w:hAnsi="Arial" w:cs="Arial"/>
                <w:b/>
                <w:sz w:val="24"/>
                <w:szCs w:val="24"/>
              </w:rPr>
              <w:t>CUENTA</w:t>
            </w:r>
          </w:p>
        </w:tc>
        <w:tc>
          <w:tcPr>
            <w:tcW w:w="2670" w:type="dxa"/>
          </w:tcPr>
          <w:p w:rsidR="00B3229C" w:rsidRPr="00B3229C" w:rsidRDefault="00B3229C" w:rsidP="00B3229C">
            <w:pPr>
              <w:jc w:val="center"/>
              <w:rPr>
                <w:rFonts w:ascii="Arial" w:hAnsi="Arial" w:cs="Arial"/>
                <w:b/>
                <w:sz w:val="24"/>
                <w:szCs w:val="24"/>
              </w:rPr>
            </w:pPr>
            <w:r w:rsidRPr="00B3229C">
              <w:rPr>
                <w:rFonts w:ascii="Arial" w:hAnsi="Arial" w:cs="Arial"/>
                <w:b/>
                <w:sz w:val="24"/>
                <w:szCs w:val="24"/>
              </w:rPr>
              <w:t>PERIODO</w:t>
            </w:r>
          </w:p>
        </w:tc>
      </w:tr>
      <w:tr w:rsidR="00B3229C" w:rsidTr="00B3229C">
        <w:tc>
          <w:tcPr>
            <w:tcW w:w="2669" w:type="dxa"/>
          </w:tcPr>
          <w:p w:rsidR="00B3229C" w:rsidRPr="00B3229C" w:rsidRDefault="00B3229C" w:rsidP="00B3229C">
            <w:pPr>
              <w:jc w:val="both"/>
              <w:rPr>
                <w:rFonts w:ascii="Arial" w:hAnsi="Arial" w:cs="Arial"/>
                <w:sz w:val="24"/>
                <w:szCs w:val="24"/>
              </w:rPr>
            </w:pPr>
            <w:r w:rsidRPr="00B3229C">
              <w:rPr>
                <w:rFonts w:ascii="Arial" w:hAnsi="Arial" w:cs="Arial"/>
                <w:sz w:val="24"/>
                <w:szCs w:val="24"/>
              </w:rPr>
              <w:t>MENDOZA Marta</w:t>
            </w:r>
          </w:p>
          <w:p w:rsidR="00B3229C" w:rsidRDefault="00B3229C" w:rsidP="00B3229C">
            <w:pPr>
              <w:jc w:val="both"/>
              <w:rPr>
                <w:rFonts w:ascii="Arial" w:hAnsi="Arial" w:cs="Arial"/>
                <w:sz w:val="24"/>
                <w:szCs w:val="24"/>
              </w:rPr>
            </w:pPr>
            <w:r w:rsidRPr="00B3229C">
              <w:rPr>
                <w:rFonts w:ascii="Arial" w:hAnsi="Arial" w:cs="Arial"/>
                <w:sz w:val="24"/>
                <w:szCs w:val="24"/>
              </w:rPr>
              <w:t>del Valle</w:t>
            </w:r>
          </w:p>
        </w:tc>
        <w:tc>
          <w:tcPr>
            <w:tcW w:w="2669" w:type="dxa"/>
          </w:tcPr>
          <w:p w:rsidR="00B3229C" w:rsidRPr="00B3229C" w:rsidRDefault="00B3229C" w:rsidP="00B3229C">
            <w:pPr>
              <w:jc w:val="both"/>
              <w:rPr>
                <w:rFonts w:ascii="Arial" w:hAnsi="Arial" w:cs="Arial"/>
                <w:sz w:val="24"/>
                <w:szCs w:val="24"/>
              </w:rPr>
            </w:pPr>
            <w:r w:rsidRPr="00B3229C">
              <w:rPr>
                <w:rFonts w:ascii="Arial" w:hAnsi="Arial" w:cs="Arial"/>
                <w:sz w:val="24"/>
                <w:szCs w:val="24"/>
              </w:rPr>
              <w:t>Contribución que</w:t>
            </w:r>
          </w:p>
          <w:p w:rsidR="00B3229C" w:rsidRPr="00B3229C" w:rsidRDefault="00B3229C" w:rsidP="00B3229C">
            <w:pPr>
              <w:jc w:val="both"/>
              <w:rPr>
                <w:rFonts w:ascii="Arial" w:hAnsi="Arial" w:cs="Arial"/>
                <w:sz w:val="24"/>
                <w:szCs w:val="24"/>
              </w:rPr>
            </w:pPr>
            <w:r w:rsidRPr="00B3229C">
              <w:rPr>
                <w:rFonts w:ascii="Arial" w:hAnsi="Arial" w:cs="Arial"/>
                <w:sz w:val="24"/>
                <w:szCs w:val="24"/>
              </w:rPr>
              <w:t>Incide s/ el Comercio</w:t>
            </w:r>
          </w:p>
          <w:p w:rsidR="00B3229C" w:rsidRDefault="00B3229C" w:rsidP="00B3229C">
            <w:pPr>
              <w:jc w:val="both"/>
              <w:rPr>
                <w:rFonts w:ascii="Arial" w:hAnsi="Arial" w:cs="Arial"/>
                <w:sz w:val="24"/>
                <w:szCs w:val="24"/>
              </w:rPr>
            </w:pPr>
            <w:r w:rsidRPr="00B3229C">
              <w:rPr>
                <w:rFonts w:ascii="Arial" w:hAnsi="Arial" w:cs="Arial"/>
                <w:sz w:val="24"/>
                <w:szCs w:val="24"/>
              </w:rPr>
              <w:t>y la Industria</w:t>
            </w:r>
          </w:p>
        </w:tc>
        <w:tc>
          <w:tcPr>
            <w:tcW w:w="2670" w:type="dxa"/>
          </w:tcPr>
          <w:p w:rsidR="00B3229C" w:rsidRDefault="00B3229C" w:rsidP="00B3229C">
            <w:pPr>
              <w:jc w:val="both"/>
              <w:rPr>
                <w:rFonts w:ascii="Arial" w:hAnsi="Arial" w:cs="Arial"/>
                <w:sz w:val="24"/>
                <w:szCs w:val="24"/>
              </w:rPr>
            </w:pPr>
            <w:r w:rsidRPr="00B3229C">
              <w:rPr>
                <w:rFonts w:ascii="Arial" w:hAnsi="Arial" w:cs="Arial"/>
                <w:sz w:val="24"/>
                <w:szCs w:val="24"/>
              </w:rPr>
              <w:t>01043</w:t>
            </w:r>
          </w:p>
        </w:tc>
        <w:tc>
          <w:tcPr>
            <w:tcW w:w="2670" w:type="dxa"/>
          </w:tcPr>
          <w:p w:rsidR="00B3229C" w:rsidRPr="00771E46" w:rsidRDefault="00B3229C" w:rsidP="00B3229C">
            <w:pPr>
              <w:jc w:val="both"/>
              <w:rPr>
                <w:rFonts w:ascii="Arial" w:hAnsi="Arial" w:cs="Arial"/>
                <w:sz w:val="24"/>
                <w:szCs w:val="24"/>
              </w:rPr>
            </w:pPr>
            <w:r w:rsidRPr="00B3229C">
              <w:rPr>
                <w:rFonts w:ascii="Arial" w:hAnsi="Arial" w:cs="Arial"/>
                <w:sz w:val="24"/>
                <w:szCs w:val="24"/>
              </w:rPr>
              <w:t>010/2000 a 010/2006</w:t>
            </w:r>
          </w:p>
          <w:p w:rsidR="00B3229C" w:rsidRDefault="00B3229C" w:rsidP="00B3229C">
            <w:pPr>
              <w:jc w:val="both"/>
              <w:rPr>
                <w:rFonts w:ascii="Arial" w:hAnsi="Arial" w:cs="Arial"/>
                <w:sz w:val="24"/>
                <w:szCs w:val="24"/>
              </w:rPr>
            </w:pPr>
          </w:p>
        </w:tc>
      </w:tr>
    </w:tbl>
    <w:p w:rsidR="00B3229C" w:rsidRDefault="00B3229C" w:rsidP="00B3229C">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B3229C" w:rsidRPr="00B3229C" w:rsidRDefault="00B3229C" w:rsidP="00B3229C">
      <w:pPr>
        <w:pStyle w:val="Ttulo2"/>
        <w:rPr>
          <w:rFonts w:ascii="Arial" w:hAnsi="Arial" w:cs="Arial"/>
          <w:b/>
        </w:rPr>
      </w:pPr>
      <w:bookmarkStart w:id="6" w:name="_Toc20730624"/>
      <w:r w:rsidRPr="00B3229C">
        <w:rPr>
          <w:rFonts w:ascii="Arial" w:hAnsi="Arial" w:cs="Arial"/>
          <w:b/>
        </w:rPr>
        <w:t>Decreto Nº 275</w:t>
      </w:r>
      <w:bookmarkEnd w:id="6"/>
    </w:p>
    <w:p w:rsidR="00B3229C" w:rsidRPr="00B3229C" w:rsidRDefault="00B3229C" w:rsidP="00B3229C">
      <w:pPr>
        <w:jc w:val="right"/>
        <w:rPr>
          <w:rFonts w:ascii="Arial" w:hAnsi="Arial" w:cs="Arial"/>
          <w:sz w:val="24"/>
          <w:szCs w:val="24"/>
        </w:rPr>
      </w:pPr>
      <w:r w:rsidRPr="00B3229C">
        <w:rPr>
          <w:rFonts w:ascii="Arial" w:hAnsi="Arial" w:cs="Arial"/>
          <w:sz w:val="24"/>
          <w:szCs w:val="24"/>
        </w:rPr>
        <w:t>Monte Cristo, 04 de Diciembre de 2018.</w:t>
      </w:r>
    </w:p>
    <w:p w:rsidR="00B3229C" w:rsidRPr="00B3229C" w:rsidRDefault="00B3229C" w:rsidP="00B3229C">
      <w:pPr>
        <w:jc w:val="both"/>
        <w:rPr>
          <w:rFonts w:ascii="Arial" w:hAnsi="Arial" w:cs="Arial"/>
          <w:b/>
          <w:sz w:val="24"/>
          <w:szCs w:val="24"/>
        </w:rPr>
      </w:pPr>
      <w:r w:rsidRPr="00B3229C">
        <w:rPr>
          <w:rFonts w:ascii="Arial" w:hAnsi="Arial" w:cs="Arial"/>
          <w:b/>
          <w:sz w:val="24"/>
          <w:szCs w:val="24"/>
        </w:rPr>
        <w:t>VISTO:</w:t>
      </w:r>
    </w:p>
    <w:p w:rsidR="00B3229C" w:rsidRPr="00B3229C" w:rsidRDefault="00B3229C" w:rsidP="00B3229C">
      <w:pPr>
        <w:jc w:val="both"/>
        <w:rPr>
          <w:rFonts w:ascii="Arial" w:hAnsi="Arial" w:cs="Arial"/>
          <w:sz w:val="24"/>
          <w:szCs w:val="24"/>
        </w:rPr>
      </w:pPr>
      <w:r w:rsidRPr="00B3229C">
        <w:rPr>
          <w:rFonts w:ascii="Arial" w:hAnsi="Arial" w:cs="Arial"/>
          <w:sz w:val="24"/>
          <w:szCs w:val="24"/>
        </w:rPr>
        <w:t>El Decreto Nº 133/18</w:t>
      </w:r>
    </w:p>
    <w:p w:rsidR="00B3229C" w:rsidRPr="00B3229C" w:rsidRDefault="00B3229C" w:rsidP="00B3229C">
      <w:pPr>
        <w:jc w:val="both"/>
        <w:rPr>
          <w:rFonts w:ascii="Arial" w:hAnsi="Arial" w:cs="Arial"/>
          <w:sz w:val="24"/>
          <w:szCs w:val="24"/>
        </w:rPr>
      </w:pPr>
      <w:r w:rsidRPr="00B3229C">
        <w:rPr>
          <w:rFonts w:ascii="Arial" w:hAnsi="Arial" w:cs="Arial"/>
          <w:b/>
          <w:sz w:val="24"/>
          <w:szCs w:val="24"/>
        </w:rPr>
        <w:t>Y CONSIDERANDO:</w:t>
      </w:r>
      <w:r w:rsidRPr="00B3229C">
        <w:rPr>
          <w:rFonts w:ascii="Arial" w:hAnsi="Arial" w:cs="Arial"/>
          <w:sz w:val="24"/>
          <w:szCs w:val="24"/>
        </w:rPr>
        <w:t xml:space="preserve"> Que por el mencionado Decreto, visto la demora por parte del</w:t>
      </w:r>
      <w:r>
        <w:rPr>
          <w:rFonts w:ascii="Arial" w:hAnsi="Arial" w:cs="Arial"/>
          <w:sz w:val="24"/>
          <w:szCs w:val="24"/>
        </w:rPr>
        <w:t xml:space="preserve"> </w:t>
      </w:r>
      <w:r w:rsidRPr="00B3229C">
        <w:rPr>
          <w:rFonts w:ascii="Arial" w:hAnsi="Arial" w:cs="Arial"/>
          <w:sz w:val="24"/>
          <w:szCs w:val="24"/>
        </w:rPr>
        <w:t>Gobierno Provincial del envío de los fondos correspondientes a diferentes programas, tales</w:t>
      </w:r>
      <w:r>
        <w:rPr>
          <w:rFonts w:ascii="Arial" w:hAnsi="Arial" w:cs="Arial"/>
          <w:sz w:val="24"/>
          <w:szCs w:val="24"/>
        </w:rPr>
        <w:t xml:space="preserve"> </w:t>
      </w:r>
      <w:r w:rsidRPr="00B3229C">
        <w:rPr>
          <w:rFonts w:ascii="Arial" w:hAnsi="Arial" w:cs="Arial"/>
          <w:sz w:val="24"/>
          <w:szCs w:val="24"/>
        </w:rPr>
        <w:t>como Niñez, Ancianidad y principalmente BEG, se autorizó a disponer de los fondos</w:t>
      </w:r>
      <w:r>
        <w:rPr>
          <w:rFonts w:ascii="Arial" w:hAnsi="Arial" w:cs="Arial"/>
          <w:sz w:val="24"/>
          <w:szCs w:val="24"/>
        </w:rPr>
        <w:t xml:space="preserve"> </w:t>
      </w:r>
      <w:r w:rsidRPr="00B3229C">
        <w:rPr>
          <w:rFonts w:ascii="Arial" w:hAnsi="Arial" w:cs="Arial"/>
          <w:sz w:val="24"/>
          <w:szCs w:val="24"/>
        </w:rPr>
        <w:t>individualizados en la cuenta de Banco Nación Nº</w:t>
      </w:r>
      <w:r>
        <w:rPr>
          <w:rFonts w:ascii="Arial" w:hAnsi="Arial" w:cs="Arial"/>
          <w:sz w:val="24"/>
          <w:szCs w:val="24"/>
        </w:rPr>
        <w:t xml:space="preserve"> 37130003/79 “Plan de Viviendas </w:t>
      </w:r>
      <w:r w:rsidRPr="00B3229C">
        <w:rPr>
          <w:rFonts w:ascii="Arial" w:hAnsi="Arial" w:cs="Arial"/>
          <w:sz w:val="24"/>
          <w:szCs w:val="24"/>
        </w:rPr>
        <w:t>Familia Propietaria, Casa Propia” conforme Decreto Nº 204/2010 hasta la suma de Pesos</w:t>
      </w:r>
      <w:r>
        <w:rPr>
          <w:rFonts w:ascii="Arial" w:hAnsi="Arial" w:cs="Arial"/>
          <w:sz w:val="24"/>
          <w:szCs w:val="24"/>
        </w:rPr>
        <w:t xml:space="preserve"> </w:t>
      </w:r>
      <w:r w:rsidRPr="00B3229C">
        <w:rPr>
          <w:rFonts w:ascii="Arial" w:hAnsi="Arial" w:cs="Arial"/>
          <w:sz w:val="24"/>
          <w:szCs w:val="24"/>
        </w:rPr>
        <w:t>Un millón ($1.000.000,00), y acreditar dicho monto en la cuenta 37100199/76 – Rentas</w:t>
      </w:r>
      <w:r>
        <w:rPr>
          <w:rFonts w:ascii="Arial" w:hAnsi="Arial" w:cs="Arial"/>
          <w:sz w:val="24"/>
          <w:szCs w:val="24"/>
        </w:rPr>
        <w:t xml:space="preserve"> </w:t>
      </w:r>
      <w:r w:rsidRPr="00B3229C">
        <w:rPr>
          <w:rFonts w:ascii="Arial" w:hAnsi="Arial" w:cs="Arial"/>
          <w:sz w:val="24"/>
          <w:szCs w:val="24"/>
        </w:rPr>
        <w:t>Generales del Banco Nación.</w:t>
      </w:r>
    </w:p>
    <w:p w:rsidR="00B3229C" w:rsidRPr="00B3229C" w:rsidRDefault="00B3229C" w:rsidP="00B3229C">
      <w:pPr>
        <w:ind w:firstLine="708"/>
        <w:jc w:val="both"/>
        <w:rPr>
          <w:rFonts w:ascii="Arial" w:hAnsi="Arial" w:cs="Arial"/>
          <w:sz w:val="24"/>
          <w:szCs w:val="24"/>
        </w:rPr>
      </w:pPr>
      <w:r w:rsidRPr="00B3229C">
        <w:rPr>
          <w:rFonts w:ascii="Arial" w:hAnsi="Arial" w:cs="Arial"/>
          <w:sz w:val="24"/>
          <w:szCs w:val="24"/>
        </w:rPr>
        <w:lastRenderedPageBreak/>
        <w:t>Que tal como lo dejara previsto el Decreto Nº 133/18, inc. 2º,</w:t>
      </w:r>
      <w:r>
        <w:rPr>
          <w:rFonts w:ascii="Arial" w:hAnsi="Arial" w:cs="Arial"/>
          <w:sz w:val="24"/>
          <w:szCs w:val="24"/>
        </w:rPr>
        <w:t xml:space="preserve"> </w:t>
      </w:r>
      <w:r w:rsidRPr="00B3229C">
        <w:rPr>
          <w:rFonts w:ascii="Arial" w:hAnsi="Arial" w:cs="Arial"/>
          <w:sz w:val="24"/>
          <w:szCs w:val="24"/>
        </w:rPr>
        <w:t>dicha suma de pesos deber ser reintegrada a la cuenta original en oportunidad de que el</w:t>
      </w:r>
      <w:r>
        <w:rPr>
          <w:rFonts w:ascii="Arial" w:hAnsi="Arial" w:cs="Arial"/>
          <w:sz w:val="24"/>
          <w:szCs w:val="24"/>
        </w:rPr>
        <w:t xml:space="preserve"> </w:t>
      </w:r>
      <w:r w:rsidRPr="00B3229C">
        <w:rPr>
          <w:rFonts w:ascii="Arial" w:hAnsi="Arial" w:cs="Arial"/>
          <w:sz w:val="24"/>
          <w:szCs w:val="24"/>
        </w:rPr>
        <w:t>Gobierno de la Provincia de Córdoba cancele las acreencias de la Municipalidad por dichos</w:t>
      </w:r>
      <w:r>
        <w:rPr>
          <w:rFonts w:ascii="Arial" w:hAnsi="Arial" w:cs="Arial"/>
          <w:sz w:val="24"/>
          <w:szCs w:val="24"/>
        </w:rPr>
        <w:t xml:space="preserve"> </w:t>
      </w:r>
      <w:r w:rsidRPr="00B3229C">
        <w:rPr>
          <w:rFonts w:ascii="Arial" w:hAnsi="Arial" w:cs="Arial"/>
          <w:sz w:val="24"/>
          <w:szCs w:val="24"/>
        </w:rPr>
        <w:t>fondos anticipados.</w:t>
      </w:r>
    </w:p>
    <w:p w:rsidR="00B3229C" w:rsidRPr="00B3229C" w:rsidRDefault="00B3229C" w:rsidP="00B3229C">
      <w:pPr>
        <w:ind w:firstLine="708"/>
        <w:jc w:val="both"/>
        <w:rPr>
          <w:rFonts w:ascii="Arial" w:hAnsi="Arial" w:cs="Arial"/>
          <w:sz w:val="24"/>
          <w:szCs w:val="24"/>
        </w:rPr>
      </w:pPr>
      <w:r w:rsidRPr="00B3229C">
        <w:rPr>
          <w:rFonts w:ascii="Arial" w:hAnsi="Arial" w:cs="Arial"/>
          <w:sz w:val="24"/>
          <w:szCs w:val="24"/>
        </w:rPr>
        <w:t>Que recientemente se ha efectivizado por parte del gobierno</w:t>
      </w:r>
      <w:r>
        <w:rPr>
          <w:rFonts w:ascii="Arial" w:hAnsi="Arial" w:cs="Arial"/>
          <w:sz w:val="24"/>
          <w:szCs w:val="24"/>
        </w:rPr>
        <w:t xml:space="preserve"> </w:t>
      </w:r>
      <w:r w:rsidRPr="00B3229C">
        <w:rPr>
          <w:rFonts w:ascii="Arial" w:hAnsi="Arial" w:cs="Arial"/>
          <w:sz w:val="24"/>
          <w:szCs w:val="24"/>
        </w:rPr>
        <w:t>provincial los fondos correspondientes al 1º Semestre del BEG Rural.</w:t>
      </w:r>
    </w:p>
    <w:p w:rsidR="00B3229C" w:rsidRPr="00B3229C" w:rsidRDefault="00B3229C" w:rsidP="00B3229C">
      <w:pPr>
        <w:jc w:val="both"/>
        <w:rPr>
          <w:rFonts w:ascii="Arial" w:hAnsi="Arial" w:cs="Arial"/>
          <w:sz w:val="24"/>
          <w:szCs w:val="24"/>
        </w:rPr>
      </w:pPr>
      <w:r w:rsidRPr="00B3229C">
        <w:rPr>
          <w:rFonts w:ascii="Arial" w:hAnsi="Arial" w:cs="Arial"/>
          <w:sz w:val="24"/>
          <w:szCs w:val="24"/>
        </w:rPr>
        <w:t>Es por ello que:</w:t>
      </w:r>
    </w:p>
    <w:p w:rsidR="00B3229C" w:rsidRPr="00B3229C" w:rsidRDefault="00B3229C" w:rsidP="00B3229C">
      <w:pPr>
        <w:spacing w:after="0"/>
        <w:jc w:val="center"/>
        <w:rPr>
          <w:rFonts w:ascii="Arial" w:hAnsi="Arial" w:cs="Arial"/>
          <w:b/>
          <w:sz w:val="24"/>
          <w:szCs w:val="24"/>
        </w:rPr>
      </w:pPr>
      <w:r w:rsidRPr="00B3229C">
        <w:rPr>
          <w:rFonts w:ascii="Arial" w:hAnsi="Arial" w:cs="Arial"/>
          <w:b/>
          <w:sz w:val="24"/>
          <w:szCs w:val="24"/>
        </w:rPr>
        <w:t>EL INTENDENTE MUNICIPAL EN USO DE SUS ATRIBUCIONES</w:t>
      </w:r>
    </w:p>
    <w:p w:rsidR="00B3229C" w:rsidRPr="00B3229C" w:rsidRDefault="00B3229C" w:rsidP="00B3229C">
      <w:pPr>
        <w:spacing w:after="0"/>
        <w:jc w:val="center"/>
        <w:rPr>
          <w:rFonts w:ascii="Arial" w:hAnsi="Arial" w:cs="Arial"/>
          <w:b/>
          <w:sz w:val="24"/>
          <w:szCs w:val="24"/>
        </w:rPr>
      </w:pPr>
      <w:r w:rsidRPr="00B3229C">
        <w:rPr>
          <w:rFonts w:ascii="Arial" w:hAnsi="Arial" w:cs="Arial"/>
          <w:b/>
          <w:sz w:val="24"/>
          <w:szCs w:val="24"/>
        </w:rPr>
        <w:t>DECRETA</w:t>
      </w:r>
    </w:p>
    <w:p w:rsidR="00B3229C" w:rsidRPr="00B3229C" w:rsidRDefault="00B3229C" w:rsidP="00B3229C">
      <w:pPr>
        <w:spacing w:after="0"/>
        <w:jc w:val="both"/>
        <w:rPr>
          <w:rFonts w:ascii="Arial" w:hAnsi="Arial" w:cs="Arial"/>
          <w:sz w:val="24"/>
          <w:szCs w:val="24"/>
        </w:rPr>
      </w:pPr>
    </w:p>
    <w:p w:rsidR="00B3229C" w:rsidRPr="00B3229C" w:rsidRDefault="00B3229C" w:rsidP="00B3229C">
      <w:pPr>
        <w:jc w:val="both"/>
        <w:rPr>
          <w:rFonts w:ascii="Arial" w:hAnsi="Arial" w:cs="Arial"/>
          <w:sz w:val="24"/>
          <w:szCs w:val="24"/>
        </w:rPr>
      </w:pPr>
      <w:r w:rsidRPr="00B3229C">
        <w:rPr>
          <w:rFonts w:ascii="Arial" w:hAnsi="Arial" w:cs="Arial"/>
          <w:b/>
          <w:sz w:val="24"/>
          <w:szCs w:val="24"/>
        </w:rPr>
        <w:t>Artículo 1º.-</w:t>
      </w:r>
      <w:r w:rsidRPr="00B3229C">
        <w:rPr>
          <w:rFonts w:ascii="Arial" w:hAnsi="Arial" w:cs="Arial"/>
          <w:sz w:val="24"/>
          <w:szCs w:val="24"/>
        </w:rPr>
        <w:t xml:space="preserve"> Autorícese al Área de Contaduría Municipal a reintegrar a su cuenta original,</w:t>
      </w:r>
      <w:r>
        <w:rPr>
          <w:rFonts w:ascii="Arial" w:hAnsi="Arial" w:cs="Arial"/>
          <w:sz w:val="24"/>
          <w:szCs w:val="24"/>
        </w:rPr>
        <w:t xml:space="preserve"> </w:t>
      </w:r>
      <w:r w:rsidRPr="00B3229C">
        <w:rPr>
          <w:rFonts w:ascii="Arial" w:hAnsi="Arial" w:cs="Arial"/>
          <w:sz w:val="24"/>
          <w:szCs w:val="24"/>
        </w:rPr>
        <w:t>la suma de Pesos Un millón ($1.000.000,00), es decir transferir de la cuenta 37100199/76 –</w:t>
      </w:r>
      <w:r>
        <w:rPr>
          <w:rFonts w:ascii="Arial" w:hAnsi="Arial" w:cs="Arial"/>
          <w:sz w:val="24"/>
          <w:szCs w:val="24"/>
        </w:rPr>
        <w:t xml:space="preserve"> </w:t>
      </w:r>
      <w:r w:rsidRPr="00B3229C">
        <w:rPr>
          <w:rFonts w:ascii="Arial" w:hAnsi="Arial" w:cs="Arial"/>
          <w:sz w:val="24"/>
          <w:szCs w:val="24"/>
        </w:rPr>
        <w:t>Rentas Generales del Banco Nación hacia la cuenta de Banco Nación Nº 37130003/79</w:t>
      </w:r>
      <w:r>
        <w:rPr>
          <w:rFonts w:ascii="Arial" w:hAnsi="Arial" w:cs="Arial"/>
          <w:sz w:val="24"/>
          <w:szCs w:val="24"/>
        </w:rPr>
        <w:t xml:space="preserve"> </w:t>
      </w:r>
      <w:r w:rsidRPr="00B3229C">
        <w:rPr>
          <w:rFonts w:ascii="Arial" w:hAnsi="Arial" w:cs="Arial"/>
          <w:sz w:val="24"/>
          <w:szCs w:val="24"/>
        </w:rPr>
        <w:t>“Plan de Viviendas Familia Propietaria, Casa Propia”, cumpliendo así lo dispuesto en el</w:t>
      </w:r>
      <w:r>
        <w:rPr>
          <w:rFonts w:ascii="Arial" w:hAnsi="Arial" w:cs="Arial"/>
          <w:sz w:val="24"/>
          <w:szCs w:val="24"/>
        </w:rPr>
        <w:t xml:space="preserve"> </w:t>
      </w:r>
      <w:r w:rsidRPr="00B3229C">
        <w:rPr>
          <w:rFonts w:ascii="Arial" w:hAnsi="Arial" w:cs="Arial"/>
          <w:sz w:val="24"/>
          <w:szCs w:val="24"/>
        </w:rPr>
        <w:t>inc. 2º del artículo 133/2018.</w:t>
      </w:r>
    </w:p>
    <w:p w:rsidR="00B3229C" w:rsidRPr="00B3229C" w:rsidRDefault="00B3229C" w:rsidP="00B3229C">
      <w:pPr>
        <w:jc w:val="both"/>
        <w:rPr>
          <w:rFonts w:ascii="Arial" w:hAnsi="Arial" w:cs="Arial"/>
          <w:sz w:val="24"/>
          <w:szCs w:val="24"/>
        </w:rPr>
      </w:pPr>
      <w:r w:rsidRPr="00B3229C">
        <w:rPr>
          <w:rFonts w:ascii="Arial" w:hAnsi="Arial" w:cs="Arial"/>
          <w:b/>
          <w:sz w:val="24"/>
          <w:szCs w:val="24"/>
        </w:rPr>
        <w:t xml:space="preserve">Articulo 2º.- </w:t>
      </w:r>
      <w:r w:rsidRPr="00B3229C">
        <w:rPr>
          <w:rFonts w:ascii="Arial" w:hAnsi="Arial" w:cs="Arial"/>
          <w:sz w:val="24"/>
          <w:szCs w:val="24"/>
        </w:rPr>
        <w:t>Instrúyase al Área de Contaduría Municipal, a los fines de dar estricto</w:t>
      </w:r>
      <w:r>
        <w:rPr>
          <w:rFonts w:ascii="Arial" w:hAnsi="Arial" w:cs="Arial"/>
          <w:sz w:val="24"/>
          <w:szCs w:val="24"/>
        </w:rPr>
        <w:t xml:space="preserve"> </w:t>
      </w:r>
      <w:r w:rsidRPr="00B3229C">
        <w:rPr>
          <w:rFonts w:ascii="Arial" w:hAnsi="Arial" w:cs="Arial"/>
          <w:sz w:val="24"/>
          <w:szCs w:val="24"/>
        </w:rPr>
        <w:t>cumplimiento a lo ordenado en la presente.-</w:t>
      </w:r>
    </w:p>
    <w:p w:rsidR="00B3229C" w:rsidRPr="00B3229C" w:rsidRDefault="00B3229C" w:rsidP="00B3229C">
      <w:pPr>
        <w:jc w:val="both"/>
        <w:rPr>
          <w:rFonts w:ascii="Arial" w:hAnsi="Arial" w:cs="Arial"/>
          <w:sz w:val="24"/>
          <w:szCs w:val="24"/>
        </w:rPr>
      </w:pPr>
      <w:r w:rsidRPr="00B3229C">
        <w:rPr>
          <w:rFonts w:ascii="Arial" w:hAnsi="Arial" w:cs="Arial"/>
          <w:b/>
          <w:sz w:val="24"/>
          <w:szCs w:val="24"/>
        </w:rPr>
        <w:t>Artículo 3º.-</w:t>
      </w:r>
      <w:r w:rsidRPr="00B3229C">
        <w:rPr>
          <w:rFonts w:ascii="Arial" w:hAnsi="Arial" w:cs="Arial"/>
          <w:sz w:val="24"/>
          <w:szCs w:val="24"/>
        </w:rPr>
        <w:t xml:space="preserve"> Comuníquese, publíquese, dése al R.M. y archívese.-</w:t>
      </w:r>
    </w:p>
    <w:p w:rsidR="00B3229C" w:rsidRDefault="00B3229C" w:rsidP="00B3229C">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E20999" w:rsidRPr="00E20999" w:rsidRDefault="00E20999" w:rsidP="00E20999">
      <w:pPr>
        <w:pStyle w:val="Ttulo2"/>
        <w:rPr>
          <w:rFonts w:ascii="Arial" w:hAnsi="Arial" w:cs="Arial"/>
          <w:b/>
        </w:rPr>
      </w:pPr>
      <w:bookmarkStart w:id="7" w:name="_Toc20730625"/>
      <w:r w:rsidRPr="00E20999">
        <w:rPr>
          <w:rFonts w:ascii="Arial" w:hAnsi="Arial" w:cs="Arial"/>
          <w:b/>
        </w:rPr>
        <w:t>Decreto Nº 276</w:t>
      </w:r>
      <w:bookmarkEnd w:id="7"/>
    </w:p>
    <w:p w:rsidR="00E20999" w:rsidRPr="00E20999" w:rsidRDefault="00E20999" w:rsidP="00E20999">
      <w:pPr>
        <w:jc w:val="right"/>
        <w:rPr>
          <w:rFonts w:ascii="Arial" w:hAnsi="Arial" w:cs="Arial"/>
          <w:sz w:val="24"/>
          <w:szCs w:val="24"/>
        </w:rPr>
      </w:pPr>
      <w:r w:rsidRPr="00E20999">
        <w:rPr>
          <w:rFonts w:ascii="Arial" w:hAnsi="Arial" w:cs="Arial"/>
          <w:sz w:val="24"/>
          <w:szCs w:val="24"/>
        </w:rPr>
        <w:t>Monte Cristo, 04 de Diciembre de 2018.</w:t>
      </w:r>
    </w:p>
    <w:p w:rsidR="00E20999" w:rsidRPr="00E20999" w:rsidRDefault="00E20999" w:rsidP="00E20999">
      <w:pPr>
        <w:jc w:val="both"/>
        <w:rPr>
          <w:rFonts w:ascii="Arial" w:hAnsi="Arial" w:cs="Arial"/>
          <w:sz w:val="24"/>
          <w:szCs w:val="24"/>
        </w:rPr>
      </w:pPr>
      <w:r w:rsidRPr="00E20999">
        <w:rPr>
          <w:rFonts w:ascii="Arial" w:hAnsi="Arial" w:cs="Arial"/>
          <w:b/>
          <w:sz w:val="24"/>
          <w:szCs w:val="24"/>
        </w:rPr>
        <w:t>VISTO:</w:t>
      </w:r>
      <w:r w:rsidRPr="00E20999">
        <w:rPr>
          <w:rFonts w:ascii="Arial" w:hAnsi="Arial" w:cs="Arial"/>
          <w:sz w:val="24"/>
          <w:szCs w:val="24"/>
        </w:rPr>
        <w:t xml:space="preserve"> El Decreto Nº 109/2018 que autoriza el pago de aquellos profes y estudiantes de cada una</w:t>
      </w:r>
      <w:r>
        <w:rPr>
          <w:rFonts w:ascii="Arial" w:hAnsi="Arial" w:cs="Arial"/>
          <w:sz w:val="24"/>
          <w:szCs w:val="24"/>
        </w:rPr>
        <w:t xml:space="preserve"> </w:t>
      </w:r>
      <w:r w:rsidRPr="00E20999">
        <w:rPr>
          <w:rFonts w:ascii="Arial" w:hAnsi="Arial" w:cs="Arial"/>
          <w:sz w:val="24"/>
          <w:szCs w:val="24"/>
        </w:rPr>
        <w:t>de las disciplinas afectados al dictado de las diferentes actividades y disciplinas a cargo de la</w:t>
      </w:r>
      <w:r>
        <w:rPr>
          <w:rFonts w:ascii="Arial" w:hAnsi="Arial" w:cs="Arial"/>
          <w:sz w:val="24"/>
          <w:szCs w:val="24"/>
        </w:rPr>
        <w:t xml:space="preserve"> </w:t>
      </w:r>
      <w:r w:rsidRPr="00E20999">
        <w:rPr>
          <w:rFonts w:ascii="Arial" w:hAnsi="Arial" w:cs="Arial"/>
          <w:sz w:val="24"/>
          <w:szCs w:val="24"/>
        </w:rPr>
        <w:t>Dirección de Deportes Municipal programadas para este período 2018.</w:t>
      </w:r>
    </w:p>
    <w:p w:rsidR="00E20999" w:rsidRPr="00E20999" w:rsidRDefault="00E20999" w:rsidP="00E20999">
      <w:pPr>
        <w:jc w:val="both"/>
        <w:rPr>
          <w:rFonts w:ascii="Arial" w:hAnsi="Arial" w:cs="Arial"/>
          <w:sz w:val="24"/>
          <w:szCs w:val="24"/>
        </w:rPr>
      </w:pPr>
      <w:r w:rsidRPr="00E20999">
        <w:rPr>
          <w:rFonts w:ascii="Arial" w:hAnsi="Arial" w:cs="Arial"/>
          <w:b/>
          <w:sz w:val="24"/>
          <w:szCs w:val="24"/>
        </w:rPr>
        <w:t>Y CONSIDERANDO:</w:t>
      </w:r>
      <w:r w:rsidRPr="00E20999">
        <w:rPr>
          <w:rFonts w:ascii="Arial" w:hAnsi="Arial" w:cs="Arial"/>
          <w:sz w:val="24"/>
          <w:szCs w:val="24"/>
        </w:rPr>
        <w:t xml:space="preserve"> Que es necesario abonar a cada uno de ellos una contraprestación por el</w:t>
      </w:r>
      <w:r>
        <w:rPr>
          <w:rFonts w:ascii="Arial" w:hAnsi="Arial" w:cs="Arial"/>
          <w:sz w:val="24"/>
          <w:szCs w:val="24"/>
        </w:rPr>
        <w:t xml:space="preserve"> </w:t>
      </w:r>
      <w:r w:rsidRPr="00E20999">
        <w:rPr>
          <w:rFonts w:ascii="Arial" w:hAnsi="Arial" w:cs="Arial"/>
          <w:sz w:val="24"/>
          <w:szCs w:val="24"/>
        </w:rPr>
        <w:t>dictado de las mismas, materializándolo a través del presente decreto ya que no cuentan con medio</w:t>
      </w:r>
      <w:r>
        <w:rPr>
          <w:rFonts w:ascii="Arial" w:hAnsi="Arial" w:cs="Arial"/>
          <w:sz w:val="24"/>
          <w:szCs w:val="24"/>
        </w:rPr>
        <w:t xml:space="preserve"> </w:t>
      </w:r>
      <w:r w:rsidRPr="00E20999">
        <w:rPr>
          <w:rFonts w:ascii="Arial" w:hAnsi="Arial" w:cs="Arial"/>
          <w:sz w:val="24"/>
          <w:szCs w:val="24"/>
        </w:rPr>
        <w:t>de facturación propia.</w:t>
      </w:r>
    </w:p>
    <w:p w:rsidR="00E20999" w:rsidRPr="00E20999" w:rsidRDefault="00E20999" w:rsidP="00E20999">
      <w:pPr>
        <w:ind w:firstLine="708"/>
        <w:jc w:val="both"/>
        <w:rPr>
          <w:rFonts w:ascii="Arial" w:hAnsi="Arial" w:cs="Arial"/>
          <w:sz w:val="24"/>
          <w:szCs w:val="24"/>
        </w:rPr>
      </w:pPr>
      <w:r w:rsidRPr="00E20999">
        <w:rPr>
          <w:rFonts w:ascii="Arial" w:hAnsi="Arial" w:cs="Arial"/>
          <w:sz w:val="24"/>
          <w:szCs w:val="24"/>
        </w:rPr>
        <w:t>Que hemos recibido por parte de la Dirección de Deportes Municipal la</w:t>
      </w:r>
      <w:r>
        <w:rPr>
          <w:rFonts w:ascii="Arial" w:hAnsi="Arial" w:cs="Arial"/>
          <w:sz w:val="24"/>
          <w:szCs w:val="24"/>
        </w:rPr>
        <w:t xml:space="preserve"> </w:t>
      </w:r>
      <w:r w:rsidRPr="00E20999">
        <w:rPr>
          <w:rFonts w:ascii="Arial" w:hAnsi="Arial" w:cs="Arial"/>
          <w:sz w:val="24"/>
          <w:szCs w:val="24"/>
        </w:rPr>
        <w:t>correspondiente planilla detallando los montos a abonar por el pasado mes de Noviembre del</w:t>
      </w:r>
      <w:r>
        <w:rPr>
          <w:rFonts w:ascii="Arial" w:hAnsi="Arial" w:cs="Arial"/>
          <w:sz w:val="24"/>
          <w:szCs w:val="24"/>
        </w:rPr>
        <w:t xml:space="preserve"> </w:t>
      </w:r>
      <w:r w:rsidRPr="00E20999">
        <w:rPr>
          <w:rFonts w:ascii="Arial" w:hAnsi="Arial" w:cs="Arial"/>
          <w:sz w:val="24"/>
          <w:szCs w:val="24"/>
        </w:rPr>
        <w:t>corriente año 2.018</w:t>
      </w:r>
    </w:p>
    <w:p w:rsidR="00E20999" w:rsidRPr="00E20999" w:rsidRDefault="00E20999" w:rsidP="00E20999">
      <w:pPr>
        <w:jc w:val="both"/>
        <w:rPr>
          <w:rFonts w:ascii="Arial" w:hAnsi="Arial" w:cs="Arial"/>
          <w:sz w:val="24"/>
          <w:szCs w:val="24"/>
        </w:rPr>
      </w:pPr>
      <w:r w:rsidRPr="00E20999">
        <w:rPr>
          <w:rFonts w:ascii="Arial" w:hAnsi="Arial" w:cs="Arial"/>
          <w:sz w:val="24"/>
          <w:szCs w:val="24"/>
        </w:rPr>
        <w:t>Por ello:</w:t>
      </w:r>
    </w:p>
    <w:p w:rsidR="00E20999" w:rsidRPr="00E20999" w:rsidRDefault="00E20999" w:rsidP="00E20999">
      <w:pPr>
        <w:spacing w:after="0"/>
        <w:jc w:val="center"/>
        <w:rPr>
          <w:rFonts w:ascii="Arial" w:hAnsi="Arial" w:cs="Arial"/>
          <w:b/>
          <w:sz w:val="24"/>
          <w:szCs w:val="24"/>
        </w:rPr>
      </w:pPr>
      <w:r w:rsidRPr="00E20999">
        <w:rPr>
          <w:rFonts w:ascii="Arial" w:hAnsi="Arial" w:cs="Arial"/>
          <w:b/>
          <w:sz w:val="24"/>
          <w:szCs w:val="24"/>
        </w:rPr>
        <w:t>EL INTENDENTE MUNICIPAL EN USO DE SUS ATRIBUCIONES</w:t>
      </w:r>
    </w:p>
    <w:p w:rsidR="00E20999" w:rsidRPr="00E20999" w:rsidRDefault="00E20999" w:rsidP="00E20999">
      <w:pPr>
        <w:spacing w:after="0"/>
        <w:jc w:val="center"/>
        <w:rPr>
          <w:rFonts w:ascii="Arial" w:hAnsi="Arial" w:cs="Arial"/>
          <w:b/>
          <w:sz w:val="24"/>
          <w:szCs w:val="24"/>
        </w:rPr>
      </w:pPr>
      <w:r w:rsidRPr="00E20999">
        <w:rPr>
          <w:rFonts w:ascii="Arial" w:hAnsi="Arial" w:cs="Arial"/>
          <w:b/>
          <w:sz w:val="24"/>
          <w:szCs w:val="24"/>
        </w:rPr>
        <w:t>DECRETA</w:t>
      </w:r>
    </w:p>
    <w:p w:rsidR="00E20999" w:rsidRPr="00E20999" w:rsidRDefault="00E20999" w:rsidP="00E20999">
      <w:pPr>
        <w:spacing w:after="0"/>
        <w:jc w:val="both"/>
        <w:rPr>
          <w:rFonts w:ascii="Arial" w:hAnsi="Arial" w:cs="Arial"/>
          <w:sz w:val="24"/>
          <w:szCs w:val="24"/>
        </w:rPr>
      </w:pPr>
    </w:p>
    <w:p w:rsidR="00E20999" w:rsidRPr="00E20999" w:rsidRDefault="00E20999" w:rsidP="00E20999">
      <w:pPr>
        <w:jc w:val="both"/>
        <w:rPr>
          <w:rFonts w:ascii="Arial" w:hAnsi="Arial" w:cs="Arial"/>
          <w:sz w:val="24"/>
          <w:szCs w:val="24"/>
        </w:rPr>
      </w:pPr>
      <w:r w:rsidRPr="00E20999">
        <w:rPr>
          <w:rFonts w:ascii="Arial" w:hAnsi="Arial" w:cs="Arial"/>
          <w:b/>
          <w:sz w:val="24"/>
          <w:szCs w:val="24"/>
        </w:rPr>
        <w:t>Artículo 1º.-</w:t>
      </w:r>
      <w:r w:rsidRPr="00E20999">
        <w:rPr>
          <w:rFonts w:ascii="Arial" w:hAnsi="Arial" w:cs="Arial"/>
          <w:sz w:val="24"/>
          <w:szCs w:val="24"/>
        </w:rPr>
        <w:t xml:space="preserve"> Abónese a cada uno de los profes y estudiantes que a continuación se detallan, los</w:t>
      </w:r>
      <w:r>
        <w:rPr>
          <w:rFonts w:ascii="Arial" w:hAnsi="Arial" w:cs="Arial"/>
          <w:sz w:val="24"/>
          <w:szCs w:val="24"/>
        </w:rPr>
        <w:t xml:space="preserve"> </w:t>
      </w:r>
      <w:r w:rsidRPr="00E20999">
        <w:rPr>
          <w:rFonts w:ascii="Arial" w:hAnsi="Arial" w:cs="Arial"/>
          <w:sz w:val="24"/>
          <w:szCs w:val="24"/>
        </w:rPr>
        <w:t>montos que figuran en la Planilla adjunta y que forma parte del presente Decreto:</w:t>
      </w:r>
    </w:p>
    <w:p w:rsidR="00E20999" w:rsidRPr="00E20999" w:rsidRDefault="00E20999" w:rsidP="00E20999">
      <w:pPr>
        <w:jc w:val="both"/>
        <w:rPr>
          <w:rFonts w:ascii="Arial" w:hAnsi="Arial" w:cs="Arial"/>
          <w:sz w:val="24"/>
          <w:szCs w:val="24"/>
        </w:rPr>
      </w:pPr>
      <w:r w:rsidRPr="00E20999">
        <w:rPr>
          <w:rFonts w:ascii="Arial" w:hAnsi="Arial" w:cs="Arial"/>
          <w:sz w:val="24"/>
          <w:szCs w:val="24"/>
        </w:rPr>
        <w:t>- BANDIRALI Cintia, DNI. Nº 37.434.893</w:t>
      </w:r>
    </w:p>
    <w:p w:rsidR="00E20999" w:rsidRPr="00E20999" w:rsidRDefault="00E20999" w:rsidP="00E20999">
      <w:pPr>
        <w:jc w:val="both"/>
        <w:rPr>
          <w:rFonts w:ascii="Arial" w:hAnsi="Arial" w:cs="Arial"/>
          <w:sz w:val="24"/>
          <w:szCs w:val="24"/>
        </w:rPr>
      </w:pPr>
      <w:r w:rsidRPr="00E20999">
        <w:rPr>
          <w:rFonts w:ascii="Arial" w:hAnsi="Arial" w:cs="Arial"/>
          <w:sz w:val="24"/>
          <w:szCs w:val="24"/>
        </w:rPr>
        <w:t>- CAZAUX Germán, DNI. Nº 36.354.260</w:t>
      </w:r>
    </w:p>
    <w:p w:rsidR="00E20999" w:rsidRPr="00E20999" w:rsidRDefault="00E20999" w:rsidP="00E20999">
      <w:pPr>
        <w:jc w:val="both"/>
        <w:rPr>
          <w:rFonts w:ascii="Arial" w:hAnsi="Arial" w:cs="Arial"/>
          <w:sz w:val="24"/>
          <w:szCs w:val="24"/>
        </w:rPr>
      </w:pPr>
      <w:r w:rsidRPr="00E20999">
        <w:rPr>
          <w:rFonts w:ascii="Arial" w:hAnsi="Arial" w:cs="Arial"/>
          <w:sz w:val="24"/>
          <w:szCs w:val="24"/>
        </w:rPr>
        <w:t>- GAITAN Ludmila, DNI. Nº 42.260.889</w:t>
      </w:r>
    </w:p>
    <w:p w:rsidR="00E20999" w:rsidRPr="00E20999" w:rsidRDefault="00E20999" w:rsidP="00E20999">
      <w:pPr>
        <w:jc w:val="both"/>
        <w:rPr>
          <w:rFonts w:ascii="Arial" w:hAnsi="Arial" w:cs="Arial"/>
          <w:sz w:val="24"/>
          <w:szCs w:val="24"/>
        </w:rPr>
      </w:pPr>
      <w:r w:rsidRPr="00E20999">
        <w:rPr>
          <w:rFonts w:ascii="Arial" w:hAnsi="Arial" w:cs="Arial"/>
          <w:sz w:val="24"/>
          <w:szCs w:val="24"/>
        </w:rPr>
        <w:t>- CASTILLO María Belén, DNI. N° 37.434.842</w:t>
      </w:r>
    </w:p>
    <w:p w:rsidR="00E20999" w:rsidRPr="00E20999" w:rsidRDefault="00E20999" w:rsidP="00E20999">
      <w:pPr>
        <w:jc w:val="both"/>
        <w:rPr>
          <w:rFonts w:ascii="Arial" w:hAnsi="Arial" w:cs="Arial"/>
          <w:sz w:val="24"/>
          <w:szCs w:val="24"/>
        </w:rPr>
      </w:pPr>
      <w:r w:rsidRPr="00E20999">
        <w:rPr>
          <w:rFonts w:ascii="Arial" w:hAnsi="Arial" w:cs="Arial"/>
          <w:sz w:val="24"/>
          <w:szCs w:val="24"/>
        </w:rPr>
        <w:t>- GOMEZ Micaela, DNI. Nº 35.654.470</w:t>
      </w:r>
    </w:p>
    <w:p w:rsidR="00E20999" w:rsidRPr="00E20999" w:rsidRDefault="00E20999" w:rsidP="00E20999">
      <w:pPr>
        <w:jc w:val="both"/>
        <w:rPr>
          <w:rFonts w:ascii="Arial" w:hAnsi="Arial" w:cs="Arial"/>
          <w:sz w:val="24"/>
          <w:szCs w:val="24"/>
        </w:rPr>
      </w:pPr>
      <w:r w:rsidRPr="00E20999">
        <w:rPr>
          <w:rFonts w:ascii="Arial" w:hAnsi="Arial" w:cs="Arial"/>
          <w:sz w:val="24"/>
          <w:szCs w:val="24"/>
        </w:rPr>
        <w:lastRenderedPageBreak/>
        <w:t>- MEDINA Nahuel, DNI. Nº 36.813.030</w:t>
      </w:r>
    </w:p>
    <w:p w:rsidR="00E20999" w:rsidRPr="00E20999" w:rsidRDefault="00E20999" w:rsidP="00E20999">
      <w:pPr>
        <w:jc w:val="both"/>
        <w:rPr>
          <w:rFonts w:ascii="Arial" w:hAnsi="Arial" w:cs="Arial"/>
          <w:sz w:val="24"/>
          <w:szCs w:val="24"/>
        </w:rPr>
      </w:pPr>
      <w:r w:rsidRPr="00E20999">
        <w:rPr>
          <w:rFonts w:ascii="Arial" w:hAnsi="Arial" w:cs="Arial"/>
          <w:sz w:val="24"/>
          <w:szCs w:val="24"/>
        </w:rPr>
        <w:t>- PALACIOS Diego, DNI. Nº 30.239.212</w:t>
      </w:r>
    </w:p>
    <w:p w:rsidR="00E20999" w:rsidRPr="00E20999" w:rsidRDefault="00E20999" w:rsidP="00E20999">
      <w:pPr>
        <w:jc w:val="both"/>
        <w:rPr>
          <w:rFonts w:ascii="Arial" w:hAnsi="Arial" w:cs="Arial"/>
          <w:sz w:val="24"/>
          <w:szCs w:val="24"/>
        </w:rPr>
      </w:pPr>
      <w:r w:rsidRPr="00E20999">
        <w:rPr>
          <w:rFonts w:ascii="Arial" w:hAnsi="Arial" w:cs="Arial"/>
          <w:sz w:val="24"/>
          <w:szCs w:val="24"/>
        </w:rPr>
        <w:t>- REYNA Gerardo, DNI. Nº 17.155.163</w:t>
      </w:r>
    </w:p>
    <w:p w:rsidR="00E20999" w:rsidRPr="00E20999" w:rsidRDefault="00E20999" w:rsidP="00E20999">
      <w:pPr>
        <w:jc w:val="both"/>
        <w:rPr>
          <w:rFonts w:ascii="Arial" w:hAnsi="Arial" w:cs="Arial"/>
          <w:sz w:val="24"/>
          <w:szCs w:val="24"/>
        </w:rPr>
      </w:pPr>
      <w:r w:rsidRPr="00E20999">
        <w:rPr>
          <w:rFonts w:ascii="Arial" w:hAnsi="Arial" w:cs="Arial"/>
          <w:sz w:val="24"/>
          <w:szCs w:val="24"/>
        </w:rPr>
        <w:t>- ROMANO Jeremías, DNI. Nº 39.446.301</w:t>
      </w:r>
    </w:p>
    <w:p w:rsidR="00E20999" w:rsidRPr="00E20999" w:rsidRDefault="00E20999" w:rsidP="00E20999">
      <w:pPr>
        <w:jc w:val="both"/>
        <w:rPr>
          <w:rFonts w:ascii="Arial" w:hAnsi="Arial" w:cs="Arial"/>
          <w:sz w:val="24"/>
          <w:szCs w:val="24"/>
        </w:rPr>
      </w:pPr>
      <w:r w:rsidRPr="00E20999">
        <w:rPr>
          <w:rFonts w:ascii="Arial" w:hAnsi="Arial" w:cs="Arial"/>
          <w:sz w:val="24"/>
          <w:szCs w:val="24"/>
        </w:rPr>
        <w:t>- SCHVAB, Brian, DNI. Nº 40.401.884</w:t>
      </w:r>
    </w:p>
    <w:p w:rsidR="00E20999" w:rsidRPr="00E20999" w:rsidRDefault="00E20999" w:rsidP="00E20999">
      <w:pPr>
        <w:jc w:val="both"/>
        <w:rPr>
          <w:rFonts w:ascii="Arial" w:hAnsi="Arial" w:cs="Arial"/>
          <w:sz w:val="24"/>
          <w:szCs w:val="24"/>
        </w:rPr>
      </w:pPr>
      <w:r w:rsidRPr="00E20999">
        <w:rPr>
          <w:rFonts w:ascii="Arial" w:hAnsi="Arial" w:cs="Arial"/>
          <w:sz w:val="24"/>
          <w:szCs w:val="24"/>
        </w:rPr>
        <w:t>- SOSA Laura, DNI. Nº 29.809.294</w:t>
      </w:r>
    </w:p>
    <w:p w:rsidR="00E20999" w:rsidRPr="00E20999" w:rsidRDefault="00E20999" w:rsidP="00E20999">
      <w:pPr>
        <w:jc w:val="both"/>
        <w:rPr>
          <w:rFonts w:ascii="Arial" w:hAnsi="Arial" w:cs="Arial"/>
          <w:sz w:val="24"/>
          <w:szCs w:val="24"/>
        </w:rPr>
      </w:pPr>
      <w:r w:rsidRPr="00E20999">
        <w:rPr>
          <w:rFonts w:ascii="Arial" w:hAnsi="Arial" w:cs="Arial"/>
          <w:sz w:val="24"/>
          <w:szCs w:val="24"/>
        </w:rPr>
        <w:t>- VIVAS BANEGAS Soledad, DNI. Nº 27.526.677</w:t>
      </w:r>
    </w:p>
    <w:p w:rsidR="00E20999" w:rsidRPr="00E20999" w:rsidRDefault="00E20999" w:rsidP="00E20999">
      <w:pPr>
        <w:jc w:val="both"/>
        <w:rPr>
          <w:rFonts w:ascii="Arial" w:hAnsi="Arial" w:cs="Arial"/>
          <w:sz w:val="24"/>
          <w:szCs w:val="24"/>
        </w:rPr>
      </w:pPr>
      <w:r w:rsidRPr="00E20999">
        <w:rPr>
          <w:rFonts w:ascii="Arial" w:hAnsi="Arial" w:cs="Arial"/>
          <w:sz w:val="24"/>
          <w:szCs w:val="24"/>
        </w:rPr>
        <w:t>- OJEDA Mónica, DNI. Nº 16.292.677</w:t>
      </w:r>
    </w:p>
    <w:p w:rsidR="00E20999" w:rsidRPr="00E20999" w:rsidRDefault="00E20999" w:rsidP="00E20999">
      <w:pPr>
        <w:jc w:val="both"/>
        <w:rPr>
          <w:rFonts w:ascii="Arial" w:hAnsi="Arial" w:cs="Arial"/>
          <w:sz w:val="24"/>
          <w:szCs w:val="24"/>
        </w:rPr>
      </w:pPr>
      <w:r w:rsidRPr="00E20999">
        <w:rPr>
          <w:rFonts w:ascii="Arial" w:hAnsi="Arial" w:cs="Arial"/>
          <w:sz w:val="24"/>
          <w:szCs w:val="24"/>
        </w:rPr>
        <w:t>- LAZARO Daniela, DNI. N° 42.338.210</w:t>
      </w:r>
    </w:p>
    <w:p w:rsidR="00E20999" w:rsidRPr="00E20999" w:rsidRDefault="00E20999" w:rsidP="00E20999">
      <w:pPr>
        <w:jc w:val="both"/>
        <w:rPr>
          <w:rFonts w:ascii="Arial" w:hAnsi="Arial" w:cs="Arial"/>
          <w:sz w:val="24"/>
          <w:szCs w:val="24"/>
        </w:rPr>
      </w:pPr>
      <w:r w:rsidRPr="00E20999">
        <w:rPr>
          <w:rFonts w:ascii="Arial" w:hAnsi="Arial" w:cs="Arial"/>
          <w:sz w:val="24"/>
          <w:szCs w:val="24"/>
        </w:rPr>
        <w:t>- ARNALDO Rubén, DNI. N° 32.287.199</w:t>
      </w:r>
    </w:p>
    <w:p w:rsidR="00E20999" w:rsidRPr="00E20999" w:rsidRDefault="00E20999" w:rsidP="00E20999">
      <w:pPr>
        <w:jc w:val="both"/>
        <w:rPr>
          <w:rFonts w:ascii="Arial" w:hAnsi="Arial" w:cs="Arial"/>
          <w:sz w:val="24"/>
          <w:szCs w:val="24"/>
        </w:rPr>
      </w:pPr>
      <w:r w:rsidRPr="00E20999">
        <w:rPr>
          <w:rFonts w:ascii="Arial" w:hAnsi="Arial" w:cs="Arial"/>
          <w:sz w:val="24"/>
          <w:szCs w:val="24"/>
        </w:rPr>
        <w:t>- OJEDA Mónica, DNI. N° 16.292.677</w:t>
      </w:r>
    </w:p>
    <w:p w:rsidR="00E20999" w:rsidRPr="00E20999" w:rsidRDefault="00E20999" w:rsidP="00E20999">
      <w:pPr>
        <w:jc w:val="both"/>
        <w:rPr>
          <w:rFonts w:ascii="Arial" w:hAnsi="Arial" w:cs="Arial"/>
          <w:sz w:val="24"/>
          <w:szCs w:val="24"/>
        </w:rPr>
      </w:pPr>
      <w:r w:rsidRPr="00E20999">
        <w:rPr>
          <w:rFonts w:ascii="Arial" w:hAnsi="Arial" w:cs="Arial"/>
          <w:b/>
          <w:sz w:val="24"/>
          <w:szCs w:val="24"/>
        </w:rPr>
        <w:t>Articulo 2º.-</w:t>
      </w:r>
      <w:r w:rsidRPr="00E20999">
        <w:rPr>
          <w:rFonts w:ascii="Arial" w:hAnsi="Arial" w:cs="Arial"/>
          <w:sz w:val="24"/>
          <w:szCs w:val="24"/>
        </w:rPr>
        <w:t xml:space="preserve"> El gasto que demande la puesta en vigencia d</w:t>
      </w:r>
      <w:r w:rsidR="009577DD">
        <w:rPr>
          <w:rFonts w:ascii="Arial" w:hAnsi="Arial" w:cs="Arial"/>
          <w:sz w:val="24"/>
          <w:szCs w:val="24"/>
        </w:rPr>
        <w:t xml:space="preserve">e lo ordenado en el presente se </w:t>
      </w:r>
      <w:r w:rsidRPr="00E20999">
        <w:rPr>
          <w:rFonts w:ascii="Arial" w:hAnsi="Arial" w:cs="Arial"/>
          <w:sz w:val="24"/>
          <w:szCs w:val="24"/>
        </w:rPr>
        <w:t>imputará</w:t>
      </w:r>
      <w:r w:rsidR="009577DD">
        <w:rPr>
          <w:rFonts w:ascii="Arial" w:hAnsi="Arial" w:cs="Arial"/>
          <w:sz w:val="24"/>
          <w:szCs w:val="24"/>
        </w:rPr>
        <w:t xml:space="preserve"> </w:t>
      </w:r>
      <w:r w:rsidRPr="00E20999">
        <w:rPr>
          <w:rFonts w:ascii="Arial" w:hAnsi="Arial" w:cs="Arial"/>
          <w:sz w:val="24"/>
          <w:szCs w:val="24"/>
        </w:rPr>
        <w:t>a la partida del presupuesto de Gastos Vigente 1.1.03.1203 Deportes y Recreación.-</w:t>
      </w:r>
    </w:p>
    <w:p w:rsidR="00B3229C" w:rsidRDefault="00E20999" w:rsidP="00E20999">
      <w:pPr>
        <w:jc w:val="both"/>
        <w:rPr>
          <w:rFonts w:ascii="Arial" w:hAnsi="Arial" w:cs="Arial"/>
          <w:sz w:val="24"/>
          <w:szCs w:val="24"/>
        </w:rPr>
      </w:pPr>
      <w:r w:rsidRPr="009577DD">
        <w:rPr>
          <w:rFonts w:ascii="Arial" w:hAnsi="Arial" w:cs="Arial"/>
          <w:b/>
          <w:sz w:val="24"/>
          <w:szCs w:val="24"/>
        </w:rPr>
        <w:t>Artículo 3º.-</w:t>
      </w:r>
      <w:r w:rsidRPr="00E20999">
        <w:rPr>
          <w:rFonts w:ascii="Arial" w:hAnsi="Arial" w:cs="Arial"/>
          <w:sz w:val="24"/>
          <w:szCs w:val="24"/>
        </w:rPr>
        <w:t xml:space="preserve"> Comuníquese, publíquese, dése al R.M. y archívese.-</w:t>
      </w:r>
    </w:p>
    <w:p w:rsidR="009577DD" w:rsidRPr="00B3229C" w:rsidRDefault="009577DD" w:rsidP="00E20999">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9577DD" w:rsidRPr="009577DD" w:rsidRDefault="009577DD" w:rsidP="009577DD">
      <w:pPr>
        <w:pStyle w:val="Ttulo2"/>
        <w:rPr>
          <w:rFonts w:ascii="Arial" w:hAnsi="Arial" w:cs="Arial"/>
          <w:b/>
        </w:rPr>
      </w:pPr>
      <w:bookmarkStart w:id="8" w:name="_Toc20730626"/>
      <w:r w:rsidRPr="009577DD">
        <w:rPr>
          <w:rFonts w:ascii="Arial" w:hAnsi="Arial" w:cs="Arial"/>
          <w:b/>
        </w:rPr>
        <w:t>Decreto Nº 277</w:t>
      </w:r>
      <w:bookmarkEnd w:id="8"/>
    </w:p>
    <w:p w:rsidR="009577DD" w:rsidRPr="009577DD" w:rsidRDefault="009577DD" w:rsidP="009577DD">
      <w:pPr>
        <w:jc w:val="right"/>
        <w:rPr>
          <w:rFonts w:ascii="Arial" w:hAnsi="Arial" w:cs="Arial"/>
          <w:sz w:val="24"/>
          <w:szCs w:val="24"/>
        </w:rPr>
      </w:pPr>
      <w:r w:rsidRPr="009577DD">
        <w:rPr>
          <w:rFonts w:ascii="Arial" w:hAnsi="Arial" w:cs="Arial"/>
          <w:sz w:val="24"/>
          <w:szCs w:val="24"/>
        </w:rPr>
        <w:t>Monte Cristo, 04 de Diciembre de 2018.</w:t>
      </w:r>
    </w:p>
    <w:p w:rsidR="009577DD" w:rsidRPr="009577DD" w:rsidRDefault="009577DD" w:rsidP="009577DD">
      <w:pPr>
        <w:jc w:val="both"/>
        <w:rPr>
          <w:rFonts w:ascii="Arial" w:hAnsi="Arial" w:cs="Arial"/>
          <w:sz w:val="24"/>
          <w:szCs w:val="24"/>
        </w:rPr>
      </w:pPr>
      <w:r w:rsidRPr="009577DD">
        <w:rPr>
          <w:rFonts w:ascii="Arial" w:hAnsi="Arial" w:cs="Arial"/>
          <w:b/>
          <w:sz w:val="24"/>
          <w:szCs w:val="24"/>
        </w:rPr>
        <w:t>VISTO:</w:t>
      </w:r>
      <w:r w:rsidRPr="009577DD">
        <w:rPr>
          <w:rFonts w:ascii="Arial" w:hAnsi="Arial" w:cs="Arial"/>
          <w:sz w:val="24"/>
          <w:szCs w:val="24"/>
        </w:rPr>
        <w:t xml:space="preserve"> La creación en el ámbito municipal, del Plan de Empleo “Trabajamos y Crecemos”</w:t>
      </w:r>
    </w:p>
    <w:p w:rsidR="009577DD" w:rsidRPr="009577DD" w:rsidRDefault="009577DD" w:rsidP="009577DD">
      <w:pPr>
        <w:jc w:val="both"/>
        <w:rPr>
          <w:rFonts w:ascii="Arial" w:hAnsi="Arial" w:cs="Arial"/>
          <w:sz w:val="24"/>
          <w:szCs w:val="24"/>
        </w:rPr>
      </w:pPr>
      <w:r w:rsidRPr="009577DD">
        <w:rPr>
          <w:rFonts w:ascii="Arial" w:hAnsi="Arial" w:cs="Arial"/>
          <w:b/>
          <w:sz w:val="24"/>
          <w:szCs w:val="24"/>
        </w:rPr>
        <w:t xml:space="preserve">Y CONSIDERANDO: </w:t>
      </w:r>
      <w:r w:rsidRPr="009577DD">
        <w:rPr>
          <w:rFonts w:ascii="Arial" w:hAnsi="Arial" w:cs="Arial"/>
          <w:sz w:val="24"/>
          <w:szCs w:val="24"/>
        </w:rPr>
        <w:t>Que el mencionado Plan se ha pensado para brindar una especie de “planes”</w:t>
      </w:r>
      <w:r>
        <w:rPr>
          <w:rFonts w:ascii="Arial" w:hAnsi="Arial" w:cs="Arial"/>
          <w:sz w:val="24"/>
          <w:szCs w:val="24"/>
        </w:rPr>
        <w:t xml:space="preserve"> </w:t>
      </w:r>
      <w:r w:rsidRPr="009577DD">
        <w:rPr>
          <w:rFonts w:ascii="Arial" w:hAnsi="Arial" w:cs="Arial"/>
          <w:sz w:val="24"/>
          <w:szCs w:val="24"/>
        </w:rPr>
        <w:t>de empleo destinados especialmente a aquellas personas que se encuentran en situación de</w:t>
      </w:r>
      <w:r>
        <w:rPr>
          <w:rFonts w:ascii="Arial" w:hAnsi="Arial" w:cs="Arial"/>
          <w:sz w:val="24"/>
          <w:szCs w:val="24"/>
        </w:rPr>
        <w:t xml:space="preserve"> </w:t>
      </w:r>
      <w:r w:rsidRPr="009577DD">
        <w:rPr>
          <w:rFonts w:ascii="Arial" w:hAnsi="Arial" w:cs="Arial"/>
          <w:sz w:val="24"/>
          <w:szCs w:val="24"/>
        </w:rPr>
        <w:t>vulnerabilidad laboral, educativa y social.</w:t>
      </w:r>
    </w:p>
    <w:p w:rsidR="009577DD" w:rsidRPr="009577DD" w:rsidRDefault="009577DD" w:rsidP="009577DD">
      <w:pPr>
        <w:ind w:firstLine="708"/>
        <w:jc w:val="both"/>
        <w:rPr>
          <w:rFonts w:ascii="Arial" w:hAnsi="Arial" w:cs="Arial"/>
          <w:sz w:val="24"/>
          <w:szCs w:val="24"/>
        </w:rPr>
      </w:pPr>
      <w:r w:rsidRPr="009577DD">
        <w:rPr>
          <w:rFonts w:ascii="Arial" w:hAnsi="Arial" w:cs="Arial"/>
          <w:sz w:val="24"/>
          <w:szCs w:val="24"/>
        </w:rPr>
        <w:t>Que con esta oportunidad, por un lado nuestra ciudad crece y por el otro se</w:t>
      </w:r>
      <w:r>
        <w:rPr>
          <w:rFonts w:ascii="Arial" w:hAnsi="Arial" w:cs="Arial"/>
          <w:sz w:val="24"/>
          <w:szCs w:val="24"/>
        </w:rPr>
        <w:t xml:space="preserve"> </w:t>
      </w:r>
      <w:r w:rsidRPr="009577DD">
        <w:rPr>
          <w:rFonts w:ascii="Arial" w:hAnsi="Arial" w:cs="Arial"/>
          <w:sz w:val="24"/>
          <w:szCs w:val="24"/>
        </w:rPr>
        <w:t>provee a quienes desarrollan un trabajo, una contraprestación por lo realizado.</w:t>
      </w:r>
    </w:p>
    <w:p w:rsidR="009577DD" w:rsidRPr="009577DD" w:rsidRDefault="009577DD" w:rsidP="009577DD">
      <w:pPr>
        <w:ind w:firstLine="708"/>
        <w:jc w:val="both"/>
        <w:rPr>
          <w:rFonts w:ascii="Arial" w:hAnsi="Arial" w:cs="Arial"/>
          <w:sz w:val="24"/>
          <w:szCs w:val="24"/>
        </w:rPr>
      </w:pPr>
      <w:r w:rsidRPr="009577DD">
        <w:rPr>
          <w:rFonts w:ascii="Arial" w:hAnsi="Arial" w:cs="Arial"/>
          <w:sz w:val="24"/>
          <w:szCs w:val="24"/>
        </w:rPr>
        <w:t>Que de esta manera podemos ir día a día a paso lento, pero firme,</w:t>
      </w:r>
      <w:r>
        <w:rPr>
          <w:rFonts w:ascii="Arial" w:hAnsi="Arial" w:cs="Arial"/>
          <w:sz w:val="24"/>
          <w:szCs w:val="24"/>
        </w:rPr>
        <w:t xml:space="preserve"> </w:t>
      </w:r>
      <w:r w:rsidRPr="009577DD">
        <w:rPr>
          <w:rFonts w:ascii="Arial" w:hAnsi="Arial" w:cs="Arial"/>
          <w:sz w:val="24"/>
          <w:szCs w:val="24"/>
        </w:rPr>
        <w:t>construyendo un futuro mejor para todos, dando espacio a todos los sectores sociales.</w:t>
      </w:r>
    </w:p>
    <w:p w:rsidR="009577DD" w:rsidRPr="009577DD" w:rsidRDefault="009577DD" w:rsidP="009577DD">
      <w:pPr>
        <w:ind w:firstLine="708"/>
        <w:jc w:val="both"/>
        <w:rPr>
          <w:rFonts w:ascii="Arial" w:hAnsi="Arial" w:cs="Arial"/>
          <w:sz w:val="24"/>
          <w:szCs w:val="24"/>
        </w:rPr>
      </w:pPr>
      <w:r w:rsidRPr="009577DD">
        <w:rPr>
          <w:rFonts w:ascii="Arial" w:hAnsi="Arial" w:cs="Arial"/>
          <w:sz w:val="24"/>
          <w:szCs w:val="24"/>
        </w:rPr>
        <w:t>Que resulta necesario materializar el pago de cada uno de los planes de</w:t>
      </w:r>
      <w:r>
        <w:rPr>
          <w:rFonts w:ascii="Arial" w:hAnsi="Arial" w:cs="Arial"/>
          <w:sz w:val="24"/>
          <w:szCs w:val="24"/>
        </w:rPr>
        <w:t xml:space="preserve"> </w:t>
      </w:r>
      <w:r w:rsidRPr="009577DD">
        <w:rPr>
          <w:rFonts w:ascii="Arial" w:hAnsi="Arial" w:cs="Arial"/>
          <w:sz w:val="24"/>
          <w:szCs w:val="24"/>
        </w:rPr>
        <w:t>empleo.</w:t>
      </w:r>
    </w:p>
    <w:p w:rsidR="009577DD" w:rsidRPr="009577DD" w:rsidRDefault="009577DD" w:rsidP="009577DD">
      <w:pPr>
        <w:ind w:firstLine="708"/>
        <w:jc w:val="both"/>
        <w:rPr>
          <w:rFonts w:ascii="Arial" w:hAnsi="Arial" w:cs="Arial"/>
          <w:sz w:val="24"/>
          <w:szCs w:val="24"/>
        </w:rPr>
      </w:pPr>
      <w:r w:rsidRPr="009577DD">
        <w:rPr>
          <w:rFonts w:ascii="Arial" w:hAnsi="Arial" w:cs="Arial"/>
          <w:sz w:val="24"/>
          <w:szCs w:val="24"/>
        </w:rPr>
        <w:t>Que recientemente por Decreto Nº 231/2018 se actualizó la</w:t>
      </w:r>
      <w:r>
        <w:rPr>
          <w:rFonts w:ascii="Arial" w:hAnsi="Arial" w:cs="Arial"/>
          <w:sz w:val="24"/>
          <w:szCs w:val="24"/>
        </w:rPr>
        <w:t xml:space="preserve"> </w:t>
      </w:r>
      <w:r w:rsidRPr="009577DD">
        <w:rPr>
          <w:rFonts w:ascii="Arial" w:hAnsi="Arial" w:cs="Arial"/>
          <w:sz w:val="24"/>
          <w:szCs w:val="24"/>
        </w:rPr>
        <w:t>contraprestación del mencionado Plan, fijándolo en la suma de Pesos Dos mil quinientos</w:t>
      </w:r>
      <w:r>
        <w:rPr>
          <w:rFonts w:ascii="Arial" w:hAnsi="Arial" w:cs="Arial"/>
          <w:sz w:val="24"/>
          <w:szCs w:val="24"/>
        </w:rPr>
        <w:t xml:space="preserve"> </w:t>
      </w:r>
      <w:r w:rsidRPr="009577DD">
        <w:rPr>
          <w:rFonts w:ascii="Arial" w:hAnsi="Arial" w:cs="Arial"/>
          <w:sz w:val="24"/>
          <w:szCs w:val="24"/>
        </w:rPr>
        <w:t>($2.500,00).</w:t>
      </w:r>
    </w:p>
    <w:p w:rsidR="009577DD" w:rsidRPr="009577DD" w:rsidRDefault="009577DD" w:rsidP="009577DD">
      <w:pPr>
        <w:ind w:firstLine="708"/>
        <w:jc w:val="both"/>
        <w:rPr>
          <w:rFonts w:ascii="Arial" w:hAnsi="Arial" w:cs="Arial"/>
          <w:sz w:val="24"/>
          <w:szCs w:val="24"/>
        </w:rPr>
      </w:pPr>
      <w:r w:rsidRPr="009577DD">
        <w:rPr>
          <w:rFonts w:ascii="Arial" w:hAnsi="Arial" w:cs="Arial"/>
          <w:sz w:val="24"/>
          <w:szCs w:val="24"/>
        </w:rPr>
        <w:t>Que el Presupuesto de Gastos cuenta con partida para otorgar dichos</w:t>
      </w:r>
      <w:r>
        <w:rPr>
          <w:rFonts w:ascii="Arial" w:hAnsi="Arial" w:cs="Arial"/>
          <w:sz w:val="24"/>
          <w:szCs w:val="24"/>
        </w:rPr>
        <w:t xml:space="preserve"> </w:t>
      </w:r>
      <w:r w:rsidRPr="009577DD">
        <w:rPr>
          <w:rFonts w:ascii="Arial" w:hAnsi="Arial" w:cs="Arial"/>
          <w:sz w:val="24"/>
          <w:szCs w:val="24"/>
        </w:rPr>
        <w:t>“planes”. Por ello:</w:t>
      </w:r>
    </w:p>
    <w:p w:rsidR="009577DD" w:rsidRPr="009577DD" w:rsidRDefault="009577DD" w:rsidP="009577DD">
      <w:pPr>
        <w:spacing w:after="0"/>
        <w:jc w:val="center"/>
        <w:rPr>
          <w:rFonts w:ascii="Arial" w:hAnsi="Arial" w:cs="Arial"/>
          <w:b/>
          <w:sz w:val="24"/>
          <w:szCs w:val="24"/>
        </w:rPr>
      </w:pPr>
      <w:r w:rsidRPr="009577DD">
        <w:rPr>
          <w:rFonts w:ascii="Arial" w:hAnsi="Arial" w:cs="Arial"/>
          <w:b/>
          <w:sz w:val="24"/>
          <w:szCs w:val="24"/>
        </w:rPr>
        <w:t>EL INTENDENTE MUNICIPAL EN USO DE SUS ATRIBUCIONES</w:t>
      </w:r>
    </w:p>
    <w:p w:rsidR="009577DD" w:rsidRPr="009577DD" w:rsidRDefault="009577DD" w:rsidP="009577DD">
      <w:pPr>
        <w:spacing w:after="0"/>
        <w:jc w:val="center"/>
        <w:rPr>
          <w:rFonts w:ascii="Arial" w:hAnsi="Arial" w:cs="Arial"/>
          <w:b/>
          <w:sz w:val="24"/>
          <w:szCs w:val="24"/>
        </w:rPr>
      </w:pPr>
      <w:r w:rsidRPr="009577DD">
        <w:rPr>
          <w:rFonts w:ascii="Arial" w:hAnsi="Arial" w:cs="Arial"/>
          <w:b/>
          <w:sz w:val="24"/>
          <w:szCs w:val="24"/>
        </w:rPr>
        <w:t>DECRETA</w:t>
      </w:r>
    </w:p>
    <w:p w:rsidR="009577DD" w:rsidRPr="009577DD" w:rsidRDefault="009577DD" w:rsidP="009577DD">
      <w:pPr>
        <w:spacing w:after="0"/>
        <w:jc w:val="both"/>
        <w:rPr>
          <w:rFonts w:ascii="Arial" w:hAnsi="Arial" w:cs="Arial"/>
          <w:sz w:val="24"/>
          <w:szCs w:val="24"/>
        </w:rPr>
      </w:pPr>
    </w:p>
    <w:p w:rsidR="009577DD" w:rsidRPr="009577DD" w:rsidRDefault="009577DD" w:rsidP="009577DD">
      <w:pPr>
        <w:jc w:val="both"/>
        <w:rPr>
          <w:rFonts w:ascii="Arial" w:hAnsi="Arial" w:cs="Arial"/>
          <w:sz w:val="24"/>
          <w:szCs w:val="24"/>
        </w:rPr>
      </w:pPr>
      <w:r w:rsidRPr="009577DD">
        <w:rPr>
          <w:rFonts w:ascii="Arial" w:hAnsi="Arial" w:cs="Arial"/>
          <w:b/>
          <w:sz w:val="24"/>
          <w:szCs w:val="24"/>
        </w:rPr>
        <w:t>Artículo 1º.-</w:t>
      </w:r>
      <w:r w:rsidRPr="009577DD">
        <w:rPr>
          <w:rFonts w:ascii="Arial" w:hAnsi="Arial" w:cs="Arial"/>
          <w:sz w:val="24"/>
          <w:szCs w:val="24"/>
        </w:rPr>
        <w:t xml:space="preserve"> Abónese el Plan de Empleo “Trabajamos y Crecemos” por la suma de única de Pesos</w:t>
      </w:r>
      <w:r>
        <w:rPr>
          <w:rFonts w:ascii="Arial" w:hAnsi="Arial" w:cs="Arial"/>
          <w:sz w:val="24"/>
          <w:szCs w:val="24"/>
        </w:rPr>
        <w:t xml:space="preserve"> </w:t>
      </w:r>
      <w:r w:rsidRPr="009577DD">
        <w:rPr>
          <w:rFonts w:ascii="Arial" w:hAnsi="Arial" w:cs="Arial"/>
          <w:sz w:val="24"/>
          <w:szCs w:val="24"/>
        </w:rPr>
        <w:t>Dos mil quinientos ($2.500,00) a las siguientes beneficiarias que se describen a continuación:</w:t>
      </w:r>
    </w:p>
    <w:p w:rsidR="009577DD" w:rsidRPr="009577DD" w:rsidRDefault="009577DD" w:rsidP="009577DD">
      <w:pPr>
        <w:jc w:val="both"/>
        <w:rPr>
          <w:rFonts w:ascii="Arial" w:hAnsi="Arial" w:cs="Arial"/>
          <w:sz w:val="24"/>
          <w:szCs w:val="24"/>
        </w:rPr>
      </w:pPr>
      <w:r w:rsidRPr="009577DD">
        <w:rPr>
          <w:rFonts w:ascii="Arial" w:hAnsi="Arial" w:cs="Arial"/>
          <w:sz w:val="24"/>
          <w:szCs w:val="24"/>
        </w:rPr>
        <w:lastRenderedPageBreak/>
        <w:t>- SOLA Olga del Carmen.</w:t>
      </w:r>
    </w:p>
    <w:p w:rsidR="009577DD" w:rsidRPr="009577DD" w:rsidRDefault="009577DD" w:rsidP="009577DD">
      <w:pPr>
        <w:jc w:val="both"/>
        <w:rPr>
          <w:rFonts w:ascii="Arial" w:hAnsi="Arial" w:cs="Arial"/>
          <w:sz w:val="24"/>
          <w:szCs w:val="24"/>
        </w:rPr>
      </w:pPr>
      <w:r w:rsidRPr="009577DD">
        <w:rPr>
          <w:rFonts w:ascii="Arial" w:hAnsi="Arial" w:cs="Arial"/>
          <w:sz w:val="24"/>
          <w:szCs w:val="24"/>
        </w:rPr>
        <w:t>- ACOSTA Alejandra</w:t>
      </w:r>
    </w:p>
    <w:p w:rsidR="009577DD" w:rsidRPr="009577DD" w:rsidRDefault="009577DD" w:rsidP="009577DD">
      <w:pPr>
        <w:jc w:val="both"/>
        <w:rPr>
          <w:rFonts w:ascii="Arial" w:hAnsi="Arial" w:cs="Arial"/>
          <w:sz w:val="24"/>
          <w:szCs w:val="24"/>
        </w:rPr>
      </w:pPr>
      <w:r w:rsidRPr="009577DD">
        <w:rPr>
          <w:rFonts w:ascii="Arial" w:hAnsi="Arial" w:cs="Arial"/>
          <w:sz w:val="24"/>
          <w:szCs w:val="24"/>
        </w:rPr>
        <w:t>- RETAMAR Fabiana</w:t>
      </w:r>
    </w:p>
    <w:p w:rsidR="009577DD" w:rsidRPr="009577DD" w:rsidRDefault="009577DD" w:rsidP="009577DD">
      <w:pPr>
        <w:jc w:val="both"/>
        <w:rPr>
          <w:rFonts w:ascii="Arial" w:hAnsi="Arial" w:cs="Arial"/>
          <w:sz w:val="24"/>
          <w:szCs w:val="24"/>
        </w:rPr>
      </w:pPr>
      <w:r w:rsidRPr="009577DD">
        <w:rPr>
          <w:rFonts w:ascii="Arial" w:hAnsi="Arial" w:cs="Arial"/>
          <w:sz w:val="24"/>
          <w:szCs w:val="24"/>
        </w:rPr>
        <w:t>- SUAREZ Miriam</w:t>
      </w:r>
    </w:p>
    <w:p w:rsidR="009577DD" w:rsidRPr="009577DD" w:rsidRDefault="009577DD" w:rsidP="009577DD">
      <w:pPr>
        <w:jc w:val="both"/>
        <w:rPr>
          <w:rFonts w:ascii="Arial" w:hAnsi="Arial" w:cs="Arial"/>
          <w:sz w:val="24"/>
          <w:szCs w:val="24"/>
        </w:rPr>
      </w:pPr>
      <w:r w:rsidRPr="009577DD">
        <w:rPr>
          <w:rFonts w:ascii="Arial" w:hAnsi="Arial" w:cs="Arial"/>
          <w:sz w:val="24"/>
          <w:szCs w:val="24"/>
        </w:rPr>
        <w:t>- RAMIREZ Verónica</w:t>
      </w:r>
    </w:p>
    <w:p w:rsidR="009577DD" w:rsidRPr="009577DD" w:rsidRDefault="009577DD" w:rsidP="009577DD">
      <w:pPr>
        <w:jc w:val="both"/>
        <w:rPr>
          <w:rFonts w:ascii="Arial" w:hAnsi="Arial" w:cs="Arial"/>
          <w:sz w:val="24"/>
          <w:szCs w:val="24"/>
        </w:rPr>
      </w:pPr>
      <w:r w:rsidRPr="009577DD">
        <w:rPr>
          <w:rFonts w:ascii="Arial" w:hAnsi="Arial" w:cs="Arial"/>
          <w:sz w:val="24"/>
          <w:szCs w:val="24"/>
        </w:rPr>
        <w:t>- LUCERO Claudia</w:t>
      </w:r>
    </w:p>
    <w:p w:rsidR="009577DD" w:rsidRPr="009577DD" w:rsidRDefault="009577DD" w:rsidP="009577DD">
      <w:pPr>
        <w:jc w:val="both"/>
        <w:rPr>
          <w:rFonts w:ascii="Arial" w:hAnsi="Arial" w:cs="Arial"/>
          <w:sz w:val="24"/>
          <w:szCs w:val="24"/>
        </w:rPr>
      </w:pPr>
      <w:r w:rsidRPr="009577DD">
        <w:rPr>
          <w:rFonts w:ascii="Arial" w:hAnsi="Arial" w:cs="Arial"/>
          <w:sz w:val="24"/>
          <w:szCs w:val="24"/>
        </w:rPr>
        <w:t>- MANSILLA Susana</w:t>
      </w:r>
    </w:p>
    <w:p w:rsidR="009577DD" w:rsidRPr="009577DD" w:rsidRDefault="009577DD" w:rsidP="009577DD">
      <w:pPr>
        <w:jc w:val="both"/>
        <w:rPr>
          <w:rFonts w:ascii="Arial" w:hAnsi="Arial" w:cs="Arial"/>
          <w:sz w:val="24"/>
          <w:szCs w:val="24"/>
        </w:rPr>
      </w:pPr>
      <w:r w:rsidRPr="009577DD">
        <w:rPr>
          <w:rFonts w:ascii="Arial" w:hAnsi="Arial" w:cs="Arial"/>
          <w:sz w:val="24"/>
          <w:szCs w:val="24"/>
        </w:rPr>
        <w:t>- ROJAS María</w:t>
      </w:r>
    </w:p>
    <w:p w:rsidR="009577DD" w:rsidRPr="009577DD" w:rsidRDefault="009577DD" w:rsidP="009577DD">
      <w:pPr>
        <w:jc w:val="both"/>
        <w:rPr>
          <w:rFonts w:ascii="Arial" w:hAnsi="Arial" w:cs="Arial"/>
          <w:sz w:val="24"/>
          <w:szCs w:val="24"/>
        </w:rPr>
      </w:pPr>
      <w:r w:rsidRPr="009577DD">
        <w:rPr>
          <w:rFonts w:ascii="Arial" w:hAnsi="Arial" w:cs="Arial"/>
          <w:b/>
          <w:sz w:val="24"/>
          <w:szCs w:val="24"/>
        </w:rPr>
        <w:t>Articulo 3°.-</w:t>
      </w:r>
      <w:r w:rsidRPr="009577DD">
        <w:rPr>
          <w:rFonts w:ascii="Arial" w:hAnsi="Arial" w:cs="Arial"/>
          <w:sz w:val="24"/>
          <w:szCs w:val="24"/>
        </w:rPr>
        <w:t xml:space="preserve"> El gasto que demande la puesta en vigencia de lo ordenado en el presente se imputará</w:t>
      </w:r>
      <w:r>
        <w:rPr>
          <w:rFonts w:ascii="Arial" w:hAnsi="Arial" w:cs="Arial"/>
          <w:sz w:val="24"/>
          <w:szCs w:val="24"/>
        </w:rPr>
        <w:t xml:space="preserve"> </w:t>
      </w:r>
      <w:r w:rsidRPr="009577DD">
        <w:rPr>
          <w:rFonts w:ascii="Arial" w:hAnsi="Arial" w:cs="Arial"/>
          <w:sz w:val="24"/>
          <w:szCs w:val="24"/>
        </w:rPr>
        <w:t>a la partida del presupuesto de Gastos Vigente 1.3.05.02.3.02 Subsidios Varios.-</w:t>
      </w:r>
    </w:p>
    <w:p w:rsidR="00B3229C" w:rsidRDefault="009577DD" w:rsidP="009577DD">
      <w:pPr>
        <w:jc w:val="both"/>
        <w:rPr>
          <w:rFonts w:ascii="Arial" w:hAnsi="Arial" w:cs="Arial"/>
          <w:sz w:val="24"/>
          <w:szCs w:val="24"/>
        </w:rPr>
      </w:pPr>
      <w:r w:rsidRPr="009577DD">
        <w:rPr>
          <w:rFonts w:ascii="Arial" w:hAnsi="Arial" w:cs="Arial"/>
          <w:b/>
          <w:sz w:val="24"/>
          <w:szCs w:val="24"/>
        </w:rPr>
        <w:t>Artículo 4º.-</w:t>
      </w:r>
      <w:r w:rsidRPr="009577DD">
        <w:rPr>
          <w:rFonts w:ascii="Arial" w:hAnsi="Arial" w:cs="Arial"/>
          <w:sz w:val="24"/>
          <w:szCs w:val="24"/>
        </w:rPr>
        <w:t xml:space="preserve"> Comuníquese, publíquese, dése al R.M. y archívese.-</w:t>
      </w:r>
    </w:p>
    <w:p w:rsidR="009577DD" w:rsidRDefault="009577DD" w:rsidP="009577DD">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CE39D0" w:rsidRPr="009577DD" w:rsidRDefault="00CE39D0" w:rsidP="00CE39D0">
      <w:pPr>
        <w:pStyle w:val="Ttulo2"/>
        <w:rPr>
          <w:rFonts w:ascii="Arial" w:hAnsi="Arial" w:cs="Arial"/>
          <w:b/>
        </w:rPr>
      </w:pPr>
      <w:bookmarkStart w:id="9" w:name="_Toc20730627"/>
      <w:r w:rsidRPr="009577DD">
        <w:rPr>
          <w:rFonts w:ascii="Arial" w:hAnsi="Arial" w:cs="Arial"/>
          <w:b/>
        </w:rPr>
        <w:t>Decreto Nº 27</w:t>
      </w:r>
      <w:r>
        <w:rPr>
          <w:rFonts w:ascii="Arial" w:hAnsi="Arial" w:cs="Arial"/>
          <w:b/>
        </w:rPr>
        <w:t>8</w:t>
      </w:r>
      <w:bookmarkEnd w:id="9"/>
    </w:p>
    <w:p w:rsidR="00CE39D0" w:rsidRPr="00CE39D0" w:rsidRDefault="00CE39D0" w:rsidP="00CE39D0">
      <w:pPr>
        <w:jc w:val="right"/>
        <w:rPr>
          <w:rFonts w:ascii="Arial" w:hAnsi="Arial" w:cs="Arial"/>
          <w:sz w:val="24"/>
          <w:szCs w:val="24"/>
        </w:rPr>
      </w:pPr>
      <w:r w:rsidRPr="00CE39D0">
        <w:rPr>
          <w:rFonts w:ascii="Arial" w:hAnsi="Arial" w:cs="Arial"/>
          <w:sz w:val="24"/>
          <w:szCs w:val="24"/>
        </w:rPr>
        <w:t>Monte Cristo, 04 de Diciembre de 2018.-</w:t>
      </w:r>
    </w:p>
    <w:p w:rsidR="00CE39D0" w:rsidRPr="00CE39D0" w:rsidRDefault="00CE39D0" w:rsidP="00CE39D0">
      <w:pPr>
        <w:jc w:val="both"/>
        <w:rPr>
          <w:rFonts w:ascii="Arial" w:hAnsi="Arial" w:cs="Arial"/>
          <w:sz w:val="24"/>
          <w:szCs w:val="24"/>
        </w:rPr>
      </w:pPr>
      <w:r w:rsidRPr="00CE39D0">
        <w:rPr>
          <w:rFonts w:ascii="Arial" w:hAnsi="Arial" w:cs="Arial"/>
          <w:b/>
          <w:sz w:val="24"/>
          <w:szCs w:val="24"/>
        </w:rPr>
        <w:t>VISTO:</w:t>
      </w:r>
      <w:r w:rsidRPr="00CE39D0">
        <w:rPr>
          <w:rFonts w:ascii="Arial" w:hAnsi="Arial" w:cs="Arial"/>
          <w:sz w:val="24"/>
          <w:szCs w:val="24"/>
        </w:rPr>
        <w:t xml:space="preserve"> La realización de la 5° Edición del Festival de la Tierra y la Industria llevado a cabo en la</w:t>
      </w:r>
      <w:r>
        <w:rPr>
          <w:rFonts w:ascii="Arial" w:hAnsi="Arial" w:cs="Arial"/>
          <w:sz w:val="24"/>
          <w:szCs w:val="24"/>
        </w:rPr>
        <w:t xml:space="preserve"> </w:t>
      </w:r>
      <w:r w:rsidRPr="00CE39D0">
        <w:rPr>
          <w:rFonts w:ascii="Arial" w:hAnsi="Arial" w:cs="Arial"/>
          <w:sz w:val="24"/>
          <w:szCs w:val="24"/>
        </w:rPr>
        <w:t>Plaza Domingo F. Sarmiento los días 1 y 2 Diciembre del corriente año 2.018.</w:t>
      </w:r>
    </w:p>
    <w:p w:rsidR="00CE39D0" w:rsidRPr="00CE39D0" w:rsidRDefault="00CE39D0" w:rsidP="00CE39D0">
      <w:pPr>
        <w:jc w:val="both"/>
        <w:rPr>
          <w:rFonts w:ascii="Arial" w:hAnsi="Arial" w:cs="Arial"/>
          <w:sz w:val="24"/>
          <w:szCs w:val="24"/>
        </w:rPr>
      </w:pPr>
      <w:r w:rsidRPr="00CE39D0">
        <w:rPr>
          <w:rFonts w:ascii="Arial" w:hAnsi="Arial" w:cs="Arial"/>
          <w:b/>
          <w:sz w:val="24"/>
          <w:szCs w:val="24"/>
        </w:rPr>
        <w:t>Y CONSIDERANDO:</w:t>
      </w:r>
      <w:r w:rsidRPr="00CE39D0">
        <w:rPr>
          <w:rFonts w:ascii="Arial" w:hAnsi="Arial" w:cs="Arial"/>
          <w:sz w:val="24"/>
          <w:szCs w:val="24"/>
        </w:rPr>
        <w:t xml:space="preserve"> Que en esta Edición tuvimos por primera vez la particularidad de contar con</w:t>
      </w:r>
      <w:r>
        <w:rPr>
          <w:rFonts w:ascii="Arial" w:hAnsi="Arial" w:cs="Arial"/>
          <w:sz w:val="24"/>
          <w:szCs w:val="24"/>
        </w:rPr>
        <w:t xml:space="preserve"> </w:t>
      </w:r>
      <w:r w:rsidRPr="00CE39D0">
        <w:rPr>
          <w:rFonts w:ascii="Arial" w:hAnsi="Arial" w:cs="Arial"/>
          <w:sz w:val="24"/>
          <w:szCs w:val="24"/>
        </w:rPr>
        <w:t>un Pre Festival, el cual tuvo como objetivo seleccionar a solistas y/o grupos artísticos que</w:t>
      </w:r>
      <w:r>
        <w:rPr>
          <w:rFonts w:ascii="Arial" w:hAnsi="Arial" w:cs="Arial"/>
          <w:sz w:val="24"/>
          <w:szCs w:val="24"/>
        </w:rPr>
        <w:t xml:space="preserve"> </w:t>
      </w:r>
      <w:r w:rsidRPr="00CE39D0">
        <w:rPr>
          <w:rFonts w:ascii="Arial" w:hAnsi="Arial" w:cs="Arial"/>
          <w:sz w:val="24"/>
          <w:szCs w:val="24"/>
        </w:rPr>
        <w:t>finalmente participaron en la realización del Festival propiamente dicho.</w:t>
      </w:r>
    </w:p>
    <w:p w:rsidR="00CE39D0" w:rsidRPr="00CE39D0" w:rsidRDefault="00CE39D0" w:rsidP="00CE39D0">
      <w:pPr>
        <w:ind w:firstLine="708"/>
        <w:jc w:val="both"/>
        <w:rPr>
          <w:rFonts w:ascii="Arial" w:hAnsi="Arial" w:cs="Arial"/>
          <w:sz w:val="24"/>
          <w:szCs w:val="24"/>
        </w:rPr>
      </w:pPr>
      <w:r w:rsidRPr="00CE39D0">
        <w:rPr>
          <w:rFonts w:ascii="Arial" w:hAnsi="Arial" w:cs="Arial"/>
          <w:sz w:val="24"/>
          <w:szCs w:val="24"/>
        </w:rPr>
        <w:t>Que así también el desarrollo y la organización de esta edición, demando el</w:t>
      </w:r>
      <w:r>
        <w:rPr>
          <w:rFonts w:ascii="Arial" w:hAnsi="Arial" w:cs="Arial"/>
          <w:sz w:val="24"/>
          <w:szCs w:val="24"/>
        </w:rPr>
        <w:t xml:space="preserve"> </w:t>
      </w:r>
      <w:r w:rsidRPr="00CE39D0">
        <w:rPr>
          <w:rFonts w:ascii="Arial" w:hAnsi="Arial" w:cs="Arial"/>
          <w:sz w:val="24"/>
          <w:szCs w:val="24"/>
        </w:rPr>
        <w:t>Bckline de Batería y contar con dos personas encargadas del cuidado de la carpa dispuesta para la</w:t>
      </w:r>
      <w:r>
        <w:rPr>
          <w:rFonts w:ascii="Arial" w:hAnsi="Arial" w:cs="Arial"/>
          <w:sz w:val="24"/>
          <w:szCs w:val="24"/>
        </w:rPr>
        <w:t xml:space="preserve"> </w:t>
      </w:r>
      <w:r w:rsidRPr="00CE39D0">
        <w:rPr>
          <w:rFonts w:ascii="Arial" w:hAnsi="Arial" w:cs="Arial"/>
          <w:sz w:val="24"/>
          <w:szCs w:val="24"/>
        </w:rPr>
        <w:t>exposición de artesanos.</w:t>
      </w:r>
    </w:p>
    <w:p w:rsidR="00CE39D0" w:rsidRPr="00CE39D0" w:rsidRDefault="00CE39D0" w:rsidP="00CE39D0">
      <w:pPr>
        <w:ind w:firstLine="708"/>
        <w:jc w:val="both"/>
        <w:rPr>
          <w:rFonts w:ascii="Arial" w:hAnsi="Arial" w:cs="Arial"/>
          <w:sz w:val="24"/>
          <w:szCs w:val="24"/>
        </w:rPr>
      </w:pPr>
      <w:r w:rsidRPr="00CE39D0">
        <w:rPr>
          <w:rFonts w:ascii="Arial" w:hAnsi="Arial" w:cs="Arial"/>
          <w:sz w:val="24"/>
          <w:szCs w:val="24"/>
        </w:rPr>
        <w:t>Que resulta pertinente otorgar un reconocimiento económico a los artistas</w:t>
      </w:r>
      <w:r>
        <w:rPr>
          <w:rFonts w:ascii="Arial" w:hAnsi="Arial" w:cs="Arial"/>
          <w:sz w:val="24"/>
          <w:szCs w:val="24"/>
        </w:rPr>
        <w:t xml:space="preserve"> </w:t>
      </w:r>
      <w:r w:rsidRPr="00CE39D0">
        <w:rPr>
          <w:rFonts w:ascii="Arial" w:hAnsi="Arial" w:cs="Arial"/>
          <w:sz w:val="24"/>
          <w:szCs w:val="24"/>
        </w:rPr>
        <w:t>ganadores del pre festival que actuaron en cada una de las noches del festival como asi tambien a</w:t>
      </w:r>
      <w:r>
        <w:rPr>
          <w:rFonts w:ascii="Arial" w:hAnsi="Arial" w:cs="Arial"/>
          <w:sz w:val="24"/>
          <w:szCs w:val="24"/>
        </w:rPr>
        <w:t xml:space="preserve"> </w:t>
      </w:r>
      <w:r w:rsidRPr="00CE39D0">
        <w:rPr>
          <w:rFonts w:ascii="Arial" w:hAnsi="Arial" w:cs="Arial"/>
          <w:sz w:val="24"/>
          <w:szCs w:val="24"/>
        </w:rPr>
        <w:t>aquellas personas que brindaron su servicio en el desarrollo del mismo.</w:t>
      </w:r>
    </w:p>
    <w:p w:rsidR="00CE39D0" w:rsidRPr="00CE39D0" w:rsidRDefault="00CE39D0" w:rsidP="00CE39D0">
      <w:pPr>
        <w:ind w:firstLine="708"/>
        <w:jc w:val="both"/>
        <w:rPr>
          <w:rFonts w:ascii="Arial" w:hAnsi="Arial" w:cs="Arial"/>
          <w:sz w:val="24"/>
          <w:szCs w:val="24"/>
        </w:rPr>
      </w:pPr>
      <w:r w:rsidRPr="00CE39D0">
        <w:rPr>
          <w:rFonts w:ascii="Arial" w:hAnsi="Arial" w:cs="Arial"/>
          <w:sz w:val="24"/>
          <w:szCs w:val="24"/>
        </w:rPr>
        <w:t>Que el municipio cuenta con partida necesaria. Por ello:</w:t>
      </w:r>
    </w:p>
    <w:p w:rsidR="00CE39D0" w:rsidRPr="00CE39D0" w:rsidRDefault="00CE39D0" w:rsidP="00CE39D0">
      <w:pPr>
        <w:spacing w:after="0"/>
        <w:jc w:val="center"/>
        <w:rPr>
          <w:rFonts w:ascii="Arial" w:hAnsi="Arial" w:cs="Arial"/>
          <w:b/>
          <w:sz w:val="24"/>
          <w:szCs w:val="24"/>
        </w:rPr>
      </w:pPr>
      <w:r w:rsidRPr="00CE39D0">
        <w:rPr>
          <w:rFonts w:ascii="Arial" w:hAnsi="Arial" w:cs="Arial"/>
          <w:b/>
          <w:sz w:val="24"/>
          <w:szCs w:val="24"/>
        </w:rPr>
        <w:t>EL INTENDENTE MUNICIPAL EN USO DE SUS ATRIBUCIONES</w:t>
      </w:r>
    </w:p>
    <w:p w:rsidR="00CE39D0" w:rsidRPr="00CE39D0" w:rsidRDefault="00CE39D0" w:rsidP="00CE39D0">
      <w:pPr>
        <w:spacing w:after="0"/>
        <w:jc w:val="center"/>
        <w:rPr>
          <w:rFonts w:ascii="Arial" w:hAnsi="Arial" w:cs="Arial"/>
          <w:b/>
          <w:sz w:val="24"/>
          <w:szCs w:val="24"/>
        </w:rPr>
      </w:pPr>
      <w:r w:rsidRPr="00CE39D0">
        <w:rPr>
          <w:rFonts w:ascii="Arial" w:hAnsi="Arial" w:cs="Arial"/>
          <w:b/>
          <w:sz w:val="24"/>
          <w:szCs w:val="24"/>
        </w:rPr>
        <w:t>DECRETA</w:t>
      </w:r>
    </w:p>
    <w:p w:rsidR="00CE39D0" w:rsidRPr="00CE39D0" w:rsidRDefault="00CE39D0" w:rsidP="00CE39D0">
      <w:pPr>
        <w:spacing w:after="0"/>
        <w:jc w:val="both"/>
        <w:rPr>
          <w:rFonts w:ascii="Arial" w:hAnsi="Arial" w:cs="Arial"/>
          <w:sz w:val="24"/>
          <w:szCs w:val="24"/>
        </w:rPr>
      </w:pPr>
    </w:p>
    <w:p w:rsidR="00CE39D0" w:rsidRPr="00CE39D0" w:rsidRDefault="00CE39D0" w:rsidP="00CE39D0">
      <w:pPr>
        <w:jc w:val="both"/>
        <w:rPr>
          <w:rFonts w:ascii="Arial" w:hAnsi="Arial" w:cs="Arial"/>
          <w:sz w:val="24"/>
          <w:szCs w:val="24"/>
        </w:rPr>
      </w:pPr>
      <w:r w:rsidRPr="00CE39D0">
        <w:rPr>
          <w:rFonts w:ascii="Arial" w:hAnsi="Arial" w:cs="Arial"/>
          <w:b/>
          <w:sz w:val="24"/>
          <w:szCs w:val="24"/>
        </w:rPr>
        <w:t>Artículo 1º.-</w:t>
      </w:r>
      <w:r w:rsidRPr="00CE39D0">
        <w:rPr>
          <w:rFonts w:ascii="Arial" w:hAnsi="Arial" w:cs="Arial"/>
          <w:sz w:val="24"/>
          <w:szCs w:val="24"/>
        </w:rPr>
        <w:t xml:space="preserve"> Abónese la suma de Pesos Tres mil ($3.000,00) a los siguientes artistas, que actuaron</w:t>
      </w:r>
      <w:r>
        <w:rPr>
          <w:rFonts w:ascii="Arial" w:hAnsi="Arial" w:cs="Arial"/>
          <w:sz w:val="24"/>
          <w:szCs w:val="24"/>
        </w:rPr>
        <w:t xml:space="preserve"> </w:t>
      </w:r>
      <w:r w:rsidRPr="00CE39D0">
        <w:rPr>
          <w:rFonts w:ascii="Arial" w:hAnsi="Arial" w:cs="Arial"/>
          <w:sz w:val="24"/>
          <w:szCs w:val="24"/>
        </w:rPr>
        <w:t>en la 5° Edición de nuestro Festival de la Tierra y la Industria, a saber:</w:t>
      </w:r>
    </w:p>
    <w:p w:rsidR="00CE39D0" w:rsidRPr="00CE39D0" w:rsidRDefault="00CE39D0" w:rsidP="00CE39D0">
      <w:pPr>
        <w:jc w:val="both"/>
        <w:rPr>
          <w:rFonts w:ascii="Arial" w:hAnsi="Arial" w:cs="Arial"/>
          <w:sz w:val="24"/>
          <w:szCs w:val="24"/>
        </w:rPr>
      </w:pPr>
      <w:r w:rsidRPr="00CE39D0">
        <w:rPr>
          <w:rFonts w:ascii="Arial" w:hAnsi="Arial" w:cs="Arial"/>
          <w:sz w:val="24"/>
          <w:szCs w:val="24"/>
        </w:rPr>
        <w:t>- Miguel Emilio MUÑOZ, DNI. N° 26.483.235</w:t>
      </w:r>
    </w:p>
    <w:p w:rsidR="00CE39D0" w:rsidRPr="00CE39D0" w:rsidRDefault="00CE39D0" w:rsidP="00CE39D0">
      <w:pPr>
        <w:jc w:val="both"/>
        <w:rPr>
          <w:rFonts w:ascii="Arial" w:hAnsi="Arial" w:cs="Arial"/>
          <w:sz w:val="24"/>
          <w:szCs w:val="24"/>
        </w:rPr>
      </w:pPr>
      <w:r w:rsidRPr="00CE39D0">
        <w:rPr>
          <w:rFonts w:ascii="Arial" w:hAnsi="Arial" w:cs="Arial"/>
          <w:sz w:val="24"/>
          <w:szCs w:val="24"/>
        </w:rPr>
        <w:t>- Florencia ESCOBEDO, DNI. N° 37.310.320</w:t>
      </w:r>
    </w:p>
    <w:p w:rsidR="00CE39D0" w:rsidRPr="00CE39D0" w:rsidRDefault="00CE39D0" w:rsidP="00CE39D0">
      <w:pPr>
        <w:jc w:val="both"/>
        <w:rPr>
          <w:rFonts w:ascii="Arial" w:hAnsi="Arial" w:cs="Arial"/>
          <w:sz w:val="24"/>
          <w:szCs w:val="24"/>
        </w:rPr>
      </w:pPr>
      <w:r w:rsidRPr="00CE39D0">
        <w:rPr>
          <w:rFonts w:ascii="Arial" w:hAnsi="Arial" w:cs="Arial"/>
          <w:sz w:val="24"/>
          <w:szCs w:val="24"/>
        </w:rPr>
        <w:t>- Rómulo AVILA, DNI. N° 20.541.240</w:t>
      </w:r>
    </w:p>
    <w:p w:rsidR="00CE39D0" w:rsidRPr="00CE39D0" w:rsidRDefault="00CE39D0" w:rsidP="00CE39D0">
      <w:pPr>
        <w:jc w:val="both"/>
        <w:rPr>
          <w:rFonts w:ascii="Arial" w:hAnsi="Arial" w:cs="Arial"/>
          <w:sz w:val="24"/>
          <w:szCs w:val="24"/>
        </w:rPr>
      </w:pPr>
      <w:r w:rsidRPr="00CE39D0">
        <w:rPr>
          <w:rFonts w:ascii="Arial" w:hAnsi="Arial" w:cs="Arial"/>
          <w:sz w:val="24"/>
          <w:szCs w:val="24"/>
        </w:rPr>
        <w:t>- Gabriel REYNA, DNI. N° 27.812.683</w:t>
      </w:r>
    </w:p>
    <w:p w:rsidR="00CE39D0" w:rsidRPr="00CE39D0" w:rsidRDefault="00CE39D0" w:rsidP="00CE39D0">
      <w:pPr>
        <w:jc w:val="both"/>
        <w:rPr>
          <w:rFonts w:ascii="Arial" w:hAnsi="Arial" w:cs="Arial"/>
          <w:sz w:val="24"/>
          <w:szCs w:val="24"/>
        </w:rPr>
      </w:pPr>
      <w:r w:rsidRPr="00CE39D0">
        <w:rPr>
          <w:rFonts w:ascii="Arial" w:hAnsi="Arial" w:cs="Arial"/>
          <w:b/>
          <w:sz w:val="24"/>
          <w:szCs w:val="24"/>
        </w:rPr>
        <w:lastRenderedPageBreak/>
        <w:t>Artículo 2º.-</w:t>
      </w:r>
      <w:r w:rsidRPr="00CE39D0">
        <w:rPr>
          <w:rFonts w:ascii="Arial" w:hAnsi="Arial" w:cs="Arial"/>
          <w:sz w:val="24"/>
          <w:szCs w:val="24"/>
        </w:rPr>
        <w:t xml:space="preserve"> Abónese la suma de Pesos Seis mil ($6.000,00) a los siguientes artistas, que actuaron</w:t>
      </w:r>
      <w:r>
        <w:rPr>
          <w:rFonts w:ascii="Arial" w:hAnsi="Arial" w:cs="Arial"/>
          <w:sz w:val="24"/>
          <w:szCs w:val="24"/>
        </w:rPr>
        <w:t xml:space="preserve"> </w:t>
      </w:r>
      <w:r w:rsidRPr="00CE39D0">
        <w:rPr>
          <w:rFonts w:ascii="Arial" w:hAnsi="Arial" w:cs="Arial"/>
          <w:sz w:val="24"/>
          <w:szCs w:val="24"/>
        </w:rPr>
        <w:t>en la 5° Edición de nuestro Festival de la Tierra y la Industria, a saber:</w:t>
      </w:r>
    </w:p>
    <w:p w:rsidR="00CE39D0" w:rsidRPr="00CE39D0" w:rsidRDefault="00CE39D0" w:rsidP="00CE39D0">
      <w:pPr>
        <w:jc w:val="both"/>
        <w:rPr>
          <w:rFonts w:ascii="Arial" w:hAnsi="Arial" w:cs="Arial"/>
          <w:sz w:val="24"/>
          <w:szCs w:val="24"/>
        </w:rPr>
      </w:pPr>
      <w:r w:rsidRPr="00CE39D0">
        <w:rPr>
          <w:rFonts w:ascii="Arial" w:hAnsi="Arial" w:cs="Arial"/>
          <w:sz w:val="24"/>
          <w:szCs w:val="24"/>
        </w:rPr>
        <w:t>- José Augusto GUZMAN, DNI. N° 29.963.597</w:t>
      </w:r>
    </w:p>
    <w:p w:rsidR="00CE39D0" w:rsidRPr="00CE39D0" w:rsidRDefault="00CE39D0" w:rsidP="00CE39D0">
      <w:pPr>
        <w:jc w:val="both"/>
        <w:rPr>
          <w:rFonts w:ascii="Arial" w:hAnsi="Arial" w:cs="Arial"/>
          <w:sz w:val="24"/>
          <w:szCs w:val="24"/>
        </w:rPr>
      </w:pPr>
      <w:r w:rsidRPr="00CE39D0">
        <w:rPr>
          <w:rFonts w:ascii="Arial" w:hAnsi="Arial" w:cs="Arial"/>
          <w:sz w:val="24"/>
          <w:szCs w:val="24"/>
        </w:rPr>
        <w:t>- Leandro ARANDA, DNI. N° 29.528.815</w:t>
      </w:r>
    </w:p>
    <w:p w:rsidR="00CE39D0" w:rsidRPr="00CE39D0" w:rsidRDefault="00CE39D0" w:rsidP="00CE39D0">
      <w:pPr>
        <w:jc w:val="both"/>
        <w:rPr>
          <w:rFonts w:ascii="Arial" w:hAnsi="Arial" w:cs="Arial"/>
          <w:sz w:val="24"/>
          <w:szCs w:val="24"/>
        </w:rPr>
      </w:pPr>
      <w:r w:rsidRPr="00CE39D0">
        <w:rPr>
          <w:rFonts w:ascii="Arial" w:hAnsi="Arial" w:cs="Arial"/>
          <w:sz w:val="24"/>
          <w:szCs w:val="24"/>
        </w:rPr>
        <w:t>- Miguel DIAZ, DNI. N° 21.514.244</w:t>
      </w:r>
    </w:p>
    <w:p w:rsidR="00CE39D0" w:rsidRPr="00CE39D0" w:rsidRDefault="00CE39D0" w:rsidP="00CE39D0">
      <w:pPr>
        <w:jc w:val="both"/>
        <w:rPr>
          <w:rFonts w:ascii="Arial" w:hAnsi="Arial" w:cs="Arial"/>
          <w:sz w:val="24"/>
          <w:szCs w:val="24"/>
        </w:rPr>
      </w:pPr>
      <w:r w:rsidRPr="00CE39D0">
        <w:rPr>
          <w:rFonts w:ascii="Arial" w:hAnsi="Arial" w:cs="Arial"/>
          <w:sz w:val="24"/>
          <w:szCs w:val="24"/>
        </w:rPr>
        <w:t>- Alberto BUSTAMANTE, DNI. N° 21.718.195</w:t>
      </w:r>
    </w:p>
    <w:p w:rsidR="00CE39D0" w:rsidRPr="00CE39D0" w:rsidRDefault="00CE39D0" w:rsidP="00CE39D0">
      <w:pPr>
        <w:jc w:val="both"/>
        <w:rPr>
          <w:rFonts w:ascii="Arial" w:hAnsi="Arial" w:cs="Arial"/>
          <w:sz w:val="24"/>
          <w:szCs w:val="24"/>
        </w:rPr>
      </w:pPr>
      <w:r w:rsidRPr="00CE39D0">
        <w:rPr>
          <w:rFonts w:ascii="Arial" w:hAnsi="Arial" w:cs="Arial"/>
          <w:b/>
          <w:sz w:val="24"/>
          <w:szCs w:val="24"/>
        </w:rPr>
        <w:t xml:space="preserve">Artículo 3º.- </w:t>
      </w:r>
      <w:r w:rsidRPr="00CE39D0">
        <w:rPr>
          <w:rFonts w:ascii="Arial" w:hAnsi="Arial" w:cs="Arial"/>
          <w:sz w:val="24"/>
          <w:szCs w:val="24"/>
        </w:rPr>
        <w:t>Abónese la suma de Pesos Cinco mil ($5.000,00) al Sr. Pablo Leonardo CORDOBA,</w:t>
      </w:r>
    </w:p>
    <w:p w:rsidR="00CE39D0" w:rsidRPr="00CE39D0" w:rsidRDefault="00CE39D0" w:rsidP="00CE39D0">
      <w:pPr>
        <w:jc w:val="both"/>
        <w:rPr>
          <w:rFonts w:ascii="Arial" w:hAnsi="Arial" w:cs="Arial"/>
          <w:sz w:val="24"/>
          <w:szCs w:val="24"/>
        </w:rPr>
      </w:pPr>
      <w:r w:rsidRPr="00CE39D0">
        <w:rPr>
          <w:rFonts w:ascii="Arial" w:hAnsi="Arial" w:cs="Arial"/>
          <w:sz w:val="24"/>
          <w:szCs w:val="24"/>
        </w:rPr>
        <w:t>DNI. N° 22.375.757, en concepto de pago por Backline de Batería.</w:t>
      </w:r>
    </w:p>
    <w:p w:rsidR="00CE39D0" w:rsidRPr="00CE39D0" w:rsidRDefault="00CE39D0" w:rsidP="00CE39D0">
      <w:pPr>
        <w:jc w:val="both"/>
        <w:rPr>
          <w:rFonts w:ascii="Arial" w:hAnsi="Arial" w:cs="Arial"/>
          <w:sz w:val="24"/>
          <w:szCs w:val="24"/>
        </w:rPr>
      </w:pPr>
      <w:r w:rsidRPr="00CE39D0">
        <w:rPr>
          <w:rFonts w:ascii="Arial" w:hAnsi="Arial" w:cs="Arial"/>
          <w:b/>
          <w:sz w:val="24"/>
          <w:szCs w:val="24"/>
        </w:rPr>
        <w:t>Artículo 4º.-</w:t>
      </w:r>
      <w:r w:rsidRPr="00CE39D0">
        <w:rPr>
          <w:rFonts w:ascii="Arial" w:hAnsi="Arial" w:cs="Arial"/>
          <w:sz w:val="24"/>
          <w:szCs w:val="24"/>
        </w:rPr>
        <w:t xml:space="preserve"> Abónese la suma de Pesos Un mil trescientos ($1.300,00) al Sr. Rubén ADLA, DNI.</w:t>
      </w:r>
      <w:r>
        <w:rPr>
          <w:rFonts w:ascii="Arial" w:hAnsi="Arial" w:cs="Arial"/>
          <w:sz w:val="24"/>
          <w:szCs w:val="24"/>
        </w:rPr>
        <w:t xml:space="preserve"> </w:t>
      </w:r>
      <w:r w:rsidRPr="00CE39D0">
        <w:rPr>
          <w:rFonts w:ascii="Arial" w:hAnsi="Arial" w:cs="Arial"/>
          <w:sz w:val="24"/>
          <w:szCs w:val="24"/>
        </w:rPr>
        <w:t>N° 14.293.519 y la suma de Pesos Un mil cuatrocientos ($1.400,00) al Sr. Daniel Eugenio</w:t>
      </w:r>
      <w:r>
        <w:rPr>
          <w:rFonts w:ascii="Arial" w:hAnsi="Arial" w:cs="Arial"/>
          <w:sz w:val="24"/>
          <w:szCs w:val="24"/>
        </w:rPr>
        <w:t xml:space="preserve"> </w:t>
      </w:r>
      <w:r w:rsidRPr="00CE39D0">
        <w:rPr>
          <w:rFonts w:ascii="Arial" w:hAnsi="Arial" w:cs="Arial"/>
          <w:sz w:val="24"/>
          <w:szCs w:val="24"/>
        </w:rPr>
        <w:t>GALLEGO, DNI. N° 17.115.977 en concepto de pago por el servicio de cuidado de la carpa de</w:t>
      </w:r>
      <w:r>
        <w:rPr>
          <w:rFonts w:ascii="Arial" w:hAnsi="Arial" w:cs="Arial"/>
          <w:sz w:val="24"/>
          <w:szCs w:val="24"/>
        </w:rPr>
        <w:t xml:space="preserve"> </w:t>
      </w:r>
      <w:r w:rsidRPr="00CE39D0">
        <w:rPr>
          <w:rFonts w:ascii="Arial" w:hAnsi="Arial" w:cs="Arial"/>
          <w:sz w:val="24"/>
          <w:szCs w:val="24"/>
        </w:rPr>
        <w:t>Artesanos en la 5° Edición de nuestro Festival de la Tierra y la Industria.</w:t>
      </w:r>
    </w:p>
    <w:p w:rsidR="00CE39D0" w:rsidRPr="00CE39D0" w:rsidRDefault="00CE39D0" w:rsidP="00CE39D0">
      <w:pPr>
        <w:jc w:val="both"/>
        <w:rPr>
          <w:rFonts w:ascii="Arial" w:hAnsi="Arial" w:cs="Arial"/>
          <w:sz w:val="24"/>
          <w:szCs w:val="24"/>
        </w:rPr>
      </w:pPr>
      <w:r w:rsidRPr="00CE39D0">
        <w:rPr>
          <w:rFonts w:ascii="Arial" w:hAnsi="Arial" w:cs="Arial"/>
          <w:b/>
          <w:sz w:val="24"/>
          <w:szCs w:val="24"/>
        </w:rPr>
        <w:t>Articulo 5°.-</w:t>
      </w:r>
      <w:r w:rsidRPr="00CE39D0">
        <w:rPr>
          <w:rFonts w:ascii="Arial" w:hAnsi="Arial" w:cs="Arial"/>
          <w:sz w:val="24"/>
          <w:szCs w:val="24"/>
        </w:rPr>
        <w:t xml:space="preserve"> Impútese el gasto ocasionado por el artículo precedente, a la partida del Presupuesto</w:t>
      </w:r>
      <w:r>
        <w:rPr>
          <w:rFonts w:ascii="Arial" w:hAnsi="Arial" w:cs="Arial"/>
          <w:sz w:val="24"/>
          <w:szCs w:val="24"/>
        </w:rPr>
        <w:t xml:space="preserve"> </w:t>
      </w:r>
      <w:r w:rsidRPr="00CE39D0">
        <w:rPr>
          <w:rFonts w:ascii="Arial" w:hAnsi="Arial" w:cs="Arial"/>
          <w:sz w:val="24"/>
          <w:szCs w:val="24"/>
        </w:rPr>
        <w:t>de Gastos vigente 1.1.03.21 Conmemoraciones y Eventos.-</w:t>
      </w:r>
    </w:p>
    <w:p w:rsidR="00CE39D0" w:rsidRDefault="00CE39D0" w:rsidP="00CE39D0">
      <w:pPr>
        <w:jc w:val="both"/>
        <w:rPr>
          <w:rFonts w:ascii="Arial" w:hAnsi="Arial" w:cs="Arial"/>
          <w:sz w:val="24"/>
          <w:szCs w:val="24"/>
        </w:rPr>
      </w:pPr>
      <w:r w:rsidRPr="00CE39D0">
        <w:rPr>
          <w:rFonts w:ascii="Arial" w:hAnsi="Arial" w:cs="Arial"/>
          <w:b/>
          <w:sz w:val="24"/>
          <w:szCs w:val="24"/>
        </w:rPr>
        <w:t>Artículo 6º.-</w:t>
      </w:r>
      <w:r w:rsidRPr="00CE39D0">
        <w:rPr>
          <w:rFonts w:ascii="Arial" w:hAnsi="Arial" w:cs="Arial"/>
          <w:sz w:val="24"/>
          <w:szCs w:val="24"/>
        </w:rPr>
        <w:t xml:space="preserve"> Comuníquese, publíquese, dése al R.M. y archívese.-</w:t>
      </w:r>
    </w:p>
    <w:p w:rsidR="00CE39D0" w:rsidRDefault="00CE39D0" w:rsidP="00CE39D0">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3F5049" w:rsidRPr="003F5049" w:rsidRDefault="003F5049" w:rsidP="003F5049">
      <w:pPr>
        <w:pStyle w:val="Ttulo2"/>
        <w:rPr>
          <w:rFonts w:ascii="Arial" w:hAnsi="Arial" w:cs="Arial"/>
          <w:b/>
        </w:rPr>
      </w:pPr>
      <w:bookmarkStart w:id="10" w:name="_Toc20730628"/>
      <w:r w:rsidRPr="003F5049">
        <w:rPr>
          <w:rFonts w:ascii="Arial" w:hAnsi="Arial" w:cs="Arial"/>
          <w:b/>
        </w:rPr>
        <w:t>Decreto Nº 279</w:t>
      </w:r>
      <w:bookmarkEnd w:id="10"/>
    </w:p>
    <w:p w:rsidR="003F5049" w:rsidRPr="003F5049" w:rsidRDefault="003F5049" w:rsidP="003F5049">
      <w:pPr>
        <w:jc w:val="right"/>
        <w:rPr>
          <w:rFonts w:ascii="Arial" w:hAnsi="Arial" w:cs="Arial"/>
          <w:sz w:val="24"/>
          <w:szCs w:val="24"/>
        </w:rPr>
      </w:pPr>
      <w:r w:rsidRPr="003F5049">
        <w:rPr>
          <w:rFonts w:ascii="Arial" w:hAnsi="Arial" w:cs="Arial"/>
          <w:sz w:val="24"/>
          <w:szCs w:val="24"/>
        </w:rPr>
        <w:t>Monte Cristo, 04 de Diciembre de 2018.-</w:t>
      </w:r>
    </w:p>
    <w:p w:rsidR="003F5049" w:rsidRPr="003F5049" w:rsidRDefault="003F5049" w:rsidP="003F5049">
      <w:pPr>
        <w:jc w:val="both"/>
        <w:rPr>
          <w:rFonts w:ascii="Arial" w:hAnsi="Arial" w:cs="Arial"/>
          <w:sz w:val="24"/>
          <w:szCs w:val="24"/>
        </w:rPr>
      </w:pPr>
      <w:r w:rsidRPr="003F5049">
        <w:rPr>
          <w:rFonts w:ascii="Arial" w:hAnsi="Arial" w:cs="Arial"/>
          <w:b/>
          <w:sz w:val="24"/>
          <w:szCs w:val="24"/>
        </w:rPr>
        <w:t>VISTO:</w:t>
      </w:r>
      <w:r w:rsidRPr="003F5049">
        <w:rPr>
          <w:rFonts w:ascii="Arial" w:hAnsi="Arial" w:cs="Arial"/>
          <w:sz w:val="24"/>
          <w:szCs w:val="24"/>
        </w:rPr>
        <w:t xml:space="preserve"> La realización de la 5° Edición del Festival de la Tierra y la Industria llevada a cabo en</w:t>
      </w:r>
      <w:r>
        <w:rPr>
          <w:rFonts w:ascii="Arial" w:hAnsi="Arial" w:cs="Arial"/>
          <w:sz w:val="24"/>
          <w:szCs w:val="24"/>
        </w:rPr>
        <w:t xml:space="preserve"> </w:t>
      </w:r>
      <w:r w:rsidRPr="003F5049">
        <w:rPr>
          <w:rFonts w:ascii="Arial" w:hAnsi="Arial" w:cs="Arial"/>
          <w:sz w:val="24"/>
          <w:szCs w:val="24"/>
        </w:rPr>
        <w:t>nuestra Plaza Domingo F. Sarmiento los días 1 y 2 Diciembre del corriente año 2.018.</w:t>
      </w:r>
    </w:p>
    <w:p w:rsidR="003F5049" w:rsidRPr="003F5049" w:rsidRDefault="003F5049" w:rsidP="003F5049">
      <w:pPr>
        <w:jc w:val="both"/>
        <w:rPr>
          <w:rFonts w:ascii="Arial" w:hAnsi="Arial" w:cs="Arial"/>
          <w:sz w:val="24"/>
          <w:szCs w:val="24"/>
        </w:rPr>
      </w:pPr>
      <w:r w:rsidRPr="003F5049">
        <w:rPr>
          <w:rFonts w:ascii="Arial" w:hAnsi="Arial" w:cs="Arial"/>
          <w:b/>
          <w:sz w:val="24"/>
          <w:szCs w:val="24"/>
        </w:rPr>
        <w:t>Y CONSIDERANDO:</w:t>
      </w:r>
      <w:r w:rsidRPr="003F5049">
        <w:rPr>
          <w:rFonts w:ascii="Arial" w:hAnsi="Arial" w:cs="Arial"/>
          <w:sz w:val="24"/>
          <w:szCs w:val="24"/>
        </w:rPr>
        <w:t xml:space="preserve"> Que la organización y el desarrollo del evento implicó consumo de</w:t>
      </w:r>
      <w:r>
        <w:rPr>
          <w:rFonts w:ascii="Arial" w:hAnsi="Arial" w:cs="Arial"/>
          <w:sz w:val="24"/>
          <w:szCs w:val="24"/>
        </w:rPr>
        <w:t xml:space="preserve"> </w:t>
      </w:r>
      <w:r w:rsidRPr="003F5049">
        <w:rPr>
          <w:rFonts w:ascii="Arial" w:hAnsi="Arial" w:cs="Arial"/>
          <w:sz w:val="24"/>
          <w:szCs w:val="24"/>
        </w:rPr>
        <w:t>alimentos y bebidas, para brindar la cena al equipo de trabajo que evento tras evento colaboran con</w:t>
      </w:r>
      <w:r>
        <w:rPr>
          <w:rFonts w:ascii="Arial" w:hAnsi="Arial" w:cs="Arial"/>
          <w:sz w:val="24"/>
          <w:szCs w:val="24"/>
        </w:rPr>
        <w:t xml:space="preserve"> </w:t>
      </w:r>
      <w:r w:rsidRPr="003F5049">
        <w:rPr>
          <w:rFonts w:ascii="Arial" w:hAnsi="Arial" w:cs="Arial"/>
          <w:sz w:val="24"/>
          <w:szCs w:val="24"/>
        </w:rPr>
        <w:t>este municipio de manera desinteresada.</w:t>
      </w:r>
    </w:p>
    <w:p w:rsidR="003F5049" w:rsidRPr="003F5049" w:rsidRDefault="003F5049" w:rsidP="003F5049">
      <w:pPr>
        <w:ind w:firstLine="708"/>
        <w:jc w:val="both"/>
        <w:rPr>
          <w:rFonts w:ascii="Arial" w:hAnsi="Arial" w:cs="Arial"/>
          <w:sz w:val="24"/>
          <w:szCs w:val="24"/>
        </w:rPr>
      </w:pPr>
      <w:r w:rsidRPr="003F5049">
        <w:rPr>
          <w:rFonts w:ascii="Arial" w:hAnsi="Arial" w:cs="Arial"/>
          <w:sz w:val="24"/>
          <w:szCs w:val="24"/>
        </w:rPr>
        <w:t>Que dichos alimentos y bebidas se adquirieron al Club Atlético El</w:t>
      </w:r>
      <w:r>
        <w:rPr>
          <w:rFonts w:ascii="Arial" w:hAnsi="Arial" w:cs="Arial"/>
          <w:sz w:val="24"/>
          <w:szCs w:val="24"/>
        </w:rPr>
        <w:t xml:space="preserve"> </w:t>
      </w:r>
      <w:r w:rsidRPr="003F5049">
        <w:rPr>
          <w:rFonts w:ascii="Arial" w:hAnsi="Arial" w:cs="Arial"/>
          <w:sz w:val="24"/>
          <w:szCs w:val="24"/>
        </w:rPr>
        <w:t>Carmen, uno de los concesionarios que brindaban el servicio de comidas y bebidas en el festival.</w:t>
      </w:r>
    </w:p>
    <w:p w:rsidR="003F5049" w:rsidRPr="003F5049" w:rsidRDefault="003F5049" w:rsidP="003F5049">
      <w:pPr>
        <w:ind w:firstLine="708"/>
        <w:jc w:val="both"/>
        <w:rPr>
          <w:rFonts w:ascii="Arial" w:hAnsi="Arial" w:cs="Arial"/>
          <w:sz w:val="24"/>
          <w:szCs w:val="24"/>
        </w:rPr>
      </w:pPr>
      <w:r w:rsidRPr="003F5049">
        <w:rPr>
          <w:rFonts w:ascii="Arial" w:hAnsi="Arial" w:cs="Arial"/>
          <w:sz w:val="24"/>
          <w:szCs w:val="24"/>
        </w:rPr>
        <w:t>Que el municipio cuenta con partida necesaria a los fines de afrontar el</w:t>
      </w:r>
      <w:r>
        <w:rPr>
          <w:rFonts w:ascii="Arial" w:hAnsi="Arial" w:cs="Arial"/>
          <w:sz w:val="24"/>
          <w:szCs w:val="24"/>
        </w:rPr>
        <w:t xml:space="preserve"> </w:t>
      </w:r>
      <w:r w:rsidRPr="003F5049">
        <w:rPr>
          <w:rFonts w:ascii="Arial" w:hAnsi="Arial" w:cs="Arial"/>
          <w:sz w:val="24"/>
          <w:szCs w:val="24"/>
        </w:rPr>
        <w:t>gasto generado, por ello:</w:t>
      </w:r>
    </w:p>
    <w:p w:rsidR="003F5049" w:rsidRPr="003F5049" w:rsidRDefault="003F5049" w:rsidP="003F5049">
      <w:pPr>
        <w:spacing w:after="0"/>
        <w:jc w:val="center"/>
        <w:rPr>
          <w:rFonts w:ascii="Arial" w:hAnsi="Arial" w:cs="Arial"/>
          <w:b/>
          <w:sz w:val="24"/>
          <w:szCs w:val="24"/>
        </w:rPr>
      </w:pPr>
      <w:r w:rsidRPr="003F5049">
        <w:rPr>
          <w:rFonts w:ascii="Arial" w:hAnsi="Arial" w:cs="Arial"/>
          <w:b/>
          <w:sz w:val="24"/>
          <w:szCs w:val="24"/>
        </w:rPr>
        <w:t>EL INTENDENTE MUNICIPAL EN USO DE SUS ATRIBUCIONES</w:t>
      </w:r>
    </w:p>
    <w:p w:rsidR="003F5049" w:rsidRPr="003F5049" w:rsidRDefault="003F5049" w:rsidP="003F5049">
      <w:pPr>
        <w:spacing w:after="0"/>
        <w:jc w:val="center"/>
        <w:rPr>
          <w:rFonts w:ascii="Arial" w:hAnsi="Arial" w:cs="Arial"/>
          <w:b/>
          <w:sz w:val="24"/>
          <w:szCs w:val="24"/>
        </w:rPr>
      </w:pPr>
      <w:r w:rsidRPr="003F5049">
        <w:rPr>
          <w:rFonts w:ascii="Arial" w:hAnsi="Arial" w:cs="Arial"/>
          <w:b/>
          <w:sz w:val="24"/>
          <w:szCs w:val="24"/>
        </w:rPr>
        <w:t>DECRETA</w:t>
      </w:r>
    </w:p>
    <w:p w:rsidR="003F5049" w:rsidRPr="003F5049" w:rsidRDefault="003F5049" w:rsidP="003F5049">
      <w:pPr>
        <w:spacing w:after="0"/>
        <w:jc w:val="both"/>
        <w:rPr>
          <w:rFonts w:ascii="Arial" w:hAnsi="Arial" w:cs="Arial"/>
          <w:sz w:val="24"/>
          <w:szCs w:val="24"/>
        </w:rPr>
      </w:pPr>
    </w:p>
    <w:p w:rsidR="003F5049" w:rsidRPr="003F5049" w:rsidRDefault="003F5049" w:rsidP="003F5049">
      <w:pPr>
        <w:jc w:val="both"/>
        <w:rPr>
          <w:rFonts w:ascii="Arial" w:hAnsi="Arial" w:cs="Arial"/>
          <w:sz w:val="24"/>
          <w:szCs w:val="24"/>
        </w:rPr>
      </w:pPr>
      <w:r w:rsidRPr="003F5049">
        <w:rPr>
          <w:rFonts w:ascii="Arial" w:hAnsi="Arial" w:cs="Arial"/>
          <w:b/>
          <w:sz w:val="24"/>
          <w:szCs w:val="24"/>
        </w:rPr>
        <w:t>Artículo 1º.-</w:t>
      </w:r>
      <w:r w:rsidRPr="003F5049">
        <w:rPr>
          <w:rFonts w:ascii="Arial" w:hAnsi="Arial" w:cs="Arial"/>
          <w:sz w:val="24"/>
          <w:szCs w:val="24"/>
        </w:rPr>
        <w:t xml:space="preserve"> Abónese al Club Atlético El Carmen la suma de Pesos Catorce mil ciento setenta</w:t>
      </w:r>
      <w:r>
        <w:rPr>
          <w:rFonts w:ascii="Arial" w:hAnsi="Arial" w:cs="Arial"/>
          <w:sz w:val="24"/>
          <w:szCs w:val="24"/>
        </w:rPr>
        <w:t xml:space="preserve"> </w:t>
      </w:r>
      <w:r w:rsidRPr="003F5049">
        <w:rPr>
          <w:rFonts w:ascii="Arial" w:hAnsi="Arial" w:cs="Arial"/>
          <w:sz w:val="24"/>
          <w:szCs w:val="24"/>
        </w:rPr>
        <w:t>($14.170,00) en concepto de pago de alimentos y bebidas adquiridas los días 1 y 2 de Diciembre del</w:t>
      </w:r>
      <w:r>
        <w:rPr>
          <w:rFonts w:ascii="Arial" w:hAnsi="Arial" w:cs="Arial"/>
          <w:sz w:val="24"/>
          <w:szCs w:val="24"/>
        </w:rPr>
        <w:t xml:space="preserve"> </w:t>
      </w:r>
      <w:r w:rsidRPr="003F5049">
        <w:rPr>
          <w:rFonts w:ascii="Arial" w:hAnsi="Arial" w:cs="Arial"/>
          <w:sz w:val="24"/>
          <w:szCs w:val="24"/>
        </w:rPr>
        <w:t>corriente año en ocasión de la 5° Edición del Festival de la Tierra y la Industria llevada a cabo en</w:t>
      </w:r>
      <w:r>
        <w:rPr>
          <w:rFonts w:ascii="Arial" w:hAnsi="Arial" w:cs="Arial"/>
          <w:sz w:val="24"/>
          <w:szCs w:val="24"/>
        </w:rPr>
        <w:t xml:space="preserve"> </w:t>
      </w:r>
      <w:r w:rsidRPr="003F5049">
        <w:rPr>
          <w:rFonts w:ascii="Arial" w:hAnsi="Arial" w:cs="Arial"/>
          <w:sz w:val="24"/>
          <w:szCs w:val="24"/>
        </w:rPr>
        <w:t>nuestra Plaza Domingo F. Sarmiento.</w:t>
      </w:r>
    </w:p>
    <w:p w:rsidR="003F5049" w:rsidRPr="003F5049" w:rsidRDefault="003F5049" w:rsidP="003F5049">
      <w:pPr>
        <w:jc w:val="both"/>
        <w:rPr>
          <w:rFonts w:ascii="Arial" w:hAnsi="Arial" w:cs="Arial"/>
          <w:sz w:val="24"/>
          <w:szCs w:val="24"/>
        </w:rPr>
      </w:pPr>
      <w:r w:rsidRPr="003F5049">
        <w:rPr>
          <w:rFonts w:ascii="Arial" w:hAnsi="Arial" w:cs="Arial"/>
          <w:b/>
          <w:sz w:val="24"/>
          <w:szCs w:val="24"/>
        </w:rPr>
        <w:t>Artículo 2º.-</w:t>
      </w:r>
      <w:r w:rsidRPr="003F5049">
        <w:rPr>
          <w:rFonts w:ascii="Arial" w:hAnsi="Arial" w:cs="Arial"/>
          <w:sz w:val="24"/>
          <w:szCs w:val="24"/>
        </w:rPr>
        <w:t xml:space="preserve"> Impútese el gasto ocasionado por el artículo precedente, a la partida del Presupuesto de</w:t>
      </w:r>
      <w:r>
        <w:rPr>
          <w:rFonts w:ascii="Arial" w:hAnsi="Arial" w:cs="Arial"/>
          <w:sz w:val="24"/>
          <w:szCs w:val="24"/>
        </w:rPr>
        <w:t xml:space="preserve"> </w:t>
      </w:r>
      <w:r w:rsidRPr="003F5049">
        <w:rPr>
          <w:rFonts w:ascii="Arial" w:hAnsi="Arial" w:cs="Arial"/>
          <w:sz w:val="24"/>
          <w:szCs w:val="24"/>
        </w:rPr>
        <w:t>Gastos vigente 1.1.03.21 Conmemoraciones y Eventos.-</w:t>
      </w:r>
    </w:p>
    <w:p w:rsidR="009577DD" w:rsidRPr="00B3229C" w:rsidRDefault="003F5049" w:rsidP="003F5049">
      <w:pPr>
        <w:jc w:val="both"/>
        <w:rPr>
          <w:rFonts w:ascii="Arial" w:hAnsi="Arial" w:cs="Arial"/>
          <w:sz w:val="24"/>
          <w:szCs w:val="24"/>
        </w:rPr>
      </w:pPr>
      <w:r w:rsidRPr="003F5049">
        <w:rPr>
          <w:rFonts w:ascii="Arial" w:hAnsi="Arial" w:cs="Arial"/>
          <w:b/>
          <w:sz w:val="24"/>
          <w:szCs w:val="24"/>
        </w:rPr>
        <w:t>Artículo 3º.-</w:t>
      </w:r>
      <w:r w:rsidRPr="003F5049">
        <w:rPr>
          <w:rFonts w:ascii="Arial" w:hAnsi="Arial" w:cs="Arial"/>
          <w:sz w:val="24"/>
          <w:szCs w:val="24"/>
        </w:rPr>
        <w:t xml:space="preserve"> Comuníquese, publíquese, dése al R.M. y archívese.-</w:t>
      </w:r>
    </w:p>
    <w:p w:rsidR="003F5049" w:rsidRPr="00B3229C" w:rsidRDefault="003F5049" w:rsidP="003F5049">
      <w:pPr>
        <w:jc w:val="both"/>
        <w:rPr>
          <w:rFonts w:ascii="Arial" w:hAnsi="Arial" w:cs="Arial"/>
          <w:sz w:val="24"/>
          <w:szCs w:val="24"/>
        </w:rPr>
      </w:pPr>
      <w:r w:rsidRPr="002422F1">
        <w:rPr>
          <w:rFonts w:ascii="Arial" w:hAnsi="Arial" w:cs="Arial"/>
          <w:sz w:val="24"/>
          <w:szCs w:val="24"/>
        </w:rPr>
        <w:lastRenderedPageBreak/>
        <w:t xml:space="preserve">FDO: Ing. Agr. Fernando Gazzoni, Intendente Municipal; Lic. Ezequiel Aguirre, Secretario de </w:t>
      </w:r>
      <w:r w:rsidRPr="00A8042F">
        <w:rPr>
          <w:rFonts w:ascii="Arial" w:hAnsi="Arial" w:cs="Arial"/>
          <w:sz w:val="24"/>
          <w:szCs w:val="24"/>
        </w:rPr>
        <w:t>Gobierno</w:t>
      </w:r>
    </w:p>
    <w:p w:rsidR="003F5049" w:rsidRPr="003F5049" w:rsidRDefault="003F5049" w:rsidP="003F5049">
      <w:pPr>
        <w:pStyle w:val="Ttulo2"/>
        <w:rPr>
          <w:rFonts w:ascii="Arial" w:hAnsi="Arial" w:cs="Arial"/>
          <w:b/>
        </w:rPr>
      </w:pPr>
      <w:bookmarkStart w:id="11" w:name="_Toc20730629"/>
      <w:r w:rsidRPr="003F5049">
        <w:rPr>
          <w:rFonts w:ascii="Arial" w:hAnsi="Arial" w:cs="Arial"/>
          <w:b/>
        </w:rPr>
        <w:t>Decreto Nº 280</w:t>
      </w:r>
      <w:bookmarkEnd w:id="11"/>
    </w:p>
    <w:p w:rsidR="003F5049" w:rsidRPr="003F5049" w:rsidRDefault="003F5049" w:rsidP="003F5049">
      <w:pPr>
        <w:jc w:val="right"/>
        <w:rPr>
          <w:rFonts w:ascii="Arial" w:hAnsi="Arial" w:cs="Arial"/>
          <w:sz w:val="24"/>
          <w:szCs w:val="24"/>
        </w:rPr>
      </w:pPr>
      <w:r w:rsidRPr="003F5049">
        <w:rPr>
          <w:rFonts w:ascii="Arial" w:hAnsi="Arial" w:cs="Arial"/>
          <w:sz w:val="24"/>
          <w:szCs w:val="24"/>
        </w:rPr>
        <w:t xml:space="preserve">Monte Cristo, 05 de Diciembre de 2018. </w:t>
      </w:r>
    </w:p>
    <w:p w:rsidR="003F5049" w:rsidRPr="003F5049" w:rsidRDefault="003F5049" w:rsidP="003F5049">
      <w:pPr>
        <w:rPr>
          <w:rFonts w:ascii="Arial" w:hAnsi="Arial" w:cs="Arial"/>
          <w:sz w:val="24"/>
          <w:szCs w:val="24"/>
        </w:rPr>
      </w:pPr>
      <w:r w:rsidRPr="003F5049">
        <w:rPr>
          <w:rFonts w:ascii="Arial" w:hAnsi="Arial" w:cs="Arial"/>
          <w:b/>
          <w:bCs/>
          <w:sz w:val="24"/>
          <w:szCs w:val="24"/>
        </w:rPr>
        <w:t>VISTO:</w:t>
      </w:r>
      <w:r w:rsidRPr="003F5049">
        <w:rPr>
          <w:rFonts w:ascii="Arial" w:hAnsi="Arial" w:cs="Arial"/>
          <w:sz w:val="24"/>
          <w:szCs w:val="24"/>
        </w:rPr>
        <w:t xml:space="preserve"> El Convenio de adhesión Provincia – Municipio, al régimen de Boleto Educativo Gratuito de la Provincia de Córdoba al que nuestro Municipio nuevamente este año adhirió.</w:t>
      </w:r>
    </w:p>
    <w:p w:rsidR="003F5049" w:rsidRPr="003F5049" w:rsidRDefault="003F5049" w:rsidP="003F5049">
      <w:pPr>
        <w:rPr>
          <w:rFonts w:ascii="Arial" w:hAnsi="Arial" w:cs="Arial"/>
          <w:sz w:val="24"/>
          <w:szCs w:val="24"/>
        </w:rPr>
      </w:pPr>
      <w:r w:rsidRPr="003F5049">
        <w:rPr>
          <w:rFonts w:ascii="Arial" w:hAnsi="Arial" w:cs="Arial"/>
          <w:b/>
          <w:bCs/>
          <w:sz w:val="24"/>
          <w:szCs w:val="24"/>
        </w:rPr>
        <w:t>Y CONSIDERANDO:</w:t>
      </w:r>
      <w:r w:rsidRPr="003F5049">
        <w:rPr>
          <w:rFonts w:ascii="Arial" w:hAnsi="Arial" w:cs="Arial"/>
          <w:sz w:val="24"/>
          <w:szCs w:val="24"/>
        </w:rPr>
        <w:t xml:space="preserve"> Que el D.E.M. ha realizado todas las gestiones necesarias para contar con los beneficios del Programa Boleto Educativo, que beneficia tanto a alumnos como a docentes. </w:t>
      </w:r>
    </w:p>
    <w:p w:rsidR="003F5049" w:rsidRPr="003F5049" w:rsidRDefault="003F5049" w:rsidP="003F5049">
      <w:pPr>
        <w:rPr>
          <w:rFonts w:ascii="Arial" w:hAnsi="Arial" w:cs="Arial"/>
          <w:sz w:val="24"/>
          <w:szCs w:val="24"/>
        </w:rPr>
      </w:pPr>
      <w:r w:rsidRPr="003F5049">
        <w:rPr>
          <w:rFonts w:ascii="Arial" w:hAnsi="Arial" w:cs="Arial"/>
          <w:sz w:val="24"/>
          <w:szCs w:val="24"/>
        </w:rPr>
        <w:t xml:space="preserve">                                         Que tal cual se expresa en párrafo anterior, el D.E.M, gestionó el programa aludido, pero el transporte contratado para los diferentes destinos en la zona rural, no tienen un diagrama de horario amplio, llegando en algunas zonas a contar con un solo servicio diario y en otras zonas directamente se carece del mismo, lo que dificulta a los directivos y algunos alumnos, asistir a sus respectivos centros educativos. </w:t>
      </w:r>
    </w:p>
    <w:p w:rsidR="003F5049" w:rsidRPr="003F5049" w:rsidRDefault="003F5049" w:rsidP="003F5049">
      <w:pPr>
        <w:rPr>
          <w:rFonts w:ascii="Arial" w:hAnsi="Arial" w:cs="Arial"/>
          <w:sz w:val="24"/>
          <w:szCs w:val="24"/>
        </w:rPr>
      </w:pPr>
      <w:r w:rsidRPr="003F5049">
        <w:rPr>
          <w:rFonts w:ascii="Arial" w:hAnsi="Arial" w:cs="Arial"/>
          <w:sz w:val="24"/>
          <w:szCs w:val="24"/>
        </w:rPr>
        <w:t xml:space="preserve">                                         Que este personal debe apelar a solucionar el inconveniente mencionado en párrafo anterior, utilizando sus vehículos particulares, remis, etc. debiendo erogar una suma considerable  en combustible y/o tarifas de remis, etc.  </w:t>
      </w:r>
    </w:p>
    <w:p w:rsidR="003F5049" w:rsidRPr="003F5049" w:rsidRDefault="003F5049" w:rsidP="003F5049">
      <w:pPr>
        <w:rPr>
          <w:rFonts w:ascii="Arial" w:hAnsi="Arial" w:cs="Arial"/>
          <w:sz w:val="24"/>
          <w:szCs w:val="24"/>
        </w:rPr>
      </w:pPr>
      <w:r w:rsidRPr="003F5049">
        <w:rPr>
          <w:rFonts w:ascii="Arial" w:hAnsi="Arial" w:cs="Arial"/>
          <w:sz w:val="24"/>
          <w:szCs w:val="24"/>
        </w:rPr>
        <w:t xml:space="preserve">                                          Que el Municipio debe abonar estos gastos con lo ingresado recientemente en concepto de Boleto Educativo Gratuito percibido del Gobierno Provincial, en un todo de acuerdo a la Liquidación (1º Semestre/2018) remitida recientemente desde el Gobierno Provincial.</w:t>
      </w:r>
    </w:p>
    <w:p w:rsidR="003F5049" w:rsidRPr="003F5049" w:rsidRDefault="003F5049" w:rsidP="003F5049">
      <w:pPr>
        <w:rPr>
          <w:rFonts w:ascii="Arial" w:hAnsi="Arial" w:cs="Arial"/>
          <w:sz w:val="24"/>
          <w:szCs w:val="24"/>
        </w:rPr>
      </w:pPr>
      <w:r w:rsidRPr="003F5049">
        <w:rPr>
          <w:rFonts w:ascii="Arial" w:hAnsi="Arial" w:cs="Arial"/>
          <w:sz w:val="24"/>
          <w:szCs w:val="24"/>
        </w:rPr>
        <w:t xml:space="preserve">                                         Que el presupuesto de Gastos vigente cuenta con partida suficiente para otorgar lo solicitado, por ello:      </w:t>
      </w:r>
    </w:p>
    <w:p w:rsidR="003F5049" w:rsidRPr="003F5049" w:rsidRDefault="003F5049" w:rsidP="003F5049">
      <w:pPr>
        <w:spacing w:after="0"/>
        <w:jc w:val="center"/>
        <w:rPr>
          <w:rFonts w:ascii="Arial" w:hAnsi="Arial" w:cs="Arial"/>
          <w:b/>
          <w:bCs/>
          <w:sz w:val="24"/>
          <w:szCs w:val="24"/>
        </w:rPr>
      </w:pPr>
      <w:r w:rsidRPr="003F5049">
        <w:rPr>
          <w:rFonts w:ascii="Arial" w:hAnsi="Arial" w:cs="Arial"/>
          <w:b/>
          <w:bCs/>
          <w:sz w:val="24"/>
          <w:szCs w:val="24"/>
        </w:rPr>
        <w:t>EL INTENDENTE MUNICIPAL EN USO DE SUS ATRIBUCIONES</w:t>
      </w:r>
    </w:p>
    <w:p w:rsidR="003F5049" w:rsidRPr="003F5049" w:rsidRDefault="003F5049" w:rsidP="003F5049">
      <w:pPr>
        <w:spacing w:after="0"/>
        <w:jc w:val="center"/>
        <w:rPr>
          <w:rFonts w:ascii="Arial" w:hAnsi="Arial" w:cs="Arial"/>
          <w:b/>
          <w:bCs/>
          <w:sz w:val="24"/>
          <w:szCs w:val="24"/>
        </w:rPr>
      </w:pPr>
      <w:r w:rsidRPr="003F5049">
        <w:rPr>
          <w:rFonts w:ascii="Arial" w:hAnsi="Arial" w:cs="Arial"/>
          <w:b/>
          <w:bCs/>
          <w:sz w:val="24"/>
          <w:szCs w:val="24"/>
        </w:rPr>
        <w:t>DECRETA</w:t>
      </w:r>
    </w:p>
    <w:p w:rsidR="003F5049" w:rsidRPr="003F5049" w:rsidRDefault="003F5049" w:rsidP="003F5049">
      <w:pPr>
        <w:spacing w:after="0"/>
        <w:rPr>
          <w:rFonts w:ascii="Arial" w:hAnsi="Arial" w:cs="Arial"/>
          <w:sz w:val="24"/>
          <w:szCs w:val="24"/>
        </w:rPr>
      </w:pPr>
    </w:p>
    <w:p w:rsidR="003F5049" w:rsidRPr="003F5049" w:rsidRDefault="003F5049" w:rsidP="003F5049">
      <w:pPr>
        <w:rPr>
          <w:rFonts w:ascii="Arial" w:hAnsi="Arial" w:cs="Arial"/>
          <w:sz w:val="24"/>
          <w:szCs w:val="24"/>
        </w:rPr>
      </w:pPr>
      <w:r w:rsidRPr="003F5049">
        <w:rPr>
          <w:rFonts w:ascii="Arial" w:hAnsi="Arial" w:cs="Arial"/>
          <w:b/>
          <w:bCs/>
          <w:sz w:val="24"/>
          <w:szCs w:val="24"/>
        </w:rPr>
        <w:t>Artículo 1º.-</w:t>
      </w:r>
      <w:r w:rsidRPr="003F5049">
        <w:rPr>
          <w:rFonts w:ascii="Arial" w:hAnsi="Arial" w:cs="Arial"/>
          <w:sz w:val="24"/>
          <w:szCs w:val="24"/>
        </w:rPr>
        <w:t xml:space="preserve"> Abónense los montos que se detallan a continuación, en concepto de pago de Programa Boleto Educativo Gratuito a las Docentes y Personal de Apoyo que se determinan de acuerdo al siguiente cuadro, en concepto de Pago 1º Semestre/2018.</w:t>
      </w:r>
    </w:p>
    <w:p w:rsidR="003F5049" w:rsidRPr="003F5049" w:rsidRDefault="003F5049" w:rsidP="003F5049">
      <w:pPr>
        <w:jc w:val="center"/>
        <w:rPr>
          <w:rFonts w:ascii="Arial" w:hAnsi="Arial" w:cs="Arial"/>
          <w:sz w:val="32"/>
          <w:szCs w:val="32"/>
        </w:rPr>
      </w:pPr>
      <w:r w:rsidRPr="003F5049">
        <w:rPr>
          <w:rFonts w:ascii="Arial" w:hAnsi="Arial" w:cs="Arial"/>
          <w:sz w:val="32"/>
          <w:szCs w:val="32"/>
        </w:rPr>
        <w:t>LIQUIDACION 1º SEMESTRE 2.018 BEG.</w:t>
      </w:r>
    </w:p>
    <w:tbl>
      <w:tblPr>
        <w:tblStyle w:val="Tablaconcuadrcula"/>
        <w:tblW w:w="9996" w:type="dxa"/>
        <w:jc w:val="center"/>
        <w:tblLook w:val="01E0"/>
      </w:tblPr>
      <w:tblGrid>
        <w:gridCol w:w="3142"/>
        <w:gridCol w:w="3582"/>
        <w:gridCol w:w="3272"/>
      </w:tblGrid>
      <w:tr w:rsidR="003F5049" w:rsidRPr="003F5049" w:rsidTr="003F5049">
        <w:trPr>
          <w:jc w:val="center"/>
        </w:trPr>
        <w:tc>
          <w:tcPr>
            <w:tcW w:w="3142" w:type="dxa"/>
          </w:tcPr>
          <w:p w:rsidR="003F5049" w:rsidRPr="003F5049" w:rsidRDefault="003F5049" w:rsidP="003F5049">
            <w:pPr>
              <w:rPr>
                <w:rFonts w:ascii="Arial" w:hAnsi="Arial" w:cs="Arial"/>
                <w:sz w:val="24"/>
                <w:szCs w:val="28"/>
              </w:rPr>
            </w:pPr>
            <w:r w:rsidRPr="003F5049">
              <w:rPr>
                <w:rFonts w:ascii="Arial" w:hAnsi="Arial" w:cs="Arial"/>
                <w:sz w:val="24"/>
                <w:szCs w:val="28"/>
              </w:rPr>
              <w:t xml:space="preserve">NOMBRE </w:t>
            </w:r>
          </w:p>
        </w:tc>
        <w:tc>
          <w:tcPr>
            <w:tcW w:w="3582" w:type="dxa"/>
          </w:tcPr>
          <w:p w:rsidR="003F5049" w:rsidRPr="003F5049" w:rsidRDefault="003F5049" w:rsidP="003F5049">
            <w:pPr>
              <w:rPr>
                <w:rFonts w:ascii="Arial" w:hAnsi="Arial" w:cs="Arial"/>
                <w:sz w:val="24"/>
                <w:szCs w:val="28"/>
              </w:rPr>
            </w:pPr>
            <w:r w:rsidRPr="003F5049">
              <w:rPr>
                <w:rFonts w:ascii="Arial" w:hAnsi="Arial" w:cs="Arial"/>
                <w:sz w:val="24"/>
                <w:szCs w:val="28"/>
              </w:rPr>
              <w:t>CARGO</w:t>
            </w:r>
          </w:p>
        </w:tc>
        <w:tc>
          <w:tcPr>
            <w:tcW w:w="3272" w:type="dxa"/>
          </w:tcPr>
          <w:p w:rsidR="003F5049" w:rsidRPr="003F5049" w:rsidRDefault="003F5049" w:rsidP="003F5049">
            <w:pPr>
              <w:rPr>
                <w:rFonts w:ascii="Arial" w:hAnsi="Arial" w:cs="Arial"/>
                <w:sz w:val="24"/>
                <w:szCs w:val="28"/>
              </w:rPr>
            </w:pPr>
            <w:r w:rsidRPr="003F5049">
              <w:rPr>
                <w:rFonts w:ascii="Arial" w:hAnsi="Arial" w:cs="Arial"/>
                <w:sz w:val="24"/>
                <w:szCs w:val="28"/>
              </w:rPr>
              <w:t xml:space="preserve">MONTO </w:t>
            </w:r>
          </w:p>
        </w:tc>
      </w:tr>
      <w:tr w:rsidR="003F5049" w:rsidRPr="003F5049" w:rsidTr="003F5049">
        <w:trPr>
          <w:jc w:val="center"/>
        </w:trPr>
        <w:tc>
          <w:tcPr>
            <w:tcW w:w="3142" w:type="dxa"/>
          </w:tcPr>
          <w:p w:rsidR="003F5049" w:rsidRPr="003F5049" w:rsidRDefault="003F5049" w:rsidP="003F5049">
            <w:pPr>
              <w:rPr>
                <w:rFonts w:ascii="Arial" w:hAnsi="Arial" w:cs="Arial"/>
                <w:sz w:val="24"/>
              </w:rPr>
            </w:pPr>
            <w:r w:rsidRPr="003F5049">
              <w:rPr>
                <w:rFonts w:ascii="Arial" w:hAnsi="Arial" w:cs="Arial"/>
                <w:sz w:val="24"/>
              </w:rPr>
              <w:t>ALONZO Ana María</w:t>
            </w:r>
          </w:p>
        </w:tc>
        <w:tc>
          <w:tcPr>
            <w:tcW w:w="3582" w:type="dxa"/>
          </w:tcPr>
          <w:p w:rsidR="003F5049" w:rsidRPr="003F5049" w:rsidRDefault="003F5049" w:rsidP="003F5049">
            <w:pPr>
              <w:rPr>
                <w:rFonts w:ascii="Arial" w:hAnsi="Arial" w:cs="Arial"/>
                <w:sz w:val="24"/>
              </w:rPr>
            </w:pPr>
            <w:r w:rsidRPr="003F5049">
              <w:rPr>
                <w:rFonts w:ascii="Arial" w:hAnsi="Arial" w:cs="Arial"/>
                <w:sz w:val="24"/>
              </w:rPr>
              <w:t>Directora El Carmen</w:t>
            </w:r>
          </w:p>
        </w:tc>
        <w:tc>
          <w:tcPr>
            <w:tcW w:w="3272" w:type="dxa"/>
          </w:tcPr>
          <w:p w:rsidR="003F5049" w:rsidRPr="003F5049" w:rsidRDefault="003F5049" w:rsidP="003F5049">
            <w:pPr>
              <w:rPr>
                <w:rFonts w:ascii="Arial" w:hAnsi="Arial" w:cs="Arial"/>
                <w:sz w:val="24"/>
                <w:szCs w:val="28"/>
              </w:rPr>
            </w:pPr>
            <w:r w:rsidRPr="003F5049">
              <w:rPr>
                <w:rFonts w:ascii="Arial" w:hAnsi="Arial" w:cs="Arial"/>
                <w:bCs/>
                <w:sz w:val="24"/>
                <w:szCs w:val="28"/>
              </w:rPr>
              <w:t>$10.411,20</w:t>
            </w:r>
          </w:p>
        </w:tc>
      </w:tr>
      <w:tr w:rsidR="003F5049" w:rsidRPr="003F5049" w:rsidTr="003F5049">
        <w:trPr>
          <w:jc w:val="center"/>
        </w:trPr>
        <w:tc>
          <w:tcPr>
            <w:tcW w:w="3142" w:type="dxa"/>
          </w:tcPr>
          <w:p w:rsidR="003F5049" w:rsidRPr="003F5049" w:rsidRDefault="003F5049" w:rsidP="003F5049">
            <w:pPr>
              <w:rPr>
                <w:rFonts w:ascii="Arial" w:hAnsi="Arial" w:cs="Arial"/>
                <w:sz w:val="24"/>
              </w:rPr>
            </w:pPr>
            <w:r w:rsidRPr="003F5049">
              <w:rPr>
                <w:rFonts w:ascii="Arial" w:hAnsi="Arial" w:cs="Arial"/>
                <w:sz w:val="24"/>
              </w:rPr>
              <w:t xml:space="preserve">MARTINEZ Rosa Enriqueta </w:t>
            </w:r>
          </w:p>
        </w:tc>
        <w:tc>
          <w:tcPr>
            <w:tcW w:w="3582" w:type="dxa"/>
          </w:tcPr>
          <w:p w:rsidR="003F5049" w:rsidRPr="003F5049" w:rsidRDefault="003F5049" w:rsidP="003F5049">
            <w:pPr>
              <w:rPr>
                <w:rFonts w:ascii="Arial" w:hAnsi="Arial" w:cs="Arial"/>
                <w:sz w:val="24"/>
              </w:rPr>
            </w:pPr>
            <w:r w:rsidRPr="003F5049">
              <w:rPr>
                <w:rFonts w:ascii="Arial" w:hAnsi="Arial" w:cs="Arial"/>
                <w:sz w:val="24"/>
              </w:rPr>
              <w:t>Directora Primaria Media Luna</w:t>
            </w:r>
          </w:p>
        </w:tc>
        <w:tc>
          <w:tcPr>
            <w:tcW w:w="3272" w:type="dxa"/>
          </w:tcPr>
          <w:p w:rsidR="003F5049" w:rsidRPr="003F5049" w:rsidRDefault="003F5049" w:rsidP="003F5049">
            <w:pPr>
              <w:rPr>
                <w:rFonts w:ascii="Arial" w:hAnsi="Arial" w:cs="Arial"/>
                <w:sz w:val="24"/>
                <w:szCs w:val="28"/>
              </w:rPr>
            </w:pPr>
            <w:r w:rsidRPr="003F5049">
              <w:rPr>
                <w:rFonts w:ascii="Arial" w:hAnsi="Arial" w:cs="Arial"/>
                <w:sz w:val="24"/>
                <w:szCs w:val="28"/>
              </w:rPr>
              <w:t>$6.258,60</w:t>
            </w:r>
          </w:p>
        </w:tc>
      </w:tr>
      <w:tr w:rsidR="003F5049" w:rsidRPr="003F5049" w:rsidTr="003F5049">
        <w:trPr>
          <w:jc w:val="center"/>
        </w:trPr>
        <w:tc>
          <w:tcPr>
            <w:tcW w:w="3142" w:type="dxa"/>
          </w:tcPr>
          <w:p w:rsidR="003F5049" w:rsidRPr="003F5049" w:rsidRDefault="003F5049" w:rsidP="003F5049">
            <w:pPr>
              <w:rPr>
                <w:rFonts w:ascii="Arial" w:hAnsi="Arial" w:cs="Arial"/>
                <w:sz w:val="24"/>
              </w:rPr>
            </w:pPr>
            <w:r w:rsidRPr="003F5049">
              <w:rPr>
                <w:rFonts w:ascii="Arial" w:hAnsi="Arial" w:cs="Arial"/>
                <w:sz w:val="24"/>
              </w:rPr>
              <w:t>MIÑO, Maiela Cielito del M.</w:t>
            </w:r>
          </w:p>
        </w:tc>
        <w:tc>
          <w:tcPr>
            <w:tcW w:w="3582" w:type="dxa"/>
          </w:tcPr>
          <w:p w:rsidR="003F5049" w:rsidRPr="003F5049" w:rsidRDefault="003F5049" w:rsidP="003F5049">
            <w:pPr>
              <w:rPr>
                <w:rFonts w:ascii="Arial" w:hAnsi="Arial" w:cs="Arial"/>
                <w:sz w:val="24"/>
              </w:rPr>
            </w:pPr>
            <w:r w:rsidRPr="003F5049">
              <w:rPr>
                <w:rFonts w:ascii="Arial" w:hAnsi="Arial" w:cs="Arial"/>
                <w:sz w:val="24"/>
              </w:rPr>
              <w:t>Docente Primaria Media Luna</w:t>
            </w:r>
          </w:p>
        </w:tc>
        <w:tc>
          <w:tcPr>
            <w:tcW w:w="3272" w:type="dxa"/>
          </w:tcPr>
          <w:p w:rsidR="003F5049" w:rsidRPr="003F5049" w:rsidRDefault="003F5049" w:rsidP="003F5049">
            <w:pPr>
              <w:rPr>
                <w:rFonts w:ascii="Arial" w:hAnsi="Arial" w:cs="Arial"/>
                <w:sz w:val="24"/>
                <w:szCs w:val="28"/>
              </w:rPr>
            </w:pPr>
            <w:r w:rsidRPr="003F5049">
              <w:rPr>
                <w:rFonts w:ascii="Arial" w:hAnsi="Arial" w:cs="Arial"/>
                <w:sz w:val="24"/>
                <w:szCs w:val="28"/>
              </w:rPr>
              <w:t>$3.612,60</w:t>
            </w:r>
          </w:p>
        </w:tc>
      </w:tr>
      <w:tr w:rsidR="003F5049" w:rsidRPr="003F5049" w:rsidTr="003F5049">
        <w:trPr>
          <w:jc w:val="center"/>
        </w:trPr>
        <w:tc>
          <w:tcPr>
            <w:tcW w:w="3142" w:type="dxa"/>
          </w:tcPr>
          <w:p w:rsidR="003F5049" w:rsidRPr="003F5049" w:rsidRDefault="003F5049" w:rsidP="003F5049">
            <w:pPr>
              <w:rPr>
                <w:rFonts w:ascii="Arial" w:hAnsi="Arial" w:cs="Arial"/>
                <w:sz w:val="24"/>
              </w:rPr>
            </w:pPr>
            <w:r w:rsidRPr="003F5049">
              <w:rPr>
                <w:rFonts w:ascii="Arial" w:hAnsi="Arial" w:cs="Arial"/>
                <w:sz w:val="24"/>
              </w:rPr>
              <w:t>MAYDANA Andrea Fabiana</w:t>
            </w:r>
          </w:p>
        </w:tc>
        <w:tc>
          <w:tcPr>
            <w:tcW w:w="3582" w:type="dxa"/>
          </w:tcPr>
          <w:p w:rsidR="003F5049" w:rsidRPr="003F5049" w:rsidRDefault="003F5049" w:rsidP="003F5049">
            <w:pPr>
              <w:rPr>
                <w:rFonts w:ascii="Arial" w:hAnsi="Arial" w:cs="Arial"/>
                <w:sz w:val="24"/>
              </w:rPr>
            </w:pPr>
            <w:r w:rsidRPr="003F5049">
              <w:rPr>
                <w:rFonts w:ascii="Arial" w:hAnsi="Arial" w:cs="Arial"/>
                <w:sz w:val="24"/>
              </w:rPr>
              <w:t>Docente Primaria Media Luna</w:t>
            </w:r>
          </w:p>
        </w:tc>
        <w:tc>
          <w:tcPr>
            <w:tcW w:w="3272" w:type="dxa"/>
          </w:tcPr>
          <w:p w:rsidR="003F5049" w:rsidRPr="003F5049" w:rsidRDefault="003F5049" w:rsidP="003F5049">
            <w:pPr>
              <w:rPr>
                <w:rFonts w:ascii="Arial" w:hAnsi="Arial" w:cs="Arial"/>
                <w:sz w:val="24"/>
                <w:szCs w:val="28"/>
              </w:rPr>
            </w:pPr>
            <w:r w:rsidRPr="003F5049">
              <w:rPr>
                <w:rFonts w:ascii="Arial" w:hAnsi="Arial" w:cs="Arial"/>
                <w:sz w:val="24"/>
                <w:szCs w:val="28"/>
              </w:rPr>
              <w:t>$8.825,40</w:t>
            </w:r>
          </w:p>
        </w:tc>
      </w:tr>
      <w:tr w:rsidR="003F5049" w:rsidRPr="003F5049" w:rsidTr="003F5049">
        <w:trPr>
          <w:jc w:val="center"/>
        </w:trPr>
        <w:tc>
          <w:tcPr>
            <w:tcW w:w="3142" w:type="dxa"/>
          </w:tcPr>
          <w:p w:rsidR="003F5049" w:rsidRPr="003F5049" w:rsidRDefault="003F5049" w:rsidP="003F5049">
            <w:pPr>
              <w:rPr>
                <w:rFonts w:ascii="Arial" w:hAnsi="Arial" w:cs="Arial"/>
                <w:sz w:val="24"/>
              </w:rPr>
            </w:pPr>
            <w:r w:rsidRPr="003F5049">
              <w:rPr>
                <w:rFonts w:ascii="Arial" w:hAnsi="Arial" w:cs="Arial"/>
                <w:sz w:val="24"/>
              </w:rPr>
              <w:t>SCARAMUZZA Ingrid V.</w:t>
            </w:r>
          </w:p>
        </w:tc>
        <w:tc>
          <w:tcPr>
            <w:tcW w:w="3582" w:type="dxa"/>
          </w:tcPr>
          <w:p w:rsidR="003F5049" w:rsidRPr="003F5049" w:rsidRDefault="003F5049" w:rsidP="003F5049">
            <w:pPr>
              <w:rPr>
                <w:rFonts w:ascii="Arial" w:hAnsi="Arial" w:cs="Arial"/>
                <w:sz w:val="24"/>
              </w:rPr>
            </w:pPr>
            <w:r w:rsidRPr="003F5049">
              <w:rPr>
                <w:rFonts w:ascii="Arial" w:hAnsi="Arial" w:cs="Arial"/>
                <w:sz w:val="24"/>
              </w:rPr>
              <w:t>Docente Inicial Media Luna</w:t>
            </w:r>
          </w:p>
        </w:tc>
        <w:tc>
          <w:tcPr>
            <w:tcW w:w="3272" w:type="dxa"/>
          </w:tcPr>
          <w:p w:rsidR="003F5049" w:rsidRPr="003F5049" w:rsidRDefault="003F5049" w:rsidP="003F5049">
            <w:pPr>
              <w:rPr>
                <w:rFonts w:ascii="Arial" w:hAnsi="Arial" w:cs="Arial"/>
                <w:sz w:val="24"/>
                <w:szCs w:val="28"/>
              </w:rPr>
            </w:pPr>
            <w:r w:rsidRPr="003F5049">
              <w:rPr>
                <w:rFonts w:ascii="Arial" w:hAnsi="Arial" w:cs="Arial"/>
                <w:sz w:val="24"/>
                <w:szCs w:val="28"/>
              </w:rPr>
              <w:t>$4.357,80</w:t>
            </w:r>
          </w:p>
        </w:tc>
      </w:tr>
      <w:tr w:rsidR="003F5049" w:rsidRPr="003F5049" w:rsidTr="003F5049">
        <w:trPr>
          <w:jc w:val="center"/>
        </w:trPr>
        <w:tc>
          <w:tcPr>
            <w:tcW w:w="3142" w:type="dxa"/>
          </w:tcPr>
          <w:p w:rsidR="003F5049" w:rsidRPr="003F5049" w:rsidRDefault="003F5049" w:rsidP="003F5049">
            <w:pPr>
              <w:rPr>
                <w:rFonts w:ascii="Arial" w:hAnsi="Arial" w:cs="Arial"/>
                <w:sz w:val="24"/>
              </w:rPr>
            </w:pPr>
            <w:r w:rsidRPr="003F5049">
              <w:rPr>
                <w:rFonts w:ascii="Arial" w:hAnsi="Arial" w:cs="Arial"/>
                <w:sz w:val="24"/>
              </w:rPr>
              <w:t>GONZALEZ Mariela Rosa</w:t>
            </w:r>
          </w:p>
        </w:tc>
        <w:tc>
          <w:tcPr>
            <w:tcW w:w="3582" w:type="dxa"/>
          </w:tcPr>
          <w:p w:rsidR="003F5049" w:rsidRPr="003F5049" w:rsidRDefault="003F5049" w:rsidP="003F5049">
            <w:pPr>
              <w:rPr>
                <w:rFonts w:ascii="Arial" w:hAnsi="Arial" w:cs="Arial"/>
                <w:sz w:val="24"/>
              </w:rPr>
            </w:pPr>
            <w:r w:rsidRPr="003F5049">
              <w:rPr>
                <w:rFonts w:ascii="Arial" w:hAnsi="Arial" w:cs="Arial"/>
                <w:sz w:val="24"/>
              </w:rPr>
              <w:t>Apoyo Primaria Media Luna</w:t>
            </w:r>
          </w:p>
        </w:tc>
        <w:tc>
          <w:tcPr>
            <w:tcW w:w="3272" w:type="dxa"/>
          </w:tcPr>
          <w:p w:rsidR="003F5049" w:rsidRPr="003F5049" w:rsidRDefault="003F5049" w:rsidP="003F5049">
            <w:pPr>
              <w:rPr>
                <w:rFonts w:ascii="Arial" w:hAnsi="Arial" w:cs="Arial"/>
                <w:sz w:val="24"/>
                <w:szCs w:val="28"/>
              </w:rPr>
            </w:pPr>
            <w:r w:rsidRPr="003F5049">
              <w:rPr>
                <w:rFonts w:ascii="Arial" w:hAnsi="Arial" w:cs="Arial"/>
                <w:sz w:val="24"/>
                <w:szCs w:val="28"/>
              </w:rPr>
              <w:t>$2.257,20</w:t>
            </w:r>
          </w:p>
        </w:tc>
      </w:tr>
      <w:tr w:rsidR="003F5049" w:rsidRPr="003F5049" w:rsidTr="003F5049">
        <w:trPr>
          <w:jc w:val="center"/>
        </w:trPr>
        <w:tc>
          <w:tcPr>
            <w:tcW w:w="3142" w:type="dxa"/>
          </w:tcPr>
          <w:p w:rsidR="003F5049" w:rsidRPr="003F5049" w:rsidRDefault="003F5049" w:rsidP="003F5049">
            <w:pPr>
              <w:rPr>
                <w:rFonts w:ascii="Arial" w:hAnsi="Arial" w:cs="Arial"/>
                <w:sz w:val="24"/>
              </w:rPr>
            </w:pPr>
            <w:r w:rsidRPr="003F5049">
              <w:rPr>
                <w:rFonts w:ascii="Arial" w:hAnsi="Arial" w:cs="Arial"/>
                <w:sz w:val="24"/>
              </w:rPr>
              <w:t>ARAMBURU Silvia Marcela</w:t>
            </w:r>
          </w:p>
        </w:tc>
        <w:tc>
          <w:tcPr>
            <w:tcW w:w="3582" w:type="dxa"/>
          </w:tcPr>
          <w:p w:rsidR="003F5049" w:rsidRPr="003F5049" w:rsidRDefault="003F5049" w:rsidP="003F5049">
            <w:pPr>
              <w:rPr>
                <w:rFonts w:ascii="Arial" w:hAnsi="Arial" w:cs="Arial"/>
                <w:sz w:val="24"/>
              </w:rPr>
            </w:pPr>
            <w:r w:rsidRPr="003F5049">
              <w:rPr>
                <w:rFonts w:ascii="Arial" w:hAnsi="Arial" w:cs="Arial"/>
                <w:sz w:val="24"/>
              </w:rPr>
              <w:t>Profe I.P.E.M. Media Luna</w:t>
            </w:r>
          </w:p>
        </w:tc>
        <w:tc>
          <w:tcPr>
            <w:tcW w:w="3272" w:type="dxa"/>
          </w:tcPr>
          <w:p w:rsidR="003F5049" w:rsidRPr="003F5049" w:rsidRDefault="003F5049" w:rsidP="003F5049">
            <w:pPr>
              <w:rPr>
                <w:rFonts w:ascii="Arial" w:hAnsi="Arial" w:cs="Arial"/>
                <w:sz w:val="24"/>
                <w:szCs w:val="28"/>
              </w:rPr>
            </w:pPr>
            <w:r w:rsidRPr="003F5049">
              <w:rPr>
                <w:rFonts w:ascii="Arial" w:hAnsi="Arial" w:cs="Arial"/>
                <w:sz w:val="24"/>
                <w:szCs w:val="28"/>
              </w:rPr>
              <w:t>$722,52</w:t>
            </w:r>
          </w:p>
        </w:tc>
      </w:tr>
      <w:tr w:rsidR="003F5049" w:rsidRPr="003F5049" w:rsidTr="003F5049">
        <w:trPr>
          <w:jc w:val="center"/>
        </w:trPr>
        <w:tc>
          <w:tcPr>
            <w:tcW w:w="3142" w:type="dxa"/>
          </w:tcPr>
          <w:p w:rsidR="003F5049" w:rsidRPr="003F5049" w:rsidRDefault="003F5049" w:rsidP="003F5049">
            <w:pPr>
              <w:rPr>
                <w:rFonts w:ascii="Arial" w:hAnsi="Arial" w:cs="Arial"/>
                <w:sz w:val="24"/>
              </w:rPr>
            </w:pPr>
            <w:r w:rsidRPr="003F5049">
              <w:rPr>
                <w:rFonts w:ascii="Arial" w:hAnsi="Arial" w:cs="Arial"/>
                <w:sz w:val="24"/>
              </w:rPr>
              <w:t>MEDINA Mónica del Carmen</w:t>
            </w:r>
          </w:p>
        </w:tc>
        <w:tc>
          <w:tcPr>
            <w:tcW w:w="3582" w:type="dxa"/>
          </w:tcPr>
          <w:p w:rsidR="003F5049" w:rsidRPr="003F5049" w:rsidRDefault="003F5049" w:rsidP="003F5049">
            <w:pPr>
              <w:rPr>
                <w:rFonts w:ascii="Arial" w:hAnsi="Arial" w:cs="Arial"/>
                <w:sz w:val="24"/>
              </w:rPr>
            </w:pPr>
            <w:r w:rsidRPr="003F5049">
              <w:rPr>
                <w:rFonts w:ascii="Arial" w:hAnsi="Arial" w:cs="Arial"/>
                <w:sz w:val="24"/>
              </w:rPr>
              <w:t>Profe I.P.E.M. Media Luna</w:t>
            </w:r>
          </w:p>
        </w:tc>
        <w:tc>
          <w:tcPr>
            <w:tcW w:w="3272" w:type="dxa"/>
          </w:tcPr>
          <w:p w:rsidR="003F5049" w:rsidRPr="003F5049" w:rsidRDefault="003F5049" w:rsidP="003F5049">
            <w:pPr>
              <w:rPr>
                <w:rFonts w:ascii="Arial" w:hAnsi="Arial" w:cs="Arial"/>
                <w:sz w:val="24"/>
                <w:szCs w:val="28"/>
              </w:rPr>
            </w:pPr>
            <w:r w:rsidRPr="003F5049">
              <w:rPr>
                <w:rFonts w:ascii="Arial" w:hAnsi="Arial" w:cs="Arial"/>
                <w:sz w:val="24"/>
                <w:szCs w:val="28"/>
              </w:rPr>
              <w:t>$3.612,60</w:t>
            </w:r>
          </w:p>
        </w:tc>
      </w:tr>
      <w:tr w:rsidR="003F5049" w:rsidRPr="003F5049" w:rsidTr="003F5049">
        <w:trPr>
          <w:jc w:val="center"/>
        </w:trPr>
        <w:tc>
          <w:tcPr>
            <w:tcW w:w="3142" w:type="dxa"/>
          </w:tcPr>
          <w:p w:rsidR="003F5049" w:rsidRPr="003F5049" w:rsidRDefault="003F5049" w:rsidP="003F5049">
            <w:pPr>
              <w:rPr>
                <w:rFonts w:ascii="Arial" w:hAnsi="Arial" w:cs="Arial"/>
                <w:sz w:val="24"/>
              </w:rPr>
            </w:pPr>
            <w:r w:rsidRPr="003F5049">
              <w:rPr>
                <w:rFonts w:ascii="Arial" w:hAnsi="Arial" w:cs="Arial"/>
                <w:sz w:val="24"/>
              </w:rPr>
              <w:lastRenderedPageBreak/>
              <w:t>SOLTERMANN Ana</w:t>
            </w:r>
          </w:p>
        </w:tc>
        <w:tc>
          <w:tcPr>
            <w:tcW w:w="3582" w:type="dxa"/>
          </w:tcPr>
          <w:p w:rsidR="003F5049" w:rsidRPr="003F5049" w:rsidRDefault="003F5049" w:rsidP="003F5049">
            <w:pPr>
              <w:rPr>
                <w:rFonts w:ascii="Arial" w:hAnsi="Arial" w:cs="Arial"/>
                <w:sz w:val="24"/>
              </w:rPr>
            </w:pPr>
            <w:r w:rsidRPr="003F5049">
              <w:rPr>
                <w:rFonts w:ascii="Arial" w:hAnsi="Arial" w:cs="Arial"/>
                <w:sz w:val="24"/>
              </w:rPr>
              <w:t>Profe I.P.E.M. Media Luna</w:t>
            </w:r>
          </w:p>
        </w:tc>
        <w:tc>
          <w:tcPr>
            <w:tcW w:w="3272" w:type="dxa"/>
          </w:tcPr>
          <w:p w:rsidR="003F5049" w:rsidRPr="003F5049" w:rsidRDefault="003F5049" w:rsidP="003F5049">
            <w:pPr>
              <w:rPr>
                <w:rFonts w:ascii="Arial" w:hAnsi="Arial" w:cs="Arial"/>
                <w:sz w:val="24"/>
                <w:szCs w:val="28"/>
              </w:rPr>
            </w:pPr>
            <w:r w:rsidRPr="003F5049">
              <w:rPr>
                <w:rFonts w:ascii="Arial" w:hAnsi="Arial" w:cs="Arial"/>
                <w:sz w:val="24"/>
                <w:szCs w:val="28"/>
              </w:rPr>
              <w:t>$8.481,60</w:t>
            </w:r>
          </w:p>
        </w:tc>
      </w:tr>
      <w:tr w:rsidR="003F5049" w:rsidRPr="003F5049" w:rsidTr="003F5049">
        <w:trPr>
          <w:jc w:val="center"/>
        </w:trPr>
        <w:tc>
          <w:tcPr>
            <w:tcW w:w="3142" w:type="dxa"/>
          </w:tcPr>
          <w:p w:rsidR="003F5049" w:rsidRPr="003F5049" w:rsidRDefault="003F5049" w:rsidP="003F5049">
            <w:pPr>
              <w:rPr>
                <w:rFonts w:ascii="Arial" w:hAnsi="Arial" w:cs="Arial"/>
                <w:sz w:val="24"/>
              </w:rPr>
            </w:pPr>
            <w:r w:rsidRPr="003F5049">
              <w:rPr>
                <w:rFonts w:ascii="Arial" w:hAnsi="Arial" w:cs="Arial"/>
                <w:sz w:val="24"/>
              </w:rPr>
              <w:t xml:space="preserve">TRABOLSI Cecilia </w:t>
            </w:r>
          </w:p>
        </w:tc>
        <w:tc>
          <w:tcPr>
            <w:tcW w:w="3582" w:type="dxa"/>
          </w:tcPr>
          <w:p w:rsidR="003F5049" w:rsidRPr="003F5049" w:rsidRDefault="003F5049" w:rsidP="003F5049">
            <w:pPr>
              <w:rPr>
                <w:rFonts w:ascii="Arial" w:hAnsi="Arial" w:cs="Arial"/>
                <w:sz w:val="24"/>
                <w:szCs w:val="32"/>
              </w:rPr>
            </w:pPr>
            <w:r w:rsidRPr="003F5049">
              <w:rPr>
                <w:rFonts w:ascii="Arial" w:hAnsi="Arial" w:cs="Arial"/>
                <w:sz w:val="24"/>
              </w:rPr>
              <w:t>Profe I.P.E.M. Media Luna</w:t>
            </w:r>
          </w:p>
        </w:tc>
        <w:tc>
          <w:tcPr>
            <w:tcW w:w="3272" w:type="dxa"/>
          </w:tcPr>
          <w:p w:rsidR="003F5049" w:rsidRPr="003F5049" w:rsidRDefault="003F5049" w:rsidP="003F5049">
            <w:pPr>
              <w:rPr>
                <w:rFonts w:ascii="Arial" w:hAnsi="Arial" w:cs="Arial"/>
                <w:sz w:val="24"/>
                <w:szCs w:val="28"/>
              </w:rPr>
            </w:pPr>
            <w:r w:rsidRPr="003F5049">
              <w:rPr>
                <w:rFonts w:ascii="Arial" w:hAnsi="Arial" w:cs="Arial"/>
                <w:sz w:val="24"/>
                <w:szCs w:val="28"/>
              </w:rPr>
              <w:t>$1.485,18</w:t>
            </w:r>
          </w:p>
        </w:tc>
      </w:tr>
      <w:tr w:rsidR="003F5049" w:rsidRPr="003F5049" w:rsidTr="003F5049">
        <w:trPr>
          <w:jc w:val="center"/>
        </w:trPr>
        <w:tc>
          <w:tcPr>
            <w:tcW w:w="3142" w:type="dxa"/>
          </w:tcPr>
          <w:p w:rsidR="003F5049" w:rsidRPr="003F5049" w:rsidRDefault="003F5049" w:rsidP="003F5049">
            <w:pPr>
              <w:rPr>
                <w:rFonts w:ascii="Arial" w:hAnsi="Arial" w:cs="Arial"/>
                <w:sz w:val="24"/>
              </w:rPr>
            </w:pPr>
            <w:r w:rsidRPr="003F5049">
              <w:rPr>
                <w:rFonts w:ascii="Arial" w:hAnsi="Arial" w:cs="Arial"/>
                <w:sz w:val="24"/>
              </w:rPr>
              <w:t>CHERINES Verónica</w:t>
            </w:r>
          </w:p>
        </w:tc>
        <w:tc>
          <w:tcPr>
            <w:tcW w:w="3582" w:type="dxa"/>
          </w:tcPr>
          <w:p w:rsidR="003F5049" w:rsidRPr="003F5049" w:rsidRDefault="003F5049" w:rsidP="003F5049">
            <w:pPr>
              <w:rPr>
                <w:rFonts w:ascii="Arial" w:hAnsi="Arial" w:cs="Arial"/>
                <w:sz w:val="24"/>
                <w:szCs w:val="32"/>
              </w:rPr>
            </w:pPr>
            <w:r w:rsidRPr="003F5049">
              <w:rPr>
                <w:rFonts w:ascii="Arial" w:hAnsi="Arial" w:cs="Arial"/>
                <w:sz w:val="24"/>
              </w:rPr>
              <w:t>Profe I.P.E.M. Media Luna</w:t>
            </w:r>
          </w:p>
        </w:tc>
        <w:tc>
          <w:tcPr>
            <w:tcW w:w="3272" w:type="dxa"/>
          </w:tcPr>
          <w:p w:rsidR="003F5049" w:rsidRPr="003F5049" w:rsidRDefault="003F5049" w:rsidP="003F5049">
            <w:pPr>
              <w:rPr>
                <w:rFonts w:ascii="Arial" w:hAnsi="Arial" w:cs="Arial"/>
                <w:sz w:val="24"/>
                <w:szCs w:val="28"/>
              </w:rPr>
            </w:pPr>
            <w:r w:rsidRPr="003F5049">
              <w:rPr>
                <w:rFonts w:ascii="Arial" w:hAnsi="Arial" w:cs="Arial"/>
                <w:sz w:val="24"/>
                <w:szCs w:val="28"/>
              </w:rPr>
              <w:t>$3.612,60</w:t>
            </w:r>
          </w:p>
        </w:tc>
      </w:tr>
      <w:tr w:rsidR="003F5049" w:rsidRPr="003F5049" w:rsidTr="003F5049">
        <w:trPr>
          <w:jc w:val="center"/>
        </w:trPr>
        <w:tc>
          <w:tcPr>
            <w:tcW w:w="3142" w:type="dxa"/>
          </w:tcPr>
          <w:p w:rsidR="003F5049" w:rsidRPr="003F5049" w:rsidRDefault="003F5049" w:rsidP="003F5049">
            <w:pPr>
              <w:rPr>
                <w:rFonts w:ascii="Arial" w:hAnsi="Arial" w:cs="Arial"/>
                <w:sz w:val="24"/>
              </w:rPr>
            </w:pPr>
            <w:r w:rsidRPr="003F5049">
              <w:rPr>
                <w:rFonts w:ascii="Arial" w:hAnsi="Arial" w:cs="Arial"/>
                <w:sz w:val="24"/>
              </w:rPr>
              <w:t>ACOSTA BAROLO Analia</w:t>
            </w:r>
          </w:p>
        </w:tc>
        <w:tc>
          <w:tcPr>
            <w:tcW w:w="3582" w:type="dxa"/>
          </w:tcPr>
          <w:p w:rsidR="003F5049" w:rsidRPr="003F5049" w:rsidRDefault="003F5049" w:rsidP="003F5049">
            <w:pPr>
              <w:rPr>
                <w:rFonts w:ascii="Arial" w:hAnsi="Arial" w:cs="Arial"/>
                <w:sz w:val="24"/>
                <w:szCs w:val="32"/>
              </w:rPr>
            </w:pPr>
            <w:r w:rsidRPr="003F5049">
              <w:rPr>
                <w:rFonts w:ascii="Arial" w:hAnsi="Arial" w:cs="Arial"/>
                <w:sz w:val="24"/>
              </w:rPr>
              <w:t>Profe I.P.E.M. Media Luna</w:t>
            </w:r>
          </w:p>
        </w:tc>
        <w:tc>
          <w:tcPr>
            <w:tcW w:w="3272" w:type="dxa"/>
          </w:tcPr>
          <w:p w:rsidR="003F5049" w:rsidRPr="003F5049" w:rsidRDefault="003F5049" w:rsidP="003F5049">
            <w:pPr>
              <w:rPr>
                <w:rFonts w:ascii="Arial" w:hAnsi="Arial" w:cs="Arial"/>
                <w:sz w:val="24"/>
                <w:szCs w:val="28"/>
              </w:rPr>
            </w:pPr>
            <w:r w:rsidRPr="003F5049">
              <w:rPr>
                <w:rFonts w:ascii="Arial" w:hAnsi="Arial" w:cs="Arial"/>
                <w:sz w:val="24"/>
                <w:szCs w:val="28"/>
              </w:rPr>
              <w:t>$2.207,70</w:t>
            </w:r>
          </w:p>
        </w:tc>
      </w:tr>
      <w:tr w:rsidR="003F5049" w:rsidRPr="003F5049" w:rsidTr="003F5049">
        <w:trPr>
          <w:trHeight w:val="70"/>
          <w:jc w:val="center"/>
        </w:trPr>
        <w:tc>
          <w:tcPr>
            <w:tcW w:w="3142" w:type="dxa"/>
          </w:tcPr>
          <w:p w:rsidR="003F5049" w:rsidRPr="003F5049" w:rsidRDefault="003F5049" w:rsidP="003F5049">
            <w:pPr>
              <w:rPr>
                <w:rFonts w:ascii="Arial" w:hAnsi="Arial" w:cs="Arial"/>
                <w:sz w:val="24"/>
              </w:rPr>
            </w:pPr>
            <w:r w:rsidRPr="003F5049">
              <w:rPr>
                <w:rFonts w:ascii="Arial" w:hAnsi="Arial" w:cs="Arial"/>
                <w:sz w:val="24"/>
              </w:rPr>
              <w:t>GOMEZ Carina</w:t>
            </w:r>
          </w:p>
        </w:tc>
        <w:tc>
          <w:tcPr>
            <w:tcW w:w="3582" w:type="dxa"/>
          </w:tcPr>
          <w:p w:rsidR="003F5049" w:rsidRPr="003F5049" w:rsidRDefault="003F5049" w:rsidP="003F5049">
            <w:pPr>
              <w:rPr>
                <w:rFonts w:ascii="Arial" w:hAnsi="Arial" w:cs="Arial"/>
                <w:sz w:val="24"/>
                <w:szCs w:val="32"/>
              </w:rPr>
            </w:pPr>
            <w:r w:rsidRPr="003F5049">
              <w:rPr>
                <w:rFonts w:ascii="Arial" w:hAnsi="Arial" w:cs="Arial"/>
                <w:sz w:val="24"/>
              </w:rPr>
              <w:t>Profe Esquina</w:t>
            </w:r>
          </w:p>
        </w:tc>
        <w:tc>
          <w:tcPr>
            <w:tcW w:w="3272" w:type="dxa"/>
          </w:tcPr>
          <w:p w:rsidR="003F5049" w:rsidRPr="003F5049" w:rsidRDefault="003F5049" w:rsidP="003F5049">
            <w:pPr>
              <w:rPr>
                <w:rFonts w:ascii="Arial" w:hAnsi="Arial" w:cs="Arial"/>
                <w:sz w:val="24"/>
                <w:szCs w:val="28"/>
              </w:rPr>
            </w:pPr>
            <w:r w:rsidRPr="003F5049">
              <w:rPr>
                <w:rFonts w:ascii="Arial" w:hAnsi="Arial" w:cs="Arial"/>
                <w:sz w:val="24"/>
                <w:szCs w:val="28"/>
              </w:rPr>
              <w:t>$1.941,48</w:t>
            </w:r>
          </w:p>
        </w:tc>
      </w:tr>
      <w:tr w:rsidR="003F5049" w:rsidRPr="003F5049" w:rsidTr="003F5049">
        <w:trPr>
          <w:trHeight w:val="70"/>
          <w:jc w:val="center"/>
        </w:trPr>
        <w:tc>
          <w:tcPr>
            <w:tcW w:w="3142" w:type="dxa"/>
          </w:tcPr>
          <w:p w:rsidR="003F5049" w:rsidRPr="003F5049" w:rsidRDefault="003F5049" w:rsidP="003F5049">
            <w:pPr>
              <w:rPr>
                <w:rFonts w:ascii="Arial" w:hAnsi="Arial" w:cs="Arial"/>
                <w:sz w:val="24"/>
              </w:rPr>
            </w:pPr>
            <w:r w:rsidRPr="003F5049">
              <w:rPr>
                <w:rFonts w:ascii="Arial" w:hAnsi="Arial" w:cs="Arial"/>
                <w:sz w:val="24"/>
              </w:rPr>
              <w:t>JAIME Joel Isacc</w:t>
            </w:r>
          </w:p>
        </w:tc>
        <w:tc>
          <w:tcPr>
            <w:tcW w:w="3582" w:type="dxa"/>
          </w:tcPr>
          <w:p w:rsidR="003F5049" w:rsidRPr="003F5049" w:rsidRDefault="003F5049" w:rsidP="003F5049">
            <w:pPr>
              <w:rPr>
                <w:rFonts w:ascii="Arial" w:hAnsi="Arial" w:cs="Arial"/>
                <w:sz w:val="24"/>
              </w:rPr>
            </w:pPr>
            <w:r w:rsidRPr="003F5049">
              <w:rPr>
                <w:rFonts w:ascii="Arial" w:hAnsi="Arial" w:cs="Arial"/>
                <w:sz w:val="24"/>
              </w:rPr>
              <w:t>Profe Cenma. Capilla de los Rem.</w:t>
            </w:r>
          </w:p>
        </w:tc>
        <w:tc>
          <w:tcPr>
            <w:tcW w:w="3272" w:type="dxa"/>
          </w:tcPr>
          <w:p w:rsidR="003F5049" w:rsidRPr="003F5049" w:rsidRDefault="003F5049" w:rsidP="003F5049">
            <w:pPr>
              <w:rPr>
                <w:rFonts w:ascii="Arial" w:hAnsi="Arial" w:cs="Arial"/>
                <w:sz w:val="24"/>
                <w:szCs w:val="28"/>
              </w:rPr>
            </w:pPr>
            <w:r w:rsidRPr="003F5049">
              <w:rPr>
                <w:rFonts w:ascii="Arial" w:hAnsi="Arial" w:cs="Arial"/>
                <w:sz w:val="24"/>
                <w:szCs w:val="28"/>
              </w:rPr>
              <w:t>$1.658,16</w:t>
            </w:r>
          </w:p>
        </w:tc>
      </w:tr>
      <w:tr w:rsidR="003F5049" w:rsidRPr="003F5049" w:rsidTr="003F5049">
        <w:trPr>
          <w:jc w:val="center"/>
        </w:trPr>
        <w:tc>
          <w:tcPr>
            <w:tcW w:w="3142" w:type="dxa"/>
          </w:tcPr>
          <w:p w:rsidR="003F5049" w:rsidRPr="003F5049" w:rsidRDefault="003F5049" w:rsidP="003F5049">
            <w:pPr>
              <w:rPr>
                <w:rFonts w:ascii="Arial" w:hAnsi="Arial" w:cs="Arial"/>
                <w:sz w:val="24"/>
              </w:rPr>
            </w:pPr>
            <w:r w:rsidRPr="003F5049">
              <w:rPr>
                <w:rFonts w:ascii="Arial" w:hAnsi="Arial" w:cs="Arial"/>
                <w:sz w:val="24"/>
              </w:rPr>
              <w:t xml:space="preserve">BARRETO Maria Cristina </w:t>
            </w:r>
          </w:p>
        </w:tc>
        <w:tc>
          <w:tcPr>
            <w:tcW w:w="3582" w:type="dxa"/>
          </w:tcPr>
          <w:p w:rsidR="003F5049" w:rsidRPr="003F5049" w:rsidRDefault="003F5049" w:rsidP="003F5049">
            <w:pPr>
              <w:rPr>
                <w:rFonts w:ascii="Arial" w:hAnsi="Arial" w:cs="Arial"/>
                <w:sz w:val="24"/>
              </w:rPr>
            </w:pPr>
            <w:r w:rsidRPr="003F5049">
              <w:rPr>
                <w:rFonts w:ascii="Arial" w:hAnsi="Arial" w:cs="Arial"/>
                <w:sz w:val="24"/>
              </w:rPr>
              <w:t>Profe Educ. Física Alejo Carmen Guzman</w:t>
            </w:r>
          </w:p>
        </w:tc>
        <w:tc>
          <w:tcPr>
            <w:tcW w:w="3272" w:type="dxa"/>
          </w:tcPr>
          <w:p w:rsidR="003F5049" w:rsidRPr="003F5049" w:rsidRDefault="003F5049" w:rsidP="003F5049">
            <w:pPr>
              <w:rPr>
                <w:rFonts w:ascii="Arial" w:hAnsi="Arial" w:cs="Arial"/>
                <w:sz w:val="24"/>
                <w:szCs w:val="28"/>
              </w:rPr>
            </w:pPr>
            <w:r w:rsidRPr="003F5049">
              <w:rPr>
                <w:rFonts w:ascii="Arial" w:hAnsi="Arial" w:cs="Arial"/>
                <w:sz w:val="24"/>
                <w:szCs w:val="28"/>
              </w:rPr>
              <w:t>$444,60</w:t>
            </w:r>
          </w:p>
        </w:tc>
      </w:tr>
      <w:tr w:rsidR="003F5049" w:rsidRPr="003F5049" w:rsidTr="003F5049">
        <w:trPr>
          <w:jc w:val="center"/>
        </w:trPr>
        <w:tc>
          <w:tcPr>
            <w:tcW w:w="3142" w:type="dxa"/>
          </w:tcPr>
          <w:p w:rsidR="003F5049" w:rsidRPr="003F5049" w:rsidRDefault="003F5049" w:rsidP="003F5049">
            <w:pPr>
              <w:rPr>
                <w:rFonts w:ascii="Arial" w:hAnsi="Arial" w:cs="Arial"/>
                <w:sz w:val="24"/>
              </w:rPr>
            </w:pPr>
            <w:r w:rsidRPr="003F5049">
              <w:rPr>
                <w:rFonts w:ascii="Arial" w:hAnsi="Arial" w:cs="Arial"/>
                <w:sz w:val="24"/>
              </w:rPr>
              <w:t>BARRETO Maria Cristina</w:t>
            </w:r>
          </w:p>
        </w:tc>
        <w:tc>
          <w:tcPr>
            <w:tcW w:w="3582" w:type="dxa"/>
          </w:tcPr>
          <w:p w:rsidR="003F5049" w:rsidRPr="003F5049" w:rsidRDefault="003F5049" w:rsidP="003F5049">
            <w:pPr>
              <w:rPr>
                <w:rFonts w:ascii="Arial" w:hAnsi="Arial" w:cs="Arial"/>
                <w:sz w:val="24"/>
              </w:rPr>
            </w:pPr>
            <w:r w:rsidRPr="003F5049">
              <w:rPr>
                <w:rFonts w:ascii="Arial" w:hAnsi="Arial" w:cs="Arial"/>
                <w:sz w:val="24"/>
              </w:rPr>
              <w:t>Profe Educ. Física Media Luna</w:t>
            </w:r>
          </w:p>
        </w:tc>
        <w:tc>
          <w:tcPr>
            <w:tcW w:w="3272" w:type="dxa"/>
          </w:tcPr>
          <w:p w:rsidR="003F5049" w:rsidRPr="003F5049" w:rsidRDefault="003F5049" w:rsidP="003F5049">
            <w:pPr>
              <w:rPr>
                <w:rFonts w:ascii="Arial" w:hAnsi="Arial" w:cs="Arial"/>
                <w:sz w:val="24"/>
                <w:szCs w:val="28"/>
              </w:rPr>
            </w:pPr>
            <w:r w:rsidRPr="003F5049">
              <w:rPr>
                <w:rFonts w:ascii="Arial" w:hAnsi="Arial" w:cs="Arial"/>
                <w:sz w:val="24"/>
                <w:szCs w:val="28"/>
              </w:rPr>
              <w:t>$997,20</w:t>
            </w:r>
          </w:p>
        </w:tc>
      </w:tr>
      <w:tr w:rsidR="003F5049" w:rsidRPr="003F5049" w:rsidTr="003F5049">
        <w:trPr>
          <w:jc w:val="center"/>
        </w:trPr>
        <w:tc>
          <w:tcPr>
            <w:tcW w:w="3142" w:type="dxa"/>
          </w:tcPr>
          <w:p w:rsidR="003F5049" w:rsidRPr="003F5049" w:rsidRDefault="003F5049" w:rsidP="003F5049">
            <w:pPr>
              <w:rPr>
                <w:rFonts w:ascii="Arial" w:hAnsi="Arial" w:cs="Arial"/>
                <w:sz w:val="24"/>
              </w:rPr>
            </w:pPr>
            <w:r w:rsidRPr="003F5049">
              <w:rPr>
                <w:rFonts w:ascii="Arial" w:hAnsi="Arial" w:cs="Arial"/>
                <w:sz w:val="24"/>
              </w:rPr>
              <w:t>BARRETO Maria Cristina</w:t>
            </w:r>
          </w:p>
        </w:tc>
        <w:tc>
          <w:tcPr>
            <w:tcW w:w="3582" w:type="dxa"/>
          </w:tcPr>
          <w:p w:rsidR="003F5049" w:rsidRPr="003F5049" w:rsidRDefault="003F5049" w:rsidP="003F5049">
            <w:pPr>
              <w:rPr>
                <w:rFonts w:ascii="Arial" w:hAnsi="Arial" w:cs="Arial"/>
                <w:sz w:val="24"/>
                <w:lang w:val="en-US"/>
              </w:rPr>
            </w:pPr>
            <w:r w:rsidRPr="003F5049">
              <w:rPr>
                <w:rFonts w:ascii="Arial" w:hAnsi="Arial" w:cs="Arial"/>
                <w:sz w:val="24"/>
                <w:lang w:val="en-US"/>
              </w:rPr>
              <w:t>Profe Educ. Fisica Jorge Newbery</w:t>
            </w:r>
          </w:p>
        </w:tc>
        <w:tc>
          <w:tcPr>
            <w:tcW w:w="3272" w:type="dxa"/>
          </w:tcPr>
          <w:p w:rsidR="003F5049" w:rsidRPr="003F5049" w:rsidRDefault="003F5049" w:rsidP="003F5049">
            <w:pPr>
              <w:rPr>
                <w:rFonts w:ascii="Arial" w:hAnsi="Arial" w:cs="Arial"/>
                <w:sz w:val="24"/>
                <w:szCs w:val="28"/>
              </w:rPr>
            </w:pPr>
            <w:r w:rsidRPr="003F5049">
              <w:rPr>
                <w:rFonts w:ascii="Arial" w:hAnsi="Arial" w:cs="Arial"/>
                <w:sz w:val="24"/>
                <w:szCs w:val="28"/>
              </w:rPr>
              <w:t>$1.110,96</w:t>
            </w:r>
          </w:p>
        </w:tc>
      </w:tr>
      <w:tr w:rsidR="003F5049" w:rsidRPr="003F5049" w:rsidTr="003F5049">
        <w:trPr>
          <w:jc w:val="center"/>
        </w:trPr>
        <w:tc>
          <w:tcPr>
            <w:tcW w:w="3142" w:type="dxa"/>
          </w:tcPr>
          <w:p w:rsidR="003F5049" w:rsidRPr="003F5049" w:rsidRDefault="003F5049" w:rsidP="003F5049">
            <w:pPr>
              <w:rPr>
                <w:rFonts w:ascii="Arial" w:hAnsi="Arial" w:cs="Arial"/>
                <w:sz w:val="24"/>
              </w:rPr>
            </w:pPr>
            <w:r w:rsidRPr="003F5049">
              <w:rPr>
                <w:rFonts w:ascii="Arial" w:hAnsi="Arial" w:cs="Arial"/>
                <w:sz w:val="24"/>
              </w:rPr>
              <w:t>AGÜERO Alicia del Valle</w:t>
            </w:r>
          </w:p>
        </w:tc>
        <w:tc>
          <w:tcPr>
            <w:tcW w:w="3582" w:type="dxa"/>
          </w:tcPr>
          <w:p w:rsidR="003F5049" w:rsidRPr="003F5049" w:rsidRDefault="003F5049" w:rsidP="003F5049">
            <w:pPr>
              <w:rPr>
                <w:rFonts w:ascii="Arial" w:hAnsi="Arial" w:cs="Arial"/>
                <w:sz w:val="24"/>
              </w:rPr>
            </w:pPr>
            <w:r w:rsidRPr="003F5049">
              <w:rPr>
                <w:rFonts w:ascii="Arial" w:hAnsi="Arial" w:cs="Arial"/>
                <w:sz w:val="24"/>
              </w:rPr>
              <w:t>Docente Ramos especiales</w:t>
            </w:r>
          </w:p>
          <w:p w:rsidR="003F5049" w:rsidRPr="003F5049" w:rsidRDefault="003F5049" w:rsidP="003F5049">
            <w:pPr>
              <w:rPr>
                <w:rFonts w:ascii="Arial" w:hAnsi="Arial" w:cs="Arial"/>
                <w:sz w:val="24"/>
              </w:rPr>
            </w:pPr>
            <w:r w:rsidRPr="003F5049">
              <w:rPr>
                <w:rFonts w:ascii="Arial" w:hAnsi="Arial" w:cs="Arial"/>
                <w:sz w:val="24"/>
              </w:rPr>
              <w:t>Media Luna</w:t>
            </w:r>
          </w:p>
        </w:tc>
        <w:tc>
          <w:tcPr>
            <w:tcW w:w="3272" w:type="dxa"/>
          </w:tcPr>
          <w:p w:rsidR="003F5049" w:rsidRPr="003F5049" w:rsidRDefault="003F5049" w:rsidP="003F5049">
            <w:pPr>
              <w:rPr>
                <w:rFonts w:ascii="Arial" w:hAnsi="Arial" w:cs="Arial"/>
                <w:sz w:val="24"/>
                <w:szCs w:val="28"/>
              </w:rPr>
            </w:pPr>
            <w:r w:rsidRPr="003F5049">
              <w:rPr>
                <w:rFonts w:ascii="Arial" w:hAnsi="Arial" w:cs="Arial"/>
                <w:sz w:val="24"/>
                <w:szCs w:val="28"/>
              </w:rPr>
              <w:t>$1.216,44</w:t>
            </w:r>
          </w:p>
        </w:tc>
      </w:tr>
      <w:tr w:rsidR="003F5049" w:rsidRPr="003F5049" w:rsidTr="003F5049">
        <w:trPr>
          <w:jc w:val="center"/>
        </w:trPr>
        <w:tc>
          <w:tcPr>
            <w:tcW w:w="3142" w:type="dxa"/>
          </w:tcPr>
          <w:p w:rsidR="003F5049" w:rsidRPr="003F5049" w:rsidRDefault="003F5049" w:rsidP="003F5049">
            <w:pPr>
              <w:rPr>
                <w:rFonts w:ascii="Arial" w:hAnsi="Arial" w:cs="Arial"/>
                <w:sz w:val="24"/>
              </w:rPr>
            </w:pPr>
            <w:r w:rsidRPr="003F5049">
              <w:rPr>
                <w:rFonts w:ascii="Arial" w:hAnsi="Arial" w:cs="Arial"/>
                <w:sz w:val="24"/>
              </w:rPr>
              <w:t>AGÜERO Alicia del Valle</w:t>
            </w:r>
          </w:p>
        </w:tc>
        <w:tc>
          <w:tcPr>
            <w:tcW w:w="3582" w:type="dxa"/>
          </w:tcPr>
          <w:p w:rsidR="003F5049" w:rsidRPr="003F5049" w:rsidRDefault="003F5049" w:rsidP="003F5049">
            <w:pPr>
              <w:rPr>
                <w:rFonts w:ascii="Arial" w:hAnsi="Arial" w:cs="Arial"/>
                <w:sz w:val="24"/>
              </w:rPr>
            </w:pPr>
            <w:r w:rsidRPr="003F5049">
              <w:rPr>
                <w:rFonts w:ascii="Arial" w:hAnsi="Arial" w:cs="Arial"/>
                <w:sz w:val="24"/>
              </w:rPr>
              <w:t xml:space="preserve">Docente Ramos especiales </w:t>
            </w:r>
          </w:p>
          <w:p w:rsidR="003F5049" w:rsidRPr="003F5049" w:rsidRDefault="003F5049" w:rsidP="003F5049">
            <w:pPr>
              <w:rPr>
                <w:rFonts w:ascii="Arial" w:hAnsi="Arial" w:cs="Arial"/>
                <w:sz w:val="24"/>
              </w:rPr>
            </w:pPr>
            <w:r w:rsidRPr="003F5049">
              <w:rPr>
                <w:rFonts w:ascii="Arial" w:hAnsi="Arial" w:cs="Arial"/>
                <w:sz w:val="24"/>
              </w:rPr>
              <w:t>El Quebracho</w:t>
            </w:r>
          </w:p>
        </w:tc>
        <w:tc>
          <w:tcPr>
            <w:tcW w:w="3272" w:type="dxa"/>
          </w:tcPr>
          <w:p w:rsidR="003F5049" w:rsidRPr="003F5049" w:rsidRDefault="003F5049" w:rsidP="003F5049">
            <w:pPr>
              <w:rPr>
                <w:rFonts w:ascii="Arial" w:hAnsi="Arial" w:cs="Arial"/>
                <w:sz w:val="24"/>
                <w:szCs w:val="28"/>
              </w:rPr>
            </w:pPr>
            <w:r w:rsidRPr="003F5049">
              <w:rPr>
                <w:rFonts w:ascii="Arial" w:hAnsi="Arial" w:cs="Arial"/>
                <w:sz w:val="24"/>
                <w:szCs w:val="28"/>
              </w:rPr>
              <w:t>$1.060,20</w:t>
            </w:r>
          </w:p>
        </w:tc>
      </w:tr>
      <w:tr w:rsidR="003F5049" w:rsidRPr="003F5049" w:rsidTr="003F5049">
        <w:trPr>
          <w:jc w:val="center"/>
        </w:trPr>
        <w:tc>
          <w:tcPr>
            <w:tcW w:w="3142" w:type="dxa"/>
          </w:tcPr>
          <w:p w:rsidR="003F5049" w:rsidRPr="003F5049" w:rsidRDefault="003F5049" w:rsidP="003F5049">
            <w:pPr>
              <w:rPr>
                <w:rFonts w:ascii="Arial" w:hAnsi="Arial" w:cs="Arial"/>
                <w:sz w:val="24"/>
              </w:rPr>
            </w:pPr>
            <w:r w:rsidRPr="003F5049">
              <w:rPr>
                <w:rFonts w:ascii="Arial" w:hAnsi="Arial" w:cs="Arial"/>
                <w:sz w:val="24"/>
              </w:rPr>
              <w:t>AGÜERO Alicia del Valle</w:t>
            </w:r>
          </w:p>
        </w:tc>
        <w:tc>
          <w:tcPr>
            <w:tcW w:w="3582" w:type="dxa"/>
          </w:tcPr>
          <w:p w:rsidR="003F5049" w:rsidRPr="003F5049" w:rsidRDefault="003F5049" w:rsidP="003F5049">
            <w:pPr>
              <w:rPr>
                <w:rFonts w:ascii="Arial" w:hAnsi="Arial" w:cs="Arial"/>
                <w:sz w:val="24"/>
              </w:rPr>
            </w:pPr>
            <w:r w:rsidRPr="003F5049">
              <w:rPr>
                <w:rFonts w:ascii="Arial" w:hAnsi="Arial" w:cs="Arial"/>
                <w:sz w:val="24"/>
              </w:rPr>
              <w:t>Docente Ramos especiales</w:t>
            </w:r>
          </w:p>
          <w:p w:rsidR="003F5049" w:rsidRPr="003F5049" w:rsidRDefault="003F5049" w:rsidP="003F5049">
            <w:pPr>
              <w:rPr>
                <w:rFonts w:ascii="Arial" w:hAnsi="Arial" w:cs="Arial"/>
                <w:sz w:val="24"/>
              </w:rPr>
            </w:pPr>
            <w:r w:rsidRPr="003F5049">
              <w:rPr>
                <w:rFonts w:ascii="Arial" w:hAnsi="Arial" w:cs="Arial"/>
                <w:sz w:val="24"/>
              </w:rPr>
              <w:t>Paraje Los Troncos</w:t>
            </w:r>
          </w:p>
        </w:tc>
        <w:tc>
          <w:tcPr>
            <w:tcW w:w="3272" w:type="dxa"/>
          </w:tcPr>
          <w:p w:rsidR="003F5049" w:rsidRPr="003F5049" w:rsidRDefault="003F5049" w:rsidP="003F5049">
            <w:pPr>
              <w:rPr>
                <w:rFonts w:ascii="Arial" w:hAnsi="Arial" w:cs="Arial"/>
                <w:sz w:val="24"/>
                <w:szCs w:val="28"/>
              </w:rPr>
            </w:pPr>
            <w:r w:rsidRPr="003F5049">
              <w:rPr>
                <w:rFonts w:ascii="Arial" w:hAnsi="Arial" w:cs="Arial"/>
                <w:sz w:val="24"/>
                <w:szCs w:val="28"/>
              </w:rPr>
              <w:t>$1.783,80</w:t>
            </w:r>
          </w:p>
        </w:tc>
      </w:tr>
      <w:tr w:rsidR="003F5049" w:rsidRPr="003F5049" w:rsidTr="003F5049">
        <w:trPr>
          <w:jc w:val="center"/>
        </w:trPr>
        <w:tc>
          <w:tcPr>
            <w:tcW w:w="3142" w:type="dxa"/>
          </w:tcPr>
          <w:p w:rsidR="003F5049" w:rsidRPr="003F5049" w:rsidRDefault="003F5049" w:rsidP="003F5049">
            <w:pPr>
              <w:rPr>
                <w:rFonts w:ascii="Arial" w:hAnsi="Arial" w:cs="Arial"/>
                <w:sz w:val="24"/>
              </w:rPr>
            </w:pPr>
            <w:r w:rsidRPr="003F5049">
              <w:rPr>
                <w:rFonts w:ascii="Arial" w:hAnsi="Arial" w:cs="Arial"/>
                <w:sz w:val="24"/>
              </w:rPr>
              <w:t>AGÜERO Alicia del Valle</w:t>
            </w:r>
          </w:p>
        </w:tc>
        <w:tc>
          <w:tcPr>
            <w:tcW w:w="3582" w:type="dxa"/>
          </w:tcPr>
          <w:p w:rsidR="003F5049" w:rsidRPr="003F5049" w:rsidRDefault="003F5049" w:rsidP="003F5049">
            <w:pPr>
              <w:rPr>
                <w:rFonts w:ascii="Arial" w:hAnsi="Arial" w:cs="Arial"/>
                <w:sz w:val="24"/>
              </w:rPr>
            </w:pPr>
            <w:r w:rsidRPr="003F5049">
              <w:rPr>
                <w:rFonts w:ascii="Arial" w:hAnsi="Arial" w:cs="Arial"/>
                <w:sz w:val="24"/>
              </w:rPr>
              <w:t>Docente Ramos especiales</w:t>
            </w:r>
          </w:p>
          <w:p w:rsidR="003F5049" w:rsidRPr="003F5049" w:rsidRDefault="003F5049" w:rsidP="003F5049">
            <w:pPr>
              <w:rPr>
                <w:rFonts w:ascii="Arial" w:hAnsi="Arial" w:cs="Arial"/>
                <w:sz w:val="24"/>
              </w:rPr>
            </w:pPr>
            <w:r w:rsidRPr="003F5049">
              <w:rPr>
                <w:rFonts w:ascii="Arial" w:hAnsi="Arial" w:cs="Arial"/>
                <w:sz w:val="24"/>
              </w:rPr>
              <w:t>Paraje Los Guindos</w:t>
            </w:r>
          </w:p>
        </w:tc>
        <w:tc>
          <w:tcPr>
            <w:tcW w:w="3272" w:type="dxa"/>
          </w:tcPr>
          <w:p w:rsidR="003F5049" w:rsidRPr="003F5049" w:rsidRDefault="003F5049" w:rsidP="003F5049">
            <w:pPr>
              <w:rPr>
                <w:rFonts w:ascii="Arial" w:hAnsi="Arial" w:cs="Arial"/>
                <w:sz w:val="24"/>
                <w:szCs w:val="28"/>
              </w:rPr>
            </w:pPr>
            <w:r w:rsidRPr="003F5049">
              <w:rPr>
                <w:rFonts w:ascii="Arial" w:hAnsi="Arial" w:cs="Arial"/>
                <w:sz w:val="24"/>
                <w:szCs w:val="28"/>
              </w:rPr>
              <w:t>$1.765,08</w:t>
            </w:r>
          </w:p>
        </w:tc>
      </w:tr>
      <w:tr w:rsidR="003F5049" w:rsidRPr="003F5049" w:rsidTr="003F5049">
        <w:trPr>
          <w:jc w:val="center"/>
        </w:trPr>
        <w:tc>
          <w:tcPr>
            <w:tcW w:w="3142" w:type="dxa"/>
          </w:tcPr>
          <w:p w:rsidR="003F5049" w:rsidRPr="003F5049" w:rsidRDefault="003F5049" w:rsidP="003F5049">
            <w:pPr>
              <w:rPr>
                <w:rFonts w:ascii="Arial" w:hAnsi="Arial" w:cs="Arial"/>
                <w:sz w:val="24"/>
              </w:rPr>
            </w:pPr>
            <w:r w:rsidRPr="003F5049">
              <w:rPr>
                <w:rFonts w:ascii="Arial" w:hAnsi="Arial" w:cs="Arial"/>
                <w:sz w:val="24"/>
              </w:rPr>
              <w:t>AGÜERO Alicia del Valle</w:t>
            </w:r>
          </w:p>
        </w:tc>
        <w:tc>
          <w:tcPr>
            <w:tcW w:w="3582" w:type="dxa"/>
          </w:tcPr>
          <w:p w:rsidR="003F5049" w:rsidRPr="003F5049" w:rsidRDefault="003F5049" w:rsidP="003F5049">
            <w:pPr>
              <w:rPr>
                <w:rFonts w:ascii="Arial" w:hAnsi="Arial" w:cs="Arial"/>
                <w:sz w:val="24"/>
              </w:rPr>
            </w:pPr>
            <w:r w:rsidRPr="003F5049">
              <w:rPr>
                <w:rFonts w:ascii="Arial" w:hAnsi="Arial" w:cs="Arial"/>
                <w:sz w:val="24"/>
              </w:rPr>
              <w:t>Docente Ramos especiales</w:t>
            </w:r>
          </w:p>
          <w:p w:rsidR="003F5049" w:rsidRPr="003F5049" w:rsidRDefault="003F5049" w:rsidP="003F5049">
            <w:pPr>
              <w:rPr>
                <w:rFonts w:ascii="Arial" w:hAnsi="Arial" w:cs="Arial"/>
                <w:sz w:val="24"/>
              </w:rPr>
            </w:pPr>
            <w:r w:rsidRPr="003F5049">
              <w:rPr>
                <w:rFonts w:ascii="Arial" w:hAnsi="Arial" w:cs="Arial"/>
                <w:sz w:val="24"/>
              </w:rPr>
              <w:t>Capilla Dolores</w:t>
            </w:r>
          </w:p>
        </w:tc>
        <w:tc>
          <w:tcPr>
            <w:tcW w:w="3272" w:type="dxa"/>
          </w:tcPr>
          <w:p w:rsidR="003F5049" w:rsidRPr="003F5049" w:rsidRDefault="003F5049" w:rsidP="003F5049">
            <w:pPr>
              <w:rPr>
                <w:rFonts w:ascii="Arial" w:hAnsi="Arial" w:cs="Arial"/>
                <w:sz w:val="24"/>
                <w:szCs w:val="28"/>
              </w:rPr>
            </w:pPr>
            <w:r w:rsidRPr="003F5049">
              <w:rPr>
                <w:rFonts w:ascii="Arial" w:hAnsi="Arial" w:cs="Arial"/>
                <w:sz w:val="24"/>
                <w:szCs w:val="28"/>
              </w:rPr>
              <w:t>$586,80</w:t>
            </w:r>
          </w:p>
        </w:tc>
      </w:tr>
      <w:tr w:rsidR="003F5049" w:rsidRPr="003F5049" w:rsidTr="003F5049">
        <w:trPr>
          <w:jc w:val="center"/>
        </w:trPr>
        <w:tc>
          <w:tcPr>
            <w:tcW w:w="3142" w:type="dxa"/>
          </w:tcPr>
          <w:p w:rsidR="003F5049" w:rsidRPr="003F5049" w:rsidRDefault="003F5049" w:rsidP="003F5049">
            <w:pPr>
              <w:rPr>
                <w:rFonts w:ascii="Arial" w:hAnsi="Arial" w:cs="Arial"/>
                <w:sz w:val="24"/>
              </w:rPr>
            </w:pPr>
            <w:r w:rsidRPr="003F5049">
              <w:rPr>
                <w:rFonts w:ascii="Arial" w:hAnsi="Arial" w:cs="Arial"/>
                <w:sz w:val="24"/>
              </w:rPr>
              <w:t>DOMINGUEZ Rodolfo</w:t>
            </w:r>
          </w:p>
        </w:tc>
        <w:tc>
          <w:tcPr>
            <w:tcW w:w="3582" w:type="dxa"/>
          </w:tcPr>
          <w:p w:rsidR="003F5049" w:rsidRPr="003F5049" w:rsidRDefault="003F5049" w:rsidP="003F5049">
            <w:pPr>
              <w:rPr>
                <w:rFonts w:ascii="Arial" w:hAnsi="Arial" w:cs="Arial"/>
                <w:sz w:val="24"/>
              </w:rPr>
            </w:pPr>
            <w:r w:rsidRPr="003F5049">
              <w:rPr>
                <w:rFonts w:ascii="Arial" w:hAnsi="Arial" w:cs="Arial"/>
                <w:sz w:val="24"/>
              </w:rPr>
              <w:t>Docente Música</w:t>
            </w:r>
          </w:p>
        </w:tc>
        <w:tc>
          <w:tcPr>
            <w:tcW w:w="3272" w:type="dxa"/>
          </w:tcPr>
          <w:p w:rsidR="003F5049" w:rsidRPr="003F5049" w:rsidRDefault="003F5049" w:rsidP="003F5049">
            <w:pPr>
              <w:rPr>
                <w:rFonts w:ascii="Arial" w:hAnsi="Arial" w:cs="Arial"/>
                <w:sz w:val="24"/>
                <w:szCs w:val="28"/>
              </w:rPr>
            </w:pPr>
            <w:r w:rsidRPr="003F5049">
              <w:rPr>
                <w:rFonts w:ascii="Arial" w:hAnsi="Arial" w:cs="Arial"/>
                <w:sz w:val="24"/>
                <w:szCs w:val="28"/>
              </w:rPr>
              <w:t>$316,08</w:t>
            </w:r>
          </w:p>
        </w:tc>
      </w:tr>
      <w:tr w:rsidR="003F5049" w:rsidRPr="003F5049" w:rsidTr="003F5049">
        <w:trPr>
          <w:jc w:val="center"/>
        </w:trPr>
        <w:tc>
          <w:tcPr>
            <w:tcW w:w="3142" w:type="dxa"/>
          </w:tcPr>
          <w:p w:rsidR="003F5049" w:rsidRPr="003F5049" w:rsidRDefault="003F5049" w:rsidP="003F5049">
            <w:pPr>
              <w:rPr>
                <w:rFonts w:ascii="Arial" w:hAnsi="Arial" w:cs="Arial"/>
                <w:sz w:val="24"/>
              </w:rPr>
            </w:pPr>
            <w:r w:rsidRPr="003F5049">
              <w:rPr>
                <w:rFonts w:ascii="Arial" w:hAnsi="Arial" w:cs="Arial"/>
                <w:sz w:val="24"/>
              </w:rPr>
              <w:t>DOMINGUEZ Rodolfo</w:t>
            </w:r>
          </w:p>
        </w:tc>
        <w:tc>
          <w:tcPr>
            <w:tcW w:w="3582" w:type="dxa"/>
          </w:tcPr>
          <w:p w:rsidR="003F5049" w:rsidRPr="003F5049" w:rsidRDefault="003F5049" w:rsidP="003F5049">
            <w:pPr>
              <w:rPr>
                <w:rFonts w:ascii="Arial" w:hAnsi="Arial" w:cs="Arial"/>
                <w:sz w:val="24"/>
              </w:rPr>
            </w:pPr>
            <w:r w:rsidRPr="003F5049">
              <w:rPr>
                <w:rFonts w:ascii="Arial" w:hAnsi="Arial" w:cs="Arial"/>
                <w:sz w:val="24"/>
              </w:rPr>
              <w:t>Docente Música</w:t>
            </w:r>
          </w:p>
        </w:tc>
        <w:tc>
          <w:tcPr>
            <w:tcW w:w="3272" w:type="dxa"/>
          </w:tcPr>
          <w:p w:rsidR="003F5049" w:rsidRPr="003F5049" w:rsidRDefault="003F5049" w:rsidP="003F5049">
            <w:pPr>
              <w:rPr>
                <w:rFonts w:ascii="Arial" w:hAnsi="Arial" w:cs="Arial"/>
                <w:sz w:val="24"/>
                <w:szCs w:val="28"/>
              </w:rPr>
            </w:pPr>
            <w:r w:rsidRPr="003F5049">
              <w:rPr>
                <w:rFonts w:ascii="Arial" w:hAnsi="Arial" w:cs="Arial"/>
                <w:sz w:val="24"/>
                <w:szCs w:val="28"/>
              </w:rPr>
              <w:t>$496,80</w:t>
            </w:r>
          </w:p>
        </w:tc>
      </w:tr>
      <w:tr w:rsidR="003F5049" w:rsidRPr="003F5049" w:rsidTr="003F5049">
        <w:trPr>
          <w:jc w:val="center"/>
        </w:trPr>
        <w:tc>
          <w:tcPr>
            <w:tcW w:w="3142" w:type="dxa"/>
          </w:tcPr>
          <w:p w:rsidR="003F5049" w:rsidRPr="003F5049" w:rsidRDefault="003F5049" w:rsidP="003F5049">
            <w:pPr>
              <w:rPr>
                <w:rFonts w:ascii="Arial" w:hAnsi="Arial" w:cs="Arial"/>
                <w:sz w:val="24"/>
              </w:rPr>
            </w:pPr>
            <w:r w:rsidRPr="003F5049">
              <w:rPr>
                <w:rFonts w:ascii="Arial" w:hAnsi="Arial" w:cs="Arial"/>
                <w:sz w:val="24"/>
              </w:rPr>
              <w:t>DOMINGUEZ Rodolfo</w:t>
            </w:r>
          </w:p>
        </w:tc>
        <w:tc>
          <w:tcPr>
            <w:tcW w:w="3582" w:type="dxa"/>
          </w:tcPr>
          <w:p w:rsidR="003F5049" w:rsidRPr="003F5049" w:rsidRDefault="003F5049" w:rsidP="003F5049">
            <w:pPr>
              <w:rPr>
                <w:rFonts w:ascii="Arial" w:hAnsi="Arial" w:cs="Arial"/>
                <w:sz w:val="24"/>
              </w:rPr>
            </w:pPr>
            <w:r w:rsidRPr="003F5049">
              <w:rPr>
                <w:rFonts w:ascii="Arial" w:hAnsi="Arial" w:cs="Arial"/>
                <w:sz w:val="24"/>
              </w:rPr>
              <w:t>Docente Música</w:t>
            </w:r>
          </w:p>
        </w:tc>
        <w:tc>
          <w:tcPr>
            <w:tcW w:w="3272" w:type="dxa"/>
          </w:tcPr>
          <w:p w:rsidR="003F5049" w:rsidRPr="003F5049" w:rsidRDefault="003F5049" w:rsidP="003F5049">
            <w:pPr>
              <w:rPr>
                <w:rFonts w:ascii="Arial" w:hAnsi="Arial" w:cs="Arial"/>
                <w:sz w:val="24"/>
                <w:szCs w:val="28"/>
              </w:rPr>
            </w:pPr>
            <w:r w:rsidRPr="003F5049">
              <w:rPr>
                <w:rFonts w:ascii="Arial" w:hAnsi="Arial" w:cs="Arial"/>
                <w:sz w:val="24"/>
                <w:szCs w:val="28"/>
              </w:rPr>
              <w:t>$1.019,16</w:t>
            </w:r>
          </w:p>
        </w:tc>
      </w:tr>
      <w:tr w:rsidR="003F5049" w:rsidRPr="003F5049" w:rsidTr="003F5049">
        <w:trPr>
          <w:jc w:val="center"/>
        </w:trPr>
        <w:tc>
          <w:tcPr>
            <w:tcW w:w="3142" w:type="dxa"/>
          </w:tcPr>
          <w:p w:rsidR="003F5049" w:rsidRPr="003F5049" w:rsidRDefault="003F5049" w:rsidP="003F5049">
            <w:pPr>
              <w:rPr>
                <w:rFonts w:ascii="Arial" w:hAnsi="Arial" w:cs="Arial"/>
                <w:sz w:val="24"/>
              </w:rPr>
            </w:pPr>
            <w:r w:rsidRPr="003F5049">
              <w:rPr>
                <w:rFonts w:ascii="Arial" w:hAnsi="Arial" w:cs="Arial"/>
                <w:sz w:val="24"/>
              </w:rPr>
              <w:t>DOMINGUEZ Rodolfo</w:t>
            </w:r>
          </w:p>
        </w:tc>
        <w:tc>
          <w:tcPr>
            <w:tcW w:w="3582" w:type="dxa"/>
          </w:tcPr>
          <w:p w:rsidR="003F5049" w:rsidRPr="003F5049" w:rsidRDefault="003F5049" w:rsidP="003F5049">
            <w:pPr>
              <w:rPr>
                <w:rFonts w:ascii="Arial" w:hAnsi="Arial" w:cs="Arial"/>
                <w:sz w:val="24"/>
              </w:rPr>
            </w:pPr>
            <w:r w:rsidRPr="003F5049">
              <w:rPr>
                <w:rFonts w:ascii="Arial" w:hAnsi="Arial" w:cs="Arial"/>
                <w:sz w:val="24"/>
              </w:rPr>
              <w:t>Docente Música</w:t>
            </w:r>
          </w:p>
        </w:tc>
        <w:tc>
          <w:tcPr>
            <w:tcW w:w="3272" w:type="dxa"/>
          </w:tcPr>
          <w:p w:rsidR="003F5049" w:rsidRPr="003F5049" w:rsidRDefault="003F5049" w:rsidP="003F5049">
            <w:pPr>
              <w:rPr>
                <w:rFonts w:ascii="Arial" w:hAnsi="Arial" w:cs="Arial"/>
                <w:sz w:val="24"/>
                <w:szCs w:val="28"/>
              </w:rPr>
            </w:pPr>
            <w:r w:rsidRPr="003F5049">
              <w:rPr>
                <w:rFonts w:ascii="Arial" w:hAnsi="Arial" w:cs="Arial"/>
                <w:sz w:val="24"/>
                <w:szCs w:val="28"/>
              </w:rPr>
              <w:t>$1.271,16</w:t>
            </w:r>
          </w:p>
        </w:tc>
      </w:tr>
      <w:tr w:rsidR="003F5049" w:rsidRPr="003F5049" w:rsidTr="003F5049">
        <w:trPr>
          <w:jc w:val="center"/>
        </w:trPr>
        <w:tc>
          <w:tcPr>
            <w:tcW w:w="3142" w:type="dxa"/>
          </w:tcPr>
          <w:p w:rsidR="003F5049" w:rsidRPr="003F5049" w:rsidRDefault="003F5049" w:rsidP="003F5049">
            <w:pPr>
              <w:rPr>
                <w:rFonts w:ascii="Arial" w:hAnsi="Arial" w:cs="Arial"/>
                <w:sz w:val="24"/>
              </w:rPr>
            </w:pPr>
            <w:r w:rsidRPr="003F5049">
              <w:rPr>
                <w:rFonts w:ascii="Arial" w:hAnsi="Arial" w:cs="Arial"/>
                <w:sz w:val="24"/>
              </w:rPr>
              <w:t>DOMINGUEZ Rodolfo</w:t>
            </w:r>
          </w:p>
        </w:tc>
        <w:tc>
          <w:tcPr>
            <w:tcW w:w="3582" w:type="dxa"/>
          </w:tcPr>
          <w:p w:rsidR="003F5049" w:rsidRPr="003F5049" w:rsidRDefault="003F5049" w:rsidP="003F5049">
            <w:pPr>
              <w:rPr>
                <w:rFonts w:ascii="Arial" w:hAnsi="Arial" w:cs="Arial"/>
                <w:sz w:val="24"/>
              </w:rPr>
            </w:pPr>
            <w:r w:rsidRPr="003F5049">
              <w:rPr>
                <w:rFonts w:ascii="Arial" w:hAnsi="Arial" w:cs="Arial"/>
                <w:sz w:val="24"/>
              </w:rPr>
              <w:t>Docente Música</w:t>
            </w:r>
          </w:p>
        </w:tc>
        <w:tc>
          <w:tcPr>
            <w:tcW w:w="3272" w:type="dxa"/>
          </w:tcPr>
          <w:p w:rsidR="003F5049" w:rsidRPr="003F5049" w:rsidRDefault="003F5049" w:rsidP="003F5049">
            <w:pPr>
              <w:rPr>
                <w:rFonts w:ascii="Arial" w:hAnsi="Arial" w:cs="Arial"/>
                <w:sz w:val="24"/>
                <w:szCs w:val="28"/>
              </w:rPr>
            </w:pPr>
            <w:r w:rsidRPr="003F5049">
              <w:rPr>
                <w:rFonts w:ascii="Arial" w:hAnsi="Arial" w:cs="Arial"/>
                <w:sz w:val="24"/>
                <w:szCs w:val="28"/>
              </w:rPr>
              <w:t>$2.905,24</w:t>
            </w:r>
          </w:p>
        </w:tc>
      </w:tr>
      <w:tr w:rsidR="003F5049" w:rsidRPr="003F5049" w:rsidTr="003F5049">
        <w:trPr>
          <w:jc w:val="center"/>
        </w:trPr>
        <w:tc>
          <w:tcPr>
            <w:tcW w:w="3142" w:type="dxa"/>
          </w:tcPr>
          <w:p w:rsidR="003F5049" w:rsidRPr="003F5049" w:rsidRDefault="003F5049" w:rsidP="003F5049">
            <w:pPr>
              <w:rPr>
                <w:rFonts w:ascii="Arial" w:hAnsi="Arial" w:cs="Arial"/>
                <w:sz w:val="24"/>
              </w:rPr>
            </w:pPr>
            <w:r w:rsidRPr="003F5049">
              <w:rPr>
                <w:rFonts w:ascii="Arial" w:hAnsi="Arial" w:cs="Arial"/>
                <w:sz w:val="24"/>
              </w:rPr>
              <w:t>DOMINGUEZ Rodolfo</w:t>
            </w:r>
          </w:p>
        </w:tc>
        <w:tc>
          <w:tcPr>
            <w:tcW w:w="3582" w:type="dxa"/>
          </w:tcPr>
          <w:p w:rsidR="003F5049" w:rsidRPr="003F5049" w:rsidRDefault="003F5049" w:rsidP="003F5049">
            <w:pPr>
              <w:rPr>
                <w:rFonts w:ascii="Arial" w:hAnsi="Arial" w:cs="Arial"/>
                <w:sz w:val="24"/>
              </w:rPr>
            </w:pPr>
            <w:r w:rsidRPr="003F5049">
              <w:rPr>
                <w:rFonts w:ascii="Arial" w:hAnsi="Arial" w:cs="Arial"/>
                <w:sz w:val="24"/>
              </w:rPr>
              <w:t>Docente Música</w:t>
            </w:r>
          </w:p>
        </w:tc>
        <w:tc>
          <w:tcPr>
            <w:tcW w:w="3272" w:type="dxa"/>
          </w:tcPr>
          <w:p w:rsidR="003F5049" w:rsidRPr="003F5049" w:rsidRDefault="003F5049" w:rsidP="003F5049">
            <w:pPr>
              <w:rPr>
                <w:rFonts w:ascii="Arial" w:hAnsi="Arial" w:cs="Arial"/>
                <w:sz w:val="24"/>
                <w:szCs w:val="28"/>
              </w:rPr>
            </w:pPr>
            <w:r w:rsidRPr="003F5049">
              <w:rPr>
                <w:rFonts w:ascii="Arial" w:hAnsi="Arial" w:cs="Arial"/>
                <w:sz w:val="24"/>
                <w:szCs w:val="28"/>
              </w:rPr>
              <w:t>$586,80</w:t>
            </w:r>
          </w:p>
        </w:tc>
      </w:tr>
      <w:tr w:rsidR="003F5049" w:rsidRPr="003F5049" w:rsidTr="003F5049">
        <w:trPr>
          <w:jc w:val="center"/>
        </w:trPr>
        <w:tc>
          <w:tcPr>
            <w:tcW w:w="3142" w:type="dxa"/>
          </w:tcPr>
          <w:p w:rsidR="003F5049" w:rsidRPr="003F5049" w:rsidRDefault="003F5049" w:rsidP="003F5049">
            <w:pPr>
              <w:rPr>
                <w:rFonts w:ascii="Arial" w:hAnsi="Arial" w:cs="Arial"/>
                <w:sz w:val="24"/>
              </w:rPr>
            </w:pPr>
            <w:r w:rsidRPr="003F5049">
              <w:rPr>
                <w:rFonts w:ascii="Arial" w:hAnsi="Arial" w:cs="Arial"/>
                <w:sz w:val="24"/>
              </w:rPr>
              <w:t xml:space="preserve">DAGATTI Eliana Mariel </w:t>
            </w:r>
          </w:p>
        </w:tc>
        <w:tc>
          <w:tcPr>
            <w:tcW w:w="3582" w:type="dxa"/>
          </w:tcPr>
          <w:p w:rsidR="003F5049" w:rsidRPr="003F5049" w:rsidRDefault="003F5049" w:rsidP="003F5049">
            <w:pPr>
              <w:rPr>
                <w:rFonts w:ascii="Arial" w:hAnsi="Arial" w:cs="Arial"/>
                <w:sz w:val="24"/>
              </w:rPr>
            </w:pPr>
            <w:r w:rsidRPr="003F5049">
              <w:rPr>
                <w:rFonts w:ascii="Arial" w:hAnsi="Arial" w:cs="Arial"/>
                <w:sz w:val="24"/>
              </w:rPr>
              <w:t xml:space="preserve">Docente </w:t>
            </w:r>
          </w:p>
        </w:tc>
        <w:tc>
          <w:tcPr>
            <w:tcW w:w="3272" w:type="dxa"/>
          </w:tcPr>
          <w:p w:rsidR="003F5049" w:rsidRPr="003F5049" w:rsidRDefault="003F5049" w:rsidP="003F5049">
            <w:pPr>
              <w:rPr>
                <w:rFonts w:ascii="Arial" w:hAnsi="Arial" w:cs="Arial"/>
                <w:sz w:val="24"/>
                <w:szCs w:val="28"/>
              </w:rPr>
            </w:pPr>
            <w:r w:rsidRPr="003F5049">
              <w:rPr>
                <w:rFonts w:ascii="Arial" w:hAnsi="Arial" w:cs="Arial"/>
                <w:sz w:val="24"/>
                <w:szCs w:val="28"/>
              </w:rPr>
              <w:t>$451,44</w:t>
            </w:r>
          </w:p>
        </w:tc>
      </w:tr>
      <w:tr w:rsidR="003F5049" w:rsidRPr="003F5049" w:rsidTr="003F5049">
        <w:trPr>
          <w:jc w:val="center"/>
        </w:trPr>
        <w:tc>
          <w:tcPr>
            <w:tcW w:w="3142" w:type="dxa"/>
          </w:tcPr>
          <w:p w:rsidR="003F5049" w:rsidRPr="003F5049" w:rsidRDefault="003F5049" w:rsidP="003F5049">
            <w:pPr>
              <w:rPr>
                <w:rFonts w:ascii="Arial" w:hAnsi="Arial" w:cs="Arial"/>
                <w:sz w:val="24"/>
              </w:rPr>
            </w:pPr>
            <w:r w:rsidRPr="003F5049">
              <w:rPr>
                <w:rFonts w:ascii="Arial" w:hAnsi="Arial" w:cs="Arial"/>
                <w:sz w:val="24"/>
              </w:rPr>
              <w:t>DAGATTI Eliana Mariel</w:t>
            </w:r>
          </w:p>
        </w:tc>
        <w:tc>
          <w:tcPr>
            <w:tcW w:w="3582" w:type="dxa"/>
          </w:tcPr>
          <w:p w:rsidR="003F5049" w:rsidRPr="003F5049" w:rsidRDefault="003F5049" w:rsidP="003F5049">
            <w:pPr>
              <w:rPr>
                <w:rFonts w:ascii="Arial" w:hAnsi="Arial" w:cs="Arial"/>
                <w:sz w:val="24"/>
              </w:rPr>
            </w:pPr>
            <w:r w:rsidRPr="003F5049">
              <w:rPr>
                <w:rFonts w:ascii="Arial" w:hAnsi="Arial" w:cs="Arial"/>
                <w:sz w:val="24"/>
              </w:rPr>
              <w:t>Docente</w:t>
            </w:r>
          </w:p>
        </w:tc>
        <w:tc>
          <w:tcPr>
            <w:tcW w:w="3272" w:type="dxa"/>
          </w:tcPr>
          <w:p w:rsidR="003F5049" w:rsidRPr="003F5049" w:rsidRDefault="003F5049" w:rsidP="003F5049">
            <w:pPr>
              <w:rPr>
                <w:rFonts w:ascii="Arial" w:hAnsi="Arial" w:cs="Arial"/>
                <w:sz w:val="24"/>
                <w:szCs w:val="28"/>
              </w:rPr>
            </w:pPr>
            <w:r w:rsidRPr="003F5049">
              <w:rPr>
                <w:rFonts w:ascii="Arial" w:hAnsi="Arial" w:cs="Arial"/>
                <w:sz w:val="24"/>
                <w:szCs w:val="28"/>
              </w:rPr>
              <w:t>$586,80</w:t>
            </w:r>
          </w:p>
        </w:tc>
      </w:tr>
      <w:tr w:rsidR="003F5049" w:rsidRPr="003F5049" w:rsidTr="003F5049">
        <w:trPr>
          <w:jc w:val="center"/>
        </w:trPr>
        <w:tc>
          <w:tcPr>
            <w:tcW w:w="3142" w:type="dxa"/>
          </w:tcPr>
          <w:p w:rsidR="003F5049" w:rsidRPr="003F5049" w:rsidRDefault="003F5049" w:rsidP="003F5049">
            <w:pPr>
              <w:rPr>
                <w:rFonts w:ascii="Arial" w:hAnsi="Arial" w:cs="Arial"/>
                <w:sz w:val="24"/>
              </w:rPr>
            </w:pPr>
            <w:r w:rsidRPr="003F5049">
              <w:rPr>
                <w:rFonts w:ascii="Arial" w:hAnsi="Arial" w:cs="Arial"/>
                <w:sz w:val="24"/>
              </w:rPr>
              <w:t>DAGATTI Eliana Mariel</w:t>
            </w:r>
          </w:p>
        </w:tc>
        <w:tc>
          <w:tcPr>
            <w:tcW w:w="3582" w:type="dxa"/>
          </w:tcPr>
          <w:p w:rsidR="003F5049" w:rsidRPr="003F5049" w:rsidRDefault="003F5049" w:rsidP="003F5049">
            <w:pPr>
              <w:rPr>
                <w:rFonts w:ascii="Arial" w:hAnsi="Arial" w:cs="Arial"/>
                <w:sz w:val="24"/>
              </w:rPr>
            </w:pPr>
            <w:r w:rsidRPr="003F5049">
              <w:rPr>
                <w:rFonts w:ascii="Arial" w:hAnsi="Arial" w:cs="Arial"/>
                <w:sz w:val="24"/>
              </w:rPr>
              <w:t>Docente</w:t>
            </w:r>
          </w:p>
        </w:tc>
        <w:tc>
          <w:tcPr>
            <w:tcW w:w="3272" w:type="dxa"/>
          </w:tcPr>
          <w:p w:rsidR="003F5049" w:rsidRPr="003F5049" w:rsidRDefault="003F5049" w:rsidP="003F5049">
            <w:pPr>
              <w:rPr>
                <w:rFonts w:ascii="Arial" w:hAnsi="Arial" w:cs="Arial"/>
                <w:sz w:val="24"/>
                <w:szCs w:val="28"/>
              </w:rPr>
            </w:pPr>
            <w:r w:rsidRPr="003F5049">
              <w:rPr>
                <w:rFonts w:ascii="Arial" w:hAnsi="Arial" w:cs="Arial"/>
                <w:sz w:val="24"/>
                <w:szCs w:val="28"/>
              </w:rPr>
              <w:t>$722,52</w:t>
            </w:r>
          </w:p>
        </w:tc>
      </w:tr>
      <w:tr w:rsidR="003F5049" w:rsidRPr="003F5049" w:rsidTr="003F5049">
        <w:trPr>
          <w:jc w:val="center"/>
        </w:trPr>
        <w:tc>
          <w:tcPr>
            <w:tcW w:w="3142" w:type="dxa"/>
          </w:tcPr>
          <w:p w:rsidR="003F5049" w:rsidRPr="003F5049" w:rsidRDefault="003F5049" w:rsidP="003F5049">
            <w:pPr>
              <w:rPr>
                <w:rFonts w:ascii="Arial" w:hAnsi="Arial" w:cs="Arial"/>
                <w:sz w:val="24"/>
              </w:rPr>
            </w:pPr>
            <w:r w:rsidRPr="003F5049">
              <w:rPr>
                <w:rFonts w:ascii="Arial" w:hAnsi="Arial" w:cs="Arial"/>
                <w:sz w:val="24"/>
              </w:rPr>
              <w:t>DAGATTI Eliana Mariel</w:t>
            </w:r>
          </w:p>
        </w:tc>
        <w:tc>
          <w:tcPr>
            <w:tcW w:w="3582" w:type="dxa"/>
          </w:tcPr>
          <w:p w:rsidR="003F5049" w:rsidRPr="003F5049" w:rsidRDefault="003F5049" w:rsidP="003F5049">
            <w:pPr>
              <w:rPr>
                <w:rFonts w:ascii="Arial" w:hAnsi="Arial" w:cs="Arial"/>
                <w:sz w:val="24"/>
              </w:rPr>
            </w:pPr>
            <w:r w:rsidRPr="003F5049">
              <w:rPr>
                <w:rFonts w:ascii="Arial" w:hAnsi="Arial" w:cs="Arial"/>
                <w:sz w:val="24"/>
              </w:rPr>
              <w:t>Docente</w:t>
            </w:r>
          </w:p>
        </w:tc>
        <w:tc>
          <w:tcPr>
            <w:tcW w:w="3272" w:type="dxa"/>
          </w:tcPr>
          <w:p w:rsidR="003F5049" w:rsidRPr="003F5049" w:rsidRDefault="003F5049" w:rsidP="003F5049">
            <w:pPr>
              <w:rPr>
                <w:rFonts w:ascii="Arial" w:hAnsi="Arial" w:cs="Arial"/>
                <w:sz w:val="24"/>
                <w:szCs w:val="28"/>
              </w:rPr>
            </w:pPr>
            <w:r w:rsidRPr="003F5049">
              <w:rPr>
                <w:rFonts w:ascii="Arial" w:hAnsi="Arial" w:cs="Arial"/>
                <w:sz w:val="24"/>
                <w:szCs w:val="28"/>
              </w:rPr>
              <w:t>$852,48</w:t>
            </w:r>
          </w:p>
        </w:tc>
      </w:tr>
      <w:tr w:rsidR="003F5049" w:rsidRPr="003F5049" w:rsidTr="003F5049">
        <w:trPr>
          <w:jc w:val="center"/>
        </w:trPr>
        <w:tc>
          <w:tcPr>
            <w:tcW w:w="3142" w:type="dxa"/>
          </w:tcPr>
          <w:p w:rsidR="003F5049" w:rsidRPr="003F5049" w:rsidRDefault="003F5049" w:rsidP="003F5049">
            <w:pPr>
              <w:rPr>
                <w:rFonts w:ascii="Arial" w:hAnsi="Arial" w:cs="Arial"/>
                <w:sz w:val="24"/>
              </w:rPr>
            </w:pPr>
            <w:r w:rsidRPr="003F5049">
              <w:rPr>
                <w:rFonts w:ascii="Arial" w:hAnsi="Arial" w:cs="Arial"/>
                <w:sz w:val="24"/>
              </w:rPr>
              <w:t>DAGATTI Eliana Mariel</w:t>
            </w:r>
          </w:p>
        </w:tc>
        <w:tc>
          <w:tcPr>
            <w:tcW w:w="3582" w:type="dxa"/>
          </w:tcPr>
          <w:p w:rsidR="003F5049" w:rsidRPr="003F5049" w:rsidRDefault="003F5049" w:rsidP="003F5049">
            <w:pPr>
              <w:rPr>
                <w:rFonts w:ascii="Arial" w:hAnsi="Arial" w:cs="Arial"/>
                <w:sz w:val="24"/>
              </w:rPr>
            </w:pPr>
            <w:r w:rsidRPr="003F5049">
              <w:rPr>
                <w:rFonts w:ascii="Arial" w:hAnsi="Arial" w:cs="Arial"/>
                <w:sz w:val="24"/>
              </w:rPr>
              <w:t>Docente</w:t>
            </w:r>
          </w:p>
        </w:tc>
        <w:tc>
          <w:tcPr>
            <w:tcW w:w="3272" w:type="dxa"/>
          </w:tcPr>
          <w:p w:rsidR="003F5049" w:rsidRPr="003F5049" w:rsidRDefault="003F5049" w:rsidP="003F5049">
            <w:pPr>
              <w:rPr>
                <w:rFonts w:ascii="Arial" w:hAnsi="Arial" w:cs="Arial"/>
                <w:sz w:val="24"/>
                <w:szCs w:val="28"/>
              </w:rPr>
            </w:pPr>
            <w:r w:rsidRPr="003F5049">
              <w:rPr>
                <w:rFonts w:ascii="Arial" w:hAnsi="Arial" w:cs="Arial"/>
                <w:sz w:val="24"/>
                <w:szCs w:val="28"/>
              </w:rPr>
              <w:t>$1.354,32</w:t>
            </w:r>
          </w:p>
        </w:tc>
      </w:tr>
      <w:tr w:rsidR="003F5049" w:rsidRPr="003F5049" w:rsidTr="003F5049">
        <w:trPr>
          <w:jc w:val="center"/>
        </w:trPr>
        <w:tc>
          <w:tcPr>
            <w:tcW w:w="3142" w:type="dxa"/>
          </w:tcPr>
          <w:p w:rsidR="003F5049" w:rsidRPr="003F5049" w:rsidRDefault="003F5049" w:rsidP="003F5049">
            <w:pPr>
              <w:rPr>
                <w:rFonts w:ascii="Arial" w:hAnsi="Arial" w:cs="Arial"/>
                <w:sz w:val="24"/>
              </w:rPr>
            </w:pPr>
            <w:r w:rsidRPr="003F5049">
              <w:rPr>
                <w:rFonts w:ascii="Arial" w:hAnsi="Arial" w:cs="Arial"/>
                <w:sz w:val="24"/>
              </w:rPr>
              <w:t>GALETTO Maria Alejandra</w:t>
            </w:r>
          </w:p>
        </w:tc>
        <w:tc>
          <w:tcPr>
            <w:tcW w:w="3582" w:type="dxa"/>
          </w:tcPr>
          <w:p w:rsidR="003F5049" w:rsidRPr="003F5049" w:rsidRDefault="003F5049" w:rsidP="003F5049">
            <w:pPr>
              <w:rPr>
                <w:rFonts w:ascii="Arial" w:hAnsi="Arial" w:cs="Arial"/>
                <w:sz w:val="24"/>
              </w:rPr>
            </w:pPr>
            <w:r w:rsidRPr="003F5049">
              <w:rPr>
                <w:rFonts w:ascii="Arial" w:hAnsi="Arial" w:cs="Arial"/>
                <w:sz w:val="24"/>
              </w:rPr>
              <w:t>Docente</w:t>
            </w:r>
          </w:p>
        </w:tc>
        <w:tc>
          <w:tcPr>
            <w:tcW w:w="3272" w:type="dxa"/>
          </w:tcPr>
          <w:p w:rsidR="003F5049" w:rsidRPr="003F5049" w:rsidRDefault="003F5049" w:rsidP="003F5049">
            <w:pPr>
              <w:rPr>
                <w:rFonts w:ascii="Arial" w:hAnsi="Arial" w:cs="Arial"/>
                <w:sz w:val="24"/>
                <w:szCs w:val="28"/>
              </w:rPr>
            </w:pPr>
            <w:r w:rsidRPr="003F5049">
              <w:rPr>
                <w:rFonts w:ascii="Arial" w:hAnsi="Arial" w:cs="Arial"/>
                <w:sz w:val="24"/>
                <w:szCs w:val="28"/>
              </w:rPr>
              <w:t>$5.985,00</w:t>
            </w:r>
          </w:p>
        </w:tc>
      </w:tr>
      <w:tr w:rsidR="003F5049" w:rsidRPr="003F5049" w:rsidTr="003F5049">
        <w:trPr>
          <w:jc w:val="center"/>
        </w:trPr>
        <w:tc>
          <w:tcPr>
            <w:tcW w:w="3142" w:type="dxa"/>
          </w:tcPr>
          <w:p w:rsidR="003F5049" w:rsidRPr="003F5049" w:rsidRDefault="003F5049" w:rsidP="003F5049">
            <w:pPr>
              <w:rPr>
                <w:rFonts w:ascii="Arial" w:hAnsi="Arial" w:cs="Arial"/>
                <w:sz w:val="24"/>
              </w:rPr>
            </w:pPr>
            <w:r w:rsidRPr="003F5049">
              <w:rPr>
                <w:rFonts w:ascii="Arial" w:hAnsi="Arial" w:cs="Arial"/>
                <w:sz w:val="24"/>
              </w:rPr>
              <w:t>PEREZ Sonia</w:t>
            </w:r>
          </w:p>
        </w:tc>
        <w:tc>
          <w:tcPr>
            <w:tcW w:w="3582" w:type="dxa"/>
          </w:tcPr>
          <w:p w:rsidR="003F5049" w:rsidRPr="003F5049" w:rsidRDefault="003F5049" w:rsidP="003F5049">
            <w:pPr>
              <w:rPr>
                <w:rFonts w:ascii="Arial" w:hAnsi="Arial" w:cs="Arial"/>
                <w:sz w:val="24"/>
              </w:rPr>
            </w:pPr>
            <w:r w:rsidRPr="003F5049">
              <w:rPr>
                <w:rFonts w:ascii="Arial" w:hAnsi="Arial" w:cs="Arial"/>
                <w:sz w:val="24"/>
              </w:rPr>
              <w:t>Docente</w:t>
            </w:r>
          </w:p>
        </w:tc>
        <w:tc>
          <w:tcPr>
            <w:tcW w:w="3272" w:type="dxa"/>
          </w:tcPr>
          <w:p w:rsidR="003F5049" w:rsidRPr="003F5049" w:rsidRDefault="003F5049" w:rsidP="003F5049">
            <w:pPr>
              <w:rPr>
                <w:rFonts w:ascii="Arial" w:hAnsi="Arial" w:cs="Arial"/>
                <w:sz w:val="24"/>
                <w:szCs w:val="28"/>
              </w:rPr>
            </w:pPr>
            <w:r w:rsidRPr="003F5049">
              <w:rPr>
                <w:rFonts w:ascii="Arial" w:hAnsi="Arial" w:cs="Arial"/>
                <w:sz w:val="24"/>
                <w:szCs w:val="28"/>
              </w:rPr>
              <w:t>$4.514,40</w:t>
            </w:r>
          </w:p>
        </w:tc>
      </w:tr>
    </w:tbl>
    <w:p w:rsidR="003F5049" w:rsidRPr="003F5049" w:rsidRDefault="003F5049" w:rsidP="003F5049">
      <w:pPr>
        <w:rPr>
          <w:rFonts w:ascii="Arial" w:hAnsi="Arial" w:cs="Arial"/>
          <w:b/>
          <w:bCs/>
        </w:rPr>
      </w:pPr>
    </w:p>
    <w:p w:rsidR="003F5049" w:rsidRPr="003F5049" w:rsidRDefault="003F5049" w:rsidP="003F5049">
      <w:pPr>
        <w:rPr>
          <w:rFonts w:ascii="Arial" w:hAnsi="Arial" w:cs="Arial"/>
          <w:sz w:val="24"/>
          <w:szCs w:val="24"/>
        </w:rPr>
      </w:pPr>
      <w:r w:rsidRPr="003F5049">
        <w:rPr>
          <w:rFonts w:ascii="Arial" w:hAnsi="Arial" w:cs="Arial"/>
          <w:b/>
          <w:bCs/>
          <w:sz w:val="24"/>
          <w:szCs w:val="24"/>
        </w:rPr>
        <w:t>Artículo 2º.-</w:t>
      </w:r>
      <w:r w:rsidRPr="003F5049">
        <w:rPr>
          <w:rFonts w:ascii="Arial" w:hAnsi="Arial" w:cs="Arial"/>
          <w:sz w:val="24"/>
          <w:szCs w:val="24"/>
        </w:rPr>
        <w:t xml:space="preserve"> Impútese el gasto ocasionado a la partida del presupuesto de gastos vigente </w:t>
      </w:r>
      <w:r w:rsidRPr="003F5049">
        <w:rPr>
          <w:rFonts w:ascii="Arial" w:hAnsi="Arial" w:cs="Arial"/>
          <w:b/>
          <w:sz w:val="24"/>
          <w:szCs w:val="24"/>
        </w:rPr>
        <w:t>1</w:t>
      </w:r>
      <w:r w:rsidRPr="003F5049">
        <w:rPr>
          <w:rFonts w:ascii="Arial" w:hAnsi="Arial" w:cs="Arial"/>
          <w:b/>
          <w:bCs/>
          <w:sz w:val="24"/>
          <w:szCs w:val="24"/>
        </w:rPr>
        <w:t>.3.05.02.7.11  Boleto Estudiantil Gratuito Rural.-</w:t>
      </w:r>
    </w:p>
    <w:p w:rsidR="003F5049" w:rsidRPr="003F5049" w:rsidRDefault="003F5049" w:rsidP="003F5049">
      <w:pPr>
        <w:rPr>
          <w:rFonts w:ascii="Arial" w:hAnsi="Arial" w:cs="Arial"/>
          <w:sz w:val="24"/>
          <w:szCs w:val="24"/>
        </w:rPr>
      </w:pPr>
      <w:r w:rsidRPr="003F5049">
        <w:rPr>
          <w:rFonts w:ascii="Arial" w:hAnsi="Arial" w:cs="Arial"/>
          <w:b/>
          <w:bCs/>
          <w:sz w:val="24"/>
          <w:szCs w:val="24"/>
        </w:rPr>
        <w:t>Artículo 3º.-</w:t>
      </w:r>
      <w:r w:rsidRPr="003F5049">
        <w:rPr>
          <w:rFonts w:ascii="Arial" w:hAnsi="Arial" w:cs="Arial"/>
          <w:sz w:val="24"/>
          <w:szCs w:val="24"/>
        </w:rPr>
        <w:t xml:space="preserve"> Comuníquese, publíquese, dése al R.M. y archívese.- </w:t>
      </w:r>
    </w:p>
    <w:p w:rsidR="003F5049" w:rsidRPr="00B3229C" w:rsidRDefault="003F5049" w:rsidP="003F5049">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3F5049" w:rsidRPr="00E3042A" w:rsidRDefault="00E3042A" w:rsidP="00E3042A">
      <w:pPr>
        <w:pStyle w:val="Ttulo2"/>
        <w:rPr>
          <w:rFonts w:ascii="Arial" w:hAnsi="Arial" w:cs="Arial"/>
          <w:b/>
        </w:rPr>
      </w:pPr>
      <w:bookmarkStart w:id="12" w:name="_Toc20730630"/>
      <w:r w:rsidRPr="00E3042A">
        <w:rPr>
          <w:rFonts w:ascii="Arial" w:hAnsi="Arial" w:cs="Arial"/>
          <w:b/>
        </w:rPr>
        <w:t xml:space="preserve">Decreto </w:t>
      </w:r>
      <w:r w:rsidR="003F5049" w:rsidRPr="00E3042A">
        <w:rPr>
          <w:rFonts w:ascii="Arial" w:hAnsi="Arial" w:cs="Arial"/>
          <w:b/>
        </w:rPr>
        <w:t>Nº 281</w:t>
      </w:r>
      <w:bookmarkEnd w:id="12"/>
    </w:p>
    <w:p w:rsidR="003F5049" w:rsidRPr="003F5049" w:rsidRDefault="00E3042A" w:rsidP="00E3042A">
      <w:pPr>
        <w:jc w:val="right"/>
        <w:rPr>
          <w:rFonts w:ascii="Arial" w:hAnsi="Arial" w:cs="Arial"/>
          <w:sz w:val="24"/>
          <w:szCs w:val="24"/>
        </w:rPr>
      </w:pPr>
      <w:r w:rsidRPr="003F5049">
        <w:rPr>
          <w:rFonts w:ascii="Arial" w:hAnsi="Arial" w:cs="Arial"/>
          <w:sz w:val="24"/>
          <w:szCs w:val="24"/>
        </w:rPr>
        <w:t>Monte Cristo</w:t>
      </w:r>
      <w:r w:rsidR="003F5049" w:rsidRPr="003F5049">
        <w:rPr>
          <w:rFonts w:ascii="Arial" w:hAnsi="Arial" w:cs="Arial"/>
          <w:sz w:val="24"/>
          <w:szCs w:val="24"/>
        </w:rPr>
        <w:t>, 06 de Diciembre de 2018.</w:t>
      </w:r>
    </w:p>
    <w:p w:rsidR="003F5049" w:rsidRPr="00E3042A" w:rsidRDefault="003F5049" w:rsidP="003F5049">
      <w:pPr>
        <w:rPr>
          <w:rFonts w:ascii="Arial" w:hAnsi="Arial" w:cs="Arial"/>
          <w:b/>
          <w:sz w:val="24"/>
          <w:szCs w:val="24"/>
        </w:rPr>
      </w:pPr>
      <w:r w:rsidRPr="00E3042A">
        <w:rPr>
          <w:rFonts w:ascii="Arial" w:hAnsi="Arial" w:cs="Arial"/>
          <w:b/>
          <w:sz w:val="24"/>
          <w:szCs w:val="24"/>
        </w:rPr>
        <w:t>VISTO:</w:t>
      </w:r>
    </w:p>
    <w:p w:rsidR="003F5049" w:rsidRPr="003F5049" w:rsidRDefault="003F5049" w:rsidP="00E3042A">
      <w:pPr>
        <w:ind w:firstLine="708"/>
        <w:jc w:val="both"/>
        <w:rPr>
          <w:rFonts w:ascii="Arial" w:hAnsi="Arial" w:cs="Arial"/>
          <w:sz w:val="24"/>
          <w:szCs w:val="24"/>
        </w:rPr>
      </w:pPr>
      <w:r w:rsidRPr="003F5049">
        <w:rPr>
          <w:rFonts w:ascii="Arial" w:hAnsi="Arial" w:cs="Arial"/>
          <w:sz w:val="24"/>
          <w:szCs w:val="24"/>
        </w:rPr>
        <w:t>La excesiva demora por parte del Gobierno Provincial en cuanto al envío de fondos</w:t>
      </w:r>
      <w:r w:rsidR="00E3042A">
        <w:rPr>
          <w:rFonts w:ascii="Arial" w:hAnsi="Arial" w:cs="Arial"/>
          <w:sz w:val="24"/>
          <w:szCs w:val="24"/>
        </w:rPr>
        <w:t xml:space="preserve"> </w:t>
      </w:r>
      <w:r w:rsidRPr="003F5049">
        <w:rPr>
          <w:rFonts w:ascii="Arial" w:hAnsi="Arial" w:cs="Arial"/>
          <w:sz w:val="24"/>
          <w:szCs w:val="24"/>
        </w:rPr>
        <w:t>correspondientes a diferentes programas llevados a cabo por el municipio, y especialmente,</w:t>
      </w:r>
      <w:r w:rsidR="00E3042A">
        <w:rPr>
          <w:rFonts w:ascii="Arial" w:hAnsi="Arial" w:cs="Arial"/>
          <w:sz w:val="24"/>
          <w:szCs w:val="24"/>
        </w:rPr>
        <w:t xml:space="preserve"> </w:t>
      </w:r>
      <w:r w:rsidRPr="003F5049">
        <w:rPr>
          <w:rFonts w:ascii="Arial" w:hAnsi="Arial" w:cs="Arial"/>
          <w:sz w:val="24"/>
          <w:szCs w:val="24"/>
        </w:rPr>
        <w:t xml:space="preserve">como </w:t>
      </w:r>
      <w:r w:rsidRPr="003F5049">
        <w:rPr>
          <w:rFonts w:ascii="Arial" w:hAnsi="Arial" w:cs="Arial"/>
          <w:sz w:val="24"/>
          <w:szCs w:val="24"/>
        </w:rPr>
        <w:lastRenderedPageBreak/>
        <w:t>ocurre todos los años, y este no ha sido la excepción, en cuanto la demora en el</w:t>
      </w:r>
      <w:r w:rsidR="00E3042A">
        <w:rPr>
          <w:rFonts w:ascii="Arial" w:hAnsi="Arial" w:cs="Arial"/>
          <w:sz w:val="24"/>
          <w:szCs w:val="24"/>
        </w:rPr>
        <w:t xml:space="preserve"> </w:t>
      </w:r>
      <w:r w:rsidRPr="003F5049">
        <w:rPr>
          <w:rFonts w:ascii="Arial" w:hAnsi="Arial" w:cs="Arial"/>
          <w:sz w:val="24"/>
          <w:szCs w:val="24"/>
        </w:rPr>
        <w:t>envío de los fondos correspondientes a la implementación del Boleto Educativo Gratuito</w:t>
      </w:r>
      <w:r w:rsidR="00E3042A">
        <w:rPr>
          <w:rFonts w:ascii="Arial" w:hAnsi="Arial" w:cs="Arial"/>
          <w:sz w:val="24"/>
          <w:szCs w:val="24"/>
        </w:rPr>
        <w:t xml:space="preserve"> </w:t>
      </w:r>
      <w:r w:rsidRPr="003F5049">
        <w:rPr>
          <w:rFonts w:ascii="Arial" w:hAnsi="Arial" w:cs="Arial"/>
          <w:sz w:val="24"/>
          <w:szCs w:val="24"/>
        </w:rPr>
        <w:t>Rural en este año 2.018.</w:t>
      </w:r>
    </w:p>
    <w:p w:rsidR="003F5049" w:rsidRPr="003F5049" w:rsidRDefault="003F5049" w:rsidP="00E3042A">
      <w:pPr>
        <w:jc w:val="both"/>
        <w:rPr>
          <w:rFonts w:ascii="Arial" w:hAnsi="Arial" w:cs="Arial"/>
          <w:sz w:val="24"/>
          <w:szCs w:val="24"/>
        </w:rPr>
      </w:pPr>
      <w:r w:rsidRPr="00E3042A">
        <w:rPr>
          <w:rFonts w:ascii="Arial" w:hAnsi="Arial" w:cs="Arial"/>
          <w:b/>
          <w:sz w:val="24"/>
          <w:szCs w:val="24"/>
        </w:rPr>
        <w:t>Y CONSIDERANDO:</w:t>
      </w:r>
      <w:r w:rsidRPr="003F5049">
        <w:rPr>
          <w:rFonts w:ascii="Arial" w:hAnsi="Arial" w:cs="Arial"/>
          <w:sz w:val="24"/>
          <w:szCs w:val="24"/>
        </w:rPr>
        <w:t xml:space="preserve"> Que con gran esfuerzo este Municipio ha he</w:t>
      </w:r>
      <w:r w:rsidR="00E3042A">
        <w:rPr>
          <w:rFonts w:ascii="Arial" w:hAnsi="Arial" w:cs="Arial"/>
          <w:sz w:val="24"/>
          <w:szCs w:val="24"/>
        </w:rPr>
        <w:t xml:space="preserve">cho frente, con </w:t>
      </w:r>
      <w:r w:rsidRPr="003F5049">
        <w:rPr>
          <w:rFonts w:ascii="Arial" w:hAnsi="Arial" w:cs="Arial"/>
          <w:sz w:val="24"/>
          <w:szCs w:val="24"/>
        </w:rPr>
        <w:t>recursos propios, a los gastos que demanda la continuidad</w:t>
      </w:r>
      <w:r w:rsidR="00E3042A">
        <w:rPr>
          <w:rFonts w:ascii="Arial" w:hAnsi="Arial" w:cs="Arial"/>
          <w:sz w:val="24"/>
          <w:szCs w:val="24"/>
        </w:rPr>
        <w:t xml:space="preserve"> de estos esenciales programas, </w:t>
      </w:r>
      <w:r w:rsidRPr="003F5049">
        <w:rPr>
          <w:rFonts w:ascii="Arial" w:hAnsi="Arial" w:cs="Arial"/>
          <w:sz w:val="24"/>
          <w:szCs w:val="24"/>
        </w:rPr>
        <w:t>que como sabemos son sumamente importantes e in</w:t>
      </w:r>
      <w:r w:rsidR="00E3042A">
        <w:rPr>
          <w:rFonts w:ascii="Arial" w:hAnsi="Arial" w:cs="Arial"/>
          <w:sz w:val="24"/>
          <w:szCs w:val="24"/>
        </w:rPr>
        <w:t xml:space="preserve">dispensables, ya que brindan la </w:t>
      </w:r>
      <w:r w:rsidRPr="003F5049">
        <w:rPr>
          <w:rFonts w:ascii="Arial" w:hAnsi="Arial" w:cs="Arial"/>
          <w:sz w:val="24"/>
          <w:szCs w:val="24"/>
        </w:rPr>
        <w:t>alimentación diaria a los grupos más vulnerables de nuestra comunidad co</w:t>
      </w:r>
      <w:r w:rsidR="00E3042A">
        <w:rPr>
          <w:rFonts w:ascii="Arial" w:hAnsi="Arial" w:cs="Arial"/>
          <w:sz w:val="24"/>
          <w:szCs w:val="24"/>
        </w:rPr>
        <w:t xml:space="preserve">mo lo son los </w:t>
      </w:r>
      <w:r w:rsidRPr="003F5049">
        <w:rPr>
          <w:rFonts w:ascii="Arial" w:hAnsi="Arial" w:cs="Arial"/>
          <w:sz w:val="24"/>
          <w:szCs w:val="24"/>
        </w:rPr>
        <w:t>niños y los ancianos.</w:t>
      </w:r>
    </w:p>
    <w:p w:rsidR="003F5049" w:rsidRPr="003F5049" w:rsidRDefault="003F5049" w:rsidP="00E3042A">
      <w:pPr>
        <w:ind w:firstLine="708"/>
        <w:jc w:val="both"/>
        <w:rPr>
          <w:rFonts w:ascii="Arial" w:hAnsi="Arial" w:cs="Arial"/>
          <w:sz w:val="24"/>
          <w:szCs w:val="24"/>
        </w:rPr>
      </w:pPr>
      <w:r w:rsidRPr="003F5049">
        <w:rPr>
          <w:rFonts w:ascii="Arial" w:hAnsi="Arial" w:cs="Arial"/>
          <w:sz w:val="24"/>
          <w:szCs w:val="24"/>
        </w:rPr>
        <w:t>Que este Municipio nuevamente debió afrontar, con recursos</w:t>
      </w:r>
      <w:r w:rsidR="00E3042A">
        <w:rPr>
          <w:rFonts w:ascii="Arial" w:hAnsi="Arial" w:cs="Arial"/>
          <w:sz w:val="24"/>
          <w:szCs w:val="24"/>
        </w:rPr>
        <w:t xml:space="preserve"> </w:t>
      </w:r>
      <w:r w:rsidRPr="003F5049">
        <w:rPr>
          <w:rFonts w:ascii="Arial" w:hAnsi="Arial" w:cs="Arial"/>
          <w:sz w:val="24"/>
          <w:szCs w:val="24"/>
        </w:rPr>
        <w:t>propios, los costos que demandó el inicio y mantenimiento a lo largo de todo el año el</w:t>
      </w:r>
      <w:r w:rsidR="00E3042A">
        <w:rPr>
          <w:rFonts w:ascii="Arial" w:hAnsi="Arial" w:cs="Arial"/>
          <w:sz w:val="24"/>
          <w:szCs w:val="24"/>
        </w:rPr>
        <w:t xml:space="preserve"> </w:t>
      </w:r>
      <w:r w:rsidRPr="003F5049">
        <w:rPr>
          <w:rFonts w:ascii="Arial" w:hAnsi="Arial" w:cs="Arial"/>
          <w:sz w:val="24"/>
          <w:szCs w:val="24"/>
        </w:rPr>
        <w:t>transporte para el traslado de los alumnos a los diferentes establecimientos educativos</w:t>
      </w:r>
      <w:r w:rsidR="00E3042A">
        <w:rPr>
          <w:rFonts w:ascii="Arial" w:hAnsi="Arial" w:cs="Arial"/>
          <w:sz w:val="24"/>
          <w:szCs w:val="24"/>
        </w:rPr>
        <w:t xml:space="preserve"> </w:t>
      </w:r>
      <w:r w:rsidRPr="003F5049">
        <w:rPr>
          <w:rFonts w:ascii="Arial" w:hAnsi="Arial" w:cs="Arial"/>
          <w:sz w:val="24"/>
          <w:szCs w:val="24"/>
        </w:rPr>
        <w:t>rurales, puesto que este año no se recibió siquiera fondos en concepto de anticipo, y lo que</w:t>
      </w:r>
      <w:r w:rsidR="00E3042A">
        <w:rPr>
          <w:rFonts w:ascii="Arial" w:hAnsi="Arial" w:cs="Arial"/>
          <w:sz w:val="24"/>
          <w:szCs w:val="24"/>
        </w:rPr>
        <w:t xml:space="preserve"> </w:t>
      </w:r>
      <w:r w:rsidRPr="003F5049">
        <w:rPr>
          <w:rFonts w:ascii="Arial" w:hAnsi="Arial" w:cs="Arial"/>
          <w:sz w:val="24"/>
          <w:szCs w:val="24"/>
        </w:rPr>
        <w:t>se recibió recientemente no alcanza a ser la mitad de los gastos efectuados.</w:t>
      </w:r>
    </w:p>
    <w:p w:rsidR="003F5049" w:rsidRPr="003F5049" w:rsidRDefault="003F5049" w:rsidP="00E3042A">
      <w:pPr>
        <w:ind w:firstLine="708"/>
        <w:jc w:val="both"/>
        <w:rPr>
          <w:rFonts w:ascii="Arial" w:hAnsi="Arial" w:cs="Arial"/>
          <w:sz w:val="24"/>
          <w:szCs w:val="24"/>
        </w:rPr>
      </w:pPr>
      <w:r w:rsidRPr="003F5049">
        <w:rPr>
          <w:rFonts w:ascii="Arial" w:hAnsi="Arial" w:cs="Arial"/>
          <w:sz w:val="24"/>
          <w:szCs w:val="24"/>
        </w:rPr>
        <w:t>Que como puede observarse en lo expresado anteriormente, no</w:t>
      </w:r>
      <w:r w:rsidR="00E3042A">
        <w:rPr>
          <w:rFonts w:ascii="Arial" w:hAnsi="Arial" w:cs="Arial"/>
          <w:sz w:val="24"/>
          <w:szCs w:val="24"/>
        </w:rPr>
        <w:t xml:space="preserve"> </w:t>
      </w:r>
      <w:r w:rsidRPr="003F5049">
        <w:rPr>
          <w:rFonts w:ascii="Arial" w:hAnsi="Arial" w:cs="Arial"/>
          <w:sz w:val="24"/>
          <w:szCs w:val="24"/>
        </w:rPr>
        <w:t>obstante la excesiva demora por parte del Gobierno Provincial en el envío de fondos de los</w:t>
      </w:r>
      <w:r w:rsidR="00E3042A">
        <w:rPr>
          <w:rFonts w:ascii="Arial" w:hAnsi="Arial" w:cs="Arial"/>
          <w:sz w:val="24"/>
          <w:szCs w:val="24"/>
        </w:rPr>
        <w:t xml:space="preserve"> </w:t>
      </w:r>
      <w:r w:rsidRPr="003F5049">
        <w:rPr>
          <w:rFonts w:ascii="Arial" w:hAnsi="Arial" w:cs="Arial"/>
          <w:sz w:val="24"/>
          <w:szCs w:val="24"/>
        </w:rPr>
        <w:t>diferentes programas, este municipio en ningún momento redujo o cortó estos servicios</w:t>
      </w:r>
      <w:r w:rsidR="00E3042A">
        <w:rPr>
          <w:rFonts w:ascii="Arial" w:hAnsi="Arial" w:cs="Arial"/>
          <w:sz w:val="24"/>
          <w:szCs w:val="24"/>
        </w:rPr>
        <w:t xml:space="preserve"> </w:t>
      </w:r>
      <w:r w:rsidRPr="003F5049">
        <w:rPr>
          <w:rFonts w:ascii="Arial" w:hAnsi="Arial" w:cs="Arial"/>
          <w:sz w:val="24"/>
          <w:szCs w:val="24"/>
        </w:rPr>
        <w:t>esenciales, aun teniendo en cuenta la difícil y particular situación económica por la cual</w:t>
      </w:r>
      <w:r w:rsidR="00E3042A">
        <w:rPr>
          <w:rFonts w:ascii="Arial" w:hAnsi="Arial" w:cs="Arial"/>
          <w:sz w:val="24"/>
          <w:szCs w:val="24"/>
        </w:rPr>
        <w:t xml:space="preserve"> </w:t>
      </w:r>
      <w:r w:rsidRPr="003F5049">
        <w:rPr>
          <w:rFonts w:ascii="Arial" w:hAnsi="Arial" w:cs="Arial"/>
          <w:sz w:val="24"/>
          <w:szCs w:val="24"/>
        </w:rPr>
        <w:t>estamos atravesando.</w:t>
      </w:r>
    </w:p>
    <w:p w:rsidR="003F5049" w:rsidRPr="003F5049" w:rsidRDefault="003F5049" w:rsidP="00E3042A">
      <w:pPr>
        <w:ind w:firstLine="708"/>
        <w:jc w:val="both"/>
        <w:rPr>
          <w:rFonts w:ascii="Arial" w:hAnsi="Arial" w:cs="Arial"/>
          <w:sz w:val="24"/>
          <w:szCs w:val="24"/>
        </w:rPr>
      </w:pPr>
      <w:r w:rsidRPr="003F5049">
        <w:rPr>
          <w:rFonts w:ascii="Arial" w:hAnsi="Arial" w:cs="Arial"/>
          <w:sz w:val="24"/>
          <w:szCs w:val="24"/>
        </w:rPr>
        <w:t>Que no obstante este panorama, el municipio debe continuar</w:t>
      </w:r>
      <w:r w:rsidR="00E3042A">
        <w:rPr>
          <w:rFonts w:ascii="Arial" w:hAnsi="Arial" w:cs="Arial"/>
          <w:sz w:val="24"/>
          <w:szCs w:val="24"/>
        </w:rPr>
        <w:t xml:space="preserve"> </w:t>
      </w:r>
      <w:r w:rsidRPr="003F5049">
        <w:rPr>
          <w:rFonts w:ascii="Arial" w:hAnsi="Arial" w:cs="Arial"/>
          <w:sz w:val="24"/>
          <w:szCs w:val="24"/>
        </w:rPr>
        <w:t>afrontando sus obligaciones, realizando pagos a sus proveedores, contratistas y</w:t>
      </w:r>
      <w:r w:rsidR="00E3042A">
        <w:rPr>
          <w:rFonts w:ascii="Arial" w:hAnsi="Arial" w:cs="Arial"/>
          <w:sz w:val="24"/>
          <w:szCs w:val="24"/>
        </w:rPr>
        <w:t xml:space="preserve"> </w:t>
      </w:r>
      <w:r w:rsidRPr="003F5049">
        <w:rPr>
          <w:rFonts w:ascii="Arial" w:hAnsi="Arial" w:cs="Arial"/>
          <w:sz w:val="24"/>
          <w:szCs w:val="24"/>
        </w:rPr>
        <w:t>principalmente el de haberes del personal y en este periodo que se suma la particularidad de</w:t>
      </w:r>
      <w:r w:rsidR="00E3042A">
        <w:rPr>
          <w:rFonts w:ascii="Arial" w:hAnsi="Arial" w:cs="Arial"/>
          <w:sz w:val="24"/>
          <w:szCs w:val="24"/>
        </w:rPr>
        <w:t xml:space="preserve"> </w:t>
      </w:r>
      <w:r w:rsidRPr="003F5049">
        <w:rPr>
          <w:rFonts w:ascii="Arial" w:hAnsi="Arial" w:cs="Arial"/>
          <w:sz w:val="24"/>
          <w:szCs w:val="24"/>
        </w:rPr>
        <w:t>afrontar el pago de la segunda mitad de los Salarios Anuales Complementarios (SAC) de</w:t>
      </w:r>
      <w:r w:rsidR="00E3042A">
        <w:rPr>
          <w:rFonts w:ascii="Arial" w:hAnsi="Arial" w:cs="Arial"/>
          <w:sz w:val="24"/>
          <w:szCs w:val="24"/>
        </w:rPr>
        <w:t xml:space="preserve"> </w:t>
      </w:r>
      <w:r w:rsidRPr="003F5049">
        <w:rPr>
          <w:rFonts w:ascii="Arial" w:hAnsi="Arial" w:cs="Arial"/>
          <w:sz w:val="24"/>
          <w:szCs w:val="24"/>
        </w:rPr>
        <w:t>cada uno de los agentes.</w:t>
      </w:r>
    </w:p>
    <w:p w:rsidR="003F5049" w:rsidRPr="003F5049" w:rsidRDefault="003F5049" w:rsidP="00E3042A">
      <w:pPr>
        <w:ind w:firstLine="708"/>
        <w:jc w:val="both"/>
        <w:rPr>
          <w:rFonts w:ascii="Arial" w:hAnsi="Arial" w:cs="Arial"/>
          <w:sz w:val="24"/>
          <w:szCs w:val="24"/>
        </w:rPr>
      </w:pPr>
      <w:r w:rsidRPr="003F5049">
        <w:rPr>
          <w:rFonts w:ascii="Arial" w:hAnsi="Arial" w:cs="Arial"/>
          <w:sz w:val="24"/>
          <w:szCs w:val="24"/>
        </w:rPr>
        <w:t>Que en otras oportunidades nos hemos visto ya en la obligación</w:t>
      </w:r>
      <w:r w:rsidR="00E3042A">
        <w:rPr>
          <w:rFonts w:ascii="Arial" w:hAnsi="Arial" w:cs="Arial"/>
          <w:sz w:val="24"/>
          <w:szCs w:val="24"/>
        </w:rPr>
        <w:t xml:space="preserve"> </w:t>
      </w:r>
      <w:r w:rsidRPr="003F5049">
        <w:rPr>
          <w:rFonts w:ascii="Arial" w:hAnsi="Arial" w:cs="Arial"/>
          <w:sz w:val="24"/>
          <w:szCs w:val="24"/>
        </w:rPr>
        <w:t>de tomar de manera transitoria fondos inmovilizados, los cuales ya han sido debidamente</w:t>
      </w:r>
      <w:r w:rsidR="00E3042A">
        <w:rPr>
          <w:rFonts w:ascii="Arial" w:hAnsi="Arial" w:cs="Arial"/>
          <w:sz w:val="24"/>
          <w:szCs w:val="24"/>
        </w:rPr>
        <w:t xml:space="preserve"> </w:t>
      </w:r>
      <w:r w:rsidRPr="003F5049">
        <w:rPr>
          <w:rFonts w:ascii="Arial" w:hAnsi="Arial" w:cs="Arial"/>
          <w:sz w:val="24"/>
          <w:szCs w:val="24"/>
        </w:rPr>
        <w:t>reintegrados a medida que el Gobierno Provincial iba cancelando sus deudas con este</w:t>
      </w:r>
      <w:r w:rsidR="00E3042A">
        <w:rPr>
          <w:rFonts w:ascii="Arial" w:hAnsi="Arial" w:cs="Arial"/>
          <w:sz w:val="24"/>
          <w:szCs w:val="24"/>
        </w:rPr>
        <w:t xml:space="preserve"> </w:t>
      </w:r>
      <w:r w:rsidRPr="003F5049">
        <w:rPr>
          <w:rFonts w:ascii="Arial" w:hAnsi="Arial" w:cs="Arial"/>
          <w:sz w:val="24"/>
          <w:szCs w:val="24"/>
        </w:rPr>
        <w:t>Municipio.</w:t>
      </w:r>
    </w:p>
    <w:p w:rsidR="003F5049" w:rsidRPr="003F5049" w:rsidRDefault="003F5049" w:rsidP="00E3042A">
      <w:pPr>
        <w:ind w:firstLine="708"/>
        <w:jc w:val="both"/>
        <w:rPr>
          <w:rFonts w:ascii="Arial" w:hAnsi="Arial" w:cs="Arial"/>
          <w:sz w:val="24"/>
          <w:szCs w:val="24"/>
        </w:rPr>
      </w:pPr>
      <w:r w:rsidRPr="003F5049">
        <w:rPr>
          <w:rFonts w:ascii="Arial" w:hAnsi="Arial" w:cs="Arial"/>
          <w:sz w:val="24"/>
          <w:szCs w:val="24"/>
        </w:rPr>
        <w:t>Que por todo lo anteriormente expuesto, y hasta ir contando con</w:t>
      </w:r>
      <w:r w:rsidR="00E3042A">
        <w:rPr>
          <w:rFonts w:ascii="Arial" w:hAnsi="Arial" w:cs="Arial"/>
          <w:sz w:val="24"/>
          <w:szCs w:val="24"/>
        </w:rPr>
        <w:t xml:space="preserve"> </w:t>
      </w:r>
      <w:r w:rsidRPr="003F5049">
        <w:rPr>
          <w:rFonts w:ascii="Arial" w:hAnsi="Arial" w:cs="Arial"/>
          <w:sz w:val="24"/>
          <w:szCs w:val="24"/>
        </w:rPr>
        <w:t>la acreditación de los fondos adeudados por parte del Gobierno Provincial, es que nos</w:t>
      </w:r>
      <w:r w:rsidR="00E3042A">
        <w:rPr>
          <w:rFonts w:ascii="Arial" w:hAnsi="Arial" w:cs="Arial"/>
          <w:sz w:val="24"/>
          <w:szCs w:val="24"/>
        </w:rPr>
        <w:t xml:space="preserve"> </w:t>
      </w:r>
      <w:r w:rsidRPr="003F5049">
        <w:rPr>
          <w:rFonts w:ascii="Arial" w:hAnsi="Arial" w:cs="Arial"/>
          <w:sz w:val="24"/>
          <w:szCs w:val="24"/>
        </w:rPr>
        <w:t>vemos en la obligación, a los fines de mantener uniformidad en los pagos de la</w:t>
      </w:r>
      <w:r w:rsidR="00E3042A">
        <w:rPr>
          <w:rFonts w:ascii="Arial" w:hAnsi="Arial" w:cs="Arial"/>
          <w:sz w:val="24"/>
          <w:szCs w:val="24"/>
        </w:rPr>
        <w:t xml:space="preserve"> </w:t>
      </w:r>
      <w:r w:rsidRPr="003F5049">
        <w:rPr>
          <w:rFonts w:ascii="Arial" w:hAnsi="Arial" w:cs="Arial"/>
          <w:sz w:val="24"/>
          <w:szCs w:val="24"/>
        </w:rPr>
        <w:t>Municipalidad, de apelar en forma transitoria a la apropiación de fondos inmovilizados,</w:t>
      </w:r>
      <w:r w:rsidR="00E3042A">
        <w:rPr>
          <w:rFonts w:ascii="Arial" w:hAnsi="Arial" w:cs="Arial"/>
          <w:sz w:val="24"/>
          <w:szCs w:val="24"/>
        </w:rPr>
        <w:t xml:space="preserve"> </w:t>
      </w:r>
      <w:r w:rsidRPr="003F5049">
        <w:rPr>
          <w:rFonts w:ascii="Arial" w:hAnsi="Arial" w:cs="Arial"/>
          <w:sz w:val="24"/>
          <w:szCs w:val="24"/>
        </w:rPr>
        <w:t>hasta tanto nos sean transferidos los correspondientes fondos, por parte de la Provincia</w:t>
      </w:r>
    </w:p>
    <w:p w:rsidR="003F5049" w:rsidRPr="003F5049" w:rsidRDefault="003F5049" w:rsidP="003F5049">
      <w:pPr>
        <w:rPr>
          <w:rFonts w:ascii="Arial" w:hAnsi="Arial" w:cs="Arial"/>
          <w:sz w:val="24"/>
          <w:szCs w:val="24"/>
        </w:rPr>
      </w:pPr>
      <w:r w:rsidRPr="003F5049">
        <w:rPr>
          <w:rFonts w:ascii="Arial" w:hAnsi="Arial" w:cs="Arial"/>
          <w:sz w:val="24"/>
          <w:szCs w:val="24"/>
        </w:rPr>
        <w:t>Es por ello que:</w:t>
      </w:r>
    </w:p>
    <w:p w:rsidR="003F5049" w:rsidRPr="00E3042A" w:rsidRDefault="003F5049" w:rsidP="00E3042A">
      <w:pPr>
        <w:spacing w:after="0"/>
        <w:jc w:val="center"/>
        <w:rPr>
          <w:rFonts w:ascii="Arial" w:hAnsi="Arial" w:cs="Arial"/>
          <w:b/>
          <w:sz w:val="24"/>
          <w:szCs w:val="24"/>
        </w:rPr>
      </w:pPr>
      <w:r w:rsidRPr="00E3042A">
        <w:rPr>
          <w:rFonts w:ascii="Arial" w:hAnsi="Arial" w:cs="Arial"/>
          <w:b/>
          <w:sz w:val="24"/>
          <w:szCs w:val="24"/>
        </w:rPr>
        <w:t>EL INTENDENTE MUNICIPAL EN USO DE SUS ATRIBUCIONES</w:t>
      </w:r>
    </w:p>
    <w:p w:rsidR="003F5049" w:rsidRPr="00E3042A" w:rsidRDefault="003F5049" w:rsidP="00E3042A">
      <w:pPr>
        <w:spacing w:after="0"/>
        <w:jc w:val="center"/>
        <w:rPr>
          <w:rFonts w:ascii="Arial" w:hAnsi="Arial" w:cs="Arial"/>
          <w:b/>
          <w:sz w:val="24"/>
          <w:szCs w:val="24"/>
        </w:rPr>
      </w:pPr>
      <w:r w:rsidRPr="00E3042A">
        <w:rPr>
          <w:rFonts w:ascii="Arial" w:hAnsi="Arial" w:cs="Arial"/>
          <w:b/>
          <w:sz w:val="24"/>
          <w:szCs w:val="24"/>
        </w:rPr>
        <w:t>DECRETA</w:t>
      </w:r>
    </w:p>
    <w:p w:rsidR="003F5049" w:rsidRPr="003F5049" w:rsidRDefault="003F5049" w:rsidP="00E3042A">
      <w:pPr>
        <w:spacing w:after="0"/>
        <w:jc w:val="both"/>
        <w:rPr>
          <w:rFonts w:ascii="Arial" w:hAnsi="Arial" w:cs="Arial"/>
          <w:sz w:val="24"/>
          <w:szCs w:val="24"/>
        </w:rPr>
      </w:pPr>
    </w:p>
    <w:p w:rsidR="003F5049" w:rsidRPr="003F5049" w:rsidRDefault="003F5049" w:rsidP="00E3042A">
      <w:pPr>
        <w:jc w:val="both"/>
        <w:rPr>
          <w:rFonts w:ascii="Arial" w:hAnsi="Arial" w:cs="Arial"/>
          <w:sz w:val="24"/>
          <w:szCs w:val="24"/>
        </w:rPr>
      </w:pPr>
      <w:r w:rsidRPr="00E3042A">
        <w:rPr>
          <w:rFonts w:ascii="Arial" w:hAnsi="Arial" w:cs="Arial"/>
          <w:b/>
          <w:sz w:val="24"/>
          <w:szCs w:val="24"/>
        </w:rPr>
        <w:t>Artículo 1º.-</w:t>
      </w:r>
      <w:r w:rsidRPr="003F5049">
        <w:rPr>
          <w:rFonts w:ascii="Arial" w:hAnsi="Arial" w:cs="Arial"/>
          <w:sz w:val="24"/>
          <w:szCs w:val="24"/>
        </w:rPr>
        <w:t xml:space="preserve"> Autorícese al Área de Contaduría Mun</w:t>
      </w:r>
      <w:r w:rsidR="00E3042A">
        <w:rPr>
          <w:rFonts w:ascii="Arial" w:hAnsi="Arial" w:cs="Arial"/>
          <w:sz w:val="24"/>
          <w:szCs w:val="24"/>
        </w:rPr>
        <w:t xml:space="preserve">icipal a disponer de los fondos </w:t>
      </w:r>
      <w:r w:rsidRPr="003F5049">
        <w:rPr>
          <w:rFonts w:ascii="Arial" w:hAnsi="Arial" w:cs="Arial"/>
          <w:sz w:val="24"/>
          <w:szCs w:val="24"/>
        </w:rPr>
        <w:t>individualizados en la cuenta de Banco Nación Nº 37130003/79 “Plan de Viviendas</w:t>
      </w:r>
      <w:r w:rsidR="00E3042A">
        <w:rPr>
          <w:rFonts w:ascii="Arial" w:hAnsi="Arial" w:cs="Arial"/>
          <w:sz w:val="24"/>
          <w:szCs w:val="24"/>
        </w:rPr>
        <w:t xml:space="preserve"> </w:t>
      </w:r>
      <w:r w:rsidRPr="003F5049">
        <w:rPr>
          <w:rFonts w:ascii="Arial" w:hAnsi="Arial" w:cs="Arial"/>
          <w:sz w:val="24"/>
          <w:szCs w:val="24"/>
        </w:rPr>
        <w:t>Familia Propietaria, Casa Propia” conforme Decreto Nº 204/2010 hasta la suma de Pesos</w:t>
      </w:r>
      <w:r w:rsidR="00E3042A">
        <w:rPr>
          <w:rFonts w:ascii="Arial" w:hAnsi="Arial" w:cs="Arial"/>
          <w:sz w:val="24"/>
          <w:szCs w:val="24"/>
        </w:rPr>
        <w:t xml:space="preserve"> </w:t>
      </w:r>
      <w:r w:rsidRPr="003F5049">
        <w:rPr>
          <w:rFonts w:ascii="Arial" w:hAnsi="Arial" w:cs="Arial"/>
          <w:sz w:val="24"/>
          <w:szCs w:val="24"/>
        </w:rPr>
        <w:t>Un millón ($1.000.000,00), y acredítese dicho monto a la cuenta 37100199/76 – Rentas</w:t>
      </w:r>
      <w:r w:rsidR="00E3042A">
        <w:rPr>
          <w:rFonts w:ascii="Arial" w:hAnsi="Arial" w:cs="Arial"/>
          <w:sz w:val="24"/>
          <w:szCs w:val="24"/>
        </w:rPr>
        <w:t xml:space="preserve"> </w:t>
      </w:r>
      <w:r w:rsidRPr="003F5049">
        <w:rPr>
          <w:rFonts w:ascii="Arial" w:hAnsi="Arial" w:cs="Arial"/>
          <w:sz w:val="24"/>
          <w:szCs w:val="24"/>
        </w:rPr>
        <w:t>Generales del Banco Nación.</w:t>
      </w:r>
    </w:p>
    <w:p w:rsidR="003F5049" w:rsidRPr="003F5049" w:rsidRDefault="003F5049" w:rsidP="00E3042A">
      <w:pPr>
        <w:jc w:val="both"/>
        <w:rPr>
          <w:rFonts w:ascii="Arial" w:hAnsi="Arial" w:cs="Arial"/>
          <w:sz w:val="24"/>
          <w:szCs w:val="24"/>
        </w:rPr>
      </w:pPr>
      <w:r w:rsidRPr="00E3042A">
        <w:rPr>
          <w:rFonts w:ascii="Arial" w:hAnsi="Arial" w:cs="Arial"/>
          <w:b/>
          <w:sz w:val="24"/>
          <w:szCs w:val="24"/>
        </w:rPr>
        <w:t xml:space="preserve">Artículo 2º.- </w:t>
      </w:r>
      <w:r w:rsidRPr="003F5049">
        <w:rPr>
          <w:rFonts w:ascii="Arial" w:hAnsi="Arial" w:cs="Arial"/>
          <w:sz w:val="24"/>
          <w:szCs w:val="24"/>
        </w:rPr>
        <w:t>Dichos fondos mencionados ut-supra serán reintegrados a la cuenta original</w:t>
      </w:r>
      <w:r w:rsidR="00E3042A">
        <w:rPr>
          <w:rFonts w:ascii="Arial" w:hAnsi="Arial" w:cs="Arial"/>
          <w:sz w:val="24"/>
          <w:szCs w:val="24"/>
        </w:rPr>
        <w:t xml:space="preserve"> </w:t>
      </w:r>
      <w:r w:rsidRPr="003F5049">
        <w:rPr>
          <w:rFonts w:ascii="Arial" w:hAnsi="Arial" w:cs="Arial"/>
          <w:sz w:val="24"/>
          <w:szCs w:val="24"/>
        </w:rPr>
        <w:t>en oportunidad de que el Gobierno de la Provincia de Córdoba cancele las acreencias de la</w:t>
      </w:r>
      <w:r w:rsidR="00E3042A">
        <w:rPr>
          <w:rFonts w:ascii="Arial" w:hAnsi="Arial" w:cs="Arial"/>
          <w:sz w:val="24"/>
          <w:szCs w:val="24"/>
        </w:rPr>
        <w:t xml:space="preserve"> </w:t>
      </w:r>
      <w:r w:rsidRPr="003F5049">
        <w:rPr>
          <w:rFonts w:ascii="Arial" w:hAnsi="Arial" w:cs="Arial"/>
          <w:sz w:val="24"/>
          <w:szCs w:val="24"/>
        </w:rPr>
        <w:t>Municipalidad por dichos fondos anticipados.</w:t>
      </w:r>
    </w:p>
    <w:p w:rsidR="003F5049" w:rsidRPr="003F5049" w:rsidRDefault="003F5049" w:rsidP="00E3042A">
      <w:pPr>
        <w:jc w:val="both"/>
        <w:rPr>
          <w:rFonts w:ascii="Arial" w:hAnsi="Arial" w:cs="Arial"/>
          <w:sz w:val="24"/>
          <w:szCs w:val="24"/>
        </w:rPr>
      </w:pPr>
      <w:r w:rsidRPr="00E3042A">
        <w:rPr>
          <w:rFonts w:ascii="Arial" w:hAnsi="Arial" w:cs="Arial"/>
          <w:b/>
          <w:sz w:val="24"/>
          <w:szCs w:val="24"/>
        </w:rPr>
        <w:t>Articulo 3º.-</w:t>
      </w:r>
      <w:r w:rsidRPr="003F5049">
        <w:rPr>
          <w:rFonts w:ascii="Arial" w:hAnsi="Arial" w:cs="Arial"/>
          <w:sz w:val="24"/>
          <w:szCs w:val="24"/>
        </w:rPr>
        <w:t xml:space="preserve"> Instrúyase al Área de Contaduría Municipal, a los fines de dar estricto</w:t>
      </w:r>
      <w:r w:rsidR="00E3042A">
        <w:rPr>
          <w:rFonts w:ascii="Arial" w:hAnsi="Arial" w:cs="Arial"/>
          <w:sz w:val="24"/>
          <w:szCs w:val="24"/>
        </w:rPr>
        <w:t xml:space="preserve"> </w:t>
      </w:r>
      <w:r w:rsidRPr="003F5049">
        <w:rPr>
          <w:rFonts w:ascii="Arial" w:hAnsi="Arial" w:cs="Arial"/>
          <w:sz w:val="24"/>
          <w:szCs w:val="24"/>
        </w:rPr>
        <w:t>cumplimiento a lo ordenado en la presente.-</w:t>
      </w:r>
    </w:p>
    <w:p w:rsidR="00B3229C" w:rsidRDefault="003F5049" w:rsidP="003F5049">
      <w:pPr>
        <w:rPr>
          <w:rFonts w:ascii="Arial" w:hAnsi="Arial" w:cs="Arial"/>
          <w:sz w:val="24"/>
          <w:szCs w:val="24"/>
        </w:rPr>
      </w:pPr>
      <w:r w:rsidRPr="00E3042A">
        <w:rPr>
          <w:rFonts w:ascii="Arial" w:hAnsi="Arial" w:cs="Arial"/>
          <w:b/>
          <w:sz w:val="24"/>
          <w:szCs w:val="24"/>
        </w:rPr>
        <w:lastRenderedPageBreak/>
        <w:t>Artículo 4º.-</w:t>
      </w:r>
      <w:r w:rsidRPr="003F5049">
        <w:rPr>
          <w:rFonts w:ascii="Arial" w:hAnsi="Arial" w:cs="Arial"/>
          <w:sz w:val="24"/>
          <w:szCs w:val="24"/>
        </w:rPr>
        <w:t xml:space="preserve"> Comuníquese, publíquese, dése al R.M. y archívese.-</w:t>
      </w:r>
    </w:p>
    <w:p w:rsidR="00E3042A" w:rsidRPr="00B3229C" w:rsidRDefault="00E3042A" w:rsidP="00E3042A">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E3042A" w:rsidRPr="00E3042A" w:rsidRDefault="00E3042A" w:rsidP="00E3042A">
      <w:pPr>
        <w:pStyle w:val="Ttulo2"/>
        <w:rPr>
          <w:rFonts w:ascii="Arial" w:hAnsi="Arial" w:cs="Arial"/>
          <w:b/>
        </w:rPr>
      </w:pPr>
      <w:bookmarkStart w:id="13" w:name="_Toc20730631"/>
      <w:r w:rsidRPr="00E3042A">
        <w:rPr>
          <w:rFonts w:ascii="Arial" w:hAnsi="Arial" w:cs="Arial"/>
          <w:b/>
        </w:rPr>
        <w:t>Decreto Nº 282</w:t>
      </w:r>
      <w:bookmarkEnd w:id="13"/>
    </w:p>
    <w:p w:rsidR="00E3042A" w:rsidRPr="00E3042A" w:rsidRDefault="00E3042A" w:rsidP="00E3042A">
      <w:pPr>
        <w:jc w:val="right"/>
        <w:rPr>
          <w:rFonts w:ascii="Arial" w:hAnsi="Arial" w:cs="Arial"/>
          <w:sz w:val="24"/>
          <w:szCs w:val="24"/>
        </w:rPr>
      </w:pPr>
      <w:r w:rsidRPr="00E3042A">
        <w:rPr>
          <w:rFonts w:ascii="Arial" w:hAnsi="Arial" w:cs="Arial"/>
          <w:sz w:val="24"/>
          <w:szCs w:val="24"/>
        </w:rPr>
        <w:t>Monte Cristo, 06 de Diciembre de 2018.-</w:t>
      </w:r>
    </w:p>
    <w:p w:rsidR="00E3042A" w:rsidRPr="00E3042A" w:rsidRDefault="00E3042A" w:rsidP="00E3042A">
      <w:pPr>
        <w:jc w:val="both"/>
        <w:rPr>
          <w:rFonts w:ascii="Arial" w:hAnsi="Arial" w:cs="Arial"/>
          <w:sz w:val="24"/>
          <w:szCs w:val="24"/>
        </w:rPr>
      </w:pPr>
      <w:r w:rsidRPr="00E3042A">
        <w:rPr>
          <w:rFonts w:ascii="Arial" w:hAnsi="Arial" w:cs="Arial"/>
          <w:b/>
          <w:sz w:val="24"/>
          <w:szCs w:val="24"/>
        </w:rPr>
        <w:t>VISTO:</w:t>
      </w:r>
      <w:r w:rsidRPr="00E3042A">
        <w:rPr>
          <w:rFonts w:ascii="Arial" w:hAnsi="Arial" w:cs="Arial"/>
          <w:sz w:val="24"/>
          <w:szCs w:val="24"/>
        </w:rPr>
        <w:t xml:space="preserve"> La realización de la 5° Edición del Festival de la Tierra y la</w:t>
      </w:r>
      <w:r>
        <w:rPr>
          <w:rFonts w:ascii="Arial" w:hAnsi="Arial" w:cs="Arial"/>
          <w:sz w:val="24"/>
          <w:szCs w:val="24"/>
        </w:rPr>
        <w:t xml:space="preserve"> Industria llevado a cabo en la </w:t>
      </w:r>
      <w:r w:rsidRPr="00E3042A">
        <w:rPr>
          <w:rFonts w:ascii="Arial" w:hAnsi="Arial" w:cs="Arial"/>
          <w:sz w:val="24"/>
          <w:szCs w:val="24"/>
        </w:rPr>
        <w:t>Plaza Domingo F. Sarmiento los días 1 y 2 de Diciembre del corriente año 2.018.</w:t>
      </w:r>
    </w:p>
    <w:p w:rsidR="00E3042A" w:rsidRPr="00E3042A" w:rsidRDefault="00E3042A" w:rsidP="00E3042A">
      <w:pPr>
        <w:jc w:val="both"/>
        <w:rPr>
          <w:rFonts w:ascii="Arial" w:hAnsi="Arial" w:cs="Arial"/>
          <w:sz w:val="24"/>
          <w:szCs w:val="24"/>
        </w:rPr>
      </w:pPr>
      <w:r w:rsidRPr="00016E96">
        <w:rPr>
          <w:rFonts w:ascii="Arial" w:hAnsi="Arial" w:cs="Arial"/>
          <w:b/>
          <w:sz w:val="24"/>
          <w:szCs w:val="24"/>
        </w:rPr>
        <w:t>Y CONSIDERANDO:</w:t>
      </w:r>
      <w:r w:rsidRPr="00E3042A">
        <w:rPr>
          <w:rFonts w:ascii="Arial" w:hAnsi="Arial" w:cs="Arial"/>
          <w:sz w:val="24"/>
          <w:szCs w:val="24"/>
        </w:rPr>
        <w:t xml:space="preserve"> Que el desarrollo y la organización de esta edición, demandó la</w:t>
      </w:r>
      <w:r w:rsidR="00016E96">
        <w:rPr>
          <w:rFonts w:ascii="Arial" w:hAnsi="Arial" w:cs="Arial"/>
          <w:sz w:val="24"/>
          <w:szCs w:val="24"/>
        </w:rPr>
        <w:t xml:space="preserve"> </w:t>
      </w:r>
      <w:r w:rsidRPr="00E3042A">
        <w:rPr>
          <w:rFonts w:ascii="Arial" w:hAnsi="Arial" w:cs="Arial"/>
          <w:sz w:val="24"/>
          <w:szCs w:val="24"/>
        </w:rPr>
        <w:t>colaboración de terceros que se encargaron entre otras cosas de las vallas de cada uno de los</w:t>
      </w:r>
      <w:r w:rsidR="00016E96">
        <w:rPr>
          <w:rFonts w:ascii="Arial" w:hAnsi="Arial" w:cs="Arial"/>
          <w:sz w:val="24"/>
          <w:szCs w:val="24"/>
        </w:rPr>
        <w:t xml:space="preserve"> </w:t>
      </w:r>
      <w:r w:rsidRPr="00E3042A">
        <w:rPr>
          <w:rFonts w:ascii="Arial" w:hAnsi="Arial" w:cs="Arial"/>
          <w:sz w:val="24"/>
          <w:szCs w:val="24"/>
        </w:rPr>
        <w:t>ingresos y principalmente del apoyo en cuanto al Sonido e Iluminación necesarias para que todo</w:t>
      </w:r>
      <w:r w:rsidR="00016E96">
        <w:rPr>
          <w:rFonts w:ascii="Arial" w:hAnsi="Arial" w:cs="Arial"/>
          <w:sz w:val="24"/>
          <w:szCs w:val="24"/>
        </w:rPr>
        <w:t xml:space="preserve"> </w:t>
      </w:r>
      <w:r w:rsidRPr="00E3042A">
        <w:rPr>
          <w:rFonts w:ascii="Arial" w:hAnsi="Arial" w:cs="Arial"/>
          <w:sz w:val="24"/>
          <w:szCs w:val="24"/>
        </w:rPr>
        <w:t>salga en perfectas condiciones.</w:t>
      </w:r>
    </w:p>
    <w:p w:rsidR="00E3042A" w:rsidRPr="00E3042A" w:rsidRDefault="00E3042A" w:rsidP="00016E96">
      <w:pPr>
        <w:ind w:firstLine="708"/>
        <w:jc w:val="both"/>
        <w:rPr>
          <w:rFonts w:ascii="Arial" w:hAnsi="Arial" w:cs="Arial"/>
          <w:sz w:val="24"/>
          <w:szCs w:val="24"/>
        </w:rPr>
      </w:pPr>
      <w:r w:rsidRPr="00E3042A">
        <w:rPr>
          <w:rFonts w:ascii="Arial" w:hAnsi="Arial" w:cs="Arial"/>
          <w:sz w:val="24"/>
          <w:szCs w:val="24"/>
        </w:rPr>
        <w:t>Que en esta oportunidad se contó con la colaboración de los señores Javier</w:t>
      </w:r>
      <w:r w:rsidR="00016E96">
        <w:rPr>
          <w:rFonts w:ascii="Arial" w:hAnsi="Arial" w:cs="Arial"/>
          <w:sz w:val="24"/>
          <w:szCs w:val="24"/>
        </w:rPr>
        <w:t xml:space="preserve"> </w:t>
      </w:r>
      <w:r w:rsidRPr="00E3042A">
        <w:rPr>
          <w:rFonts w:ascii="Arial" w:hAnsi="Arial" w:cs="Arial"/>
          <w:sz w:val="24"/>
          <w:szCs w:val="24"/>
        </w:rPr>
        <w:t>Solanille, Facundo Molina, Nelson Molina, Matias Lunad y Carlos Lischetti</w:t>
      </w:r>
    </w:p>
    <w:p w:rsidR="00E3042A" w:rsidRPr="00E3042A" w:rsidRDefault="00E3042A" w:rsidP="00016E96">
      <w:pPr>
        <w:ind w:firstLine="708"/>
        <w:rPr>
          <w:rFonts w:ascii="Arial" w:hAnsi="Arial" w:cs="Arial"/>
          <w:sz w:val="24"/>
          <w:szCs w:val="24"/>
        </w:rPr>
      </w:pPr>
      <w:r w:rsidRPr="00E3042A">
        <w:rPr>
          <w:rFonts w:ascii="Arial" w:hAnsi="Arial" w:cs="Arial"/>
          <w:sz w:val="24"/>
          <w:szCs w:val="24"/>
        </w:rPr>
        <w:t>Que resulta pertinente abonar una contraprestación por los servicios</w:t>
      </w:r>
      <w:r w:rsidR="00016E96">
        <w:rPr>
          <w:rFonts w:ascii="Arial" w:hAnsi="Arial" w:cs="Arial"/>
          <w:sz w:val="24"/>
          <w:szCs w:val="24"/>
        </w:rPr>
        <w:t xml:space="preserve"> </w:t>
      </w:r>
      <w:r w:rsidRPr="00E3042A">
        <w:rPr>
          <w:rFonts w:ascii="Arial" w:hAnsi="Arial" w:cs="Arial"/>
          <w:sz w:val="24"/>
          <w:szCs w:val="24"/>
        </w:rPr>
        <w:t>prestados, la cual se debe efectivizar a través de este decreto ya que los mismos no cuentan con</w:t>
      </w:r>
      <w:r w:rsidR="00016E96">
        <w:rPr>
          <w:rFonts w:ascii="Arial" w:hAnsi="Arial" w:cs="Arial"/>
          <w:sz w:val="24"/>
          <w:szCs w:val="24"/>
        </w:rPr>
        <w:t xml:space="preserve"> </w:t>
      </w:r>
      <w:r w:rsidRPr="00E3042A">
        <w:rPr>
          <w:rFonts w:ascii="Arial" w:hAnsi="Arial" w:cs="Arial"/>
          <w:sz w:val="24"/>
          <w:szCs w:val="24"/>
        </w:rPr>
        <w:t>modalidad de facturación propia.</w:t>
      </w:r>
    </w:p>
    <w:p w:rsidR="00E3042A" w:rsidRPr="00E3042A" w:rsidRDefault="00E3042A" w:rsidP="00016E96">
      <w:pPr>
        <w:ind w:firstLine="708"/>
        <w:rPr>
          <w:rFonts w:ascii="Arial" w:hAnsi="Arial" w:cs="Arial"/>
          <w:sz w:val="24"/>
          <w:szCs w:val="24"/>
        </w:rPr>
      </w:pPr>
      <w:r w:rsidRPr="00E3042A">
        <w:rPr>
          <w:rFonts w:ascii="Arial" w:hAnsi="Arial" w:cs="Arial"/>
          <w:sz w:val="24"/>
          <w:szCs w:val="24"/>
        </w:rPr>
        <w:t>Que el municipio cuenta con partida necesaria. Por ello:</w:t>
      </w:r>
    </w:p>
    <w:p w:rsidR="00E3042A" w:rsidRPr="00016E96" w:rsidRDefault="00E3042A" w:rsidP="00016E96">
      <w:pPr>
        <w:spacing w:after="0"/>
        <w:jc w:val="center"/>
        <w:rPr>
          <w:rFonts w:ascii="Arial" w:hAnsi="Arial" w:cs="Arial"/>
          <w:b/>
          <w:sz w:val="24"/>
          <w:szCs w:val="24"/>
        </w:rPr>
      </w:pPr>
      <w:r w:rsidRPr="00016E96">
        <w:rPr>
          <w:rFonts w:ascii="Arial" w:hAnsi="Arial" w:cs="Arial"/>
          <w:b/>
          <w:sz w:val="24"/>
          <w:szCs w:val="24"/>
        </w:rPr>
        <w:t>EL INTENDENTE MUNICIPAL EN USO DE SUS ATRIBUCIONES</w:t>
      </w:r>
    </w:p>
    <w:p w:rsidR="00E3042A" w:rsidRPr="00016E96" w:rsidRDefault="00E3042A" w:rsidP="00016E96">
      <w:pPr>
        <w:spacing w:after="0"/>
        <w:jc w:val="center"/>
        <w:rPr>
          <w:rFonts w:ascii="Arial" w:hAnsi="Arial" w:cs="Arial"/>
          <w:b/>
          <w:sz w:val="24"/>
          <w:szCs w:val="24"/>
        </w:rPr>
      </w:pPr>
      <w:r w:rsidRPr="00016E96">
        <w:rPr>
          <w:rFonts w:ascii="Arial" w:hAnsi="Arial" w:cs="Arial"/>
          <w:b/>
          <w:sz w:val="24"/>
          <w:szCs w:val="24"/>
        </w:rPr>
        <w:t>DECRETA</w:t>
      </w:r>
    </w:p>
    <w:p w:rsidR="00E3042A" w:rsidRPr="00E3042A" w:rsidRDefault="00E3042A" w:rsidP="00016E96">
      <w:pPr>
        <w:spacing w:after="0"/>
        <w:rPr>
          <w:rFonts w:ascii="Arial" w:hAnsi="Arial" w:cs="Arial"/>
          <w:sz w:val="24"/>
          <w:szCs w:val="24"/>
        </w:rPr>
      </w:pPr>
    </w:p>
    <w:p w:rsidR="00E3042A" w:rsidRPr="00E3042A" w:rsidRDefault="00E3042A" w:rsidP="00016E96">
      <w:pPr>
        <w:jc w:val="both"/>
        <w:rPr>
          <w:rFonts w:ascii="Arial" w:hAnsi="Arial" w:cs="Arial"/>
          <w:sz w:val="24"/>
          <w:szCs w:val="24"/>
        </w:rPr>
      </w:pPr>
      <w:r w:rsidRPr="00016E96">
        <w:rPr>
          <w:rFonts w:ascii="Arial" w:hAnsi="Arial" w:cs="Arial"/>
          <w:b/>
          <w:sz w:val="24"/>
          <w:szCs w:val="24"/>
        </w:rPr>
        <w:t>Artículo 1º.-</w:t>
      </w:r>
      <w:r w:rsidRPr="00E3042A">
        <w:rPr>
          <w:rFonts w:ascii="Arial" w:hAnsi="Arial" w:cs="Arial"/>
          <w:sz w:val="24"/>
          <w:szCs w:val="24"/>
        </w:rPr>
        <w:t xml:space="preserve"> Abónese al señor Javier SOLANILLE, DNI. N° 33.5</w:t>
      </w:r>
      <w:r w:rsidR="00016E96">
        <w:rPr>
          <w:rFonts w:ascii="Arial" w:hAnsi="Arial" w:cs="Arial"/>
          <w:sz w:val="24"/>
          <w:szCs w:val="24"/>
        </w:rPr>
        <w:t xml:space="preserve">35.833 la suma de Pesos Dos mil </w:t>
      </w:r>
      <w:r w:rsidRPr="00E3042A">
        <w:rPr>
          <w:rFonts w:ascii="Arial" w:hAnsi="Arial" w:cs="Arial"/>
          <w:sz w:val="24"/>
          <w:szCs w:val="24"/>
        </w:rPr>
        <w:t>cien ($2.100,00) por los servicios prestados de colaboración en l</w:t>
      </w:r>
      <w:r w:rsidR="00016E96">
        <w:rPr>
          <w:rFonts w:ascii="Arial" w:hAnsi="Arial" w:cs="Arial"/>
          <w:sz w:val="24"/>
          <w:szCs w:val="24"/>
        </w:rPr>
        <w:t xml:space="preserve">a 5° Edición del Festival de la </w:t>
      </w:r>
      <w:r w:rsidRPr="00E3042A">
        <w:rPr>
          <w:rFonts w:ascii="Arial" w:hAnsi="Arial" w:cs="Arial"/>
          <w:sz w:val="24"/>
          <w:szCs w:val="24"/>
        </w:rPr>
        <w:t>Tierra y la Industria</w:t>
      </w:r>
    </w:p>
    <w:p w:rsidR="00E3042A" w:rsidRPr="00E3042A" w:rsidRDefault="00E3042A" w:rsidP="00016E96">
      <w:pPr>
        <w:jc w:val="both"/>
        <w:rPr>
          <w:rFonts w:ascii="Arial" w:hAnsi="Arial" w:cs="Arial"/>
          <w:sz w:val="24"/>
          <w:szCs w:val="24"/>
        </w:rPr>
      </w:pPr>
      <w:r w:rsidRPr="00016E96">
        <w:rPr>
          <w:rFonts w:ascii="Arial" w:hAnsi="Arial" w:cs="Arial"/>
          <w:b/>
          <w:sz w:val="24"/>
          <w:szCs w:val="24"/>
        </w:rPr>
        <w:t>Artículo 2º.-</w:t>
      </w:r>
      <w:r w:rsidRPr="00E3042A">
        <w:rPr>
          <w:rFonts w:ascii="Arial" w:hAnsi="Arial" w:cs="Arial"/>
          <w:sz w:val="24"/>
          <w:szCs w:val="24"/>
        </w:rPr>
        <w:t xml:space="preserve"> Abónese al señor Facundo MOLINA, DNI. N° 41.481.277 la suma de Pesos</w:t>
      </w:r>
      <w:r w:rsidR="00016E96">
        <w:rPr>
          <w:rFonts w:ascii="Arial" w:hAnsi="Arial" w:cs="Arial"/>
          <w:sz w:val="24"/>
          <w:szCs w:val="24"/>
        </w:rPr>
        <w:t xml:space="preserve"> </w:t>
      </w:r>
      <w:r w:rsidRPr="00E3042A">
        <w:rPr>
          <w:rFonts w:ascii="Arial" w:hAnsi="Arial" w:cs="Arial"/>
          <w:sz w:val="24"/>
          <w:szCs w:val="24"/>
        </w:rPr>
        <w:t>Trescientos ($300,00) por los servicios prestados de colaboración en la 5° Edición del Festival de la</w:t>
      </w:r>
      <w:r w:rsidR="00016E96">
        <w:rPr>
          <w:rFonts w:ascii="Arial" w:hAnsi="Arial" w:cs="Arial"/>
          <w:sz w:val="24"/>
          <w:szCs w:val="24"/>
        </w:rPr>
        <w:t xml:space="preserve"> </w:t>
      </w:r>
      <w:r w:rsidRPr="00E3042A">
        <w:rPr>
          <w:rFonts w:ascii="Arial" w:hAnsi="Arial" w:cs="Arial"/>
          <w:sz w:val="24"/>
          <w:szCs w:val="24"/>
        </w:rPr>
        <w:t>Tierra y la Industria.</w:t>
      </w:r>
    </w:p>
    <w:p w:rsidR="00E3042A" w:rsidRPr="00E3042A" w:rsidRDefault="00E3042A" w:rsidP="00E3042A">
      <w:pPr>
        <w:rPr>
          <w:rFonts w:ascii="Arial" w:hAnsi="Arial" w:cs="Arial"/>
          <w:sz w:val="24"/>
          <w:szCs w:val="24"/>
        </w:rPr>
      </w:pPr>
      <w:r w:rsidRPr="00016E96">
        <w:rPr>
          <w:rFonts w:ascii="Arial" w:hAnsi="Arial" w:cs="Arial"/>
          <w:b/>
          <w:sz w:val="24"/>
          <w:szCs w:val="24"/>
        </w:rPr>
        <w:t>Articulo 3°.-</w:t>
      </w:r>
      <w:r w:rsidRPr="00E3042A">
        <w:rPr>
          <w:rFonts w:ascii="Arial" w:hAnsi="Arial" w:cs="Arial"/>
          <w:sz w:val="24"/>
          <w:szCs w:val="24"/>
        </w:rPr>
        <w:t xml:space="preserve"> Abónese al señor Matías LUNAD, DNI. N° 39.423.5</w:t>
      </w:r>
      <w:r w:rsidR="00016E96">
        <w:rPr>
          <w:rFonts w:ascii="Arial" w:hAnsi="Arial" w:cs="Arial"/>
          <w:sz w:val="24"/>
          <w:szCs w:val="24"/>
        </w:rPr>
        <w:t xml:space="preserve">92 la suma de Pesos Trescientos </w:t>
      </w:r>
      <w:r w:rsidRPr="00E3042A">
        <w:rPr>
          <w:rFonts w:ascii="Arial" w:hAnsi="Arial" w:cs="Arial"/>
          <w:sz w:val="24"/>
          <w:szCs w:val="24"/>
        </w:rPr>
        <w:t>($300,00) por los servicios prestados de colaboración en la 5° Edición</w:t>
      </w:r>
      <w:r w:rsidR="00016E96">
        <w:rPr>
          <w:rFonts w:ascii="Arial" w:hAnsi="Arial" w:cs="Arial"/>
          <w:sz w:val="24"/>
          <w:szCs w:val="24"/>
        </w:rPr>
        <w:t xml:space="preserve"> del Festival de la Tierra y la </w:t>
      </w:r>
      <w:r w:rsidRPr="00E3042A">
        <w:rPr>
          <w:rFonts w:ascii="Arial" w:hAnsi="Arial" w:cs="Arial"/>
          <w:sz w:val="24"/>
          <w:szCs w:val="24"/>
        </w:rPr>
        <w:t>Industria.</w:t>
      </w:r>
    </w:p>
    <w:p w:rsidR="00E3042A" w:rsidRPr="00E3042A" w:rsidRDefault="00E3042A" w:rsidP="00016E96">
      <w:pPr>
        <w:jc w:val="both"/>
        <w:rPr>
          <w:rFonts w:ascii="Arial" w:hAnsi="Arial" w:cs="Arial"/>
          <w:sz w:val="24"/>
          <w:szCs w:val="24"/>
        </w:rPr>
      </w:pPr>
      <w:r w:rsidRPr="00016E96">
        <w:rPr>
          <w:rFonts w:ascii="Arial" w:hAnsi="Arial" w:cs="Arial"/>
          <w:b/>
          <w:sz w:val="24"/>
          <w:szCs w:val="24"/>
        </w:rPr>
        <w:t>Articulo 4°.-</w:t>
      </w:r>
      <w:r w:rsidRPr="00E3042A">
        <w:rPr>
          <w:rFonts w:ascii="Arial" w:hAnsi="Arial" w:cs="Arial"/>
          <w:sz w:val="24"/>
          <w:szCs w:val="24"/>
        </w:rPr>
        <w:t xml:space="preserve"> Abónese al señor Nelson GONZALEZ, DNI. N° 35.667.106 la suma de Pesos Un mil</w:t>
      </w:r>
      <w:r w:rsidR="00016E96">
        <w:rPr>
          <w:rFonts w:ascii="Arial" w:hAnsi="Arial" w:cs="Arial"/>
          <w:sz w:val="24"/>
          <w:szCs w:val="24"/>
        </w:rPr>
        <w:t xml:space="preserve"> </w:t>
      </w:r>
      <w:r w:rsidRPr="00E3042A">
        <w:rPr>
          <w:rFonts w:ascii="Arial" w:hAnsi="Arial" w:cs="Arial"/>
          <w:sz w:val="24"/>
          <w:szCs w:val="24"/>
        </w:rPr>
        <w:t>ochocientos ($1.800,00) por los servicios prestados de colaboración e</w:t>
      </w:r>
      <w:r w:rsidR="00016E96">
        <w:rPr>
          <w:rFonts w:ascii="Arial" w:hAnsi="Arial" w:cs="Arial"/>
          <w:sz w:val="24"/>
          <w:szCs w:val="24"/>
        </w:rPr>
        <w:t xml:space="preserve">n la 5° Edición del Festival de </w:t>
      </w:r>
      <w:r w:rsidRPr="00E3042A">
        <w:rPr>
          <w:rFonts w:ascii="Arial" w:hAnsi="Arial" w:cs="Arial"/>
          <w:sz w:val="24"/>
          <w:szCs w:val="24"/>
        </w:rPr>
        <w:t>la Tierra y la Industria.</w:t>
      </w:r>
    </w:p>
    <w:p w:rsidR="00E3042A" w:rsidRPr="00E3042A" w:rsidRDefault="00E3042A" w:rsidP="00016E96">
      <w:pPr>
        <w:jc w:val="both"/>
        <w:rPr>
          <w:rFonts w:ascii="Arial" w:hAnsi="Arial" w:cs="Arial"/>
          <w:sz w:val="24"/>
          <w:szCs w:val="24"/>
        </w:rPr>
      </w:pPr>
      <w:r w:rsidRPr="00016E96">
        <w:rPr>
          <w:rFonts w:ascii="Arial" w:hAnsi="Arial" w:cs="Arial"/>
          <w:b/>
          <w:sz w:val="24"/>
          <w:szCs w:val="24"/>
        </w:rPr>
        <w:t>Articulo 5°.-</w:t>
      </w:r>
      <w:r w:rsidRPr="00E3042A">
        <w:rPr>
          <w:rFonts w:ascii="Arial" w:hAnsi="Arial" w:cs="Arial"/>
          <w:sz w:val="24"/>
          <w:szCs w:val="24"/>
        </w:rPr>
        <w:t xml:space="preserve"> Abónese al señor Carlos LISCHETI, DNI. N° 38.</w:t>
      </w:r>
      <w:r w:rsidR="00016E96">
        <w:rPr>
          <w:rFonts w:ascii="Arial" w:hAnsi="Arial" w:cs="Arial"/>
          <w:sz w:val="24"/>
          <w:szCs w:val="24"/>
        </w:rPr>
        <w:t xml:space="preserve">282.036 la suma de Pesos Un mil </w:t>
      </w:r>
      <w:r w:rsidRPr="00E3042A">
        <w:rPr>
          <w:rFonts w:ascii="Arial" w:hAnsi="Arial" w:cs="Arial"/>
          <w:sz w:val="24"/>
          <w:szCs w:val="24"/>
        </w:rPr>
        <w:t>doscientos ($1.200,00) por los servicios prestados de colaboración en l</w:t>
      </w:r>
      <w:r w:rsidR="00016E96">
        <w:rPr>
          <w:rFonts w:ascii="Arial" w:hAnsi="Arial" w:cs="Arial"/>
          <w:sz w:val="24"/>
          <w:szCs w:val="24"/>
        </w:rPr>
        <w:t xml:space="preserve">a 5° Edición del Festival de la </w:t>
      </w:r>
      <w:r w:rsidRPr="00E3042A">
        <w:rPr>
          <w:rFonts w:ascii="Arial" w:hAnsi="Arial" w:cs="Arial"/>
          <w:sz w:val="24"/>
          <w:szCs w:val="24"/>
        </w:rPr>
        <w:t>Tierra y la Industria.</w:t>
      </w:r>
    </w:p>
    <w:p w:rsidR="00E3042A" w:rsidRPr="00E3042A" w:rsidRDefault="00E3042A" w:rsidP="00016E96">
      <w:pPr>
        <w:jc w:val="both"/>
        <w:rPr>
          <w:rFonts w:ascii="Arial" w:hAnsi="Arial" w:cs="Arial"/>
          <w:sz w:val="24"/>
          <w:szCs w:val="24"/>
        </w:rPr>
      </w:pPr>
      <w:r w:rsidRPr="00016E96">
        <w:rPr>
          <w:rFonts w:ascii="Arial" w:hAnsi="Arial" w:cs="Arial"/>
          <w:b/>
          <w:sz w:val="24"/>
          <w:szCs w:val="24"/>
        </w:rPr>
        <w:t>Articulo 6°.-</w:t>
      </w:r>
      <w:r w:rsidRPr="00E3042A">
        <w:rPr>
          <w:rFonts w:ascii="Arial" w:hAnsi="Arial" w:cs="Arial"/>
          <w:sz w:val="24"/>
          <w:szCs w:val="24"/>
        </w:rPr>
        <w:t xml:space="preserve"> Impútese el gasto ocasionado por el artículo precedente, a la partida del Presupuesto</w:t>
      </w:r>
      <w:r w:rsidR="00016E96">
        <w:rPr>
          <w:rFonts w:ascii="Arial" w:hAnsi="Arial" w:cs="Arial"/>
          <w:sz w:val="24"/>
          <w:szCs w:val="24"/>
        </w:rPr>
        <w:t xml:space="preserve"> </w:t>
      </w:r>
      <w:r w:rsidRPr="00E3042A">
        <w:rPr>
          <w:rFonts w:ascii="Arial" w:hAnsi="Arial" w:cs="Arial"/>
          <w:sz w:val="24"/>
          <w:szCs w:val="24"/>
        </w:rPr>
        <w:t>de Gastos vigente 1.1.03.21 Conmemoraciones y Eventos.-</w:t>
      </w:r>
    </w:p>
    <w:p w:rsidR="00E3042A" w:rsidRDefault="00E3042A" w:rsidP="00016E96">
      <w:pPr>
        <w:jc w:val="both"/>
        <w:rPr>
          <w:rFonts w:ascii="Arial" w:hAnsi="Arial" w:cs="Arial"/>
          <w:sz w:val="24"/>
          <w:szCs w:val="24"/>
        </w:rPr>
      </w:pPr>
      <w:r w:rsidRPr="00016E96">
        <w:rPr>
          <w:rFonts w:ascii="Arial" w:hAnsi="Arial" w:cs="Arial"/>
          <w:b/>
          <w:sz w:val="24"/>
          <w:szCs w:val="24"/>
        </w:rPr>
        <w:t>Artículo 7º.-</w:t>
      </w:r>
      <w:r w:rsidRPr="00E3042A">
        <w:rPr>
          <w:rFonts w:ascii="Arial" w:hAnsi="Arial" w:cs="Arial"/>
          <w:sz w:val="24"/>
          <w:szCs w:val="24"/>
        </w:rPr>
        <w:t xml:space="preserve"> Comuníquese, publíquese, dése al R.M. y archívese.-</w:t>
      </w:r>
    </w:p>
    <w:p w:rsidR="00016E96" w:rsidRPr="00B3229C" w:rsidRDefault="00016E96" w:rsidP="00016E96">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E3042A" w:rsidRPr="00016E96" w:rsidRDefault="00016E96" w:rsidP="00016E96">
      <w:pPr>
        <w:pStyle w:val="Ttulo2"/>
        <w:rPr>
          <w:rFonts w:ascii="Arial" w:hAnsi="Arial" w:cs="Arial"/>
          <w:b/>
        </w:rPr>
      </w:pPr>
      <w:bookmarkStart w:id="14" w:name="_Toc20730632"/>
      <w:r w:rsidRPr="00016E96">
        <w:rPr>
          <w:rFonts w:ascii="Arial" w:hAnsi="Arial" w:cs="Arial"/>
          <w:b/>
        </w:rPr>
        <w:lastRenderedPageBreak/>
        <w:t xml:space="preserve">Decreto </w:t>
      </w:r>
      <w:r w:rsidR="00E3042A" w:rsidRPr="00016E96">
        <w:rPr>
          <w:rFonts w:ascii="Arial" w:hAnsi="Arial" w:cs="Arial"/>
          <w:b/>
        </w:rPr>
        <w:t>Nº 283</w:t>
      </w:r>
      <w:bookmarkEnd w:id="14"/>
    </w:p>
    <w:p w:rsidR="00E3042A" w:rsidRPr="00E3042A" w:rsidRDefault="00016E96" w:rsidP="00016E96">
      <w:pPr>
        <w:jc w:val="right"/>
        <w:rPr>
          <w:rFonts w:ascii="Arial" w:hAnsi="Arial" w:cs="Arial"/>
          <w:sz w:val="24"/>
          <w:szCs w:val="24"/>
        </w:rPr>
      </w:pPr>
      <w:r w:rsidRPr="00E3042A">
        <w:rPr>
          <w:rFonts w:ascii="Arial" w:hAnsi="Arial" w:cs="Arial"/>
          <w:sz w:val="24"/>
          <w:szCs w:val="24"/>
        </w:rPr>
        <w:t>Monte Cristo</w:t>
      </w:r>
      <w:r w:rsidR="00E3042A" w:rsidRPr="00E3042A">
        <w:rPr>
          <w:rFonts w:ascii="Arial" w:hAnsi="Arial" w:cs="Arial"/>
          <w:sz w:val="24"/>
          <w:szCs w:val="24"/>
        </w:rPr>
        <w:t>, 06 de Diciembre de 2018.</w:t>
      </w:r>
    </w:p>
    <w:p w:rsidR="00E3042A" w:rsidRPr="00E3042A" w:rsidRDefault="00E3042A" w:rsidP="00016E96">
      <w:pPr>
        <w:jc w:val="both"/>
        <w:rPr>
          <w:rFonts w:ascii="Arial" w:hAnsi="Arial" w:cs="Arial"/>
          <w:sz w:val="24"/>
          <w:szCs w:val="24"/>
        </w:rPr>
      </w:pPr>
      <w:r w:rsidRPr="00016E96">
        <w:rPr>
          <w:rFonts w:ascii="Arial" w:hAnsi="Arial" w:cs="Arial"/>
          <w:b/>
          <w:sz w:val="24"/>
          <w:szCs w:val="24"/>
        </w:rPr>
        <w:t>VISTO:</w:t>
      </w:r>
      <w:r w:rsidRPr="00E3042A">
        <w:rPr>
          <w:rFonts w:ascii="Arial" w:hAnsi="Arial" w:cs="Arial"/>
          <w:sz w:val="24"/>
          <w:szCs w:val="24"/>
        </w:rPr>
        <w:t xml:space="preserve"> La nota presentada por un grupo de padres y</w:t>
      </w:r>
      <w:r w:rsidR="00016E96">
        <w:rPr>
          <w:rFonts w:ascii="Arial" w:hAnsi="Arial" w:cs="Arial"/>
          <w:sz w:val="24"/>
          <w:szCs w:val="24"/>
        </w:rPr>
        <w:t xml:space="preserve"> alumnos del I.P.E.M. Nº 363 de </w:t>
      </w:r>
      <w:r w:rsidRPr="00E3042A">
        <w:rPr>
          <w:rFonts w:ascii="Arial" w:hAnsi="Arial" w:cs="Arial"/>
          <w:sz w:val="24"/>
          <w:szCs w:val="24"/>
        </w:rPr>
        <w:t>nuestra localidad.</w:t>
      </w:r>
    </w:p>
    <w:p w:rsidR="00E3042A" w:rsidRPr="00E3042A" w:rsidRDefault="00E3042A" w:rsidP="00016E96">
      <w:pPr>
        <w:jc w:val="both"/>
        <w:rPr>
          <w:rFonts w:ascii="Arial" w:hAnsi="Arial" w:cs="Arial"/>
          <w:sz w:val="24"/>
          <w:szCs w:val="24"/>
        </w:rPr>
      </w:pPr>
      <w:r w:rsidRPr="00016E96">
        <w:rPr>
          <w:rFonts w:ascii="Arial" w:hAnsi="Arial" w:cs="Arial"/>
          <w:b/>
          <w:sz w:val="24"/>
          <w:szCs w:val="24"/>
        </w:rPr>
        <w:t xml:space="preserve">Y CONSIDERANDO: </w:t>
      </w:r>
      <w:r w:rsidRPr="00E3042A">
        <w:rPr>
          <w:rFonts w:ascii="Arial" w:hAnsi="Arial" w:cs="Arial"/>
          <w:sz w:val="24"/>
          <w:szCs w:val="24"/>
        </w:rPr>
        <w:t>Que por la mencionada nota, nos ponen en conocimiento el trabajo</w:t>
      </w:r>
      <w:r w:rsidR="00016E96">
        <w:rPr>
          <w:rFonts w:ascii="Arial" w:hAnsi="Arial" w:cs="Arial"/>
          <w:sz w:val="24"/>
          <w:szCs w:val="24"/>
        </w:rPr>
        <w:t xml:space="preserve"> </w:t>
      </w:r>
      <w:r w:rsidRPr="00E3042A">
        <w:rPr>
          <w:rFonts w:ascii="Arial" w:hAnsi="Arial" w:cs="Arial"/>
          <w:sz w:val="24"/>
          <w:szCs w:val="24"/>
        </w:rPr>
        <w:t>que vienen desarrollando hace dos años para recaudar fondos a los fines de poder concretar</w:t>
      </w:r>
      <w:r w:rsidR="00016E96">
        <w:rPr>
          <w:rFonts w:ascii="Arial" w:hAnsi="Arial" w:cs="Arial"/>
          <w:sz w:val="24"/>
          <w:szCs w:val="24"/>
        </w:rPr>
        <w:t xml:space="preserve"> </w:t>
      </w:r>
      <w:r w:rsidRPr="00E3042A">
        <w:rPr>
          <w:rFonts w:ascii="Arial" w:hAnsi="Arial" w:cs="Arial"/>
          <w:sz w:val="24"/>
          <w:szCs w:val="24"/>
        </w:rPr>
        <w:t>el anhelado viaje de egresados.</w:t>
      </w:r>
    </w:p>
    <w:p w:rsidR="00E3042A" w:rsidRPr="00E3042A" w:rsidRDefault="00E3042A" w:rsidP="00016E96">
      <w:pPr>
        <w:ind w:firstLine="708"/>
        <w:jc w:val="both"/>
        <w:rPr>
          <w:rFonts w:ascii="Arial" w:hAnsi="Arial" w:cs="Arial"/>
          <w:sz w:val="24"/>
          <w:szCs w:val="24"/>
        </w:rPr>
      </w:pPr>
      <w:r w:rsidRPr="00E3042A">
        <w:rPr>
          <w:rFonts w:ascii="Arial" w:hAnsi="Arial" w:cs="Arial"/>
          <w:sz w:val="24"/>
          <w:szCs w:val="24"/>
        </w:rPr>
        <w:t>Que a lo largo de estos años vinieron realizando diferentes</w:t>
      </w:r>
      <w:r w:rsidR="00016E96">
        <w:rPr>
          <w:rFonts w:ascii="Arial" w:hAnsi="Arial" w:cs="Arial"/>
          <w:sz w:val="24"/>
          <w:szCs w:val="24"/>
        </w:rPr>
        <w:t xml:space="preserve"> </w:t>
      </w:r>
      <w:r w:rsidRPr="00E3042A">
        <w:rPr>
          <w:rFonts w:ascii="Arial" w:hAnsi="Arial" w:cs="Arial"/>
          <w:sz w:val="24"/>
          <w:szCs w:val="24"/>
        </w:rPr>
        <w:t>actividades y particularmente la emisión de una revista llamada “Viajeros” para la cual es</w:t>
      </w:r>
      <w:r w:rsidR="00016E96">
        <w:rPr>
          <w:rFonts w:ascii="Arial" w:hAnsi="Arial" w:cs="Arial"/>
          <w:sz w:val="24"/>
          <w:szCs w:val="24"/>
        </w:rPr>
        <w:t xml:space="preserve"> </w:t>
      </w:r>
      <w:r w:rsidRPr="00E3042A">
        <w:rPr>
          <w:rFonts w:ascii="Arial" w:hAnsi="Arial" w:cs="Arial"/>
          <w:sz w:val="24"/>
          <w:szCs w:val="24"/>
        </w:rPr>
        <w:t>en esta oportunidad que nos solicitan una colaboración económica para la impresión de la</w:t>
      </w:r>
      <w:r w:rsidR="00016E96">
        <w:rPr>
          <w:rFonts w:ascii="Arial" w:hAnsi="Arial" w:cs="Arial"/>
          <w:sz w:val="24"/>
          <w:szCs w:val="24"/>
        </w:rPr>
        <w:t xml:space="preserve"> </w:t>
      </w:r>
      <w:r w:rsidRPr="00E3042A">
        <w:rPr>
          <w:rFonts w:ascii="Arial" w:hAnsi="Arial" w:cs="Arial"/>
          <w:sz w:val="24"/>
          <w:szCs w:val="24"/>
        </w:rPr>
        <w:t>última edición de la misma.</w:t>
      </w:r>
    </w:p>
    <w:p w:rsidR="00E3042A" w:rsidRPr="00E3042A" w:rsidRDefault="00E3042A" w:rsidP="00016E96">
      <w:pPr>
        <w:ind w:firstLine="708"/>
        <w:jc w:val="both"/>
        <w:rPr>
          <w:rFonts w:ascii="Arial" w:hAnsi="Arial" w:cs="Arial"/>
          <w:sz w:val="24"/>
          <w:szCs w:val="24"/>
        </w:rPr>
      </w:pPr>
      <w:r w:rsidRPr="00E3042A">
        <w:rPr>
          <w:rFonts w:ascii="Arial" w:hAnsi="Arial" w:cs="Arial"/>
          <w:sz w:val="24"/>
          <w:szCs w:val="24"/>
        </w:rPr>
        <w:t>Que este Municipio reconoce la gran tarea que cumplen tanto los</w:t>
      </w:r>
      <w:r w:rsidR="00016E96">
        <w:rPr>
          <w:rFonts w:ascii="Arial" w:hAnsi="Arial" w:cs="Arial"/>
          <w:sz w:val="24"/>
          <w:szCs w:val="24"/>
        </w:rPr>
        <w:t xml:space="preserve"> </w:t>
      </w:r>
      <w:r w:rsidRPr="00E3042A">
        <w:rPr>
          <w:rFonts w:ascii="Arial" w:hAnsi="Arial" w:cs="Arial"/>
          <w:sz w:val="24"/>
          <w:szCs w:val="24"/>
        </w:rPr>
        <w:t>padres como los alumnos, movilizados en este caso para poder concretar como dijéramos</w:t>
      </w:r>
      <w:r w:rsidR="00016E96">
        <w:rPr>
          <w:rFonts w:ascii="Arial" w:hAnsi="Arial" w:cs="Arial"/>
          <w:sz w:val="24"/>
          <w:szCs w:val="24"/>
        </w:rPr>
        <w:t xml:space="preserve"> </w:t>
      </w:r>
      <w:r w:rsidRPr="00E3042A">
        <w:rPr>
          <w:rFonts w:ascii="Arial" w:hAnsi="Arial" w:cs="Arial"/>
          <w:sz w:val="24"/>
          <w:szCs w:val="24"/>
        </w:rPr>
        <w:t>anteriormente, su tan anhelado viaje de egresados, mas teniendo en cuenta la difícil</w:t>
      </w:r>
      <w:r w:rsidR="00016E96">
        <w:rPr>
          <w:rFonts w:ascii="Arial" w:hAnsi="Arial" w:cs="Arial"/>
          <w:sz w:val="24"/>
          <w:szCs w:val="24"/>
        </w:rPr>
        <w:t xml:space="preserve"> </w:t>
      </w:r>
      <w:r w:rsidRPr="00E3042A">
        <w:rPr>
          <w:rFonts w:ascii="Arial" w:hAnsi="Arial" w:cs="Arial"/>
          <w:sz w:val="24"/>
          <w:szCs w:val="24"/>
        </w:rPr>
        <w:t>situación económica por la que estamos atravesando.</w:t>
      </w:r>
    </w:p>
    <w:p w:rsidR="00E3042A" w:rsidRPr="00E3042A" w:rsidRDefault="00E3042A" w:rsidP="00016E96">
      <w:pPr>
        <w:ind w:firstLine="708"/>
        <w:jc w:val="both"/>
        <w:rPr>
          <w:rFonts w:ascii="Arial" w:hAnsi="Arial" w:cs="Arial"/>
          <w:sz w:val="24"/>
          <w:szCs w:val="24"/>
        </w:rPr>
      </w:pPr>
      <w:r w:rsidRPr="00E3042A">
        <w:rPr>
          <w:rFonts w:ascii="Arial" w:hAnsi="Arial" w:cs="Arial"/>
          <w:sz w:val="24"/>
          <w:szCs w:val="24"/>
        </w:rPr>
        <w:t>Que existe partida suficiente para atender este tipo de solicitudes.</w:t>
      </w:r>
    </w:p>
    <w:p w:rsidR="00E3042A" w:rsidRPr="00E3042A" w:rsidRDefault="00E3042A" w:rsidP="00016E96">
      <w:pPr>
        <w:jc w:val="both"/>
        <w:rPr>
          <w:rFonts w:ascii="Arial" w:hAnsi="Arial" w:cs="Arial"/>
          <w:sz w:val="24"/>
          <w:szCs w:val="24"/>
        </w:rPr>
      </w:pPr>
      <w:r w:rsidRPr="00E3042A">
        <w:rPr>
          <w:rFonts w:ascii="Arial" w:hAnsi="Arial" w:cs="Arial"/>
          <w:sz w:val="24"/>
          <w:szCs w:val="24"/>
        </w:rPr>
        <w:t>Por ello:</w:t>
      </w:r>
    </w:p>
    <w:p w:rsidR="00E3042A" w:rsidRPr="00016E96" w:rsidRDefault="00E3042A" w:rsidP="00016E96">
      <w:pPr>
        <w:spacing w:after="0"/>
        <w:jc w:val="center"/>
        <w:rPr>
          <w:rFonts w:ascii="Arial" w:hAnsi="Arial" w:cs="Arial"/>
          <w:b/>
          <w:sz w:val="24"/>
          <w:szCs w:val="24"/>
        </w:rPr>
      </w:pPr>
      <w:r w:rsidRPr="00016E96">
        <w:rPr>
          <w:rFonts w:ascii="Arial" w:hAnsi="Arial" w:cs="Arial"/>
          <w:b/>
          <w:sz w:val="24"/>
          <w:szCs w:val="24"/>
        </w:rPr>
        <w:t>EL INTENDENTE MUNICIPAL EN USO DE SUS ATRIBUCIONES</w:t>
      </w:r>
    </w:p>
    <w:p w:rsidR="00E3042A" w:rsidRPr="00016E96" w:rsidRDefault="00E3042A" w:rsidP="00016E96">
      <w:pPr>
        <w:spacing w:after="0"/>
        <w:jc w:val="center"/>
        <w:rPr>
          <w:rFonts w:ascii="Arial" w:hAnsi="Arial" w:cs="Arial"/>
          <w:b/>
          <w:sz w:val="24"/>
          <w:szCs w:val="24"/>
        </w:rPr>
      </w:pPr>
      <w:r w:rsidRPr="00016E96">
        <w:rPr>
          <w:rFonts w:ascii="Arial" w:hAnsi="Arial" w:cs="Arial"/>
          <w:b/>
          <w:sz w:val="24"/>
          <w:szCs w:val="24"/>
        </w:rPr>
        <w:t>DECRETA</w:t>
      </w:r>
    </w:p>
    <w:p w:rsidR="00E3042A" w:rsidRPr="00E3042A" w:rsidRDefault="00E3042A" w:rsidP="00016E96">
      <w:pPr>
        <w:spacing w:after="0"/>
        <w:jc w:val="both"/>
        <w:rPr>
          <w:rFonts w:ascii="Arial" w:hAnsi="Arial" w:cs="Arial"/>
          <w:sz w:val="24"/>
          <w:szCs w:val="24"/>
        </w:rPr>
      </w:pPr>
    </w:p>
    <w:p w:rsidR="00E3042A" w:rsidRPr="00E3042A" w:rsidRDefault="00E3042A" w:rsidP="00016E96">
      <w:pPr>
        <w:jc w:val="both"/>
        <w:rPr>
          <w:rFonts w:ascii="Arial" w:hAnsi="Arial" w:cs="Arial"/>
          <w:sz w:val="24"/>
          <w:szCs w:val="24"/>
        </w:rPr>
      </w:pPr>
      <w:r w:rsidRPr="00016E96">
        <w:rPr>
          <w:rFonts w:ascii="Arial" w:hAnsi="Arial" w:cs="Arial"/>
          <w:b/>
          <w:sz w:val="24"/>
          <w:szCs w:val="24"/>
        </w:rPr>
        <w:t>Artículo 1º.-</w:t>
      </w:r>
      <w:r w:rsidRPr="00E3042A">
        <w:rPr>
          <w:rFonts w:ascii="Arial" w:hAnsi="Arial" w:cs="Arial"/>
          <w:sz w:val="24"/>
          <w:szCs w:val="24"/>
        </w:rPr>
        <w:t xml:space="preserve"> Otórguese al Sr. Daniel OCHOVA, DNI. Nº 7.959.650, en nombre y</w:t>
      </w:r>
      <w:r w:rsidR="00016E96">
        <w:rPr>
          <w:rFonts w:ascii="Arial" w:hAnsi="Arial" w:cs="Arial"/>
          <w:sz w:val="24"/>
          <w:szCs w:val="24"/>
        </w:rPr>
        <w:t xml:space="preserve"> </w:t>
      </w:r>
      <w:r w:rsidRPr="00E3042A">
        <w:rPr>
          <w:rFonts w:ascii="Arial" w:hAnsi="Arial" w:cs="Arial"/>
          <w:sz w:val="24"/>
          <w:szCs w:val="24"/>
        </w:rPr>
        <w:t>representación del grupo de padres y alumnos del I.P.E.M. Nº 363 de nuestra localidad la</w:t>
      </w:r>
      <w:r w:rsidR="00016E96">
        <w:rPr>
          <w:rFonts w:ascii="Arial" w:hAnsi="Arial" w:cs="Arial"/>
          <w:sz w:val="24"/>
          <w:szCs w:val="24"/>
        </w:rPr>
        <w:t xml:space="preserve"> </w:t>
      </w:r>
      <w:r w:rsidRPr="00E3042A">
        <w:rPr>
          <w:rFonts w:ascii="Arial" w:hAnsi="Arial" w:cs="Arial"/>
          <w:sz w:val="24"/>
          <w:szCs w:val="24"/>
        </w:rPr>
        <w:t>suma de Pesos Dos mil ($2.000,00) los cuales deberán ser destinados exclusivamente a</w:t>
      </w:r>
      <w:r w:rsidR="00016E96">
        <w:rPr>
          <w:rFonts w:ascii="Arial" w:hAnsi="Arial" w:cs="Arial"/>
          <w:sz w:val="24"/>
          <w:szCs w:val="24"/>
        </w:rPr>
        <w:t xml:space="preserve"> </w:t>
      </w:r>
      <w:r w:rsidRPr="00E3042A">
        <w:rPr>
          <w:rFonts w:ascii="Arial" w:hAnsi="Arial" w:cs="Arial"/>
          <w:sz w:val="24"/>
          <w:szCs w:val="24"/>
        </w:rPr>
        <w:t>cubrir parte del costo total de la impresión de la última edición de la revista “Viajeros”,</w:t>
      </w:r>
      <w:r w:rsidR="00016E96">
        <w:rPr>
          <w:rFonts w:ascii="Arial" w:hAnsi="Arial" w:cs="Arial"/>
          <w:sz w:val="24"/>
          <w:szCs w:val="24"/>
        </w:rPr>
        <w:t xml:space="preserve"> </w:t>
      </w:r>
      <w:r w:rsidRPr="00E3042A">
        <w:rPr>
          <w:rFonts w:ascii="Arial" w:hAnsi="Arial" w:cs="Arial"/>
          <w:sz w:val="24"/>
          <w:szCs w:val="24"/>
        </w:rPr>
        <w:t>revista realizada por los alumnos para recaudar fondos para concretar su viaje de egresados.</w:t>
      </w:r>
    </w:p>
    <w:p w:rsidR="00E3042A" w:rsidRPr="00E3042A" w:rsidRDefault="00E3042A" w:rsidP="00016E96">
      <w:pPr>
        <w:jc w:val="both"/>
        <w:rPr>
          <w:rFonts w:ascii="Arial" w:hAnsi="Arial" w:cs="Arial"/>
          <w:sz w:val="24"/>
          <w:szCs w:val="24"/>
        </w:rPr>
      </w:pPr>
      <w:r w:rsidRPr="00016E96">
        <w:rPr>
          <w:rFonts w:ascii="Arial" w:hAnsi="Arial" w:cs="Arial"/>
          <w:b/>
          <w:sz w:val="24"/>
          <w:szCs w:val="24"/>
        </w:rPr>
        <w:t>Artículo 2º.-</w:t>
      </w:r>
      <w:r w:rsidRPr="00E3042A">
        <w:rPr>
          <w:rFonts w:ascii="Arial" w:hAnsi="Arial" w:cs="Arial"/>
          <w:sz w:val="24"/>
          <w:szCs w:val="24"/>
        </w:rPr>
        <w:t xml:space="preserve"> Impútense el gasto ocasionado a las partida 1.3.05.02.302 Subsidios Varios</w:t>
      </w:r>
      <w:r w:rsidR="00016E96">
        <w:rPr>
          <w:rFonts w:ascii="Arial" w:hAnsi="Arial" w:cs="Arial"/>
          <w:sz w:val="24"/>
          <w:szCs w:val="24"/>
        </w:rPr>
        <w:t xml:space="preserve"> </w:t>
      </w:r>
      <w:r w:rsidRPr="00E3042A">
        <w:rPr>
          <w:rFonts w:ascii="Arial" w:hAnsi="Arial" w:cs="Arial"/>
          <w:sz w:val="24"/>
          <w:szCs w:val="24"/>
        </w:rPr>
        <w:t>del presupuesto de Gastos vigente</w:t>
      </w:r>
    </w:p>
    <w:p w:rsidR="00E3042A" w:rsidRDefault="00E3042A" w:rsidP="00E3042A">
      <w:pPr>
        <w:rPr>
          <w:rFonts w:ascii="Arial" w:hAnsi="Arial" w:cs="Arial"/>
          <w:sz w:val="24"/>
          <w:szCs w:val="24"/>
        </w:rPr>
      </w:pPr>
      <w:r w:rsidRPr="00016E96">
        <w:rPr>
          <w:rFonts w:ascii="Arial" w:hAnsi="Arial" w:cs="Arial"/>
          <w:b/>
          <w:sz w:val="24"/>
          <w:szCs w:val="24"/>
        </w:rPr>
        <w:t>Artículo 3º.-</w:t>
      </w:r>
      <w:r w:rsidRPr="00E3042A">
        <w:rPr>
          <w:rFonts w:ascii="Arial" w:hAnsi="Arial" w:cs="Arial"/>
          <w:sz w:val="24"/>
          <w:szCs w:val="24"/>
        </w:rPr>
        <w:t xml:space="preserve"> Comuníquese, publíquese, dése al R.M. y archívese.-</w:t>
      </w:r>
    </w:p>
    <w:p w:rsidR="00016E96" w:rsidRPr="00B3229C" w:rsidRDefault="00016E96" w:rsidP="00016E96">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E3042A" w:rsidRPr="00016E96" w:rsidRDefault="00016E96" w:rsidP="00016E96">
      <w:pPr>
        <w:pStyle w:val="Ttulo2"/>
        <w:rPr>
          <w:rFonts w:ascii="Arial" w:hAnsi="Arial" w:cs="Arial"/>
          <w:b/>
        </w:rPr>
      </w:pPr>
      <w:bookmarkStart w:id="15" w:name="_Toc20730633"/>
      <w:r w:rsidRPr="00016E96">
        <w:rPr>
          <w:rFonts w:ascii="Arial" w:hAnsi="Arial" w:cs="Arial"/>
          <w:b/>
        </w:rPr>
        <w:t xml:space="preserve">Decreto </w:t>
      </w:r>
      <w:r w:rsidR="00E3042A" w:rsidRPr="00016E96">
        <w:rPr>
          <w:rFonts w:ascii="Arial" w:hAnsi="Arial" w:cs="Arial"/>
          <w:b/>
        </w:rPr>
        <w:t>Nº 284</w:t>
      </w:r>
      <w:bookmarkEnd w:id="15"/>
    </w:p>
    <w:p w:rsidR="00E3042A" w:rsidRPr="00E3042A" w:rsidRDefault="00016E96" w:rsidP="00016E96">
      <w:pPr>
        <w:jc w:val="right"/>
        <w:rPr>
          <w:rFonts w:ascii="Arial" w:hAnsi="Arial" w:cs="Arial"/>
          <w:sz w:val="24"/>
          <w:szCs w:val="24"/>
        </w:rPr>
      </w:pPr>
      <w:r w:rsidRPr="00E3042A">
        <w:rPr>
          <w:rFonts w:ascii="Arial" w:hAnsi="Arial" w:cs="Arial"/>
          <w:sz w:val="24"/>
          <w:szCs w:val="24"/>
        </w:rPr>
        <w:t>Monte Cristo</w:t>
      </w:r>
      <w:r w:rsidR="00E3042A" w:rsidRPr="00E3042A">
        <w:rPr>
          <w:rFonts w:ascii="Arial" w:hAnsi="Arial" w:cs="Arial"/>
          <w:sz w:val="24"/>
          <w:szCs w:val="24"/>
        </w:rPr>
        <w:t>, 06 de Diciembre de 2018.</w:t>
      </w:r>
    </w:p>
    <w:p w:rsidR="00E3042A" w:rsidRPr="00E3042A" w:rsidRDefault="00E3042A" w:rsidP="00016E96">
      <w:pPr>
        <w:jc w:val="both"/>
        <w:rPr>
          <w:rFonts w:ascii="Arial" w:hAnsi="Arial" w:cs="Arial"/>
          <w:sz w:val="24"/>
          <w:szCs w:val="24"/>
        </w:rPr>
      </w:pPr>
      <w:r w:rsidRPr="00016E96">
        <w:rPr>
          <w:rFonts w:ascii="Arial" w:hAnsi="Arial" w:cs="Arial"/>
          <w:b/>
          <w:sz w:val="24"/>
          <w:szCs w:val="24"/>
        </w:rPr>
        <w:t>VISTO:</w:t>
      </w:r>
      <w:r w:rsidRPr="00E3042A">
        <w:rPr>
          <w:rFonts w:ascii="Arial" w:hAnsi="Arial" w:cs="Arial"/>
          <w:sz w:val="24"/>
          <w:szCs w:val="24"/>
        </w:rPr>
        <w:t xml:space="preserve"> El Certificado de Libre Deuda y Baja de</w:t>
      </w:r>
      <w:r w:rsidR="00016E96">
        <w:rPr>
          <w:rFonts w:ascii="Arial" w:hAnsi="Arial" w:cs="Arial"/>
          <w:sz w:val="24"/>
          <w:szCs w:val="24"/>
        </w:rPr>
        <w:t xml:space="preserve"> Automotor del vehículo Dominio </w:t>
      </w:r>
      <w:r w:rsidRPr="00E3042A">
        <w:rPr>
          <w:rFonts w:ascii="Arial" w:hAnsi="Arial" w:cs="Arial"/>
          <w:sz w:val="24"/>
          <w:szCs w:val="24"/>
        </w:rPr>
        <w:t>MSB 808</w:t>
      </w:r>
    </w:p>
    <w:p w:rsidR="00E3042A" w:rsidRPr="00E3042A" w:rsidRDefault="00E3042A" w:rsidP="00016E96">
      <w:pPr>
        <w:jc w:val="both"/>
        <w:rPr>
          <w:rFonts w:ascii="Arial" w:hAnsi="Arial" w:cs="Arial"/>
          <w:sz w:val="24"/>
          <w:szCs w:val="24"/>
        </w:rPr>
      </w:pPr>
      <w:r w:rsidRPr="00016E96">
        <w:rPr>
          <w:rFonts w:ascii="Arial" w:hAnsi="Arial" w:cs="Arial"/>
          <w:b/>
          <w:sz w:val="24"/>
          <w:szCs w:val="24"/>
        </w:rPr>
        <w:t>Y CONSIDERANDO:</w:t>
      </w:r>
      <w:r w:rsidRPr="00E3042A">
        <w:rPr>
          <w:rFonts w:ascii="Arial" w:hAnsi="Arial" w:cs="Arial"/>
          <w:sz w:val="24"/>
          <w:szCs w:val="24"/>
        </w:rPr>
        <w:t xml:space="preserve"> Que no obstante haberse procesado la Baja de dicho vehículo,</w:t>
      </w:r>
      <w:r w:rsidR="00016E96">
        <w:rPr>
          <w:rFonts w:ascii="Arial" w:hAnsi="Arial" w:cs="Arial"/>
          <w:sz w:val="24"/>
          <w:szCs w:val="24"/>
        </w:rPr>
        <w:t xml:space="preserve"> </w:t>
      </w:r>
      <w:r w:rsidRPr="00E3042A">
        <w:rPr>
          <w:rFonts w:ascii="Arial" w:hAnsi="Arial" w:cs="Arial"/>
          <w:sz w:val="24"/>
          <w:szCs w:val="24"/>
        </w:rPr>
        <w:t>en nuestro sistema continua registrando un plan de pago adeudado.</w:t>
      </w:r>
    </w:p>
    <w:p w:rsidR="00E3042A" w:rsidRPr="00E3042A" w:rsidRDefault="00E3042A" w:rsidP="00016E96">
      <w:pPr>
        <w:ind w:firstLine="708"/>
        <w:jc w:val="both"/>
        <w:rPr>
          <w:rFonts w:ascii="Arial" w:hAnsi="Arial" w:cs="Arial"/>
          <w:sz w:val="24"/>
          <w:szCs w:val="24"/>
        </w:rPr>
      </w:pPr>
      <w:r w:rsidRPr="00E3042A">
        <w:rPr>
          <w:rFonts w:ascii="Arial" w:hAnsi="Arial" w:cs="Arial"/>
          <w:sz w:val="24"/>
          <w:szCs w:val="24"/>
        </w:rPr>
        <w:t>Que teniendo en cuenta los periodos que dicho plan de pago</w:t>
      </w:r>
      <w:r w:rsidR="00016E96">
        <w:rPr>
          <w:rFonts w:ascii="Arial" w:hAnsi="Arial" w:cs="Arial"/>
          <w:sz w:val="24"/>
          <w:szCs w:val="24"/>
        </w:rPr>
        <w:t xml:space="preserve"> </w:t>
      </w:r>
      <w:r w:rsidRPr="00E3042A">
        <w:rPr>
          <w:rFonts w:ascii="Arial" w:hAnsi="Arial" w:cs="Arial"/>
          <w:sz w:val="24"/>
          <w:szCs w:val="24"/>
        </w:rPr>
        <w:t>incluye - 01 a 05/2015- como puede observarse posteriores a la fecha de baja, los</w:t>
      </w:r>
      <w:r w:rsidR="00016E96">
        <w:rPr>
          <w:rFonts w:ascii="Arial" w:hAnsi="Arial" w:cs="Arial"/>
          <w:sz w:val="24"/>
          <w:szCs w:val="24"/>
        </w:rPr>
        <w:t xml:space="preserve"> </w:t>
      </w:r>
      <w:r w:rsidRPr="00E3042A">
        <w:rPr>
          <w:rFonts w:ascii="Arial" w:hAnsi="Arial" w:cs="Arial"/>
          <w:sz w:val="24"/>
          <w:szCs w:val="24"/>
        </w:rPr>
        <w:t>mismos no son exigibles.</w:t>
      </w:r>
    </w:p>
    <w:p w:rsidR="00E3042A" w:rsidRPr="00E3042A" w:rsidRDefault="00E3042A" w:rsidP="00016E96">
      <w:pPr>
        <w:ind w:firstLine="708"/>
        <w:rPr>
          <w:rFonts w:ascii="Arial" w:hAnsi="Arial" w:cs="Arial"/>
          <w:sz w:val="24"/>
          <w:szCs w:val="24"/>
        </w:rPr>
      </w:pPr>
      <w:r w:rsidRPr="00E3042A">
        <w:rPr>
          <w:rFonts w:ascii="Arial" w:hAnsi="Arial" w:cs="Arial"/>
          <w:sz w:val="24"/>
          <w:szCs w:val="24"/>
        </w:rPr>
        <w:t>Que a los fines de regularizar esta situación y actualizar</w:t>
      </w:r>
      <w:r w:rsidR="00016E96">
        <w:rPr>
          <w:rFonts w:ascii="Arial" w:hAnsi="Arial" w:cs="Arial"/>
          <w:sz w:val="24"/>
          <w:szCs w:val="24"/>
        </w:rPr>
        <w:t xml:space="preserve"> </w:t>
      </w:r>
      <w:r w:rsidRPr="00E3042A">
        <w:rPr>
          <w:rFonts w:ascii="Arial" w:hAnsi="Arial" w:cs="Arial"/>
          <w:sz w:val="24"/>
          <w:szCs w:val="24"/>
        </w:rPr>
        <w:t>nuestro sistema informático, corresponde autorizar la baja del plan de pago en cuestión.</w:t>
      </w:r>
    </w:p>
    <w:p w:rsidR="00E3042A" w:rsidRPr="00E3042A" w:rsidRDefault="00E3042A" w:rsidP="00E3042A">
      <w:pPr>
        <w:rPr>
          <w:rFonts w:ascii="Arial" w:hAnsi="Arial" w:cs="Arial"/>
          <w:sz w:val="24"/>
          <w:szCs w:val="24"/>
        </w:rPr>
      </w:pPr>
      <w:r w:rsidRPr="00E3042A">
        <w:rPr>
          <w:rFonts w:ascii="Arial" w:hAnsi="Arial" w:cs="Arial"/>
          <w:sz w:val="24"/>
          <w:szCs w:val="24"/>
        </w:rPr>
        <w:t>Por ello:</w:t>
      </w:r>
    </w:p>
    <w:p w:rsidR="00E3042A" w:rsidRPr="00016E96" w:rsidRDefault="00E3042A" w:rsidP="00016E96">
      <w:pPr>
        <w:spacing w:after="0"/>
        <w:jc w:val="center"/>
        <w:rPr>
          <w:rFonts w:ascii="Arial" w:hAnsi="Arial" w:cs="Arial"/>
          <w:b/>
          <w:sz w:val="24"/>
          <w:szCs w:val="24"/>
        </w:rPr>
      </w:pPr>
      <w:r w:rsidRPr="00016E96">
        <w:rPr>
          <w:rFonts w:ascii="Arial" w:hAnsi="Arial" w:cs="Arial"/>
          <w:b/>
          <w:sz w:val="24"/>
          <w:szCs w:val="24"/>
        </w:rPr>
        <w:lastRenderedPageBreak/>
        <w:t>EL INTENDENTE MUNICIPAL EN USO DE SUS ATRIBUCIONES</w:t>
      </w:r>
    </w:p>
    <w:p w:rsidR="00E3042A" w:rsidRPr="00016E96" w:rsidRDefault="00E3042A" w:rsidP="00016E96">
      <w:pPr>
        <w:spacing w:after="0"/>
        <w:jc w:val="center"/>
        <w:rPr>
          <w:rFonts w:ascii="Arial" w:hAnsi="Arial" w:cs="Arial"/>
          <w:b/>
          <w:sz w:val="24"/>
          <w:szCs w:val="24"/>
        </w:rPr>
      </w:pPr>
      <w:r w:rsidRPr="00016E96">
        <w:rPr>
          <w:rFonts w:ascii="Arial" w:hAnsi="Arial" w:cs="Arial"/>
          <w:b/>
          <w:sz w:val="24"/>
          <w:szCs w:val="24"/>
        </w:rPr>
        <w:t>DECRETA</w:t>
      </w:r>
    </w:p>
    <w:p w:rsidR="00E3042A" w:rsidRPr="00E3042A" w:rsidRDefault="00E3042A" w:rsidP="00016E96">
      <w:pPr>
        <w:spacing w:after="0"/>
        <w:rPr>
          <w:rFonts w:ascii="Arial" w:hAnsi="Arial" w:cs="Arial"/>
          <w:sz w:val="24"/>
          <w:szCs w:val="24"/>
        </w:rPr>
      </w:pPr>
    </w:p>
    <w:p w:rsidR="00E3042A" w:rsidRPr="00E3042A" w:rsidRDefault="00E3042A" w:rsidP="00016E96">
      <w:pPr>
        <w:jc w:val="both"/>
        <w:rPr>
          <w:rFonts w:ascii="Arial" w:hAnsi="Arial" w:cs="Arial"/>
          <w:sz w:val="24"/>
          <w:szCs w:val="24"/>
        </w:rPr>
      </w:pPr>
      <w:r w:rsidRPr="00016E96">
        <w:rPr>
          <w:rFonts w:ascii="Arial" w:hAnsi="Arial" w:cs="Arial"/>
          <w:b/>
          <w:sz w:val="24"/>
          <w:szCs w:val="24"/>
        </w:rPr>
        <w:t>Artículo 1º.-</w:t>
      </w:r>
      <w:r w:rsidRPr="00E3042A">
        <w:rPr>
          <w:rFonts w:ascii="Arial" w:hAnsi="Arial" w:cs="Arial"/>
          <w:sz w:val="24"/>
          <w:szCs w:val="24"/>
        </w:rPr>
        <w:t xml:space="preserve"> Anúlese el Plan de Pago de Deudas Ve</w:t>
      </w:r>
      <w:r w:rsidR="00016E96">
        <w:rPr>
          <w:rFonts w:ascii="Arial" w:hAnsi="Arial" w:cs="Arial"/>
          <w:sz w:val="24"/>
          <w:szCs w:val="24"/>
        </w:rPr>
        <w:t xml:space="preserve">ncidas de la cuenta Automotores </w:t>
      </w:r>
      <w:r w:rsidRPr="00E3042A">
        <w:rPr>
          <w:rFonts w:ascii="Arial" w:hAnsi="Arial" w:cs="Arial"/>
          <w:sz w:val="24"/>
          <w:szCs w:val="24"/>
        </w:rPr>
        <w:t>MSB 808, periodos 01/2015, 02/2015, 03/2015, 04/2015</w:t>
      </w:r>
      <w:r w:rsidR="00016E96">
        <w:rPr>
          <w:rFonts w:ascii="Arial" w:hAnsi="Arial" w:cs="Arial"/>
          <w:sz w:val="24"/>
          <w:szCs w:val="24"/>
        </w:rPr>
        <w:t xml:space="preserve">, 05/2015 y 06/2015, ya que los </w:t>
      </w:r>
      <w:r w:rsidRPr="00E3042A">
        <w:rPr>
          <w:rFonts w:ascii="Arial" w:hAnsi="Arial" w:cs="Arial"/>
          <w:sz w:val="24"/>
          <w:szCs w:val="24"/>
        </w:rPr>
        <w:t xml:space="preserve">mismos no son exigibles por ser posterior a la fecha </w:t>
      </w:r>
      <w:r w:rsidR="00016E96">
        <w:rPr>
          <w:rFonts w:ascii="Arial" w:hAnsi="Arial" w:cs="Arial"/>
          <w:sz w:val="24"/>
          <w:szCs w:val="24"/>
        </w:rPr>
        <w:t xml:space="preserve">de procesamiento de la Baja del </w:t>
      </w:r>
      <w:r w:rsidRPr="00E3042A">
        <w:rPr>
          <w:rFonts w:ascii="Arial" w:hAnsi="Arial" w:cs="Arial"/>
          <w:sz w:val="24"/>
          <w:szCs w:val="24"/>
        </w:rPr>
        <w:t>vehículo en cuestión.</w:t>
      </w:r>
    </w:p>
    <w:p w:rsidR="00E3042A" w:rsidRPr="00E3042A" w:rsidRDefault="00E3042A" w:rsidP="00016E96">
      <w:pPr>
        <w:jc w:val="both"/>
        <w:rPr>
          <w:rFonts w:ascii="Arial" w:hAnsi="Arial" w:cs="Arial"/>
          <w:sz w:val="24"/>
          <w:szCs w:val="24"/>
        </w:rPr>
      </w:pPr>
      <w:r w:rsidRPr="00016E96">
        <w:rPr>
          <w:rFonts w:ascii="Arial" w:hAnsi="Arial" w:cs="Arial"/>
          <w:b/>
          <w:sz w:val="24"/>
          <w:szCs w:val="24"/>
        </w:rPr>
        <w:t>Artículo 2º.-</w:t>
      </w:r>
      <w:r w:rsidRPr="00E3042A">
        <w:rPr>
          <w:rFonts w:ascii="Arial" w:hAnsi="Arial" w:cs="Arial"/>
          <w:sz w:val="24"/>
          <w:szCs w:val="24"/>
        </w:rPr>
        <w:t xml:space="preserve"> Instrúyase al/as área/s municipales correspondientes a los fines que den</w:t>
      </w:r>
      <w:r w:rsidR="00016E96">
        <w:rPr>
          <w:rFonts w:ascii="Arial" w:hAnsi="Arial" w:cs="Arial"/>
          <w:sz w:val="24"/>
          <w:szCs w:val="24"/>
        </w:rPr>
        <w:t xml:space="preserve"> </w:t>
      </w:r>
      <w:r w:rsidRPr="00E3042A">
        <w:rPr>
          <w:rFonts w:ascii="Arial" w:hAnsi="Arial" w:cs="Arial"/>
          <w:sz w:val="24"/>
          <w:szCs w:val="24"/>
        </w:rPr>
        <w:t>estricto cumplimiento a lo dispuesto en el presente Decreto.</w:t>
      </w:r>
    </w:p>
    <w:p w:rsidR="00E3042A" w:rsidRDefault="00E3042A" w:rsidP="00016E96">
      <w:pPr>
        <w:jc w:val="both"/>
        <w:rPr>
          <w:rFonts w:ascii="Arial" w:hAnsi="Arial" w:cs="Arial"/>
          <w:sz w:val="24"/>
          <w:szCs w:val="24"/>
        </w:rPr>
      </w:pPr>
      <w:r w:rsidRPr="00016E96">
        <w:rPr>
          <w:rFonts w:ascii="Arial" w:hAnsi="Arial" w:cs="Arial"/>
          <w:b/>
          <w:sz w:val="24"/>
          <w:szCs w:val="24"/>
        </w:rPr>
        <w:t>Articulo 3°.-</w:t>
      </w:r>
      <w:r w:rsidRPr="00E3042A">
        <w:rPr>
          <w:rFonts w:ascii="Arial" w:hAnsi="Arial" w:cs="Arial"/>
          <w:sz w:val="24"/>
          <w:szCs w:val="24"/>
        </w:rPr>
        <w:t xml:space="preserve"> Comuníquese, publíquese, dése al R.M. y archívese.-</w:t>
      </w:r>
    </w:p>
    <w:p w:rsidR="00016E96" w:rsidRPr="00B3229C" w:rsidRDefault="00016E96" w:rsidP="00016E96">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E3042A" w:rsidRPr="00016E96" w:rsidRDefault="00016E96" w:rsidP="00016E96">
      <w:pPr>
        <w:pStyle w:val="Ttulo2"/>
        <w:rPr>
          <w:rFonts w:ascii="Arial" w:hAnsi="Arial" w:cs="Arial"/>
          <w:b/>
        </w:rPr>
      </w:pPr>
      <w:bookmarkStart w:id="16" w:name="_Toc20730634"/>
      <w:r w:rsidRPr="00016E96">
        <w:rPr>
          <w:rFonts w:ascii="Arial" w:hAnsi="Arial" w:cs="Arial"/>
          <w:b/>
        </w:rPr>
        <w:t xml:space="preserve">Decreto </w:t>
      </w:r>
      <w:r w:rsidR="00E3042A" w:rsidRPr="00016E96">
        <w:rPr>
          <w:rFonts w:ascii="Arial" w:hAnsi="Arial" w:cs="Arial"/>
          <w:b/>
        </w:rPr>
        <w:t>Nº 285</w:t>
      </w:r>
      <w:bookmarkEnd w:id="16"/>
    </w:p>
    <w:p w:rsidR="00E3042A" w:rsidRPr="00E3042A" w:rsidRDefault="00016E96" w:rsidP="00016E96">
      <w:pPr>
        <w:jc w:val="right"/>
        <w:rPr>
          <w:rFonts w:ascii="Arial" w:hAnsi="Arial" w:cs="Arial"/>
          <w:sz w:val="24"/>
          <w:szCs w:val="24"/>
        </w:rPr>
      </w:pPr>
      <w:r w:rsidRPr="00E3042A">
        <w:rPr>
          <w:rFonts w:ascii="Arial" w:hAnsi="Arial" w:cs="Arial"/>
          <w:sz w:val="24"/>
          <w:szCs w:val="24"/>
        </w:rPr>
        <w:t>Monte Cristo</w:t>
      </w:r>
      <w:r w:rsidR="00E3042A" w:rsidRPr="00E3042A">
        <w:rPr>
          <w:rFonts w:ascii="Arial" w:hAnsi="Arial" w:cs="Arial"/>
          <w:sz w:val="24"/>
          <w:szCs w:val="24"/>
        </w:rPr>
        <w:t>, 06 de Diciembre de 2.018.</w:t>
      </w:r>
    </w:p>
    <w:p w:rsidR="00E3042A" w:rsidRPr="00E3042A" w:rsidRDefault="00E3042A" w:rsidP="00016E96">
      <w:pPr>
        <w:jc w:val="both"/>
        <w:rPr>
          <w:rFonts w:ascii="Arial" w:hAnsi="Arial" w:cs="Arial"/>
          <w:sz w:val="24"/>
          <w:szCs w:val="24"/>
        </w:rPr>
      </w:pPr>
      <w:r w:rsidRPr="00016E96">
        <w:rPr>
          <w:rFonts w:ascii="Arial" w:hAnsi="Arial" w:cs="Arial"/>
          <w:b/>
          <w:sz w:val="24"/>
          <w:szCs w:val="24"/>
        </w:rPr>
        <w:t>VISTO:</w:t>
      </w:r>
      <w:r w:rsidRPr="00E3042A">
        <w:rPr>
          <w:rFonts w:ascii="Arial" w:hAnsi="Arial" w:cs="Arial"/>
          <w:sz w:val="24"/>
          <w:szCs w:val="24"/>
        </w:rPr>
        <w:t xml:space="preserve"> El Formulario F.401 de Solicitud de Prescripción de Deudas Municipales,</w:t>
      </w:r>
      <w:r w:rsidR="00016E96">
        <w:rPr>
          <w:rFonts w:ascii="Arial" w:hAnsi="Arial" w:cs="Arial"/>
          <w:sz w:val="24"/>
          <w:szCs w:val="24"/>
        </w:rPr>
        <w:t xml:space="preserve"> </w:t>
      </w:r>
      <w:r w:rsidRPr="00E3042A">
        <w:rPr>
          <w:rFonts w:ascii="Arial" w:hAnsi="Arial" w:cs="Arial"/>
          <w:sz w:val="24"/>
          <w:szCs w:val="24"/>
        </w:rPr>
        <w:t>formalizado por la contribuyente de nuestra localidad, Sra. Andrea Soledad GAZZONI.</w:t>
      </w:r>
    </w:p>
    <w:p w:rsidR="00E3042A" w:rsidRPr="00E3042A" w:rsidRDefault="00E3042A" w:rsidP="00016E96">
      <w:pPr>
        <w:jc w:val="both"/>
        <w:rPr>
          <w:rFonts w:ascii="Arial" w:hAnsi="Arial" w:cs="Arial"/>
          <w:sz w:val="24"/>
          <w:szCs w:val="24"/>
        </w:rPr>
      </w:pPr>
      <w:r w:rsidRPr="00016E96">
        <w:rPr>
          <w:rFonts w:ascii="Arial" w:hAnsi="Arial" w:cs="Arial"/>
          <w:b/>
          <w:sz w:val="24"/>
          <w:szCs w:val="24"/>
        </w:rPr>
        <w:t>Y CONSIDERANDO:</w:t>
      </w:r>
      <w:r w:rsidRPr="00E3042A">
        <w:rPr>
          <w:rFonts w:ascii="Arial" w:hAnsi="Arial" w:cs="Arial"/>
          <w:sz w:val="24"/>
          <w:szCs w:val="24"/>
        </w:rPr>
        <w:t xml:space="preserve"> Que si bien las previsiones del nuevo Código Civil han modificado</w:t>
      </w:r>
      <w:r w:rsidR="00016E96">
        <w:rPr>
          <w:rFonts w:ascii="Arial" w:hAnsi="Arial" w:cs="Arial"/>
          <w:sz w:val="24"/>
          <w:szCs w:val="24"/>
        </w:rPr>
        <w:t xml:space="preserve"> </w:t>
      </w:r>
      <w:r w:rsidRPr="00E3042A">
        <w:rPr>
          <w:rFonts w:ascii="Arial" w:hAnsi="Arial" w:cs="Arial"/>
          <w:sz w:val="24"/>
          <w:szCs w:val="24"/>
        </w:rPr>
        <w:t>los plazos para la acción para el cobro de las deudas por impuestos y/o tributos, también</w:t>
      </w:r>
      <w:r w:rsidR="00016E96">
        <w:rPr>
          <w:rFonts w:ascii="Arial" w:hAnsi="Arial" w:cs="Arial"/>
          <w:sz w:val="24"/>
          <w:szCs w:val="24"/>
        </w:rPr>
        <w:t xml:space="preserve"> </w:t>
      </w:r>
      <w:r w:rsidRPr="00E3042A">
        <w:rPr>
          <w:rFonts w:ascii="Arial" w:hAnsi="Arial" w:cs="Arial"/>
          <w:sz w:val="24"/>
          <w:szCs w:val="24"/>
        </w:rPr>
        <w:t>por el nuevo artículo 2532 último párrafo los municipios ahora sí tienen la facultad de</w:t>
      </w:r>
      <w:r w:rsidR="00016E96">
        <w:rPr>
          <w:rFonts w:ascii="Arial" w:hAnsi="Arial" w:cs="Arial"/>
          <w:sz w:val="24"/>
          <w:szCs w:val="24"/>
        </w:rPr>
        <w:t xml:space="preserve"> </w:t>
      </w:r>
      <w:r w:rsidRPr="00E3042A">
        <w:rPr>
          <w:rFonts w:ascii="Arial" w:hAnsi="Arial" w:cs="Arial"/>
          <w:sz w:val="24"/>
          <w:szCs w:val="24"/>
        </w:rPr>
        <w:t>incorporar en la Ordenanza Impositiva los plazos específicos de prescripción.</w:t>
      </w:r>
    </w:p>
    <w:p w:rsidR="00E3042A" w:rsidRPr="00E3042A" w:rsidRDefault="00E3042A" w:rsidP="00016E96">
      <w:pPr>
        <w:ind w:firstLine="708"/>
        <w:jc w:val="both"/>
        <w:rPr>
          <w:rFonts w:ascii="Arial" w:hAnsi="Arial" w:cs="Arial"/>
          <w:sz w:val="24"/>
          <w:szCs w:val="24"/>
        </w:rPr>
      </w:pPr>
      <w:r w:rsidRPr="00E3042A">
        <w:rPr>
          <w:rFonts w:ascii="Arial" w:hAnsi="Arial" w:cs="Arial"/>
          <w:sz w:val="24"/>
          <w:szCs w:val="24"/>
        </w:rPr>
        <w:t>Que estas deudas se transforman en deuda natural y se carece de</w:t>
      </w:r>
      <w:r w:rsidR="00016E96">
        <w:rPr>
          <w:rFonts w:ascii="Arial" w:hAnsi="Arial" w:cs="Arial"/>
          <w:sz w:val="24"/>
          <w:szCs w:val="24"/>
        </w:rPr>
        <w:t xml:space="preserve"> </w:t>
      </w:r>
      <w:r w:rsidRPr="00E3042A">
        <w:rPr>
          <w:rFonts w:ascii="Arial" w:hAnsi="Arial" w:cs="Arial"/>
          <w:sz w:val="24"/>
          <w:szCs w:val="24"/>
        </w:rPr>
        <w:t>medios coercitivos para demandar su cumplimiento, produciendo en el sistema de</w:t>
      </w:r>
      <w:r w:rsidR="00016E96">
        <w:rPr>
          <w:rFonts w:ascii="Arial" w:hAnsi="Arial" w:cs="Arial"/>
          <w:sz w:val="24"/>
          <w:szCs w:val="24"/>
        </w:rPr>
        <w:t xml:space="preserve"> </w:t>
      </w:r>
      <w:r w:rsidRPr="00E3042A">
        <w:rPr>
          <w:rFonts w:ascii="Arial" w:hAnsi="Arial" w:cs="Arial"/>
          <w:sz w:val="24"/>
          <w:szCs w:val="24"/>
        </w:rPr>
        <w:t>cómputos un exceso de información, que dificulta la tarea de los operadores municipales al</w:t>
      </w:r>
      <w:r w:rsidR="00016E96">
        <w:rPr>
          <w:rFonts w:ascii="Arial" w:hAnsi="Arial" w:cs="Arial"/>
          <w:sz w:val="24"/>
          <w:szCs w:val="24"/>
        </w:rPr>
        <w:t xml:space="preserve"> </w:t>
      </w:r>
      <w:r w:rsidRPr="00E3042A">
        <w:rPr>
          <w:rFonts w:ascii="Arial" w:hAnsi="Arial" w:cs="Arial"/>
          <w:sz w:val="24"/>
          <w:szCs w:val="24"/>
        </w:rPr>
        <w:t>momento de verificar deudas</w:t>
      </w:r>
    </w:p>
    <w:p w:rsidR="00E3042A" w:rsidRPr="00E3042A" w:rsidRDefault="00E3042A" w:rsidP="00016E96">
      <w:pPr>
        <w:ind w:firstLine="708"/>
        <w:jc w:val="both"/>
        <w:rPr>
          <w:rFonts w:ascii="Arial" w:hAnsi="Arial" w:cs="Arial"/>
          <w:sz w:val="24"/>
          <w:szCs w:val="24"/>
        </w:rPr>
      </w:pPr>
      <w:r w:rsidRPr="00E3042A">
        <w:rPr>
          <w:rFonts w:ascii="Arial" w:hAnsi="Arial" w:cs="Arial"/>
          <w:sz w:val="24"/>
          <w:szCs w:val="24"/>
        </w:rPr>
        <w:t>Que en ocasiones los contribuyentes al transferir algún bien,</w:t>
      </w:r>
      <w:r w:rsidR="00016E96">
        <w:rPr>
          <w:rFonts w:ascii="Arial" w:hAnsi="Arial" w:cs="Arial"/>
          <w:sz w:val="24"/>
          <w:szCs w:val="24"/>
        </w:rPr>
        <w:t xml:space="preserve"> </w:t>
      </w:r>
      <w:r w:rsidRPr="00E3042A">
        <w:rPr>
          <w:rFonts w:ascii="Arial" w:hAnsi="Arial" w:cs="Arial"/>
          <w:sz w:val="24"/>
          <w:szCs w:val="24"/>
        </w:rPr>
        <w:t>solicitan libre deuda para poder trasladar la titularidad registral, por lo que es necesario que</w:t>
      </w:r>
      <w:r w:rsidR="00016E96">
        <w:rPr>
          <w:rFonts w:ascii="Arial" w:hAnsi="Arial" w:cs="Arial"/>
          <w:sz w:val="24"/>
          <w:szCs w:val="24"/>
        </w:rPr>
        <w:t xml:space="preserve"> </w:t>
      </w:r>
      <w:r w:rsidRPr="00E3042A">
        <w:rPr>
          <w:rFonts w:ascii="Arial" w:hAnsi="Arial" w:cs="Arial"/>
          <w:sz w:val="24"/>
          <w:szCs w:val="24"/>
        </w:rPr>
        <w:t>estas deudas sean eliminadas del sistema, por ello:</w:t>
      </w:r>
    </w:p>
    <w:p w:rsidR="00E3042A" w:rsidRPr="00016E96" w:rsidRDefault="00E3042A" w:rsidP="00016E96">
      <w:pPr>
        <w:spacing w:after="0"/>
        <w:jc w:val="center"/>
        <w:rPr>
          <w:rFonts w:ascii="Arial" w:hAnsi="Arial" w:cs="Arial"/>
          <w:b/>
          <w:sz w:val="24"/>
          <w:szCs w:val="24"/>
        </w:rPr>
      </w:pPr>
      <w:r w:rsidRPr="00016E96">
        <w:rPr>
          <w:rFonts w:ascii="Arial" w:hAnsi="Arial" w:cs="Arial"/>
          <w:b/>
          <w:sz w:val="24"/>
          <w:szCs w:val="24"/>
        </w:rPr>
        <w:t>EL INTENDENTE MUNICIPAL EN USO DE SUS ATRIBUCIONES</w:t>
      </w:r>
    </w:p>
    <w:p w:rsidR="00E3042A" w:rsidRPr="00016E96" w:rsidRDefault="00E3042A" w:rsidP="00016E96">
      <w:pPr>
        <w:spacing w:after="0"/>
        <w:jc w:val="center"/>
        <w:rPr>
          <w:rFonts w:ascii="Arial" w:hAnsi="Arial" w:cs="Arial"/>
          <w:b/>
          <w:sz w:val="24"/>
          <w:szCs w:val="24"/>
        </w:rPr>
      </w:pPr>
      <w:r w:rsidRPr="00016E96">
        <w:rPr>
          <w:rFonts w:ascii="Arial" w:hAnsi="Arial" w:cs="Arial"/>
          <w:b/>
          <w:sz w:val="24"/>
          <w:szCs w:val="24"/>
        </w:rPr>
        <w:t>DECRETA</w:t>
      </w:r>
    </w:p>
    <w:p w:rsidR="00E3042A" w:rsidRPr="00E3042A" w:rsidRDefault="00E3042A" w:rsidP="00016E96">
      <w:pPr>
        <w:spacing w:after="0"/>
        <w:jc w:val="both"/>
        <w:rPr>
          <w:rFonts w:ascii="Arial" w:hAnsi="Arial" w:cs="Arial"/>
          <w:sz w:val="24"/>
          <w:szCs w:val="24"/>
        </w:rPr>
      </w:pPr>
    </w:p>
    <w:p w:rsidR="00E3042A" w:rsidRPr="00E3042A" w:rsidRDefault="00E3042A" w:rsidP="00016E96">
      <w:pPr>
        <w:jc w:val="both"/>
        <w:rPr>
          <w:rFonts w:ascii="Arial" w:hAnsi="Arial" w:cs="Arial"/>
          <w:sz w:val="24"/>
          <w:szCs w:val="24"/>
        </w:rPr>
      </w:pPr>
      <w:r w:rsidRPr="00016E96">
        <w:rPr>
          <w:rFonts w:ascii="Arial" w:hAnsi="Arial" w:cs="Arial"/>
          <w:b/>
          <w:sz w:val="24"/>
          <w:szCs w:val="24"/>
        </w:rPr>
        <w:t>Artículo 1º.-</w:t>
      </w:r>
      <w:r w:rsidRPr="00E3042A">
        <w:rPr>
          <w:rFonts w:ascii="Arial" w:hAnsi="Arial" w:cs="Arial"/>
          <w:sz w:val="24"/>
          <w:szCs w:val="24"/>
        </w:rPr>
        <w:t xml:space="preserve"> Tómense los recaudos necesarios con el objeto de que las deudas que posee el</w:t>
      </w:r>
      <w:r w:rsidR="00016E96">
        <w:rPr>
          <w:rFonts w:ascii="Arial" w:hAnsi="Arial" w:cs="Arial"/>
          <w:sz w:val="24"/>
          <w:szCs w:val="24"/>
        </w:rPr>
        <w:t xml:space="preserve"> </w:t>
      </w:r>
      <w:r w:rsidRPr="00E3042A">
        <w:rPr>
          <w:rFonts w:ascii="Arial" w:hAnsi="Arial" w:cs="Arial"/>
          <w:sz w:val="24"/>
          <w:szCs w:val="24"/>
        </w:rPr>
        <w:t>vehículo identificado bajo Dominio SYR 346 y que figura en Planilla adjunta y que forma</w:t>
      </w:r>
      <w:r w:rsidR="00016E96">
        <w:rPr>
          <w:rFonts w:ascii="Arial" w:hAnsi="Arial" w:cs="Arial"/>
          <w:sz w:val="24"/>
          <w:szCs w:val="24"/>
        </w:rPr>
        <w:t xml:space="preserve"> </w:t>
      </w:r>
      <w:r w:rsidRPr="00E3042A">
        <w:rPr>
          <w:rFonts w:ascii="Arial" w:hAnsi="Arial" w:cs="Arial"/>
          <w:sz w:val="24"/>
          <w:szCs w:val="24"/>
        </w:rPr>
        <w:t>parte del presente Decreto como Anexo I, sean eliminadas del sistema informático, ya que</w:t>
      </w:r>
      <w:r w:rsidR="00016E96">
        <w:rPr>
          <w:rFonts w:ascii="Arial" w:hAnsi="Arial" w:cs="Arial"/>
          <w:sz w:val="24"/>
          <w:szCs w:val="24"/>
        </w:rPr>
        <w:t xml:space="preserve"> </w:t>
      </w:r>
      <w:r w:rsidRPr="00E3042A">
        <w:rPr>
          <w:rFonts w:ascii="Arial" w:hAnsi="Arial" w:cs="Arial"/>
          <w:sz w:val="24"/>
          <w:szCs w:val="24"/>
        </w:rPr>
        <w:t>no son exigibles por el Municipio, porque caen bajo el régimen de la prescripción y así</w:t>
      </w:r>
      <w:r w:rsidR="00016E96">
        <w:rPr>
          <w:rFonts w:ascii="Arial" w:hAnsi="Arial" w:cs="Arial"/>
          <w:sz w:val="24"/>
          <w:szCs w:val="24"/>
        </w:rPr>
        <w:t xml:space="preserve"> </w:t>
      </w:r>
      <w:r w:rsidRPr="00E3042A">
        <w:rPr>
          <w:rFonts w:ascii="Arial" w:hAnsi="Arial" w:cs="Arial"/>
          <w:sz w:val="24"/>
          <w:szCs w:val="24"/>
        </w:rPr>
        <w:t>evitar futuras confusiones con el titular actual del bien, como así también con futuros</w:t>
      </w:r>
      <w:r w:rsidR="00016E96">
        <w:rPr>
          <w:rFonts w:ascii="Arial" w:hAnsi="Arial" w:cs="Arial"/>
          <w:sz w:val="24"/>
          <w:szCs w:val="24"/>
        </w:rPr>
        <w:t xml:space="preserve"> </w:t>
      </w:r>
      <w:r w:rsidRPr="00E3042A">
        <w:rPr>
          <w:rFonts w:ascii="Arial" w:hAnsi="Arial" w:cs="Arial"/>
          <w:sz w:val="24"/>
          <w:szCs w:val="24"/>
        </w:rPr>
        <w:t>titulares. Dichas deudas comprenden el siguiente rubro: Contribución que Incide sobre los</w:t>
      </w:r>
      <w:r w:rsidR="00016E96">
        <w:rPr>
          <w:rFonts w:ascii="Arial" w:hAnsi="Arial" w:cs="Arial"/>
          <w:sz w:val="24"/>
          <w:szCs w:val="24"/>
        </w:rPr>
        <w:t xml:space="preserve"> </w:t>
      </w:r>
      <w:r w:rsidRPr="00E3042A">
        <w:rPr>
          <w:rFonts w:ascii="Arial" w:hAnsi="Arial" w:cs="Arial"/>
          <w:sz w:val="24"/>
          <w:szCs w:val="24"/>
        </w:rPr>
        <w:t>Automotores.</w:t>
      </w:r>
    </w:p>
    <w:p w:rsidR="00E3042A" w:rsidRPr="00E3042A" w:rsidRDefault="00E3042A" w:rsidP="00E3042A">
      <w:pPr>
        <w:rPr>
          <w:rFonts w:ascii="Arial" w:hAnsi="Arial" w:cs="Arial"/>
          <w:sz w:val="24"/>
          <w:szCs w:val="24"/>
        </w:rPr>
      </w:pPr>
      <w:r w:rsidRPr="00016E96">
        <w:rPr>
          <w:rFonts w:ascii="Arial" w:hAnsi="Arial" w:cs="Arial"/>
          <w:b/>
          <w:sz w:val="24"/>
          <w:szCs w:val="24"/>
        </w:rPr>
        <w:t>Artículo 2º.-</w:t>
      </w:r>
      <w:r w:rsidRPr="00E3042A">
        <w:rPr>
          <w:rFonts w:ascii="Arial" w:hAnsi="Arial" w:cs="Arial"/>
          <w:sz w:val="24"/>
          <w:szCs w:val="24"/>
        </w:rPr>
        <w:t xml:space="preserve"> Notifíquese de forma inmediata a la oficina </w:t>
      </w:r>
      <w:r w:rsidR="00016E96">
        <w:rPr>
          <w:rFonts w:ascii="Arial" w:hAnsi="Arial" w:cs="Arial"/>
          <w:sz w:val="24"/>
          <w:szCs w:val="24"/>
        </w:rPr>
        <w:t xml:space="preserve">de recaudaciones a los fines de </w:t>
      </w:r>
      <w:r w:rsidRPr="00E3042A">
        <w:rPr>
          <w:rFonts w:ascii="Arial" w:hAnsi="Arial" w:cs="Arial"/>
          <w:sz w:val="24"/>
          <w:szCs w:val="24"/>
        </w:rPr>
        <w:t>que proceda de inmediato a instrumentar lo establecido en el artículo precedente.-</w:t>
      </w:r>
    </w:p>
    <w:p w:rsidR="00E3042A" w:rsidRPr="00E3042A" w:rsidRDefault="00E3042A" w:rsidP="00E3042A">
      <w:pPr>
        <w:rPr>
          <w:rFonts w:ascii="Arial" w:hAnsi="Arial" w:cs="Arial"/>
          <w:sz w:val="24"/>
          <w:szCs w:val="24"/>
        </w:rPr>
      </w:pPr>
      <w:r w:rsidRPr="00016E96">
        <w:rPr>
          <w:rFonts w:ascii="Arial" w:hAnsi="Arial" w:cs="Arial"/>
          <w:b/>
          <w:sz w:val="24"/>
          <w:szCs w:val="24"/>
        </w:rPr>
        <w:t>Artículo 3º.-</w:t>
      </w:r>
      <w:r w:rsidRPr="00E3042A">
        <w:rPr>
          <w:rFonts w:ascii="Arial" w:hAnsi="Arial" w:cs="Arial"/>
          <w:sz w:val="24"/>
          <w:szCs w:val="24"/>
        </w:rPr>
        <w:t xml:space="preserve"> Instrúyase al Asesor Letrado para que realice </w:t>
      </w:r>
      <w:r w:rsidR="00016E96">
        <w:rPr>
          <w:rFonts w:ascii="Arial" w:hAnsi="Arial" w:cs="Arial"/>
          <w:sz w:val="24"/>
          <w:szCs w:val="24"/>
        </w:rPr>
        <w:t xml:space="preserve">las acciones pertinentes, a los </w:t>
      </w:r>
      <w:r w:rsidRPr="00E3042A">
        <w:rPr>
          <w:rFonts w:ascii="Arial" w:hAnsi="Arial" w:cs="Arial"/>
          <w:sz w:val="24"/>
          <w:szCs w:val="24"/>
        </w:rPr>
        <w:t>fines de evitar nuevas prescripciones.-</w:t>
      </w:r>
    </w:p>
    <w:p w:rsidR="00E3042A" w:rsidRPr="00E3042A" w:rsidRDefault="00E3042A" w:rsidP="00E3042A">
      <w:pPr>
        <w:rPr>
          <w:rFonts w:ascii="Arial" w:hAnsi="Arial" w:cs="Arial"/>
          <w:sz w:val="24"/>
          <w:szCs w:val="24"/>
        </w:rPr>
      </w:pPr>
      <w:r w:rsidRPr="00016E96">
        <w:rPr>
          <w:rFonts w:ascii="Arial" w:hAnsi="Arial" w:cs="Arial"/>
          <w:b/>
          <w:sz w:val="24"/>
          <w:szCs w:val="24"/>
        </w:rPr>
        <w:t xml:space="preserve">Artículo 4º.- </w:t>
      </w:r>
      <w:r w:rsidRPr="00E3042A">
        <w:rPr>
          <w:rFonts w:ascii="Arial" w:hAnsi="Arial" w:cs="Arial"/>
          <w:sz w:val="24"/>
          <w:szCs w:val="24"/>
        </w:rPr>
        <w:t>Comuníquese, publíquese, dése al R.M. y archívese.-</w:t>
      </w:r>
    </w:p>
    <w:p w:rsidR="00E3042A" w:rsidRPr="00016E96" w:rsidRDefault="00E3042A" w:rsidP="00016E96">
      <w:pPr>
        <w:jc w:val="center"/>
        <w:rPr>
          <w:rFonts w:ascii="Arial" w:hAnsi="Arial" w:cs="Arial"/>
          <w:b/>
          <w:sz w:val="24"/>
          <w:szCs w:val="24"/>
        </w:rPr>
      </w:pPr>
      <w:r w:rsidRPr="00016E96">
        <w:rPr>
          <w:rFonts w:ascii="Arial" w:hAnsi="Arial" w:cs="Arial"/>
          <w:b/>
          <w:sz w:val="24"/>
          <w:szCs w:val="24"/>
        </w:rPr>
        <w:t>ANEXO I</w:t>
      </w:r>
    </w:p>
    <w:tbl>
      <w:tblPr>
        <w:tblStyle w:val="Tablaconcuadrcula"/>
        <w:tblW w:w="0" w:type="auto"/>
        <w:tblLook w:val="04A0"/>
      </w:tblPr>
      <w:tblGrid>
        <w:gridCol w:w="2669"/>
        <w:gridCol w:w="2669"/>
        <w:gridCol w:w="2670"/>
        <w:gridCol w:w="2670"/>
      </w:tblGrid>
      <w:tr w:rsidR="00016E96" w:rsidRPr="00016E96" w:rsidTr="00016E96">
        <w:tc>
          <w:tcPr>
            <w:tcW w:w="2669" w:type="dxa"/>
          </w:tcPr>
          <w:p w:rsidR="00016E96" w:rsidRPr="00016E96" w:rsidRDefault="00016E96" w:rsidP="00016E96">
            <w:pPr>
              <w:jc w:val="center"/>
              <w:rPr>
                <w:rFonts w:ascii="Arial" w:hAnsi="Arial" w:cs="Arial"/>
                <w:b/>
                <w:sz w:val="24"/>
                <w:szCs w:val="24"/>
              </w:rPr>
            </w:pPr>
            <w:r w:rsidRPr="00016E96">
              <w:rPr>
                <w:rFonts w:ascii="Arial" w:hAnsi="Arial" w:cs="Arial"/>
                <w:b/>
                <w:sz w:val="24"/>
                <w:szCs w:val="24"/>
              </w:rPr>
              <w:lastRenderedPageBreak/>
              <w:t>TITULAR</w:t>
            </w:r>
          </w:p>
        </w:tc>
        <w:tc>
          <w:tcPr>
            <w:tcW w:w="2669" w:type="dxa"/>
          </w:tcPr>
          <w:p w:rsidR="00016E96" w:rsidRPr="00016E96" w:rsidRDefault="00016E96" w:rsidP="00016E96">
            <w:pPr>
              <w:jc w:val="center"/>
              <w:rPr>
                <w:rFonts w:ascii="Arial" w:hAnsi="Arial" w:cs="Arial"/>
                <w:b/>
                <w:sz w:val="24"/>
                <w:szCs w:val="24"/>
              </w:rPr>
            </w:pPr>
            <w:r w:rsidRPr="00016E96">
              <w:rPr>
                <w:rFonts w:ascii="Arial" w:hAnsi="Arial" w:cs="Arial"/>
                <w:b/>
                <w:sz w:val="24"/>
                <w:szCs w:val="24"/>
              </w:rPr>
              <w:t>TASA O SERVICIO</w:t>
            </w:r>
          </w:p>
        </w:tc>
        <w:tc>
          <w:tcPr>
            <w:tcW w:w="2670" w:type="dxa"/>
          </w:tcPr>
          <w:p w:rsidR="00016E96" w:rsidRPr="00016E96" w:rsidRDefault="00016E96" w:rsidP="00016E96">
            <w:pPr>
              <w:jc w:val="center"/>
              <w:rPr>
                <w:rFonts w:ascii="Arial" w:hAnsi="Arial" w:cs="Arial"/>
                <w:b/>
                <w:sz w:val="24"/>
                <w:szCs w:val="24"/>
              </w:rPr>
            </w:pPr>
            <w:r w:rsidRPr="00016E96">
              <w:rPr>
                <w:rFonts w:ascii="Arial" w:hAnsi="Arial" w:cs="Arial"/>
                <w:b/>
                <w:sz w:val="24"/>
                <w:szCs w:val="24"/>
              </w:rPr>
              <w:t>CUENTA</w:t>
            </w:r>
          </w:p>
        </w:tc>
        <w:tc>
          <w:tcPr>
            <w:tcW w:w="2670" w:type="dxa"/>
          </w:tcPr>
          <w:p w:rsidR="00016E96" w:rsidRPr="00016E96" w:rsidRDefault="00016E96" w:rsidP="00016E96">
            <w:pPr>
              <w:jc w:val="center"/>
              <w:rPr>
                <w:rFonts w:ascii="Arial" w:hAnsi="Arial" w:cs="Arial"/>
                <w:b/>
                <w:sz w:val="24"/>
                <w:szCs w:val="24"/>
              </w:rPr>
            </w:pPr>
            <w:r w:rsidRPr="00016E96">
              <w:rPr>
                <w:rFonts w:ascii="Arial" w:hAnsi="Arial" w:cs="Arial"/>
                <w:b/>
                <w:sz w:val="24"/>
                <w:szCs w:val="24"/>
              </w:rPr>
              <w:t>PERIODO</w:t>
            </w:r>
          </w:p>
        </w:tc>
      </w:tr>
      <w:tr w:rsidR="00016E96" w:rsidTr="00016E96">
        <w:tc>
          <w:tcPr>
            <w:tcW w:w="2669" w:type="dxa"/>
          </w:tcPr>
          <w:p w:rsidR="00016E96" w:rsidRPr="00E3042A" w:rsidRDefault="00016E96" w:rsidP="00016E96">
            <w:pPr>
              <w:rPr>
                <w:rFonts w:ascii="Arial" w:hAnsi="Arial" w:cs="Arial"/>
                <w:sz w:val="24"/>
                <w:szCs w:val="24"/>
              </w:rPr>
            </w:pPr>
            <w:r w:rsidRPr="00E3042A">
              <w:rPr>
                <w:rFonts w:ascii="Arial" w:hAnsi="Arial" w:cs="Arial"/>
                <w:sz w:val="24"/>
                <w:szCs w:val="24"/>
              </w:rPr>
              <w:t>GAZZONI Andrea</w:t>
            </w:r>
          </w:p>
          <w:p w:rsidR="00016E96" w:rsidRDefault="00016E96" w:rsidP="00E3042A">
            <w:pPr>
              <w:rPr>
                <w:rFonts w:ascii="Arial" w:hAnsi="Arial" w:cs="Arial"/>
                <w:sz w:val="24"/>
                <w:szCs w:val="24"/>
              </w:rPr>
            </w:pPr>
            <w:r w:rsidRPr="00E3042A">
              <w:rPr>
                <w:rFonts w:ascii="Arial" w:hAnsi="Arial" w:cs="Arial"/>
                <w:sz w:val="24"/>
                <w:szCs w:val="24"/>
              </w:rPr>
              <w:t>Soledad</w:t>
            </w:r>
          </w:p>
        </w:tc>
        <w:tc>
          <w:tcPr>
            <w:tcW w:w="2669" w:type="dxa"/>
          </w:tcPr>
          <w:p w:rsidR="00016E96" w:rsidRPr="00E3042A" w:rsidRDefault="00016E96" w:rsidP="00016E96">
            <w:pPr>
              <w:rPr>
                <w:rFonts w:ascii="Arial" w:hAnsi="Arial" w:cs="Arial"/>
                <w:sz w:val="24"/>
                <w:szCs w:val="24"/>
              </w:rPr>
            </w:pPr>
            <w:r w:rsidRPr="00E3042A">
              <w:rPr>
                <w:rFonts w:ascii="Arial" w:hAnsi="Arial" w:cs="Arial"/>
                <w:sz w:val="24"/>
                <w:szCs w:val="24"/>
              </w:rPr>
              <w:t>Contribución que</w:t>
            </w:r>
          </w:p>
          <w:p w:rsidR="00016E96" w:rsidRPr="00E3042A" w:rsidRDefault="00016E96" w:rsidP="00016E96">
            <w:pPr>
              <w:rPr>
                <w:rFonts w:ascii="Arial" w:hAnsi="Arial" w:cs="Arial"/>
                <w:sz w:val="24"/>
                <w:szCs w:val="24"/>
              </w:rPr>
            </w:pPr>
            <w:r w:rsidRPr="00E3042A">
              <w:rPr>
                <w:rFonts w:ascii="Arial" w:hAnsi="Arial" w:cs="Arial"/>
                <w:sz w:val="24"/>
                <w:szCs w:val="24"/>
              </w:rPr>
              <w:t>incide sobre los</w:t>
            </w:r>
          </w:p>
          <w:p w:rsidR="00016E96" w:rsidRDefault="00016E96" w:rsidP="00016E96">
            <w:pPr>
              <w:rPr>
                <w:rFonts w:ascii="Arial" w:hAnsi="Arial" w:cs="Arial"/>
                <w:sz w:val="24"/>
                <w:szCs w:val="24"/>
              </w:rPr>
            </w:pPr>
            <w:r w:rsidRPr="00E3042A">
              <w:rPr>
                <w:rFonts w:ascii="Arial" w:hAnsi="Arial" w:cs="Arial"/>
                <w:sz w:val="24"/>
                <w:szCs w:val="24"/>
              </w:rPr>
              <w:t>Automotores</w:t>
            </w:r>
          </w:p>
        </w:tc>
        <w:tc>
          <w:tcPr>
            <w:tcW w:w="2670" w:type="dxa"/>
          </w:tcPr>
          <w:p w:rsidR="00016E96" w:rsidRDefault="00016E96" w:rsidP="00E3042A">
            <w:pPr>
              <w:rPr>
                <w:rFonts w:ascii="Arial" w:hAnsi="Arial" w:cs="Arial"/>
                <w:sz w:val="24"/>
                <w:szCs w:val="24"/>
              </w:rPr>
            </w:pPr>
            <w:r w:rsidRPr="00E3042A">
              <w:rPr>
                <w:rFonts w:ascii="Arial" w:hAnsi="Arial" w:cs="Arial"/>
                <w:sz w:val="24"/>
                <w:szCs w:val="24"/>
              </w:rPr>
              <w:t>SYR 346</w:t>
            </w:r>
          </w:p>
        </w:tc>
        <w:tc>
          <w:tcPr>
            <w:tcW w:w="2670" w:type="dxa"/>
          </w:tcPr>
          <w:p w:rsidR="00016E96" w:rsidRDefault="00016E96" w:rsidP="00016E96">
            <w:pPr>
              <w:rPr>
                <w:rFonts w:ascii="Arial" w:hAnsi="Arial" w:cs="Arial"/>
                <w:sz w:val="24"/>
                <w:szCs w:val="24"/>
              </w:rPr>
            </w:pPr>
            <w:r w:rsidRPr="00E3042A">
              <w:rPr>
                <w:rFonts w:ascii="Arial" w:hAnsi="Arial" w:cs="Arial"/>
                <w:sz w:val="24"/>
                <w:szCs w:val="24"/>
              </w:rPr>
              <w:t>01 y 02/2009</w:t>
            </w:r>
          </w:p>
          <w:p w:rsidR="00016E96" w:rsidRDefault="00016E96" w:rsidP="00E3042A">
            <w:pPr>
              <w:rPr>
                <w:rFonts w:ascii="Arial" w:hAnsi="Arial" w:cs="Arial"/>
                <w:sz w:val="24"/>
                <w:szCs w:val="24"/>
              </w:rPr>
            </w:pPr>
          </w:p>
        </w:tc>
      </w:tr>
    </w:tbl>
    <w:p w:rsidR="00016E96" w:rsidRPr="00B3229C" w:rsidRDefault="00016E96" w:rsidP="00016E96">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E3042A" w:rsidRPr="00016E96" w:rsidRDefault="00016E96" w:rsidP="00016E96">
      <w:pPr>
        <w:pStyle w:val="Ttulo2"/>
        <w:rPr>
          <w:rFonts w:ascii="Arial" w:hAnsi="Arial" w:cs="Arial"/>
          <w:b/>
        </w:rPr>
      </w:pPr>
      <w:bookmarkStart w:id="17" w:name="_Toc20730635"/>
      <w:r w:rsidRPr="00016E96">
        <w:rPr>
          <w:rFonts w:ascii="Arial" w:hAnsi="Arial" w:cs="Arial"/>
          <w:b/>
        </w:rPr>
        <w:t xml:space="preserve">Decreto </w:t>
      </w:r>
      <w:r w:rsidR="00E3042A" w:rsidRPr="00016E96">
        <w:rPr>
          <w:rFonts w:ascii="Arial" w:hAnsi="Arial" w:cs="Arial"/>
          <w:b/>
        </w:rPr>
        <w:t>Nº 286</w:t>
      </w:r>
      <w:bookmarkEnd w:id="17"/>
    </w:p>
    <w:p w:rsidR="00E3042A" w:rsidRPr="00E3042A" w:rsidRDefault="00016E96" w:rsidP="00016E96">
      <w:pPr>
        <w:jc w:val="right"/>
        <w:rPr>
          <w:rFonts w:ascii="Arial" w:hAnsi="Arial" w:cs="Arial"/>
          <w:sz w:val="24"/>
          <w:szCs w:val="24"/>
        </w:rPr>
      </w:pPr>
      <w:r w:rsidRPr="00E3042A">
        <w:rPr>
          <w:rFonts w:ascii="Arial" w:hAnsi="Arial" w:cs="Arial"/>
          <w:sz w:val="24"/>
          <w:szCs w:val="24"/>
        </w:rPr>
        <w:t>Monte Cristo</w:t>
      </w:r>
      <w:r w:rsidR="00E3042A" w:rsidRPr="00E3042A">
        <w:rPr>
          <w:rFonts w:ascii="Arial" w:hAnsi="Arial" w:cs="Arial"/>
          <w:sz w:val="24"/>
          <w:szCs w:val="24"/>
        </w:rPr>
        <w:t>, 06 de Diciembre de 2.018</w:t>
      </w:r>
    </w:p>
    <w:p w:rsidR="00E3042A" w:rsidRPr="00E3042A" w:rsidRDefault="00E3042A" w:rsidP="00016E96">
      <w:pPr>
        <w:jc w:val="both"/>
        <w:rPr>
          <w:rFonts w:ascii="Arial" w:hAnsi="Arial" w:cs="Arial"/>
          <w:sz w:val="24"/>
          <w:szCs w:val="24"/>
        </w:rPr>
      </w:pPr>
      <w:r w:rsidRPr="00016E96">
        <w:rPr>
          <w:rFonts w:ascii="Arial" w:hAnsi="Arial" w:cs="Arial"/>
          <w:b/>
          <w:sz w:val="24"/>
          <w:szCs w:val="24"/>
        </w:rPr>
        <w:t>VISTO:</w:t>
      </w:r>
      <w:r w:rsidRPr="00E3042A">
        <w:rPr>
          <w:rFonts w:ascii="Arial" w:hAnsi="Arial" w:cs="Arial"/>
          <w:sz w:val="24"/>
          <w:szCs w:val="24"/>
        </w:rPr>
        <w:t xml:space="preserve"> La revista municipal “Mas Noticias” por la cu</w:t>
      </w:r>
      <w:r w:rsidR="00016E96">
        <w:rPr>
          <w:rFonts w:ascii="Arial" w:hAnsi="Arial" w:cs="Arial"/>
          <w:sz w:val="24"/>
          <w:szCs w:val="24"/>
        </w:rPr>
        <w:t xml:space="preserve">al el municipio se acerca a los </w:t>
      </w:r>
      <w:r w:rsidRPr="00E3042A">
        <w:rPr>
          <w:rFonts w:ascii="Arial" w:hAnsi="Arial" w:cs="Arial"/>
          <w:sz w:val="24"/>
          <w:szCs w:val="24"/>
        </w:rPr>
        <w:t>vecinos comunicando avance de obras, servicios, entre otros.</w:t>
      </w:r>
    </w:p>
    <w:p w:rsidR="00E3042A" w:rsidRPr="00E3042A" w:rsidRDefault="00E3042A" w:rsidP="00016E96">
      <w:pPr>
        <w:jc w:val="both"/>
        <w:rPr>
          <w:rFonts w:ascii="Arial" w:hAnsi="Arial" w:cs="Arial"/>
          <w:sz w:val="24"/>
          <w:szCs w:val="24"/>
        </w:rPr>
      </w:pPr>
      <w:r w:rsidRPr="00016E96">
        <w:rPr>
          <w:rFonts w:ascii="Arial" w:hAnsi="Arial" w:cs="Arial"/>
          <w:b/>
          <w:sz w:val="24"/>
          <w:szCs w:val="24"/>
        </w:rPr>
        <w:t>Y CONSIDERANDO:</w:t>
      </w:r>
      <w:r w:rsidRPr="00E3042A">
        <w:rPr>
          <w:rFonts w:ascii="Arial" w:hAnsi="Arial" w:cs="Arial"/>
          <w:sz w:val="24"/>
          <w:szCs w:val="24"/>
        </w:rPr>
        <w:t xml:space="preserve"> Que resulta necesario que la misma sea distribuida en todos y</w:t>
      </w:r>
      <w:r w:rsidR="00016E96">
        <w:rPr>
          <w:rFonts w:ascii="Arial" w:hAnsi="Arial" w:cs="Arial"/>
          <w:sz w:val="24"/>
          <w:szCs w:val="24"/>
        </w:rPr>
        <w:t xml:space="preserve"> </w:t>
      </w:r>
      <w:r w:rsidRPr="00E3042A">
        <w:rPr>
          <w:rFonts w:ascii="Arial" w:hAnsi="Arial" w:cs="Arial"/>
          <w:sz w:val="24"/>
          <w:szCs w:val="24"/>
        </w:rPr>
        <w:t>cada uno de los hogares de nuestra localidad.</w:t>
      </w:r>
    </w:p>
    <w:p w:rsidR="00E3042A" w:rsidRPr="00E3042A" w:rsidRDefault="00E3042A" w:rsidP="00016E96">
      <w:pPr>
        <w:ind w:firstLine="708"/>
        <w:jc w:val="both"/>
        <w:rPr>
          <w:rFonts w:ascii="Arial" w:hAnsi="Arial" w:cs="Arial"/>
          <w:sz w:val="24"/>
          <w:szCs w:val="24"/>
        </w:rPr>
      </w:pPr>
      <w:r w:rsidRPr="00E3042A">
        <w:rPr>
          <w:rFonts w:ascii="Arial" w:hAnsi="Arial" w:cs="Arial"/>
          <w:sz w:val="24"/>
          <w:szCs w:val="24"/>
        </w:rPr>
        <w:t>Que es por ello que se debió recurrir a terceros encargados de</w:t>
      </w:r>
      <w:r w:rsidR="00016E96">
        <w:rPr>
          <w:rFonts w:ascii="Arial" w:hAnsi="Arial" w:cs="Arial"/>
          <w:sz w:val="24"/>
          <w:szCs w:val="24"/>
        </w:rPr>
        <w:t xml:space="preserve"> </w:t>
      </w:r>
      <w:r w:rsidRPr="00E3042A">
        <w:rPr>
          <w:rFonts w:ascii="Arial" w:hAnsi="Arial" w:cs="Arial"/>
          <w:sz w:val="24"/>
          <w:szCs w:val="24"/>
        </w:rPr>
        <w:t>dicha distribución atento que el personal con que contamos se encontraba</w:t>
      </w:r>
      <w:r w:rsidR="00016E96">
        <w:rPr>
          <w:rFonts w:ascii="Arial" w:hAnsi="Arial" w:cs="Arial"/>
          <w:sz w:val="24"/>
          <w:szCs w:val="24"/>
        </w:rPr>
        <w:t xml:space="preserve"> </w:t>
      </w:r>
      <w:r w:rsidRPr="00E3042A">
        <w:rPr>
          <w:rFonts w:ascii="Arial" w:hAnsi="Arial" w:cs="Arial"/>
          <w:sz w:val="24"/>
          <w:szCs w:val="24"/>
        </w:rPr>
        <w:t>imposibilitado.</w:t>
      </w:r>
    </w:p>
    <w:p w:rsidR="00E3042A" w:rsidRPr="00E3042A" w:rsidRDefault="00E3042A" w:rsidP="00016E96">
      <w:pPr>
        <w:ind w:firstLine="708"/>
        <w:jc w:val="both"/>
        <w:rPr>
          <w:rFonts w:ascii="Arial" w:hAnsi="Arial" w:cs="Arial"/>
          <w:sz w:val="24"/>
          <w:szCs w:val="24"/>
        </w:rPr>
      </w:pPr>
      <w:r w:rsidRPr="00E3042A">
        <w:rPr>
          <w:rFonts w:ascii="Arial" w:hAnsi="Arial" w:cs="Arial"/>
          <w:sz w:val="24"/>
          <w:szCs w:val="24"/>
        </w:rPr>
        <w:t>Que así también se encargo el reparto de los afiches de</w:t>
      </w:r>
      <w:r w:rsidR="00016E96">
        <w:rPr>
          <w:rFonts w:ascii="Arial" w:hAnsi="Arial" w:cs="Arial"/>
          <w:sz w:val="24"/>
          <w:szCs w:val="24"/>
        </w:rPr>
        <w:t xml:space="preserve"> </w:t>
      </w:r>
      <w:r w:rsidRPr="00E3042A">
        <w:rPr>
          <w:rFonts w:ascii="Arial" w:hAnsi="Arial" w:cs="Arial"/>
          <w:sz w:val="24"/>
          <w:szCs w:val="24"/>
        </w:rPr>
        <w:t>publicidad de nuestra 5º Edición del Festival de la Tierra y la Industria.</w:t>
      </w:r>
    </w:p>
    <w:p w:rsidR="00E3042A" w:rsidRPr="00E3042A" w:rsidRDefault="00E3042A" w:rsidP="00016E96">
      <w:pPr>
        <w:ind w:firstLine="708"/>
        <w:jc w:val="both"/>
        <w:rPr>
          <w:rFonts w:ascii="Arial" w:hAnsi="Arial" w:cs="Arial"/>
          <w:sz w:val="24"/>
          <w:szCs w:val="24"/>
        </w:rPr>
      </w:pPr>
      <w:r w:rsidRPr="00E3042A">
        <w:rPr>
          <w:rFonts w:ascii="Arial" w:hAnsi="Arial" w:cs="Arial"/>
          <w:sz w:val="24"/>
          <w:szCs w:val="24"/>
        </w:rPr>
        <w:t>Que por ello resulta necesario abonar una contraprestación por</w:t>
      </w:r>
      <w:r w:rsidR="00016E96">
        <w:rPr>
          <w:rFonts w:ascii="Arial" w:hAnsi="Arial" w:cs="Arial"/>
          <w:sz w:val="24"/>
          <w:szCs w:val="24"/>
        </w:rPr>
        <w:t xml:space="preserve"> </w:t>
      </w:r>
      <w:r w:rsidRPr="00E3042A">
        <w:rPr>
          <w:rFonts w:ascii="Arial" w:hAnsi="Arial" w:cs="Arial"/>
          <w:sz w:val="24"/>
          <w:szCs w:val="24"/>
        </w:rPr>
        <w:t>el trabajo realizado a las personas encargadas de dichas tareas.</w:t>
      </w:r>
    </w:p>
    <w:p w:rsidR="00E3042A" w:rsidRPr="00E3042A" w:rsidRDefault="00E3042A" w:rsidP="00016E96">
      <w:pPr>
        <w:jc w:val="both"/>
        <w:rPr>
          <w:rFonts w:ascii="Arial" w:hAnsi="Arial" w:cs="Arial"/>
          <w:sz w:val="24"/>
          <w:szCs w:val="24"/>
        </w:rPr>
      </w:pPr>
      <w:r w:rsidRPr="00E3042A">
        <w:rPr>
          <w:rFonts w:ascii="Arial" w:hAnsi="Arial" w:cs="Arial"/>
          <w:sz w:val="24"/>
          <w:szCs w:val="24"/>
        </w:rPr>
        <w:t>Por ello:</w:t>
      </w:r>
    </w:p>
    <w:p w:rsidR="00E3042A" w:rsidRPr="00016E96" w:rsidRDefault="00E3042A" w:rsidP="00016E96">
      <w:pPr>
        <w:spacing w:after="0"/>
        <w:jc w:val="center"/>
        <w:rPr>
          <w:rFonts w:ascii="Arial" w:hAnsi="Arial" w:cs="Arial"/>
          <w:b/>
          <w:sz w:val="24"/>
          <w:szCs w:val="24"/>
        </w:rPr>
      </w:pPr>
      <w:r w:rsidRPr="00016E96">
        <w:rPr>
          <w:rFonts w:ascii="Arial" w:hAnsi="Arial" w:cs="Arial"/>
          <w:b/>
          <w:sz w:val="24"/>
          <w:szCs w:val="24"/>
        </w:rPr>
        <w:t>EL INTENDENTE MUNICIPAL EN USO DE SUS ATRIBUCIONES</w:t>
      </w:r>
    </w:p>
    <w:p w:rsidR="00E3042A" w:rsidRPr="00016E96" w:rsidRDefault="00E3042A" w:rsidP="00016E96">
      <w:pPr>
        <w:spacing w:after="0"/>
        <w:jc w:val="center"/>
        <w:rPr>
          <w:rFonts w:ascii="Arial" w:hAnsi="Arial" w:cs="Arial"/>
          <w:b/>
          <w:sz w:val="24"/>
          <w:szCs w:val="24"/>
        </w:rPr>
      </w:pPr>
      <w:r w:rsidRPr="00016E96">
        <w:rPr>
          <w:rFonts w:ascii="Arial" w:hAnsi="Arial" w:cs="Arial"/>
          <w:b/>
          <w:sz w:val="24"/>
          <w:szCs w:val="24"/>
        </w:rPr>
        <w:t>DECRETA</w:t>
      </w:r>
    </w:p>
    <w:p w:rsidR="00E3042A" w:rsidRPr="00E3042A" w:rsidRDefault="00E3042A" w:rsidP="00016E96">
      <w:pPr>
        <w:spacing w:after="0"/>
        <w:rPr>
          <w:rFonts w:ascii="Arial" w:hAnsi="Arial" w:cs="Arial"/>
          <w:sz w:val="24"/>
          <w:szCs w:val="24"/>
        </w:rPr>
      </w:pPr>
    </w:p>
    <w:p w:rsidR="00E3042A" w:rsidRPr="00E3042A" w:rsidRDefault="00E3042A" w:rsidP="00016E96">
      <w:pPr>
        <w:jc w:val="both"/>
        <w:rPr>
          <w:rFonts w:ascii="Arial" w:hAnsi="Arial" w:cs="Arial"/>
          <w:sz w:val="24"/>
          <w:szCs w:val="24"/>
        </w:rPr>
      </w:pPr>
      <w:r w:rsidRPr="00016E96">
        <w:rPr>
          <w:rFonts w:ascii="Arial" w:hAnsi="Arial" w:cs="Arial"/>
          <w:b/>
          <w:sz w:val="24"/>
          <w:szCs w:val="24"/>
        </w:rPr>
        <w:t>Articulo 1º.-</w:t>
      </w:r>
      <w:r w:rsidRPr="00E3042A">
        <w:rPr>
          <w:rFonts w:ascii="Arial" w:hAnsi="Arial" w:cs="Arial"/>
          <w:sz w:val="24"/>
          <w:szCs w:val="24"/>
        </w:rPr>
        <w:t xml:space="preserve"> Abónese a cada uno de los Sres</w:t>
      </w:r>
      <w:r w:rsidR="00016E96">
        <w:rPr>
          <w:rFonts w:ascii="Arial" w:hAnsi="Arial" w:cs="Arial"/>
          <w:sz w:val="24"/>
          <w:szCs w:val="24"/>
        </w:rPr>
        <w:t xml:space="preserve">. Braian Jesús CARNERO, DNI. N° </w:t>
      </w:r>
      <w:r w:rsidRPr="00E3042A">
        <w:rPr>
          <w:rFonts w:ascii="Arial" w:hAnsi="Arial" w:cs="Arial"/>
          <w:sz w:val="24"/>
          <w:szCs w:val="24"/>
        </w:rPr>
        <w:t>42.217.797, Leonel Alexander VALLE, DNI. Nº 43.884.472 y Osvaldo Matías</w:t>
      </w:r>
      <w:r w:rsidR="00016E96">
        <w:rPr>
          <w:rFonts w:ascii="Arial" w:hAnsi="Arial" w:cs="Arial"/>
          <w:sz w:val="24"/>
          <w:szCs w:val="24"/>
        </w:rPr>
        <w:t xml:space="preserve"> </w:t>
      </w:r>
      <w:r w:rsidRPr="00E3042A">
        <w:rPr>
          <w:rFonts w:ascii="Arial" w:hAnsi="Arial" w:cs="Arial"/>
          <w:sz w:val="24"/>
          <w:szCs w:val="24"/>
        </w:rPr>
        <w:t>SANCHEZ, DNI. Nº 42.050.011, la suma de Pesos Un mil trescientos ($1.300,00) en</w:t>
      </w:r>
      <w:r w:rsidR="005E5326">
        <w:rPr>
          <w:rFonts w:ascii="Arial" w:hAnsi="Arial" w:cs="Arial"/>
          <w:sz w:val="24"/>
          <w:szCs w:val="24"/>
        </w:rPr>
        <w:t xml:space="preserve"> </w:t>
      </w:r>
      <w:r w:rsidRPr="00E3042A">
        <w:rPr>
          <w:rFonts w:ascii="Arial" w:hAnsi="Arial" w:cs="Arial"/>
          <w:sz w:val="24"/>
          <w:szCs w:val="24"/>
        </w:rPr>
        <w:t>concepto de contraprestación por las tareas de distribución de la Revista Municipal</w:t>
      </w:r>
      <w:r w:rsidR="005E5326">
        <w:rPr>
          <w:rFonts w:ascii="Arial" w:hAnsi="Arial" w:cs="Arial"/>
          <w:sz w:val="24"/>
          <w:szCs w:val="24"/>
        </w:rPr>
        <w:t xml:space="preserve"> </w:t>
      </w:r>
      <w:r w:rsidRPr="00E3042A">
        <w:rPr>
          <w:rFonts w:ascii="Arial" w:hAnsi="Arial" w:cs="Arial"/>
          <w:sz w:val="24"/>
          <w:szCs w:val="24"/>
        </w:rPr>
        <w:t>“Mas Noticias” efectuada en el mes de Noviembre del corriente año 2.018.</w:t>
      </w:r>
    </w:p>
    <w:p w:rsidR="00E3042A" w:rsidRPr="00E3042A" w:rsidRDefault="00E3042A" w:rsidP="00016E96">
      <w:pPr>
        <w:jc w:val="both"/>
        <w:rPr>
          <w:rFonts w:ascii="Arial" w:hAnsi="Arial" w:cs="Arial"/>
          <w:sz w:val="24"/>
          <w:szCs w:val="24"/>
        </w:rPr>
      </w:pPr>
      <w:r w:rsidRPr="005E5326">
        <w:rPr>
          <w:rFonts w:ascii="Arial" w:hAnsi="Arial" w:cs="Arial"/>
          <w:b/>
          <w:sz w:val="24"/>
          <w:szCs w:val="24"/>
        </w:rPr>
        <w:t>Artículo 2º.-</w:t>
      </w:r>
      <w:r w:rsidRPr="00E3042A">
        <w:rPr>
          <w:rFonts w:ascii="Arial" w:hAnsi="Arial" w:cs="Arial"/>
          <w:sz w:val="24"/>
          <w:szCs w:val="24"/>
        </w:rPr>
        <w:t xml:space="preserve"> Abónese al Sr. Alexis David TORRECILLAS, DNI. Nº 43.298.881 la</w:t>
      </w:r>
      <w:r w:rsidR="005E5326">
        <w:rPr>
          <w:rFonts w:ascii="Arial" w:hAnsi="Arial" w:cs="Arial"/>
          <w:sz w:val="24"/>
          <w:szCs w:val="24"/>
        </w:rPr>
        <w:t xml:space="preserve"> </w:t>
      </w:r>
      <w:r w:rsidRPr="00E3042A">
        <w:rPr>
          <w:rFonts w:ascii="Arial" w:hAnsi="Arial" w:cs="Arial"/>
          <w:sz w:val="24"/>
          <w:szCs w:val="24"/>
        </w:rPr>
        <w:t>suma de Pesos Cuatrocientos ($400,00) en concepto de contraprestación por las tareas</w:t>
      </w:r>
      <w:r w:rsidR="005E5326">
        <w:rPr>
          <w:rFonts w:ascii="Arial" w:hAnsi="Arial" w:cs="Arial"/>
          <w:sz w:val="24"/>
          <w:szCs w:val="24"/>
        </w:rPr>
        <w:t xml:space="preserve"> </w:t>
      </w:r>
      <w:r w:rsidRPr="00E3042A">
        <w:rPr>
          <w:rFonts w:ascii="Arial" w:hAnsi="Arial" w:cs="Arial"/>
          <w:sz w:val="24"/>
          <w:szCs w:val="24"/>
        </w:rPr>
        <w:t>de reparto de afiches de publicidad de nuestra 5º Edición del Festival de la Tierra y la</w:t>
      </w:r>
      <w:r w:rsidR="005E5326">
        <w:rPr>
          <w:rFonts w:ascii="Arial" w:hAnsi="Arial" w:cs="Arial"/>
          <w:sz w:val="24"/>
          <w:szCs w:val="24"/>
        </w:rPr>
        <w:t xml:space="preserve"> </w:t>
      </w:r>
      <w:r w:rsidRPr="00E3042A">
        <w:rPr>
          <w:rFonts w:ascii="Arial" w:hAnsi="Arial" w:cs="Arial"/>
          <w:sz w:val="24"/>
          <w:szCs w:val="24"/>
        </w:rPr>
        <w:t>Industria.</w:t>
      </w:r>
    </w:p>
    <w:p w:rsidR="00E3042A" w:rsidRPr="00E3042A" w:rsidRDefault="00E3042A" w:rsidP="00016E96">
      <w:pPr>
        <w:jc w:val="both"/>
        <w:rPr>
          <w:rFonts w:ascii="Arial" w:hAnsi="Arial" w:cs="Arial"/>
          <w:sz w:val="24"/>
          <w:szCs w:val="24"/>
        </w:rPr>
      </w:pPr>
      <w:r w:rsidRPr="005E5326">
        <w:rPr>
          <w:rFonts w:ascii="Arial" w:hAnsi="Arial" w:cs="Arial"/>
          <w:b/>
          <w:sz w:val="24"/>
          <w:szCs w:val="24"/>
        </w:rPr>
        <w:t>Articulo 3º.-</w:t>
      </w:r>
      <w:r w:rsidRPr="00E3042A">
        <w:rPr>
          <w:rFonts w:ascii="Arial" w:hAnsi="Arial" w:cs="Arial"/>
          <w:sz w:val="24"/>
          <w:szCs w:val="24"/>
        </w:rPr>
        <w:t xml:space="preserve"> Impútese el gasto a la Partida 1.1.03.12.5 Servicios Ejecutados por</w:t>
      </w:r>
      <w:r w:rsidR="005E5326">
        <w:rPr>
          <w:rFonts w:ascii="Arial" w:hAnsi="Arial" w:cs="Arial"/>
          <w:sz w:val="24"/>
          <w:szCs w:val="24"/>
        </w:rPr>
        <w:t xml:space="preserve"> </w:t>
      </w:r>
      <w:r w:rsidRPr="00E3042A">
        <w:rPr>
          <w:rFonts w:ascii="Arial" w:hAnsi="Arial" w:cs="Arial"/>
          <w:sz w:val="24"/>
          <w:szCs w:val="24"/>
        </w:rPr>
        <w:t>Terceros.</w:t>
      </w:r>
    </w:p>
    <w:p w:rsidR="00E3042A" w:rsidRDefault="00E3042A" w:rsidP="00E3042A">
      <w:pPr>
        <w:rPr>
          <w:rFonts w:ascii="Arial" w:hAnsi="Arial" w:cs="Arial"/>
          <w:sz w:val="24"/>
          <w:szCs w:val="24"/>
        </w:rPr>
      </w:pPr>
      <w:r w:rsidRPr="005E5326">
        <w:rPr>
          <w:rFonts w:ascii="Arial" w:hAnsi="Arial" w:cs="Arial"/>
          <w:b/>
          <w:sz w:val="24"/>
          <w:szCs w:val="24"/>
        </w:rPr>
        <w:t>Artículo 4º.-</w:t>
      </w:r>
      <w:r w:rsidRPr="00E3042A">
        <w:rPr>
          <w:rFonts w:ascii="Arial" w:hAnsi="Arial" w:cs="Arial"/>
          <w:sz w:val="24"/>
          <w:szCs w:val="24"/>
        </w:rPr>
        <w:t xml:space="preserve"> Comuníquese, publíquese, dése al R.M. y archívese.-</w:t>
      </w:r>
    </w:p>
    <w:p w:rsidR="005E5326" w:rsidRPr="00B3229C" w:rsidRDefault="005E5326" w:rsidP="005E5326">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5E5326" w:rsidRPr="005E5326" w:rsidRDefault="005E5326" w:rsidP="005E5326">
      <w:pPr>
        <w:pStyle w:val="Ttulo2"/>
        <w:rPr>
          <w:rFonts w:ascii="Arial" w:hAnsi="Arial" w:cs="Arial"/>
          <w:b/>
        </w:rPr>
      </w:pPr>
      <w:bookmarkStart w:id="18" w:name="_Toc20730636"/>
      <w:r w:rsidRPr="005E5326">
        <w:rPr>
          <w:rFonts w:ascii="Arial" w:hAnsi="Arial" w:cs="Arial"/>
          <w:b/>
        </w:rPr>
        <w:t>Decreto Nº 287</w:t>
      </w:r>
      <w:bookmarkEnd w:id="18"/>
    </w:p>
    <w:p w:rsidR="00E3042A" w:rsidRPr="00E3042A" w:rsidRDefault="005E5326" w:rsidP="005E5326">
      <w:pPr>
        <w:jc w:val="right"/>
        <w:rPr>
          <w:rFonts w:ascii="Arial" w:hAnsi="Arial" w:cs="Arial"/>
          <w:sz w:val="24"/>
          <w:szCs w:val="24"/>
        </w:rPr>
      </w:pPr>
      <w:r w:rsidRPr="00E3042A">
        <w:rPr>
          <w:rFonts w:ascii="Arial" w:hAnsi="Arial" w:cs="Arial"/>
          <w:sz w:val="24"/>
          <w:szCs w:val="24"/>
        </w:rPr>
        <w:t>Monte Cristo</w:t>
      </w:r>
      <w:r w:rsidR="00E3042A" w:rsidRPr="00E3042A">
        <w:rPr>
          <w:rFonts w:ascii="Arial" w:hAnsi="Arial" w:cs="Arial"/>
          <w:sz w:val="24"/>
          <w:szCs w:val="24"/>
        </w:rPr>
        <w:t>, 10 de Diciembre de 2018.-</w:t>
      </w:r>
    </w:p>
    <w:p w:rsidR="00E3042A" w:rsidRPr="00E3042A" w:rsidRDefault="00E3042A" w:rsidP="005E5326">
      <w:pPr>
        <w:jc w:val="both"/>
        <w:rPr>
          <w:rFonts w:ascii="Arial" w:hAnsi="Arial" w:cs="Arial"/>
          <w:sz w:val="24"/>
          <w:szCs w:val="24"/>
        </w:rPr>
      </w:pPr>
      <w:r w:rsidRPr="005E5326">
        <w:rPr>
          <w:rFonts w:ascii="Arial" w:hAnsi="Arial" w:cs="Arial"/>
          <w:b/>
          <w:sz w:val="24"/>
          <w:szCs w:val="24"/>
        </w:rPr>
        <w:t xml:space="preserve">VISTO: </w:t>
      </w:r>
      <w:r w:rsidRPr="00E3042A">
        <w:rPr>
          <w:rFonts w:ascii="Arial" w:hAnsi="Arial" w:cs="Arial"/>
          <w:sz w:val="24"/>
          <w:szCs w:val="24"/>
        </w:rPr>
        <w:t>La realización de diferentes eventos organizados y llevados a cabo por nuestro Municipio.</w:t>
      </w:r>
    </w:p>
    <w:p w:rsidR="00E3042A" w:rsidRPr="00E3042A" w:rsidRDefault="00E3042A" w:rsidP="005E5326">
      <w:pPr>
        <w:jc w:val="both"/>
        <w:rPr>
          <w:rFonts w:ascii="Arial" w:hAnsi="Arial" w:cs="Arial"/>
          <w:sz w:val="24"/>
          <w:szCs w:val="24"/>
        </w:rPr>
      </w:pPr>
      <w:r w:rsidRPr="005E5326">
        <w:rPr>
          <w:rFonts w:ascii="Arial" w:hAnsi="Arial" w:cs="Arial"/>
          <w:b/>
          <w:sz w:val="24"/>
          <w:szCs w:val="24"/>
        </w:rPr>
        <w:t>Y CONSIDERANDO:</w:t>
      </w:r>
      <w:r w:rsidRPr="00E3042A">
        <w:rPr>
          <w:rFonts w:ascii="Arial" w:hAnsi="Arial" w:cs="Arial"/>
          <w:sz w:val="24"/>
          <w:szCs w:val="24"/>
        </w:rPr>
        <w:t xml:space="preserve"> Que en la realización de estos diferentes eventos es necesario contar con la</w:t>
      </w:r>
      <w:r w:rsidR="005E5326">
        <w:rPr>
          <w:rFonts w:ascii="Arial" w:hAnsi="Arial" w:cs="Arial"/>
          <w:sz w:val="24"/>
          <w:szCs w:val="24"/>
        </w:rPr>
        <w:t xml:space="preserve"> </w:t>
      </w:r>
      <w:r w:rsidRPr="00E3042A">
        <w:rPr>
          <w:rFonts w:ascii="Arial" w:hAnsi="Arial" w:cs="Arial"/>
          <w:sz w:val="24"/>
          <w:szCs w:val="24"/>
        </w:rPr>
        <w:t>colaboración de terceros que se encargan entre otras cosas y principalmente del apoyo en cuanto al</w:t>
      </w:r>
      <w:r w:rsidR="005E5326">
        <w:rPr>
          <w:rFonts w:ascii="Arial" w:hAnsi="Arial" w:cs="Arial"/>
          <w:sz w:val="24"/>
          <w:szCs w:val="24"/>
        </w:rPr>
        <w:t xml:space="preserve"> </w:t>
      </w:r>
      <w:r w:rsidRPr="00E3042A">
        <w:rPr>
          <w:rFonts w:ascii="Arial" w:hAnsi="Arial" w:cs="Arial"/>
          <w:sz w:val="24"/>
          <w:szCs w:val="24"/>
        </w:rPr>
        <w:t>Sonido e Iluminación necesarias para que todo salga en perfectas condiciones.</w:t>
      </w:r>
    </w:p>
    <w:p w:rsidR="00E3042A" w:rsidRPr="00E3042A" w:rsidRDefault="00E3042A" w:rsidP="005E5326">
      <w:pPr>
        <w:ind w:firstLine="708"/>
        <w:jc w:val="both"/>
        <w:rPr>
          <w:rFonts w:ascii="Arial" w:hAnsi="Arial" w:cs="Arial"/>
          <w:sz w:val="24"/>
          <w:szCs w:val="24"/>
        </w:rPr>
      </w:pPr>
      <w:r w:rsidRPr="00E3042A">
        <w:rPr>
          <w:rFonts w:ascii="Arial" w:hAnsi="Arial" w:cs="Arial"/>
          <w:sz w:val="24"/>
          <w:szCs w:val="24"/>
        </w:rPr>
        <w:lastRenderedPageBreak/>
        <w:t>Que como todos los años lo viene realizando el municipio, se hace la</w:t>
      </w:r>
      <w:r w:rsidR="005E5326">
        <w:rPr>
          <w:rFonts w:ascii="Arial" w:hAnsi="Arial" w:cs="Arial"/>
          <w:sz w:val="24"/>
          <w:szCs w:val="24"/>
        </w:rPr>
        <w:t xml:space="preserve"> </w:t>
      </w:r>
      <w:r w:rsidRPr="00E3042A">
        <w:rPr>
          <w:rFonts w:ascii="Arial" w:hAnsi="Arial" w:cs="Arial"/>
          <w:sz w:val="24"/>
          <w:szCs w:val="24"/>
        </w:rPr>
        <w:t>tradicional entrega de mochilas a los egresados</w:t>
      </w:r>
    </w:p>
    <w:p w:rsidR="00E3042A" w:rsidRPr="00E3042A" w:rsidRDefault="00E3042A" w:rsidP="005E5326">
      <w:pPr>
        <w:ind w:firstLine="708"/>
        <w:jc w:val="both"/>
        <w:rPr>
          <w:rFonts w:ascii="Arial" w:hAnsi="Arial" w:cs="Arial"/>
          <w:sz w:val="24"/>
          <w:szCs w:val="24"/>
        </w:rPr>
      </w:pPr>
      <w:r w:rsidRPr="00E3042A">
        <w:rPr>
          <w:rFonts w:ascii="Arial" w:hAnsi="Arial" w:cs="Arial"/>
          <w:sz w:val="24"/>
          <w:szCs w:val="24"/>
        </w:rPr>
        <w:t>Que para estas ocasiones y para estas tareas se contó con la colaboración de</w:t>
      </w:r>
      <w:r w:rsidR="005E5326">
        <w:rPr>
          <w:rFonts w:ascii="Arial" w:hAnsi="Arial" w:cs="Arial"/>
          <w:sz w:val="24"/>
          <w:szCs w:val="24"/>
        </w:rPr>
        <w:t xml:space="preserve"> </w:t>
      </w:r>
      <w:r w:rsidRPr="00E3042A">
        <w:rPr>
          <w:rFonts w:ascii="Arial" w:hAnsi="Arial" w:cs="Arial"/>
          <w:sz w:val="24"/>
          <w:szCs w:val="24"/>
        </w:rPr>
        <w:t>los señores Javier Solanille y Nelson González.</w:t>
      </w:r>
    </w:p>
    <w:p w:rsidR="00E3042A" w:rsidRPr="00E3042A" w:rsidRDefault="00E3042A" w:rsidP="005E5326">
      <w:pPr>
        <w:ind w:firstLine="708"/>
        <w:jc w:val="both"/>
        <w:rPr>
          <w:rFonts w:ascii="Arial" w:hAnsi="Arial" w:cs="Arial"/>
          <w:sz w:val="24"/>
          <w:szCs w:val="24"/>
        </w:rPr>
      </w:pPr>
      <w:r w:rsidRPr="00E3042A">
        <w:rPr>
          <w:rFonts w:ascii="Arial" w:hAnsi="Arial" w:cs="Arial"/>
          <w:sz w:val="24"/>
          <w:szCs w:val="24"/>
        </w:rPr>
        <w:t>Que resulta pertinente abonar una contraprestación por las tareas realizadas,</w:t>
      </w:r>
      <w:r w:rsidR="005E5326">
        <w:rPr>
          <w:rFonts w:ascii="Arial" w:hAnsi="Arial" w:cs="Arial"/>
          <w:sz w:val="24"/>
          <w:szCs w:val="24"/>
        </w:rPr>
        <w:t xml:space="preserve"> </w:t>
      </w:r>
      <w:r w:rsidRPr="00E3042A">
        <w:rPr>
          <w:rFonts w:ascii="Arial" w:hAnsi="Arial" w:cs="Arial"/>
          <w:sz w:val="24"/>
          <w:szCs w:val="24"/>
        </w:rPr>
        <w:t>la cual se debe efectivizar a través de este decreto ya que los mismos no cuentan con modalidad de</w:t>
      </w:r>
      <w:r w:rsidR="005E5326">
        <w:rPr>
          <w:rFonts w:ascii="Arial" w:hAnsi="Arial" w:cs="Arial"/>
          <w:sz w:val="24"/>
          <w:szCs w:val="24"/>
        </w:rPr>
        <w:t xml:space="preserve"> </w:t>
      </w:r>
      <w:r w:rsidRPr="00E3042A">
        <w:rPr>
          <w:rFonts w:ascii="Arial" w:hAnsi="Arial" w:cs="Arial"/>
          <w:sz w:val="24"/>
          <w:szCs w:val="24"/>
        </w:rPr>
        <w:t>facturación propia.</w:t>
      </w:r>
    </w:p>
    <w:p w:rsidR="00E3042A" w:rsidRPr="00E3042A" w:rsidRDefault="00E3042A" w:rsidP="005E5326">
      <w:pPr>
        <w:ind w:firstLine="708"/>
        <w:jc w:val="both"/>
        <w:rPr>
          <w:rFonts w:ascii="Arial" w:hAnsi="Arial" w:cs="Arial"/>
          <w:sz w:val="24"/>
          <w:szCs w:val="24"/>
        </w:rPr>
      </w:pPr>
      <w:r w:rsidRPr="00E3042A">
        <w:rPr>
          <w:rFonts w:ascii="Arial" w:hAnsi="Arial" w:cs="Arial"/>
          <w:sz w:val="24"/>
          <w:szCs w:val="24"/>
        </w:rPr>
        <w:t>Que el municipio cuenta con partida necesaria. Por ello:</w:t>
      </w:r>
    </w:p>
    <w:p w:rsidR="00E3042A" w:rsidRPr="005E5326" w:rsidRDefault="00E3042A" w:rsidP="005E5326">
      <w:pPr>
        <w:spacing w:after="0"/>
        <w:jc w:val="center"/>
        <w:rPr>
          <w:rFonts w:ascii="Arial" w:hAnsi="Arial" w:cs="Arial"/>
          <w:b/>
          <w:sz w:val="24"/>
          <w:szCs w:val="24"/>
        </w:rPr>
      </w:pPr>
      <w:r w:rsidRPr="005E5326">
        <w:rPr>
          <w:rFonts w:ascii="Arial" w:hAnsi="Arial" w:cs="Arial"/>
          <w:b/>
          <w:sz w:val="24"/>
          <w:szCs w:val="24"/>
        </w:rPr>
        <w:t>EL INTENDENTE MUNICIPAL EN USO DE SUS ATRIBUCIONES</w:t>
      </w:r>
    </w:p>
    <w:p w:rsidR="00E3042A" w:rsidRPr="005E5326" w:rsidRDefault="00E3042A" w:rsidP="005E5326">
      <w:pPr>
        <w:spacing w:after="0"/>
        <w:jc w:val="center"/>
        <w:rPr>
          <w:rFonts w:ascii="Arial" w:hAnsi="Arial" w:cs="Arial"/>
          <w:b/>
          <w:sz w:val="24"/>
          <w:szCs w:val="24"/>
        </w:rPr>
      </w:pPr>
      <w:r w:rsidRPr="005E5326">
        <w:rPr>
          <w:rFonts w:ascii="Arial" w:hAnsi="Arial" w:cs="Arial"/>
          <w:b/>
          <w:sz w:val="24"/>
          <w:szCs w:val="24"/>
        </w:rPr>
        <w:t>DECRETA</w:t>
      </w:r>
    </w:p>
    <w:p w:rsidR="00E3042A" w:rsidRPr="00E3042A" w:rsidRDefault="00E3042A" w:rsidP="005E5326">
      <w:pPr>
        <w:spacing w:after="0"/>
        <w:jc w:val="both"/>
        <w:rPr>
          <w:rFonts w:ascii="Arial" w:hAnsi="Arial" w:cs="Arial"/>
          <w:sz w:val="24"/>
          <w:szCs w:val="24"/>
        </w:rPr>
      </w:pPr>
    </w:p>
    <w:p w:rsidR="00E3042A" w:rsidRPr="00E3042A" w:rsidRDefault="00E3042A" w:rsidP="005E5326">
      <w:pPr>
        <w:jc w:val="both"/>
        <w:rPr>
          <w:rFonts w:ascii="Arial" w:hAnsi="Arial" w:cs="Arial"/>
          <w:sz w:val="24"/>
          <w:szCs w:val="24"/>
        </w:rPr>
      </w:pPr>
      <w:r w:rsidRPr="005E5326">
        <w:rPr>
          <w:rFonts w:ascii="Arial" w:hAnsi="Arial" w:cs="Arial"/>
          <w:b/>
          <w:sz w:val="24"/>
          <w:szCs w:val="24"/>
        </w:rPr>
        <w:t>Artículo 1º.-</w:t>
      </w:r>
      <w:r w:rsidRPr="00E3042A">
        <w:rPr>
          <w:rFonts w:ascii="Arial" w:hAnsi="Arial" w:cs="Arial"/>
          <w:sz w:val="24"/>
          <w:szCs w:val="24"/>
        </w:rPr>
        <w:t xml:space="preserve"> Abónese al señor Javier SOLANILLE, DNI. N° 33.535.833 la suma de Pesos Dos</w:t>
      </w:r>
      <w:r w:rsidR="005E5326">
        <w:rPr>
          <w:rFonts w:ascii="Arial" w:hAnsi="Arial" w:cs="Arial"/>
          <w:sz w:val="24"/>
          <w:szCs w:val="24"/>
        </w:rPr>
        <w:t xml:space="preserve"> </w:t>
      </w:r>
      <w:r w:rsidRPr="00E3042A">
        <w:rPr>
          <w:rFonts w:ascii="Arial" w:hAnsi="Arial" w:cs="Arial"/>
          <w:sz w:val="24"/>
          <w:szCs w:val="24"/>
        </w:rPr>
        <w:t>mil quinientos ($2.500,00) por los servicios prestados de colaboración en los eventos realizados por</w:t>
      </w:r>
      <w:r w:rsidR="005E5326">
        <w:rPr>
          <w:rFonts w:ascii="Arial" w:hAnsi="Arial" w:cs="Arial"/>
          <w:sz w:val="24"/>
          <w:szCs w:val="24"/>
        </w:rPr>
        <w:t xml:space="preserve"> </w:t>
      </w:r>
      <w:r w:rsidRPr="00E3042A">
        <w:rPr>
          <w:rFonts w:ascii="Arial" w:hAnsi="Arial" w:cs="Arial"/>
          <w:sz w:val="24"/>
          <w:szCs w:val="24"/>
        </w:rPr>
        <w:t>el municipio, y en el armado de mochilas para entrega a los egresados.</w:t>
      </w:r>
    </w:p>
    <w:p w:rsidR="00E3042A" w:rsidRPr="00E3042A" w:rsidRDefault="00E3042A" w:rsidP="005E5326">
      <w:pPr>
        <w:jc w:val="both"/>
        <w:rPr>
          <w:rFonts w:ascii="Arial" w:hAnsi="Arial" w:cs="Arial"/>
          <w:sz w:val="24"/>
          <w:szCs w:val="24"/>
        </w:rPr>
      </w:pPr>
      <w:r w:rsidRPr="005E5326">
        <w:rPr>
          <w:rFonts w:ascii="Arial" w:hAnsi="Arial" w:cs="Arial"/>
          <w:b/>
          <w:sz w:val="24"/>
          <w:szCs w:val="24"/>
        </w:rPr>
        <w:t>Artículo 2º.-</w:t>
      </w:r>
      <w:r w:rsidRPr="00E3042A">
        <w:rPr>
          <w:rFonts w:ascii="Arial" w:hAnsi="Arial" w:cs="Arial"/>
          <w:sz w:val="24"/>
          <w:szCs w:val="24"/>
        </w:rPr>
        <w:t xml:space="preserve"> Abónese al señor Nelson GONZALEZ, DNI. </w:t>
      </w:r>
      <w:r w:rsidR="005E5326">
        <w:rPr>
          <w:rFonts w:ascii="Arial" w:hAnsi="Arial" w:cs="Arial"/>
          <w:sz w:val="24"/>
          <w:szCs w:val="24"/>
        </w:rPr>
        <w:t xml:space="preserve">Nº 35.667.106, la suma de Pesos </w:t>
      </w:r>
      <w:r w:rsidRPr="00E3042A">
        <w:rPr>
          <w:rFonts w:ascii="Arial" w:hAnsi="Arial" w:cs="Arial"/>
          <w:sz w:val="24"/>
          <w:szCs w:val="24"/>
        </w:rPr>
        <w:t>Quinientos ($500,00) por los servicios prestados de Operador de Pantalla en las pasadas Fiestas</w:t>
      </w:r>
      <w:r w:rsidR="005E5326">
        <w:rPr>
          <w:rFonts w:ascii="Arial" w:hAnsi="Arial" w:cs="Arial"/>
          <w:sz w:val="24"/>
          <w:szCs w:val="24"/>
        </w:rPr>
        <w:t xml:space="preserve"> </w:t>
      </w:r>
      <w:r w:rsidRPr="00E3042A">
        <w:rPr>
          <w:rFonts w:ascii="Arial" w:hAnsi="Arial" w:cs="Arial"/>
          <w:sz w:val="24"/>
          <w:szCs w:val="24"/>
        </w:rPr>
        <w:t>Patronales de nuestra localidad.</w:t>
      </w:r>
    </w:p>
    <w:p w:rsidR="00E3042A" w:rsidRPr="00E3042A" w:rsidRDefault="00E3042A" w:rsidP="005E5326">
      <w:pPr>
        <w:jc w:val="both"/>
        <w:rPr>
          <w:rFonts w:ascii="Arial" w:hAnsi="Arial" w:cs="Arial"/>
          <w:sz w:val="24"/>
          <w:szCs w:val="24"/>
        </w:rPr>
      </w:pPr>
      <w:r w:rsidRPr="005E5326">
        <w:rPr>
          <w:rFonts w:ascii="Arial" w:hAnsi="Arial" w:cs="Arial"/>
          <w:b/>
          <w:sz w:val="24"/>
          <w:szCs w:val="24"/>
        </w:rPr>
        <w:t>Articulo 3°.-</w:t>
      </w:r>
      <w:r w:rsidRPr="00E3042A">
        <w:rPr>
          <w:rFonts w:ascii="Arial" w:hAnsi="Arial" w:cs="Arial"/>
          <w:sz w:val="24"/>
          <w:szCs w:val="24"/>
        </w:rPr>
        <w:t xml:space="preserve"> Impútese el gasto ocasionado por el artículo precedente, a la partida del Presupuesto</w:t>
      </w:r>
      <w:r w:rsidR="005E5326">
        <w:rPr>
          <w:rFonts w:ascii="Arial" w:hAnsi="Arial" w:cs="Arial"/>
          <w:sz w:val="24"/>
          <w:szCs w:val="24"/>
        </w:rPr>
        <w:t xml:space="preserve"> </w:t>
      </w:r>
      <w:r w:rsidRPr="00E3042A">
        <w:rPr>
          <w:rFonts w:ascii="Arial" w:hAnsi="Arial" w:cs="Arial"/>
          <w:sz w:val="24"/>
          <w:szCs w:val="24"/>
        </w:rPr>
        <w:t>de Gastos vigente 1.1.03.21 Conmemoraciones y Eventos.-</w:t>
      </w:r>
    </w:p>
    <w:p w:rsidR="00E3042A" w:rsidRDefault="00E3042A" w:rsidP="005E5326">
      <w:pPr>
        <w:jc w:val="both"/>
        <w:rPr>
          <w:rFonts w:ascii="Arial" w:hAnsi="Arial" w:cs="Arial"/>
          <w:sz w:val="24"/>
          <w:szCs w:val="24"/>
        </w:rPr>
      </w:pPr>
      <w:r w:rsidRPr="005E5326">
        <w:rPr>
          <w:rFonts w:ascii="Arial" w:hAnsi="Arial" w:cs="Arial"/>
          <w:b/>
          <w:sz w:val="24"/>
          <w:szCs w:val="24"/>
        </w:rPr>
        <w:t>Artículo 4º.-</w:t>
      </w:r>
      <w:r w:rsidRPr="00E3042A">
        <w:rPr>
          <w:rFonts w:ascii="Arial" w:hAnsi="Arial" w:cs="Arial"/>
          <w:sz w:val="24"/>
          <w:szCs w:val="24"/>
        </w:rPr>
        <w:t xml:space="preserve"> Comuníquese, publíquese, dése al R.M. y archívese.-</w:t>
      </w:r>
    </w:p>
    <w:p w:rsidR="005E5326" w:rsidRPr="00B3229C" w:rsidRDefault="005E5326" w:rsidP="005E5326">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E3042A" w:rsidRPr="005E5326" w:rsidRDefault="005E5326" w:rsidP="005E5326">
      <w:pPr>
        <w:pStyle w:val="Ttulo2"/>
        <w:rPr>
          <w:rFonts w:ascii="Arial" w:hAnsi="Arial" w:cs="Arial"/>
          <w:b/>
        </w:rPr>
      </w:pPr>
      <w:bookmarkStart w:id="19" w:name="_Toc20730637"/>
      <w:r w:rsidRPr="005E5326">
        <w:rPr>
          <w:rFonts w:ascii="Arial" w:hAnsi="Arial" w:cs="Arial"/>
          <w:b/>
        </w:rPr>
        <w:t xml:space="preserve">Decreto </w:t>
      </w:r>
      <w:r w:rsidR="00E3042A" w:rsidRPr="005E5326">
        <w:rPr>
          <w:rFonts w:ascii="Arial" w:hAnsi="Arial" w:cs="Arial"/>
          <w:b/>
        </w:rPr>
        <w:t>Nº 288</w:t>
      </w:r>
      <w:bookmarkEnd w:id="19"/>
    </w:p>
    <w:p w:rsidR="00E3042A" w:rsidRPr="00E3042A" w:rsidRDefault="005E5326" w:rsidP="005E5326">
      <w:pPr>
        <w:jc w:val="right"/>
        <w:rPr>
          <w:rFonts w:ascii="Arial" w:hAnsi="Arial" w:cs="Arial"/>
          <w:sz w:val="24"/>
          <w:szCs w:val="24"/>
        </w:rPr>
      </w:pPr>
      <w:r w:rsidRPr="00E3042A">
        <w:rPr>
          <w:rFonts w:ascii="Arial" w:hAnsi="Arial" w:cs="Arial"/>
          <w:sz w:val="24"/>
          <w:szCs w:val="24"/>
        </w:rPr>
        <w:t>Monte Cristo</w:t>
      </w:r>
      <w:r w:rsidR="00E3042A" w:rsidRPr="00E3042A">
        <w:rPr>
          <w:rFonts w:ascii="Arial" w:hAnsi="Arial" w:cs="Arial"/>
          <w:sz w:val="24"/>
          <w:szCs w:val="24"/>
        </w:rPr>
        <w:t>, 10 de Diciembre de 2018.</w:t>
      </w:r>
    </w:p>
    <w:p w:rsidR="00E3042A" w:rsidRPr="00E3042A" w:rsidRDefault="00E3042A" w:rsidP="005E5326">
      <w:pPr>
        <w:jc w:val="both"/>
        <w:rPr>
          <w:rFonts w:ascii="Arial" w:hAnsi="Arial" w:cs="Arial"/>
          <w:sz w:val="24"/>
          <w:szCs w:val="24"/>
        </w:rPr>
      </w:pPr>
      <w:r w:rsidRPr="005E5326">
        <w:rPr>
          <w:rFonts w:ascii="Arial" w:hAnsi="Arial" w:cs="Arial"/>
          <w:b/>
          <w:sz w:val="24"/>
          <w:szCs w:val="24"/>
        </w:rPr>
        <w:t>VISTO:</w:t>
      </w:r>
      <w:r w:rsidRPr="00E3042A">
        <w:rPr>
          <w:rFonts w:ascii="Arial" w:hAnsi="Arial" w:cs="Arial"/>
          <w:sz w:val="24"/>
          <w:szCs w:val="24"/>
        </w:rPr>
        <w:t xml:space="preserve"> La nota presentada por la Escuela de Futbol Femenino de nuestra localidad</w:t>
      </w:r>
    </w:p>
    <w:p w:rsidR="00E3042A" w:rsidRPr="00E3042A" w:rsidRDefault="00E3042A" w:rsidP="005E5326">
      <w:pPr>
        <w:jc w:val="both"/>
        <w:rPr>
          <w:rFonts w:ascii="Arial" w:hAnsi="Arial" w:cs="Arial"/>
          <w:sz w:val="24"/>
          <w:szCs w:val="24"/>
        </w:rPr>
      </w:pPr>
      <w:r w:rsidRPr="005E5326">
        <w:rPr>
          <w:rFonts w:ascii="Arial" w:hAnsi="Arial" w:cs="Arial"/>
          <w:b/>
          <w:sz w:val="24"/>
          <w:szCs w:val="24"/>
        </w:rPr>
        <w:t>Y CONSIDERANDO:</w:t>
      </w:r>
      <w:r w:rsidRPr="00E3042A">
        <w:rPr>
          <w:rFonts w:ascii="Arial" w:hAnsi="Arial" w:cs="Arial"/>
          <w:sz w:val="24"/>
          <w:szCs w:val="24"/>
        </w:rPr>
        <w:t xml:space="preserve"> Que recientemente las chicas integr</w:t>
      </w:r>
      <w:r w:rsidR="005E5326">
        <w:rPr>
          <w:rFonts w:ascii="Arial" w:hAnsi="Arial" w:cs="Arial"/>
          <w:sz w:val="24"/>
          <w:szCs w:val="24"/>
        </w:rPr>
        <w:t xml:space="preserve">antes de esta escuela de Futbol </w:t>
      </w:r>
      <w:r w:rsidRPr="00E3042A">
        <w:rPr>
          <w:rFonts w:ascii="Arial" w:hAnsi="Arial" w:cs="Arial"/>
          <w:sz w:val="24"/>
          <w:szCs w:val="24"/>
        </w:rPr>
        <w:t>Femenino se consagraron campeonas del Torneo Septen7 realizado en Ciudad de Córdoba.</w:t>
      </w:r>
    </w:p>
    <w:p w:rsidR="00E3042A" w:rsidRPr="00E3042A" w:rsidRDefault="00E3042A" w:rsidP="005E5326">
      <w:pPr>
        <w:ind w:firstLine="708"/>
        <w:jc w:val="both"/>
        <w:rPr>
          <w:rFonts w:ascii="Arial" w:hAnsi="Arial" w:cs="Arial"/>
          <w:sz w:val="24"/>
          <w:szCs w:val="24"/>
        </w:rPr>
      </w:pPr>
      <w:r w:rsidRPr="00E3042A">
        <w:rPr>
          <w:rFonts w:ascii="Arial" w:hAnsi="Arial" w:cs="Arial"/>
          <w:sz w:val="24"/>
          <w:szCs w:val="24"/>
        </w:rPr>
        <w:t>Que incentivadas por alcanzar este logro, las chicas tienen la</w:t>
      </w:r>
      <w:r w:rsidR="005E5326">
        <w:rPr>
          <w:rFonts w:ascii="Arial" w:hAnsi="Arial" w:cs="Arial"/>
          <w:sz w:val="24"/>
          <w:szCs w:val="24"/>
        </w:rPr>
        <w:t xml:space="preserve"> </w:t>
      </w:r>
      <w:r w:rsidRPr="00E3042A">
        <w:rPr>
          <w:rFonts w:ascii="Arial" w:hAnsi="Arial" w:cs="Arial"/>
          <w:sz w:val="24"/>
          <w:szCs w:val="24"/>
        </w:rPr>
        <w:t>intención de participar en el próximo Campeonato relámpago que tendrá lugar tambien en</w:t>
      </w:r>
      <w:r w:rsidR="005E5326">
        <w:rPr>
          <w:rFonts w:ascii="Arial" w:hAnsi="Arial" w:cs="Arial"/>
          <w:sz w:val="24"/>
          <w:szCs w:val="24"/>
        </w:rPr>
        <w:t xml:space="preserve"> </w:t>
      </w:r>
      <w:r w:rsidRPr="00E3042A">
        <w:rPr>
          <w:rFonts w:ascii="Arial" w:hAnsi="Arial" w:cs="Arial"/>
          <w:sz w:val="24"/>
          <w:szCs w:val="24"/>
        </w:rPr>
        <w:t>la Ciudad de Córdoba.</w:t>
      </w:r>
    </w:p>
    <w:p w:rsidR="00E3042A" w:rsidRPr="00E3042A" w:rsidRDefault="00E3042A" w:rsidP="005E5326">
      <w:pPr>
        <w:ind w:firstLine="708"/>
        <w:jc w:val="both"/>
        <w:rPr>
          <w:rFonts w:ascii="Arial" w:hAnsi="Arial" w:cs="Arial"/>
          <w:sz w:val="24"/>
          <w:szCs w:val="24"/>
        </w:rPr>
      </w:pPr>
      <w:r w:rsidRPr="00E3042A">
        <w:rPr>
          <w:rFonts w:ascii="Arial" w:hAnsi="Arial" w:cs="Arial"/>
          <w:sz w:val="24"/>
          <w:szCs w:val="24"/>
        </w:rPr>
        <w:t>Que es por ello que por medio de la mencionada nota solicitan</w:t>
      </w:r>
      <w:r w:rsidR="005E5326">
        <w:rPr>
          <w:rFonts w:ascii="Arial" w:hAnsi="Arial" w:cs="Arial"/>
          <w:sz w:val="24"/>
          <w:szCs w:val="24"/>
        </w:rPr>
        <w:t xml:space="preserve"> </w:t>
      </w:r>
      <w:r w:rsidRPr="00E3042A">
        <w:rPr>
          <w:rFonts w:ascii="Arial" w:hAnsi="Arial" w:cs="Arial"/>
          <w:sz w:val="24"/>
          <w:szCs w:val="24"/>
        </w:rPr>
        <w:t>una colaboración económica para solventar la inscripción a dicho Campeonato, y de esta</w:t>
      </w:r>
      <w:r w:rsidR="005E5326">
        <w:rPr>
          <w:rFonts w:ascii="Arial" w:hAnsi="Arial" w:cs="Arial"/>
          <w:sz w:val="24"/>
          <w:szCs w:val="24"/>
        </w:rPr>
        <w:t xml:space="preserve"> </w:t>
      </w:r>
      <w:r w:rsidRPr="00E3042A">
        <w:rPr>
          <w:rFonts w:ascii="Arial" w:hAnsi="Arial" w:cs="Arial"/>
          <w:sz w:val="24"/>
          <w:szCs w:val="24"/>
        </w:rPr>
        <w:t>manera aminorar los gastos que ya tienen de traslado y derecho de cancha.</w:t>
      </w:r>
    </w:p>
    <w:p w:rsidR="00E3042A" w:rsidRPr="00E3042A" w:rsidRDefault="00E3042A" w:rsidP="005E5326">
      <w:pPr>
        <w:ind w:firstLine="708"/>
        <w:jc w:val="both"/>
        <w:rPr>
          <w:rFonts w:ascii="Arial" w:hAnsi="Arial" w:cs="Arial"/>
          <w:sz w:val="24"/>
          <w:szCs w:val="24"/>
        </w:rPr>
      </w:pPr>
      <w:r w:rsidRPr="00E3042A">
        <w:rPr>
          <w:rFonts w:ascii="Arial" w:hAnsi="Arial" w:cs="Arial"/>
          <w:sz w:val="24"/>
          <w:szCs w:val="24"/>
        </w:rPr>
        <w:t>Que por la situación económica por la cual estamos atravesando</w:t>
      </w:r>
      <w:r w:rsidR="005E5326">
        <w:rPr>
          <w:rFonts w:ascii="Arial" w:hAnsi="Arial" w:cs="Arial"/>
          <w:sz w:val="24"/>
          <w:szCs w:val="24"/>
        </w:rPr>
        <w:t xml:space="preserve"> </w:t>
      </w:r>
      <w:r w:rsidRPr="00E3042A">
        <w:rPr>
          <w:rFonts w:ascii="Arial" w:hAnsi="Arial" w:cs="Arial"/>
          <w:sz w:val="24"/>
          <w:szCs w:val="24"/>
        </w:rPr>
        <w:t>les resulta imposible soportar la totalidad de los gastos que implica la participación en estos</w:t>
      </w:r>
      <w:r w:rsidR="005E5326">
        <w:rPr>
          <w:rFonts w:ascii="Arial" w:hAnsi="Arial" w:cs="Arial"/>
          <w:sz w:val="24"/>
          <w:szCs w:val="24"/>
        </w:rPr>
        <w:t xml:space="preserve"> </w:t>
      </w:r>
      <w:r w:rsidRPr="00E3042A">
        <w:rPr>
          <w:rFonts w:ascii="Arial" w:hAnsi="Arial" w:cs="Arial"/>
          <w:sz w:val="24"/>
          <w:szCs w:val="24"/>
        </w:rPr>
        <w:t>tipos de campeonatos, razón por la cual se han visto en la obligación de concurrir al</w:t>
      </w:r>
      <w:r w:rsidR="005E5326">
        <w:rPr>
          <w:rFonts w:ascii="Arial" w:hAnsi="Arial" w:cs="Arial"/>
          <w:sz w:val="24"/>
          <w:szCs w:val="24"/>
        </w:rPr>
        <w:t xml:space="preserve"> </w:t>
      </w:r>
      <w:r w:rsidRPr="00E3042A">
        <w:rPr>
          <w:rFonts w:ascii="Arial" w:hAnsi="Arial" w:cs="Arial"/>
          <w:sz w:val="24"/>
          <w:szCs w:val="24"/>
        </w:rPr>
        <w:t>municipio elevando tal solicitad de colaboración.</w:t>
      </w:r>
    </w:p>
    <w:p w:rsidR="00E3042A" w:rsidRPr="00E3042A" w:rsidRDefault="00E3042A" w:rsidP="005E5326">
      <w:pPr>
        <w:ind w:firstLine="708"/>
        <w:jc w:val="both"/>
        <w:rPr>
          <w:rFonts w:ascii="Arial" w:hAnsi="Arial" w:cs="Arial"/>
          <w:sz w:val="24"/>
          <w:szCs w:val="24"/>
        </w:rPr>
      </w:pPr>
      <w:r w:rsidRPr="00E3042A">
        <w:rPr>
          <w:rFonts w:ascii="Arial" w:hAnsi="Arial" w:cs="Arial"/>
          <w:sz w:val="24"/>
          <w:szCs w:val="24"/>
        </w:rPr>
        <w:t>Que es intención de esta Municipalidad apoyar e incentivar este</w:t>
      </w:r>
      <w:r w:rsidR="005E5326">
        <w:rPr>
          <w:rFonts w:ascii="Arial" w:hAnsi="Arial" w:cs="Arial"/>
          <w:sz w:val="24"/>
          <w:szCs w:val="24"/>
        </w:rPr>
        <w:t xml:space="preserve"> </w:t>
      </w:r>
      <w:r w:rsidRPr="00E3042A">
        <w:rPr>
          <w:rFonts w:ascii="Arial" w:hAnsi="Arial" w:cs="Arial"/>
          <w:sz w:val="24"/>
          <w:szCs w:val="24"/>
        </w:rPr>
        <w:t>tipo de intervenciones deportivas, brindando en la medida de nuestras posibilidades el</w:t>
      </w:r>
      <w:r w:rsidR="005E5326">
        <w:rPr>
          <w:rFonts w:ascii="Arial" w:hAnsi="Arial" w:cs="Arial"/>
          <w:sz w:val="24"/>
          <w:szCs w:val="24"/>
        </w:rPr>
        <w:t xml:space="preserve"> </w:t>
      </w:r>
      <w:r w:rsidRPr="00E3042A">
        <w:rPr>
          <w:rFonts w:ascii="Arial" w:hAnsi="Arial" w:cs="Arial"/>
          <w:sz w:val="24"/>
          <w:szCs w:val="24"/>
        </w:rPr>
        <w:t>apoyo económico para las mismas.</w:t>
      </w:r>
    </w:p>
    <w:p w:rsidR="00E3042A" w:rsidRPr="00E3042A" w:rsidRDefault="00E3042A" w:rsidP="00E3042A">
      <w:pPr>
        <w:rPr>
          <w:rFonts w:ascii="Arial" w:hAnsi="Arial" w:cs="Arial"/>
          <w:sz w:val="24"/>
          <w:szCs w:val="24"/>
        </w:rPr>
      </w:pPr>
      <w:r w:rsidRPr="00E3042A">
        <w:rPr>
          <w:rFonts w:ascii="Arial" w:hAnsi="Arial" w:cs="Arial"/>
          <w:sz w:val="24"/>
          <w:szCs w:val="24"/>
        </w:rPr>
        <w:lastRenderedPageBreak/>
        <w:t>Por ello:</w:t>
      </w:r>
    </w:p>
    <w:p w:rsidR="00E3042A" w:rsidRPr="005E5326" w:rsidRDefault="00E3042A" w:rsidP="005E5326">
      <w:pPr>
        <w:spacing w:after="0"/>
        <w:jc w:val="center"/>
        <w:rPr>
          <w:rFonts w:ascii="Arial" w:hAnsi="Arial" w:cs="Arial"/>
          <w:b/>
          <w:sz w:val="24"/>
          <w:szCs w:val="24"/>
        </w:rPr>
      </w:pPr>
      <w:r w:rsidRPr="005E5326">
        <w:rPr>
          <w:rFonts w:ascii="Arial" w:hAnsi="Arial" w:cs="Arial"/>
          <w:b/>
          <w:sz w:val="24"/>
          <w:szCs w:val="24"/>
        </w:rPr>
        <w:t>EL INTENDENTE MUNICIPAL EN USO DE SUS ATRIBUCIONES</w:t>
      </w:r>
    </w:p>
    <w:p w:rsidR="00E3042A" w:rsidRPr="005E5326" w:rsidRDefault="00E3042A" w:rsidP="005E5326">
      <w:pPr>
        <w:spacing w:after="0"/>
        <w:jc w:val="center"/>
        <w:rPr>
          <w:rFonts w:ascii="Arial" w:hAnsi="Arial" w:cs="Arial"/>
          <w:b/>
          <w:sz w:val="24"/>
          <w:szCs w:val="24"/>
        </w:rPr>
      </w:pPr>
      <w:r w:rsidRPr="005E5326">
        <w:rPr>
          <w:rFonts w:ascii="Arial" w:hAnsi="Arial" w:cs="Arial"/>
          <w:b/>
          <w:sz w:val="24"/>
          <w:szCs w:val="24"/>
        </w:rPr>
        <w:t>DECRETA</w:t>
      </w:r>
    </w:p>
    <w:p w:rsidR="00E3042A" w:rsidRPr="00E3042A" w:rsidRDefault="00E3042A" w:rsidP="005E5326">
      <w:pPr>
        <w:spacing w:after="0"/>
        <w:rPr>
          <w:rFonts w:ascii="Arial" w:hAnsi="Arial" w:cs="Arial"/>
          <w:sz w:val="24"/>
          <w:szCs w:val="24"/>
        </w:rPr>
      </w:pPr>
    </w:p>
    <w:p w:rsidR="00E3042A" w:rsidRPr="00E3042A" w:rsidRDefault="00E3042A" w:rsidP="005E5326">
      <w:pPr>
        <w:jc w:val="both"/>
        <w:rPr>
          <w:rFonts w:ascii="Arial" w:hAnsi="Arial" w:cs="Arial"/>
          <w:sz w:val="24"/>
          <w:szCs w:val="24"/>
        </w:rPr>
      </w:pPr>
      <w:r w:rsidRPr="005E5326">
        <w:rPr>
          <w:rFonts w:ascii="Arial" w:hAnsi="Arial" w:cs="Arial"/>
          <w:b/>
          <w:sz w:val="24"/>
          <w:szCs w:val="24"/>
        </w:rPr>
        <w:t>Artículo 1º.-</w:t>
      </w:r>
      <w:r w:rsidRPr="00E3042A">
        <w:rPr>
          <w:rFonts w:ascii="Arial" w:hAnsi="Arial" w:cs="Arial"/>
          <w:sz w:val="24"/>
          <w:szCs w:val="24"/>
        </w:rPr>
        <w:t xml:space="preserve"> Otórguese a la Escuela de Futbol Femenin</w:t>
      </w:r>
      <w:r w:rsidR="005E5326">
        <w:rPr>
          <w:rFonts w:ascii="Arial" w:hAnsi="Arial" w:cs="Arial"/>
          <w:sz w:val="24"/>
          <w:szCs w:val="24"/>
        </w:rPr>
        <w:t xml:space="preserve">o de nuestra localidad de Monte </w:t>
      </w:r>
      <w:r w:rsidRPr="00E3042A">
        <w:rPr>
          <w:rFonts w:ascii="Arial" w:hAnsi="Arial" w:cs="Arial"/>
          <w:sz w:val="24"/>
          <w:szCs w:val="24"/>
        </w:rPr>
        <w:t>Cristo una colaboración económica por la suma de Pesos Tre</w:t>
      </w:r>
      <w:r w:rsidR="005E5326">
        <w:rPr>
          <w:rFonts w:ascii="Arial" w:hAnsi="Arial" w:cs="Arial"/>
          <w:sz w:val="24"/>
          <w:szCs w:val="24"/>
        </w:rPr>
        <w:t xml:space="preserve">s mil ($3.000,00), la cual será </w:t>
      </w:r>
      <w:r w:rsidRPr="00E3042A">
        <w:rPr>
          <w:rFonts w:ascii="Arial" w:hAnsi="Arial" w:cs="Arial"/>
          <w:sz w:val="24"/>
          <w:szCs w:val="24"/>
        </w:rPr>
        <w:t>destinada integra y exclusivamente al pago de Inscrip</w:t>
      </w:r>
      <w:r w:rsidR="005E5326">
        <w:rPr>
          <w:rFonts w:ascii="Arial" w:hAnsi="Arial" w:cs="Arial"/>
          <w:sz w:val="24"/>
          <w:szCs w:val="24"/>
        </w:rPr>
        <w:t xml:space="preserve">ción al Campeonato Relámpago de </w:t>
      </w:r>
      <w:r w:rsidRPr="00E3042A">
        <w:rPr>
          <w:rFonts w:ascii="Arial" w:hAnsi="Arial" w:cs="Arial"/>
          <w:sz w:val="24"/>
          <w:szCs w:val="24"/>
        </w:rPr>
        <w:t>Futbol Femenino a desarrollarse en la Ciudad de Córdoba.</w:t>
      </w:r>
    </w:p>
    <w:p w:rsidR="00E3042A" w:rsidRPr="00E3042A" w:rsidRDefault="00E3042A" w:rsidP="005E5326">
      <w:pPr>
        <w:jc w:val="both"/>
        <w:rPr>
          <w:rFonts w:ascii="Arial" w:hAnsi="Arial" w:cs="Arial"/>
          <w:sz w:val="24"/>
          <w:szCs w:val="24"/>
        </w:rPr>
      </w:pPr>
      <w:r w:rsidRPr="005E5326">
        <w:rPr>
          <w:rFonts w:ascii="Arial" w:hAnsi="Arial" w:cs="Arial"/>
          <w:b/>
          <w:sz w:val="24"/>
          <w:szCs w:val="24"/>
        </w:rPr>
        <w:t xml:space="preserve">Artículo 2º.- </w:t>
      </w:r>
      <w:r w:rsidRPr="00E3042A">
        <w:rPr>
          <w:rFonts w:ascii="Arial" w:hAnsi="Arial" w:cs="Arial"/>
          <w:sz w:val="24"/>
          <w:szCs w:val="24"/>
        </w:rPr>
        <w:t>Impútese el gasto ocasionado a la partida del presupuesto de Gastos vigente</w:t>
      </w:r>
      <w:r w:rsidR="005E5326">
        <w:rPr>
          <w:rFonts w:ascii="Arial" w:hAnsi="Arial" w:cs="Arial"/>
          <w:sz w:val="24"/>
          <w:szCs w:val="24"/>
        </w:rPr>
        <w:t xml:space="preserve"> </w:t>
      </w:r>
      <w:r w:rsidRPr="00E3042A">
        <w:rPr>
          <w:rFonts w:ascii="Arial" w:hAnsi="Arial" w:cs="Arial"/>
          <w:sz w:val="24"/>
          <w:szCs w:val="24"/>
        </w:rPr>
        <w:t>1.3.05.02.3.02 “Subsidios Varios”.</w:t>
      </w:r>
    </w:p>
    <w:p w:rsidR="00E3042A" w:rsidRDefault="00E3042A" w:rsidP="00E3042A">
      <w:pPr>
        <w:rPr>
          <w:rFonts w:ascii="Arial" w:hAnsi="Arial" w:cs="Arial"/>
          <w:sz w:val="24"/>
          <w:szCs w:val="24"/>
        </w:rPr>
      </w:pPr>
      <w:r w:rsidRPr="005E5326">
        <w:rPr>
          <w:rFonts w:ascii="Arial" w:hAnsi="Arial" w:cs="Arial"/>
          <w:b/>
          <w:sz w:val="24"/>
          <w:szCs w:val="24"/>
        </w:rPr>
        <w:t>Artículo 3º.-</w:t>
      </w:r>
      <w:r w:rsidRPr="00E3042A">
        <w:rPr>
          <w:rFonts w:ascii="Arial" w:hAnsi="Arial" w:cs="Arial"/>
          <w:sz w:val="24"/>
          <w:szCs w:val="24"/>
        </w:rPr>
        <w:t xml:space="preserve"> Comuníquese, publíquese, dése al R.M. y archívese.-</w:t>
      </w:r>
    </w:p>
    <w:p w:rsidR="005E5326" w:rsidRPr="00B3229C" w:rsidRDefault="005E5326" w:rsidP="005E5326">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E3042A" w:rsidRPr="005E5326" w:rsidRDefault="005E5326" w:rsidP="005E5326">
      <w:pPr>
        <w:pStyle w:val="Ttulo2"/>
        <w:rPr>
          <w:rFonts w:ascii="Arial" w:hAnsi="Arial" w:cs="Arial"/>
          <w:b/>
        </w:rPr>
      </w:pPr>
      <w:bookmarkStart w:id="20" w:name="_Toc20730638"/>
      <w:r w:rsidRPr="005E5326">
        <w:rPr>
          <w:rFonts w:ascii="Arial" w:hAnsi="Arial" w:cs="Arial"/>
          <w:b/>
        </w:rPr>
        <w:t xml:space="preserve">Decreto </w:t>
      </w:r>
      <w:r w:rsidR="00E3042A" w:rsidRPr="005E5326">
        <w:rPr>
          <w:rFonts w:ascii="Arial" w:hAnsi="Arial" w:cs="Arial"/>
          <w:b/>
        </w:rPr>
        <w:t>Nº 289</w:t>
      </w:r>
      <w:bookmarkEnd w:id="20"/>
    </w:p>
    <w:p w:rsidR="00E3042A" w:rsidRPr="00E3042A" w:rsidRDefault="005E5326" w:rsidP="005E5326">
      <w:pPr>
        <w:jc w:val="right"/>
        <w:rPr>
          <w:rFonts w:ascii="Arial" w:hAnsi="Arial" w:cs="Arial"/>
          <w:sz w:val="24"/>
          <w:szCs w:val="24"/>
        </w:rPr>
      </w:pPr>
      <w:r w:rsidRPr="00E3042A">
        <w:rPr>
          <w:rFonts w:ascii="Arial" w:hAnsi="Arial" w:cs="Arial"/>
          <w:sz w:val="24"/>
          <w:szCs w:val="24"/>
        </w:rPr>
        <w:t>Monte Cristo</w:t>
      </w:r>
      <w:r w:rsidR="00E3042A" w:rsidRPr="00E3042A">
        <w:rPr>
          <w:rFonts w:ascii="Arial" w:hAnsi="Arial" w:cs="Arial"/>
          <w:sz w:val="24"/>
          <w:szCs w:val="24"/>
        </w:rPr>
        <w:t>, 12 de Diciembre de 2018.</w:t>
      </w:r>
    </w:p>
    <w:p w:rsidR="00E3042A" w:rsidRPr="00E3042A" w:rsidRDefault="00E3042A" w:rsidP="005E5326">
      <w:pPr>
        <w:jc w:val="both"/>
        <w:rPr>
          <w:rFonts w:ascii="Arial" w:hAnsi="Arial" w:cs="Arial"/>
          <w:sz w:val="24"/>
          <w:szCs w:val="24"/>
        </w:rPr>
      </w:pPr>
      <w:r w:rsidRPr="005E5326">
        <w:rPr>
          <w:rFonts w:ascii="Arial" w:hAnsi="Arial" w:cs="Arial"/>
          <w:b/>
          <w:sz w:val="24"/>
          <w:szCs w:val="24"/>
        </w:rPr>
        <w:t>VISTO:</w:t>
      </w:r>
      <w:r w:rsidRPr="00E3042A">
        <w:rPr>
          <w:rFonts w:ascii="Arial" w:hAnsi="Arial" w:cs="Arial"/>
          <w:sz w:val="24"/>
          <w:szCs w:val="24"/>
        </w:rPr>
        <w:t xml:space="preserve"> El Decreto Nº 273, de Llamado a Concurso de P</w:t>
      </w:r>
      <w:r w:rsidR="005E5326">
        <w:rPr>
          <w:rFonts w:ascii="Arial" w:hAnsi="Arial" w:cs="Arial"/>
          <w:sz w:val="24"/>
          <w:szCs w:val="24"/>
        </w:rPr>
        <w:t xml:space="preserve">recios y Propuestas Nº 03/2018, </w:t>
      </w:r>
      <w:r w:rsidRPr="00E3042A">
        <w:rPr>
          <w:rFonts w:ascii="Arial" w:hAnsi="Arial" w:cs="Arial"/>
          <w:sz w:val="24"/>
          <w:szCs w:val="24"/>
        </w:rPr>
        <w:t>para dar en concesión un (1) local para ser explotado co</w:t>
      </w:r>
      <w:r w:rsidR="005E5326">
        <w:rPr>
          <w:rFonts w:ascii="Arial" w:hAnsi="Arial" w:cs="Arial"/>
          <w:sz w:val="24"/>
          <w:szCs w:val="24"/>
        </w:rPr>
        <w:t xml:space="preserve">mo Kiosco, el cual se encuentra </w:t>
      </w:r>
      <w:r w:rsidRPr="00E3042A">
        <w:rPr>
          <w:rFonts w:ascii="Arial" w:hAnsi="Arial" w:cs="Arial"/>
          <w:sz w:val="24"/>
          <w:szCs w:val="24"/>
        </w:rPr>
        <w:t>ubicado en el Predio del Polideportivo Municipal “Car</w:t>
      </w:r>
      <w:r w:rsidR="005E5326">
        <w:rPr>
          <w:rFonts w:ascii="Arial" w:hAnsi="Arial" w:cs="Arial"/>
          <w:sz w:val="24"/>
          <w:szCs w:val="24"/>
        </w:rPr>
        <w:t xml:space="preserve">los Campelli” para los meses de </w:t>
      </w:r>
      <w:r w:rsidRPr="00E3042A">
        <w:rPr>
          <w:rFonts w:ascii="Arial" w:hAnsi="Arial" w:cs="Arial"/>
          <w:sz w:val="24"/>
          <w:szCs w:val="24"/>
        </w:rPr>
        <w:t>Temporada estival 2018/2019.</w:t>
      </w:r>
    </w:p>
    <w:p w:rsidR="00E3042A" w:rsidRPr="005E5326" w:rsidRDefault="00E3042A" w:rsidP="00E3042A">
      <w:pPr>
        <w:rPr>
          <w:rFonts w:ascii="Arial" w:hAnsi="Arial" w:cs="Arial"/>
          <w:b/>
          <w:sz w:val="24"/>
          <w:szCs w:val="24"/>
        </w:rPr>
      </w:pPr>
      <w:r w:rsidRPr="005E5326">
        <w:rPr>
          <w:rFonts w:ascii="Arial" w:hAnsi="Arial" w:cs="Arial"/>
          <w:b/>
          <w:sz w:val="24"/>
          <w:szCs w:val="24"/>
        </w:rPr>
        <w:t>Y CONSIDERANDO:</w:t>
      </w:r>
    </w:p>
    <w:p w:rsidR="00E3042A" w:rsidRPr="00E3042A" w:rsidRDefault="00E3042A" w:rsidP="005E5326">
      <w:pPr>
        <w:ind w:firstLine="708"/>
        <w:jc w:val="both"/>
        <w:rPr>
          <w:rFonts w:ascii="Arial" w:hAnsi="Arial" w:cs="Arial"/>
          <w:sz w:val="24"/>
          <w:szCs w:val="24"/>
        </w:rPr>
      </w:pPr>
      <w:r w:rsidRPr="00E3042A">
        <w:rPr>
          <w:rFonts w:ascii="Arial" w:hAnsi="Arial" w:cs="Arial"/>
          <w:sz w:val="24"/>
          <w:szCs w:val="24"/>
        </w:rPr>
        <w:t>Que se procedió al acto de apertura de sobres de acuerdo a la fecha</w:t>
      </w:r>
      <w:r w:rsidR="005E5326">
        <w:rPr>
          <w:rFonts w:ascii="Arial" w:hAnsi="Arial" w:cs="Arial"/>
          <w:sz w:val="24"/>
          <w:szCs w:val="24"/>
        </w:rPr>
        <w:t xml:space="preserve"> </w:t>
      </w:r>
      <w:r w:rsidRPr="00E3042A">
        <w:rPr>
          <w:rFonts w:ascii="Arial" w:hAnsi="Arial" w:cs="Arial"/>
          <w:sz w:val="24"/>
          <w:szCs w:val="24"/>
        </w:rPr>
        <w:t>y hora estipuladas oportunamente.</w:t>
      </w:r>
    </w:p>
    <w:p w:rsidR="00E3042A" w:rsidRPr="00E3042A" w:rsidRDefault="00E3042A" w:rsidP="005E5326">
      <w:pPr>
        <w:ind w:firstLine="708"/>
        <w:jc w:val="both"/>
        <w:rPr>
          <w:rFonts w:ascii="Arial" w:hAnsi="Arial" w:cs="Arial"/>
          <w:sz w:val="24"/>
          <w:szCs w:val="24"/>
        </w:rPr>
      </w:pPr>
      <w:r w:rsidRPr="00E3042A">
        <w:rPr>
          <w:rFonts w:ascii="Arial" w:hAnsi="Arial" w:cs="Arial"/>
          <w:sz w:val="24"/>
          <w:szCs w:val="24"/>
        </w:rPr>
        <w:t>Que se presentaron en total Tres (3) sobres con propuestas.</w:t>
      </w:r>
    </w:p>
    <w:p w:rsidR="00E3042A" w:rsidRPr="00E3042A" w:rsidRDefault="00E3042A" w:rsidP="005E5326">
      <w:pPr>
        <w:ind w:firstLine="708"/>
        <w:jc w:val="both"/>
        <w:rPr>
          <w:rFonts w:ascii="Arial" w:hAnsi="Arial" w:cs="Arial"/>
          <w:sz w:val="24"/>
          <w:szCs w:val="24"/>
        </w:rPr>
      </w:pPr>
      <w:r w:rsidRPr="00E3042A">
        <w:rPr>
          <w:rFonts w:ascii="Arial" w:hAnsi="Arial" w:cs="Arial"/>
          <w:sz w:val="24"/>
          <w:szCs w:val="24"/>
        </w:rPr>
        <w:t>Que el primer sobre que se abrió pertenecía a la Sra. Nanci Nievas,</w:t>
      </w:r>
      <w:r w:rsidR="005E5326">
        <w:rPr>
          <w:rFonts w:ascii="Arial" w:hAnsi="Arial" w:cs="Arial"/>
          <w:sz w:val="24"/>
          <w:szCs w:val="24"/>
        </w:rPr>
        <w:t xml:space="preserve"> </w:t>
      </w:r>
      <w:r w:rsidRPr="00E3042A">
        <w:rPr>
          <w:rFonts w:ascii="Arial" w:hAnsi="Arial" w:cs="Arial"/>
          <w:sz w:val="24"/>
          <w:szCs w:val="24"/>
        </w:rPr>
        <w:t>DNI. Nº 16.820.012, quien ofrece la suma mensual de Pesos Seis mil ($ 7.000,00),</w:t>
      </w:r>
      <w:r w:rsidR="005E5326">
        <w:rPr>
          <w:rFonts w:ascii="Arial" w:hAnsi="Arial" w:cs="Arial"/>
          <w:sz w:val="24"/>
          <w:szCs w:val="24"/>
        </w:rPr>
        <w:t xml:space="preserve"> </w:t>
      </w:r>
      <w:r w:rsidRPr="00E3042A">
        <w:rPr>
          <w:rFonts w:ascii="Arial" w:hAnsi="Arial" w:cs="Arial"/>
          <w:sz w:val="24"/>
          <w:szCs w:val="24"/>
        </w:rPr>
        <w:t>acompañando en garantía de oferta Comprobante Deposito en efectivo por la suma de</w:t>
      </w:r>
      <w:r w:rsidR="005E5326">
        <w:rPr>
          <w:rFonts w:ascii="Arial" w:hAnsi="Arial" w:cs="Arial"/>
          <w:sz w:val="24"/>
          <w:szCs w:val="24"/>
        </w:rPr>
        <w:t xml:space="preserve"> </w:t>
      </w:r>
      <w:r w:rsidRPr="00E3042A">
        <w:rPr>
          <w:rFonts w:ascii="Arial" w:hAnsi="Arial" w:cs="Arial"/>
          <w:sz w:val="24"/>
          <w:szCs w:val="24"/>
        </w:rPr>
        <w:t>Pesos Un mil cuatrocientos ($1.400,00).</w:t>
      </w:r>
    </w:p>
    <w:p w:rsidR="00E3042A" w:rsidRPr="00E3042A" w:rsidRDefault="00E3042A" w:rsidP="005E5326">
      <w:pPr>
        <w:ind w:firstLine="708"/>
        <w:jc w:val="both"/>
        <w:rPr>
          <w:rFonts w:ascii="Arial" w:hAnsi="Arial" w:cs="Arial"/>
          <w:sz w:val="24"/>
          <w:szCs w:val="24"/>
        </w:rPr>
      </w:pPr>
      <w:r w:rsidRPr="00E3042A">
        <w:rPr>
          <w:rFonts w:ascii="Arial" w:hAnsi="Arial" w:cs="Arial"/>
          <w:sz w:val="24"/>
          <w:szCs w:val="24"/>
        </w:rPr>
        <w:t>Que el segundo sobre abierto pertenecía al Sr. Arnaldo Rubén</w:t>
      </w:r>
      <w:r w:rsidR="005E5326">
        <w:rPr>
          <w:rFonts w:ascii="Arial" w:hAnsi="Arial" w:cs="Arial"/>
          <w:sz w:val="24"/>
          <w:szCs w:val="24"/>
        </w:rPr>
        <w:t xml:space="preserve"> </w:t>
      </w:r>
      <w:r w:rsidRPr="00E3042A">
        <w:rPr>
          <w:rFonts w:ascii="Arial" w:hAnsi="Arial" w:cs="Arial"/>
          <w:sz w:val="24"/>
          <w:szCs w:val="24"/>
        </w:rPr>
        <w:t>ANCHAVAL, DNI. Nº 32.287.199, quien ofrece la suma mensual de Pesos Siete mil</w:t>
      </w:r>
      <w:r w:rsidR="005E5326">
        <w:rPr>
          <w:rFonts w:ascii="Arial" w:hAnsi="Arial" w:cs="Arial"/>
          <w:sz w:val="24"/>
          <w:szCs w:val="24"/>
        </w:rPr>
        <w:t xml:space="preserve"> </w:t>
      </w:r>
      <w:r w:rsidRPr="00E3042A">
        <w:rPr>
          <w:rFonts w:ascii="Arial" w:hAnsi="Arial" w:cs="Arial"/>
          <w:sz w:val="24"/>
          <w:szCs w:val="24"/>
        </w:rPr>
        <w:t>quinientos ($7.500,00) acompañando en garantía de oferta Comprobante Deposito en</w:t>
      </w:r>
      <w:r w:rsidR="005E5326">
        <w:rPr>
          <w:rFonts w:ascii="Arial" w:hAnsi="Arial" w:cs="Arial"/>
          <w:sz w:val="24"/>
          <w:szCs w:val="24"/>
        </w:rPr>
        <w:t xml:space="preserve"> </w:t>
      </w:r>
      <w:r w:rsidRPr="00E3042A">
        <w:rPr>
          <w:rFonts w:ascii="Arial" w:hAnsi="Arial" w:cs="Arial"/>
          <w:sz w:val="24"/>
          <w:szCs w:val="24"/>
        </w:rPr>
        <w:t>efectivo por la suma de Pesos Un mil quinientos ($1.500,00).</w:t>
      </w:r>
    </w:p>
    <w:p w:rsidR="00E3042A" w:rsidRPr="00E3042A" w:rsidRDefault="00E3042A" w:rsidP="005E5326">
      <w:pPr>
        <w:ind w:firstLine="708"/>
        <w:jc w:val="both"/>
        <w:rPr>
          <w:rFonts w:ascii="Arial" w:hAnsi="Arial" w:cs="Arial"/>
          <w:sz w:val="24"/>
          <w:szCs w:val="24"/>
        </w:rPr>
      </w:pPr>
      <w:r w:rsidRPr="00E3042A">
        <w:rPr>
          <w:rFonts w:ascii="Arial" w:hAnsi="Arial" w:cs="Arial"/>
          <w:sz w:val="24"/>
          <w:szCs w:val="24"/>
        </w:rPr>
        <w:t>Que el tercer y último sobre abierto pertenecía a los Sres. Aldana</w:t>
      </w:r>
      <w:r w:rsidR="005E5326">
        <w:rPr>
          <w:rFonts w:ascii="Arial" w:hAnsi="Arial" w:cs="Arial"/>
          <w:sz w:val="24"/>
          <w:szCs w:val="24"/>
        </w:rPr>
        <w:t xml:space="preserve"> </w:t>
      </w:r>
      <w:r w:rsidRPr="00E3042A">
        <w:rPr>
          <w:rFonts w:ascii="Arial" w:hAnsi="Arial" w:cs="Arial"/>
          <w:sz w:val="24"/>
          <w:szCs w:val="24"/>
        </w:rPr>
        <w:t>Pucheta, DNI. Nº 36.734.092 y Franco Almada, DNI. Nº 32.107.270, quienes en su</w:t>
      </w:r>
      <w:r w:rsidR="005E5326">
        <w:rPr>
          <w:rFonts w:ascii="Arial" w:hAnsi="Arial" w:cs="Arial"/>
          <w:sz w:val="24"/>
          <w:szCs w:val="24"/>
        </w:rPr>
        <w:t xml:space="preserve"> </w:t>
      </w:r>
      <w:r w:rsidRPr="00E3042A">
        <w:rPr>
          <w:rFonts w:ascii="Arial" w:hAnsi="Arial" w:cs="Arial"/>
          <w:sz w:val="24"/>
          <w:szCs w:val="24"/>
        </w:rPr>
        <w:t>propuesta no consignaron el valor mensual ofrecido, acompañando solamente en garantía</w:t>
      </w:r>
      <w:r w:rsidR="005E5326">
        <w:rPr>
          <w:rFonts w:ascii="Arial" w:hAnsi="Arial" w:cs="Arial"/>
          <w:sz w:val="24"/>
          <w:szCs w:val="24"/>
        </w:rPr>
        <w:t xml:space="preserve"> </w:t>
      </w:r>
      <w:r w:rsidRPr="00E3042A">
        <w:rPr>
          <w:rFonts w:ascii="Arial" w:hAnsi="Arial" w:cs="Arial"/>
          <w:sz w:val="24"/>
          <w:szCs w:val="24"/>
        </w:rPr>
        <w:t>de oferta un Documento Tipo Pagare por la suma de Pesos Un mil ochocientos ($1.800,00).</w:t>
      </w:r>
    </w:p>
    <w:p w:rsidR="00E3042A" w:rsidRPr="00E3042A" w:rsidRDefault="00E3042A" w:rsidP="005E5326">
      <w:pPr>
        <w:ind w:firstLine="708"/>
        <w:jc w:val="both"/>
        <w:rPr>
          <w:rFonts w:ascii="Arial" w:hAnsi="Arial" w:cs="Arial"/>
          <w:sz w:val="24"/>
          <w:szCs w:val="24"/>
        </w:rPr>
      </w:pPr>
      <w:r w:rsidRPr="00E3042A">
        <w:rPr>
          <w:rFonts w:ascii="Arial" w:hAnsi="Arial" w:cs="Arial"/>
          <w:sz w:val="24"/>
          <w:szCs w:val="24"/>
        </w:rPr>
        <w:t>Que evaluadas las propuestas, la de los señores Pucheta y Almada</w:t>
      </w:r>
      <w:r w:rsidR="005E5326">
        <w:rPr>
          <w:rFonts w:ascii="Arial" w:hAnsi="Arial" w:cs="Arial"/>
          <w:sz w:val="24"/>
          <w:szCs w:val="24"/>
        </w:rPr>
        <w:t xml:space="preserve"> </w:t>
      </w:r>
      <w:r w:rsidRPr="00E3042A">
        <w:rPr>
          <w:rFonts w:ascii="Arial" w:hAnsi="Arial" w:cs="Arial"/>
          <w:sz w:val="24"/>
          <w:szCs w:val="24"/>
        </w:rPr>
        <w:t>debe ser descartada ya que adolece de una omisión formal y esencial como lo es el precio</w:t>
      </w:r>
      <w:r w:rsidR="005E5326">
        <w:rPr>
          <w:rFonts w:ascii="Arial" w:hAnsi="Arial" w:cs="Arial"/>
          <w:sz w:val="24"/>
          <w:szCs w:val="24"/>
        </w:rPr>
        <w:t xml:space="preserve"> </w:t>
      </w:r>
      <w:r w:rsidRPr="00E3042A">
        <w:rPr>
          <w:rFonts w:ascii="Arial" w:hAnsi="Arial" w:cs="Arial"/>
          <w:sz w:val="24"/>
          <w:szCs w:val="24"/>
        </w:rPr>
        <w:t>ofrecido, y las restantes, la del Sr. Anchaval es la más ventajosa, en cuanto a oferta</w:t>
      </w:r>
      <w:r w:rsidR="005E5326">
        <w:rPr>
          <w:rFonts w:ascii="Arial" w:hAnsi="Arial" w:cs="Arial"/>
          <w:sz w:val="24"/>
          <w:szCs w:val="24"/>
        </w:rPr>
        <w:t xml:space="preserve"> </w:t>
      </w:r>
      <w:r w:rsidRPr="00E3042A">
        <w:rPr>
          <w:rFonts w:ascii="Arial" w:hAnsi="Arial" w:cs="Arial"/>
          <w:sz w:val="24"/>
          <w:szCs w:val="24"/>
        </w:rPr>
        <w:t>económica, promociones y realización de actividades.</w:t>
      </w:r>
    </w:p>
    <w:p w:rsidR="00E3042A" w:rsidRPr="00E3042A" w:rsidRDefault="00E3042A" w:rsidP="005E5326">
      <w:pPr>
        <w:ind w:firstLine="708"/>
        <w:rPr>
          <w:rFonts w:ascii="Arial" w:hAnsi="Arial" w:cs="Arial"/>
          <w:sz w:val="24"/>
          <w:szCs w:val="24"/>
        </w:rPr>
      </w:pPr>
      <w:r w:rsidRPr="00E3042A">
        <w:rPr>
          <w:rFonts w:ascii="Arial" w:hAnsi="Arial" w:cs="Arial"/>
          <w:sz w:val="24"/>
          <w:szCs w:val="24"/>
        </w:rPr>
        <w:t>Es por ello y por todo lo anteriormente expuesto que:</w:t>
      </w:r>
    </w:p>
    <w:p w:rsidR="00E3042A" w:rsidRPr="005E5326" w:rsidRDefault="00E3042A" w:rsidP="005E5326">
      <w:pPr>
        <w:spacing w:after="0"/>
        <w:jc w:val="center"/>
        <w:rPr>
          <w:rFonts w:ascii="Arial" w:hAnsi="Arial" w:cs="Arial"/>
          <w:b/>
          <w:sz w:val="24"/>
          <w:szCs w:val="24"/>
        </w:rPr>
      </w:pPr>
      <w:r w:rsidRPr="005E5326">
        <w:rPr>
          <w:rFonts w:ascii="Arial" w:hAnsi="Arial" w:cs="Arial"/>
          <w:b/>
          <w:sz w:val="24"/>
          <w:szCs w:val="24"/>
        </w:rPr>
        <w:t>EL INTENDENTE MUNICIPAL EN USO DE SUS ATRIBUCIONES</w:t>
      </w:r>
    </w:p>
    <w:p w:rsidR="00E3042A" w:rsidRPr="005E5326" w:rsidRDefault="00E3042A" w:rsidP="005E5326">
      <w:pPr>
        <w:spacing w:after="0"/>
        <w:jc w:val="center"/>
        <w:rPr>
          <w:rFonts w:ascii="Arial" w:hAnsi="Arial" w:cs="Arial"/>
          <w:b/>
          <w:sz w:val="24"/>
          <w:szCs w:val="24"/>
        </w:rPr>
      </w:pPr>
      <w:r w:rsidRPr="005E5326">
        <w:rPr>
          <w:rFonts w:ascii="Arial" w:hAnsi="Arial" w:cs="Arial"/>
          <w:b/>
          <w:sz w:val="24"/>
          <w:szCs w:val="24"/>
        </w:rPr>
        <w:lastRenderedPageBreak/>
        <w:t>DECRETA</w:t>
      </w:r>
    </w:p>
    <w:p w:rsidR="00E3042A" w:rsidRPr="00E3042A" w:rsidRDefault="00E3042A" w:rsidP="005E5326">
      <w:pPr>
        <w:spacing w:after="0"/>
        <w:rPr>
          <w:rFonts w:ascii="Arial" w:hAnsi="Arial" w:cs="Arial"/>
          <w:sz w:val="24"/>
          <w:szCs w:val="24"/>
        </w:rPr>
      </w:pPr>
    </w:p>
    <w:p w:rsidR="00E3042A" w:rsidRPr="00E3042A" w:rsidRDefault="00E3042A" w:rsidP="005E5326">
      <w:pPr>
        <w:jc w:val="both"/>
        <w:rPr>
          <w:rFonts w:ascii="Arial" w:hAnsi="Arial" w:cs="Arial"/>
          <w:sz w:val="24"/>
          <w:szCs w:val="24"/>
        </w:rPr>
      </w:pPr>
      <w:r w:rsidRPr="005E5326">
        <w:rPr>
          <w:rFonts w:ascii="Arial" w:hAnsi="Arial" w:cs="Arial"/>
          <w:b/>
          <w:sz w:val="24"/>
          <w:szCs w:val="24"/>
        </w:rPr>
        <w:t>Artículo 1º.-</w:t>
      </w:r>
      <w:r w:rsidRPr="00E3042A">
        <w:rPr>
          <w:rFonts w:ascii="Arial" w:hAnsi="Arial" w:cs="Arial"/>
          <w:sz w:val="24"/>
          <w:szCs w:val="24"/>
        </w:rPr>
        <w:t xml:space="preserve"> Adjudíquese el Llamado a Concurso de Precios y Propuestas Nº 03/2018,</w:t>
      </w:r>
      <w:r w:rsidR="005E5326">
        <w:rPr>
          <w:rFonts w:ascii="Arial" w:hAnsi="Arial" w:cs="Arial"/>
          <w:sz w:val="24"/>
          <w:szCs w:val="24"/>
        </w:rPr>
        <w:t xml:space="preserve"> </w:t>
      </w:r>
      <w:r w:rsidRPr="00E3042A">
        <w:rPr>
          <w:rFonts w:ascii="Arial" w:hAnsi="Arial" w:cs="Arial"/>
          <w:sz w:val="24"/>
          <w:szCs w:val="24"/>
        </w:rPr>
        <w:t>para dar en concesión un (1) local para ser explotado como Kiosco, para los meses de</w:t>
      </w:r>
      <w:r w:rsidR="005E5326">
        <w:rPr>
          <w:rFonts w:ascii="Arial" w:hAnsi="Arial" w:cs="Arial"/>
          <w:sz w:val="24"/>
          <w:szCs w:val="24"/>
        </w:rPr>
        <w:t xml:space="preserve"> </w:t>
      </w:r>
      <w:r w:rsidRPr="00E3042A">
        <w:rPr>
          <w:rFonts w:ascii="Arial" w:hAnsi="Arial" w:cs="Arial"/>
          <w:sz w:val="24"/>
          <w:szCs w:val="24"/>
        </w:rPr>
        <w:t>Temporada estival 2018/2019, el cual se encuentra ubicado en el Predio del Polideportivo</w:t>
      </w:r>
      <w:r w:rsidR="005E5326">
        <w:rPr>
          <w:rFonts w:ascii="Arial" w:hAnsi="Arial" w:cs="Arial"/>
          <w:sz w:val="24"/>
          <w:szCs w:val="24"/>
        </w:rPr>
        <w:t xml:space="preserve"> </w:t>
      </w:r>
      <w:r w:rsidRPr="00E3042A">
        <w:rPr>
          <w:rFonts w:ascii="Arial" w:hAnsi="Arial" w:cs="Arial"/>
          <w:sz w:val="24"/>
          <w:szCs w:val="24"/>
        </w:rPr>
        <w:t>Municipal “Carlos Campelli”, al Sr. Arnaldo Rubén ANCHAVAL, DNI. Nº 32.287.199, ,</w:t>
      </w:r>
      <w:r w:rsidR="005E5326">
        <w:rPr>
          <w:rFonts w:ascii="Arial" w:hAnsi="Arial" w:cs="Arial"/>
          <w:sz w:val="24"/>
          <w:szCs w:val="24"/>
        </w:rPr>
        <w:t xml:space="preserve"> </w:t>
      </w:r>
      <w:r w:rsidRPr="00E3042A">
        <w:rPr>
          <w:rFonts w:ascii="Arial" w:hAnsi="Arial" w:cs="Arial"/>
          <w:sz w:val="24"/>
          <w:szCs w:val="24"/>
        </w:rPr>
        <w:t>por la suma mensual de Pesos Siete mil quinientos ($7.500,00).</w:t>
      </w:r>
    </w:p>
    <w:p w:rsidR="00E3042A" w:rsidRPr="00E3042A" w:rsidRDefault="00E3042A" w:rsidP="005E5326">
      <w:pPr>
        <w:jc w:val="both"/>
        <w:rPr>
          <w:rFonts w:ascii="Arial" w:hAnsi="Arial" w:cs="Arial"/>
          <w:sz w:val="24"/>
          <w:szCs w:val="24"/>
        </w:rPr>
      </w:pPr>
      <w:r w:rsidRPr="005E5326">
        <w:rPr>
          <w:rFonts w:ascii="Arial" w:hAnsi="Arial" w:cs="Arial"/>
          <w:b/>
          <w:sz w:val="24"/>
          <w:szCs w:val="24"/>
        </w:rPr>
        <w:t>Artículo 2º.-</w:t>
      </w:r>
      <w:r w:rsidRPr="00E3042A">
        <w:rPr>
          <w:rFonts w:ascii="Arial" w:hAnsi="Arial" w:cs="Arial"/>
          <w:sz w:val="24"/>
          <w:szCs w:val="24"/>
        </w:rPr>
        <w:t xml:space="preserve"> Suscríbase el correspondiente contrato de Concesión entre la Municipalidad</w:t>
      </w:r>
      <w:r w:rsidR="005E5326">
        <w:rPr>
          <w:rFonts w:ascii="Arial" w:hAnsi="Arial" w:cs="Arial"/>
          <w:sz w:val="24"/>
          <w:szCs w:val="24"/>
        </w:rPr>
        <w:t xml:space="preserve"> </w:t>
      </w:r>
      <w:r w:rsidRPr="00E3042A">
        <w:rPr>
          <w:rFonts w:ascii="Arial" w:hAnsi="Arial" w:cs="Arial"/>
          <w:sz w:val="24"/>
          <w:szCs w:val="24"/>
        </w:rPr>
        <w:t>de Monte Cristo y el adjudicatario.</w:t>
      </w:r>
    </w:p>
    <w:p w:rsidR="00E3042A" w:rsidRPr="00E3042A" w:rsidRDefault="00E3042A" w:rsidP="005E5326">
      <w:pPr>
        <w:jc w:val="both"/>
        <w:rPr>
          <w:rFonts w:ascii="Arial" w:hAnsi="Arial" w:cs="Arial"/>
          <w:sz w:val="24"/>
          <w:szCs w:val="24"/>
        </w:rPr>
      </w:pPr>
      <w:r w:rsidRPr="005E5326">
        <w:rPr>
          <w:rFonts w:ascii="Arial" w:hAnsi="Arial" w:cs="Arial"/>
          <w:b/>
          <w:sz w:val="24"/>
          <w:szCs w:val="24"/>
        </w:rPr>
        <w:t>Artículo 3º.-</w:t>
      </w:r>
      <w:r w:rsidRPr="00E3042A">
        <w:rPr>
          <w:rFonts w:ascii="Arial" w:hAnsi="Arial" w:cs="Arial"/>
          <w:sz w:val="24"/>
          <w:szCs w:val="24"/>
        </w:rPr>
        <w:t xml:space="preserve"> Tómense los recaudos correspondientes e instrúyase al área correspondiente a</w:t>
      </w:r>
      <w:r w:rsidR="005E5326">
        <w:rPr>
          <w:rFonts w:ascii="Arial" w:hAnsi="Arial" w:cs="Arial"/>
          <w:sz w:val="24"/>
          <w:szCs w:val="24"/>
        </w:rPr>
        <w:t xml:space="preserve"> </w:t>
      </w:r>
      <w:r w:rsidRPr="00E3042A">
        <w:rPr>
          <w:rFonts w:ascii="Arial" w:hAnsi="Arial" w:cs="Arial"/>
          <w:sz w:val="24"/>
          <w:szCs w:val="24"/>
        </w:rPr>
        <w:t>los fines de proceder a la devolución del dinero efectuado en concepto de depósito en</w:t>
      </w:r>
      <w:r w:rsidR="005E5326">
        <w:rPr>
          <w:rFonts w:ascii="Arial" w:hAnsi="Arial" w:cs="Arial"/>
          <w:sz w:val="24"/>
          <w:szCs w:val="24"/>
        </w:rPr>
        <w:t xml:space="preserve"> </w:t>
      </w:r>
      <w:r w:rsidRPr="00E3042A">
        <w:rPr>
          <w:rFonts w:ascii="Arial" w:hAnsi="Arial" w:cs="Arial"/>
          <w:sz w:val="24"/>
          <w:szCs w:val="24"/>
        </w:rPr>
        <w:t>garantía de oferta realizado por la oferente, Sra. Nancy Nievas que no resultó adjudicataria.</w:t>
      </w:r>
    </w:p>
    <w:p w:rsidR="00E3042A" w:rsidRDefault="00E3042A" w:rsidP="005E5326">
      <w:pPr>
        <w:jc w:val="both"/>
        <w:rPr>
          <w:rFonts w:ascii="Arial" w:hAnsi="Arial" w:cs="Arial"/>
          <w:sz w:val="24"/>
          <w:szCs w:val="24"/>
        </w:rPr>
      </w:pPr>
      <w:r w:rsidRPr="005E5326">
        <w:rPr>
          <w:rFonts w:ascii="Arial" w:hAnsi="Arial" w:cs="Arial"/>
          <w:b/>
          <w:sz w:val="24"/>
          <w:szCs w:val="24"/>
        </w:rPr>
        <w:t>Articulo 4º.-</w:t>
      </w:r>
      <w:r w:rsidRPr="00E3042A">
        <w:rPr>
          <w:rFonts w:ascii="Arial" w:hAnsi="Arial" w:cs="Arial"/>
          <w:sz w:val="24"/>
          <w:szCs w:val="24"/>
        </w:rPr>
        <w:t xml:space="preserve"> Comuníquese, publíquese, dése al R.M. y archívese.</w:t>
      </w:r>
    </w:p>
    <w:p w:rsidR="005E5326" w:rsidRPr="00B3229C" w:rsidRDefault="005E5326" w:rsidP="005E5326">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E3042A" w:rsidRPr="005E5326" w:rsidRDefault="005E5326" w:rsidP="005E5326">
      <w:pPr>
        <w:pStyle w:val="Ttulo2"/>
        <w:rPr>
          <w:rFonts w:ascii="Arial" w:hAnsi="Arial" w:cs="Arial"/>
          <w:b/>
        </w:rPr>
      </w:pPr>
      <w:bookmarkStart w:id="21" w:name="_Toc20730639"/>
      <w:r w:rsidRPr="005E5326">
        <w:rPr>
          <w:rFonts w:ascii="Arial" w:hAnsi="Arial" w:cs="Arial"/>
          <w:b/>
        </w:rPr>
        <w:t xml:space="preserve">Decreto </w:t>
      </w:r>
      <w:r w:rsidR="00E3042A" w:rsidRPr="005E5326">
        <w:rPr>
          <w:rFonts w:ascii="Arial" w:hAnsi="Arial" w:cs="Arial"/>
          <w:b/>
        </w:rPr>
        <w:t>Nº 290</w:t>
      </w:r>
      <w:bookmarkEnd w:id="21"/>
    </w:p>
    <w:p w:rsidR="00E3042A" w:rsidRPr="00E3042A" w:rsidRDefault="005E5326" w:rsidP="005E5326">
      <w:pPr>
        <w:jc w:val="right"/>
        <w:rPr>
          <w:rFonts w:ascii="Arial" w:hAnsi="Arial" w:cs="Arial"/>
          <w:sz w:val="24"/>
          <w:szCs w:val="24"/>
        </w:rPr>
      </w:pPr>
      <w:r w:rsidRPr="00E3042A">
        <w:rPr>
          <w:rFonts w:ascii="Arial" w:hAnsi="Arial" w:cs="Arial"/>
          <w:sz w:val="24"/>
          <w:szCs w:val="24"/>
        </w:rPr>
        <w:t xml:space="preserve">Monte Cristo, </w:t>
      </w:r>
      <w:r w:rsidR="00E3042A" w:rsidRPr="00E3042A">
        <w:rPr>
          <w:rFonts w:ascii="Arial" w:hAnsi="Arial" w:cs="Arial"/>
          <w:sz w:val="24"/>
          <w:szCs w:val="24"/>
        </w:rPr>
        <w:t>12 de Diciembre de 2018.</w:t>
      </w:r>
    </w:p>
    <w:p w:rsidR="00E3042A" w:rsidRPr="00E3042A" w:rsidRDefault="00E3042A" w:rsidP="005E5326">
      <w:pPr>
        <w:jc w:val="both"/>
        <w:rPr>
          <w:rFonts w:ascii="Arial" w:hAnsi="Arial" w:cs="Arial"/>
          <w:sz w:val="24"/>
          <w:szCs w:val="24"/>
        </w:rPr>
      </w:pPr>
      <w:r w:rsidRPr="005E5326">
        <w:rPr>
          <w:rFonts w:ascii="Arial" w:hAnsi="Arial" w:cs="Arial"/>
          <w:b/>
          <w:sz w:val="24"/>
          <w:szCs w:val="24"/>
        </w:rPr>
        <w:t>VISTO:</w:t>
      </w:r>
      <w:r w:rsidRPr="00E3042A">
        <w:rPr>
          <w:rFonts w:ascii="Arial" w:hAnsi="Arial" w:cs="Arial"/>
          <w:sz w:val="24"/>
          <w:szCs w:val="24"/>
        </w:rPr>
        <w:t xml:space="preserve"> La Gran Fiesta del Deporte y Cierre de </w:t>
      </w:r>
      <w:r w:rsidR="005E5326">
        <w:rPr>
          <w:rFonts w:ascii="Arial" w:hAnsi="Arial" w:cs="Arial"/>
          <w:sz w:val="24"/>
          <w:szCs w:val="24"/>
        </w:rPr>
        <w:t xml:space="preserve">Cultura 2.018 organizada por la </w:t>
      </w:r>
      <w:r w:rsidRPr="00E3042A">
        <w:rPr>
          <w:rFonts w:ascii="Arial" w:hAnsi="Arial" w:cs="Arial"/>
          <w:sz w:val="24"/>
          <w:szCs w:val="24"/>
        </w:rPr>
        <w:t xml:space="preserve">Municipalidad junto a la Dirección de Deportes Municipal </w:t>
      </w:r>
      <w:r w:rsidR="005E5326">
        <w:rPr>
          <w:rFonts w:ascii="Arial" w:hAnsi="Arial" w:cs="Arial"/>
          <w:sz w:val="24"/>
          <w:szCs w:val="24"/>
        </w:rPr>
        <w:t xml:space="preserve">y que se llevo a cabo el pasado </w:t>
      </w:r>
      <w:r w:rsidRPr="00E3042A">
        <w:rPr>
          <w:rFonts w:ascii="Arial" w:hAnsi="Arial" w:cs="Arial"/>
          <w:sz w:val="24"/>
          <w:szCs w:val="24"/>
        </w:rPr>
        <w:t>08 de Diciembre del corriente año 2.018.</w:t>
      </w:r>
    </w:p>
    <w:p w:rsidR="00E3042A" w:rsidRPr="00E3042A" w:rsidRDefault="00E3042A" w:rsidP="005E5326">
      <w:pPr>
        <w:jc w:val="both"/>
        <w:rPr>
          <w:rFonts w:ascii="Arial" w:hAnsi="Arial" w:cs="Arial"/>
          <w:sz w:val="24"/>
          <w:szCs w:val="24"/>
        </w:rPr>
      </w:pPr>
      <w:r w:rsidRPr="005E5326">
        <w:rPr>
          <w:rFonts w:ascii="Arial" w:hAnsi="Arial" w:cs="Arial"/>
          <w:b/>
          <w:sz w:val="24"/>
          <w:szCs w:val="24"/>
        </w:rPr>
        <w:t>Y CONSIDERANDO:</w:t>
      </w:r>
      <w:r w:rsidRPr="00E3042A">
        <w:rPr>
          <w:rFonts w:ascii="Arial" w:hAnsi="Arial" w:cs="Arial"/>
          <w:sz w:val="24"/>
          <w:szCs w:val="24"/>
        </w:rPr>
        <w:t xml:space="preserve"> Que en dicha oportunidad se h</w:t>
      </w:r>
      <w:r w:rsidR="005E5326">
        <w:rPr>
          <w:rFonts w:ascii="Arial" w:hAnsi="Arial" w:cs="Arial"/>
          <w:sz w:val="24"/>
          <w:szCs w:val="24"/>
        </w:rPr>
        <w:t xml:space="preserve">izo entrega de los Premios “Mas </w:t>
      </w:r>
      <w:r w:rsidRPr="00E3042A">
        <w:rPr>
          <w:rFonts w:ascii="Arial" w:hAnsi="Arial" w:cs="Arial"/>
          <w:sz w:val="24"/>
          <w:szCs w:val="24"/>
        </w:rPr>
        <w:t>Deporte” a todos los jugadores de las diferentes disciplinas de nuestra localidad por los</w:t>
      </w:r>
      <w:r w:rsidR="005E5326">
        <w:rPr>
          <w:rFonts w:ascii="Arial" w:hAnsi="Arial" w:cs="Arial"/>
          <w:sz w:val="24"/>
          <w:szCs w:val="24"/>
        </w:rPr>
        <w:t xml:space="preserve"> </w:t>
      </w:r>
      <w:r w:rsidRPr="00E3042A">
        <w:rPr>
          <w:rFonts w:ascii="Arial" w:hAnsi="Arial" w:cs="Arial"/>
          <w:sz w:val="24"/>
          <w:szCs w:val="24"/>
        </w:rPr>
        <w:t>esfuerzos y logros obtenidos en este año 2.018.</w:t>
      </w:r>
    </w:p>
    <w:p w:rsidR="00E3042A" w:rsidRPr="00E3042A" w:rsidRDefault="00E3042A" w:rsidP="005E5326">
      <w:pPr>
        <w:ind w:firstLine="708"/>
        <w:jc w:val="both"/>
        <w:rPr>
          <w:rFonts w:ascii="Arial" w:hAnsi="Arial" w:cs="Arial"/>
          <w:sz w:val="24"/>
          <w:szCs w:val="24"/>
        </w:rPr>
      </w:pPr>
      <w:r w:rsidRPr="00E3042A">
        <w:rPr>
          <w:rFonts w:ascii="Arial" w:hAnsi="Arial" w:cs="Arial"/>
          <w:sz w:val="24"/>
          <w:szCs w:val="24"/>
        </w:rPr>
        <w:t>Que este año tuvo la particularidad de hacer participar a toda la</w:t>
      </w:r>
      <w:r w:rsidR="005E5326">
        <w:rPr>
          <w:rFonts w:ascii="Arial" w:hAnsi="Arial" w:cs="Arial"/>
          <w:sz w:val="24"/>
          <w:szCs w:val="24"/>
        </w:rPr>
        <w:t xml:space="preserve"> </w:t>
      </w:r>
      <w:r w:rsidRPr="00E3042A">
        <w:rPr>
          <w:rFonts w:ascii="Arial" w:hAnsi="Arial" w:cs="Arial"/>
          <w:sz w:val="24"/>
          <w:szCs w:val="24"/>
        </w:rPr>
        <w:t>comunidad mediante votación por las redes sociales, donde de 25 postulantes los 5 más</w:t>
      </w:r>
      <w:r w:rsidR="005E5326">
        <w:rPr>
          <w:rFonts w:ascii="Arial" w:hAnsi="Arial" w:cs="Arial"/>
          <w:sz w:val="24"/>
          <w:szCs w:val="24"/>
        </w:rPr>
        <w:t xml:space="preserve"> </w:t>
      </w:r>
      <w:r w:rsidRPr="00E3042A">
        <w:rPr>
          <w:rFonts w:ascii="Arial" w:hAnsi="Arial" w:cs="Arial"/>
          <w:sz w:val="24"/>
          <w:szCs w:val="24"/>
        </w:rPr>
        <w:t>votados pasaron a una final que también mediante votación por iguales medios se definió el</w:t>
      </w:r>
      <w:r w:rsidR="005E5326">
        <w:rPr>
          <w:rFonts w:ascii="Arial" w:hAnsi="Arial" w:cs="Arial"/>
          <w:sz w:val="24"/>
          <w:szCs w:val="24"/>
        </w:rPr>
        <w:t xml:space="preserve"> </w:t>
      </w:r>
      <w:r w:rsidRPr="00E3042A">
        <w:rPr>
          <w:rFonts w:ascii="Arial" w:hAnsi="Arial" w:cs="Arial"/>
          <w:sz w:val="24"/>
          <w:szCs w:val="24"/>
        </w:rPr>
        <w:t>Deportista del año 2.018.</w:t>
      </w:r>
    </w:p>
    <w:p w:rsidR="00E3042A" w:rsidRPr="00E3042A" w:rsidRDefault="00E3042A" w:rsidP="005E5326">
      <w:pPr>
        <w:ind w:firstLine="708"/>
        <w:jc w:val="both"/>
        <w:rPr>
          <w:rFonts w:ascii="Arial" w:hAnsi="Arial" w:cs="Arial"/>
          <w:sz w:val="24"/>
          <w:szCs w:val="24"/>
        </w:rPr>
      </w:pPr>
      <w:r w:rsidRPr="00E3042A">
        <w:rPr>
          <w:rFonts w:ascii="Arial" w:hAnsi="Arial" w:cs="Arial"/>
          <w:sz w:val="24"/>
          <w:szCs w:val="24"/>
        </w:rPr>
        <w:t>Que debido al festejo de esta gran fiesta del deporte local, el</w:t>
      </w:r>
      <w:r w:rsidR="005E5326">
        <w:rPr>
          <w:rFonts w:ascii="Arial" w:hAnsi="Arial" w:cs="Arial"/>
          <w:sz w:val="24"/>
          <w:szCs w:val="24"/>
        </w:rPr>
        <w:t xml:space="preserve"> </w:t>
      </w:r>
      <w:r w:rsidRPr="00E3042A">
        <w:rPr>
          <w:rFonts w:ascii="Arial" w:hAnsi="Arial" w:cs="Arial"/>
          <w:sz w:val="24"/>
          <w:szCs w:val="24"/>
        </w:rPr>
        <w:t>Municipio premió con reconocimientos (trofeos, presentes) a todos y cada uno de ellos,</w:t>
      </w:r>
      <w:r w:rsidR="005E5326">
        <w:rPr>
          <w:rFonts w:ascii="Arial" w:hAnsi="Arial" w:cs="Arial"/>
          <w:sz w:val="24"/>
          <w:szCs w:val="24"/>
        </w:rPr>
        <w:t xml:space="preserve"> </w:t>
      </w:r>
      <w:r w:rsidRPr="00E3042A">
        <w:rPr>
          <w:rFonts w:ascii="Arial" w:hAnsi="Arial" w:cs="Arial"/>
          <w:sz w:val="24"/>
          <w:szCs w:val="24"/>
        </w:rPr>
        <w:t>haciendo entrega además a los cinco primeros deportistas un voucher por dinero en</w:t>
      </w:r>
      <w:r w:rsidR="005E5326">
        <w:rPr>
          <w:rFonts w:ascii="Arial" w:hAnsi="Arial" w:cs="Arial"/>
          <w:sz w:val="24"/>
          <w:szCs w:val="24"/>
        </w:rPr>
        <w:t xml:space="preserve"> </w:t>
      </w:r>
      <w:r w:rsidRPr="00E3042A">
        <w:rPr>
          <w:rFonts w:ascii="Arial" w:hAnsi="Arial" w:cs="Arial"/>
          <w:sz w:val="24"/>
          <w:szCs w:val="24"/>
        </w:rPr>
        <w:t>efectivo.</w:t>
      </w:r>
    </w:p>
    <w:p w:rsidR="00E3042A" w:rsidRPr="00E3042A" w:rsidRDefault="00E3042A" w:rsidP="005E5326">
      <w:pPr>
        <w:ind w:firstLine="708"/>
        <w:jc w:val="both"/>
        <w:rPr>
          <w:rFonts w:ascii="Arial" w:hAnsi="Arial" w:cs="Arial"/>
          <w:sz w:val="24"/>
          <w:szCs w:val="24"/>
        </w:rPr>
      </w:pPr>
      <w:r w:rsidRPr="00E3042A">
        <w:rPr>
          <w:rFonts w:ascii="Arial" w:hAnsi="Arial" w:cs="Arial"/>
          <w:sz w:val="24"/>
          <w:szCs w:val="24"/>
        </w:rPr>
        <w:t>Que también se contó con la participación y actuación artística en</w:t>
      </w:r>
      <w:r w:rsidR="005E5326">
        <w:rPr>
          <w:rFonts w:ascii="Arial" w:hAnsi="Arial" w:cs="Arial"/>
          <w:sz w:val="24"/>
          <w:szCs w:val="24"/>
        </w:rPr>
        <w:t xml:space="preserve"> </w:t>
      </w:r>
      <w:r w:rsidRPr="00E3042A">
        <w:rPr>
          <w:rFonts w:ascii="Arial" w:hAnsi="Arial" w:cs="Arial"/>
          <w:sz w:val="24"/>
          <w:szCs w:val="24"/>
        </w:rPr>
        <w:t>el cierre de este evento de Pablo Ludueña, y la locución y animación de la Sra. Lucia</w:t>
      </w:r>
      <w:r w:rsidR="005E5326">
        <w:rPr>
          <w:rFonts w:ascii="Arial" w:hAnsi="Arial" w:cs="Arial"/>
          <w:sz w:val="24"/>
          <w:szCs w:val="24"/>
        </w:rPr>
        <w:t xml:space="preserve"> </w:t>
      </w:r>
      <w:r w:rsidRPr="00E3042A">
        <w:rPr>
          <w:rFonts w:ascii="Arial" w:hAnsi="Arial" w:cs="Arial"/>
          <w:sz w:val="24"/>
          <w:szCs w:val="24"/>
        </w:rPr>
        <w:t>CHITTARO.</w:t>
      </w:r>
    </w:p>
    <w:p w:rsidR="00E3042A" w:rsidRPr="00E3042A" w:rsidRDefault="00E3042A" w:rsidP="005E5326">
      <w:pPr>
        <w:ind w:firstLine="708"/>
        <w:jc w:val="both"/>
        <w:rPr>
          <w:rFonts w:ascii="Arial" w:hAnsi="Arial" w:cs="Arial"/>
          <w:sz w:val="24"/>
          <w:szCs w:val="24"/>
        </w:rPr>
      </w:pPr>
      <w:r w:rsidRPr="00E3042A">
        <w:rPr>
          <w:rFonts w:ascii="Arial" w:hAnsi="Arial" w:cs="Arial"/>
          <w:sz w:val="24"/>
          <w:szCs w:val="24"/>
        </w:rPr>
        <w:t>Que es necesario efectivizar estos pagos a través de la Dirección</w:t>
      </w:r>
      <w:r w:rsidR="005E5326">
        <w:rPr>
          <w:rFonts w:ascii="Arial" w:hAnsi="Arial" w:cs="Arial"/>
          <w:sz w:val="24"/>
          <w:szCs w:val="24"/>
        </w:rPr>
        <w:t xml:space="preserve"> </w:t>
      </w:r>
      <w:r w:rsidRPr="00E3042A">
        <w:rPr>
          <w:rFonts w:ascii="Arial" w:hAnsi="Arial" w:cs="Arial"/>
          <w:sz w:val="24"/>
          <w:szCs w:val="24"/>
        </w:rPr>
        <w:t>de Deportes.</w:t>
      </w:r>
    </w:p>
    <w:p w:rsidR="00E3042A" w:rsidRPr="00E3042A" w:rsidRDefault="00E3042A" w:rsidP="005E5326">
      <w:pPr>
        <w:ind w:firstLine="708"/>
        <w:jc w:val="both"/>
        <w:rPr>
          <w:rFonts w:ascii="Arial" w:hAnsi="Arial" w:cs="Arial"/>
          <w:sz w:val="24"/>
          <w:szCs w:val="24"/>
        </w:rPr>
      </w:pPr>
      <w:r w:rsidRPr="00E3042A">
        <w:rPr>
          <w:rFonts w:ascii="Arial" w:hAnsi="Arial" w:cs="Arial"/>
          <w:sz w:val="24"/>
          <w:szCs w:val="24"/>
        </w:rPr>
        <w:t>Que la Municipalidad cuenta con partida suficiente para poder</w:t>
      </w:r>
      <w:r w:rsidR="005E5326">
        <w:rPr>
          <w:rFonts w:ascii="Arial" w:hAnsi="Arial" w:cs="Arial"/>
          <w:sz w:val="24"/>
          <w:szCs w:val="24"/>
        </w:rPr>
        <w:t xml:space="preserve"> </w:t>
      </w:r>
      <w:r w:rsidRPr="00E3042A">
        <w:rPr>
          <w:rFonts w:ascii="Arial" w:hAnsi="Arial" w:cs="Arial"/>
          <w:sz w:val="24"/>
          <w:szCs w:val="24"/>
        </w:rPr>
        <w:t>atender dicho gasto y resulta necesario efectivizar dicho premio. Por ello:</w:t>
      </w:r>
    </w:p>
    <w:p w:rsidR="00E3042A" w:rsidRPr="005E5326" w:rsidRDefault="00E3042A" w:rsidP="005E5326">
      <w:pPr>
        <w:spacing w:after="0"/>
        <w:jc w:val="center"/>
        <w:rPr>
          <w:rFonts w:ascii="Arial" w:hAnsi="Arial" w:cs="Arial"/>
          <w:b/>
          <w:sz w:val="24"/>
          <w:szCs w:val="24"/>
        </w:rPr>
      </w:pPr>
      <w:r w:rsidRPr="005E5326">
        <w:rPr>
          <w:rFonts w:ascii="Arial" w:hAnsi="Arial" w:cs="Arial"/>
          <w:b/>
          <w:sz w:val="24"/>
          <w:szCs w:val="24"/>
        </w:rPr>
        <w:t>EL INTENDENTE MUNICIPAL EN USO DE SUS ATRIBUCIONES</w:t>
      </w:r>
    </w:p>
    <w:p w:rsidR="00E3042A" w:rsidRPr="005E5326" w:rsidRDefault="00E3042A" w:rsidP="005E5326">
      <w:pPr>
        <w:spacing w:after="0"/>
        <w:jc w:val="center"/>
        <w:rPr>
          <w:rFonts w:ascii="Arial" w:hAnsi="Arial" w:cs="Arial"/>
          <w:b/>
          <w:sz w:val="24"/>
          <w:szCs w:val="24"/>
        </w:rPr>
      </w:pPr>
      <w:r w:rsidRPr="005E5326">
        <w:rPr>
          <w:rFonts w:ascii="Arial" w:hAnsi="Arial" w:cs="Arial"/>
          <w:b/>
          <w:sz w:val="24"/>
          <w:szCs w:val="24"/>
        </w:rPr>
        <w:t>DECRETA</w:t>
      </w:r>
    </w:p>
    <w:p w:rsidR="00E3042A" w:rsidRPr="00E3042A" w:rsidRDefault="00E3042A" w:rsidP="005E5326">
      <w:pPr>
        <w:spacing w:after="0"/>
        <w:rPr>
          <w:rFonts w:ascii="Arial" w:hAnsi="Arial" w:cs="Arial"/>
          <w:sz w:val="24"/>
          <w:szCs w:val="24"/>
        </w:rPr>
      </w:pPr>
    </w:p>
    <w:p w:rsidR="00E3042A" w:rsidRPr="00E3042A" w:rsidRDefault="00E3042A" w:rsidP="005E5326">
      <w:pPr>
        <w:jc w:val="both"/>
        <w:rPr>
          <w:rFonts w:ascii="Arial" w:hAnsi="Arial" w:cs="Arial"/>
          <w:sz w:val="24"/>
          <w:szCs w:val="24"/>
        </w:rPr>
      </w:pPr>
      <w:r w:rsidRPr="005E5326">
        <w:rPr>
          <w:rFonts w:ascii="Arial" w:hAnsi="Arial" w:cs="Arial"/>
          <w:b/>
          <w:sz w:val="24"/>
          <w:szCs w:val="24"/>
        </w:rPr>
        <w:t>Artículo 1º.-</w:t>
      </w:r>
      <w:r w:rsidRPr="00E3042A">
        <w:rPr>
          <w:rFonts w:ascii="Arial" w:hAnsi="Arial" w:cs="Arial"/>
          <w:sz w:val="24"/>
          <w:szCs w:val="24"/>
        </w:rPr>
        <w:t xml:space="preserve"> Otórguese a través de la Dirección de Deportes Municipal, a la Srita.</w:t>
      </w:r>
      <w:r w:rsidR="005E5326">
        <w:rPr>
          <w:rFonts w:ascii="Arial" w:hAnsi="Arial" w:cs="Arial"/>
          <w:sz w:val="24"/>
          <w:szCs w:val="24"/>
        </w:rPr>
        <w:t xml:space="preserve"> </w:t>
      </w:r>
      <w:r w:rsidRPr="00E3042A">
        <w:rPr>
          <w:rFonts w:ascii="Arial" w:hAnsi="Arial" w:cs="Arial"/>
          <w:sz w:val="24"/>
          <w:szCs w:val="24"/>
        </w:rPr>
        <w:t>Lucia Carrizo, quien resultara Ganadora en 1º lugar de la votación “Deportista del año</w:t>
      </w:r>
      <w:r w:rsidR="005E5326">
        <w:rPr>
          <w:rFonts w:ascii="Arial" w:hAnsi="Arial" w:cs="Arial"/>
          <w:sz w:val="24"/>
          <w:szCs w:val="24"/>
        </w:rPr>
        <w:t xml:space="preserve"> </w:t>
      </w:r>
      <w:r w:rsidRPr="00E3042A">
        <w:rPr>
          <w:rFonts w:ascii="Arial" w:hAnsi="Arial" w:cs="Arial"/>
          <w:sz w:val="24"/>
          <w:szCs w:val="24"/>
        </w:rPr>
        <w:t>2.018”, en el marco de la Fiesta del Deporte organizada por la Municipalidad de Monte, un</w:t>
      </w:r>
      <w:r w:rsidR="005E5326">
        <w:rPr>
          <w:rFonts w:ascii="Arial" w:hAnsi="Arial" w:cs="Arial"/>
          <w:sz w:val="24"/>
          <w:szCs w:val="24"/>
        </w:rPr>
        <w:t xml:space="preserve"> </w:t>
      </w:r>
      <w:r w:rsidRPr="00E3042A">
        <w:rPr>
          <w:rFonts w:ascii="Arial" w:hAnsi="Arial" w:cs="Arial"/>
          <w:sz w:val="24"/>
          <w:szCs w:val="24"/>
        </w:rPr>
        <w:t xml:space="preserve">Voucher por la suma de Pesos </w:t>
      </w:r>
      <w:r w:rsidRPr="00E3042A">
        <w:rPr>
          <w:rFonts w:ascii="Arial" w:hAnsi="Arial" w:cs="Arial"/>
          <w:sz w:val="24"/>
          <w:szCs w:val="24"/>
        </w:rPr>
        <w:lastRenderedPageBreak/>
        <w:t>Dos mil quinientos ($2.500,00) para ser utilizados en la</w:t>
      </w:r>
      <w:r w:rsidR="005E5326">
        <w:rPr>
          <w:rFonts w:ascii="Arial" w:hAnsi="Arial" w:cs="Arial"/>
          <w:sz w:val="24"/>
          <w:szCs w:val="24"/>
        </w:rPr>
        <w:t xml:space="preserve"> </w:t>
      </w:r>
      <w:r w:rsidRPr="00E3042A">
        <w:rPr>
          <w:rFonts w:ascii="Arial" w:hAnsi="Arial" w:cs="Arial"/>
          <w:sz w:val="24"/>
          <w:szCs w:val="24"/>
        </w:rPr>
        <w:t>compra de indumentaria y artículos deportivos.</w:t>
      </w:r>
    </w:p>
    <w:p w:rsidR="00E3042A" w:rsidRPr="00E3042A" w:rsidRDefault="00E3042A" w:rsidP="005E5326">
      <w:pPr>
        <w:jc w:val="both"/>
        <w:rPr>
          <w:rFonts w:ascii="Arial" w:hAnsi="Arial" w:cs="Arial"/>
          <w:sz w:val="24"/>
          <w:szCs w:val="24"/>
        </w:rPr>
      </w:pPr>
      <w:r w:rsidRPr="005E5326">
        <w:rPr>
          <w:rFonts w:ascii="Arial" w:hAnsi="Arial" w:cs="Arial"/>
          <w:b/>
          <w:sz w:val="24"/>
          <w:szCs w:val="24"/>
        </w:rPr>
        <w:t xml:space="preserve">Artículo 2º.- </w:t>
      </w:r>
      <w:r w:rsidRPr="00E3042A">
        <w:rPr>
          <w:rFonts w:ascii="Arial" w:hAnsi="Arial" w:cs="Arial"/>
          <w:sz w:val="24"/>
          <w:szCs w:val="24"/>
        </w:rPr>
        <w:t>Otórguese a través de la Dirección de Deportes Municipal a quienes se</w:t>
      </w:r>
      <w:r w:rsidR="005E5326">
        <w:rPr>
          <w:rFonts w:ascii="Arial" w:hAnsi="Arial" w:cs="Arial"/>
          <w:sz w:val="24"/>
          <w:szCs w:val="24"/>
        </w:rPr>
        <w:t xml:space="preserve"> </w:t>
      </w:r>
      <w:r w:rsidRPr="00E3042A">
        <w:rPr>
          <w:rFonts w:ascii="Arial" w:hAnsi="Arial" w:cs="Arial"/>
          <w:sz w:val="24"/>
          <w:szCs w:val="24"/>
        </w:rPr>
        <w:t>detallan a continuación, los siguientes Voucher a saber:</w:t>
      </w:r>
    </w:p>
    <w:p w:rsidR="00E3042A" w:rsidRPr="00E3042A" w:rsidRDefault="00E3042A" w:rsidP="00E3042A">
      <w:pPr>
        <w:rPr>
          <w:rFonts w:ascii="Arial" w:hAnsi="Arial" w:cs="Arial"/>
          <w:sz w:val="24"/>
          <w:szCs w:val="24"/>
        </w:rPr>
      </w:pPr>
      <w:r w:rsidRPr="00E3042A">
        <w:rPr>
          <w:rFonts w:ascii="Arial" w:hAnsi="Arial" w:cs="Arial"/>
          <w:sz w:val="24"/>
          <w:szCs w:val="24"/>
        </w:rPr>
        <w:t>- 2º Puesto: María Laura MANSILLA, Pesos Un mil ($1.000,00)</w:t>
      </w:r>
    </w:p>
    <w:p w:rsidR="00E3042A" w:rsidRPr="00E3042A" w:rsidRDefault="00E3042A" w:rsidP="00E3042A">
      <w:pPr>
        <w:rPr>
          <w:rFonts w:ascii="Arial" w:hAnsi="Arial" w:cs="Arial"/>
          <w:sz w:val="24"/>
          <w:szCs w:val="24"/>
        </w:rPr>
      </w:pPr>
      <w:r w:rsidRPr="00E3042A">
        <w:rPr>
          <w:rFonts w:ascii="Arial" w:hAnsi="Arial" w:cs="Arial"/>
          <w:sz w:val="24"/>
          <w:szCs w:val="24"/>
        </w:rPr>
        <w:t>- 3º Puesto: Ana GARLATTI, Pesos Quinientos ($500,00)</w:t>
      </w:r>
    </w:p>
    <w:p w:rsidR="00E3042A" w:rsidRPr="00E3042A" w:rsidRDefault="00E3042A" w:rsidP="00E3042A">
      <w:pPr>
        <w:rPr>
          <w:rFonts w:ascii="Arial" w:hAnsi="Arial" w:cs="Arial"/>
          <w:sz w:val="24"/>
          <w:szCs w:val="24"/>
        </w:rPr>
      </w:pPr>
      <w:r w:rsidRPr="00E3042A">
        <w:rPr>
          <w:rFonts w:ascii="Arial" w:hAnsi="Arial" w:cs="Arial"/>
          <w:sz w:val="24"/>
          <w:szCs w:val="24"/>
        </w:rPr>
        <w:t>- 4º Puesto: Maribel CACERES, Pesos Quinientos ($500,00)</w:t>
      </w:r>
    </w:p>
    <w:p w:rsidR="00E3042A" w:rsidRPr="00E3042A" w:rsidRDefault="00E3042A" w:rsidP="00E3042A">
      <w:pPr>
        <w:rPr>
          <w:rFonts w:ascii="Arial" w:hAnsi="Arial" w:cs="Arial"/>
          <w:sz w:val="24"/>
          <w:szCs w:val="24"/>
        </w:rPr>
      </w:pPr>
      <w:r w:rsidRPr="00E3042A">
        <w:rPr>
          <w:rFonts w:ascii="Arial" w:hAnsi="Arial" w:cs="Arial"/>
          <w:sz w:val="24"/>
          <w:szCs w:val="24"/>
        </w:rPr>
        <w:t>- 5º Puesto: Oriana MANSILLA, Pesos Quinientos ($500,00)</w:t>
      </w:r>
    </w:p>
    <w:p w:rsidR="00E3042A" w:rsidRPr="00E3042A" w:rsidRDefault="00E3042A" w:rsidP="00D368B5">
      <w:pPr>
        <w:jc w:val="both"/>
        <w:rPr>
          <w:rFonts w:ascii="Arial" w:hAnsi="Arial" w:cs="Arial"/>
          <w:sz w:val="24"/>
          <w:szCs w:val="24"/>
        </w:rPr>
      </w:pPr>
      <w:r w:rsidRPr="00D368B5">
        <w:rPr>
          <w:rFonts w:ascii="Arial" w:hAnsi="Arial" w:cs="Arial"/>
          <w:b/>
          <w:sz w:val="24"/>
          <w:szCs w:val="24"/>
        </w:rPr>
        <w:t>Articulo 3º.-</w:t>
      </w:r>
      <w:r w:rsidRPr="00E3042A">
        <w:rPr>
          <w:rFonts w:ascii="Arial" w:hAnsi="Arial" w:cs="Arial"/>
          <w:sz w:val="24"/>
          <w:szCs w:val="24"/>
        </w:rPr>
        <w:t xml:space="preserve"> Abónese al Sr. Pablo LUDUEÑA, DNI. Nº 33.082.749, la suma de Pesos</w:t>
      </w:r>
      <w:r w:rsidR="00D368B5">
        <w:rPr>
          <w:rFonts w:ascii="Arial" w:hAnsi="Arial" w:cs="Arial"/>
          <w:sz w:val="24"/>
          <w:szCs w:val="24"/>
        </w:rPr>
        <w:t xml:space="preserve"> </w:t>
      </w:r>
      <w:r w:rsidRPr="00E3042A">
        <w:rPr>
          <w:rFonts w:ascii="Arial" w:hAnsi="Arial" w:cs="Arial"/>
          <w:sz w:val="24"/>
          <w:szCs w:val="24"/>
        </w:rPr>
        <w:t>Dos mil quinientos ($2.500,00) en concepto de pago por su actuación artística en el cierre</w:t>
      </w:r>
      <w:r w:rsidR="00D368B5">
        <w:rPr>
          <w:rFonts w:ascii="Arial" w:hAnsi="Arial" w:cs="Arial"/>
          <w:sz w:val="24"/>
          <w:szCs w:val="24"/>
        </w:rPr>
        <w:t xml:space="preserve"> </w:t>
      </w:r>
      <w:r w:rsidRPr="00E3042A">
        <w:rPr>
          <w:rFonts w:ascii="Arial" w:hAnsi="Arial" w:cs="Arial"/>
          <w:sz w:val="24"/>
          <w:szCs w:val="24"/>
        </w:rPr>
        <w:t>de la Fiesta del Deporte y cultura llevada a cabo en nuestra plaza Domingo F. Sarmiento el</w:t>
      </w:r>
      <w:r w:rsidR="00D368B5">
        <w:rPr>
          <w:rFonts w:ascii="Arial" w:hAnsi="Arial" w:cs="Arial"/>
          <w:sz w:val="24"/>
          <w:szCs w:val="24"/>
        </w:rPr>
        <w:t xml:space="preserve"> </w:t>
      </w:r>
      <w:r w:rsidRPr="00E3042A">
        <w:rPr>
          <w:rFonts w:ascii="Arial" w:hAnsi="Arial" w:cs="Arial"/>
          <w:sz w:val="24"/>
          <w:szCs w:val="24"/>
        </w:rPr>
        <w:t>pasado 08 de Diciembre del corriente año.</w:t>
      </w:r>
    </w:p>
    <w:p w:rsidR="00E3042A" w:rsidRPr="00E3042A" w:rsidRDefault="00E3042A" w:rsidP="00D368B5">
      <w:pPr>
        <w:jc w:val="both"/>
        <w:rPr>
          <w:rFonts w:ascii="Arial" w:hAnsi="Arial" w:cs="Arial"/>
          <w:sz w:val="24"/>
          <w:szCs w:val="24"/>
        </w:rPr>
      </w:pPr>
      <w:r w:rsidRPr="00D368B5">
        <w:rPr>
          <w:rFonts w:ascii="Arial" w:hAnsi="Arial" w:cs="Arial"/>
          <w:b/>
          <w:sz w:val="24"/>
          <w:szCs w:val="24"/>
        </w:rPr>
        <w:t>Articulo 4º.-</w:t>
      </w:r>
      <w:r w:rsidRPr="00E3042A">
        <w:rPr>
          <w:rFonts w:ascii="Arial" w:hAnsi="Arial" w:cs="Arial"/>
          <w:sz w:val="24"/>
          <w:szCs w:val="24"/>
        </w:rPr>
        <w:t xml:space="preserve"> Abónese a la Sra. Lucia CHITTARO,</w:t>
      </w:r>
      <w:r w:rsidR="00D368B5">
        <w:rPr>
          <w:rFonts w:ascii="Arial" w:hAnsi="Arial" w:cs="Arial"/>
          <w:sz w:val="24"/>
          <w:szCs w:val="24"/>
        </w:rPr>
        <w:t xml:space="preserve"> DNI. Nº 32.338.838, la suma de </w:t>
      </w:r>
      <w:r w:rsidRPr="00E3042A">
        <w:rPr>
          <w:rFonts w:ascii="Arial" w:hAnsi="Arial" w:cs="Arial"/>
          <w:sz w:val="24"/>
          <w:szCs w:val="24"/>
        </w:rPr>
        <w:t>Pesos Un mil doscientos ($1.200,00) en concepto de pago</w:t>
      </w:r>
      <w:r w:rsidR="00D368B5">
        <w:rPr>
          <w:rFonts w:ascii="Arial" w:hAnsi="Arial" w:cs="Arial"/>
          <w:sz w:val="24"/>
          <w:szCs w:val="24"/>
        </w:rPr>
        <w:t xml:space="preserve"> por locución y animación en el </w:t>
      </w:r>
      <w:r w:rsidRPr="00E3042A">
        <w:rPr>
          <w:rFonts w:ascii="Arial" w:hAnsi="Arial" w:cs="Arial"/>
          <w:sz w:val="24"/>
          <w:szCs w:val="24"/>
        </w:rPr>
        <w:t>cierre de la Fiesta del Deporte y cultura llevada a cabo en nuestra plaza Domingo F.</w:t>
      </w:r>
      <w:r w:rsidR="00D368B5">
        <w:rPr>
          <w:rFonts w:ascii="Arial" w:hAnsi="Arial" w:cs="Arial"/>
          <w:sz w:val="24"/>
          <w:szCs w:val="24"/>
        </w:rPr>
        <w:t xml:space="preserve"> </w:t>
      </w:r>
      <w:r w:rsidRPr="00E3042A">
        <w:rPr>
          <w:rFonts w:ascii="Arial" w:hAnsi="Arial" w:cs="Arial"/>
          <w:sz w:val="24"/>
          <w:szCs w:val="24"/>
        </w:rPr>
        <w:t>Sarmiento el pasado 08 de Diciembre del corriente año.</w:t>
      </w:r>
    </w:p>
    <w:p w:rsidR="00E3042A" w:rsidRPr="00E3042A" w:rsidRDefault="00E3042A" w:rsidP="00D368B5">
      <w:pPr>
        <w:jc w:val="both"/>
        <w:rPr>
          <w:rFonts w:ascii="Arial" w:hAnsi="Arial" w:cs="Arial"/>
          <w:sz w:val="24"/>
          <w:szCs w:val="24"/>
        </w:rPr>
      </w:pPr>
      <w:r w:rsidRPr="00D368B5">
        <w:rPr>
          <w:rFonts w:ascii="Arial" w:hAnsi="Arial" w:cs="Arial"/>
          <w:b/>
          <w:sz w:val="24"/>
          <w:szCs w:val="24"/>
        </w:rPr>
        <w:t>Articulo 5º.-</w:t>
      </w:r>
      <w:r w:rsidRPr="00E3042A">
        <w:rPr>
          <w:rFonts w:ascii="Arial" w:hAnsi="Arial" w:cs="Arial"/>
          <w:sz w:val="24"/>
          <w:szCs w:val="24"/>
        </w:rPr>
        <w:t xml:space="preserve"> Impútese el gasto ocasionado a la partida del presupuesto de gastos vigente</w:t>
      </w:r>
      <w:r w:rsidR="00D368B5">
        <w:rPr>
          <w:rFonts w:ascii="Arial" w:hAnsi="Arial" w:cs="Arial"/>
          <w:sz w:val="24"/>
          <w:szCs w:val="24"/>
        </w:rPr>
        <w:t xml:space="preserve"> </w:t>
      </w:r>
      <w:r w:rsidRPr="00E3042A">
        <w:rPr>
          <w:rFonts w:ascii="Arial" w:hAnsi="Arial" w:cs="Arial"/>
          <w:sz w:val="24"/>
          <w:szCs w:val="24"/>
        </w:rPr>
        <w:t>1.3.05.02.3.07 Gastos Culturales, Deportivos y de Recreación.-</w:t>
      </w:r>
    </w:p>
    <w:p w:rsidR="00E3042A" w:rsidRDefault="00E3042A" w:rsidP="00D368B5">
      <w:pPr>
        <w:jc w:val="both"/>
        <w:rPr>
          <w:rFonts w:ascii="Arial" w:hAnsi="Arial" w:cs="Arial"/>
          <w:sz w:val="24"/>
          <w:szCs w:val="24"/>
        </w:rPr>
      </w:pPr>
      <w:r w:rsidRPr="00D368B5">
        <w:rPr>
          <w:rFonts w:ascii="Arial" w:hAnsi="Arial" w:cs="Arial"/>
          <w:b/>
          <w:sz w:val="24"/>
          <w:szCs w:val="24"/>
        </w:rPr>
        <w:t>Artículo 6º.-</w:t>
      </w:r>
      <w:r w:rsidRPr="00E3042A">
        <w:rPr>
          <w:rFonts w:ascii="Arial" w:hAnsi="Arial" w:cs="Arial"/>
          <w:sz w:val="24"/>
          <w:szCs w:val="24"/>
        </w:rPr>
        <w:t xml:space="preserve"> Comuníquese, publíquese, dése al R.M. y archívese</w:t>
      </w:r>
    </w:p>
    <w:p w:rsidR="00D368B5" w:rsidRPr="00B3229C" w:rsidRDefault="00D368B5" w:rsidP="00D368B5">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E3042A" w:rsidRPr="000B456A" w:rsidRDefault="000B456A" w:rsidP="000B456A">
      <w:pPr>
        <w:pStyle w:val="Ttulo2"/>
        <w:rPr>
          <w:rFonts w:ascii="Arial" w:hAnsi="Arial" w:cs="Arial"/>
          <w:b/>
        </w:rPr>
      </w:pPr>
      <w:bookmarkStart w:id="22" w:name="_Toc20730640"/>
      <w:r w:rsidRPr="000B456A">
        <w:rPr>
          <w:rFonts w:ascii="Arial" w:hAnsi="Arial" w:cs="Arial"/>
          <w:b/>
        </w:rPr>
        <w:t xml:space="preserve">Decreto </w:t>
      </w:r>
      <w:r w:rsidR="00E3042A" w:rsidRPr="000B456A">
        <w:rPr>
          <w:rFonts w:ascii="Arial" w:hAnsi="Arial" w:cs="Arial"/>
          <w:b/>
        </w:rPr>
        <w:t>Nº 291</w:t>
      </w:r>
      <w:bookmarkEnd w:id="22"/>
    </w:p>
    <w:p w:rsidR="00E3042A" w:rsidRPr="00E3042A" w:rsidRDefault="000B456A" w:rsidP="000B456A">
      <w:pPr>
        <w:jc w:val="right"/>
        <w:rPr>
          <w:rFonts w:ascii="Arial" w:hAnsi="Arial" w:cs="Arial"/>
          <w:sz w:val="24"/>
          <w:szCs w:val="24"/>
        </w:rPr>
      </w:pPr>
      <w:r w:rsidRPr="00E3042A">
        <w:rPr>
          <w:rFonts w:ascii="Arial" w:hAnsi="Arial" w:cs="Arial"/>
          <w:sz w:val="24"/>
          <w:szCs w:val="24"/>
        </w:rPr>
        <w:t>Monte Cristo</w:t>
      </w:r>
      <w:r w:rsidR="00E3042A" w:rsidRPr="00E3042A">
        <w:rPr>
          <w:rFonts w:ascii="Arial" w:hAnsi="Arial" w:cs="Arial"/>
          <w:sz w:val="24"/>
          <w:szCs w:val="24"/>
        </w:rPr>
        <w:t>, 12 de diciembre de 2018.-</w:t>
      </w:r>
    </w:p>
    <w:p w:rsidR="00E3042A" w:rsidRPr="00E3042A" w:rsidRDefault="00E3042A" w:rsidP="000B456A">
      <w:pPr>
        <w:jc w:val="both"/>
        <w:rPr>
          <w:rFonts w:ascii="Arial" w:hAnsi="Arial" w:cs="Arial"/>
          <w:sz w:val="24"/>
          <w:szCs w:val="24"/>
        </w:rPr>
      </w:pPr>
      <w:r w:rsidRPr="000B456A">
        <w:rPr>
          <w:rFonts w:ascii="Arial" w:hAnsi="Arial" w:cs="Arial"/>
          <w:b/>
          <w:sz w:val="24"/>
          <w:szCs w:val="24"/>
        </w:rPr>
        <w:t xml:space="preserve">VISTO: El “XX ENCUENTRO DE BANDAS”, </w:t>
      </w:r>
      <w:r w:rsidRPr="00E3042A">
        <w:rPr>
          <w:rFonts w:ascii="Arial" w:hAnsi="Arial" w:cs="Arial"/>
          <w:sz w:val="24"/>
          <w:szCs w:val="24"/>
        </w:rPr>
        <w:t>que tendrá lugar</w:t>
      </w:r>
      <w:r w:rsidR="000B456A">
        <w:rPr>
          <w:rFonts w:ascii="Arial" w:hAnsi="Arial" w:cs="Arial"/>
          <w:sz w:val="24"/>
          <w:szCs w:val="24"/>
        </w:rPr>
        <w:t xml:space="preserve"> el día Domingo 16 de Diciembre </w:t>
      </w:r>
      <w:r w:rsidRPr="00E3042A">
        <w:rPr>
          <w:rFonts w:ascii="Arial" w:hAnsi="Arial" w:cs="Arial"/>
          <w:sz w:val="24"/>
          <w:szCs w:val="24"/>
        </w:rPr>
        <w:t>del corriente año en nuestra localidad.</w:t>
      </w:r>
    </w:p>
    <w:p w:rsidR="00E3042A" w:rsidRPr="00E3042A" w:rsidRDefault="00E3042A" w:rsidP="000B456A">
      <w:pPr>
        <w:jc w:val="both"/>
        <w:rPr>
          <w:rFonts w:ascii="Arial" w:hAnsi="Arial" w:cs="Arial"/>
          <w:sz w:val="24"/>
          <w:szCs w:val="24"/>
        </w:rPr>
      </w:pPr>
      <w:r w:rsidRPr="000B456A">
        <w:rPr>
          <w:rFonts w:ascii="Arial" w:hAnsi="Arial" w:cs="Arial"/>
          <w:b/>
          <w:sz w:val="24"/>
          <w:szCs w:val="24"/>
        </w:rPr>
        <w:t>Y CONSIDERANDO:</w:t>
      </w:r>
      <w:r w:rsidRPr="00E3042A">
        <w:rPr>
          <w:rFonts w:ascii="Arial" w:hAnsi="Arial" w:cs="Arial"/>
          <w:sz w:val="24"/>
          <w:szCs w:val="24"/>
        </w:rPr>
        <w:t xml:space="preserve"> Que se trata de un evento que se viene realizando con gran éxito en nuestra</w:t>
      </w:r>
      <w:r w:rsidR="000B456A">
        <w:rPr>
          <w:rFonts w:ascii="Arial" w:hAnsi="Arial" w:cs="Arial"/>
          <w:sz w:val="24"/>
          <w:szCs w:val="24"/>
        </w:rPr>
        <w:t xml:space="preserve"> </w:t>
      </w:r>
      <w:r w:rsidRPr="00E3042A">
        <w:rPr>
          <w:rFonts w:ascii="Arial" w:hAnsi="Arial" w:cs="Arial"/>
          <w:sz w:val="24"/>
          <w:szCs w:val="24"/>
        </w:rPr>
        <w:t>localidad, y con una gran repercusión en nuestra sociedad debido a la magnitud de dicho encuentro,</w:t>
      </w:r>
      <w:r w:rsidR="000B456A">
        <w:rPr>
          <w:rFonts w:ascii="Arial" w:hAnsi="Arial" w:cs="Arial"/>
          <w:sz w:val="24"/>
          <w:szCs w:val="24"/>
        </w:rPr>
        <w:t xml:space="preserve"> </w:t>
      </w:r>
      <w:r w:rsidRPr="00E3042A">
        <w:rPr>
          <w:rFonts w:ascii="Arial" w:hAnsi="Arial" w:cs="Arial"/>
          <w:sz w:val="24"/>
          <w:szCs w:val="24"/>
        </w:rPr>
        <w:t>como así también la calidad de las bandas asistentes.</w:t>
      </w:r>
    </w:p>
    <w:p w:rsidR="00E3042A" w:rsidRPr="00E3042A" w:rsidRDefault="00E3042A" w:rsidP="000B456A">
      <w:pPr>
        <w:ind w:firstLine="708"/>
        <w:jc w:val="both"/>
        <w:rPr>
          <w:rFonts w:ascii="Arial" w:hAnsi="Arial" w:cs="Arial"/>
          <w:sz w:val="24"/>
          <w:szCs w:val="24"/>
        </w:rPr>
      </w:pPr>
      <w:r w:rsidRPr="00E3042A">
        <w:rPr>
          <w:rFonts w:ascii="Arial" w:hAnsi="Arial" w:cs="Arial"/>
          <w:sz w:val="24"/>
          <w:szCs w:val="24"/>
        </w:rPr>
        <w:t>Que este Encuentro refleja el trabajo y el sacrificio de todo un año de</w:t>
      </w:r>
      <w:r w:rsidR="000B456A">
        <w:rPr>
          <w:rFonts w:ascii="Arial" w:hAnsi="Arial" w:cs="Arial"/>
          <w:sz w:val="24"/>
          <w:szCs w:val="24"/>
        </w:rPr>
        <w:t xml:space="preserve"> </w:t>
      </w:r>
      <w:r w:rsidRPr="00E3042A">
        <w:rPr>
          <w:rFonts w:ascii="Arial" w:hAnsi="Arial" w:cs="Arial"/>
          <w:sz w:val="24"/>
          <w:szCs w:val="24"/>
        </w:rPr>
        <w:t>trabajo de alumnos y maestros, para dar lo mejor de cada uno y volcarlos en este tipo de</w:t>
      </w:r>
      <w:r w:rsidR="000B456A">
        <w:rPr>
          <w:rFonts w:ascii="Arial" w:hAnsi="Arial" w:cs="Arial"/>
          <w:sz w:val="24"/>
          <w:szCs w:val="24"/>
        </w:rPr>
        <w:t xml:space="preserve"> </w:t>
      </w:r>
      <w:r w:rsidRPr="00E3042A">
        <w:rPr>
          <w:rFonts w:ascii="Arial" w:hAnsi="Arial" w:cs="Arial"/>
          <w:sz w:val="24"/>
          <w:szCs w:val="24"/>
        </w:rPr>
        <w:t>presentaciones.</w:t>
      </w:r>
    </w:p>
    <w:p w:rsidR="00E3042A" w:rsidRPr="00E3042A" w:rsidRDefault="00E3042A" w:rsidP="000B456A">
      <w:pPr>
        <w:ind w:firstLine="708"/>
        <w:jc w:val="both"/>
        <w:rPr>
          <w:rFonts w:ascii="Arial" w:hAnsi="Arial" w:cs="Arial"/>
          <w:sz w:val="24"/>
          <w:szCs w:val="24"/>
        </w:rPr>
      </w:pPr>
      <w:r w:rsidRPr="00E3042A">
        <w:rPr>
          <w:rFonts w:ascii="Arial" w:hAnsi="Arial" w:cs="Arial"/>
          <w:sz w:val="24"/>
          <w:szCs w:val="24"/>
        </w:rPr>
        <w:t>Que este año se contará con la presencia, de importantes agrupaciones</w:t>
      </w:r>
      <w:r w:rsidR="000B456A">
        <w:rPr>
          <w:rFonts w:ascii="Arial" w:hAnsi="Arial" w:cs="Arial"/>
          <w:sz w:val="24"/>
          <w:szCs w:val="24"/>
        </w:rPr>
        <w:t xml:space="preserve"> </w:t>
      </w:r>
      <w:r w:rsidRPr="00E3042A">
        <w:rPr>
          <w:rFonts w:ascii="Arial" w:hAnsi="Arial" w:cs="Arial"/>
          <w:sz w:val="24"/>
          <w:szCs w:val="24"/>
        </w:rPr>
        <w:t>musicales tales como Banda Villa Santa Rosa de Rio Primero, Cuerpo de Bastoneras de la Ciudad</w:t>
      </w:r>
      <w:r w:rsidR="000B456A">
        <w:rPr>
          <w:rFonts w:ascii="Arial" w:hAnsi="Arial" w:cs="Arial"/>
          <w:sz w:val="24"/>
          <w:szCs w:val="24"/>
        </w:rPr>
        <w:t xml:space="preserve"> </w:t>
      </w:r>
      <w:r w:rsidRPr="00E3042A">
        <w:rPr>
          <w:rFonts w:ascii="Arial" w:hAnsi="Arial" w:cs="Arial"/>
          <w:sz w:val="24"/>
          <w:szCs w:val="24"/>
        </w:rPr>
        <w:t>de Santa María de Punilla, Asociación Civil “Benjaminos” y nuestra Banda Infanto Juvenil</w:t>
      </w:r>
      <w:r w:rsidR="000B456A">
        <w:rPr>
          <w:rFonts w:ascii="Arial" w:hAnsi="Arial" w:cs="Arial"/>
          <w:sz w:val="24"/>
          <w:szCs w:val="24"/>
        </w:rPr>
        <w:t xml:space="preserve"> </w:t>
      </w:r>
      <w:r w:rsidRPr="00E3042A">
        <w:rPr>
          <w:rFonts w:ascii="Arial" w:hAnsi="Arial" w:cs="Arial"/>
          <w:sz w:val="24"/>
          <w:szCs w:val="24"/>
        </w:rPr>
        <w:t>Municipal “Prof. Francisco Gelanor Flores”.</w:t>
      </w:r>
    </w:p>
    <w:p w:rsidR="00E3042A" w:rsidRPr="00E3042A" w:rsidRDefault="00E3042A" w:rsidP="000B456A">
      <w:pPr>
        <w:ind w:firstLine="708"/>
        <w:rPr>
          <w:rFonts w:ascii="Arial" w:hAnsi="Arial" w:cs="Arial"/>
          <w:sz w:val="24"/>
          <w:szCs w:val="24"/>
        </w:rPr>
      </w:pPr>
      <w:r w:rsidRPr="00E3042A">
        <w:rPr>
          <w:rFonts w:ascii="Arial" w:hAnsi="Arial" w:cs="Arial"/>
          <w:sz w:val="24"/>
          <w:szCs w:val="24"/>
        </w:rPr>
        <w:t>Que estos acontecimientos además de mostrar el trabajo de cada grupo,</w:t>
      </w:r>
      <w:r w:rsidR="000B456A">
        <w:rPr>
          <w:rFonts w:ascii="Arial" w:hAnsi="Arial" w:cs="Arial"/>
          <w:sz w:val="24"/>
          <w:szCs w:val="24"/>
        </w:rPr>
        <w:t xml:space="preserve"> </w:t>
      </w:r>
      <w:r w:rsidRPr="00E3042A">
        <w:rPr>
          <w:rFonts w:ascii="Arial" w:hAnsi="Arial" w:cs="Arial"/>
          <w:sz w:val="24"/>
          <w:szCs w:val="24"/>
        </w:rPr>
        <w:t>sirven para incentivar a otros niños y jóvenes que desean integrar una de estas bandas y por</w:t>
      </w:r>
      <w:r w:rsidR="000B456A">
        <w:rPr>
          <w:rFonts w:ascii="Arial" w:hAnsi="Arial" w:cs="Arial"/>
          <w:sz w:val="24"/>
          <w:szCs w:val="24"/>
        </w:rPr>
        <w:t xml:space="preserve"> </w:t>
      </w:r>
      <w:r w:rsidRPr="00E3042A">
        <w:rPr>
          <w:rFonts w:ascii="Arial" w:hAnsi="Arial" w:cs="Arial"/>
          <w:sz w:val="24"/>
          <w:szCs w:val="24"/>
        </w:rPr>
        <w:t>diferentes motivos aún no se han decidido.</w:t>
      </w:r>
    </w:p>
    <w:p w:rsidR="00E3042A" w:rsidRPr="00E3042A" w:rsidRDefault="00E3042A" w:rsidP="00E3042A">
      <w:pPr>
        <w:rPr>
          <w:rFonts w:ascii="Arial" w:hAnsi="Arial" w:cs="Arial"/>
          <w:sz w:val="24"/>
          <w:szCs w:val="24"/>
        </w:rPr>
      </w:pPr>
      <w:r w:rsidRPr="00E3042A">
        <w:rPr>
          <w:rFonts w:ascii="Arial" w:hAnsi="Arial" w:cs="Arial"/>
          <w:sz w:val="24"/>
          <w:szCs w:val="24"/>
        </w:rPr>
        <w:t>Por ello:</w:t>
      </w:r>
    </w:p>
    <w:p w:rsidR="00E3042A" w:rsidRPr="000B456A" w:rsidRDefault="00E3042A" w:rsidP="000B456A">
      <w:pPr>
        <w:spacing w:after="0"/>
        <w:jc w:val="center"/>
        <w:rPr>
          <w:rFonts w:ascii="Arial" w:hAnsi="Arial" w:cs="Arial"/>
          <w:b/>
          <w:sz w:val="24"/>
          <w:szCs w:val="24"/>
        </w:rPr>
      </w:pPr>
      <w:r w:rsidRPr="000B456A">
        <w:rPr>
          <w:rFonts w:ascii="Arial" w:hAnsi="Arial" w:cs="Arial"/>
          <w:b/>
          <w:sz w:val="24"/>
          <w:szCs w:val="24"/>
        </w:rPr>
        <w:lastRenderedPageBreak/>
        <w:t>EL INTENDENTE MUNICIPAL EN USO DE SUS ATRIBUCIONES</w:t>
      </w:r>
    </w:p>
    <w:p w:rsidR="00E3042A" w:rsidRPr="000B456A" w:rsidRDefault="00E3042A" w:rsidP="000B456A">
      <w:pPr>
        <w:spacing w:after="0"/>
        <w:jc w:val="center"/>
        <w:rPr>
          <w:rFonts w:ascii="Arial" w:hAnsi="Arial" w:cs="Arial"/>
          <w:b/>
          <w:sz w:val="24"/>
          <w:szCs w:val="24"/>
        </w:rPr>
      </w:pPr>
      <w:r w:rsidRPr="000B456A">
        <w:rPr>
          <w:rFonts w:ascii="Arial" w:hAnsi="Arial" w:cs="Arial"/>
          <w:b/>
          <w:sz w:val="24"/>
          <w:szCs w:val="24"/>
        </w:rPr>
        <w:t>DECRETA</w:t>
      </w:r>
    </w:p>
    <w:p w:rsidR="00E3042A" w:rsidRPr="00E3042A" w:rsidRDefault="00E3042A" w:rsidP="000B456A">
      <w:pPr>
        <w:spacing w:after="0"/>
        <w:rPr>
          <w:rFonts w:ascii="Arial" w:hAnsi="Arial" w:cs="Arial"/>
          <w:sz w:val="24"/>
          <w:szCs w:val="24"/>
        </w:rPr>
      </w:pPr>
    </w:p>
    <w:p w:rsidR="00E3042A" w:rsidRPr="00E3042A" w:rsidRDefault="00E3042A" w:rsidP="000B456A">
      <w:pPr>
        <w:jc w:val="both"/>
        <w:rPr>
          <w:rFonts w:ascii="Arial" w:hAnsi="Arial" w:cs="Arial"/>
          <w:sz w:val="24"/>
          <w:szCs w:val="24"/>
        </w:rPr>
      </w:pPr>
      <w:r w:rsidRPr="000B456A">
        <w:rPr>
          <w:rFonts w:ascii="Arial" w:hAnsi="Arial" w:cs="Arial"/>
          <w:b/>
          <w:sz w:val="24"/>
          <w:szCs w:val="24"/>
        </w:rPr>
        <w:t>Artículo 1º.-</w:t>
      </w:r>
      <w:r w:rsidRPr="00E3042A">
        <w:rPr>
          <w:rFonts w:ascii="Arial" w:hAnsi="Arial" w:cs="Arial"/>
          <w:sz w:val="24"/>
          <w:szCs w:val="24"/>
        </w:rPr>
        <w:t xml:space="preserve"> Declarase de Interés Municipal el “XX E</w:t>
      </w:r>
      <w:r w:rsidR="000B456A">
        <w:rPr>
          <w:rFonts w:ascii="Arial" w:hAnsi="Arial" w:cs="Arial"/>
          <w:sz w:val="24"/>
          <w:szCs w:val="24"/>
        </w:rPr>
        <w:t xml:space="preserve">NCUENTRO DE BANDAS”, organizado </w:t>
      </w:r>
      <w:r w:rsidRPr="00E3042A">
        <w:rPr>
          <w:rFonts w:ascii="Arial" w:hAnsi="Arial" w:cs="Arial"/>
          <w:sz w:val="24"/>
          <w:szCs w:val="24"/>
        </w:rPr>
        <w:t>por la Municipalidad de Monte Cristo, que se llevará a cabo en</w:t>
      </w:r>
      <w:r w:rsidR="000B456A">
        <w:rPr>
          <w:rFonts w:ascii="Arial" w:hAnsi="Arial" w:cs="Arial"/>
          <w:sz w:val="24"/>
          <w:szCs w:val="24"/>
        </w:rPr>
        <w:t xml:space="preserve"> nuestra Plaza Domingo Faustino </w:t>
      </w:r>
      <w:r w:rsidRPr="00E3042A">
        <w:rPr>
          <w:rFonts w:ascii="Arial" w:hAnsi="Arial" w:cs="Arial"/>
          <w:sz w:val="24"/>
          <w:szCs w:val="24"/>
        </w:rPr>
        <w:t>Sarmiento el día Domingo 16 de Diciembre del corriente año 2018.-</w:t>
      </w:r>
    </w:p>
    <w:p w:rsidR="00E3042A" w:rsidRDefault="00E3042A" w:rsidP="000B456A">
      <w:pPr>
        <w:jc w:val="both"/>
        <w:rPr>
          <w:rFonts w:ascii="Arial" w:hAnsi="Arial" w:cs="Arial"/>
          <w:sz w:val="24"/>
          <w:szCs w:val="24"/>
        </w:rPr>
      </w:pPr>
      <w:r w:rsidRPr="000B456A">
        <w:rPr>
          <w:rFonts w:ascii="Arial" w:hAnsi="Arial" w:cs="Arial"/>
          <w:b/>
          <w:sz w:val="24"/>
          <w:szCs w:val="24"/>
        </w:rPr>
        <w:t>Artículo 2º.-</w:t>
      </w:r>
      <w:r w:rsidRPr="00E3042A">
        <w:rPr>
          <w:rFonts w:ascii="Arial" w:hAnsi="Arial" w:cs="Arial"/>
          <w:sz w:val="24"/>
          <w:szCs w:val="24"/>
        </w:rPr>
        <w:t xml:space="preserve"> Comuníquese, publíquese, dése al R.M. y archívese.-</w:t>
      </w:r>
    </w:p>
    <w:p w:rsidR="000B456A" w:rsidRPr="00B3229C" w:rsidRDefault="000B456A" w:rsidP="000B456A">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0B456A" w:rsidRPr="000B456A" w:rsidRDefault="000B456A" w:rsidP="000B456A">
      <w:pPr>
        <w:pStyle w:val="Ttulo2"/>
        <w:rPr>
          <w:rFonts w:ascii="Arial" w:hAnsi="Arial" w:cs="Arial"/>
          <w:b/>
        </w:rPr>
      </w:pPr>
      <w:bookmarkStart w:id="23" w:name="_Toc20730641"/>
      <w:r w:rsidRPr="000B456A">
        <w:rPr>
          <w:rFonts w:ascii="Arial" w:hAnsi="Arial" w:cs="Arial"/>
          <w:b/>
        </w:rPr>
        <w:t>Decreto Nº 292</w:t>
      </w:r>
      <w:bookmarkEnd w:id="23"/>
    </w:p>
    <w:p w:rsidR="00E3042A" w:rsidRPr="00E3042A" w:rsidRDefault="000B456A" w:rsidP="000B456A">
      <w:pPr>
        <w:jc w:val="right"/>
        <w:rPr>
          <w:rFonts w:ascii="Arial" w:hAnsi="Arial" w:cs="Arial"/>
          <w:sz w:val="24"/>
          <w:szCs w:val="24"/>
        </w:rPr>
      </w:pPr>
      <w:r w:rsidRPr="00E3042A">
        <w:rPr>
          <w:rFonts w:ascii="Arial" w:hAnsi="Arial" w:cs="Arial"/>
          <w:sz w:val="24"/>
          <w:szCs w:val="24"/>
        </w:rPr>
        <w:t>Monte Cristo</w:t>
      </w:r>
      <w:r w:rsidR="00E3042A" w:rsidRPr="00E3042A">
        <w:rPr>
          <w:rFonts w:ascii="Arial" w:hAnsi="Arial" w:cs="Arial"/>
          <w:sz w:val="24"/>
          <w:szCs w:val="24"/>
        </w:rPr>
        <w:t>, 12 de Diciembre de 2018.-</w:t>
      </w:r>
    </w:p>
    <w:p w:rsidR="00E3042A" w:rsidRPr="00E3042A" w:rsidRDefault="00E3042A" w:rsidP="000B456A">
      <w:pPr>
        <w:jc w:val="both"/>
        <w:rPr>
          <w:rFonts w:ascii="Arial" w:hAnsi="Arial" w:cs="Arial"/>
          <w:sz w:val="24"/>
          <w:szCs w:val="24"/>
        </w:rPr>
      </w:pPr>
      <w:r w:rsidRPr="000B456A">
        <w:rPr>
          <w:rFonts w:ascii="Arial" w:hAnsi="Arial" w:cs="Arial"/>
          <w:b/>
          <w:sz w:val="24"/>
          <w:szCs w:val="24"/>
        </w:rPr>
        <w:t>VISTO:</w:t>
      </w:r>
      <w:r w:rsidRPr="00E3042A">
        <w:rPr>
          <w:rFonts w:ascii="Arial" w:hAnsi="Arial" w:cs="Arial"/>
          <w:sz w:val="24"/>
          <w:szCs w:val="24"/>
        </w:rPr>
        <w:t xml:space="preserve"> La realización de la 5° Edición del Festival de la Tierra y</w:t>
      </w:r>
      <w:r w:rsidR="000B456A">
        <w:rPr>
          <w:rFonts w:ascii="Arial" w:hAnsi="Arial" w:cs="Arial"/>
          <w:sz w:val="24"/>
          <w:szCs w:val="24"/>
        </w:rPr>
        <w:t xml:space="preserve"> la Industria llevada a cabo en </w:t>
      </w:r>
      <w:r w:rsidRPr="00E3042A">
        <w:rPr>
          <w:rFonts w:ascii="Arial" w:hAnsi="Arial" w:cs="Arial"/>
          <w:sz w:val="24"/>
          <w:szCs w:val="24"/>
        </w:rPr>
        <w:t>nuestra Plaza Domingo F. Sarmiento los días 1 y 2 Diciembre del corriente año 2.018.</w:t>
      </w:r>
    </w:p>
    <w:p w:rsidR="00E3042A" w:rsidRPr="00E3042A" w:rsidRDefault="00E3042A" w:rsidP="000B456A">
      <w:pPr>
        <w:jc w:val="both"/>
        <w:rPr>
          <w:rFonts w:ascii="Arial" w:hAnsi="Arial" w:cs="Arial"/>
          <w:sz w:val="24"/>
          <w:szCs w:val="24"/>
        </w:rPr>
      </w:pPr>
      <w:r w:rsidRPr="000B456A">
        <w:rPr>
          <w:rFonts w:ascii="Arial" w:hAnsi="Arial" w:cs="Arial"/>
          <w:b/>
          <w:sz w:val="24"/>
          <w:szCs w:val="24"/>
        </w:rPr>
        <w:t>Y CONSIDERANDO:</w:t>
      </w:r>
      <w:r w:rsidRPr="00E3042A">
        <w:rPr>
          <w:rFonts w:ascii="Arial" w:hAnsi="Arial" w:cs="Arial"/>
          <w:sz w:val="24"/>
          <w:szCs w:val="24"/>
        </w:rPr>
        <w:t xml:space="preserve"> Que la organización y el desarrollo del evento implicó consumo de</w:t>
      </w:r>
      <w:r w:rsidR="000B456A">
        <w:rPr>
          <w:rFonts w:ascii="Arial" w:hAnsi="Arial" w:cs="Arial"/>
          <w:sz w:val="24"/>
          <w:szCs w:val="24"/>
        </w:rPr>
        <w:t xml:space="preserve"> </w:t>
      </w:r>
      <w:r w:rsidRPr="00E3042A">
        <w:rPr>
          <w:rFonts w:ascii="Arial" w:hAnsi="Arial" w:cs="Arial"/>
          <w:sz w:val="24"/>
          <w:szCs w:val="24"/>
        </w:rPr>
        <w:t>alimentos y bebidas, para brindar la cena al equipo de trabajo que evento tras evento colaboran con</w:t>
      </w:r>
      <w:r w:rsidR="000B456A">
        <w:rPr>
          <w:rFonts w:ascii="Arial" w:hAnsi="Arial" w:cs="Arial"/>
          <w:sz w:val="24"/>
          <w:szCs w:val="24"/>
        </w:rPr>
        <w:t xml:space="preserve"> </w:t>
      </w:r>
      <w:r w:rsidRPr="00E3042A">
        <w:rPr>
          <w:rFonts w:ascii="Arial" w:hAnsi="Arial" w:cs="Arial"/>
          <w:sz w:val="24"/>
          <w:szCs w:val="24"/>
        </w:rPr>
        <w:t>este municipio de manera desinteresada.</w:t>
      </w:r>
    </w:p>
    <w:p w:rsidR="00E3042A" w:rsidRPr="00E3042A" w:rsidRDefault="00E3042A" w:rsidP="000B456A">
      <w:pPr>
        <w:ind w:firstLine="708"/>
        <w:jc w:val="both"/>
        <w:rPr>
          <w:rFonts w:ascii="Arial" w:hAnsi="Arial" w:cs="Arial"/>
          <w:sz w:val="24"/>
          <w:szCs w:val="24"/>
        </w:rPr>
      </w:pPr>
      <w:r w:rsidRPr="00E3042A">
        <w:rPr>
          <w:rFonts w:ascii="Arial" w:hAnsi="Arial" w:cs="Arial"/>
          <w:sz w:val="24"/>
          <w:szCs w:val="24"/>
        </w:rPr>
        <w:t>Que dichos alimentos y bebidas se adquirieron también a la “Agrupación</w:t>
      </w:r>
      <w:r w:rsidR="000B456A">
        <w:rPr>
          <w:rFonts w:ascii="Arial" w:hAnsi="Arial" w:cs="Arial"/>
          <w:sz w:val="24"/>
          <w:szCs w:val="24"/>
        </w:rPr>
        <w:t xml:space="preserve"> </w:t>
      </w:r>
      <w:r w:rsidRPr="00E3042A">
        <w:rPr>
          <w:rFonts w:ascii="Arial" w:hAnsi="Arial" w:cs="Arial"/>
          <w:sz w:val="24"/>
          <w:szCs w:val="24"/>
        </w:rPr>
        <w:t>Gaucha Juan José Molina”, uno de los concesionarios que brindaban el servicio de comidas y</w:t>
      </w:r>
      <w:r w:rsidR="000B456A">
        <w:rPr>
          <w:rFonts w:ascii="Arial" w:hAnsi="Arial" w:cs="Arial"/>
          <w:sz w:val="24"/>
          <w:szCs w:val="24"/>
        </w:rPr>
        <w:t xml:space="preserve"> </w:t>
      </w:r>
      <w:r w:rsidRPr="00E3042A">
        <w:rPr>
          <w:rFonts w:ascii="Arial" w:hAnsi="Arial" w:cs="Arial"/>
          <w:sz w:val="24"/>
          <w:szCs w:val="24"/>
        </w:rPr>
        <w:t>bebidas en el festival.</w:t>
      </w:r>
    </w:p>
    <w:p w:rsidR="00E3042A" w:rsidRPr="00E3042A" w:rsidRDefault="00E3042A" w:rsidP="000B456A">
      <w:pPr>
        <w:ind w:firstLine="708"/>
        <w:rPr>
          <w:rFonts w:ascii="Arial" w:hAnsi="Arial" w:cs="Arial"/>
          <w:sz w:val="24"/>
          <w:szCs w:val="24"/>
        </w:rPr>
      </w:pPr>
      <w:r w:rsidRPr="00E3042A">
        <w:rPr>
          <w:rFonts w:ascii="Arial" w:hAnsi="Arial" w:cs="Arial"/>
          <w:sz w:val="24"/>
          <w:szCs w:val="24"/>
        </w:rPr>
        <w:t>Que el municipio cuenta con partida necesaria a los fines de afrontar el</w:t>
      </w:r>
      <w:r w:rsidR="000B456A">
        <w:rPr>
          <w:rFonts w:ascii="Arial" w:hAnsi="Arial" w:cs="Arial"/>
          <w:sz w:val="24"/>
          <w:szCs w:val="24"/>
        </w:rPr>
        <w:t xml:space="preserve"> </w:t>
      </w:r>
      <w:r w:rsidRPr="00E3042A">
        <w:rPr>
          <w:rFonts w:ascii="Arial" w:hAnsi="Arial" w:cs="Arial"/>
          <w:sz w:val="24"/>
          <w:szCs w:val="24"/>
        </w:rPr>
        <w:t>gasto generado, por ello:</w:t>
      </w:r>
    </w:p>
    <w:p w:rsidR="00E3042A" w:rsidRPr="000B456A" w:rsidRDefault="00E3042A" w:rsidP="000B456A">
      <w:pPr>
        <w:spacing w:after="0"/>
        <w:jc w:val="center"/>
        <w:rPr>
          <w:rFonts w:ascii="Arial" w:hAnsi="Arial" w:cs="Arial"/>
          <w:b/>
          <w:sz w:val="24"/>
          <w:szCs w:val="24"/>
        </w:rPr>
      </w:pPr>
      <w:r w:rsidRPr="000B456A">
        <w:rPr>
          <w:rFonts w:ascii="Arial" w:hAnsi="Arial" w:cs="Arial"/>
          <w:b/>
          <w:sz w:val="24"/>
          <w:szCs w:val="24"/>
        </w:rPr>
        <w:t>EL INTENDENTE MUNICIPAL EN USO DE SUS ATRIBUCIONES</w:t>
      </w:r>
    </w:p>
    <w:p w:rsidR="00E3042A" w:rsidRPr="000B456A" w:rsidRDefault="00E3042A" w:rsidP="000B456A">
      <w:pPr>
        <w:spacing w:after="0"/>
        <w:jc w:val="center"/>
        <w:rPr>
          <w:rFonts w:ascii="Arial" w:hAnsi="Arial" w:cs="Arial"/>
          <w:b/>
          <w:sz w:val="24"/>
          <w:szCs w:val="24"/>
        </w:rPr>
      </w:pPr>
      <w:r w:rsidRPr="000B456A">
        <w:rPr>
          <w:rFonts w:ascii="Arial" w:hAnsi="Arial" w:cs="Arial"/>
          <w:b/>
          <w:sz w:val="24"/>
          <w:szCs w:val="24"/>
        </w:rPr>
        <w:t>DECRETA</w:t>
      </w:r>
    </w:p>
    <w:p w:rsidR="00E3042A" w:rsidRPr="00E3042A" w:rsidRDefault="00E3042A" w:rsidP="000B456A">
      <w:pPr>
        <w:spacing w:after="0"/>
        <w:rPr>
          <w:rFonts w:ascii="Arial" w:hAnsi="Arial" w:cs="Arial"/>
          <w:sz w:val="24"/>
          <w:szCs w:val="24"/>
        </w:rPr>
      </w:pPr>
    </w:p>
    <w:p w:rsidR="00E3042A" w:rsidRPr="00E3042A" w:rsidRDefault="00E3042A" w:rsidP="000B456A">
      <w:pPr>
        <w:jc w:val="both"/>
        <w:rPr>
          <w:rFonts w:ascii="Arial" w:hAnsi="Arial" w:cs="Arial"/>
          <w:sz w:val="24"/>
          <w:szCs w:val="24"/>
        </w:rPr>
      </w:pPr>
      <w:r w:rsidRPr="000B456A">
        <w:rPr>
          <w:rFonts w:ascii="Arial" w:hAnsi="Arial" w:cs="Arial"/>
          <w:b/>
          <w:sz w:val="24"/>
          <w:szCs w:val="24"/>
        </w:rPr>
        <w:t>Artículo 1º.-</w:t>
      </w:r>
      <w:r w:rsidRPr="00E3042A">
        <w:rPr>
          <w:rFonts w:ascii="Arial" w:hAnsi="Arial" w:cs="Arial"/>
          <w:sz w:val="24"/>
          <w:szCs w:val="24"/>
        </w:rPr>
        <w:t xml:space="preserve"> Abónese a la “Agrupación Gaucha Juan José Molina” la suma de Pesos Catorce mil</w:t>
      </w:r>
      <w:r w:rsidR="000B456A">
        <w:rPr>
          <w:rFonts w:ascii="Arial" w:hAnsi="Arial" w:cs="Arial"/>
          <w:sz w:val="24"/>
          <w:szCs w:val="24"/>
        </w:rPr>
        <w:t xml:space="preserve"> </w:t>
      </w:r>
      <w:r w:rsidRPr="00E3042A">
        <w:rPr>
          <w:rFonts w:ascii="Arial" w:hAnsi="Arial" w:cs="Arial"/>
          <w:sz w:val="24"/>
          <w:szCs w:val="24"/>
        </w:rPr>
        <w:t>seiscientos sesenta ($14.660,00) en concepto de pago de los alimentos y bebidas adquiridas los días</w:t>
      </w:r>
      <w:r w:rsidR="000B456A">
        <w:rPr>
          <w:rFonts w:ascii="Arial" w:hAnsi="Arial" w:cs="Arial"/>
          <w:sz w:val="24"/>
          <w:szCs w:val="24"/>
        </w:rPr>
        <w:t xml:space="preserve"> </w:t>
      </w:r>
      <w:r w:rsidRPr="00E3042A">
        <w:rPr>
          <w:rFonts w:ascii="Arial" w:hAnsi="Arial" w:cs="Arial"/>
          <w:sz w:val="24"/>
          <w:szCs w:val="24"/>
        </w:rPr>
        <w:t>1 y 2 de Diciembre del corriente año en ocasión de la 5° Edición del Festival de la Tierra y la</w:t>
      </w:r>
      <w:r w:rsidR="000B456A">
        <w:rPr>
          <w:rFonts w:ascii="Arial" w:hAnsi="Arial" w:cs="Arial"/>
          <w:sz w:val="24"/>
          <w:szCs w:val="24"/>
        </w:rPr>
        <w:t xml:space="preserve"> </w:t>
      </w:r>
      <w:r w:rsidRPr="00E3042A">
        <w:rPr>
          <w:rFonts w:ascii="Arial" w:hAnsi="Arial" w:cs="Arial"/>
          <w:sz w:val="24"/>
          <w:szCs w:val="24"/>
        </w:rPr>
        <w:t>Industria llevada a cabo en nuestra Plaza Domingo F. Sarmiento.</w:t>
      </w:r>
    </w:p>
    <w:p w:rsidR="00E3042A" w:rsidRPr="00E3042A" w:rsidRDefault="00E3042A" w:rsidP="000B456A">
      <w:pPr>
        <w:jc w:val="both"/>
        <w:rPr>
          <w:rFonts w:ascii="Arial" w:hAnsi="Arial" w:cs="Arial"/>
          <w:sz w:val="24"/>
          <w:szCs w:val="24"/>
        </w:rPr>
      </w:pPr>
      <w:r w:rsidRPr="000B456A">
        <w:rPr>
          <w:rFonts w:ascii="Arial" w:hAnsi="Arial" w:cs="Arial"/>
          <w:b/>
          <w:sz w:val="24"/>
          <w:szCs w:val="24"/>
        </w:rPr>
        <w:t>Artículo 2º.-</w:t>
      </w:r>
      <w:r w:rsidRPr="00E3042A">
        <w:rPr>
          <w:rFonts w:ascii="Arial" w:hAnsi="Arial" w:cs="Arial"/>
          <w:sz w:val="24"/>
          <w:szCs w:val="24"/>
        </w:rPr>
        <w:t xml:space="preserve"> Impútese el gasto ocasionado por el artículo precedent</w:t>
      </w:r>
      <w:r w:rsidR="000B456A">
        <w:rPr>
          <w:rFonts w:ascii="Arial" w:hAnsi="Arial" w:cs="Arial"/>
          <w:sz w:val="24"/>
          <w:szCs w:val="24"/>
        </w:rPr>
        <w:t xml:space="preserve">e, a la partida del Presupuesto </w:t>
      </w:r>
      <w:r w:rsidRPr="00E3042A">
        <w:rPr>
          <w:rFonts w:ascii="Arial" w:hAnsi="Arial" w:cs="Arial"/>
          <w:sz w:val="24"/>
          <w:szCs w:val="24"/>
        </w:rPr>
        <w:t>de</w:t>
      </w:r>
      <w:r w:rsidR="000B456A">
        <w:rPr>
          <w:rFonts w:ascii="Arial" w:hAnsi="Arial" w:cs="Arial"/>
          <w:sz w:val="24"/>
          <w:szCs w:val="24"/>
        </w:rPr>
        <w:t xml:space="preserve"> </w:t>
      </w:r>
      <w:r w:rsidRPr="00E3042A">
        <w:rPr>
          <w:rFonts w:ascii="Arial" w:hAnsi="Arial" w:cs="Arial"/>
          <w:sz w:val="24"/>
          <w:szCs w:val="24"/>
        </w:rPr>
        <w:t>Gastos vigente 1.1.03.21 Conmemoraciones y Eventos.-</w:t>
      </w:r>
    </w:p>
    <w:p w:rsidR="00E3042A" w:rsidRDefault="00E3042A" w:rsidP="000B456A">
      <w:pPr>
        <w:jc w:val="both"/>
        <w:rPr>
          <w:rFonts w:ascii="Arial" w:hAnsi="Arial" w:cs="Arial"/>
          <w:sz w:val="24"/>
          <w:szCs w:val="24"/>
        </w:rPr>
      </w:pPr>
      <w:r w:rsidRPr="000B456A">
        <w:rPr>
          <w:rFonts w:ascii="Arial" w:hAnsi="Arial" w:cs="Arial"/>
          <w:b/>
          <w:sz w:val="24"/>
          <w:szCs w:val="24"/>
        </w:rPr>
        <w:t>Artículo 3º.-</w:t>
      </w:r>
      <w:r w:rsidRPr="00E3042A">
        <w:rPr>
          <w:rFonts w:ascii="Arial" w:hAnsi="Arial" w:cs="Arial"/>
          <w:sz w:val="24"/>
          <w:szCs w:val="24"/>
        </w:rPr>
        <w:t xml:space="preserve"> Comuníquese, publíquese, dése al R.M. y archívese.-</w:t>
      </w:r>
    </w:p>
    <w:p w:rsidR="000B456A" w:rsidRPr="00B3229C" w:rsidRDefault="000B456A" w:rsidP="000B456A">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E3042A" w:rsidRPr="000B456A" w:rsidRDefault="000B456A" w:rsidP="000B456A">
      <w:pPr>
        <w:pStyle w:val="Ttulo2"/>
        <w:rPr>
          <w:rFonts w:ascii="Arial" w:hAnsi="Arial" w:cs="Arial"/>
          <w:b/>
        </w:rPr>
      </w:pPr>
      <w:bookmarkStart w:id="24" w:name="_Toc20730642"/>
      <w:r w:rsidRPr="000B456A">
        <w:rPr>
          <w:rFonts w:ascii="Arial" w:hAnsi="Arial" w:cs="Arial"/>
          <w:b/>
        </w:rPr>
        <w:t xml:space="preserve">Decreto </w:t>
      </w:r>
      <w:r w:rsidR="00E3042A" w:rsidRPr="000B456A">
        <w:rPr>
          <w:rFonts w:ascii="Arial" w:hAnsi="Arial" w:cs="Arial"/>
          <w:b/>
        </w:rPr>
        <w:t>Nº 293</w:t>
      </w:r>
      <w:bookmarkEnd w:id="24"/>
    </w:p>
    <w:p w:rsidR="00E3042A" w:rsidRPr="00E3042A" w:rsidRDefault="000B456A" w:rsidP="000B456A">
      <w:pPr>
        <w:jc w:val="right"/>
        <w:rPr>
          <w:rFonts w:ascii="Arial" w:hAnsi="Arial" w:cs="Arial"/>
          <w:sz w:val="24"/>
          <w:szCs w:val="24"/>
        </w:rPr>
      </w:pPr>
      <w:r w:rsidRPr="00E3042A">
        <w:rPr>
          <w:rFonts w:ascii="Arial" w:hAnsi="Arial" w:cs="Arial"/>
          <w:sz w:val="24"/>
          <w:szCs w:val="24"/>
        </w:rPr>
        <w:t>Monte Cristo</w:t>
      </w:r>
      <w:r w:rsidR="00E3042A" w:rsidRPr="00E3042A">
        <w:rPr>
          <w:rFonts w:ascii="Arial" w:hAnsi="Arial" w:cs="Arial"/>
          <w:sz w:val="24"/>
          <w:szCs w:val="24"/>
        </w:rPr>
        <w:t>, 18 de Diciembre de 2018.</w:t>
      </w:r>
    </w:p>
    <w:p w:rsidR="00E3042A" w:rsidRPr="00E3042A" w:rsidRDefault="00E3042A" w:rsidP="000B456A">
      <w:pPr>
        <w:jc w:val="both"/>
        <w:rPr>
          <w:rFonts w:ascii="Arial" w:hAnsi="Arial" w:cs="Arial"/>
          <w:sz w:val="24"/>
          <w:szCs w:val="24"/>
        </w:rPr>
      </w:pPr>
      <w:r w:rsidRPr="000B456A">
        <w:rPr>
          <w:rFonts w:ascii="Arial" w:hAnsi="Arial" w:cs="Arial"/>
          <w:b/>
          <w:sz w:val="24"/>
          <w:szCs w:val="24"/>
        </w:rPr>
        <w:t>VISTO:</w:t>
      </w:r>
      <w:r w:rsidRPr="00E3042A">
        <w:rPr>
          <w:rFonts w:ascii="Arial" w:hAnsi="Arial" w:cs="Arial"/>
          <w:sz w:val="24"/>
          <w:szCs w:val="24"/>
        </w:rPr>
        <w:t xml:space="preserve"> La intención por parte del D.E.M. de otorgar un bono no</w:t>
      </w:r>
      <w:r w:rsidR="000B456A">
        <w:rPr>
          <w:rFonts w:ascii="Arial" w:hAnsi="Arial" w:cs="Arial"/>
          <w:sz w:val="24"/>
          <w:szCs w:val="24"/>
        </w:rPr>
        <w:t xml:space="preserve"> remunerativos a sus agentes de </w:t>
      </w:r>
      <w:r w:rsidRPr="00E3042A">
        <w:rPr>
          <w:rFonts w:ascii="Arial" w:hAnsi="Arial" w:cs="Arial"/>
          <w:sz w:val="24"/>
          <w:szCs w:val="24"/>
        </w:rPr>
        <w:t>Planta Permanente y Personal Contratado.</w:t>
      </w:r>
    </w:p>
    <w:p w:rsidR="00E3042A" w:rsidRPr="00E3042A" w:rsidRDefault="00E3042A" w:rsidP="000B456A">
      <w:pPr>
        <w:jc w:val="both"/>
        <w:rPr>
          <w:rFonts w:ascii="Arial" w:hAnsi="Arial" w:cs="Arial"/>
          <w:sz w:val="24"/>
          <w:szCs w:val="24"/>
        </w:rPr>
      </w:pPr>
      <w:r w:rsidRPr="000B456A">
        <w:rPr>
          <w:rFonts w:ascii="Arial" w:hAnsi="Arial" w:cs="Arial"/>
          <w:b/>
          <w:sz w:val="24"/>
          <w:szCs w:val="24"/>
        </w:rPr>
        <w:t xml:space="preserve">Y CONSIDERANDO: </w:t>
      </w:r>
      <w:r w:rsidRPr="00E3042A">
        <w:rPr>
          <w:rFonts w:ascii="Arial" w:hAnsi="Arial" w:cs="Arial"/>
          <w:sz w:val="24"/>
          <w:szCs w:val="24"/>
        </w:rPr>
        <w:t>Que si bien el Decreto Nacional 1</w:t>
      </w:r>
      <w:r w:rsidR="000B456A">
        <w:rPr>
          <w:rFonts w:ascii="Arial" w:hAnsi="Arial" w:cs="Arial"/>
          <w:sz w:val="24"/>
          <w:szCs w:val="24"/>
        </w:rPr>
        <w:t xml:space="preserve">043/2018 fija una asignación no </w:t>
      </w:r>
      <w:r w:rsidRPr="00E3042A">
        <w:rPr>
          <w:rFonts w:ascii="Arial" w:hAnsi="Arial" w:cs="Arial"/>
          <w:sz w:val="24"/>
          <w:szCs w:val="24"/>
        </w:rPr>
        <w:t>remunerativa, lo es exclusivamente para el sector privado dejando excluidos de los alcances del</w:t>
      </w:r>
      <w:r w:rsidR="000B456A">
        <w:rPr>
          <w:rFonts w:ascii="Arial" w:hAnsi="Arial" w:cs="Arial"/>
          <w:sz w:val="24"/>
          <w:szCs w:val="24"/>
        </w:rPr>
        <w:t xml:space="preserve"> </w:t>
      </w:r>
      <w:r w:rsidRPr="00E3042A">
        <w:rPr>
          <w:rFonts w:ascii="Arial" w:hAnsi="Arial" w:cs="Arial"/>
          <w:sz w:val="24"/>
          <w:szCs w:val="24"/>
        </w:rPr>
        <w:t>mencionado decreto - articulo 5°- a los trabajadores del sector público, nacional, provincial y</w:t>
      </w:r>
      <w:r w:rsidR="000B456A">
        <w:rPr>
          <w:rFonts w:ascii="Arial" w:hAnsi="Arial" w:cs="Arial"/>
          <w:sz w:val="24"/>
          <w:szCs w:val="24"/>
        </w:rPr>
        <w:t xml:space="preserve"> </w:t>
      </w:r>
      <w:r w:rsidRPr="00E3042A">
        <w:rPr>
          <w:rFonts w:ascii="Arial" w:hAnsi="Arial" w:cs="Arial"/>
          <w:sz w:val="24"/>
          <w:szCs w:val="24"/>
        </w:rPr>
        <w:t>municipal.</w:t>
      </w:r>
    </w:p>
    <w:p w:rsidR="00E3042A" w:rsidRPr="00E3042A" w:rsidRDefault="00E3042A" w:rsidP="000B456A">
      <w:pPr>
        <w:ind w:firstLine="708"/>
        <w:jc w:val="both"/>
        <w:rPr>
          <w:rFonts w:ascii="Arial" w:hAnsi="Arial" w:cs="Arial"/>
          <w:sz w:val="24"/>
          <w:szCs w:val="24"/>
        </w:rPr>
      </w:pPr>
      <w:r w:rsidRPr="00E3042A">
        <w:rPr>
          <w:rFonts w:ascii="Arial" w:hAnsi="Arial" w:cs="Arial"/>
          <w:sz w:val="24"/>
          <w:szCs w:val="24"/>
        </w:rPr>
        <w:lastRenderedPageBreak/>
        <w:t>Que no obstante lo mencionado anteriormente este D.E.M. entiende</w:t>
      </w:r>
      <w:r w:rsidR="000B456A">
        <w:rPr>
          <w:rFonts w:ascii="Arial" w:hAnsi="Arial" w:cs="Arial"/>
          <w:sz w:val="24"/>
          <w:szCs w:val="24"/>
        </w:rPr>
        <w:t xml:space="preserve"> </w:t>
      </w:r>
      <w:r w:rsidRPr="00E3042A">
        <w:rPr>
          <w:rFonts w:ascii="Arial" w:hAnsi="Arial" w:cs="Arial"/>
          <w:sz w:val="24"/>
          <w:szCs w:val="24"/>
        </w:rPr>
        <w:t>atinado y pertinente otorgar a sus agentes un bono no remunerativo dado el alza en la inflación</w:t>
      </w:r>
      <w:r w:rsidR="000B456A">
        <w:rPr>
          <w:rFonts w:ascii="Arial" w:hAnsi="Arial" w:cs="Arial"/>
          <w:sz w:val="24"/>
          <w:szCs w:val="24"/>
        </w:rPr>
        <w:t xml:space="preserve"> </w:t>
      </w:r>
      <w:r w:rsidRPr="00E3042A">
        <w:rPr>
          <w:rFonts w:ascii="Arial" w:hAnsi="Arial" w:cs="Arial"/>
          <w:sz w:val="24"/>
          <w:szCs w:val="24"/>
        </w:rPr>
        <w:t>informada por el INDEC para este 2.018, generando un impacto socio-económico que llevan a</w:t>
      </w:r>
      <w:r w:rsidR="000B456A">
        <w:rPr>
          <w:rFonts w:ascii="Arial" w:hAnsi="Arial" w:cs="Arial"/>
          <w:sz w:val="24"/>
          <w:szCs w:val="24"/>
        </w:rPr>
        <w:t xml:space="preserve"> </w:t>
      </w:r>
      <w:r w:rsidRPr="00E3042A">
        <w:rPr>
          <w:rFonts w:ascii="Arial" w:hAnsi="Arial" w:cs="Arial"/>
          <w:sz w:val="24"/>
          <w:szCs w:val="24"/>
        </w:rPr>
        <w:t>tomar medidas urgentes para mantener los estándares adquisitivos de las remuneraciones.</w:t>
      </w:r>
    </w:p>
    <w:p w:rsidR="00E3042A" w:rsidRPr="00E3042A" w:rsidRDefault="00E3042A" w:rsidP="000B456A">
      <w:pPr>
        <w:ind w:firstLine="708"/>
        <w:rPr>
          <w:rFonts w:ascii="Arial" w:hAnsi="Arial" w:cs="Arial"/>
          <w:sz w:val="24"/>
          <w:szCs w:val="24"/>
        </w:rPr>
      </w:pPr>
      <w:r w:rsidRPr="00E3042A">
        <w:rPr>
          <w:rFonts w:ascii="Arial" w:hAnsi="Arial" w:cs="Arial"/>
          <w:sz w:val="24"/>
          <w:szCs w:val="24"/>
        </w:rPr>
        <w:t>Que este bono, con gran esfuerzo y predisposición por parte del</w:t>
      </w:r>
      <w:r w:rsidR="000B456A">
        <w:rPr>
          <w:rFonts w:ascii="Arial" w:hAnsi="Arial" w:cs="Arial"/>
          <w:sz w:val="24"/>
          <w:szCs w:val="24"/>
        </w:rPr>
        <w:t xml:space="preserve"> </w:t>
      </w:r>
      <w:r w:rsidRPr="00E3042A">
        <w:rPr>
          <w:rFonts w:ascii="Arial" w:hAnsi="Arial" w:cs="Arial"/>
          <w:sz w:val="24"/>
          <w:szCs w:val="24"/>
        </w:rPr>
        <w:t>D.E.M., pretende paliar los efectos de la inflación y la pérdida del poder adquisitivo que estamos</w:t>
      </w:r>
      <w:r w:rsidR="000B456A">
        <w:rPr>
          <w:rFonts w:ascii="Arial" w:hAnsi="Arial" w:cs="Arial"/>
          <w:sz w:val="24"/>
          <w:szCs w:val="24"/>
        </w:rPr>
        <w:t xml:space="preserve"> </w:t>
      </w:r>
      <w:r w:rsidRPr="00E3042A">
        <w:rPr>
          <w:rFonts w:ascii="Arial" w:hAnsi="Arial" w:cs="Arial"/>
          <w:sz w:val="24"/>
          <w:szCs w:val="24"/>
        </w:rPr>
        <w:t>sufriendo particularmente este año 2.018</w:t>
      </w:r>
    </w:p>
    <w:p w:rsidR="00E3042A" w:rsidRPr="00E3042A" w:rsidRDefault="00E3042A" w:rsidP="000B456A">
      <w:pPr>
        <w:ind w:firstLine="708"/>
        <w:rPr>
          <w:rFonts w:ascii="Arial" w:hAnsi="Arial" w:cs="Arial"/>
          <w:sz w:val="24"/>
          <w:szCs w:val="24"/>
        </w:rPr>
      </w:pPr>
      <w:r w:rsidRPr="00E3042A">
        <w:rPr>
          <w:rFonts w:ascii="Arial" w:hAnsi="Arial" w:cs="Arial"/>
          <w:sz w:val="24"/>
          <w:szCs w:val="24"/>
        </w:rPr>
        <w:t>Que resulta necesario materializar el pago de este bono a cada uno de</w:t>
      </w:r>
      <w:r w:rsidR="000B456A">
        <w:rPr>
          <w:rFonts w:ascii="Arial" w:hAnsi="Arial" w:cs="Arial"/>
          <w:sz w:val="24"/>
          <w:szCs w:val="24"/>
        </w:rPr>
        <w:t xml:space="preserve"> </w:t>
      </w:r>
      <w:r w:rsidRPr="00E3042A">
        <w:rPr>
          <w:rFonts w:ascii="Arial" w:hAnsi="Arial" w:cs="Arial"/>
          <w:sz w:val="24"/>
          <w:szCs w:val="24"/>
        </w:rPr>
        <w:t>los agentes.</w:t>
      </w:r>
    </w:p>
    <w:p w:rsidR="00E3042A" w:rsidRPr="00E3042A" w:rsidRDefault="00E3042A" w:rsidP="00E3042A">
      <w:pPr>
        <w:rPr>
          <w:rFonts w:ascii="Arial" w:hAnsi="Arial" w:cs="Arial"/>
          <w:sz w:val="24"/>
          <w:szCs w:val="24"/>
        </w:rPr>
      </w:pPr>
      <w:r w:rsidRPr="00E3042A">
        <w:rPr>
          <w:rFonts w:ascii="Arial" w:hAnsi="Arial" w:cs="Arial"/>
          <w:sz w:val="24"/>
          <w:szCs w:val="24"/>
        </w:rPr>
        <w:t>Es por ello que:</w:t>
      </w:r>
    </w:p>
    <w:p w:rsidR="00E3042A" w:rsidRPr="000B456A" w:rsidRDefault="00E3042A" w:rsidP="000B456A">
      <w:pPr>
        <w:spacing w:after="0"/>
        <w:jc w:val="center"/>
        <w:rPr>
          <w:rFonts w:ascii="Arial" w:hAnsi="Arial" w:cs="Arial"/>
          <w:b/>
          <w:sz w:val="24"/>
          <w:szCs w:val="24"/>
        </w:rPr>
      </w:pPr>
      <w:r w:rsidRPr="000B456A">
        <w:rPr>
          <w:rFonts w:ascii="Arial" w:hAnsi="Arial" w:cs="Arial"/>
          <w:b/>
          <w:sz w:val="24"/>
          <w:szCs w:val="24"/>
        </w:rPr>
        <w:t>EL INTENDENTE MUNICIPAL EN USO DE SUS ATRIBUCIONES</w:t>
      </w:r>
    </w:p>
    <w:p w:rsidR="00E3042A" w:rsidRPr="000B456A" w:rsidRDefault="00E3042A" w:rsidP="000B456A">
      <w:pPr>
        <w:spacing w:after="0"/>
        <w:jc w:val="center"/>
        <w:rPr>
          <w:rFonts w:ascii="Arial" w:hAnsi="Arial" w:cs="Arial"/>
          <w:b/>
          <w:sz w:val="24"/>
          <w:szCs w:val="24"/>
        </w:rPr>
      </w:pPr>
      <w:r w:rsidRPr="000B456A">
        <w:rPr>
          <w:rFonts w:ascii="Arial" w:hAnsi="Arial" w:cs="Arial"/>
          <w:b/>
          <w:sz w:val="24"/>
          <w:szCs w:val="24"/>
        </w:rPr>
        <w:t>DECRETA</w:t>
      </w:r>
    </w:p>
    <w:p w:rsidR="00E3042A" w:rsidRPr="00E3042A" w:rsidRDefault="00E3042A" w:rsidP="000B456A">
      <w:pPr>
        <w:spacing w:after="0"/>
        <w:rPr>
          <w:rFonts w:ascii="Arial" w:hAnsi="Arial" w:cs="Arial"/>
          <w:sz w:val="24"/>
          <w:szCs w:val="24"/>
        </w:rPr>
      </w:pPr>
    </w:p>
    <w:p w:rsidR="00E3042A" w:rsidRPr="00E3042A" w:rsidRDefault="00E3042A" w:rsidP="000B456A">
      <w:pPr>
        <w:jc w:val="both"/>
        <w:rPr>
          <w:rFonts w:ascii="Arial" w:hAnsi="Arial" w:cs="Arial"/>
          <w:sz w:val="24"/>
          <w:szCs w:val="24"/>
        </w:rPr>
      </w:pPr>
      <w:r w:rsidRPr="000B456A">
        <w:rPr>
          <w:rFonts w:ascii="Arial" w:hAnsi="Arial" w:cs="Arial"/>
          <w:b/>
          <w:sz w:val="24"/>
          <w:szCs w:val="24"/>
        </w:rPr>
        <w:t>Artículo 1º.</w:t>
      </w:r>
      <w:r w:rsidRPr="00E3042A">
        <w:rPr>
          <w:rFonts w:ascii="Arial" w:hAnsi="Arial" w:cs="Arial"/>
          <w:sz w:val="24"/>
          <w:szCs w:val="24"/>
        </w:rPr>
        <w:t xml:space="preserve">- Abónese a cada uno de los agentes de Planta </w:t>
      </w:r>
      <w:r w:rsidR="000B456A">
        <w:rPr>
          <w:rFonts w:ascii="Arial" w:hAnsi="Arial" w:cs="Arial"/>
          <w:sz w:val="24"/>
          <w:szCs w:val="24"/>
        </w:rPr>
        <w:t xml:space="preserve">Permanente Municipal y Personal </w:t>
      </w:r>
      <w:r w:rsidRPr="00E3042A">
        <w:rPr>
          <w:rFonts w:ascii="Arial" w:hAnsi="Arial" w:cs="Arial"/>
          <w:sz w:val="24"/>
          <w:szCs w:val="24"/>
        </w:rPr>
        <w:t>Contratado una asignación no remunerativa (“Bono de Fin de Año”) de Pesos Dos mil</w:t>
      </w:r>
      <w:r w:rsidR="000B456A">
        <w:rPr>
          <w:rFonts w:ascii="Arial" w:hAnsi="Arial" w:cs="Arial"/>
          <w:sz w:val="24"/>
          <w:szCs w:val="24"/>
        </w:rPr>
        <w:t xml:space="preserve"> </w:t>
      </w:r>
      <w:r w:rsidRPr="00E3042A">
        <w:rPr>
          <w:rFonts w:ascii="Arial" w:hAnsi="Arial" w:cs="Arial"/>
          <w:sz w:val="24"/>
          <w:szCs w:val="24"/>
        </w:rPr>
        <w:t>($2.000,00).</w:t>
      </w:r>
    </w:p>
    <w:p w:rsidR="00E3042A" w:rsidRPr="00E3042A" w:rsidRDefault="00E3042A" w:rsidP="000B456A">
      <w:pPr>
        <w:jc w:val="both"/>
        <w:rPr>
          <w:rFonts w:ascii="Arial" w:hAnsi="Arial" w:cs="Arial"/>
          <w:sz w:val="24"/>
          <w:szCs w:val="24"/>
        </w:rPr>
      </w:pPr>
      <w:r w:rsidRPr="000B456A">
        <w:rPr>
          <w:rFonts w:ascii="Arial" w:hAnsi="Arial" w:cs="Arial"/>
          <w:b/>
          <w:sz w:val="24"/>
          <w:szCs w:val="24"/>
        </w:rPr>
        <w:t>Articulo 2º.-</w:t>
      </w:r>
      <w:r w:rsidRPr="00E3042A">
        <w:rPr>
          <w:rFonts w:ascii="Arial" w:hAnsi="Arial" w:cs="Arial"/>
          <w:sz w:val="24"/>
          <w:szCs w:val="24"/>
        </w:rPr>
        <w:t xml:space="preserve"> Se adjunta al presente Nomina con cada uno de los Agentes de Planta Permanente</w:t>
      </w:r>
      <w:r w:rsidR="000B456A">
        <w:rPr>
          <w:rFonts w:ascii="Arial" w:hAnsi="Arial" w:cs="Arial"/>
          <w:sz w:val="24"/>
          <w:szCs w:val="24"/>
        </w:rPr>
        <w:t xml:space="preserve"> </w:t>
      </w:r>
      <w:r w:rsidRPr="00E3042A">
        <w:rPr>
          <w:rFonts w:ascii="Arial" w:hAnsi="Arial" w:cs="Arial"/>
          <w:sz w:val="24"/>
          <w:szCs w:val="24"/>
        </w:rPr>
        <w:t>Municipal y Personal Contratado beneficiarios de lo dispuesto en el artículo 1°, que pasa a formar</w:t>
      </w:r>
      <w:r w:rsidR="000B456A">
        <w:rPr>
          <w:rFonts w:ascii="Arial" w:hAnsi="Arial" w:cs="Arial"/>
          <w:sz w:val="24"/>
          <w:szCs w:val="24"/>
        </w:rPr>
        <w:t xml:space="preserve"> </w:t>
      </w:r>
      <w:r w:rsidRPr="00E3042A">
        <w:rPr>
          <w:rFonts w:ascii="Arial" w:hAnsi="Arial" w:cs="Arial"/>
          <w:sz w:val="24"/>
          <w:szCs w:val="24"/>
        </w:rPr>
        <w:t>parte como Anexo I.</w:t>
      </w:r>
    </w:p>
    <w:p w:rsidR="00E3042A" w:rsidRPr="00E3042A" w:rsidRDefault="00E3042A" w:rsidP="000B456A">
      <w:pPr>
        <w:jc w:val="both"/>
        <w:rPr>
          <w:rFonts w:ascii="Arial" w:hAnsi="Arial" w:cs="Arial"/>
          <w:sz w:val="24"/>
          <w:szCs w:val="24"/>
        </w:rPr>
      </w:pPr>
      <w:r w:rsidRPr="000B456A">
        <w:rPr>
          <w:rFonts w:ascii="Arial" w:hAnsi="Arial" w:cs="Arial"/>
          <w:b/>
          <w:sz w:val="24"/>
          <w:szCs w:val="24"/>
        </w:rPr>
        <w:t>Articulo 3º.-</w:t>
      </w:r>
      <w:r w:rsidRPr="00E3042A">
        <w:rPr>
          <w:rFonts w:ascii="Arial" w:hAnsi="Arial" w:cs="Arial"/>
          <w:sz w:val="24"/>
          <w:szCs w:val="24"/>
        </w:rPr>
        <w:t xml:space="preserve"> A los fines de dar estricto cumplimiento a lo orde</w:t>
      </w:r>
      <w:r w:rsidR="000B456A">
        <w:rPr>
          <w:rFonts w:ascii="Arial" w:hAnsi="Arial" w:cs="Arial"/>
          <w:sz w:val="24"/>
          <w:szCs w:val="24"/>
        </w:rPr>
        <w:t xml:space="preserve">nado en el presente Decreto, el </w:t>
      </w:r>
      <w:r w:rsidRPr="00E3042A">
        <w:rPr>
          <w:rFonts w:ascii="Arial" w:hAnsi="Arial" w:cs="Arial"/>
          <w:sz w:val="24"/>
          <w:szCs w:val="24"/>
        </w:rPr>
        <w:t>gasto que demande lo ordenado en el presente se imputará a l</w:t>
      </w:r>
      <w:r w:rsidR="000B456A">
        <w:rPr>
          <w:rFonts w:ascii="Arial" w:hAnsi="Arial" w:cs="Arial"/>
          <w:sz w:val="24"/>
          <w:szCs w:val="24"/>
        </w:rPr>
        <w:t xml:space="preserve">a partida 1.1.01.05 Crédito </w:t>
      </w:r>
      <w:r w:rsidRPr="00E3042A">
        <w:rPr>
          <w:rFonts w:ascii="Arial" w:hAnsi="Arial" w:cs="Arial"/>
          <w:sz w:val="24"/>
          <w:szCs w:val="24"/>
        </w:rPr>
        <w:t>Adicional para Incrementos Salariales del Presupuesto de Gastos Vigente.</w:t>
      </w:r>
    </w:p>
    <w:p w:rsidR="00E3042A" w:rsidRDefault="00E3042A" w:rsidP="000B456A">
      <w:pPr>
        <w:jc w:val="both"/>
        <w:rPr>
          <w:rFonts w:ascii="Arial" w:hAnsi="Arial" w:cs="Arial"/>
          <w:sz w:val="24"/>
          <w:szCs w:val="24"/>
        </w:rPr>
      </w:pPr>
      <w:r w:rsidRPr="000B456A">
        <w:rPr>
          <w:rFonts w:ascii="Arial" w:hAnsi="Arial" w:cs="Arial"/>
          <w:b/>
          <w:sz w:val="24"/>
          <w:szCs w:val="24"/>
        </w:rPr>
        <w:t>Artículo 4º.-</w:t>
      </w:r>
      <w:r w:rsidRPr="00E3042A">
        <w:rPr>
          <w:rFonts w:ascii="Arial" w:hAnsi="Arial" w:cs="Arial"/>
          <w:sz w:val="24"/>
          <w:szCs w:val="24"/>
        </w:rPr>
        <w:t xml:space="preserve"> Comuníquese, publíquese, dése al R.M. y archívese.-</w:t>
      </w:r>
    </w:p>
    <w:p w:rsidR="000B456A" w:rsidRPr="00B3229C" w:rsidRDefault="000B456A" w:rsidP="000B456A">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E3042A" w:rsidRPr="000B456A" w:rsidRDefault="000B456A" w:rsidP="000B456A">
      <w:pPr>
        <w:pStyle w:val="Ttulo2"/>
        <w:rPr>
          <w:rFonts w:ascii="Arial" w:hAnsi="Arial" w:cs="Arial"/>
          <w:b/>
        </w:rPr>
      </w:pPr>
      <w:bookmarkStart w:id="25" w:name="_Toc20730643"/>
      <w:r w:rsidRPr="000B456A">
        <w:rPr>
          <w:rFonts w:ascii="Arial" w:hAnsi="Arial" w:cs="Arial"/>
          <w:b/>
        </w:rPr>
        <w:t xml:space="preserve">Decreto </w:t>
      </w:r>
      <w:r w:rsidR="00E3042A" w:rsidRPr="000B456A">
        <w:rPr>
          <w:rFonts w:ascii="Arial" w:hAnsi="Arial" w:cs="Arial"/>
          <w:b/>
        </w:rPr>
        <w:t>Nº 294</w:t>
      </w:r>
      <w:bookmarkEnd w:id="25"/>
    </w:p>
    <w:p w:rsidR="00E3042A" w:rsidRPr="00E3042A" w:rsidRDefault="000B456A" w:rsidP="000B456A">
      <w:pPr>
        <w:jc w:val="right"/>
        <w:rPr>
          <w:rFonts w:ascii="Arial" w:hAnsi="Arial" w:cs="Arial"/>
          <w:sz w:val="24"/>
          <w:szCs w:val="24"/>
        </w:rPr>
      </w:pPr>
      <w:r w:rsidRPr="00E3042A">
        <w:rPr>
          <w:rFonts w:ascii="Arial" w:hAnsi="Arial" w:cs="Arial"/>
          <w:sz w:val="24"/>
          <w:szCs w:val="24"/>
        </w:rPr>
        <w:t>Monte Cristo</w:t>
      </w:r>
      <w:r w:rsidR="00E3042A" w:rsidRPr="00E3042A">
        <w:rPr>
          <w:rFonts w:ascii="Arial" w:hAnsi="Arial" w:cs="Arial"/>
          <w:sz w:val="24"/>
          <w:szCs w:val="24"/>
        </w:rPr>
        <w:t>, 18 de Diciembre de 2018.-</w:t>
      </w:r>
    </w:p>
    <w:p w:rsidR="00E3042A" w:rsidRPr="00E3042A" w:rsidRDefault="00E3042A" w:rsidP="000B456A">
      <w:pPr>
        <w:jc w:val="both"/>
        <w:rPr>
          <w:rFonts w:ascii="Arial" w:hAnsi="Arial" w:cs="Arial"/>
          <w:sz w:val="24"/>
          <w:szCs w:val="24"/>
        </w:rPr>
      </w:pPr>
      <w:r w:rsidRPr="000B456A">
        <w:rPr>
          <w:rFonts w:ascii="Arial" w:hAnsi="Arial" w:cs="Arial"/>
          <w:b/>
          <w:sz w:val="24"/>
          <w:szCs w:val="24"/>
        </w:rPr>
        <w:t>VISTO:</w:t>
      </w:r>
      <w:r w:rsidRPr="00E3042A">
        <w:rPr>
          <w:rFonts w:ascii="Arial" w:hAnsi="Arial" w:cs="Arial"/>
          <w:sz w:val="24"/>
          <w:szCs w:val="24"/>
        </w:rPr>
        <w:t xml:space="preserve"> La inminente llegada de los festejos por la finalización del corriente Año 2018 y</w:t>
      </w:r>
      <w:r w:rsidR="000B456A">
        <w:rPr>
          <w:rFonts w:ascii="Arial" w:hAnsi="Arial" w:cs="Arial"/>
          <w:sz w:val="24"/>
          <w:szCs w:val="24"/>
        </w:rPr>
        <w:t xml:space="preserve"> </w:t>
      </w:r>
      <w:r w:rsidRPr="00E3042A">
        <w:rPr>
          <w:rFonts w:ascii="Arial" w:hAnsi="Arial" w:cs="Arial"/>
          <w:sz w:val="24"/>
          <w:szCs w:val="24"/>
        </w:rPr>
        <w:t>bienvenida al nuevo año 2.019.</w:t>
      </w:r>
    </w:p>
    <w:p w:rsidR="00E3042A" w:rsidRPr="00E3042A" w:rsidRDefault="00E3042A" w:rsidP="000B456A">
      <w:pPr>
        <w:jc w:val="both"/>
        <w:rPr>
          <w:rFonts w:ascii="Arial" w:hAnsi="Arial" w:cs="Arial"/>
          <w:sz w:val="24"/>
          <w:szCs w:val="24"/>
        </w:rPr>
      </w:pPr>
      <w:r w:rsidRPr="000B456A">
        <w:rPr>
          <w:rFonts w:ascii="Arial" w:hAnsi="Arial" w:cs="Arial"/>
          <w:b/>
          <w:sz w:val="24"/>
          <w:szCs w:val="24"/>
        </w:rPr>
        <w:t>Y CONSIDERANDO:</w:t>
      </w:r>
      <w:r w:rsidRPr="00E3042A">
        <w:rPr>
          <w:rFonts w:ascii="Arial" w:hAnsi="Arial" w:cs="Arial"/>
          <w:sz w:val="24"/>
          <w:szCs w:val="24"/>
        </w:rPr>
        <w:t xml:space="preserve"> Que este año el Gobierno Nacional en uso de sus atribuciones a través</w:t>
      </w:r>
      <w:r w:rsidR="000B456A">
        <w:rPr>
          <w:rFonts w:ascii="Arial" w:hAnsi="Arial" w:cs="Arial"/>
          <w:sz w:val="24"/>
          <w:szCs w:val="24"/>
        </w:rPr>
        <w:t xml:space="preserve"> </w:t>
      </w:r>
      <w:r w:rsidRPr="00E3042A">
        <w:rPr>
          <w:rFonts w:ascii="Arial" w:hAnsi="Arial" w:cs="Arial"/>
          <w:sz w:val="24"/>
          <w:szCs w:val="24"/>
        </w:rPr>
        <w:t>del Decreto 923/2017 estableció como días no laborables con fines turísticos los días 24 y 31</w:t>
      </w:r>
      <w:r w:rsidR="000B456A">
        <w:rPr>
          <w:rFonts w:ascii="Arial" w:hAnsi="Arial" w:cs="Arial"/>
          <w:sz w:val="24"/>
          <w:szCs w:val="24"/>
        </w:rPr>
        <w:t xml:space="preserve"> </w:t>
      </w:r>
      <w:r w:rsidRPr="00E3042A">
        <w:rPr>
          <w:rFonts w:ascii="Arial" w:hAnsi="Arial" w:cs="Arial"/>
          <w:sz w:val="24"/>
          <w:szCs w:val="24"/>
        </w:rPr>
        <w:t>de Diciembre del corriente año 2.018 .</w:t>
      </w:r>
      <w:r w:rsidR="000B456A">
        <w:rPr>
          <w:rFonts w:ascii="Arial" w:hAnsi="Arial" w:cs="Arial"/>
          <w:sz w:val="24"/>
          <w:szCs w:val="24"/>
        </w:rPr>
        <w:t xml:space="preserve"> </w:t>
      </w:r>
      <w:r w:rsidRPr="00E3042A">
        <w:rPr>
          <w:rFonts w:ascii="Arial" w:hAnsi="Arial" w:cs="Arial"/>
          <w:sz w:val="24"/>
          <w:szCs w:val="24"/>
        </w:rPr>
        <w:t>Que este Departamento Ejecutivo Municipal esta vez adherirá a tal</w:t>
      </w:r>
      <w:r w:rsidR="000B456A">
        <w:rPr>
          <w:rFonts w:ascii="Arial" w:hAnsi="Arial" w:cs="Arial"/>
          <w:sz w:val="24"/>
          <w:szCs w:val="24"/>
        </w:rPr>
        <w:t xml:space="preserve"> </w:t>
      </w:r>
      <w:r w:rsidRPr="00E3042A">
        <w:rPr>
          <w:rFonts w:ascii="Arial" w:hAnsi="Arial" w:cs="Arial"/>
          <w:sz w:val="24"/>
          <w:szCs w:val="24"/>
        </w:rPr>
        <w:t>Decreto Nacional ya que entiende que resulta pertinente y adecuado lo dispuesto atento</w:t>
      </w:r>
      <w:r w:rsidR="000B456A">
        <w:rPr>
          <w:rFonts w:ascii="Arial" w:hAnsi="Arial" w:cs="Arial"/>
          <w:sz w:val="24"/>
          <w:szCs w:val="24"/>
        </w:rPr>
        <w:t xml:space="preserve"> </w:t>
      </w:r>
      <w:r w:rsidRPr="00E3042A">
        <w:rPr>
          <w:rFonts w:ascii="Arial" w:hAnsi="Arial" w:cs="Arial"/>
          <w:sz w:val="24"/>
          <w:szCs w:val="24"/>
        </w:rPr>
        <w:t>coincidir en ambos casos, 24 y 31, con un día Lunes.</w:t>
      </w:r>
    </w:p>
    <w:p w:rsidR="00E3042A" w:rsidRPr="00E3042A" w:rsidRDefault="00E3042A" w:rsidP="000B456A">
      <w:pPr>
        <w:ind w:firstLine="708"/>
        <w:jc w:val="both"/>
        <w:rPr>
          <w:rFonts w:ascii="Arial" w:hAnsi="Arial" w:cs="Arial"/>
          <w:sz w:val="24"/>
          <w:szCs w:val="24"/>
        </w:rPr>
      </w:pPr>
      <w:r w:rsidRPr="00E3042A">
        <w:rPr>
          <w:rFonts w:ascii="Arial" w:hAnsi="Arial" w:cs="Arial"/>
          <w:sz w:val="24"/>
          <w:szCs w:val="24"/>
        </w:rPr>
        <w:t>Que no obstante lo anteriormente expuesto, como la mayoría de</w:t>
      </w:r>
      <w:r w:rsidR="000B456A">
        <w:rPr>
          <w:rFonts w:ascii="Arial" w:hAnsi="Arial" w:cs="Arial"/>
          <w:sz w:val="24"/>
          <w:szCs w:val="24"/>
        </w:rPr>
        <w:t xml:space="preserve"> </w:t>
      </w:r>
      <w:r w:rsidRPr="00E3042A">
        <w:rPr>
          <w:rFonts w:ascii="Arial" w:hAnsi="Arial" w:cs="Arial"/>
          <w:sz w:val="24"/>
          <w:szCs w:val="24"/>
        </w:rPr>
        <w:t>nuestro personal municipal cuenta con familiares fuera de la localidad y deben trasladarse a</w:t>
      </w:r>
      <w:r w:rsidR="000B456A">
        <w:rPr>
          <w:rFonts w:ascii="Arial" w:hAnsi="Arial" w:cs="Arial"/>
          <w:sz w:val="24"/>
          <w:szCs w:val="24"/>
        </w:rPr>
        <w:t xml:space="preserve"> </w:t>
      </w:r>
      <w:r w:rsidRPr="00E3042A">
        <w:rPr>
          <w:rFonts w:ascii="Arial" w:hAnsi="Arial" w:cs="Arial"/>
          <w:sz w:val="24"/>
          <w:szCs w:val="24"/>
        </w:rPr>
        <w:t>otros puntos de la provincia para compartir estos festejos en familia, es que se entiende</w:t>
      </w:r>
      <w:r w:rsidR="000B456A">
        <w:rPr>
          <w:rFonts w:ascii="Arial" w:hAnsi="Arial" w:cs="Arial"/>
          <w:sz w:val="24"/>
          <w:szCs w:val="24"/>
        </w:rPr>
        <w:t xml:space="preserve"> </w:t>
      </w:r>
      <w:r w:rsidRPr="00E3042A">
        <w:rPr>
          <w:rFonts w:ascii="Arial" w:hAnsi="Arial" w:cs="Arial"/>
          <w:sz w:val="24"/>
          <w:szCs w:val="24"/>
        </w:rPr>
        <w:t>acertado decretar además asueto administrativo el día Miércoles 02 de Enero de 2.019 a los</w:t>
      </w:r>
      <w:r w:rsidR="000B456A">
        <w:rPr>
          <w:rFonts w:ascii="Arial" w:hAnsi="Arial" w:cs="Arial"/>
          <w:sz w:val="24"/>
          <w:szCs w:val="24"/>
        </w:rPr>
        <w:t xml:space="preserve"> </w:t>
      </w:r>
      <w:r w:rsidRPr="00E3042A">
        <w:rPr>
          <w:rFonts w:ascii="Arial" w:hAnsi="Arial" w:cs="Arial"/>
          <w:sz w:val="24"/>
          <w:szCs w:val="24"/>
        </w:rPr>
        <w:t>fines y por una cuestión de seguridad en su retorno, ya que las rutas se tornan altamente</w:t>
      </w:r>
      <w:r w:rsidR="000B456A">
        <w:rPr>
          <w:rFonts w:ascii="Arial" w:hAnsi="Arial" w:cs="Arial"/>
          <w:sz w:val="24"/>
          <w:szCs w:val="24"/>
        </w:rPr>
        <w:t xml:space="preserve"> </w:t>
      </w:r>
      <w:r w:rsidRPr="00E3042A">
        <w:rPr>
          <w:rFonts w:ascii="Arial" w:hAnsi="Arial" w:cs="Arial"/>
          <w:sz w:val="24"/>
          <w:szCs w:val="24"/>
        </w:rPr>
        <w:t>peligrosas por el flujo de circulación en dicha época.</w:t>
      </w:r>
    </w:p>
    <w:p w:rsidR="00E3042A" w:rsidRPr="00E3042A" w:rsidRDefault="00E3042A" w:rsidP="000B456A">
      <w:pPr>
        <w:ind w:firstLine="708"/>
        <w:jc w:val="both"/>
        <w:rPr>
          <w:rFonts w:ascii="Arial" w:hAnsi="Arial" w:cs="Arial"/>
          <w:sz w:val="24"/>
          <w:szCs w:val="24"/>
        </w:rPr>
      </w:pPr>
      <w:r w:rsidRPr="00E3042A">
        <w:rPr>
          <w:rFonts w:ascii="Arial" w:hAnsi="Arial" w:cs="Arial"/>
          <w:sz w:val="24"/>
          <w:szCs w:val="24"/>
        </w:rPr>
        <w:lastRenderedPageBreak/>
        <w:t>Que el Departamento Ejecutivo Municipal, tiene plena potestad para</w:t>
      </w:r>
      <w:r w:rsidR="000B456A">
        <w:rPr>
          <w:rFonts w:ascii="Arial" w:hAnsi="Arial" w:cs="Arial"/>
          <w:sz w:val="24"/>
          <w:szCs w:val="24"/>
        </w:rPr>
        <w:t xml:space="preserve"> </w:t>
      </w:r>
      <w:r w:rsidRPr="00E3042A">
        <w:rPr>
          <w:rFonts w:ascii="Arial" w:hAnsi="Arial" w:cs="Arial"/>
          <w:sz w:val="24"/>
          <w:szCs w:val="24"/>
        </w:rPr>
        <w:t>decretar asuetos administrativos, sin olvidar la obligación de prever guardias mínimas, en</w:t>
      </w:r>
      <w:r w:rsidR="000B456A">
        <w:rPr>
          <w:rFonts w:ascii="Arial" w:hAnsi="Arial" w:cs="Arial"/>
          <w:sz w:val="24"/>
          <w:szCs w:val="24"/>
        </w:rPr>
        <w:t xml:space="preserve"> </w:t>
      </w:r>
      <w:r w:rsidRPr="00E3042A">
        <w:rPr>
          <w:rFonts w:ascii="Arial" w:hAnsi="Arial" w:cs="Arial"/>
          <w:sz w:val="24"/>
          <w:szCs w:val="24"/>
        </w:rPr>
        <w:t>aquellas áreas sensibles que requieran tal medida.</w:t>
      </w:r>
    </w:p>
    <w:p w:rsidR="00E3042A" w:rsidRPr="00E3042A" w:rsidRDefault="00E3042A" w:rsidP="00E3042A">
      <w:pPr>
        <w:rPr>
          <w:rFonts w:ascii="Arial" w:hAnsi="Arial" w:cs="Arial"/>
          <w:sz w:val="24"/>
          <w:szCs w:val="24"/>
        </w:rPr>
      </w:pPr>
      <w:r w:rsidRPr="00E3042A">
        <w:rPr>
          <w:rFonts w:ascii="Arial" w:hAnsi="Arial" w:cs="Arial"/>
          <w:sz w:val="24"/>
          <w:szCs w:val="24"/>
        </w:rPr>
        <w:t>Por ello:</w:t>
      </w:r>
    </w:p>
    <w:p w:rsidR="00E3042A" w:rsidRPr="000B456A" w:rsidRDefault="00E3042A" w:rsidP="000B456A">
      <w:pPr>
        <w:spacing w:after="0"/>
        <w:jc w:val="center"/>
        <w:rPr>
          <w:rFonts w:ascii="Arial" w:hAnsi="Arial" w:cs="Arial"/>
          <w:b/>
          <w:sz w:val="24"/>
          <w:szCs w:val="24"/>
        </w:rPr>
      </w:pPr>
      <w:r w:rsidRPr="000B456A">
        <w:rPr>
          <w:rFonts w:ascii="Arial" w:hAnsi="Arial" w:cs="Arial"/>
          <w:b/>
          <w:sz w:val="24"/>
          <w:szCs w:val="24"/>
        </w:rPr>
        <w:t>EL INTENDENTE MUNICIPAL EN USO DE SUS ATRIBUCIONES</w:t>
      </w:r>
    </w:p>
    <w:p w:rsidR="00E3042A" w:rsidRPr="000B456A" w:rsidRDefault="00E3042A" w:rsidP="000B456A">
      <w:pPr>
        <w:spacing w:after="0"/>
        <w:jc w:val="center"/>
        <w:rPr>
          <w:rFonts w:ascii="Arial" w:hAnsi="Arial" w:cs="Arial"/>
          <w:b/>
          <w:sz w:val="24"/>
          <w:szCs w:val="24"/>
        </w:rPr>
      </w:pPr>
      <w:r w:rsidRPr="000B456A">
        <w:rPr>
          <w:rFonts w:ascii="Arial" w:hAnsi="Arial" w:cs="Arial"/>
          <w:b/>
          <w:sz w:val="24"/>
          <w:szCs w:val="24"/>
        </w:rPr>
        <w:t>DECRETA</w:t>
      </w:r>
    </w:p>
    <w:p w:rsidR="00E3042A" w:rsidRPr="00E3042A" w:rsidRDefault="00E3042A" w:rsidP="000B456A">
      <w:pPr>
        <w:spacing w:after="0"/>
        <w:rPr>
          <w:rFonts w:ascii="Arial" w:hAnsi="Arial" w:cs="Arial"/>
          <w:sz w:val="24"/>
          <w:szCs w:val="24"/>
        </w:rPr>
      </w:pPr>
    </w:p>
    <w:p w:rsidR="00E3042A" w:rsidRPr="00E3042A" w:rsidRDefault="00E3042A" w:rsidP="000B456A">
      <w:pPr>
        <w:jc w:val="both"/>
        <w:rPr>
          <w:rFonts w:ascii="Arial" w:hAnsi="Arial" w:cs="Arial"/>
          <w:sz w:val="24"/>
          <w:szCs w:val="24"/>
        </w:rPr>
      </w:pPr>
      <w:r w:rsidRPr="000B456A">
        <w:rPr>
          <w:rFonts w:ascii="Arial" w:hAnsi="Arial" w:cs="Arial"/>
          <w:b/>
          <w:sz w:val="24"/>
          <w:szCs w:val="24"/>
        </w:rPr>
        <w:t>Artículo 1º.-</w:t>
      </w:r>
      <w:r w:rsidRPr="00E3042A">
        <w:rPr>
          <w:rFonts w:ascii="Arial" w:hAnsi="Arial" w:cs="Arial"/>
          <w:sz w:val="24"/>
          <w:szCs w:val="24"/>
        </w:rPr>
        <w:t xml:space="preserve"> Adhiérase la Municipalidad de Monte Cristo </w:t>
      </w:r>
      <w:r w:rsidR="000B456A">
        <w:rPr>
          <w:rFonts w:ascii="Arial" w:hAnsi="Arial" w:cs="Arial"/>
          <w:sz w:val="24"/>
          <w:szCs w:val="24"/>
        </w:rPr>
        <w:t xml:space="preserve">al Decreto Nacional 923/2017 de </w:t>
      </w:r>
      <w:r w:rsidRPr="00E3042A">
        <w:rPr>
          <w:rFonts w:ascii="Arial" w:hAnsi="Arial" w:cs="Arial"/>
          <w:sz w:val="24"/>
          <w:szCs w:val="24"/>
        </w:rPr>
        <w:t>fecha 09/11/2017, el cual establece como días no laborables con fi</w:t>
      </w:r>
      <w:r w:rsidR="000B456A">
        <w:rPr>
          <w:rFonts w:ascii="Arial" w:hAnsi="Arial" w:cs="Arial"/>
          <w:sz w:val="24"/>
          <w:szCs w:val="24"/>
        </w:rPr>
        <w:t xml:space="preserve">nes turísticos, a los días 24 y </w:t>
      </w:r>
      <w:r w:rsidRPr="00E3042A">
        <w:rPr>
          <w:rFonts w:ascii="Arial" w:hAnsi="Arial" w:cs="Arial"/>
          <w:sz w:val="24"/>
          <w:szCs w:val="24"/>
        </w:rPr>
        <w:t>31 de Diciembre del corriente año 2.018.</w:t>
      </w:r>
    </w:p>
    <w:p w:rsidR="00E3042A" w:rsidRPr="00E3042A" w:rsidRDefault="00E3042A" w:rsidP="000B456A">
      <w:pPr>
        <w:jc w:val="both"/>
        <w:rPr>
          <w:rFonts w:ascii="Arial" w:hAnsi="Arial" w:cs="Arial"/>
          <w:sz w:val="24"/>
          <w:szCs w:val="24"/>
        </w:rPr>
      </w:pPr>
      <w:r w:rsidRPr="000B456A">
        <w:rPr>
          <w:rFonts w:ascii="Arial" w:hAnsi="Arial" w:cs="Arial"/>
          <w:b/>
          <w:sz w:val="24"/>
          <w:szCs w:val="24"/>
        </w:rPr>
        <w:t>Articulo 2°.-</w:t>
      </w:r>
      <w:r w:rsidRPr="00E3042A">
        <w:rPr>
          <w:rFonts w:ascii="Arial" w:hAnsi="Arial" w:cs="Arial"/>
          <w:sz w:val="24"/>
          <w:szCs w:val="24"/>
        </w:rPr>
        <w:t xml:space="preserve"> Declarase asueto administrativo para el Personal Municipal de la localidad de</w:t>
      </w:r>
      <w:r w:rsidR="000B456A">
        <w:rPr>
          <w:rFonts w:ascii="Arial" w:hAnsi="Arial" w:cs="Arial"/>
          <w:sz w:val="24"/>
          <w:szCs w:val="24"/>
        </w:rPr>
        <w:t xml:space="preserve"> </w:t>
      </w:r>
      <w:r w:rsidRPr="00E3042A">
        <w:rPr>
          <w:rFonts w:ascii="Arial" w:hAnsi="Arial" w:cs="Arial"/>
          <w:sz w:val="24"/>
          <w:szCs w:val="24"/>
        </w:rPr>
        <w:t>Monte Cristo, el día 02 de Enero del año 2.019.</w:t>
      </w:r>
    </w:p>
    <w:p w:rsidR="00E3042A" w:rsidRPr="00E3042A" w:rsidRDefault="00E3042A" w:rsidP="000B456A">
      <w:pPr>
        <w:jc w:val="both"/>
        <w:rPr>
          <w:rFonts w:ascii="Arial" w:hAnsi="Arial" w:cs="Arial"/>
          <w:sz w:val="24"/>
          <w:szCs w:val="24"/>
        </w:rPr>
      </w:pPr>
      <w:r w:rsidRPr="000B456A">
        <w:rPr>
          <w:rFonts w:ascii="Arial" w:hAnsi="Arial" w:cs="Arial"/>
          <w:b/>
          <w:sz w:val="24"/>
          <w:szCs w:val="24"/>
        </w:rPr>
        <w:t>Artículo 3º.-</w:t>
      </w:r>
      <w:r w:rsidRPr="00E3042A">
        <w:rPr>
          <w:rFonts w:ascii="Arial" w:hAnsi="Arial" w:cs="Arial"/>
          <w:sz w:val="24"/>
          <w:szCs w:val="24"/>
        </w:rPr>
        <w:t xml:space="preserve"> Notifíquese e instrúyase a todas las áreas municipales para que adopten las</w:t>
      </w:r>
      <w:r w:rsidR="000B456A">
        <w:rPr>
          <w:rFonts w:ascii="Arial" w:hAnsi="Arial" w:cs="Arial"/>
          <w:sz w:val="24"/>
          <w:szCs w:val="24"/>
        </w:rPr>
        <w:t xml:space="preserve"> </w:t>
      </w:r>
      <w:r w:rsidRPr="00E3042A">
        <w:rPr>
          <w:rFonts w:ascii="Arial" w:hAnsi="Arial" w:cs="Arial"/>
          <w:sz w:val="24"/>
          <w:szCs w:val="24"/>
        </w:rPr>
        <w:t>medidas pertinentes para preservar, a través de guardias mínimas y necesarias, la normal</w:t>
      </w:r>
      <w:r w:rsidR="000B456A">
        <w:rPr>
          <w:rFonts w:ascii="Arial" w:hAnsi="Arial" w:cs="Arial"/>
          <w:sz w:val="24"/>
          <w:szCs w:val="24"/>
        </w:rPr>
        <w:t xml:space="preserve"> </w:t>
      </w:r>
      <w:r w:rsidRPr="00E3042A">
        <w:rPr>
          <w:rFonts w:ascii="Arial" w:hAnsi="Arial" w:cs="Arial"/>
          <w:sz w:val="24"/>
          <w:szCs w:val="24"/>
        </w:rPr>
        <w:t>prestación de los servicios esenciales que este municipio brinda a la comunidad.</w:t>
      </w:r>
    </w:p>
    <w:p w:rsidR="00E3042A" w:rsidRDefault="00E3042A" w:rsidP="00E3042A">
      <w:pPr>
        <w:rPr>
          <w:rFonts w:ascii="Arial" w:hAnsi="Arial" w:cs="Arial"/>
          <w:sz w:val="24"/>
          <w:szCs w:val="24"/>
        </w:rPr>
      </w:pPr>
      <w:r w:rsidRPr="000B456A">
        <w:rPr>
          <w:rFonts w:ascii="Arial" w:hAnsi="Arial" w:cs="Arial"/>
          <w:b/>
          <w:sz w:val="24"/>
          <w:szCs w:val="24"/>
        </w:rPr>
        <w:t>Artículo 4º.-</w:t>
      </w:r>
      <w:r w:rsidRPr="00E3042A">
        <w:rPr>
          <w:rFonts w:ascii="Arial" w:hAnsi="Arial" w:cs="Arial"/>
          <w:sz w:val="24"/>
          <w:szCs w:val="24"/>
        </w:rPr>
        <w:t xml:space="preserve"> Comuníquese, publíquese, dése al R.M. y archívese.</w:t>
      </w:r>
    </w:p>
    <w:p w:rsidR="000B456A" w:rsidRPr="00B3229C" w:rsidRDefault="000B456A" w:rsidP="000B456A">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E3042A" w:rsidRPr="000B456A" w:rsidRDefault="000B456A" w:rsidP="000B456A">
      <w:pPr>
        <w:pStyle w:val="Ttulo2"/>
        <w:rPr>
          <w:rFonts w:ascii="Arial" w:hAnsi="Arial" w:cs="Arial"/>
          <w:b/>
        </w:rPr>
      </w:pPr>
      <w:bookmarkStart w:id="26" w:name="_Toc20730644"/>
      <w:r w:rsidRPr="000B456A">
        <w:rPr>
          <w:rFonts w:ascii="Arial" w:hAnsi="Arial" w:cs="Arial"/>
          <w:b/>
        </w:rPr>
        <w:t xml:space="preserve">Decreto </w:t>
      </w:r>
      <w:r w:rsidR="00E3042A" w:rsidRPr="000B456A">
        <w:rPr>
          <w:rFonts w:ascii="Arial" w:hAnsi="Arial" w:cs="Arial"/>
          <w:b/>
        </w:rPr>
        <w:t>Nº 295</w:t>
      </w:r>
      <w:bookmarkEnd w:id="26"/>
    </w:p>
    <w:p w:rsidR="00E3042A" w:rsidRPr="00E3042A" w:rsidRDefault="000B456A" w:rsidP="000B456A">
      <w:pPr>
        <w:jc w:val="right"/>
        <w:rPr>
          <w:rFonts w:ascii="Arial" w:hAnsi="Arial" w:cs="Arial"/>
          <w:sz w:val="24"/>
          <w:szCs w:val="24"/>
        </w:rPr>
      </w:pPr>
      <w:r w:rsidRPr="00E3042A">
        <w:rPr>
          <w:rFonts w:ascii="Arial" w:hAnsi="Arial" w:cs="Arial"/>
          <w:sz w:val="24"/>
          <w:szCs w:val="24"/>
        </w:rPr>
        <w:t>Monte Cristo</w:t>
      </w:r>
      <w:r w:rsidR="00E3042A" w:rsidRPr="00E3042A">
        <w:rPr>
          <w:rFonts w:ascii="Arial" w:hAnsi="Arial" w:cs="Arial"/>
          <w:sz w:val="24"/>
          <w:szCs w:val="24"/>
        </w:rPr>
        <w:t>, 18 de Diciembre de 2018.</w:t>
      </w:r>
    </w:p>
    <w:p w:rsidR="00E3042A" w:rsidRPr="000B456A" w:rsidRDefault="00E3042A" w:rsidP="00E3042A">
      <w:pPr>
        <w:rPr>
          <w:rFonts w:ascii="Arial" w:hAnsi="Arial" w:cs="Arial"/>
          <w:b/>
          <w:sz w:val="24"/>
          <w:szCs w:val="24"/>
        </w:rPr>
      </w:pPr>
      <w:r w:rsidRPr="000B456A">
        <w:rPr>
          <w:rFonts w:ascii="Arial" w:hAnsi="Arial" w:cs="Arial"/>
          <w:b/>
          <w:sz w:val="24"/>
          <w:szCs w:val="24"/>
        </w:rPr>
        <w:t>VISTO:</w:t>
      </w:r>
    </w:p>
    <w:p w:rsidR="00E3042A" w:rsidRPr="00E3042A" w:rsidRDefault="00E3042A" w:rsidP="000B456A">
      <w:pPr>
        <w:ind w:firstLine="708"/>
        <w:jc w:val="both"/>
        <w:rPr>
          <w:rFonts w:ascii="Arial" w:hAnsi="Arial" w:cs="Arial"/>
          <w:sz w:val="24"/>
          <w:szCs w:val="24"/>
        </w:rPr>
      </w:pPr>
      <w:r w:rsidRPr="00E3042A">
        <w:rPr>
          <w:rFonts w:ascii="Arial" w:hAnsi="Arial" w:cs="Arial"/>
          <w:sz w:val="24"/>
          <w:szCs w:val="24"/>
        </w:rPr>
        <w:t>La utilización del Salón del Club de Abuelos de nuestra Localidad de Monte</w:t>
      </w:r>
      <w:r w:rsidR="000B456A">
        <w:rPr>
          <w:rFonts w:ascii="Arial" w:hAnsi="Arial" w:cs="Arial"/>
          <w:sz w:val="24"/>
          <w:szCs w:val="24"/>
        </w:rPr>
        <w:t xml:space="preserve"> </w:t>
      </w:r>
      <w:r w:rsidRPr="00E3042A">
        <w:rPr>
          <w:rFonts w:ascii="Arial" w:hAnsi="Arial" w:cs="Arial"/>
          <w:sz w:val="24"/>
          <w:szCs w:val="24"/>
        </w:rPr>
        <w:t>Cristo donde se llevaron a cabo los siguientes eventos: Festejo Día del Empleado</w:t>
      </w:r>
      <w:r w:rsidR="000B456A">
        <w:rPr>
          <w:rFonts w:ascii="Arial" w:hAnsi="Arial" w:cs="Arial"/>
          <w:sz w:val="24"/>
          <w:szCs w:val="24"/>
        </w:rPr>
        <w:t xml:space="preserve"> </w:t>
      </w:r>
      <w:r w:rsidRPr="00E3042A">
        <w:rPr>
          <w:rFonts w:ascii="Arial" w:hAnsi="Arial" w:cs="Arial"/>
          <w:sz w:val="24"/>
          <w:szCs w:val="24"/>
        </w:rPr>
        <w:t>Municipal y Fin de Año, Cierre Sala Cuna y de la Banda Municipal.</w:t>
      </w:r>
    </w:p>
    <w:p w:rsidR="00E3042A" w:rsidRPr="000B456A" w:rsidRDefault="00E3042A" w:rsidP="000B456A">
      <w:pPr>
        <w:jc w:val="both"/>
        <w:rPr>
          <w:rFonts w:ascii="Arial" w:hAnsi="Arial" w:cs="Arial"/>
          <w:b/>
          <w:sz w:val="24"/>
          <w:szCs w:val="24"/>
        </w:rPr>
      </w:pPr>
      <w:r w:rsidRPr="000B456A">
        <w:rPr>
          <w:rFonts w:ascii="Arial" w:hAnsi="Arial" w:cs="Arial"/>
          <w:b/>
          <w:sz w:val="24"/>
          <w:szCs w:val="24"/>
        </w:rPr>
        <w:t>Y CONSIDERANDO:</w:t>
      </w:r>
    </w:p>
    <w:p w:rsidR="00E3042A" w:rsidRPr="00E3042A" w:rsidRDefault="00E3042A" w:rsidP="000B456A">
      <w:pPr>
        <w:ind w:firstLine="708"/>
        <w:jc w:val="both"/>
        <w:rPr>
          <w:rFonts w:ascii="Arial" w:hAnsi="Arial" w:cs="Arial"/>
          <w:sz w:val="24"/>
          <w:szCs w:val="24"/>
        </w:rPr>
      </w:pPr>
      <w:r w:rsidRPr="00E3042A">
        <w:rPr>
          <w:rFonts w:ascii="Arial" w:hAnsi="Arial" w:cs="Arial"/>
          <w:sz w:val="24"/>
          <w:szCs w:val="24"/>
        </w:rPr>
        <w:t>Que luego de los mencionados eventos organizados por este</w:t>
      </w:r>
      <w:r w:rsidR="000B456A">
        <w:rPr>
          <w:rFonts w:ascii="Arial" w:hAnsi="Arial" w:cs="Arial"/>
          <w:sz w:val="24"/>
          <w:szCs w:val="24"/>
        </w:rPr>
        <w:t xml:space="preserve"> </w:t>
      </w:r>
      <w:r w:rsidRPr="00E3042A">
        <w:rPr>
          <w:rFonts w:ascii="Arial" w:hAnsi="Arial" w:cs="Arial"/>
          <w:sz w:val="24"/>
          <w:szCs w:val="24"/>
        </w:rPr>
        <w:t>municipio, fue necesario realizar la limpieza y mantenimiento de dicho inmueble.</w:t>
      </w:r>
    </w:p>
    <w:p w:rsidR="00E3042A" w:rsidRPr="00E3042A" w:rsidRDefault="00E3042A" w:rsidP="000B456A">
      <w:pPr>
        <w:ind w:firstLine="708"/>
        <w:jc w:val="both"/>
        <w:rPr>
          <w:rFonts w:ascii="Arial" w:hAnsi="Arial" w:cs="Arial"/>
          <w:sz w:val="24"/>
          <w:szCs w:val="24"/>
        </w:rPr>
      </w:pPr>
      <w:r w:rsidRPr="00E3042A">
        <w:rPr>
          <w:rFonts w:ascii="Arial" w:hAnsi="Arial" w:cs="Arial"/>
          <w:sz w:val="24"/>
          <w:szCs w:val="24"/>
        </w:rPr>
        <w:t>Que este inmueble es objeto de diversas actividades, por</w:t>
      </w:r>
      <w:r w:rsidR="000B456A">
        <w:rPr>
          <w:rFonts w:ascii="Arial" w:hAnsi="Arial" w:cs="Arial"/>
          <w:sz w:val="24"/>
          <w:szCs w:val="24"/>
        </w:rPr>
        <w:t xml:space="preserve"> </w:t>
      </w:r>
      <w:r w:rsidRPr="00E3042A">
        <w:rPr>
          <w:rFonts w:ascii="Arial" w:hAnsi="Arial" w:cs="Arial"/>
          <w:sz w:val="24"/>
          <w:szCs w:val="24"/>
        </w:rPr>
        <w:t>diferentes establecimientos de nuestra Localidad, como Escuelas, Clubes, Municipio,</w:t>
      </w:r>
      <w:r w:rsidR="000B456A">
        <w:rPr>
          <w:rFonts w:ascii="Arial" w:hAnsi="Arial" w:cs="Arial"/>
          <w:sz w:val="24"/>
          <w:szCs w:val="24"/>
        </w:rPr>
        <w:t xml:space="preserve"> </w:t>
      </w:r>
      <w:r w:rsidRPr="00E3042A">
        <w:rPr>
          <w:rFonts w:ascii="Arial" w:hAnsi="Arial" w:cs="Arial"/>
          <w:sz w:val="24"/>
          <w:szCs w:val="24"/>
        </w:rPr>
        <w:t>etc. que llevan a cabo diversas actividades tales como actos, encuentros, cenas,</w:t>
      </w:r>
      <w:r w:rsidR="000B456A">
        <w:rPr>
          <w:rFonts w:ascii="Arial" w:hAnsi="Arial" w:cs="Arial"/>
          <w:sz w:val="24"/>
          <w:szCs w:val="24"/>
        </w:rPr>
        <w:t xml:space="preserve"> </w:t>
      </w:r>
      <w:r w:rsidRPr="00E3042A">
        <w:rPr>
          <w:rFonts w:ascii="Arial" w:hAnsi="Arial" w:cs="Arial"/>
          <w:sz w:val="24"/>
          <w:szCs w:val="24"/>
        </w:rPr>
        <w:t>agasajos, etc.</w:t>
      </w:r>
    </w:p>
    <w:p w:rsidR="00E3042A" w:rsidRPr="00E3042A" w:rsidRDefault="00E3042A" w:rsidP="000B456A">
      <w:pPr>
        <w:ind w:firstLine="708"/>
        <w:jc w:val="both"/>
        <w:rPr>
          <w:rFonts w:ascii="Arial" w:hAnsi="Arial" w:cs="Arial"/>
          <w:sz w:val="24"/>
          <w:szCs w:val="24"/>
        </w:rPr>
      </w:pPr>
      <w:r w:rsidRPr="00E3042A">
        <w:rPr>
          <w:rFonts w:ascii="Arial" w:hAnsi="Arial" w:cs="Arial"/>
          <w:sz w:val="24"/>
          <w:szCs w:val="24"/>
        </w:rPr>
        <w:t>Que este Municipio debe colaborar con esta Institución, ya que</w:t>
      </w:r>
      <w:r w:rsidR="000B456A">
        <w:rPr>
          <w:rFonts w:ascii="Arial" w:hAnsi="Arial" w:cs="Arial"/>
          <w:sz w:val="24"/>
          <w:szCs w:val="24"/>
        </w:rPr>
        <w:t xml:space="preserve"> </w:t>
      </w:r>
      <w:r w:rsidRPr="00E3042A">
        <w:rPr>
          <w:rFonts w:ascii="Arial" w:hAnsi="Arial" w:cs="Arial"/>
          <w:sz w:val="24"/>
          <w:szCs w:val="24"/>
        </w:rPr>
        <w:t>en reiteradas oportunidades hace uso de dichas instalaciones, pudiendo acceder a las</w:t>
      </w:r>
      <w:r w:rsidR="000B456A">
        <w:rPr>
          <w:rFonts w:ascii="Arial" w:hAnsi="Arial" w:cs="Arial"/>
          <w:sz w:val="24"/>
          <w:szCs w:val="24"/>
        </w:rPr>
        <w:t xml:space="preserve"> </w:t>
      </w:r>
      <w:r w:rsidRPr="00E3042A">
        <w:rPr>
          <w:rFonts w:ascii="Arial" w:hAnsi="Arial" w:cs="Arial"/>
          <w:sz w:val="24"/>
          <w:szCs w:val="24"/>
        </w:rPr>
        <w:t>mismas sin ningún tipo de restricciones u obstáculos.</w:t>
      </w:r>
    </w:p>
    <w:p w:rsidR="00E3042A" w:rsidRPr="00E3042A" w:rsidRDefault="00E3042A" w:rsidP="000B456A">
      <w:pPr>
        <w:ind w:firstLine="708"/>
        <w:jc w:val="both"/>
        <w:rPr>
          <w:rFonts w:ascii="Arial" w:hAnsi="Arial" w:cs="Arial"/>
          <w:sz w:val="24"/>
          <w:szCs w:val="24"/>
        </w:rPr>
      </w:pPr>
      <w:r w:rsidRPr="00E3042A">
        <w:rPr>
          <w:rFonts w:ascii="Arial" w:hAnsi="Arial" w:cs="Arial"/>
          <w:sz w:val="24"/>
          <w:szCs w:val="24"/>
        </w:rPr>
        <w:t>Que el Departamento Ejecutivo Municipal cuenta con partida</w:t>
      </w:r>
      <w:r w:rsidR="000B456A">
        <w:rPr>
          <w:rFonts w:ascii="Arial" w:hAnsi="Arial" w:cs="Arial"/>
          <w:sz w:val="24"/>
          <w:szCs w:val="24"/>
        </w:rPr>
        <w:t xml:space="preserve"> </w:t>
      </w:r>
      <w:r w:rsidRPr="00E3042A">
        <w:rPr>
          <w:rFonts w:ascii="Arial" w:hAnsi="Arial" w:cs="Arial"/>
          <w:sz w:val="24"/>
          <w:szCs w:val="24"/>
        </w:rPr>
        <w:t>para atender el gasto que origine la puesta en vigencia del presente decreto, por ello:</w:t>
      </w:r>
    </w:p>
    <w:p w:rsidR="00E3042A" w:rsidRPr="000B456A" w:rsidRDefault="00E3042A" w:rsidP="000B456A">
      <w:pPr>
        <w:spacing w:after="0"/>
        <w:jc w:val="center"/>
        <w:rPr>
          <w:rFonts w:ascii="Arial" w:hAnsi="Arial" w:cs="Arial"/>
          <w:b/>
          <w:sz w:val="24"/>
          <w:szCs w:val="24"/>
        </w:rPr>
      </w:pPr>
      <w:r w:rsidRPr="000B456A">
        <w:rPr>
          <w:rFonts w:ascii="Arial" w:hAnsi="Arial" w:cs="Arial"/>
          <w:b/>
          <w:sz w:val="24"/>
          <w:szCs w:val="24"/>
        </w:rPr>
        <w:t>EL INTENDENTE MUNICIPAL EN USO DE SUS ATRIBUCIONES</w:t>
      </w:r>
    </w:p>
    <w:p w:rsidR="00E3042A" w:rsidRPr="000B456A" w:rsidRDefault="00E3042A" w:rsidP="000B456A">
      <w:pPr>
        <w:spacing w:after="0"/>
        <w:jc w:val="center"/>
        <w:rPr>
          <w:rFonts w:ascii="Arial" w:hAnsi="Arial" w:cs="Arial"/>
          <w:b/>
          <w:sz w:val="24"/>
          <w:szCs w:val="24"/>
        </w:rPr>
      </w:pPr>
      <w:r w:rsidRPr="000B456A">
        <w:rPr>
          <w:rFonts w:ascii="Arial" w:hAnsi="Arial" w:cs="Arial"/>
          <w:b/>
          <w:sz w:val="24"/>
          <w:szCs w:val="24"/>
        </w:rPr>
        <w:t>DECRETA</w:t>
      </w:r>
    </w:p>
    <w:p w:rsidR="00E3042A" w:rsidRPr="00E3042A" w:rsidRDefault="00E3042A" w:rsidP="000B456A">
      <w:pPr>
        <w:spacing w:after="0"/>
        <w:rPr>
          <w:rFonts w:ascii="Arial" w:hAnsi="Arial" w:cs="Arial"/>
          <w:sz w:val="24"/>
          <w:szCs w:val="24"/>
        </w:rPr>
      </w:pPr>
    </w:p>
    <w:p w:rsidR="00E3042A" w:rsidRPr="00E3042A" w:rsidRDefault="00E3042A" w:rsidP="000B456A">
      <w:pPr>
        <w:jc w:val="both"/>
        <w:rPr>
          <w:rFonts w:ascii="Arial" w:hAnsi="Arial" w:cs="Arial"/>
          <w:sz w:val="24"/>
          <w:szCs w:val="24"/>
        </w:rPr>
      </w:pPr>
      <w:r w:rsidRPr="000B456A">
        <w:rPr>
          <w:rFonts w:ascii="Arial" w:hAnsi="Arial" w:cs="Arial"/>
          <w:b/>
          <w:sz w:val="24"/>
          <w:szCs w:val="24"/>
        </w:rPr>
        <w:t>Artículo 1º.-</w:t>
      </w:r>
      <w:r w:rsidRPr="00E3042A">
        <w:rPr>
          <w:rFonts w:ascii="Arial" w:hAnsi="Arial" w:cs="Arial"/>
          <w:sz w:val="24"/>
          <w:szCs w:val="24"/>
        </w:rPr>
        <w:t xml:space="preserve"> Abónese a la Sra. Lorena Cecilia AGÜERO, DNI. N° 29.075.438, la</w:t>
      </w:r>
      <w:r w:rsidR="000B456A">
        <w:rPr>
          <w:rFonts w:ascii="Arial" w:hAnsi="Arial" w:cs="Arial"/>
          <w:sz w:val="24"/>
          <w:szCs w:val="24"/>
        </w:rPr>
        <w:t xml:space="preserve"> </w:t>
      </w:r>
      <w:r w:rsidRPr="00E3042A">
        <w:rPr>
          <w:rFonts w:ascii="Arial" w:hAnsi="Arial" w:cs="Arial"/>
          <w:sz w:val="24"/>
          <w:szCs w:val="24"/>
        </w:rPr>
        <w:t>suma de Pesos total de Pesos Tres mil trescientos ($ 3.300,00), en concepto de</w:t>
      </w:r>
      <w:r w:rsidR="000B456A">
        <w:rPr>
          <w:rFonts w:ascii="Arial" w:hAnsi="Arial" w:cs="Arial"/>
          <w:sz w:val="24"/>
          <w:szCs w:val="24"/>
        </w:rPr>
        <w:t xml:space="preserve"> </w:t>
      </w:r>
      <w:r w:rsidRPr="00E3042A">
        <w:rPr>
          <w:rFonts w:ascii="Arial" w:hAnsi="Arial" w:cs="Arial"/>
          <w:sz w:val="24"/>
          <w:szCs w:val="24"/>
        </w:rPr>
        <w:t xml:space="preserve">contraprestación por el trabajo de </w:t>
      </w:r>
      <w:r w:rsidRPr="00E3042A">
        <w:rPr>
          <w:rFonts w:ascii="Arial" w:hAnsi="Arial" w:cs="Arial"/>
          <w:sz w:val="24"/>
          <w:szCs w:val="24"/>
        </w:rPr>
        <w:lastRenderedPageBreak/>
        <w:t>limpieza y mantenimiento del Salón del Club de</w:t>
      </w:r>
      <w:r w:rsidR="000B456A">
        <w:rPr>
          <w:rFonts w:ascii="Arial" w:hAnsi="Arial" w:cs="Arial"/>
          <w:sz w:val="24"/>
          <w:szCs w:val="24"/>
        </w:rPr>
        <w:t xml:space="preserve"> </w:t>
      </w:r>
      <w:r w:rsidRPr="00E3042A">
        <w:rPr>
          <w:rFonts w:ascii="Arial" w:hAnsi="Arial" w:cs="Arial"/>
          <w:sz w:val="24"/>
          <w:szCs w:val="24"/>
        </w:rPr>
        <w:t>Abuelos de nuestra Localidad de Monte Cristo, el cual ha sido usufructuado por este</w:t>
      </w:r>
      <w:r w:rsidR="000B456A">
        <w:rPr>
          <w:rFonts w:ascii="Arial" w:hAnsi="Arial" w:cs="Arial"/>
          <w:sz w:val="24"/>
          <w:szCs w:val="24"/>
        </w:rPr>
        <w:t xml:space="preserve"> </w:t>
      </w:r>
      <w:r w:rsidRPr="00E3042A">
        <w:rPr>
          <w:rFonts w:ascii="Arial" w:hAnsi="Arial" w:cs="Arial"/>
          <w:sz w:val="24"/>
          <w:szCs w:val="24"/>
        </w:rPr>
        <w:t>Municipio con motivo de llevarse a cabo los siguientes eventos: Festejo Día del</w:t>
      </w:r>
      <w:r w:rsidR="000B456A">
        <w:rPr>
          <w:rFonts w:ascii="Arial" w:hAnsi="Arial" w:cs="Arial"/>
          <w:sz w:val="24"/>
          <w:szCs w:val="24"/>
        </w:rPr>
        <w:t xml:space="preserve"> </w:t>
      </w:r>
      <w:r w:rsidRPr="00E3042A">
        <w:rPr>
          <w:rFonts w:ascii="Arial" w:hAnsi="Arial" w:cs="Arial"/>
          <w:sz w:val="24"/>
          <w:szCs w:val="24"/>
        </w:rPr>
        <w:t>Empleado Municipal y Fin de Año, Cierre Sala Cuna y de la Banda Municipal.</w:t>
      </w:r>
    </w:p>
    <w:p w:rsidR="00E3042A" w:rsidRPr="00E3042A" w:rsidRDefault="00E3042A" w:rsidP="000B456A">
      <w:pPr>
        <w:jc w:val="both"/>
        <w:rPr>
          <w:rFonts w:ascii="Arial" w:hAnsi="Arial" w:cs="Arial"/>
          <w:sz w:val="24"/>
          <w:szCs w:val="24"/>
        </w:rPr>
      </w:pPr>
      <w:r w:rsidRPr="000B456A">
        <w:rPr>
          <w:rFonts w:ascii="Arial" w:hAnsi="Arial" w:cs="Arial"/>
          <w:b/>
          <w:sz w:val="24"/>
          <w:szCs w:val="24"/>
        </w:rPr>
        <w:t>Artículo 2º.-</w:t>
      </w:r>
      <w:r w:rsidRPr="00E3042A">
        <w:rPr>
          <w:rFonts w:ascii="Arial" w:hAnsi="Arial" w:cs="Arial"/>
          <w:sz w:val="24"/>
          <w:szCs w:val="24"/>
        </w:rPr>
        <w:t xml:space="preserve"> Impútese el gasto ocasionado por el artículo precedente, a la partida del</w:t>
      </w:r>
      <w:r w:rsidR="000B456A">
        <w:rPr>
          <w:rFonts w:ascii="Arial" w:hAnsi="Arial" w:cs="Arial"/>
          <w:sz w:val="24"/>
          <w:szCs w:val="24"/>
        </w:rPr>
        <w:t xml:space="preserve"> </w:t>
      </w:r>
      <w:r w:rsidRPr="00E3042A">
        <w:rPr>
          <w:rFonts w:ascii="Arial" w:hAnsi="Arial" w:cs="Arial"/>
          <w:sz w:val="24"/>
          <w:szCs w:val="24"/>
        </w:rPr>
        <w:t>Presupuesto de Gastos vigente 1.1.03.12.5 Servicios Ejecutados por Terceros.</w:t>
      </w:r>
    </w:p>
    <w:p w:rsidR="00E3042A" w:rsidRDefault="00E3042A" w:rsidP="000B456A">
      <w:pPr>
        <w:jc w:val="both"/>
        <w:rPr>
          <w:rFonts w:ascii="Arial" w:hAnsi="Arial" w:cs="Arial"/>
          <w:sz w:val="24"/>
          <w:szCs w:val="24"/>
        </w:rPr>
      </w:pPr>
      <w:r w:rsidRPr="000B456A">
        <w:rPr>
          <w:rFonts w:ascii="Arial" w:hAnsi="Arial" w:cs="Arial"/>
          <w:b/>
          <w:sz w:val="24"/>
          <w:szCs w:val="24"/>
        </w:rPr>
        <w:t>Artículo 3º.-</w:t>
      </w:r>
      <w:r w:rsidRPr="00E3042A">
        <w:rPr>
          <w:rFonts w:ascii="Arial" w:hAnsi="Arial" w:cs="Arial"/>
          <w:sz w:val="24"/>
          <w:szCs w:val="24"/>
        </w:rPr>
        <w:t xml:space="preserve"> Comuníquese, publíquese, dése al R.M. y archívese.-</w:t>
      </w:r>
    </w:p>
    <w:p w:rsidR="000B456A" w:rsidRPr="00B3229C" w:rsidRDefault="000B456A" w:rsidP="000B456A">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E3042A" w:rsidRPr="000B456A" w:rsidRDefault="000B456A" w:rsidP="000B456A">
      <w:pPr>
        <w:pStyle w:val="Ttulo2"/>
        <w:rPr>
          <w:rFonts w:ascii="Arial" w:hAnsi="Arial" w:cs="Arial"/>
          <w:b/>
        </w:rPr>
      </w:pPr>
      <w:bookmarkStart w:id="27" w:name="_Toc20730645"/>
      <w:r w:rsidRPr="000B456A">
        <w:rPr>
          <w:rFonts w:ascii="Arial" w:hAnsi="Arial" w:cs="Arial"/>
          <w:b/>
        </w:rPr>
        <w:t xml:space="preserve">Decreto </w:t>
      </w:r>
      <w:r w:rsidR="00E3042A" w:rsidRPr="000B456A">
        <w:rPr>
          <w:rFonts w:ascii="Arial" w:hAnsi="Arial" w:cs="Arial"/>
          <w:b/>
        </w:rPr>
        <w:t>Nº 296</w:t>
      </w:r>
      <w:bookmarkEnd w:id="27"/>
    </w:p>
    <w:p w:rsidR="00E3042A" w:rsidRPr="00E3042A" w:rsidRDefault="000B456A" w:rsidP="000B456A">
      <w:pPr>
        <w:jc w:val="right"/>
        <w:rPr>
          <w:rFonts w:ascii="Arial" w:hAnsi="Arial" w:cs="Arial"/>
          <w:sz w:val="24"/>
          <w:szCs w:val="24"/>
        </w:rPr>
      </w:pPr>
      <w:r w:rsidRPr="00E3042A">
        <w:rPr>
          <w:rFonts w:ascii="Arial" w:hAnsi="Arial" w:cs="Arial"/>
          <w:sz w:val="24"/>
          <w:szCs w:val="24"/>
        </w:rPr>
        <w:t>Monte Cristo</w:t>
      </w:r>
      <w:r w:rsidR="00E3042A" w:rsidRPr="00E3042A">
        <w:rPr>
          <w:rFonts w:ascii="Arial" w:hAnsi="Arial" w:cs="Arial"/>
          <w:sz w:val="24"/>
          <w:szCs w:val="24"/>
        </w:rPr>
        <w:t>, 19 de Diciembre de 2.018</w:t>
      </w:r>
    </w:p>
    <w:p w:rsidR="00E3042A" w:rsidRPr="00E3042A" w:rsidRDefault="00E3042A" w:rsidP="000B456A">
      <w:pPr>
        <w:jc w:val="both"/>
        <w:rPr>
          <w:rFonts w:ascii="Arial" w:hAnsi="Arial" w:cs="Arial"/>
          <w:sz w:val="24"/>
          <w:szCs w:val="24"/>
        </w:rPr>
      </w:pPr>
      <w:r w:rsidRPr="000B456A">
        <w:rPr>
          <w:rFonts w:ascii="Arial" w:hAnsi="Arial" w:cs="Arial"/>
          <w:b/>
          <w:sz w:val="24"/>
          <w:szCs w:val="24"/>
        </w:rPr>
        <w:t xml:space="preserve">VISTO: </w:t>
      </w:r>
      <w:r w:rsidRPr="00E3042A">
        <w:rPr>
          <w:rFonts w:ascii="Arial" w:hAnsi="Arial" w:cs="Arial"/>
          <w:sz w:val="24"/>
          <w:szCs w:val="24"/>
        </w:rPr>
        <w:t>La proximidad de la llegada de la Navidad</w:t>
      </w:r>
      <w:r w:rsidR="000B456A">
        <w:rPr>
          <w:rFonts w:ascii="Arial" w:hAnsi="Arial" w:cs="Arial"/>
          <w:sz w:val="24"/>
          <w:szCs w:val="24"/>
        </w:rPr>
        <w:t xml:space="preserve">, Fin de Año y consiguiente Año </w:t>
      </w:r>
      <w:r w:rsidRPr="00E3042A">
        <w:rPr>
          <w:rFonts w:ascii="Arial" w:hAnsi="Arial" w:cs="Arial"/>
          <w:sz w:val="24"/>
          <w:szCs w:val="24"/>
        </w:rPr>
        <w:t>Nuevo.</w:t>
      </w:r>
    </w:p>
    <w:p w:rsidR="00E3042A" w:rsidRPr="00E3042A" w:rsidRDefault="00E3042A" w:rsidP="000B456A">
      <w:pPr>
        <w:jc w:val="both"/>
        <w:rPr>
          <w:rFonts w:ascii="Arial" w:hAnsi="Arial" w:cs="Arial"/>
          <w:sz w:val="24"/>
          <w:szCs w:val="24"/>
        </w:rPr>
      </w:pPr>
      <w:r w:rsidRPr="000B456A">
        <w:rPr>
          <w:rFonts w:ascii="Arial" w:hAnsi="Arial" w:cs="Arial"/>
          <w:b/>
          <w:sz w:val="24"/>
          <w:szCs w:val="24"/>
        </w:rPr>
        <w:t>Y CONSIDERANDO:</w:t>
      </w:r>
      <w:r w:rsidRPr="00E3042A">
        <w:rPr>
          <w:rFonts w:ascii="Arial" w:hAnsi="Arial" w:cs="Arial"/>
          <w:sz w:val="24"/>
          <w:szCs w:val="24"/>
        </w:rPr>
        <w:t xml:space="preserve"> Que como todos los años este Municipio quiere saludar a cada</w:t>
      </w:r>
      <w:r w:rsidR="000B456A">
        <w:rPr>
          <w:rFonts w:ascii="Arial" w:hAnsi="Arial" w:cs="Arial"/>
          <w:sz w:val="24"/>
          <w:szCs w:val="24"/>
        </w:rPr>
        <w:t xml:space="preserve"> </w:t>
      </w:r>
      <w:r w:rsidRPr="00E3042A">
        <w:rPr>
          <w:rFonts w:ascii="Arial" w:hAnsi="Arial" w:cs="Arial"/>
          <w:sz w:val="24"/>
          <w:szCs w:val="24"/>
        </w:rPr>
        <w:t>uno de los vecinos de nuestra localidad de una manera más cercana y personal,</w:t>
      </w:r>
      <w:r w:rsidR="000B456A">
        <w:rPr>
          <w:rFonts w:ascii="Arial" w:hAnsi="Arial" w:cs="Arial"/>
          <w:sz w:val="24"/>
          <w:szCs w:val="24"/>
        </w:rPr>
        <w:t xml:space="preserve"> </w:t>
      </w:r>
      <w:r w:rsidRPr="00E3042A">
        <w:rPr>
          <w:rFonts w:ascii="Arial" w:hAnsi="Arial" w:cs="Arial"/>
          <w:sz w:val="24"/>
          <w:szCs w:val="24"/>
        </w:rPr>
        <w:t>mediante la entrega de una tarjeta de salutación.</w:t>
      </w:r>
    </w:p>
    <w:p w:rsidR="00E3042A" w:rsidRPr="00E3042A" w:rsidRDefault="00E3042A" w:rsidP="000B456A">
      <w:pPr>
        <w:ind w:firstLine="708"/>
        <w:jc w:val="both"/>
        <w:rPr>
          <w:rFonts w:ascii="Arial" w:hAnsi="Arial" w:cs="Arial"/>
          <w:sz w:val="24"/>
          <w:szCs w:val="24"/>
        </w:rPr>
      </w:pPr>
      <w:r w:rsidRPr="00E3042A">
        <w:rPr>
          <w:rFonts w:ascii="Arial" w:hAnsi="Arial" w:cs="Arial"/>
          <w:sz w:val="24"/>
          <w:szCs w:val="24"/>
        </w:rPr>
        <w:t>Que esto implica y resulta necesario que la misma sea</w:t>
      </w:r>
      <w:r w:rsidR="000B456A">
        <w:rPr>
          <w:rFonts w:ascii="Arial" w:hAnsi="Arial" w:cs="Arial"/>
          <w:sz w:val="24"/>
          <w:szCs w:val="24"/>
        </w:rPr>
        <w:t xml:space="preserve"> </w:t>
      </w:r>
      <w:r w:rsidRPr="00E3042A">
        <w:rPr>
          <w:rFonts w:ascii="Arial" w:hAnsi="Arial" w:cs="Arial"/>
          <w:sz w:val="24"/>
          <w:szCs w:val="24"/>
        </w:rPr>
        <w:t>entregada en todos y cada uno de los hogares de nuestra localidad.</w:t>
      </w:r>
    </w:p>
    <w:p w:rsidR="00E3042A" w:rsidRPr="00E3042A" w:rsidRDefault="00E3042A" w:rsidP="000B456A">
      <w:pPr>
        <w:ind w:firstLine="708"/>
        <w:jc w:val="both"/>
        <w:rPr>
          <w:rFonts w:ascii="Arial" w:hAnsi="Arial" w:cs="Arial"/>
          <w:sz w:val="24"/>
          <w:szCs w:val="24"/>
        </w:rPr>
      </w:pPr>
      <w:r w:rsidRPr="00E3042A">
        <w:rPr>
          <w:rFonts w:ascii="Arial" w:hAnsi="Arial" w:cs="Arial"/>
          <w:sz w:val="24"/>
          <w:szCs w:val="24"/>
        </w:rPr>
        <w:t>Que es por ello que se debió recurrir a un tercero encargado de</w:t>
      </w:r>
      <w:r w:rsidR="000B456A">
        <w:rPr>
          <w:rFonts w:ascii="Arial" w:hAnsi="Arial" w:cs="Arial"/>
          <w:sz w:val="24"/>
          <w:szCs w:val="24"/>
        </w:rPr>
        <w:t xml:space="preserve"> </w:t>
      </w:r>
      <w:r w:rsidRPr="00E3042A">
        <w:rPr>
          <w:rFonts w:ascii="Arial" w:hAnsi="Arial" w:cs="Arial"/>
          <w:sz w:val="24"/>
          <w:szCs w:val="24"/>
        </w:rPr>
        <w:t>dicha distribución atento que el personal con que contamos se encontraba</w:t>
      </w:r>
      <w:r w:rsidR="000B456A">
        <w:rPr>
          <w:rFonts w:ascii="Arial" w:hAnsi="Arial" w:cs="Arial"/>
          <w:sz w:val="24"/>
          <w:szCs w:val="24"/>
        </w:rPr>
        <w:t xml:space="preserve"> </w:t>
      </w:r>
      <w:r w:rsidRPr="00E3042A">
        <w:rPr>
          <w:rFonts w:ascii="Arial" w:hAnsi="Arial" w:cs="Arial"/>
          <w:sz w:val="24"/>
          <w:szCs w:val="24"/>
        </w:rPr>
        <w:t>imposibilitado.</w:t>
      </w:r>
    </w:p>
    <w:p w:rsidR="00E3042A" w:rsidRPr="00E3042A" w:rsidRDefault="00E3042A" w:rsidP="000B456A">
      <w:pPr>
        <w:ind w:firstLine="708"/>
        <w:jc w:val="both"/>
        <w:rPr>
          <w:rFonts w:ascii="Arial" w:hAnsi="Arial" w:cs="Arial"/>
          <w:sz w:val="24"/>
          <w:szCs w:val="24"/>
        </w:rPr>
      </w:pPr>
      <w:r w:rsidRPr="00E3042A">
        <w:rPr>
          <w:rFonts w:ascii="Arial" w:hAnsi="Arial" w:cs="Arial"/>
          <w:sz w:val="24"/>
          <w:szCs w:val="24"/>
        </w:rPr>
        <w:t>Que por ello resulta necesario abonar una contraprestación por</w:t>
      </w:r>
      <w:r w:rsidR="000B456A">
        <w:rPr>
          <w:rFonts w:ascii="Arial" w:hAnsi="Arial" w:cs="Arial"/>
          <w:sz w:val="24"/>
          <w:szCs w:val="24"/>
        </w:rPr>
        <w:t xml:space="preserve"> </w:t>
      </w:r>
      <w:r w:rsidRPr="00E3042A">
        <w:rPr>
          <w:rFonts w:ascii="Arial" w:hAnsi="Arial" w:cs="Arial"/>
          <w:sz w:val="24"/>
          <w:szCs w:val="24"/>
        </w:rPr>
        <w:t>el trabajo realizado a la persona encargada de dicha tarea.</w:t>
      </w:r>
    </w:p>
    <w:p w:rsidR="00E3042A" w:rsidRPr="00E3042A" w:rsidRDefault="00E3042A" w:rsidP="000B456A">
      <w:pPr>
        <w:jc w:val="both"/>
        <w:rPr>
          <w:rFonts w:ascii="Arial" w:hAnsi="Arial" w:cs="Arial"/>
          <w:sz w:val="24"/>
          <w:szCs w:val="24"/>
        </w:rPr>
      </w:pPr>
      <w:r w:rsidRPr="00E3042A">
        <w:rPr>
          <w:rFonts w:ascii="Arial" w:hAnsi="Arial" w:cs="Arial"/>
          <w:sz w:val="24"/>
          <w:szCs w:val="24"/>
        </w:rPr>
        <w:t>Por ello:</w:t>
      </w:r>
    </w:p>
    <w:p w:rsidR="00E3042A" w:rsidRPr="000B456A" w:rsidRDefault="00E3042A" w:rsidP="000B456A">
      <w:pPr>
        <w:spacing w:after="0"/>
        <w:jc w:val="center"/>
        <w:rPr>
          <w:rFonts w:ascii="Arial" w:hAnsi="Arial" w:cs="Arial"/>
          <w:b/>
          <w:sz w:val="24"/>
          <w:szCs w:val="24"/>
        </w:rPr>
      </w:pPr>
      <w:r w:rsidRPr="000B456A">
        <w:rPr>
          <w:rFonts w:ascii="Arial" w:hAnsi="Arial" w:cs="Arial"/>
          <w:b/>
          <w:sz w:val="24"/>
          <w:szCs w:val="24"/>
        </w:rPr>
        <w:t>EL INTENDENTE MUNICIPAL EN USO DE SUS ATRIBUCIONES</w:t>
      </w:r>
    </w:p>
    <w:p w:rsidR="00E3042A" w:rsidRPr="000B456A" w:rsidRDefault="00E3042A" w:rsidP="000B456A">
      <w:pPr>
        <w:spacing w:after="0"/>
        <w:jc w:val="center"/>
        <w:rPr>
          <w:rFonts w:ascii="Arial" w:hAnsi="Arial" w:cs="Arial"/>
          <w:b/>
          <w:sz w:val="24"/>
          <w:szCs w:val="24"/>
        </w:rPr>
      </w:pPr>
      <w:r w:rsidRPr="000B456A">
        <w:rPr>
          <w:rFonts w:ascii="Arial" w:hAnsi="Arial" w:cs="Arial"/>
          <w:b/>
          <w:sz w:val="24"/>
          <w:szCs w:val="24"/>
        </w:rPr>
        <w:t>DECRETA</w:t>
      </w:r>
    </w:p>
    <w:p w:rsidR="00E3042A" w:rsidRPr="00E3042A" w:rsidRDefault="00E3042A" w:rsidP="000B456A">
      <w:pPr>
        <w:spacing w:after="0"/>
        <w:rPr>
          <w:rFonts w:ascii="Arial" w:hAnsi="Arial" w:cs="Arial"/>
          <w:sz w:val="24"/>
          <w:szCs w:val="24"/>
        </w:rPr>
      </w:pPr>
    </w:p>
    <w:p w:rsidR="00E3042A" w:rsidRPr="00E3042A" w:rsidRDefault="00E3042A" w:rsidP="000B456A">
      <w:pPr>
        <w:jc w:val="both"/>
        <w:rPr>
          <w:rFonts w:ascii="Arial" w:hAnsi="Arial" w:cs="Arial"/>
          <w:sz w:val="24"/>
          <w:szCs w:val="24"/>
        </w:rPr>
      </w:pPr>
      <w:r w:rsidRPr="000B456A">
        <w:rPr>
          <w:rFonts w:ascii="Arial" w:hAnsi="Arial" w:cs="Arial"/>
          <w:b/>
          <w:sz w:val="24"/>
          <w:szCs w:val="24"/>
        </w:rPr>
        <w:t>Articulo 1º.-</w:t>
      </w:r>
      <w:r w:rsidRPr="00E3042A">
        <w:rPr>
          <w:rFonts w:ascii="Arial" w:hAnsi="Arial" w:cs="Arial"/>
          <w:sz w:val="24"/>
          <w:szCs w:val="24"/>
        </w:rPr>
        <w:t xml:space="preserve"> Abónese al Sr. Osvaldo Matías SANCHEZ, DNI Nº 42.050.011 la suma</w:t>
      </w:r>
      <w:r w:rsidR="000B456A">
        <w:rPr>
          <w:rFonts w:ascii="Arial" w:hAnsi="Arial" w:cs="Arial"/>
          <w:sz w:val="24"/>
          <w:szCs w:val="24"/>
        </w:rPr>
        <w:t xml:space="preserve"> </w:t>
      </w:r>
      <w:r w:rsidRPr="00E3042A">
        <w:rPr>
          <w:rFonts w:ascii="Arial" w:hAnsi="Arial" w:cs="Arial"/>
          <w:sz w:val="24"/>
          <w:szCs w:val="24"/>
        </w:rPr>
        <w:t>de Pesos Un mil quinientos ($1.500,00) en concepto de contraprestación por la tarea de</w:t>
      </w:r>
      <w:r w:rsidR="000B456A">
        <w:rPr>
          <w:rFonts w:ascii="Arial" w:hAnsi="Arial" w:cs="Arial"/>
          <w:sz w:val="24"/>
          <w:szCs w:val="24"/>
        </w:rPr>
        <w:t xml:space="preserve"> </w:t>
      </w:r>
      <w:r w:rsidRPr="00E3042A">
        <w:rPr>
          <w:rFonts w:ascii="Arial" w:hAnsi="Arial" w:cs="Arial"/>
          <w:sz w:val="24"/>
          <w:szCs w:val="24"/>
        </w:rPr>
        <w:t>reparto y distribución en nuestra localidad, de las tarjetas de salutación por las próximas</w:t>
      </w:r>
      <w:r w:rsidR="000B456A">
        <w:rPr>
          <w:rFonts w:ascii="Arial" w:hAnsi="Arial" w:cs="Arial"/>
          <w:sz w:val="24"/>
          <w:szCs w:val="24"/>
        </w:rPr>
        <w:t xml:space="preserve"> </w:t>
      </w:r>
      <w:r w:rsidRPr="00E3042A">
        <w:rPr>
          <w:rFonts w:ascii="Arial" w:hAnsi="Arial" w:cs="Arial"/>
          <w:sz w:val="24"/>
          <w:szCs w:val="24"/>
        </w:rPr>
        <w:t>Fiestas de Navidad, Fin de Año y Año Nuevo.</w:t>
      </w:r>
    </w:p>
    <w:p w:rsidR="00E3042A" w:rsidRPr="00E3042A" w:rsidRDefault="00E3042A" w:rsidP="00E3042A">
      <w:pPr>
        <w:rPr>
          <w:rFonts w:ascii="Arial" w:hAnsi="Arial" w:cs="Arial"/>
          <w:sz w:val="24"/>
          <w:szCs w:val="24"/>
        </w:rPr>
      </w:pPr>
      <w:r w:rsidRPr="000B456A">
        <w:rPr>
          <w:rFonts w:ascii="Arial" w:hAnsi="Arial" w:cs="Arial"/>
          <w:b/>
          <w:sz w:val="24"/>
          <w:szCs w:val="24"/>
        </w:rPr>
        <w:t>Articulo 2º.-</w:t>
      </w:r>
      <w:r w:rsidRPr="00E3042A">
        <w:rPr>
          <w:rFonts w:ascii="Arial" w:hAnsi="Arial" w:cs="Arial"/>
          <w:sz w:val="24"/>
          <w:szCs w:val="24"/>
        </w:rPr>
        <w:t xml:space="preserve"> Impútese el gasto a la Partida 1.1.0</w:t>
      </w:r>
      <w:r w:rsidR="000B456A">
        <w:rPr>
          <w:rFonts w:ascii="Arial" w:hAnsi="Arial" w:cs="Arial"/>
          <w:sz w:val="24"/>
          <w:szCs w:val="24"/>
        </w:rPr>
        <w:t xml:space="preserve">3.12.5 Servicios Ejecutados por </w:t>
      </w:r>
      <w:r w:rsidRPr="00E3042A">
        <w:rPr>
          <w:rFonts w:ascii="Arial" w:hAnsi="Arial" w:cs="Arial"/>
          <w:sz w:val="24"/>
          <w:szCs w:val="24"/>
        </w:rPr>
        <w:t>Terceros.</w:t>
      </w:r>
    </w:p>
    <w:p w:rsidR="00E3042A" w:rsidRDefault="00E3042A" w:rsidP="00E3042A">
      <w:pPr>
        <w:rPr>
          <w:rFonts w:ascii="Arial" w:hAnsi="Arial" w:cs="Arial"/>
          <w:sz w:val="24"/>
          <w:szCs w:val="24"/>
        </w:rPr>
      </w:pPr>
      <w:r w:rsidRPr="000B456A">
        <w:rPr>
          <w:rFonts w:ascii="Arial" w:hAnsi="Arial" w:cs="Arial"/>
          <w:b/>
          <w:sz w:val="24"/>
          <w:szCs w:val="24"/>
        </w:rPr>
        <w:t>Artículo 3º.-</w:t>
      </w:r>
      <w:r w:rsidRPr="00E3042A">
        <w:rPr>
          <w:rFonts w:ascii="Arial" w:hAnsi="Arial" w:cs="Arial"/>
          <w:sz w:val="24"/>
          <w:szCs w:val="24"/>
        </w:rPr>
        <w:t xml:space="preserve"> Comuníquese, publíquese, dése al R.M. y archívese.-</w:t>
      </w:r>
    </w:p>
    <w:p w:rsidR="000B456A" w:rsidRPr="00B3229C" w:rsidRDefault="000B456A" w:rsidP="000B456A">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0B456A" w:rsidRPr="000B456A" w:rsidRDefault="000B456A" w:rsidP="000B456A">
      <w:pPr>
        <w:pStyle w:val="Ttulo2"/>
        <w:rPr>
          <w:rFonts w:ascii="Arial" w:hAnsi="Arial" w:cs="Arial"/>
          <w:b/>
        </w:rPr>
      </w:pPr>
      <w:bookmarkStart w:id="28" w:name="_Toc20730646"/>
      <w:r w:rsidRPr="000B456A">
        <w:rPr>
          <w:rFonts w:ascii="Arial" w:hAnsi="Arial" w:cs="Arial"/>
          <w:b/>
        </w:rPr>
        <w:t>Decreto Nº 297</w:t>
      </w:r>
      <w:bookmarkEnd w:id="28"/>
    </w:p>
    <w:p w:rsidR="00E3042A" w:rsidRPr="00E3042A" w:rsidRDefault="000B456A" w:rsidP="000B456A">
      <w:pPr>
        <w:jc w:val="right"/>
        <w:rPr>
          <w:rFonts w:ascii="Arial" w:hAnsi="Arial" w:cs="Arial"/>
          <w:sz w:val="24"/>
          <w:szCs w:val="24"/>
        </w:rPr>
      </w:pPr>
      <w:r w:rsidRPr="00E3042A">
        <w:rPr>
          <w:rFonts w:ascii="Arial" w:hAnsi="Arial" w:cs="Arial"/>
          <w:sz w:val="24"/>
          <w:szCs w:val="24"/>
        </w:rPr>
        <w:t>Monte Cristo</w:t>
      </w:r>
      <w:r w:rsidR="00E3042A" w:rsidRPr="00E3042A">
        <w:rPr>
          <w:rFonts w:ascii="Arial" w:hAnsi="Arial" w:cs="Arial"/>
          <w:sz w:val="24"/>
          <w:szCs w:val="24"/>
        </w:rPr>
        <w:t>, 19 de Diciembre de 2018.-</w:t>
      </w:r>
    </w:p>
    <w:p w:rsidR="00E3042A" w:rsidRPr="00E3042A" w:rsidRDefault="00E3042A" w:rsidP="00097231">
      <w:pPr>
        <w:jc w:val="both"/>
        <w:rPr>
          <w:rFonts w:ascii="Arial" w:hAnsi="Arial" w:cs="Arial"/>
          <w:sz w:val="24"/>
          <w:szCs w:val="24"/>
        </w:rPr>
      </w:pPr>
      <w:r w:rsidRPr="000B456A">
        <w:rPr>
          <w:rFonts w:ascii="Arial" w:hAnsi="Arial" w:cs="Arial"/>
          <w:b/>
          <w:sz w:val="24"/>
          <w:szCs w:val="24"/>
        </w:rPr>
        <w:t xml:space="preserve">VISTO: </w:t>
      </w:r>
      <w:r w:rsidRPr="00E3042A">
        <w:rPr>
          <w:rFonts w:ascii="Arial" w:hAnsi="Arial" w:cs="Arial"/>
          <w:sz w:val="24"/>
          <w:szCs w:val="24"/>
        </w:rPr>
        <w:t>La realización de diferentes eventos organizado</w:t>
      </w:r>
      <w:r w:rsidR="00097231">
        <w:rPr>
          <w:rFonts w:ascii="Arial" w:hAnsi="Arial" w:cs="Arial"/>
          <w:sz w:val="24"/>
          <w:szCs w:val="24"/>
        </w:rPr>
        <w:t xml:space="preserve">s y llevados a cabo por nuestro </w:t>
      </w:r>
      <w:r w:rsidRPr="00E3042A">
        <w:rPr>
          <w:rFonts w:ascii="Arial" w:hAnsi="Arial" w:cs="Arial"/>
          <w:sz w:val="24"/>
          <w:szCs w:val="24"/>
        </w:rPr>
        <w:t>Municipio.</w:t>
      </w:r>
    </w:p>
    <w:p w:rsidR="00E3042A" w:rsidRPr="00E3042A" w:rsidRDefault="00E3042A" w:rsidP="00097231">
      <w:pPr>
        <w:jc w:val="both"/>
        <w:rPr>
          <w:rFonts w:ascii="Arial" w:hAnsi="Arial" w:cs="Arial"/>
          <w:sz w:val="24"/>
          <w:szCs w:val="24"/>
        </w:rPr>
      </w:pPr>
      <w:r w:rsidRPr="00097231">
        <w:rPr>
          <w:rFonts w:ascii="Arial" w:hAnsi="Arial" w:cs="Arial"/>
          <w:b/>
          <w:sz w:val="24"/>
          <w:szCs w:val="24"/>
        </w:rPr>
        <w:t>Y CONSIDERANDO:</w:t>
      </w:r>
      <w:r w:rsidRPr="00E3042A">
        <w:rPr>
          <w:rFonts w:ascii="Arial" w:hAnsi="Arial" w:cs="Arial"/>
          <w:sz w:val="24"/>
          <w:szCs w:val="24"/>
        </w:rPr>
        <w:t xml:space="preserve"> Que en la realización de estos diferentes eventos es necesario</w:t>
      </w:r>
      <w:r w:rsidR="00097231">
        <w:rPr>
          <w:rFonts w:ascii="Arial" w:hAnsi="Arial" w:cs="Arial"/>
          <w:sz w:val="24"/>
          <w:szCs w:val="24"/>
        </w:rPr>
        <w:t xml:space="preserve"> </w:t>
      </w:r>
      <w:r w:rsidRPr="00E3042A">
        <w:rPr>
          <w:rFonts w:ascii="Arial" w:hAnsi="Arial" w:cs="Arial"/>
          <w:sz w:val="24"/>
          <w:szCs w:val="24"/>
        </w:rPr>
        <w:t>contar con la colaboración de terceros que se encargan entre otras cosas y</w:t>
      </w:r>
      <w:r w:rsidR="00097231">
        <w:rPr>
          <w:rFonts w:ascii="Arial" w:hAnsi="Arial" w:cs="Arial"/>
          <w:sz w:val="24"/>
          <w:szCs w:val="24"/>
        </w:rPr>
        <w:t xml:space="preserve"> </w:t>
      </w:r>
      <w:r w:rsidRPr="00E3042A">
        <w:rPr>
          <w:rFonts w:ascii="Arial" w:hAnsi="Arial" w:cs="Arial"/>
          <w:sz w:val="24"/>
          <w:szCs w:val="24"/>
        </w:rPr>
        <w:t>principalmente del apoyo en cuanto al armado y desarmado de Sonido e Iluminación</w:t>
      </w:r>
      <w:r w:rsidR="00097231">
        <w:rPr>
          <w:rFonts w:ascii="Arial" w:hAnsi="Arial" w:cs="Arial"/>
          <w:sz w:val="24"/>
          <w:szCs w:val="24"/>
        </w:rPr>
        <w:t xml:space="preserve"> </w:t>
      </w:r>
      <w:r w:rsidRPr="00E3042A">
        <w:rPr>
          <w:rFonts w:ascii="Arial" w:hAnsi="Arial" w:cs="Arial"/>
          <w:sz w:val="24"/>
          <w:szCs w:val="24"/>
        </w:rPr>
        <w:t>necesarias para que todo salga en perfectas condiciones.</w:t>
      </w:r>
    </w:p>
    <w:p w:rsidR="00E3042A" w:rsidRPr="00E3042A" w:rsidRDefault="00E3042A" w:rsidP="00097231">
      <w:pPr>
        <w:ind w:firstLine="708"/>
        <w:jc w:val="both"/>
        <w:rPr>
          <w:rFonts w:ascii="Arial" w:hAnsi="Arial" w:cs="Arial"/>
          <w:sz w:val="24"/>
          <w:szCs w:val="24"/>
        </w:rPr>
      </w:pPr>
      <w:r w:rsidRPr="00E3042A">
        <w:rPr>
          <w:rFonts w:ascii="Arial" w:hAnsi="Arial" w:cs="Arial"/>
          <w:sz w:val="24"/>
          <w:szCs w:val="24"/>
        </w:rPr>
        <w:lastRenderedPageBreak/>
        <w:t>Que hemos tenido el Encuentro de Bandas, entrega de</w:t>
      </w:r>
      <w:r w:rsidR="00097231">
        <w:rPr>
          <w:rFonts w:ascii="Arial" w:hAnsi="Arial" w:cs="Arial"/>
          <w:sz w:val="24"/>
          <w:szCs w:val="24"/>
        </w:rPr>
        <w:t xml:space="preserve"> </w:t>
      </w:r>
      <w:r w:rsidRPr="00E3042A">
        <w:rPr>
          <w:rFonts w:ascii="Arial" w:hAnsi="Arial" w:cs="Arial"/>
          <w:sz w:val="24"/>
          <w:szCs w:val="24"/>
        </w:rPr>
        <w:t>viviendas Emuvi, entre otros eventos.</w:t>
      </w:r>
    </w:p>
    <w:p w:rsidR="00E3042A" w:rsidRPr="00E3042A" w:rsidRDefault="00E3042A" w:rsidP="00097231">
      <w:pPr>
        <w:ind w:firstLine="708"/>
        <w:jc w:val="both"/>
        <w:rPr>
          <w:rFonts w:ascii="Arial" w:hAnsi="Arial" w:cs="Arial"/>
          <w:sz w:val="24"/>
          <w:szCs w:val="24"/>
        </w:rPr>
      </w:pPr>
      <w:r w:rsidRPr="00E3042A">
        <w:rPr>
          <w:rFonts w:ascii="Arial" w:hAnsi="Arial" w:cs="Arial"/>
          <w:sz w:val="24"/>
          <w:szCs w:val="24"/>
        </w:rPr>
        <w:t>Que para estas ocasiones y para estas tareas se contó</w:t>
      </w:r>
      <w:r w:rsidR="00097231">
        <w:rPr>
          <w:rFonts w:ascii="Arial" w:hAnsi="Arial" w:cs="Arial"/>
          <w:sz w:val="24"/>
          <w:szCs w:val="24"/>
        </w:rPr>
        <w:t xml:space="preserve"> </w:t>
      </w:r>
      <w:r w:rsidRPr="00E3042A">
        <w:rPr>
          <w:rFonts w:ascii="Arial" w:hAnsi="Arial" w:cs="Arial"/>
          <w:sz w:val="24"/>
          <w:szCs w:val="24"/>
        </w:rPr>
        <w:t>nuevamente con la colaboración de los señores Javier Solanille, Nelson González,</w:t>
      </w:r>
      <w:r w:rsidR="00097231">
        <w:rPr>
          <w:rFonts w:ascii="Arial" w:hAnsi="Arial" w:cs="Arial"/>
          <w:sz w:val="24"/>
          <w:szCs w:val="24"/>
        </w:rPr>
        <w:t xml:space="preserve"> </w:t>
      </w:r>
      <w:r w:rsidRPr="00E3042A">
        <w:rPr>
          <w:rFonts w:ascii="Arial" w:hAnsi="Arial" w:cs="Arial"/>
          <w:sz w:val="24"/>
          <w:szCs w:val="24"/>
        </w:rPr>
        <w:t>Carlos Lischetti, Facundo Molina, Matias Lunad y Javier Pucheta.</w:t>
      </w:r>
    </w:p>
    <w:p w:rsidR="00E3042A" w:rsidRPr="00E3042A" w:rsidRDefault="00E3042A" w:rsidP="00097231">
      <w:pPr>
        <w:ind w:firstLine="708"/>
        <w:jc w:val="both"/>
        <w:rPr>
          <w:rFonts w:ascii="Arial" w:hAnsi="Arial" w:cs="Arial"/>
          <w:sz w:val="24"/>
          <w:szCs w:val="24"/>
        </w:rPr>
      </w:pPr>
      <w:r w:rsidRPr="00E3042A">
        <w:rPr>
          <w:rFonts w:ascii="Arial" w:hAnsi="Arial" w:cs="Arial"/>
          <w:sz w:val="24"/>
          <w:szCs w:val="24"/>
        </w:rPr>
        <w:t>Que resulta pertinente abonar una contraprestación por las</w:t>
      </w:r>
      <w:r w:rsidR="00097231">
        <w:rPr>
          <w:rFonts w:ascii="Arial" w:hAnsi="Arial" w:cs="Arial"/>
          <w:sz w:val="24"/>
          <w:szCs w:val="24"/>
        </w:rPr>
        <w:t xml:space="preserve"> </w:t>
      </w:r>
      <w:r w:rsidRPr="00E3042A">
        <w:rPr>
          <w:rFonts w:ascii="Arial" w:hAnsi="Arial" w:cs="Arial"/>
          <w:sz w:val="24"/>
          <w:szCs w:val="24"/>
        </w:rPr>
        <w:t>tareas realizadas, la cual se debe efectivizar a través de este decreto ya que los mismos</w:t>
      </w:r>
      <w:r w:rsidR="00097231">
        <w:rPr>
          <w:rFonts w:ascii="Arial" w:hAnsi="Arial" w:cs="Arial"/>
          <w:sz w:val="24"/>
          <w:szCs w:val="24"/>
        </w:rPr>
        <w:t xml:space="preserve"> </w:t>
      </w:r>
      <w:r w:rsidRPr="00E3042A">
        <w:rPr>
          <w:rFonts w:ascii="Arial" w:hAnsi="Arial" w:cs="Arial"/>
          <w:sz w:val="24"/>
          <w:szCs w:val="24"/>
        </w:rPr>
        <w:t>no cuentan con modalidad de facturación propia.</w:t>
      </w:r>
    </w:p>
    <w:p w:rsidR="00E3042A" w:rsidRPr="00E3042A" w:rsidRDefault="00E3042A" w:rsidP="00097231">
      <w:pPr>
        <w:ind w:firstLine="708"/>
        <w:rPr>
          <w:rFonts w:ascii="Arial" w:hAnsi="Arial" w:cs="Arial"/>
          <w:sz w:val="24"/>
          <w:szCs w:val="24"/>
        </w:rPr>
      </w:pPr>
      <w:r w:rsidRPr="00E3042A">
        <w:rPr>
          <w:rFonts w:ascii="Arial" w:hAnsi="Arial" w:cs="Arial"/>
          <w:sz w:val="24"/>
          <w:szCs w:val="24"/>
        </w:rPr>
        <w:t>Que el municipio cuenta con partida necesaria. Por ello:</w:t>
      </w:r>
    </w:p>
    <w:p w:rsidR="00E3042A" w:rsidRPr="00097231" w:rsidRDefault="00E3042A" w:rsidP="00097231">
      <w:pPr>
        <w:spacing w:after="0"/>
        <w:jc w:val="center"/>
        <w:rPr>
          <w:rFonts w:ascii="Arial" w:hAnsi="Arial" w:cs="Arial"/>
          <w:b/>
          <w:sz w:val="24"/>
          <w:szCs w:val="24"/>
        </w:rPr>
      </w:pPr>
      <w:r w:rsidRPr="00097231">
        <w:rPr>
          <w:rFonts w:ascii="Arial" w:hAnsi="Arial" w:cs="Arial"/>
          <w:b/>
          <w:sz w:val="24"/>
          <w:szCs w:val="24"/>
        </w:rPr>
        <w:t>EL INTENDENTE MUNICIPAL EN USO DE SUS ATRIBUCIONES</w:t>
      </w:r>
    </w:p>
    <w:p w:rsidR="00E3042A" w:rsidRPr="00097231" w:rsidRDefault="00E3042A" w:rsidP="00097231">
      <w:pPr>
        <w:spacing w:after="0"/>
        <w:jc w:val="center"/>
        <w:rPr>
          <w:rFonts w:ascii="Arial" w:hAnsi="Arial" w:cs="Arial"/>
          <w:b/>
          <w:sz w:val="24"/>
          <w:szCs w:val="24"/>
        </w:rPr>
      </w:pPr>
      <w:r w:rsidRPr="00097231">
        <w:rPr>
          <w:rFonts w:ascii="Arial" w:hAnsi="Arial" w:cs="Arial"/>
          <w:b/>
          <w:sz w:val="24"/>
          <w:szCs w:val="24"/>
        </w:rPr>
        <w:t>DECRETA</w:t>
      </w:r>
    </w:p>
    <w:p w:rsidR="00E3042A" w:rsidRPr="00E3042A" w:rsidRDefault="00E3042A" w:rsidP="00097231">
      <w:pPr>
        <w:spacing w:after="0"/>
        <w:jc w:val="both"/>
        <w:rPr>
          <w:rFonts w:ascii="Arial" w:hAnsi="Arial" w:cs="Arial"/>
          <w:sz w:val="24"/>
          <w:szCs w:val="24"/>
        </w:rPr>
      </w:pPr>
    </w:p>
    <w:p w:rsidR="00E3042A" w:rsidRPr="00E3042A" w:rsidRDefault="00E3042A" w:rsidP="00097231">
      <w:pPr>
        <w:jc w:val="both"/>
        <w:rPr>
          <w:rFonts w:ascii="Arial" w:hAnsi="Arial" w:cs="Arial"/>
          <w:sz w:val="24"/>
          <w:szCs w:val="24"/>
        </w:rPr>
      </w:pPr>
      <w:r w:rsidRPr="00097231">
        <w:rPr>
          <w:rFonts w:ascii="Arial" w:hAnsi="Arial" w:cs="Arial"/>
          <w:b/>
          <w:sz w:val="24"/>
          <w:szCs w:val="24"/>
        </w:rPr>
        <w:t>Artículo 1º.-</w:t>
      </w:r>
      <w:r w:rsidRPr="00E3042A">
        <w:rPr>
          <w:rFonts w:ascii="Arial" w:hAnsi="Arial" w:cs="Arial"/>
          <w:sz w:val="24"/>
          <w:szCs w:val="24"/>
        </w:rPr>
        <w:t xml:space="preserve"> Abónese al señor Javier SOLANILLE, DNI. N° 33.535.833 la suma de</w:t>
      </w:r>
      <w:r w:rsidR="00097231">
        <w:rPr>
          <w:rFonts w:ascii="Arial" w:hAnsi="Arial" w:cs="Arial"/>
          <w:sz w:val="24"/>
          <w:szCs w:val="24"/>
        </w:rPr>
        <w:t xml:space="preserve"> </w:t>
      </w:r>
      <w:r w:rsidRPr="00E3042A">
        <w:rPr>
          <w:rFonts w:ascii="Arial" w:hAnsi="Arial" w:cs="Arial"/>
          <w:sz w:val="24"/>
          <w:szCs w:val="24"/>
        </w:rPr>
        <w:t>Pesos Un mil ochocientos ($1.800,00) por los servicios prestados de armado y</w:t>
      </w:r>
      <w:r w:rsidR="00097231">
        <w:rPr>
          <w:rFonts w:ascii="Arial" w:hAnsi="Arial" w:cs="Arial"/>
          <w:sz w:val="24"/>
          <w:szCs w:val="24"/>
        </w:rPr>
        <w:t xml:space="preserve"> </w:t>
      </w:r>
      <w:r w:rsidRPr="00E3042A">
        <w:rPr>
          <w:rFonts w:ascii="Arial" w:hAnsi="Arial" w:cs="Arial"/>
          <w:sz w:val="24"/>
          <w:szCs w:val="24"/>
        </w:rPr>
        <w:t>desarmado de Sonido e Iluminación.</w:t>
      </w:r>
    </w:p>
    <w:p w:rsidR="00E3042A" w:rsidRPr="00E3042A" w:rsidRDefault="00E3042A" w:rsidP="00097231">
      <w:pPr>
        <w:jc w:val="both"/>
        <w:rPr>
          <w:rFonts w:ascii="Arial" w:hAnsi="Arial" w:cs="Arial"/>
          <w:sz w:val="24"/>
          <w:szCs w:val="24"/>
        </w:rPr>
      </w:pPr>
      <w:r w:rsidRPr="00097231">
        <w:rPr>
          <w:rFonts w:ascii="Arial" w:hAnsi="Arial" w:cs="Arial"/>
          <w:b/>
          <w:sz w:val="24"/>
          <w:szCs w:val="24"/>
        </w:rPr>
        <w:t>Artículo 2º.-</w:t>
      </w:r>
      <w:r w:rsidRPr="00E3042A">
        <w:rPr>
          <w:rFonts w:ascii="Arial" w:hAnsi="Arial" w:cs="Arial"/>
          <w:sz w:val="24"/>
          <w:szCs w:val="24"/>
        </w:rPr>
        <w:t xml:space="preserve"> Abónese al señor Nelson GONZALEZ, DNI. Nº 35.667.106, la suma de</w:t>
      </w:r>
      <w:r w:rsidR="00097231">
        <w:rPr>
          <w:rFonts w:ascii="Arial" w:hAnsi="Arial" w:cs="Arial"/>
          <w:sz w:val="24"/>
          <w:szCs w:val="24"/>
        </w:rPr>
        <w:t xml:space="preserve"> </w:t>
      </w:r>
      <w:r w:rsidRPr="00E3042A">
        <w:rPr>
          <w:rFonts w:ascii="Arial" w:hAnsi="Arial" w:cs="Arial"/>
          <w:sz w:val="24"/>
          <w:szCs w:val="24"/>
        </w:rPr>
        <w:t>Pesos Un mil ($1.000,00) por los servicios prestados de armado y desarmado de Sonido</w:t>
      </w:r>
      <w:r w:rsidR="00097231">
        <w:rPr>
          <w:rFonts w:ascii="Arial" w:hAnsi="Arial" w:cs="Arial"/>
          <w:sz w:val="24"/>
          <w:szCs w:val="24"/>
        </w:rPr>
        <w:t xml:space="preserve"> </w:t>
      </w:r>
      <w:r w:rsidRPr="00E3042A">
        <w:rPr>
          <w:rFonts w:ascii="Arial" w:hAnsi="Arial" w:cs="Arial"/>
          <w:sz w:val="24"/>
          <w:szCs w:val="24"/>
        </w:rPr>
        <w:t>e Iluminación.</w:t>
      </w:r>
    </w:p>
    <w:p w:rsidR="00E3042A" w:rsidRPr="00E3042A" w:rsidRDefault="00E3042A" w:rsidP="00097231">
      <w:pPr>
        <w:jc w:val="both"/>
        <w:rPr>
          <w:rFonts w:ascii="Arial" w:hAnsi="Arial" w:cs="Arial"/>
          <w:sz w:val="24"/>
          <w:szCs w:val="24"/>
        </w:rPr>
      </w:pPr>
      <w:r w:rsidRPr="00097231">
        <w:rPr>
          <w:rFonts w:ascii="Arial" w:hAnsi="Arial" w:cs="Arial"/>
          <w:b/>
          <w:sz w:val="24"/>
          <w:szCs w:val="24"/>
        </w:rPr>
        <w:t>Artículo 3º.-</w:t>
      </w:r>
      <w:r w:rsidRPr="00E3042A">
        <w:rPr>
          <w:rFonts w:ascii="Arial" w:hAnsi="Arial" w:cs="Arial"/>
          <w:sz w:val="24"/>
          <w:szCs w:val="24"/>
        </w:rPr>
        <w:t xml:space="preserve"> Abónese al señor Carlos LISCHETTI,</w:t>
      </w:r>
      <w:r w:rsidR="00097231">
        <w:rPr>
          <w:rFonts w:ascii="Arial" w:hAnsi="Arial" w:cs="Arial"/>
          <w:sz w:val="24"/>
          <w:szCs w:val="24"/>
        </w:rPr>
        <w:t xml:space="preserve"> DNI. Nº 38.282.036, la suma de </w:t>
      </w:r>
      <w:r w:rsidRPr="00E3042A">
        <w:rPr>
          <w:rFonts w:ascii="Arial" w:hAnsi="Arial" w:cs="Arial"/>
          <w:sz w:val="24"/>
          <w:szCs w:val="24"/>
        </w:rPr>
        <w:t>Pesos Ochocientos ($800,00) por los servicios prestados de armado y desarmado de</w:t>
      </w:r>
      <w:r w:rsidR="00097231">
        <w:rPr>
          <w:rFonts w:ascii="Arial" w:hAnsi="Arial" w:cs="Arial"/>
          <w:sz w:val="24"/>
          <w:szCs w:val="24"/>
        </w:rPr>
        <w:t xml:space="preserve"> </w:t>
      </w:r>
      <w:r w:rsidRPr="00E3042A">
        <w:rPr>
          <w:rFonts w:ascii="Arial" w:hAnsi="Arial" w:cs="Arial"/>
          <w:sz w:val="24"/>
          <w:szCs w:val="24"/>
        </w:rPr>
        <w:t>Sonido e Iluminación (Encuentro de Bandas)</w:t>
      </w:r>
    </w:p>
    <w:p w:rsidR="00E3042A" w:rsidRPr="00E3042A" w:rsidRDefault="00E3042A" w:rsidP="00097231">
      <w:pPr>
        <w:jc w:val="both"/>
        <w:rPr>
          <w:rFonts w:ascii="Arial" w:hAnsi="Arial" w:cs="Arial"/>
          <w:sz w:val="24"/>
          <w:szCs w:val="24"/>
        </w:rPr>
      </w:pPr>
      <w:r w:rsidRPr="00097231">
        <w:rPr>
          <w:rFonts w:ascii="Arial" w:hAnsi="Arial" w:cs="Arial"/>
          <w:b/>
          <w:sz w:val="24"/>
          <w:szCs w:val="24"/>
        </w:rPr>
        <w:t>Artículo 4º.-</w:t>
      </w:r>
      <w:r w:rsidRPr="00E3042A">
        <w:rPr>
          <w:rFonts w:ascii="Arial" w:hAnsi="Arial" w:cs="Arial"/>
          <w:sz w:val="24"/>
          <w:szCs w:val="24"/>
        </w:rPr>
        <w:t xml:space="preserve"> Abónese al señor Facundo MOLINA, DNI. Nº 41.481.277, la suma de</w:t>
      </w:r>
      <w:r w:rsidR="00097231">
        <w:rPr>
          <w:rFonts w:ascii="Arial" w:hAnsi="Arial" w:cs="Arial"/>
          <w:sz w:val="24"/>
          <w:szCs w:val="24"/>
        </w:rPr>
        <w:t xml:space="preserve"> </w:t>
      </w:r>
      <w:r w:rsidRPr="00E3042A">
        <w:rPr>
          <w:rFonts w:ascii="Arial" w:hAnsi="Arial" w:cs="Arial"/>
          <w:sz w:val="24"/>
          <w:szCs w:val="24"/>
        </w:rPr>
        <w:t>Pesos Un mil trescientos ($1.300,00) por los servicios prestados de armado y desarmado</w:t>
      </w:r>
      <w:r w:rsidR="00097231">
        <w:rPr>
          <w:rFonts w:ascii="Arial" w:hAnsi="Arial" w:cs="Arial"/>
          <w:sz w:val="24"/>
          <w:szCs w:val="24"/>
        </w:rPr>
        <w:t xml:space="preserve"> </w:t>
      </w:r>
      <w:r w:rsidRPr="00E3042A">
        <w:rPr>
          <w:rFonts w:ascii="Arial" w:hAnsi="Arial" w:cs="Arial"/>
          <w:sz w:val="24"/>
          <w:szCs w:val="24"/>
        </w:rPr>
        <w:t>de Sonido e Iluminación (Encuentro de Bandas)</w:t>
      </w:r>
    </w:p>
    <w:p w:rsidR="00E3042A" w:rsidRPr="00E3042A" w:rsidRDefault="00E3042A" w:rsidP="00097231">
      <w:pPr>
        <w:jc w:val="both"/>
        <w:rPr>
          <w:rFonts w:ascii="Arial" w:hAnsi="Arial" w:cs="Arial"/>
          <w:sz w:val="24"/>
          <w:szCs w:val="24"/>
        </w:rPr>
      </w:pPr>
      <w:r w:rsidRPr="00097231">
        <w:rPr>
          <w:rFonts w:ascii="Arial" w:hAnsi="Arial" w:cs="Arial"/>
          <w:b/>
          <w:sz w:val="24"/>
          <w:szCs w:val="24"/>
        </w:rPr>
        <w:t>Artículo 5º.-</w:t>
      </w:r>
      <w:r w:rsidRPr="00E3042A">
        <w:rPr>
          <w:rFonts w:ascii="Arial" w:hAnsi="Arial" w:cs="Arial"/>
          <w:sz w:val="24"/>
          <w:szCs w:val="24"/>
        </w:rPr>
        <w:t xml:space="preserve"> Abónese al señor Matías LUNAD, DNI. Nº 39.423.592, la suma de Pesos</w:t>
      </w:r>
      <w:r w:rsidR="00097231">
        <w:rPr>
          <w:rFonts w:ascii="Arial" w:hAnsi="Arial" w:cs="Arial"/>
          <w:sz w:val="24"/>
          <w:szCs w:val="24"/>
        </w:rPr>
        <w:t xml:space="preserve"> </w:t>
      </w:r>
      <w:r w:rsidRPr="00E3042A">
        <w:rPr>
          <w:rFonts w:ascii="Arial" w:hAnsi="Arial" w:cs="Arial"/>
          <w:sz w:val="24"/>
          <w:szCs w:val="24"/>
        </w:rPr>
        <w:t>Seiscientos ($600,00) por los servicios prestados de armado y desarmado de Sonido e</w:t>
      </w:r>
      <w:r w:rsidR="00097231">
        <w:rPr>
          <w:rFonts w:ascii="Arial" w:hAnsi="Arial" w:cs="Arial"/>
          <w:sz w:val="24"/>
          <w:szCs w:val="24"/>
        </w:rPr>
        <w:t xml:space="preserve"> </w:t>
      </w:r>
      <w:r w:rsidRPr="00E3042A">
        <w:rPr>
          <w:rFonts w:ascii="Arial" w:hAnsi="Arial" w:cs="Arial"/>
          <w:sz w:val="24"/>
          <w:szCs w:val="24"/>
        </w:rPr>
        <w:t>Iluminación (Cena Municipal)</w:t>
      </w:r>
    </w:p>
    <w:p w:rsidR="00E3042A" w:rsidRPr="00E3042A" w:rsidRDefault="00E3042A" w:rsidP="00097231">
      <w:pPr>
        <w:jc w:val="both"/>
        <w:rPr>
          <w:rFonts w:ascii="Arial" w:hAnsi="Arial" w:cs="Arial"/>
          <w:sz w:val="24"/>
          <w:szCs w:val="24"/>
        </w:rPr>
      </w:pPr>
      <w:r w:rsidRPr="00097231">
        <w:rPr>
          <w:rFonts w:ascii="Arial" w:hAnsi="Arial" w:cs="Arial"/>
          <w:b/>
          <w:sz w:val="24"/>
          <w:szCs w:val="24"/>
        </w:rPr>
        <w:t>Artículo 6º.-</w:t>
      </w:r>
      <w:r w:rsidRPr="00E3042A">
        <w:rPr>
          <w:rFonts w:ascii="Arial" w:hAnsi="Arial" w:cs="Arial"/>
          <w:sz w:val="24"/>
          <w:szCs w:val="24"/>
        </w:rPr>
        <w:t xml:space="preserve"> Abónese al señor Javier PUCHETA, DNI. Nº 35.667.127, la suma de</w:t>
      </w:r>
      <w:r w:rsidR="00097231">
        <w:rPr>
          <w:rFonts w:ascii="Arial" w:hAnsi="Arial" w:cs="Arial"/>
          <w:sz w:val="24"/>
          <w:szCs w:val="24"/>
        </w:rPr>
        <w:t xml:space="preserve"> </w:t>
      </w:r>
      <w:r w:rsidRPr="00E3042A">
        <w:rPr>
          <w:rFonts w:ascii="Arial" w:hAnsi="Arial" w:cs="Arial"/>
          <w:sz w:val="24"/>
          <w:szCs w:val="24"/>
        </w:rPr>
        <w:t>Pesos Quinientos ($500,00) por los servicios prestados de armado y desarmado de</w:t>
      </w:r>
      <w:r w:rsidR="00097231">
        <w:rPr>
          <w:rFonts w:ascii="Arial" w:hAnsi="Arial" w:cs="Arial"/>
          <w:sz w:val="24"/>
          <w:szCs w:val="24"/>
        </w:rPr>
        <w:t xml:space="preserve"> </w:t>
      </w:r>
      <w:r w:rsidRPr="00E3042A">
        <w:rPr>
          <w:rFonts w:ascii="Arial" w:hAnsi="Arial" w:cs="Arial"/>
          <w:sz w:val="24"/>
          <w:szCs w:val="24"/>
        </w:rPr>
        <w:t>Sonido e Iluminación (Entrega Viviendas Emuvi)</w:t>
      </w:r>
    </w:p>
    <w:p w:rsidR="00E3042A" w:rsidRPr="00E3042A" w:rsidRDefault="00E3042A" w:rsidP="00097231">
      <w:pPr>
        <w:jc w:val="both"/>
        <w:rPr>
          <w:rFonts w:ascii="Arial" w:hAnsi="Arial" w:cs="Arial"/>
          <w:sz w:val="24"/>
          <w:szCs w:val="24"/>
        </w:rPr>
      </w:pPr>
      <w:r w:rsidRPr="00097231">
        <w:rPr>
          <w:rFonts w:ascii="Arial" w:hAnsi="Arial" w:cs="Arial"/>
          <w:b/>
          <w:sz w:val="24"/>
          <w:szCs w:val="24"/>
        </w:rPr>
        <w:t>Articulo 7°.-</w:t>
      </w:r>
      <w:r w:rsidRPr="00E3042A">
        <w:rPr>
          <w:rFonts w:ascii="Arial" w:hAnsi="Arial" w:cs="Arial"/>
          <w:sz w:val="24"/>
          <w:szCs w:val="24"/>
        </w:rPr>
        <w:t xml:space="preserve"> Impútese el gasto ocasionado por el artículo precedente, a la partida del</w:t>
      </w:r>
      <w:r w:rsidR="00097231">
        <w:rPr>
          <w:rFonts w:ascii="Arial" w:hAnsi="Arial" w:cs="Arial"/>
          <w:sz w:val="24"/>
          <w:szCs w:val="24"/>
        </w:rPr>
        <w:t xml:space="preserve"> </w:t>
      </w:r>
      <w:r w:rsidRPr="00E3042A">
        <w:rPr>
          <w:rFonts w:ascii="Arial" w:hAnsi="Arial" w:cs="Arial"/>
          <w:sz w:val="24"/>
          <w:szCs w:val="24"/>
        </w:rPr>
        <w:t>Presupuesto de Gastos vigente 1.1.03.21 Conmemoraciones y Eventos.-</w:t>
      </w:r>
    </w:p>
    <w:p w:rsidR="00E3042A" w:rsidRDefault="00E3042A" w:rsidP="00E3042A">
      <w:pPr>
        <w:rPr>
          <w:rFonts w:ascii="Arial" w:hAnsi="Arial" w:cs="Arial"/>
          <w:sz w:val="24"/>
          <w:szCs w:val="24"/>
        </w:rPr>
      </w:pPr>
      <w:r w:rsidRPr="00097231">
        <w:rPr>
          <w:rFonts w:ascii="Arial" w:hAnsi="Arial" w:cs="Arial"/>
          <w:b/>
          <w:sz w:val="24"/>
          <w:szCs w:val="24"/>
        </w:rPr>
        <w:t>Artículo 8º.-</w:t>
      </w:r>
      <w:r w:rsidRPr="00E3042A">
        <w:rPr>
          <w:rFonts w:ascii="Arial" w:hAnsi="Arial" w:cs="Arial"/>
          <w:sz w:val="24"/>
          <w:szCs w:val="24"/>
        </w:rPr>
        <w:t xml:space="preserve"> Comuníquese, publíquese, dése al R.M. y archívese.-</w:t>
      </w:r>
    </w:p>
    <w:p w:rsidR="00097231" w:rsidRPr="00B3229C" w:rsidRDefault="00097231" w:rsidP="00097231">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E3042A" w:rsidRPr="00097231" w:rsidRDefault="00097231" w:rsidP="00097231">
      <w:pPr>
        <w:pStyle w:val="Ttulo2"/>
        <w:rPr>
          <w:rFonts w:ascii="Arial" w:hAnsi="Arial" w:cs="Arial"/>
          <w:b/>
        </w:rPr>
      </w:pPr>
      <w:bookmarkStart w:id="29" w:name="_Toc20730647"/>
      <w:r w:rsidRPr="00097231">
        <w:rPr>
          <w:rFonts w:ascii="Arial" w:hAnsi="Arial" w:cs="Arial"/>
          <w:b/>
        </w:rPr>
        <w:t xml:space="preserve">Decreto </w:t>
      </w:r>
      <w:r w:rsidR="00E3042A" w:rsidRPr="00097231">
        <w:rPr>
          <w:rFonts w:ascii="Arial" w:hAnsi="Arial" w:cs="Arial"/>
          <w:b/>
        </w:rPr>
        <w:t>Nº 298</w:t>
      </w:r>
      <w:bookmarkEnd w:id="29"/>
    </w:p>
    <w:p w:rsidR="00E3042A" w:rsidRPr="00E3042A" w:rsidRDefault="00097231" w:rsidP="00097231">
      <w:pPr>
        <w:jc w:val="right"/>
        <w:rPr>
          <w:rFonts w:ascii="Arial" w:hAnsi="Arial" w:cs="Arial"/>
          <w:sz w:val="24"/>
          <w:szCs w:val="24"/>
        </w:rPr>
      </w:pPr>
      <w:r w:rsidRPr="00E3042A">
        <w:rPr>
          <w:rFonts w:ascii="Arial" w:hAnsi="Arial" w:cs="Arial"/>
          <w:sz w:val="24"/>
          <w:szCs w:val="24"/>
        </w:rPr>
        <w:t>Monte Cristo</w:t>
      </w:r>
      <w:r w:rsidR="00E3042A" w:rsidRPr="00E3042A">
        <w:rPr>
          <w:rFonts w:ascii="Arial" w:hAnsi="Arial" w:cs="Arial"/>
          <w:sz w:val="24"/>
          <w:szCs w:val="24"/>
        </w:rPr>
        <w:t>, de Diciembre de 2018.</w:t>
      </w:r>
    </w:p>
    <w:p w:rsidR="00E3042A" w:rsidRPr="00E3042A" w:rsidRDefault="00E3042A" w:rsidP="00097231">
      <w:pPr>
        <w:jc w:val="both"/>
        <w:rPr>
          <w:rFonts w:ascii="Arial" w:hAnsi="Arial" w:cs="Arial"/>
          <w:sz w:val="24"/>
          <w:szCs w:val="24"/>
        </w:rPr>
      </w:pPr>
      <w:r w:rsidRPr="00097231">
        <w:rPr>
          <w:rFonts w:ascii="Arial" w:hAnsi="Arial" w:cs="Arial"/>
          <w:b/>
          <w:sz w:val="24"/>
          <w:szCs w:val="24"/>
        </w:rPr>
        <w:t>VISTO:</w:t>
      </w:r>
      <w:r w:rsidRPr="00E3042A">
        <w:rPr>
          <w:rFonts w:ascii="Arial" w:hAnsi="Arial" w:cs="Arial"/>
          <w:sz w:val="24"/>
          <w:szCs w:val="24"/>
        </w:rPr>
        <w:t xml:space="preserve"> Que el día 04 de Diciembre del corriente año, personal municipal, en ocasión de estar</w:t>
      </w:r>
      <w:r w:rsidR="00097231">
        <w:rPr>
          <w:rFonts w:ascii="Arial" w:hAnsi="Arial" w:cs="Arial"/>
          <w:sz w:val="24"/>
          <w:szCs w:val="24"/>
        </w:rPr>
        <w:t xml:space="preserve"> </w:t>
      </w:r>
      <w:r w:rsidRPr="00E3042A">
        <w:rPr>
          <w:rFonts w:ascii="Arial" w:hAnsi="Arial" w:cs="Arial"/>
          <w:sz w:val="24"/>
          <w:szCs w:val="24"/>
        </w:rPr>
        <w:t>realizando el mantenimiento del espacio verde en el Paseo Oeste, provocó la rotura del vidrio de la</w:t>
      </w:r>
      <w:r w:rsidR="00097231">
        <w:rPr>
          <w:rFonts w:ascii="Arial" w:hAnsi="Arial" w:cs="Arial"/>
          <w:sz w:val="24"/>
          <w:szCs w:val="24"/>
        </w:rPr>
        <w:t xml:space="preserve"> </w:t>
      </w:r>
      <w:r w:rsidRPr="00E3042A">
        <w:rPr>
          <w:rFonts w:ascii="Arial" w:hAnsi="Arial" w:cs="Arial"/>
          <w:sz w:val="24"/>
          <w:szCs w:val="24"/>
        </w:rPr>
        <w:t>ventanilla trasera derecha del vehículo identificado bajo Dominio FFD 946 propiedad de la Sra.</w:t>
      </w:r>
      <w:r w:rsidR="00097231">
        <w:rPr>
          <w:rFonts w:ascii="Arial" w:hAnsi="Arial" w:cs="Arial"/>
          <w:sz w:val="24"/>
          <w:szCs w:val="24"/>
        </w:rPr>
        <w:t xml:space="preserve"> </w:t>
      </w:r>
      <w:r w:rsidRPr="00E3042A">
        <w:rPr>
          <w:rFonts w:ascii="Arial" w:hAnsi="Arial" w:cs="Arial"/>
          <w:sz w:val="24"/>
          <w:szCs w:val="24"/>
        </w:rPr>
        <w:t>Mariana del Valle Paz.</w:t>
      </w:r>
    </w:p>
    <w:p w:rsidR="00E3042A" w:rsidRPr="00E3042A" w:rsidRDefault="00E3042A" w:rsidP="00097231">
      <w:pPr>
        <w:jc w:val="both"/>
        <w:rPr>
          <w:rFonts w:ascii="Arial" w:hAnsi="Arial" w:cs="Arial"/>
          <w:sz w:val="24"/>
          <w:szCs w:val="24"/>
        </w:rPr>
      </w:pPr>
      <w:r w:rsidRPr="00097231">
        <w:rPr>
          <w:rFonts w:ascii="Arial" w:hAnsi="Arial" w:cs="Arial"/>
          <w:b/>
          <w:sz w:val="24"/>
          <w:szCs w:val="24"/>
        </w:rPr>
        <w:lastRenderedPageBreak/>
        <w:t>Y CONSIDERANDO:</w:t>
      </w:r>
      <w:r w:rsidRPr="00E3042A">
        <w:rPr>
          <w:rFonts w:ascii="Arial" w:hAnsi="Arial" w:cs="Arial"/>
          <w:sz w:val="24"/>
          <w:szCs w:val="24"/>
        </w:rPr>
        <w:t xml:space="preserve"> Quela Sra. Paz, es titular de dicho veh</w:t>
      </w:r>
      <w:r w:rsidR="00097231">
        <w:rPr>
          <w:rFonts w:ascii="Arial" w:hAnsi="Arial" w:cs="Arial"/>
          <w:sz w:val="24"/>
          <w:szCs w:val="24"/>
        </w:rPr>
        <w:t xml:space="preserve">ículo, que acredita con toda la </w:t>
      </w:r>
      <w:r w:rsidRPr="00E3042A">
        <w:rPr>
          <w:rFonts w:ascii="Arial" w:hAnsi="Arial" w:cs="Arial"/>
          <w:sz w:val="24"/>
          <w:szCs w:val="24"/>
        </w:rPr>
        <w:t>documentación pertinente.</w:t>
      </w:r>
    </w:p>
    <w:p w:rsidR="00E3042A" w:rsidRPr="00E3042A" w:rsidRDefault="00E3042A" w:rsidP="00097231">
      <w:pPr>
        <w:ind w:firstLine="708"/>
        <w:jc w:val="both"/>
        <w:rPr>
          <w:rFonts w:ascii="Arial" w:hAnsi="Arial" w:cs="Arial"/>
          <w:sz w:val="24"/>
          <w:szCs w:val="24"/>
        </w:rPr>
      </w:pPr>
      <w:r w:rsidRPr="00E3042A">
        <w:rPr>
          <w:rFonts w:ascii="Arial" w:hAnsi="Arial" w:cs="Arial"/>
          <w:sz w:val="24"/>
          <w:szCs w:val="24"/>
        </w:rPr>
        <w:t>Que del relato de los hechos surge que el día 04 de Diciembre del corriente</w:t>
      </w:r>
      <w:r w:rsidR="00097231">
        <w:rPr>
          <w:rFonts w:ascii="Arial" w:hAnsi="Arial" w:cs="Arial"/>
          <w:sz w:val="24"/>
          <w:szCs w:val="24"/>
        </w:rPr>
        <w:t xml:space="preserve"> </w:t>
      </w:r>
      <w:r w:rsidRPr="00E3042A">
        <w:rPr>
          <w:rFonts w:ascii="Arial" w:hAnsi="Arial" w:cs="Arial"/>
          <w:sz w:val="24"/>
          <w:szCs w:val="24"/>
        </w:rPr>
        <w:t>año, personal municipal en ocasión de estar realizando el mantenimiento del espacio verde en el</w:t>
      </w:r>
      <w:r w:rsidR="00097231">
        <w:rPr>
          <w:rFonts w:ascii="Arial" w:hAnsi="Arial" w:cs="Arial"/>
          <w:sz w:val="24"/>
          <w:szCs w:val="24"/>
        </w:rPr>
        <w:t xml:space="preserve"> </w:t>
      </w:r>
      <w:r w:rsidRPr="00E3042A">
        <w:rPr>
          <w:rFonts w:ascii="Arial" w:hAnsi="Arial" w:cs="Arial"/>
          <w:sz w:val="24"/>
          <w:szCs w:val="24"/>
        </w:rPr>
        <w:t>Paseo Oeste, en donde se estaba manipulando una máquina para cortar el pasto, sin ninguna</w:t>
      </w:r>
      <w:r w:rsidR="00097231">
        <w:rPr>
          <w:rFonts w:ascii="Arial" w:hAnsi="Arial" w:cs="Arial"/>
          <w:sz w:val="24"/>
          <w:szCs w:val="24"/>
        </w:rPr>
        <w:t xml:space="preserve"> </w:t>
      </w:r>
      <w:r w:rsidRPr="00E3042A">
        <w:rPr>
          <w:rFonts w:ascii="Arial" w:hAnsi="Arial" w:cs="Arial"/>
          <w:sz w:val="24"/>
          <w:szCs w:val="24"/>
        </w:rPr>
        <w:t>intención, y de manera fortuita, dicha maquinaria despidió un elemento contundente que impactó en</w:t>
      </w:r>
      <w:r w:rsidR="00097231">
        <w:rPr>
          <w:rFonts w:ascii="Arial" w:hAnsi="Arial" w:cs="Arial"/>
          <w:sz w:val="24"/>
          <w:szCs w:val="24"/>
        </w:rPr>
        <w:t xml:space="preserve"> </w:t>
      </w:r>
      <w:r w:rsidRPr="00E3042A">
        <w:rPr>
          <w:rFonts w:ascii="Arial" w:hAnsi="Arial" w:cs="Arial"/>
          <w:sz w:val="24"/>
          <w:szCs w:val="24"/>
        </w:rPr>
        <w:t>el vehículo automotor provocándole la rotura del vidrio de la ventanilla trasera derecha.</w:t>
      </w:r>
    </w:p>
    <w:p w:rsidR="00E3042A" w:rsidRPr="00E3042A" w:rsidRDefault="00E3042A" w:rsidP="00097231">
      <w:pPr>
        <w:ind w:firstLine="708"/>
        <w:jc w:val="both"/>
        <w:rPr>
          <w:rFonts w:ascii="Arial" w:hAnsi="Arial" w:cs="Arial"/>
          <w:sz w:val="24"/>
          <w:szCs w:val="24"/>
        </w:rPr>
      </w:pPr>
      <w:r w:rsidRPr="00E3042A">
        <w:rPr>
          <w:rFonts w:ascii="Arial" w:hAnsi="Arial" w:cs="Arial"/>
          <w:sz w:val="24"/>
          <w:szCs w:val="24"/>
        </w:rPr>
        <w:t>Que como corresponde se solicitó una verificación y tasación del daño,</w:t>
      </w:r>
      <w:r w:rsidR="00097231">
        <w:rPr>
          <w:rFonts w:ascii="Arial" w:hAnsi="Arial" w:cs="Arial"/>
          <w:sz w:val="24"/>
          <w:szCs w:val="24"/>
        </w:rPr>
        <w:t xml:space="preserve"> </w:t>
      </w:r>
      <w:r w:rsidRPr="00E3042A">
        <w:rPr>
          <w:rFonts w:ascii="Arial" w:hAnsi="Arial" w:cs="Arial"/>
          <w:sz w:val="24"/>
          <w:szCs w:val="24"/>
        </w:rPr>
        <w:t>surgiendo un monto presupuestado de Pesos Un mil trescientos ($ 1.300,00)</w:t>
      </w:r>
    </w:p>
    <w:p w:rsidR="00E3042A" w:rsidRPr="00E3042A" w:rsidRDefault="00E3042A" w:rsidP="00097231">
      <w:pPr>
        <w:ind w:firstLine="708"/>
        <w:jc w:val="both"/>
        <w:rPr>
          <w:rFonts w:ascii="Arial" w:hAnsi="Arial" w:cs="Arial"/>
          <w:sz w:val="24"/>
          <w:szCs w:val="24"/>
        </w:rPr>
      </w:pPr>
      <w:r w:rsidRPr="00E3042A">
        <w:rPr>
          <w:rFonts w:ascii="Arial" w:hAnsi="Arial" w:cs="Arial"/>
          <w:sz w:val="24"/>
          <w:szCs w:val="24"/>
        </w:rPr>
        <w:t>Que la Municipalidad tiene el deber de reparar de algún modo, los daños</w:t>
      </w:r>
      <w:r w:rsidR="00097231">
        <w:rPr>
          <w:rFonts w:ascii="Arial" w:hAnsi="Arial" w:cs="Arial"/>
          <w:sz w:val="24"/>
          <w:szCs w:val="24"/>
        </w:rPr>
        <w:t xml:space="preserve"> </w:t>
      </w:r>
      <w:r w:rsidRPr="00E3042A">
        <w:rPr>
          <w:rFonts w:ascii="Arial" w:hAnsi="Arial" w:cs="Arial"/>
          <w:sz w:val="24"/>
          <w:szCs w:val="24"/>
        </w:rPr>
        <w:t>ocasionados por sus cosas, como así también evitar todo tipo de pleitos judiciales, en la medida en</w:t>
      </w:r>
      <w:r w:rsidR="00097231">
        <w:rPr>
          <w:rFonts w:ascii="Arial" w:hAnsi="Arial" w:cs="Arial"/>
          <w:sz w:val="24"/>
          <w:szCs w:val="24"/>
        </w:rPr>
        <w:t xml:space="preserve"> </w:t>
      </w:r>
      <w:r w:rsidRPr="00E3042A">
        <w:rPr>
          <w:rFonts w:ascii="Arial" w:hAnsi="Arial" w:cs="Arial"/>
          <w:sz w:val="24"/>
          <w:szCs w:val="24"/>
        </w:rPr>
        <w:t>que estos sean a futuro perjudiciales al erario Municipal.</w:t>
      </w:r>
    </w:p>
    <w:p w:rsidR="00E3042A" w:rsidRPr="00E3042A" w:rsidRDefault="00E3042A" w:rsidP="00097231">
      <w:pPr>
        <w:ind w:firstLine="708"/>
        <w:jc w:val="both"/>
        <w:rPr>
          <w:rFonts w:ascii="Arial" w:hAnsi="Arial" w:cs="Arial"/>
          <w:sz w:val="24"/>
          <w:szCs w:val="24"/>
        </w:rPr>
      </w:pPr>
      <w:r w:rsidRPr="00E3042A">
        <w:rPr>
          <w:rFonts w:ascii="Arial" w:hAnsi="Arial" w:cs="Arial"/>
          <w:sz w:val="24"/>
          <w:szCs w:val="24"/>
        </w:rPr>
        <w:t>Que la Municipalidad de Monte Cristo, cuenta con partida suficiente para</w:t>
      </w:r>
      <w:r w:rsidR="00097231">
        <w:rPr>
          <w:rFonts w:ascii="Arial" w:hAnsi="Arial" w:cs="Arial"/>
          <w:sz w:val="24"/>
          <w:szCs w:val="24"/>
        </w:rPr>
        <w:t xml:space="preserve"> </w:t>
      </w:r>
      <w:r w:rsidRPr="00E3042A">
        <w:rPr>
          <w:rFonts w:ascii="Arial" w:hAnsi="Arial" w:cs="Arial"/>
          <w:sz w:val="24"/>
          <w:szCs w:val="24"/>
        </w:rPr>
        <w:t>atender este tipo de gastos</w:t>
      </w:r>
    </w:p>
    <w:p w:rsidR="00E3042A" w:rsidRPr="00097231" w:rsidRDefault="00E3042A" w:rsidP="00097231">
      <w:pPr>
        <w:spacing w:after="0"/>
        <w:jc w:val="center"/>
        <w:rPr>
          <w:rFonts w:ascii="Arial" w:hAnsi="Arial" w:cs="Arial"/>
          <w:b/>
          <w:sz w:val="24"/>
          <w:szCs w:val="24"/>
        </w:rPr>
      </w:pPr>
      <w:r w:rsidRPr="00097231">
        <w:rPr>
          <w:rFonts w:ascii="Arial" w:hAnsi="Arial" w:cs="Arial"/>
          <w:b/>
          <w:sz w:val="24"/>
          <w:szCs w:val="24"/>
        </w:rPr>
        <w:t>EL INTENDENTE MUNICIPAL EN USO DE SUS ATRIBUCIONES</w:t>
      </w:r>
    </w:p>
    <w:p w:rsidR="00E3042A" w:rsidRPr="00097231" w:rsidRDefault="00E3042A" w:rsidP="00097231">
      <w:pPr>
        <w:spacing w:after="0"/>
        <w:jc w:val="center"/>
        <w:rPr>
          <w:rFonts w:ascii="Arial" w:hAnsi="Arial" w:cs="Arial"/>
          <w:b/>
          <w:sz w:val="24"/>
          <w:szCs w:val="24"/>
        </w:rPr>
      </w:pPr>
      <w:r w:rsidRPr="00097231">
        <w:rPr>
          <w:rFonts w:ascii="Arial" w:hAnsi="Arial" w:cs="Arial"/>
          <w:b/>
          <w:sz w:val="24"/>
          <w:szCs w:val="24"/>
        </w:rPr>
        <w:t>DECRETA</w:t>
      </w:r>
    </w:p>
    <w:p w:rsidR="00E3042A" w:rsidRPr="00E3042A" w:rsidRDefault="00E3042A" w:rsidP="00097231">
      <w:pPr>
        <w:spacing w:after="0"/>
        <w:rPr>
          <w:rFonts w:ascii="Arial" w:hAnsi="Arial" w:cs="Arial"/>
          <w:sz w:val="24"/>
          <w:szCs w:val="24"/>
        </w:rPr>
      </w:pPr>
    </w:p>
    <w:p w:rsidR="00E3042A" w:rsidRPr="00E3042A" w:rsidRDefault="00E3042A" w:rsidP="00E3042A">
      <w:pPr>
        <w:rPr>
          <w:rFonts w:ascii="Arial" w:hAnsi="Arial" w:cs="Arial"/>
          <w:sz w:val="24"/>
          <w:szCs w:val="24"/>
        </w:rPr>
      </w:pPr>
      <w:r w:rsidRPr="00097231">
        <w:rPr>
          <w:rFonts w:ascii="Arial" w:hAnsi="Arial" w:cs="Arial"/>
          <w:b/>
          <w:sz w:val="24"/>
          <w:szCs w:val="24"/>
        </w:rPr>
        <w:t>Artículo 1º.-</w:t>
      </w:r>
      <w:r w:rsidRPr="00E3042A">
        <w:rPr>
          <w:rFonts w:ascii="Arial" w:hAnsi="Arial" w:cs="Arial"/>
          <w:sz w:val="24"/>
          <w:szCs w:val="24"/>
        </w:rPr>
        <w:t xml:space="preserve"> Abónese a la Sra. Mariana del Valle PAZ, DNI. </w:t>
      </w:r>
      <w:r w:rsidR="00097231">
        <w:rPr>
          <w:rFonts w:ascii="Arial" w:hAnsi="Arial" w:cs="Arial"/>
          <w:sz w:val="24"/>
          <w:szCs w:val="24"/>
        </w:rPr>
        <w:t xml:space="preserve">Nº 23.195.066, la suma de Pesos </w:t>
      </w:r>
      <w:r w:rsidRPr="00E3042A">
        <w:rPr>
          <w:rFonts w:ascii="Arial" w:hAnsi="Arial" w:cs="Arial"/>
          <w:sz w:val="24"/>
          <w:szCs w:val="24"/>
        </w:rPr>
        <w:t>Un mil trescientos ($1.300,00) en concepto de daños y perjuicios, par</w:t>
      </w:r>
      <w:r w:rsidR="00097231">
        <w:rPr>
          <w:rFonts w:ascii="Arial" w:hAnsi="Arial" w:cs="Arial"/>
          <w:sz w:val="24"/>
          <w:szCs w:val="24"/>
        </w:rPr>
        <w:t xml:space="preserve">a ser destinados íntegramente a </w:t>
      </w:r>
      <w:r w:rsidRPr="00E3042A">
        <w:rPr>
          <w:rFonts w:ascii="Arial" w:hAnsi="Arial" w:cs="Arial"/>
          <w:sz w:val="24"/>
          <w:szCs w:val="24"/>
        </w:rPr>
        <w:t>cubrir el gasto por la reparación del daño en la ventanilla trasera d</w:t>
      </w:r>
      <w:r w:rsidR="00097231">
        <w:rPr>
          <w:rFonts w:ascii="Arial" w:hAnsi="Arial" w:cs="Arial"/>
          <w:sz w:val="24"/>
          <w:szCs w:val="24"/>
        </w:rPr>
        <w:t xml:space="preserve">erecha que sufriera su vehículo </w:t>
      </w:r>
      <w:r w:rsidRPr="00E3042A">
        <w:rPr>
          <w:rFonts w:ascii="Arial" w:hAnsi="Arial" w:cs="Arial"/>
          <w:sz w:val="24"/>
          <w:szCs w:val="24"/>
        </w:rPr>
        <w:t>Renault Megane Dominio FFD 946, producto del accionar de una maq</w:t>
      </w:r>
      <w:r w:rsidR="00097231">
        <w:rPr>
          <w:rFonts w:ascii="Arial" w:hAnsi="Arial" w:cs="Arial"/>
          <w:sz w:val="24"/>
          <w:szCs w:val="24"/>
        </w:rPr>
        <w:t xml:space="preserve">uinaria municipal, la cual se </w:t>
      </w:r>
      <w:r w:rsidRPr="00E3042A">
        <w:rPr>
          <w:rFonts w:ascii="Arial" w:hAnsi="Arial" w:cs="Arial"/>
          <w:sz w:val="24"/>
          <w:szCs w:val="24"/>
        </w:rPr>
        <w:t>encontraba realizando el mantenimiento del espacio verde en el Paseo</w:t>
      </w:r>
      <w:r w:rsidR="00097231">
        <w:rPr>
          <w:rFonts w:ascii="Arial" w:hAnsi="Arial" w:cs="Arial"/>
          <w:sz w:val="24"/>
          <w:szCs w:val="24"/>
        </w:rPr>
        <w:t xml:space="preserve"> Oeste de nuestra localidad. El </w:t>
      </w:r>
      <w:r w:rsidRPr="00E3042A">
        <w:rPr>
          <w:rFonts w:ascii="Arial" w:hAnsi="Arial" w:cs="Arial"/>
          <w:sz w:val="24"/>
          <w:szCs w:val="24"/>
        </w:rPr>
        <w:t>monto señalado se ajusta en un todo de acuerdo al presupuesto que se adjunta al presente.-</w:t>
      </w:r>
    </w:p>
    <w:p w:rsidR="00E3042A" w:rsidRPr="00E3042A" w:rsidRDefault="00E3042A" w:rsidP="00D24389">
      <w:pPr>
        <w:jc w:val="both"/>
        <w:rPr>
          <w:rFonts w:ascii="Arial" w:hAnsi="Arial" w:cs="Arial"/>
          <w:sz w:val="24"/>
          <w:szCs w:val="24"/>
        </w:rPr>
      </w:pPr>
      <w:r w:rsidRPr="00097231">
        <w:rPr>
          <w:rFonts w:ascii="Arial" w:hAnsi="Arial" w:cs="Arial"/>
          <w:b/>
          <w:sz w:val="24"/>
          <w:szCs w:val="24"/>
        </w:rPr>
        <w:t>Articulo 2º.-</w:t>
      </w:r>
      <w:r w:rsidRPr="00E3042A">
        <w:rPr>
          <w:rFonts w:ascii="Arial" w:hAnsi="Arial" w:cs="Arial"/>
          <w:sz w:val="24"/>
          <w:szCs w:val="24"/>
        </w:rPr>
        <w:t xml:space="preserve"> Impútese el gasto ocasionado a la partida del presupue</w:t>
      </w:r>
      <w:r w:rsidR="00097231">
        <w:rPr>
          <w:rFonts w:ascii="Arial" w:hAnsi="Arial" w:cs="Arial"/>
          <w:sz w:val="24"/>
          <w:szCs w:val="24"/>
        </w:rPr>
        <w:t xml:space="preserve">sto de gastos vigente 1.1.03.07 </w:t>
      </w:r>
      <w:r w:rsidRPr="00E3042A">
        <w:rPr>
          <w:rFonts w:ascii="Arial" w:hAnsi="Arial" w:cs="Arial"/>
          <w:sz w:val="24"/>
          <w:szCs w:val="24"/>
        </w:rPr>
        <w:t>Gastos Judiciales, Multas e Indemnizaciones.-</w:t>
      </w:r>
    </w:p>
    <w:p w:rsidR="00E3042A" w:rsidRDefault="00E3042A" w:rsidP="00D24389">
      <w:pPr>
        <w:jc w:val="both"/>
        <w:rPr>
          <w:rFonts w:ascii="Arial" w:hAnsi="Arial" w:cs="Arial"/>
          <w:sz w:val="24"/>
          <w:szCs w:val="24"/>
        </w:rPr>
      </w:pPr>
      <w:r w:rsidRPr="00097231">
        <w:rPr>
          <w:rFonts w:ascii="Arial" w:hAnsi="Arial" w:cs="Arial"/>
          <w:b/>
          <w:sz w:val="24"/>
          <w:szCs w:val="24"/>
        </w:rPr>
        <w:t>Artículo 3º.-</w:t>
      </w:r>
      <w:r w:rsidRPr="00E3042A">
        <w:rPr>
          <w:rFonts w:ascii="Arial" w:hAnsi="Arial" w:cs="Arial"/>
          <w:sz w:val="24"/>
          <w:szCs w:val="24"/>
        </w:rPr>
        <w:t xml:space="preserve"> Comuníquese, publíquese, dése al R.M. y archívese.-</w:t>
      </w:r>
    </w:p>
    <w:p w:rsidR="00097231" w:rsidRPr="00B3229C" w:rsidRDefault="00097231" w:rsidP="00D24389">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E3042A" w:rsidRPr="00097231" w:rsidRDefault="00097231" w:rsidP="00097231">
      <w:pPr>
        <w:pStyle w:val="Ttulo2"/>
        <w:rPr>
          <w:rFonts w:ascii="Arial" w:hAnsi="Arial" w:cs="Arial"/>
          <w:b/>
        </w:rPr>
      </w:pPr>
      <w:bookmarkStart w:id="30" w:name="_Toc20730648"/>
      <w:r w:rsidRPr="00097231">
        <w:rPr>
          <w:rFonts w:ascii="Arial" w:hAnsi="Arial" w:cs="Arial"/>
          <w:b/>
        </w:rPr>
        <w:t xml:space="preserve">Decreto </w:t>
      </w:r>
      <w:r w:rsidR="00E3042A" w:rsidRPr="00097231">
        <w:rPr>
          <w:rFonts w:ascii="Arial" w:hAnsi="Arial" w:cs="Arial"/>
          <w:b/>
        </w:rPr>
        <w:t>Nº 299</w:t>
      </w:r>
      <w:bookmarkEnd w:id="30"/>
    </w:p>
    <w:p w:rsidR="00E3042A" w:rsidRPr="00E3042A" w:rsidRDefault="00097231" w:rsidP="00D24389">
      <w:pPr>
        <w:jc w:val="right"/>
        <w:rPr>
          <w:rFonts w:ascii="Arial" w:hAnsi="Arial" w:cs="Arial"/>
          <w:sz w:val="24"/>
          <w:szCs w:val="24"/>
        </w:rPr>
      </w:pPr>
      <w:r w:rsidRPr="00E3042A">
        <w:rPr>
          <w:rFonts w:ascii="Arial" w:hAnsi="Arial" w:cs="Arial"/>
          <w:sz w:val="24"/>
          <w:szCs w:val="24"/>
        </w:rPr>
        <w:t>Monte Cristo</w:t>
      </w:r>
      <w:r w:rsidR="00E3042A" w:rsidRPr="00E3042A">
        <w:rPr>
          <w:rFonts w:ascii="Arial" w:hAnsi="Arial" w:cs="Arial"/>
          <w:sz w:val="24"/>
          <w:szCs w:val="24"/>
        </w:rPr>
        <w:t>, 20 de Diciembre de 2018.</w:t>
      </w:r>
    </w:p>
    <w:p w:rsidR="00E3042A" w:rsidRPr="00E3042A" w:rsidRDefault="00E3042A" w:rsidP="00D24389">
      <w:pPr>
        <w:jc w:val="both"/>
        <w:rPr>
          <w:rFonts w:ascii="Arial" w:hAnsi="Arial" w:cs="Arial"/>
          <w:sz w:val="24"/>
          <w:szCs w:val="24"/>
        </w:rPr>
      </w:pPr>
      <w:r w:rsidRPr="00D24389">
        <w:rPr>
          <w:rFonts w:ascii="Arial" w:hAnsi="Arial" w:cs="Arial"/>
          <w:b/>
          <w:sz w:val="24"/>
          <w:szCs w:val="24"/>
        </w:rPr>
        <w:t>VISTO:</w:t>
      </w:r>
      <w:r w:rsidRPr="00E3042A">
        <w:rPr>
          <w:rFonts w:ascii="Arial" w:hAnsi="Arial" w:cs="Arial"/>
          <w:sz w:val="24"/>
          <w:szCs w:val="24"/>
        </w:rPr>
        <w:t xml:space="preserve"> La nota presentada por el Sr. Héctor Ra</w:t>
      </w:r>
      <w:r w:rsidR="00D24389">
        <w:rPr>
          <w:rFonts w:ascii="Arial" w:hAnsi="Arial" w:cs="Arial"/>
          <w:sz w:val="24"/>
          <w:szCs w:val="24"/>
        </w:rPr>
        <w:t xml:space="preserve">món VARELA, DNI. Nº 17.000.212, </w:t>
      </w:r>
      <w:r w:rsidRPr="00E3042A">
        <w:rPr>
          <w:rFonts w:ascii="Arial" w:hAnsi="Arial" w:cs="Arial"/>
          <w:sz w:val="24"/>
          <w:szCs w:val="24"/>
        </w:rPr>
        <w:t>solicitando una ayuda económica.</w:t>
      </w:r>
    </w:p>
    <w:p w:rsidR="00E3042A" w:rsidRPr="00E3042A" w:rsidRDefault="00E3042A" w:rsidP="00D24389">
      <w:pPr>
        <w:jc w:val="both"/>
        <w:rPr>
          <w:rFonts w:ascii="Arial" w:hAnsi="Arial" w:cs="Arial"/>
          <w:sz w:val="24"/>
          <w:szCs w:val="24"/>
        </w:rPr>
      </w:pPr>
      <w:r w:rsidRPr="00D24389">
        <w:rPr>
          <w:rFonts w:ascii="Arial" w:hAnsi="Arial" w:cs="Arial"/>
          <w:b/>
          <w:sz w:val="24"/>
          <w:szCs w:val="24"/>
        </w:rPr>
        <w:t>Y CONSIDERANDO:</w:t>
      </w:r>
      <w:r w:rsidRPr="00E3042A">
        <w:rPr>
          <w:rFonts w:ascii="Arial" w:hAnsi="Arial" w:cs="Arial"/>
          <w:sz w:val="24"/>
          <w:szCs w:val="24"/>
        </w:rPr>
        <w:t xml:space="preserve"> Que el solicitant</w:t>
      </w:r>
      <w:r w:rsidR="00D24389">
        <w:rPr>
          <w:rFonts w:ascii="Arial" w:hAnsi="Arial" w:cs="Arial"/>
          <w:sz w:val="24"/>
          <w:szCs w:val="24"/>
        </w:rPr>
        <w:t xml:space="preserve">e, vecino de nuestra localidad, </w:t>
      </w:r>
      <w:r w:rsidRPr="00E3042A">
        <w:rPr>
          <w:rFonts w:ascii="Arial" w:hAnsi="Arial" w:cs="Arial"/>
          <w:sz w:val="24"/>
          <w:szCs w:val="24"/>
        </w:rPr>
        <w:t>lamentablemente está atravesando una delicada situación de salud, ya que hace un mes</w:t>
      </w:r>
      <w:r w:rsidR="00D24389">
        <w:rPr>
          <w:rFonts w:ascii="Arial" w:hAnsi="Arial" w:cs="Arial"/>
          <w:sz w:val="24"/>
          <w:szCs w:val="24"/>
        </w:rPr>
        <w:t xml:space="preserve"> </w:t>
      </w:r>
      <w:r w:rsidRPr="00E3042A">
        <w:rPr>
          <w:rFonts w:ascii="Arial" w:hAnsi="Arial" w:cs="Arial"/>
          <w:sz w:val="24"/>
          <w:szCs w:val="24"/>
        </w:rPr>
        <w:t>sufrió un ACV cuyas secuelas le han imposibilitado que pueda continuar trabajando.</w:t>
      </w:r>
    </w:p>
    <w:p w:rsidR="00E3042A" w:rsidRPr="00E3042A" w:rsidRDefault="00E3042A" w:rsidP="00D24389">
      <w:pPr>
        <w:ind w:firstLine="708"/>
        <w:jc w:val="both"/>
        <w:rPr>
          <w:rFonts w:ascii="Arial" w:hAnsi="Arial" w:cs="Arial"/>
          <w:sz w:val="24"/>
          <w:szCs w:val="24"/>
        </w:rPr>
      </w:pPr>
      <w:r w:rsidRPr="00E3042A">
        <w:rPr>
          <w:rFonts w:ascii="Arial" w:hAnsi="Arial" w:cs="Arial"/>
          <w:sz w:val="24"/>
          <w:szCs w:val="24"/>
        </w:rPr>
        <w:t>Que esto le ocasiona directamente la falta de ingresos</w:t>
      </w:r>
      <w:r w:rsidR="00D24389">
        <w:rPr>
          <w:rFonts w:ascii="Arial" w:hAnsi="Arial" w:cs="Arial"/>
          <w:sz w:val="24"/>
          <w:szCs w:val="24"/>
        </w:rPr>
        <w:t xml:space="preserve"> </w:t>
      </w:r>
      <w:r w:rsidRPr="00E3042A">
        <w:rPr>
          <w:rFonts w:ascii="Arial" w:hAnsi="Arial" w:cs="Arial"/>
          <w:sz w:val="24"/>
          <w:szCs w:val="24"/>
        </w:rPr>
        <w:t>económicos para solventar sus necesidades básicas.</w:t>
      </w:r>
    </w:p>
    <w:p w:rsidR="00E3042A" w:rsidRPr="00E3042A" w:rsidRDefault="00E3042A" w:rsidP="00D24389">
      <w:pPr>
        <w:ind w:firstLine="708"/>
        <w:rPr>
          <w:rFonts w:ascii="Arial" w:hAnsi="Arial" w:cs="Arial"/>
          <w:sz w:val="24"/>
          <w:szCs w:val="24"/>
        </w:rPr>
      </w:pPr>
      <w:r w:rsidRPr="00E3042A">
        <w:rPr>
          <w:rFonts w:ascii="Arial" w:hAnsi="Arial" w:cs="Arial"/>
          <w:sz w:val="24"/>
          <w:szCs w:val="24"/>
        </w:rPr>
        <w:t>Que es por todo lo anteriormente que se ha visto en la</w:t>
      </w:r>
      <w:r w:rsidR="00D24389">
        <w:rPr>
          <w:rFonts w:ascii="Arial" w:hAnsi="Arial" w:cs="Arial"/>
          <w:sz w:val="24"/>
          <w:szCs w:val="24"/>
        </w:rPr>
        <w:t xml:space="preserve"> </w:t>
      </w:r>
      <w:r w:rsidRPr="00E3042A">
        <w:rPr>
          <w:rFonts w:ascii="Arial" w:hAnsi="Arial" w:cs="Arial"/>
          <w:sz w:val="24"/>
          <w:szCs w:val="24"/>
        </w:rPr>
        <w:t>obligación de recurrir ante nuestro municipio solicitando una ayuda económica.</w:t>
      </w:r>
    </w:p>
    <w:p w:rsidR="00E3042A" w:rsidRPr="00E3042A" w:rsidRDefault="00E3042A" w:rsidP="00D24389">
      <w:pPr>
        <w:ind w:firstLine="708"/>
        <w:rPr>
          <w:rFonts w:ascii="Arial" w:hAnsi="Arial" w:cs="Arial"/>
          <w:sz w:val="24"/>
          <w:szCs w:val="24"/>
        </w:rPr>
      </w:pPr>
      <w:r w:rsidRPr="00E3042A">
        <w:rPr>
          <w:rFonts w:ascii="Arial" w:hAnsi="Arial" w:cs="Arial"/>
          <w:sz w:val="24"/>
          <w:szCs w:val="24"/>
        </w:rPr>
        <w:lastRenderedPageBreak/>
        <w:t>Que esta Municipalidad cuenta con partida necesaria para</w:t>
      </w:r>
      <w:r w:rsidR="00D24389">
        <w:rPr>
          <w:rFonts w:ascii="Arial" w:hAnsi="Arial" w:cs="Arial"/>
          <w:sz w:val="24"/>
          <w:szCs w:val="24"/>
        </w:rPr>
        <w:t xml:space="preserve"> </w:t>
      </w:r>
      <w:r w:rsidRPr="00E3042A">
        <w:rPr>
          <w:rFonts w:ascii="Arial" w:hAnsi="Arial" w:cs="Arial"/>
          <w:sz w:val="24"/>
          <w:szCs w:val="24"/>
        </w:rPr>
        <w:t>atender dicho gasto.</w:t>
      </w:r>
    </w:p>
    <w:p w:rsidR="00E3042A" w:rsidRPr="00E3042A" w:rsidRDefault="00E3042A" w:rsidP="00E3042A">
      <w:pPr>
        <w:rPr>
          <w:rFonts w:ascii="Arial" w:hAnsi="Arial" w:cs="Arial"/>
          <w:sz w:val="24"/>
          <w:szCs w:val="24"/>
        </w:rPr>
      </w:pPr>
      <w:r w:rsidRPr="00E3042A">
        <w:rPr>
          <w:rFonts w:ascii="Arial" w:hAnsi="Arial" w:cs="Arial"/>
          <w:sz w:val="24"/>
          <w:szCs w:val="24"/>
        </w:rPr>
        <w:t>Por ello:</w:t>
      </w:r>
    </w:p>
    <w:p w:rsidR="00E3042A" w:rsidRPr="00D24389" w:rsidRDefault="00E3042A" w:rsidP="00D24389">
      <w:pPr>
        <w:spacing w:after="0"/>
        <w:jc w:val="center"/>
        <w:rPr>
          <w:rFonts w:ascii="Arial" w:hAnsi="Arial" w:cs="Arial"/>
          <w:b/>
          <w:sz w:val="24"/>
          <w:szCs w:val="24"/>
        </w:rPr>
      </w:pPr>
      <w:r w:rsidRPr="00D24389">
        <w:rPr>
          <w:rFonts w:ascii="Arial" w:hAnsi="Arial" w:cs="Arial"/>
          <w:b/>
          <w:sz w:val="24"/>
          <w:szCs w:val="24"/>
        </w:rPr>
        <w:t>EL INTENDENTE MUNICIPAL EN USO DE SUS ATRIBUCIONES</w:t>
      </w:r>
    </w:p>
    <w:p w:rsidR="00E3042A" w:rsidRPr="00D24389" w:rsidRDefault="00E3042A" w:rsidP="00D24389">
      <w:pPr>
        <w:spacing w:after="0"/>
        <w:jc w:val="center"/>
        <w:rPr>
          <w:rFonts w:ascii="Arial" w:hAnsi="Arial" w:cs="Arial"/>
          <w:b/>
          <w:sz w:val="24"/>
          <w:szCs w:val="24"/>
        </w:rPr>
      </w:pPr>
      <w:r w:rsidRPr="00D24389">
        <w:rPr>
          <w:rFonts w:ascii="Arial" w:hAnsi="Arial" w:cs="Arial"/>
          <w:b/>
          <w:sz w:val="24"/>
          <w:szCs w:val="24"/>
        </w:rPr>
        <w:t>DECRETA</w:t>
      </w:r>
    </w:p>
    <w:p w:rsidR="00E3042A" w:rsidRPr="00E3042A" w:rsidRDefault="00E3042A" w:rsidP="00D24389">
      <w:pPr>
        <w:spacing w:after="0"/>
        <w:jc w:val="both"/>
        <w:rPr>
          <w:rFonts w:ascii="Arial" w:hAnsi="Arial" w:cs="Arial"/>
          <w:sz w:val="24"/>
          <w:szCs w:val="24"/>
        </w:rPr>
      </w:pPr>
    </w:p>
    <w:p w:rsidR="00E3042A" w:rsidRPr="00E3042A" w:rsidRDefault="00E3042A" w:rsidP="00D24389">
      <w:pPr>
        <w:jc w:val="both"/>
        <w:rPr>
          <w:rFonts w:ascii="Arial" w:hAnsi="Arial" w:cs="Arial"/>
          <w:sz w:val="24"/>
          <w:szCs w:val="24"/>
        </w:rPr>
      </w:pPr>
      <w:r w:rsidRPr="00D24389">
        <w:rPr>
          <w:rFonts w:ascii="Arial" w:hAnsi="Arial" w:cs="Arial"/>
          <w:b/>
          <w:sz w:val="24"/>
          <w:szCs w:val="24"/>
        </w:rPr>
        <w:t>Artículo 1º.-</w:t>
      </w:r>
      <w:r w:rsidRPr="00E3042A">
        <w:rPr>
          <w:rFonts w:ascii="Arial" w:hAnsi="Arial" w:cs="Arial"/>
          <w:sz w:val="24"/>
          <w:szCs w:val="24"/>
        </w:rPr>
        <w:t xml:space="preserve"> Otórguese al Sr. Héctor Ramón VARELA, DNI. Nº 17.000.212 una ayuda</w:t>
      </w:r>
      <w:r w:rsidR="00D24389">
        <w:rPr>
          <w:rFonts w:ascii="Arial" w:hAnsi="Arial" w:cs="Arial"/>
          <w:sz w:val="24"/>
          <w:szCs w:val="24"/>
        </w:rPr>
        <w:t xml:space="preserve"> </w:t>
      </w:r>
      <w:r w:rsidRPr="00E3042A">
        <w:rPr>
          <w:rFonts w:ascii="Arial" w:hAnsi="Arial" w:cs="Arial"/>
          <w:sz w:val="24"/>
          <w:szCs w:val="24"/>
        </w:rPr>
        <w:t>económica por la suma única de Pesos Dos mil quinientos ($2.500,00) la cual deberá ser</w:t>
      </w:r>
      <w:r w:rsidR="00D24389">
        <w:rPr>
          <w:rFonts w:ascii="Arial" w:hAnsi="Arial" w:cs="Arial"/>
          <w:sz w:val="24"/>
          <w:szCs w:val="24"/>
        </w:rPr>
        <w:t xml:space="preserve"> </w:t>
      </w:r>
      <w:r w:rsidRPr="00E3042A">
        <w:rPr>
          <w:rFonts w:ascii="Arial" w:hAnsi="Arial" w:cs="Arial"/>
          <w:sz w:val="24"/>
          <w:szCs w:val="24"/>
        </w:rPr>
        <w:t>destinada exclusivamente a cubrir parte de los gastos de sus necesidades básicas.</w:t>
      </w:r>
    </w:p>
    <w:p w:rsidR="00E3042A" w:rsidRPr="00E3042A" w:rsidRDefault="00E3042A" w:rsidP="00D24389">
      <w:pPr>
        <w:jc w:val="both"/>
        <w:rPr>
          <w:rFonts w:ascii="Arial" w:hAnsi="Arial" w:cs="Arial"/>
          <w:sz w:val="24"/>
          <w:szCs w:val="24"/>
        </w:rPr>
      </w:pPr>
      <w:r w:rsidRPr="00D24389">
        <w:rPr>
          <w:rFonts w:ascii="Arial" w:hAnsi="Arial" w:cs="Arial"/>
          <w:b/>
          <w:sz w:val="24"/>
          <w:szCs w:val="24"/>
        </w:rPr>
        <w:t>Artículo 2º.-</w:t>
      </w:r>
      <w:r w:rsidRPr="00E3042A">
        <w:rPr>
          <w:rFonts w:ascii="Arial" w:hAnsi="Arial" w:cs="Arial"/>
          <w:sz w:val="24"/>
          <w:szCs w:val="24"/>
        </w:rPr>
        <w:t xml:space="preserve"> Impútese el gasto ocasionado a la partida del presupuesto de Gastos vigente</w:t>
      </w:r>
      <w:r w:rsidR="00D24389">
        <w:rPr>
          <w:rFonts w:ascii="Arial" w:hAnsi="Arial" w:cs="Arial"/>
          <w:sz w:val="24"/>
          <w:szCs w:val="24"/>
        </w:rPr>
        <w:t xml:space="preserve"> </w:t>
      </w:r>
      <w:r w:rsidRPr="00E3042A">
        <w:rPr>
          <w:rFonts w:ascii="Arial" w:hAnsi="Arial" w:cs="Arial"/>
          <w:sz w:val="24"/>
          <w:szCs w:val="24"/>
        </w:rPr>
        <w:t>1.3.05.02.1 Ayuda a Carenciados.-</w:t>
      </w:r>
    </w:p>
    <w:p w:rsidR="00E3042A" w:rsidRDefault="00E3042A" w:rsidP="00E3042A">
      <w:pPr>
        <w:rPr>
          <w:rFonts w:ascii="Arial" w:hAnsi="Arial" w:cs="Arial"/>
          <w:sz w:val="24"/>
          <w:szCs w:val="24"/>
        </w:rPr>
      </w:pPr>
      <w:r w:rsidRPr="00D24389">
        <w:rPr>
          <w:rFonts w:ascii="Arial" w:hAnsi="Arial" w:cs="Arial"/>
          <w:b/>
          <w:sz w:val="24"/>
          <w:szCs w:val="24"/>
        </w:rPr>
        <w:t>Artículo 3º.-</w:t>
      </w:r>
      <w:r w:rsidRPr="00E3042A">
        <w:rPr>
          <w:rFonts w:ascii="Arial" w:hAnsi="Arial" w:cs="Arial"/>
          <w:sz w:val="24"/>
          <w:szCs w:val="24"/>
        </w:rPr>
        <w:t xml:space="preserve"> Comuníquese, publíquese, dése al R.M. y archívese.-</w:t>
      </w:r>
    </w:p>
    <w:p w:rsidR="00D24389" w:rsidRPr="00B3229C" w:rsidRDefault="00D24389" w:rsidP="00D24389">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E3042A" w:rsidRPr="00D24389" w:rsidRDefault="00D24389" w:rsidP="00D24389">
      <w:pPr>
        <w:pStyle w:val="Ttulo2"/>
        <w:rPr>
          <w:rFonts w:ascii="Arial" w:hAnsi="Arial" w:cs="Arial"/>
          <w:b/>
        </w:rPr>
      </w:pPr>
      <w:bookmarkStart w:id="31" w:name="_Toc20730649"/>
      <w:r w:rsidRPr="00D24389">
        <w:rPr>
          <w:rFonts w:ascii="Arial" w:hAnsi="Arial" w:cs="Arial"/>
          <w:b/>
        </w:rPr>
        <w:t xml:space="preserve">Decreto </w:t>
      </w:r>
      <w:r w:rsidR="00E3042A" w:rsidRPr="00D24389">
        <w:rPr>
          <w:rFonts w:ascii="Arial" w:hAnsi="Arial" w:cs="Arial"/>
          <w:b/>
        </w:rPr>
        <w:t>Nº 300</w:t>
      </w:r>
      <w:bookmarkEnd w:id="31"/>
    </w:p>
    <w:p w:rsidR="00E3042A" w:rsidRPr="00E3042A" w:rsidRDefault="00D24389" w:rsidP="00D24389">
      <w:pPr>
        <w:jc w:val="right"/>
        <w:rPr>
          <w:rFonts w:ascii="Arial" w:hAnsi="Arial" w:cs="Arial"/>
          <w:sz w:val="24"/>
          <w:szCs w:val="24"/>
        </w:rPr>
      </w:pPr>
      <w:r w:rsidRPr="00E3042A">
        <w:rPr>
          <w:rFonts w:ascii="Arial" w:hAnsi="Arial" w:cs="Arial"/>
          <w:sz w:val="24"/>
          <w:szCs w:val="24"/>
        </w:rPr>
        <w:t>Monte Cristo</w:t>
      </w:r>
      <w:r w:rsidR="00E3042A" w:rsidRPr="00E3042A">
        <w:rPr>
          <w:rFonts w:ascii="Arial" w:hAnsi="Arial" w:cs="Arial"/>
          <w:sz w:val="24"/>
          <w:szCs w:val="24"/>
        </w:rPr>
        <w:t>, 20 de Noviembre de 2.018.</w:t>
      </w:r>
    </w:p>
    <w:p w:rsidR="00E3042A" w:rsidRPr="00E3042A" w:rsidRDefault="00E3042A" w:rsidP="00D24389">
      <w:pPr>
        <w:jc w:val="both"/>
        <w:rPr>
          <w:rFonts w:ascii="Arial" w:hAnsi="Arial" w:cs="Arial"/>
          <w:sz w:val="24"/>
          <w:szCs w:val="24"/>
        </w:rPr>
      </w:pPr>
      <w:r w:rsidRPr="00D24389">
        <w:rPr>
          <w:rFonts w:ascii="Arial" w:hAnsi="Arial" w:cs="Arial"/>
          <w:b/>
          <w:sz w:val="24"/>
          <w:szCs w:val="24"/>
        </w:rPr>
        <w:t>VISTO:</w:t>
      </w:r>
      <w:r w:rsidRPr="00E3042A">
        <w:rPr>
          <w:rFonts w:ascii="Arial" w:hAnsi="Arial" w:cs="Arial"/>
          <w:sz w:val="24"/>
          <w:szCs w:val="24"/>
        </w:rPr>
        <w:t xml:space="preserve"> El Formulario F.401 de Solicitud de Pres</w:t>
      </w:r>
      <w:r w:rsidR="00D24389">
        <w:rPr>
          <w:rFonts w:ascii="Arial" w:hAnsi="Arial" w:cs="Arial"/>
          <w:sz w:val="24"/>
          <w:szCs w:val="24"/>
        </w:rPr>
        <w:t xml:space="preserve">cripción de Deudas Municipales, </w:t>
      </w:r>
      <w:r w:rsidRPr="00E3042A">
        <w:rPr>
          <w:rFonts w:ascii="Arial" w:hAnsi="Arial" w:cs="Arial"/>
          <w:sz w:val="24"/>
          <w:szCs w:val="24"/>
        </w:rPr>
        <w:t>formalizado por el contribuyente de nuestra localidad, Sr. Pablo Alejandro ASHLLIAN.</w:t>
      </w:r>
    </w:p>
    <w:p w:rsidR="00E3042A" w:rsidRPr="00E3042A" w:rsidRDefault="00E3042A" w:rsidP="00D24389">
      <w:pPr>
        <w:jc w:val="both"/>
        <w:rPr>
          <w:rFonts w:ascii="Arial" w:hAnsi="Arial" w:cs="Arial"/>
          <w:sz w:val="24"/>
          <w:szCs w:val="24"/>
        </w:rPr>
      </w:pPr>
      <w:r w:rsidRPr="00D24389">
        <w:rPr>
          <w:rFonts w:ascii="Arial" w:hAnsi="Arial" w:cs="Arial"/>
          <w:b/>
          <w:sz w:val="24"/>
          <w:szCs w:val="24"/>
        </w:rPr>
        <w:t>Y CONSIDERANDO:</w:t>
      </w:r>
      <w:r w:rsidRPr="00E3042A">
        <w:rPr>
          <w:rFonts w:ascii="Arial" w:hAnsi="Arial" w:cs="Arial"/>
          <w:sz w:val="24"/>
          <w:szCs w:val="24"/>
        </w:rPr>
        <w:t xml:space="preserve"> Que si bien las previsiones del nu</w:t>
      </w:r>
      <w:r w:rsidR="00D24389">
        <w:rPr>
          <w:rFonts w:ascii="Arial" w:hAnsi="Arial" w:cs="Arial"/>
          <w:sz w:val="24"/>
          <w:szCs w:val="24"/>
        </w:rPr>
        <w:t xml:space="preserve">evo Código Civil han modificado </w:t>
      </w:r>
      <w:r w:rsidRPr="00E3042A">
        <w:rPr>
          <w:rFonts w:ascii="Arial" w:hAnsi="Arial" w:cs="Arial"/>
          <w:sz w:val="24"/>
          <w:szCs w:val="24"/>
        </w:rPr>
        <w:t xml:space="preserve">los plazos para la acción para el cobro de las deudas por </w:t>
      </w:r>
      <w:r w:rsidR="00D24389">
        <w:rPr>
          <w:rFonts w:ascii="Arial" w:hAnsi="Arial" w:cs="Arial"/>
          <w:sz w:val="24"/>
          <w:szCs w:val="24"/>
        </w:rPr>
        <w:t xml:space="preserve">impuestos y/o tributos, también </w:t>
      </w:r>
      <w:r w:rsidRPr="00E3042A">
        <w:rPr>
          <w:rFonts w:ascii="Arial" w:hAnsi="Arial" w:cs="Arial"/>
          <w:sz w:val="24"/>
          <w:szCs w:val="24"/>
        </w:rPr>
        <w:t>por el nuevo artículo 2532 último párrafo los municipios</w:t>
      </w:r>
      <w:r w:rsidR="00D24389">
        <w:rPr>
          <w:rFonts w:ascii="Arial" w:hAnsi="Arial" w:cs="Arial"/>
          <w:sz w:val="24"/>
          <w:szCs w:val="24"/>
        </w:rPr>
        <w:t xml:space="preserve"> ahora sí tienen la facultad de incorporar en la </w:t>
      </w:r>
      <w:r w:rsidRPr="00E3042A">
        <w:rPr>
          <w:rFonts w:ascii="Arial" w:hAnsi="Arial" w:cs="Arial"/>
          <w:sz w:val="24"/>
          <w:szCs w:val="24"/>
        </w:rPr>
        <w:t>Ordenanza Impositiva los plazos específicos de prescripción.</w:t>
      </w:r>
    </w:p>
    <w:p w:rsidR="00E3042A" w:rsidRPr="00E3042A" w:rsidRDefault="00E3042A" w:rsidP="00D24389">
      <w:pPr>
        <w:ind w:firstLine="708"/>
        <w:jc w:val="both"/>
        <w:rPr>
          <w:rFonts w:ascii="Arial" w:hAnsi="Arial" w:cs="Arial"/>
          <w:sz w:val="24"/>
          <w:szCs w:val="24"/>
        </w:rPr>
      </w:pPr>
      <w:r w:rsidRPr="00E3042A">
        <w:rPr>
          <w:rFonts w:ascii="Arial" w:hAnsi="Arial" w:cs="Arial"/>
          <w:sz w:val="24"/>
          <w:szCs w:val="24"/>
        </w:rPr>
        <w:t>Que estas deudas se transforman en deuda natural y se carece de</w:t>
      </w:r>
      <w:r w:rsidR="00D24389">
        <w:rPr>
          <w:rFonts w:ascii="Arial" w:hAnsi="Arial" w:cs="Arial"/>
          <w:sz w:val="24"/>
          <w:szCs w:val="24"/>
        </w:rPr>
        <w:t xml:space="preserve"> </w:t>
      </w:r>
      <w:r w:rsidRPr="00E3042A">
        <w:rPr>
          <w:rFonts w:ascii="Arial" w:hAnsi="Arial" w:cs="Arial"/>
          <w:sz w:val="24"/>
          <w:szCs w:val="24"/>
        </w:rPr>
        <w:t>medios coercitivos para demandar su cumplimiento, produciendo en el sistema de</w:t>
      </w:r>
      <w:r w:rsidR="00D24389">
        <w:rPr>
          <w:rFonts w:ascii="Arial" w:hAnsi="Arial" w:cs="Arial"/>
          <w:sz w:val="24"/>
          <w:szCs w:val="24"/>
        </w:rPr>
        <w:t xml:space="preserve"> </w:t>
      </w:r>
      <w:r w:rsidRPr="00E3042A">
        <w:rPr>
          <w:rFonts w:ascii="Arial" w:hAnsi="Arial" w:cs="Arial"/>
          <w:sz w:val="24"/>
          <w:szCs w:val="24"/>
        </w:rPr>
        <w:t>cómputos un exceso de información, que dificulta la tarea de los operadores municipales al</w:t>
      </w:r>
      <w:r w:rsidR="00D24389">
        <w:rPr>
          <w:rFonts w:ascii="Arial" w:hAnsi="Arial" w:cs="Arial"/>
          <w:sz w:val="24"/>
          <w:szCs w:val="24"/>
        </w:rPr>
        <w:t xml:space="preserve"> </w:t>
      </w:r>
      <w:r w:rsidRPr="00E3042A">
        <w:rPr>
          <w:rFonts w:ascii="Arial" w:hAnsi="Arial" w:cs="Arial"/>
          <w:sz w:val="24"/>
          <w:szCs w:val="24"/>
        </w:rPr>
        <w:t>momento de verificar deudas</w:t>
      </w:r>
    </w:p>
    <w:p w:rsidR="00E3042A" w:rsidRPr="00E3042A" w:rsidRDefault="00E3042A" w:rsidP="00D24389">
      <w:pPr>
        <w:ind w:firstLine="708"/>
        <w:jc w:val="both"/>
        <w:rPr>
          <w:rFonts w:ascii="Arial" w:hAnsi="Arial" w:cs="Arial"/>
          <w:sz w:val="24"/>
          <w:szCs w:val="24"/>
        </w:rPr>
      </w:pPr>
      <w:r w:rsidRPr="00E3042A">
        <w:rPr>
          <w:rFonts w:ascii="Arial" w:hAnsi="Arial" w:cs="Arial"/>
          <w:sz w:val="24"/>
          <w:szCs w:val="24"/>
        </w:rPr>
        <w:t>Que en ocasiones los contribuyentes al transferir algún bien,</w:t>
      </w:r>
      <w:r w:rsidR="00D24389">
        <w:rPr>
          <w:rFonts w:ascii="Arial" w:hAnsi="Arial" w:cs="Arial"/>
          <w:sz w:val="24"/>
          <w:szCs w:val="24"/>
        </w:rPr>
        <w:t xml:space="preserve"> </w:t>
      </w:r>
      <w:r w:rsidRPr="00E3042A">
        <w:rPr>
          <w:rFonts w:ascii="Arial" w:hAnsi="Arial" w:cs="Arial"/>
          <w:sz w:val="24"/>
          <w:szCs w:val="24"/>
        </w:rPr>
        <w:t>solicitan libre deuda para poder trasladar la titularidad registral, por lo que es necesario que</w:t>
      </w:r>
      <w:r w:rsidR="00D24389">
        <w:rPr>
          <w:rFonts w:ascii="Arial" w:hAnsi="Arial" w:cs="Arial"/>
          <w:sz w:val="24"/>
          <w:szCs w:val="24"/>
        </w:rPr>
        <w:t xml:space="preserve"> </w:t>
      </w:r>
      <w:r w:rsidRPr="00E3042A">
        <w:rPr>
          <w:rFonts w:ascii="Arial" w:hAnsi="Arial" w:cs="Arial"/>
          <w:sz w:val="24"/>
          <w:szCs w:val="24"/>
        </w:rPr>
        <w:t>estas deudas sean eliminadas del sistema, por ello:</w:t>
      </w:r>
    </w:p>
    <w:p w:rsidR="00E3042A" w:rsidRPr="00D24389" w:rsidRDefault="00E3042A" w:rsidP="00D24389">
      <w:pPr>
        <w:spacing w:after="0"/>
        <w:jc w:val="center"/>
        <w:rPr>
          <w:rFonts w:ascii="Arial" w:hAnsi="Arial" w:cs="Arial"/>
          <w:b/>
          <w:sz w:val="24"/>
          <w:szCs w:val="24"/>
        </w:rPr>
      </w:pPr>
      <w:r w:rsidRPr="00D24389">
        <w:rPr>
          <w:rFonts w:ascii="Arial" w:hAnsi="Arial" w:cs="Arial"/>
          <w:b/>
          <w:sz w:val="24"/>
          <w:szCs w:val="24"/>
        </w:rPr>
        <w:t>EL INTENDENTE MUNICIPAL EN USO DE SUS ATRIBUCIONES</w:t>
      </w:r>
    </w:p>
    <w:p w:rsidR="00E3042A" w:rsidRPr="00D24389" w:rsidRDefault="00E3042A" w:rsidP="00D24389">
      <w:pPr>
        <w:spacing w:after="0"/>
        <w:jc w:val="center"/>
        <w:rPr>
          <w:rFonts w:ascii="Arial" w:hAnsi="Arial" w:cs="Arial"/>
          <w:b/>
          <w:sz w:val="24"/>
          <w:szCs w:val="24"/>
        </w:rPr>
      </w:pPr>
      <w:r w:rsidRPr="00D24389">
        <w:rPr>
          <w:rFonts w:ascii="Arial" w:hAnsi="Arial" w:cs="Arial"/>
          <w:b/>
          <w:sz w:val="24"/>
          <w:szCs w:val="24"/>
        </w:rPr>
        <w:t>DECRETA</w:t>
      </w:r>
    </w:p>
    <w:p w:rsidR="00E3042A" w:rsidRPr="00E3042A" w:rsidRDefault="00E3042A" w:rsidP="00D24389">
      <w:pPr>
        <w:spacing w:after="0"/>
        <w:rPr>
          <w:rFonts w:ascii="Arial" w:hAnsi="Arial" w:cs="Arial"/>
          <w:sz w:val="24"/>
          <w:szCs w:val="24"/>
        </w:rPr>
      </w:pPr>
    </w:p>
    <w:p w:rsidR="00E3042A" w:rsidRPr="00E3042A" w:rsidRDefault="00E3042A" w:rsidP="00D24389">
      <w:pPr>
        <w:jc w:val="both"/>
        <w:rPr>
          <w:rFonts w:ascii="Arial" w:hAnsi="Arial" w:cs="Arial"/>
          <w:sz w:val="24"/>
          <w:szCs w:val="24"/>
        </w:rPr>
      </w:pPr>
      <w:r w:rsidRPr="00D24389">
        <w:rPr>
          <w:rFonts w:ascii="Arial" w:hAnsi="Arial" w:cs="Arial"/>
          <w:b/>
          <w:sz w:val="24"/>
          <w:szCs w:val="24"/>
        </w:rPr>
        <w:t>Artículo 1º.-</w:t>
      </w:r>
      <w:r w:rsidRPr="00E3042A">
        <w:rPr>
          <w:rFonts w:ascii="Arial" w:hAnsi="Arial" w:cs="Arial"/>
          <w:sz w:val="24"/>
          <w:szCs w:val="24"/>
        </w:rPr>
        <w:t xml:space="preserve"> Tómense los recaudos necesarios con el objeto</w:t>
      </w:r>
      <w:r w:rsidR="00D24389">
        <w:rPr>
          <w:rFonts w:ascii="Arial" w:hAnsi="Arial" w:cs="Arial"/>
          <w:sz w:val="24"/>
          <w:szCs w:val="24"/>
        </w:rPr>
        <w:t xml:space="preserve"> de que las deudas que posee el </w:t>
      </w:r>
      <w:r w:rsidRPr="00E3042A">
        <w:rPr>
          <w:rFonts w:ascii="Arial" w:hAnsi="Arial" w:cs="Arial"/>
          <w:sz w:val="24"/>
          <w:szCs w:val="24"/>
        </w:rPr>
        <w:t>vehículo identificado bajo Dominio DGC 840 y que figura en Planilla adjunta y que forma</w:t>
      </w:r>
      <w:r w:rsidR="00D24389">
        <w:rPr>
          <w:rFonts w:ascii="Arial" w:hAnsi="Arial" w:cs="Arial"/>
          <w:sz w:val="24"/>
          <w:szCs w:val="24"/>
        </w:rPr>
        <w:t xml:space="preserve"> </w:t>
      </w:r>
      <w:r w:rsidRPr="00E3042A">
        <w:rPr>
          <w:rFonts w:ascii="Arial" w:hAnsi="Arial" w:cs="Arial"/>
          <w:sz w:val="24"/>
          <w:szCs w:val="24"/>
        </w:rPr>
        <w:t>parte del presente Decreto como Anexo I, sean eliminadas del sistema informático, ya que</w:t>
      </w:r>
      <w:r w:rsidR="00D24389">
        <w:rPr>
          <w:rFonts w:ascii="Arial" w:hAnsi="Arial" w:cs="Arial"/>
          <w:sz w:val="24"/>
          <w:szCs w:val="24"/>
        </w:rPr>
        <w:t xml:space="preserve"> </w:t>
      </w:r>
      <w:r w:rsidRPr="00E3042A">
        <w:rPr>
          <w:rFonts w:ascii="Arial" w:hAnsi="Arial" w:cs="Arial"/>
          <w:sz w:val="24"/>
          <w:szCs w:val="24"/>
        </w:rPr>
        <w:t>no son exigibles por el Municipio, porque caen bajo el régimen de la prescripción y así</w:t>
      </w:r>
      <w:r w:rsidR="00D24389">
        <w:rPr>
          <w:rFonts w:ascii="Arial" w:hAnsi="Arial" w:cs="Arial"/>
          <w:sz w:val="24"/>
          <w:szCs w:val="24"/>
        </w:rPr>
        <w:t xml:space="preserve"> </w:t>
      </w:r>
      <w:r w:rsidRPr="00E3042A">
        <w:rPr>
          <w:rFonts w:ascii="Arial" w:hAnsi="Arial" w:cs="Arial"/>
          <w:sz w:val="24"/>
          <w:szCs w:val="24"/>
        </w:rPr>
        <w:t>evitar futuras confusiones con el titular actual del bien, como así también con futuros</w:t>
      </w:r>
      <w:r w:rsidR="00D24389">
        <w:rPr>
          <w:rFonts w:ascii="Arial" w:hAnsi="Arial" w:cs="Arial"/>
          <w:sz w:val="24"/>
          <w:szCs w:val="24"/>
        </w:rPr>
        <w:t xml:space="preserve"> </w:t>
      </w:r>
      <w:r w:rsidRPr="00E3042A">
        <w:rPr>
          <w:rFonts w:ascii="Arial" w:hAnsi="Arial" w:cs="Arial"/>
          <w:sz w:val="24"/>
          <w:szCs w:val="24"/>
        </w:rPr>
        <w:t>titulares. Dichas deudas comprende el siguiente rubro: Contribución que incide sobre los</w:t>
      </w:r>
      <w:r w:rsidR="00D24389">
        <w:rPr>
          <w:rFonts w:ascii="Arial" w:hAnsi="Arial" w:cs="Arial"/>
          <w:sz w:val="24"/>
          <w:szCs w:val="24"/>
        </w:rPr>
        <w:t xml:space="preserve"> </w:t>
      </w:r>
      <w:r w:rsidRPr="00E3042A">
        <w:rPr>
          <w:rFonts w:ascii="Arial" w:hAnsi="Arial" w:cs="Arial"/>
          <w:sz w:val="24"/>
          <w:szCs w:val="24"/>
        </w:rPr>
        <w:t>Automotores.</w:t>
      </w:r>
    </w:p>
    <w:p w:rsidR="00E3042A" w:rsidRPr="00E3042A" w:rsidRDefault="00E3042A" w:rsidP="00D24389">
      <w:pPr>
        <w:jc w:val="both"/>
        <w:rPr>
          <w:rFonts w:ascii="Arial" w:hAnsi="Arial" w:cs="Arial"/>
          <w:sz w:val="24"/>
          <w:szCs w:val="24"/>
        </w:rPr>
      </w:pPr>
      <w:r w:rsidRPr="00D24389">
        <w:rPr>
          <w:rFonts w:ascii="Arial" w:hAnsi="Arial" w:cs="Arial"/>
          <w:b/>
          <w:sz w:val="24"/>
          <w:szCs w:val="24"/>
        </w:rPr>
        <w:t>Artículo 2º.-</w:t>
      </w:r>
      <w:r w:rsidRPr="00E3042A">
        <w:rPr>
          <w:rFonts w:ascii="Arial" w:hAnsi="Arial" w:cs="Arial"/>
          <w:sz w:val="24"/>
          <w:szCs w:val="24"/>
        </w:rPr>
        <w:t xml:space="preserve"> Notifíquese de forma inmediata a la oficina de recaudaciones a los fines de</w:t>
      </w:r>
      <w:r w:rsidR="00D24389">
        <w:rPr>
          <w:rFonts w:ascii="Arial" w:hAnsi="Arial" w:cs="Arial"/>
          <w:sz w:val="24"/>
          <w:szCs w:val="24"/>
        </w:rPr>
        <w:t xml:space="preserve"> </w:t>
      </w:r>
      <w:r w:rsidRPr="00E3042A">
        <w:rPr>
          <w:rFonts w:ascii="Arial" w:hAnsi="Arial" w:cs="Arial"/>
          <w:sz w:val="24"/>
          <w:szCs w:val="24"/>
        </w:rPr>
        <w:t>que proceda de inmediato a instrumentar lo establecido en el artículo precedente.-</w:t>
      </w:r>
    </w:p>
    <w:p w:rsidR="00E3042A" w:rsidRPr="00E3042A" w:rsidRDefault="00E3042A" w:rsidP="00E3042A">
      <w:pPr>
        <w:rPr>
          <w:rFonts w:ascii="Arial" w:hAnsi="Arial" w:cs="Arial"/>
          <w:sz w:val="24"/>
          <w:szCs w:val="24"/>
        </w:rPr>
      </w:pPr>
      <w:r w:rsidRPr="00D24389">
        <w:rPr>
          <w:rFonts w:ascii="Arial" w:hAnsi="Arial" w:cs="Arial"/>
          <w:b/>
          <w:sz w:val="24"/>
          <w:szCs w:val="24"/>
        </w:rPr>
        <w:t>Artículo 3º.-</w:t>
      </w:r>
      <w:r w:rsidRPr="00E3042A">
        <w:rPr>
          <w:rFonts w:ascii="Arial" w:hAnsi="Arial" w:cs="Arial"/>
          <w:sz w:val="24"/>
          <w:szCs w:val="24"/>
        </w:rPr>
        <w:t xml:space="preserve"> Instrúyase al Asesor Letrado para que realice </w:t>
      </w:r>
      <w:r w:rsidR="00D24389">
        <w:rPr>
          <w:rFonts w:ascii="Arial" w:hAnsi="Arial" w:cs="Arial"/>
          <w:sz w:val="24"/>
          <w:szCs w:val="24"/>
        </w:rPr>
        <w:t xml:space="preserve">las acciones pertinentes, a los </w:t>
      </w:r>
      <w:r w:rsidRPr="00E3042A">
        <w:rPr>
          <w:rFonts w:ascii="Arial" w:hAnsi="Arial" w:cs="Arial"/>
          <w:sz w:val="24"/>
          <w:szCs w:val="24"/>
        </w:rPr>
        <w:t>fines de evitar nuevas prescripciones.-</w:t>
      </w:r>
    </w:p>
    <w:p w:rsidR="00E3042A" w:rsidRPr="00E3042A" w:rsidRDefault="00E3042A" w:rsidP="00E3042A">
      <w:pPr>
        <w:rPr>
          <w:rFonts w:ascii="Arial" w:hAnsi="Arial" w:cs="Arial"/>
          <w:sz w:val="24"/>
          <w:szCs w:val="24"/>
        </w:rPr>
      </w:pPr>
      <w:r w:rsidRPr="00D24389">
        <w:rPr>
          <w:rFonts w:ascii="Arial" w:hAnsi="Arial" w:cs="Arial"/>
          <w:b/>
          <w:sz w:val="24"/>
          <w:szCs w:val="24"/>
        </w:rPr>
        <w:lastRenderedPageBreak/>
        <w:t>Artículo 4º.-</w:t>
      </w:r>
      <w:r w:rsidRPr="00E3042A">
        <w:rPr>
          <w:rFonts w:ascii="Arial" w:hAnsi="Arial" w:cs="Arial"/>
          <w:sz w:val="24"/>
          <w:szCs w:val="24"/>
        </w:rPr>
        <w:t xml:space="preserve"> Comuníquese, publíquese, dése al R.M. y archívese.-</w:t>
      </w:r>
    </w:p>
    <w:p w:rsidR="00E3042A" w:rsidRPr="00D24389" w:rsidRDefault="00E3042A" w:rsidP="00D24389">
      <w:pPr>
        <w:jc w:val="center"/>
        <w:rPr>
          <w:rFonts w:ascii="Arial" w:hAnsi="Arial" w:cs="Arial"/>
          <w:b/>
          <w:sz w:val="24"/>
          <w:szCs w:val="24"/>
        </w:rPr>
      </w:pPr>
      <w:r w:rsidRPr="00D24389">
        <w:rPr>
          <w:rFonts w:ascii="Arial" w:hAnsi="Arial" w:cs="Arial"/>
          <w:b/>
          <w:sz w:val="24"/>
          <w:szCs w:val="24"/>
        </w:rPr>
        <w:t>ANEXO I</w:t>
      </w:r>
    </w:p>
    <w:tbl>
      <w:tblPr>
        <w:tblStyle w:val="Tablaconcuadrcula"/>
        <w:tblW w:w="0" w:type="auto"/>
        <w:tblLook w:val="04A0"/>
      </w:tblPr>
      <w:tblGrid>
        <w:gridCol w:w="2669"/>
        <w:gridCol w:w="2669"/>
        <w:gridCol w:w="2670"/>
        <w:gridCol w:w="2670"/>
      </w:tblGrid>
      <w:tr w:rsidR="00D24389" w:rsidRPr="00D24389" w:rsidTr="00D24389">
        <w:tc>
          <w:tcPr>
            <w:tcW w:w="2669" w:type="dxa"/>
          </w:tcPr>
          <w:p w:rsidR="00D24389" w:rsidRPr="00D24389" w:rsidRDefault="00D24389" w:rsidP="00D24389">
            <w:pPr>
              <w:jc w:val="center"/>
              <w:rPr>
                <w:rFonts w:ascii="Arial" w:hAnsi="Arial" w:cs="Arial"/>
                <w:b/>
                <w:sz w:val="24"/>
                <w:szCs w:val="24"/>
              </w:rPr>
            </w:pPr>
            <w:r w:rsidRPr="00D24389">
              <w:rPr>
                <w:rFonts w:ascii="Arial" w:hAnsi="Arial" w:cs="Arial"/>
                <w:b/>
                <w:sz w:val="24"/>
                <w:szCs w:val="24"/>
              </w:rPr>
              <w:t>TITULAR</w:t>
            </w:r>
          </w:p>
        </w:tc>
        <w:tc>
          <w:tcPr>
            <w:tcW w:w="2669" w:type="dxa"/>
          </w:tcPr>
          <w:p w:rsidR="00D24389" w:rsidRPr="00D24389" w:rsidRDefault="00D24389" w:rsidP="00D24389">
            <w:pPr>
              <w:jc w:val="center"/>
              <w:rPr>
                <w:rFonts w:ascii="Arial" w:hAnsi="Arial" w:cs="Arial"/>
                <w:b/>
                <w:sz w:val="24"/>
                <w:szCs w:val="24"/>
              </w:rPr>
            </w:pPr>
            <w:r w:rsidRPr="00D24389">
              <w:rPr>
                <w:rFonts w:ascii="Arial" w:hAnsi="Arial" w:cs="Arial"/>
                <w:b/>
                <w:sz w:val="24"/>
                <w:szCs w:val="24"/>
              </w:rPr>
              <w:t>TASA O SERVICIO</w:t>
            </w:r>
          </w:p>
        </w:tc>
        <w:tc>
          <w:tcPr>
            <w:tcW w:w="2670" w:type="dxa"/>
          </w:tcPr>
          <w:p w:rsidR="00D24389" w:rsidRPr="00D24389" w:rsidRDefault="00D24389" w:rsidP="00D24389">
            <w:pPr>
              <w:jc w:val="center"/>
              <w:rPr>
                <w:rFonts w:ascii="Arial" w:hAnsi="Arial" w:cs="Arial"/>
                <w:b/>
                <w:sz w:val="24"/>
                <w:szCs w:val="24"/>
              </w:rPr>
            </w:pPr>
            <w:r w:rsidRPr="00D24389">
              <w:rPr>
                <w:rFonts w:ascii="Arial" w:hAnsi="Arial" w:cs="Arial"/>
                <w:b/>
                <w:sz w:val="24"/>
                <w:szCs w:val="24"/>
              </w:rPr>
              <w:t>CUENTA</w:t>
            </w:r>
          </w:p>
        </w:tc>
        <w:tc>
          <w:tcPr>
            <w:tcW w:w="2670" w:type="dxa"/>
          </w:tcPr>
          <w:p w:rsidR="00D24389" w:rsidRPr="00D24389" w:rsidRDefault="00D24389" w:rsidP="00D24389">
            <w:pPr>
              <w:jc w:val="center"/>
              <w:rPr>
                <w:rFonts w:ascii="Arial" w:hAnsi="Arial" w:cs="Arial"/>
                <w:b/>
                <w:sz w:val="24"/>
                <w:szCs w:val="24"/>
              </w:rPr>
            </w:pPr>
            <w:r w:rsidRPr="00D24389">
              <w:rPr>
                <w:rFonts w:ascii="Arial" w:hAnsi="Arial" w:cs="Arial"/>
                <w:b/>
                <w:sz w:val="24"/>
                <w:szCs w:val="24"/>
              </w:rPr>
              <w:t>PERIODO</w:t>
            </w:r>
          </w:p>
        </w:tc>
      </w:tr>
      <w:tr w:rsidR="00D24389" w:rsidTr="00D24389">
        <w:tc>
          <w:tcPr>
            <w:tcW w:w="2669" w:type="dxa"/>
          </w:tcPr>
          <w:p w:rsidR="00D24389" w:rsidRPr="00E3042A" w:rsidRDefault="00D24389" w:rsidP="00D24389">
            <w:pPr>
              <w:rPr>
                <w:rFonts w:ascii="Arial" w:hAnsi="Arial" w:cs="Arial"/>
                <w:sz w:val="24"/>
                <w:szCs w:val="24"/>
              </w:rPr>
            </w:pPr>
            <w:r w:rsidRPr="00E3042A">
              <w:rPr>
                <w:rFonts w:ascii="Arial" w:hAnsi="Arial" w:cs="Arial"/>
                <w:sz w:val="24"/>
                <w:szCs w:val="24"/>
              </w:rPr>
              <w:t>ASHLLIAN Pablo</w:t>
            </w:r>
          </w:p>
          <w:p w:rsidR="00D24389" w:rsidRDefault="00D24389" w:rsidP="00D24389">
            <w:pPr>
              <w:rPr>
                <w:rFonts w:ascii="Arial" w:hAnsi="Arial" w:cs="Arial"/>
                <w:sz w:val="24"/>
                <w:szCs w:val="24"/>
              </w:rPr>
            </w:pPr>
            <w:r w:rsidRPr="00E3042A">
              <w:rPr>
                <w:rFonts w:ascii="Arial" w:hAnsi="Arial" w:cs="Arial"/>
                <w:sz w:val="24"/>
                <w:szCs w:val="24"/>
              </w:rPr>
              <w:t>Alejandro</w:t>
            </w:r>
          </w:p>
        </w:tc>
        <w:tc>
          <w:tcPr>
            <w:tcW w:w="2669" w:type="dxa"/>
          </w:tcPr>
          <w:p w:rsidR="00D24389" w:rsidRPr="00E3042A" w:rsidRDefault="00D24389" w:rsidP="00D24389">
            <w:pPr>
              <w:rPr>
                <w:rFonts w:ascii="Arial" w:hAnsi="Arial" w:cs="Arial"/>
                <w:sz w:val="24"/>
                <w:szCs w:val="24"/>
              </w:rPr>
            </w:pPr>
            <w:r w:rsidRPr="00E3042A">
              <w:rPr>
                <w:rFonts w:ascii="Arial" w:hAnsi="Arial" w:cs="Arial"/>
                <w:sz w:val="24"/>
                <w:szCs w:val="24"/>
              </w:rPr>
              <w:t>Contribución que</w:t>
            </w:r>
          </w:p>
          <w:p w:rsidR="00D24389" w:rsidRPr="00E3042A" w:rsidRDefault="00D24389" w:rsidP="00D24389">
            <w:pPr>
              <w:rPr>
                <w:rFonts w:ascii="Arial" w:hAnsi="Arial" w:cs="Arial"/>
                <w:sz w:val="24"/>
                <w:szCs w:val="24"/>
              </w:rPr>
            </w:pPr>
            <w:r w:rsidRPr="00E3042A">
              <w:rPr>
                <w:rFonts w:ascii="Arial" w:hAnsi="Arial" w:cs="Arial"/>
                <w:sz w:val="24"/>
                <w:szCs w:val="24"/>
              </w:rPr>
              <w:t>Incide s/ los</w:t>
            </w:r>
          </w:p>
          <w:p w:rsidR="00D24389" w:rsidRDefault="00D24389" w:rsidP="00D24389">
            <w:pPr>
              <w:rPr>
                <w:rFonts w:ascii="Arial" w:hAnsi="Arial" w:cs="Arial"/>
                <w:sz w:val="24"/>
                <w:szCs w:val="24"/>
              </w:rPr>
            </w:pPr>
            <w:r w:rsidRPr="00E3042A">
              <w:rPr>
                <w:rFonts w:ascii="Arial" w:hAnsi="Arial" w:cs="Arial"/>
                <w:sz w:val="24"/>
                <w:szCs w:val="24"/>
              </w:rPr>
              <w:t>Automotores</w:t>
            </w:r>
          </w:p>
        </w:tc>
        <w:tc>
          <w:tcPr>
            <w:tcW w:w="2670" w:type="dxa"/>
          </w:tcPr>
          <w:p w:rsidR="00D24389" w:rsidRDefault="00D24389" w:rsidP="00E3042A">
            <w:pPr>
              <w:rPr>
                <w:rFonts w:ascii="Arial" w:hAnsi="Arial" w:cs="Arial"/>
                <w:sz w:val="24"/>
                <w:szCs w:val="24"/>
              </w:rPr>
            </w:pPr>
            <w:r w:rsidRPr="00E3042A">
              <w:rPr>
                <w:rFonts w:ascii="Arial" w:hAnsi="Arial" w:cs="Arial"/>
                <w:sz w:val="24"/>
                <w:szCs w:val="24"/>
              </w:rPr>
              <w:t>DGC 840</w:t>
            </w:r>
          </w:p>
        </w:tc>
        <w:tc>
          <w:tcPr>
            <w:tcW w:w="2670" w:type="dxa"/>
          </w:tcPr>
          <w:p w:rsidR="00D24389" w:rsidRDefault="00D24389" w:rsidP="00E3042A">
            <w:pPr>
              <w:rPr>
                <w:rFonts w:ascii="Arial" w:hAnsi="Arial" w:cs="Arial"/>
                <w:sz w:val="24"/>
                <w:szCs w:val="24"/>
              </w:rPr>
            </w:pPr>
            <w:r w:rsidRPr="00E3042A">
              <w:rPr>
                <w:rFonts w:ascii="Arial" w:hAnsi="Arial" w:cs="Arial"/>
                <w:sz w:val="24"/>
                <w:szCs w:val="24"/>
              </w:rPr>
              <w:t>04/2006 a 01/2008</w:t>
            </w:r>
          </w:p>
        </w:tc>
      </w:tr>
    </w:tbl>
    <w:p w:rsidR="00D24389" w:rsidRPr="00B3229C" w:rsidRDefault="00D24389" w:rsidP="00D24389">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D24389" w:rsidRPr="00D24389" w:rsidRDefault="00D24389" w:rsidP="00D24389">
      <w:pPr>
        <w:pStyle w:val="Ttulo2"/>
        <w:rPr>
          <w:rFonts w:ascii="Arial" w:hAnsi="Arial" w:cs="Arial"/>
          <w:b/>
        </w:rPr>
      </w:pPr>
      <w:bookmarkStart w:id="32" w:name="_Toc20730650"/>
      <w:r w:rsidRPr="00D24389">
        <w:rPr>
          <w:rFonts w:ascii="Arial" w:hAnsi="Arial" w:cs="Arial"/>
          <w:b/>
        </w:rPr>
        <w:t>Decreto Nº 301</w:t>
      </w:r>
      <w:bookmarkEnd w:id="32"/>
    </w:p>
    <w:p w:rsidR="00E3042A" w:rsidRPr="00E3042A" w:rsidRDefault="00D24389" w:rsidP="00D24389">
      <w:pPr>
        <w:jc w:val="right"/>
        <w:rPr>
          <w:rFonts w:ascii="Arial" w:hAnsi="Arial" w:cs="Arial"/>
          <w:sz w:val="24"/>
          <w:szCs w:val="24"/>
        </w:rPr>
      </w:pPr>
      <w:r w:rsidRPr="00E3042A">
        <w:rPr>
          <w:rFonts w:ascii="Arial" w:hAnsi="Arial" w:cs="Arial"/>
          <w:sz w:val="24"/>
          <w:szCs w:val="24"/>
        </w:rPr>
        <w:t>Monte Cristo</w:t>
      </w:r>
      <w:r w:rsidR="00E3042A" w:rsidRPr="00E3042A">
        <w:rPr>
          <w:rFonts w:ascii="Arial" w:hAnsi="Arial" w:cs="Arial"/>
          <w:sz w:val="24"/>
          <w:szCs w:val="24"/>
        </w:rPr>
        <w:t>, 26 de Diciembre de 2018.-</w:t>
      </w:r>
    </w:p>
    <w:p w:rsidR="00E3042A" w:rsidRPr="00E3042A" w:rsidRDefault="00E3042A" w:rsidP="00D24389">
      <w:pPr>
        <w:jc w:val="both"/>
        <w:rPr>
          <w:rFonts w:ascii="Arial" w:hAnsi="Arial" w:cs="Arial"/>
          <w:sz w:val="24"/>
          <w:szCs w:val="24"/>
        </w:rPr>
      </w:pPr>
      <w:r w:rsidRPr="00D24389">
        <w:rPr>
          <w:rFonts w:ascii="Arial" w:hAnsi="Arial" w:cs="Arial"/>
          <w:b/>
          <w:sz w:val="24"/>
          <w:szCs w:val="24"/>
        </w:rPr>
        <w:t>VISTO:</w:t>
      </w:r>
      <w:r w:rsidRPr="00E3042A">
        <w:rPr>
          <w:rFonts w:ascii="Arial" w:hAnsi="Arial" w:cs="Arial"/>
          <w:sz w:val="24"/>
          <w:szCs w:val="24"/>
        </w:rPr>
        <w:t xml:space="preserve"> La realización de diferentes eventos organizado</w:t>
      </w:r>
      <w:r w:rsidR="00D24389">
        <w:rPr>
          <w:rFonts w:ascii="Arial" w:hAnsi="Arial" w:cs="Arial"/>
          <w:sz w:val="24"/>
          <w:szCs w:val="24"/>
        </w:rPr>
        <w:t xml:space="preserve">s y llevados a cabo por nuestro </w:t>
      </w:r>
      <w:r w:rsidRPr="00E3042A">
        <w:rPr>
          <w:rFonts w:ascii="Arial" w:hAnsi="Arial" w:cs="Arial"/>
          <w:sz w:val="24"/>
          <w:szCs w:val="24"/>
        </w:rPr>
        <w:t>Municipio.</w:t>
      </w:r>
    </w:p>
    <w:p w:rsidR="00E3042A" w:rsidRPr="00E3042A" w:rsidRDefault="00E3042A" w:rsidP="00D24389">
      <w:pPr>
        <w:jc w:val="both"/>
        <w:rPr>
          <w:rFonts w:ascii="Arial" w:hAnsi="Arial" w:cs="Arial"/>
          <w:sz w:val="24"/>
          <w:szCs w:val="24"/>
        </w:rPr>
      </w:pPr>
      <w:r w:rsidRPr="00D24389">
        <w:rPr>
          <w:rFonts w:ascii="Arial" w:hAnsi="Arial" w:cs="Arial"/>
          <w:b/>
          <w:sz w:val="24"/>
          <w:szCs w:val="24"/>
        </w:rPr>
        <w:t>Y CONSIDERANDO:</w:t>
      </w:r>
      <w:r w:rsidRPr="00E3042A">
        <w:rPr>
          <w:rFonts w:ascii="Arial" w:hAnsi="Arial" w:cs="Arial"/>
          <w:sz w:val="24"/>
          <w:szCs w:val="24"/>
        </w:rPr>
        <w:t xml:space="preserve"> Que en la realización de estos diferentes eventos es necesario</w:t>
      </w:r>
      <w:r w:rsidR="00D24389">
        <w:rPr>
          <w:rFonts w:ascii="Arial" w:hAnsi="Arial" w:cs="Arial"/>
          <w:sz w:val="24"/>
          <w:szCs w:val="24"/>
        </w:rPr>
        <w:t xml:space="preserve"> </w:t>
      </w:r>
      <w:r w:rsidRPr="00E3042A">
        <w:rPr>
          <w:rFonts w:ascii="Arial" w:hAnsi="Arial" w:cs="Arial"/>
          <w:sz w:val="24"/>
          <w:szCs w:val="24"/>
        </w:rPr>
        <w:t>contar con la colaboración de terceros que se encargan entre otras cosas y</w:t>
      </w:r>
      <w:r w:rsidR="00D24389">
        <w:rPr>
          <w:rFonts w:ascii="Arial" w:hAnsi="Arial" w:cs="Arial"/>
          <w:sz w:val="24"/>
          <w:szCs w:val="24"/>
        </w:rPr>
        <w:t xml:space="preserve"> </w:t>
      </w:r>
      <w:r w:rsidRPr="00E3042A">
        <w:rPr>
          <w:rFonts w:ascii="Arial" w:hAnsi="Arial" w:cs="Arial"/>
          <w:sz w:val="24"/>
          <w:szCs w:val="24"/>
        </w:rPr>
        <w:t>principalmente del apoyo en cuanto al armado y desarmado de Sonido e Iluminación</w:t>
      </w:r>
      <w:r w:rsidR="00D24389">
        <w:rPr>
          <w:rFonts w:ascii="Arial" w:hAnsi="Arial" w:cs="Arial"/>
          <w:sz w:val="24"/>
          <w:szCs w:val="24"/>
        </w:rPr>
        <w:t xml:space="preserve"> </w:t>
      </w:r>
      <w:r w:rsidRPr="00E3042A">
        <w:rPr>
          <w:rFonts w:ascii="Arial" w:hAnsi="Arial" w:cs="Arial"/>
          <w:sz w:val="24"/>
          <w:szCs w:val="24"/>
        </w:rPr>
        <w:t>necesarias para que todo salga en perfectas condiciones.</w:t>
      </w:r>
    </w:p>
    <w:p w:rsidR="00E3042A" w:rsidRPr="00E3042A" w:rsidRDefault="00E3042A" w:rsidP="00D24389">
      <w:pPr>
        <w:ind w:firstLine="708"/>
        <w:jc w:val="both"/>
        <w:rPr>
          <w:rFonts w:ascii="Arial" w:hAnsi="Arial" w:cs="Arial"/>
          <w:sz w:val="24"/>
          <w:szCs w:val="24"/>
        </w:rPr>
      </w:pPr>
      <w:r w:rsidRPr="00E3042A">
        <w:rPr>
          <w:rFonts w:ascii="Arial" w:hAnsi="Arial" w:cs="Arial"/>
          <w:sz w:val="24"/>
          <w:szCs w:val="24"/>
        </w:rPr>
        <w:t>Que hemos tenido el Acto de Fin de Ciclo Lectivo en el IPEM</w:t>
      </w:r>
      <w:r w:rsidR="00D24389">
        <w:rPr>
          <w:rFonts w:ascii="Arial" w:hAnsi="Arial" w:cs="Arial"/>
          <w:sz w:val="24"/>
          <w:szCs w:val="24"/>
        </w:rPr>
        <w:t xml:space="preserve"> </w:t>
      </w:r>
      <w:r w:rsidRPr="00E3042A">
        <w:rPr>
          <w:rFonts w:ascii="Arial" w:hAnsi="Arial" w:cs="Arial"/>
          <w:sz w:val="24"/>
          <w:szCs w:val="24"/>
        </w:rPr>
        <w:t>N° 30 y el homenaje a Lucas Belbruno entre otros eventos.</w:t>
      </w:r>
    </w:p>
    <w:p w:rsidR="00E3042A" w:rsidRPr="00E3042A" w:rsidRDefault="00E3042A" w:rsidP="00D24389">
      <w:pPr>
        <w:ind w:firstLine="708"/>
        <w:jc w:val="both"/>
        <w:rPr>
          <w:rFonts w:ascii="Arial" w:hAnsi="Arial" w:cs="Arial"/>
          <w:sz w:val="24"/>
          <w:szCs w:val="24"/>
        </w:rPr>
      </w:pPr>
      <w:r w:rsidRPr="00E3042A">
        <w:rPr>
          <w:rFonts w:ascii="Arial" w:hAnsi="Arial" w:cs="Arial"/>
          <w:sz w:val="24"/>
          <w:szCs w:val="24"/>
        </w:rPr>
        <w:t>Que para estas ocasiones y para estas tareas se contó</w:t>
      </w:r>
      <w:r w:rsidR="00D24389">
        <w:rPr>
          <w:rFonts w:ascii="Arial" w:hAnsi="Arial" w:cs="Arial"/>
          <w:sz w:val="24"/>
          <w:szCs w:val="24"/>
        </w:rPr>
        <w:t xml:space="preserve"> </w:t>
      </w:r>
      <w:r w:rsidRPr="00E3042A">
        <w:rPr>
          <w:rFonts w:ascii="Arial" w:hAnsi="Arial" w:cs="Arial"/>
          <w:sz w:val="24"/>
          <w:szCs w:val="24"/>
        </w:rPr>
        <w:t>nuevamente con la colaboración de los señores Javier Solanille, Nelson González y</w:t>
      </w:r>
      <w:r w:rsidR="00D24389">
        <w:rPr>
          <w:rFonts w:ascii="Arial" w:hAnsi="Arial" w:cs="Arial"/>
          <w:sz w:val="24"/>
          <w:szCs w:val="24"/>
        </w:rPr>
        <w:t xml:space="preserve"> </w:t>
      </w:r>
      <w:r w:rsidRPr="00E3042A">
        <w:rPr>
          <w:rFonts w:ascii="Arial" w:hAnsi="Arial" w:cs="Arial"/>
          <w:sz w:val="24"/>
          <w:szCs w:val="24"/>
        </w:rPr>
        <w:t>Facundo Molina.</w:t>
      </w:r>
    </w:p>
    <w:p w:rsidR="00E3042A" w:rsidRPr="00E3042A" w:rsidRDefault="00E3042A" w:rsidP="00D24389">
      <w:pPr>
        <w:ind w:firstLine="708"/>
        <w:jc w:val="both"/>
        <w:rPr>
          <w:rFonts w:ascii="Arial" w:hAnsi="Arial" w:cs="Arial"/>
          <w:sz w:val="24"/>
          <w:szCs w:val="24"/>
        </w:rPr>
      </w:pPr>
      <w:r w:rsidRPr="00E3042A">
        <w:rPr>
          <w:rFonts w:ascii="Arial" w:hAnsi="Arial" w:cs="Arial"/>
          <w:sz w:val="24"/>
          <w:szCs w:val="24"/>
        </w:rPr>
        <w:t>Que resulta pertinente abonar una contraprestación por las</w:t>
      </w:r>
      <w:r w:rsidR="00D24389">
        <w:rPr>
          <w:rFonts w:ascii="Arial" w:hAnsi="Arial" w:cs="Arial"/>
          <w:sz w:val="24"/>
          <w:szCs w:val="24"/>
        </w:rPr>
        <w:t xml:space="preserve"> </w:t>
      </w:r>
      <w:r w:rsidRPr="00E3042A">
        <w:rPr>
          <w:rFonts w:ascii="Arial" w:hAnsi="Arial" w:cs="Arial"/>
          <w:sz w:val="24"/>
          <w:szCs w:val="24"/>
        </w:rPr>
        <w:t>tareas realizadas, la cual se debe efectivizar a través de este decreto ya que los mismos</w:t>
      </w:r>
      <w:r w:rsidR="00D24389">
        <w:rPr>
          <w:rFonts w:ascii="Arial" w:hAnsi="Arial" w:cs="Arial"/>
          <w:sz w:val="24"/>
          <w:szCs w:val="24"/>
        </w:rPr>
        <w:t xml:space="preserve"> </w:t>
      </w:r>
      <w:r w:rsidRPr="00E3042A">
        <w:rPr>
          <w:rFonts w:ascii="Arial" w:hAnsi="Arial" w:cs="Arial"/>
          <w:sz w:val="24"/>
          <w:szCs w:val="24"/>
        </w:rPr>
        <w:t>no cuentan con modalidad de facturación propia.</w:t>
      </w:r>
    </w:p>
    <w:p w:rsidR="00E3042A" w:rsidRPr="00E3042A" w:rsidRDefault="00E3042A" w:rsidP="00D24389">
      <w:pPr>
        <w:ind w:firstLine="708"/>
        <w:jc w:val="both"/>
        <w:rPr>
          <w:rFonts w:ascii="Arial" w:hAnsi="Arial" w:cs="Arial"/>
          <w:sz w:val="24"/>
          <w:szCs w:val="24"/>
        </w:rPr>
      </w:pPr>
      <w:r w:rsidRPr="00E3042A">
        <w:rPr>
          <w:rFonts w:ascii="Arial" w:hAnsi="Arial" w:cs="Arial"/>
          <w:sz w:val="24"/>
          <w:szCs w:val="24"/>
        </w:rPr>
        <w:t>Que el municipio cuenta con partida necesaria. Por ello:</w:t>
      </w:r>
    </w:p>
    <w:p w:rsidR="00E3042A" w:rsidRPr="00D24389" w:rsidRDefault="00E3042A" w:rsidP="00D24389">
      <w:pPr>
        <w:spacing w:after="0"/>
        <w:jc w:val="center"/>
        <w:rPr>
          <w:rFonts w:ascii="Arial" w:hAnsi="Arial" w:cs="Arial"/>
          <w:b/>
          <w:sz w:val="24"/>
          <w:szCs w:val="24"/>
        </w:rPr>
      </w:pPr>
      <w:r w:rsidRPr="00D24389">
        <w:rPr>
          <w:rFonts w:ascii="Arial" w:hAnsi="Arial" w:cs="Arial"/>
          <w:b/>
          <w:sz w:val="24"/>
          <w:szCs w:val="24"/>
        </w:rPr>
        <w:t>EL INTENDENTE MUNICIPAL EN USO DE SUS ATRIBUCIONES</w:t>
      </w:r>
    </w:p>
    <w:p w:rsidR="00E3042A" w:rsidRPr="00D24389" w:rsidRDefault="00E3042A" w:rsidP="00D24389">
      <w:pPr>
        <w:spacing w:after="0"/>
        <w:jc w:val="center"/>
        <w:rPr>
          <w:rFonts w:ascii="Arial" w:hAnsi="Arial" w:cs="Arial"/>
          <w:b/>
          <w:sz w:val="24"/>
          <w:szCs w:val="24"/>
        </w:rPr>
      </w:pPr>
      <w:r w:rsidRPr="00D24389">
        <w:rPr>
          <w:rFonts w:ascii="Arial" w:hAnsi="Arial" w:cs="Arial"/>
          <w:b/>
          <w:sz w:val="24"/>
          <w:szCs w:val="24"/>
        </w:rPr>
        <w:t>DECRETA</w:t>
      </w:r>
    </w:p>
    <w:p w:rsidR="00E3042A" w:rsidRPr="00E3042A" w:rsidRDefault="00E3042A" w:rsidP="00D24389">
      <w:pPr>
        <w:spacing w:after="0"/>
        <w:rPr>
          <w:rFonts w:ascii="Arial" w:hAnsi="Arial" w:cs="Arial"/>
          <w:sz w:val="24"/>
          <w:szCs w:val="24"/>
        </w:rPr>
      </w:pPr>
    </w:p>
    <w:p w:rsidR="00E3042A" w:rsidRPr="00E3042A" w:rsidRDefault="00E3042A" w:rsidP="00D24389">
      <w:pPr>
        <w:jc w:val="both"/>
        <w:rPr>
          <w:rFonts w:ascii="Arial" w:hAnsi="Arial" w:cs="Arial"/>
          <w:sz w:val="24"/>
          <w:szCs w:val="24"/>
        </w:rPr>
      </w:pPr>
      <w:r w:rsidRPr="00D24389">
        <w:rPr>
          <w:rFonts w:ascii="Arial" w:hAnsi="Arial" w:cs="Arial"/>
          <w:b/>
          <w:sz w:val="24"/>
          <w:szCs w:val="24"/>
        </w:rPr>
        <w:t>Artículo 1º.-</w:t>
      </w:r>
      <w:r w:rsidRPr="00E3042A">
        <w:rPr>
          <w:rFonts w:ascii="Arial" w:hAnsi="Arial" w:cs="Arial"/>
          <w:sz w:val="24"/>
          <w:szCs w:val="24"/>
        </w:rPr>
        <w:t xml:space="preserve"> Abónese al señor Javier SOLANILLE</w:t>
      </w:r>
      <w:r w:rsidR="00D24389">
        <w:rPr>
          <w:rFonts w:ascii="Arial" w:hAnsi="Arial" w:cs="Arial"/>
          <w:sz w:val="24"/>
          <w:szCs w:val="24"/>
        </w:rPr>
        <w:t xml:space="preserve">, DNI. N° 33.535.833 la suma de </w:t>
      </w:r>
      <w:r w:rsidRPr="00E3042A">
        <w:rPr>
          <w:rFonts w:ascii="Arial" w:hAnsi="Arial" w:cs="Arial"/>
          <w:sz w:val="24"/>
          <w:szCs w:val="24"/>
        </w:rPr>
        <w:t xml:space="preserve">Pesos Tres mil setecientos ($3.700,00) por los </w:t>
      </w:r>
      <w:r w:rsidR="00D24389">
        <w:rPr>
          <w:rFonts w:ascii="Arial" w:hAnsi="Arial" w:cs="Arial"/>
          <w:sz w:val="24"/>
          <w:szCs w:val="24"/>
        </w:rPr>
        <w:t xml:space="preserve">servicios prestados de armado y </w:t>
      </w:r>
      <w:r w:rsidRPr="00E3042A">
        <w:rPr>
          <w:rFonts w:ascii="Arial" w:hAnsi="Arial" w:cs="Arial"/>
          <w:sz w:val="24"/>
          <w:szCs w:val="24"/>
        </w:rPr>
        <w:t>desarmado de Sonido e Iluminación.</w:t>
      </w:r>
    </w:p>
    <w:p w:rsidR="00E3042A" w:rsidRPr="00E3042A" w:rsidRDefault="00E3042A" w:rsidP="00D24389">
      <w:pPr>
        <w:jc w:val="both"/>
        <w:rPr>
          <w:rFonts w:ascii="Arial" w:hAnsi="Arial" w:cs="Arial"/>
          <w:sz w:val="24"/>
          <w:szCs w:val="24"/>
        </w:rPr>
      </w:pPr>
      <w:r w:rsidRPr="00D24389">
        <w:rPr>
          <w:rFonts w:ascii="Arial" w:hAnsi="Arial" w:cs="Arial"/>
          <w:b/>
          <w:sz w:val="24"/>
          <w:szCs w:val="24"/>
        </w:rPr>
        <w:t>Artículo 2º.-</w:t>
      </w:r>
      <w:r w:rsidRPr="00E3042A">
        <w:rPr>
          <w:rFonts w:ascii="Arial" w:hAnsi="Arial" w:cs="Arial"/>
          <w:sz w:val="24"/>
          <w:szCs w:val="24"/>
        </w:rPr>
        <w:t xml:space="preserve"> Abónese al señor Nelson GONZALEZ, DNI. Nº 35.667.106, la suma de</w:t>
      </w:r>
      <w:r w:rsidR="00D24389">
        <w:rPr>
          <w:rFonts w:ascii="Arial" w:hAnsi="Arial" w:cs="Arial"/>
          <w:sz w:val="24"/>
          <w:szCs w:val="24"/>
        </w:rPr>
        <w:t xml:space="preserve"> </w:t>
      </w:r>
      <w:r w:rsidRPr="00E3042A">
        <w:rPr>
          <w:rFonts w:ascii="Arial" w:hAnsi="Arial" w:cs="Arial"/>
          <w:sz w:val="24"/>
          <w:szCs w:val="24"/>
        </w:rPr>
        <w:t>Pesos Dos mil ($2.000,00) por los servicios prestados de armado y desarmado de</w:t>
      </w:r>
      <w:r w:rsidR="00D24389">
        <w:rPr>
          <w:rFonts w:ascii="Arial" w:hAnsi="Arial" w:cs="Arial"/>
          <w:sz w:val="24"/>
          <w:szCs w:val="24"/>
        </w:rPr>
        <w:t xml:space="preserve"> </w:t>
      </w:r>
      <w:r w:rsidRPr="00E3042A">
        <w:rPr>
          <w:rFonts w:ascii="Arial" w:hAnsi="Arial" w:cs="Arial"/>
          <w:sz w:val="24"/>
          <w:szCs w:val="24"/>
        </w:rPr>
        <w:t>Sonido e Iluminación.</w:t>
      </w:r>
    </w:p>
    <w:p w:rsidR="00E3042A" w:rsidRPr="00E3042A" w:rsidRDefault="00E3042A" w:rsidP="00D24389">
      <w:pPr>
        <w:jc w:val="both"/>
        <w:rPr>
          <w:rFonts w:ascii="Arial" w:hAnsi="Arial" w:cs="Arial"/>
          <w:sz w:val="24"/>
          <w:szCs w:val="24"/>
        </w:rPr>
      </w:pPr>
      <w:r w:rsidRPr="00D24389">
        <w:rPr>
          <w:rFonts w:ascii="Arial" w:hAnsi="Arial" w:cs="Arial"/>
          <w:b/>
          <w:sz w:val="24"/>
          <w:szCs w:val="24"/>
        </w:rPr>
        <w:t>Artículo 3º.-</w:t>
      </w:r>
      <w:r w:rsidRPr="00E3042A">
        <w:rPr>
          <w:rFonts w:ascii="Arial" w:hAnsi="Arial" w:cs="Arial"/>
          <w:sz w:val="24"/>
          <w:szCs w:val="24"/>
        </w:rPr>
        <w:t xml:space="preserve"> Abónese al señor Facundo MOLINA, DNI. Nº 41.481.277, la suma de</w:t>
      </w:r>
      <w:r w:rsidR="00D24389">
        <w:rPr>
          <w:rFonts w:ascii="Arial" w:hAnsi="Arial" w:cs="Arial"/>
          <w:sz w:val="24"/>
          <w:szCs w:val="24"/>
        </w:rPr>
        <w:t xml:space="preserve"> </w:t>
      </w:r>
      <w:r w:rsidRPr="00E3042A">
        <w:rPr>
          <w:rFonts w:ascii="Arial" w:hAnsi="Arial" w:cs="Arial"/>
          <w:sz w:val="24"/>
          <w:szCs w:val="24"/>
        </w:rPr>
        <w:t>Pesos Un mil doscientos ($1.200,00) por los servicios prestados de armado y desarmado</w:t>
      </w:r>
      <w:r w:rsidR="00D24389">
        <w:rPr>
          <w:rFonts w:ascii="Arial" w:hAnsi="Arial" w:cs="Arial"/>
          <w:sz w:val="24"/>
          <w:szCs w:val="24"/>
        </w:rPr>
        <w:t xml:space="preserve"> </w:t>
      </w:r>
      <w:r w:rsidRPr="00E3042A">
        <w:rPr>
          <w:rFonts w:ascii="Arial" w:hAnsi="Arial" w:cs="Arial"/>
          <w:sz w:val="24"/>
          <w:szCs w:val="24"/>
        </w:rPr>
        <w:t>de Sonido e Iluminación.</w:t>
      </w:r>
    </w:p>
    <w:p w:rsidR="00E3042A" w:rsidRPr="00E3042A" w:rsidRDefault="00E3042A" w:rsidP="00D24389">
      <w:pPr>
        <w:jc w:val="both"/>
        <w:rPr>
          <w:rFonts w:ascii="Arial" w:hAnsi="Arial" w:cs="Arial"/>
          <w:sz w:val="24"/>
          <w:szCs w:val="24"/>
        </w:rPr>
      </w:pPr>
      <w:r w:rsidRPr="00D24389">
        <w:rPr>
          <w:rFonts w:ascii="Arial" w:hAnsi="Arial" w:cs="Arial"/>
          <w:b/>
          <w:sz w:val="24"/>
          <w:szCs w:val="24"/>
        </w:rPr>
        <w:t>Articulo 4°.-</w:t>
      </w:r>
      <w:r w:rsidRPr="00E3042A">
        <w:rPr>
          <w:rFonts w:ascii="Arial" w:hAnsi="Arial" w:cs="Arial"/>
          <w:sz w:val="24"/>
          <w:szCs w:val="24"/>
        </w:rPr>
        <w:t xml:space="preserve"> Impútese el gasto ocasionado por el artículo precedente, a la partida del</w:t>
      </w:r>
      <w:r w:rsidR="00D24389">
        <w:rPr>
          <w:rFonts w:ascii="Arial" w:hAnsi="Arial" w:cs="Arial"/>
          <w:sz w:val="24"/>
          <w:szCs w:val="24"/>
        </w:rPr>
        <w:t xml:space="preserve"> </w:t>
      </w:r>
      <w:r w:rsidRPr="00E3042A">
        <w:rPr>
          <w:rFonts w:ascii="Arial" w:hAnsi="Arial" w:cs="Arial"/>
          <w:sz w:val="24"/>
          <w:szCs w:val="24"/>
        </w:rPr>
        <w:t>Presupuesto de Gastos vigente 1.1.03.21 Conmemoraciones y Eventos.-</w:t>
      </w:r>
    </w:p>
    <w:p w:rsidR="00E3042A" w:rsidRDefault="00E3042A" w:rsidP="00E3042A">
      <w:pPr>
        <w:rPr>
          <w:rFonts w:ascii="Arial" w:hAnsi="Arial" w:cs="Arial"/>
          <w:sz w:val="24"/>
          <w:szCs w:val="24"/>
        </w:rPr>
      </w:pPr>
      <w:r w:rsidRPr="00D24389">
        <w:rPr>
          <w:rFonts w:ascii="Arial" w:hAnsi="Arial" w:cs="Arial"/>
          <w:b/>
          <w:sz w:val="24"/>
          <w:szCs w:val="24"/>
        </w:rPr>
        <w:t>Artículo 5º.-</w:t>
      </w:r>
      <w:r w:rsidRPr="00E3042A">
        <w:rPr>
          <w:rFonts w:ascii="Arial" w:hAnsi="Arial" w:cs="Arial"/>
          <w:sz w:val="24"/>
          <w:szCs w:val="24"/>
        </w:rPr>
        <w:t xml:space="preserve"> Comuníquese, publíquese, dése al R.M. y archívese.-</w:t>
      </w:r>
    </w:p>
    <w:p w:rsidR="00D24389" w:rsidRPr="00B3229C" w:rsidRDefault="00D24389" w:rsidP="00D24389">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E3042A" w:rsidRPr="00D24389" w:rsidRDefault="00D24389" w:rsidP="00D24389">
      <w:pPr>
        <w:pStyle w:val="Ttulo2"/>
        <w:rPr>
          <w:rFonts w:ascii="Arial" w:hAnsi="Arial" w:cs="Arial"/>
          <w:b/>
        </w:rPr>
      </w:pPr>
      <w:bookmarkStart w:id="33" w:name="_Toc20730651"/>
      <w:r w:rsidRPr="00D24389">
        <w:rPr>
          <w:rFonts w:ascii="Arial" w:hAnsi="Arial" w:cs="Arial"/>
          <w:b/>
        </w:rPr>
        <w:lastRenderedPageBreak/>
        <w:t xml:space="preserve">Decreto </w:t>
      </w:r>
      <w:r w:rsidR="00E3042A" w:rsidRPr="00D24389">
        <w:rPr>
          <w:rFonts w:ascii="Arial" w:hAnsi="Arial" w:cs="Arial"/>
          <w:b/>
        </w:rPr>
        <w:t>Nº 302</w:t>
      </w:r>
      <w:bookmarkEnd w:id="33"/>
    </w:p>
    <w:p w:rsidR="00E3042A" w:rsidRPr="00E3042A" w:rsidRDefault="00D24389" w:rsidP="00D24389">
      <w:pPr>
        <w:jc w:val="right"/>
        <w:rPr>
          <w:rFonts w:ascii="Arial" w:hAnsi="Arial" w:cs="Arial"/>
          <w:sz w:val="24"/>
          <w:szCs w:val="24"/>
        </w:rPr>
      </w:pPr>
      <w:r w:rsidRPr="00E3042A">
        <w:rPr>
          <w:rFonts w:ascii="Arial" w:hAnsi="Arial" w:cs="Arial"/>
          <w:sz w:val="24"/>
          <w:szCs w:val="24"/>
        </w:rPr>
        <w:t>Monte Cristo</w:t>
      </w:r>
      <w:r w:rsidR="00E3042A" w:rsidRPr="00E3042A">
        <w:rPr>
          <w:rFonts w:ascii="Arial" w:hAnsi="Arial" w:cs="Arial"/>
          <w:sz w:val="24"/>
          <w:szCs w:val="24"/>
        </w:rPr>
        <w:t>, 26 de Diciembre de 2018.</w:t>
      </w:r>
    </w:p>
    <w:p w:rsidR="00E3042A" w:rsidRPr="00E3042A" w:rsidRDefault="00E3042A" w:rsidP="00D24389">
      <w:pPr>
        <w:jc w:val="both"/>
        <w:rPr>
          <w:rFonts w:ascii="Arial" w:hAnsi="Arial" w:cs="Arial"/>
          <w:sz w:val="24"/>
          <w:szCs w:val="24"/>
        </w:rPr>
      </w:pPr>
      <w:r w:rsidRPr="00D24389">
        <w:rPr>
          <w:rFonts w:ascii="Arial" w:hAnsi="Arial" w:cs="Arial"/>
          <w:b/>
          <w:sz w:val="24"/>
          <w:szCs w:val="24"/>
        </w:rPr>
        <w:t>VISTO:</w:t>
      </w:r>
      <w:r w:rsidRPr="00E3042A">
        <w:rPr>
          <w:rFonts w:ascii="Arial" w:hAnsi="Arial" w:cs="Arial"/>
          <w:sz w:val="24"/>
          <w:szCs w:val="24"/>
        </w:rPr>
        <w:t xml:space="preserve"> La presentación efectuada por el Sr. Luis</w:t>
      </w:r>
      <w:r w:rsidR="00D24389">
        <w:rPr>
          <w:rFonts w:ascii="Arial" w:hAnsi="Arial" w:cs="Arial"/>
          <w:sz w:val="24"/>
          <w:szCs w:val="24"/>
        </w:rPr>
        <w:t xml:space="preserve"> Orlando CASOLI, en su carácter </w:t>
      </w:r>
      <w:r w:rsidRPr="00E3042A">
        <w:rPr>
          <w:rFonts w:ascii="Arial" w:hAnsi="Arial" w:cs="Arial"/>
          <w:sz w:val="24"/>
          <w:szCs w:val="24"/>
        </w:rPr>
        <w:t>de contribuyente de la Cuenta Nº PEN 155 Contribución que Incide sobre los</w:t>
      </w:r>
      <w:r w:rsidR="00D24389">
        <w:rPr>
          <w:rFonts w:ascii="Arial" w:hAnsi="Arial" w:cs="Arial"/>
          <w:sz w:val="24"/>
          <w:szCs w:val="24"/>
        </w:rPr>
        <w:t xml:space="preserve"> </w:t>
      </w:r>
      <w:r w:rsidRPr="00E3042A">
        <w:rPr>
          <w:rFonts w:ascii="Arial" w:hAnsi="Arial" w:cs="Arial"/>
          <w:sz w:val="24"/>
          <w:szCs w:val="24"/>
        </w:rPr>
        <w:t>Automotores a través del Formulario F.402, solicitando realizar un Cambio de</w:t>
      </w:r>
      <w:r w:rsidR="00D24389">
        <w:rPr>
          <w:rFonts w:ascii="Arial" w:hAnsi="Arial" w:cs="Arial"/>
          <w:sz w:val="24"/>
          <w:szCs w:val="24"/>
        </w:rPr>
        <w:t xml:space="preserve"> </w:t>
      </w:r>
      <w:r w:rsidRPr="00E3042A">
        <w:rPr>
          <w:rFonts w:ascii="Arial" w:hAnsi="Arial" w:cs="Arial"/>
          <w:sz w:val="24"/>
          <w:szCs w:val="24"/>
        </w:rPr>
        <w:t>Imputación de Pagos.</w:t>
      </w:r>
    </w:p>
    <w:p w:rsidR="00E3042A" w:rsidRPr="00E3042A" w:rsidRDefault="00E3042A" w:rsidP="00D24389">
      <w:pPr>
        <w:jc w:val="both"/>
        <w:rPr>
          <w:rFonts w:ascii="Arial" w:hAnsi="Arial" w:cs="Arial"/>
          <w:sz w:val="24"/>
          <w:szCs w:val="24"/>
        </w:rPr>
      </w:pPr>
      <w:r w:rsidRPr="00D24389">
        <w:rPr>
          <w:rFonts w:ascii="Arial" w:hAnsi="Arial" w:cs="Arial"/>
          <w:b/>
          <w:sz w:val="24"/>
          <w:szCs w:val="24"/>
        </w:rPr>
        <w:t>Y CONSIDERANDO:</w:t>
      </w:r>
      <w:r w:rsidRPr="00E3042A">
        <w:rPr>
          <w:rFonts w:ascii="Arial" w:hAnsi="Arial" w:cs="Arial"/>
          <w:sz w:val="24"/>
          <w:szCs w:val="24"/>
        </w:rPr>
        <w:t xml:space="preserve"> Que estos formularios han sido implementados por este</w:t>
      </w:r>
      <w:r w:rsidR="00D24389">
        <w:rPr>
          <w:rFonts w:ascii="Arial" w:hAnsi="Arial" w:cs="Arial"/>
          <w:sz w:val="24"/>
          <w:szCs w:val="24"/>
        </w:rPr>
        <w:t xml:space="preserve"> </w:t>
      </w:r>
      <w:r w:rsidRPr="00E3042A">
        <w:rPr>
          <w:rFonts w:ascii="Arial" w:hAnsi="Arial" w:cs="Arial"/>
          <w:sz w:val="24"/>
          <w:szCs w:val="24"/>
        </w:rPr>
        <w:t>Departamento Ejecutivo Municipal, con el objeto de solucionar los inconvenientes que</w:t>
      </w:r>
      <w:r w:rsidR="00D24389">
        <w:rPr>
          <w:rFonts w:ascii="Arial" w:hAnsi="Arial" w:cs="Arial"/>
          <w:sz w:val="24"/>
          <w:szCs w:val="24"/>
        </w:rPr>
        <w:t xml:space="preserve"> </w:t>
      </w:r>
      <w:r w:rsidRPr="00E3042A">
        <w:rPr>
          <w:rFonts w:ascii="Arial" w:hAnsi="Arial" w:cs="Arial"/>
          <w:sz w:val="24"/>
          <w:szCs w:val="24"/>
        </w:rPr>
        <w:t>se presentan, al momento en que el contribuyente realiza un pago indebido, doble pago,</w:t>
      </w:r>
      <w:r w:rsidR="00D24389">
        <w:rPr>
          <w:rFonts w:ascii="Arial" w:hAnsi="Arial" w:cs="Arial"/>
          <w:sz w:val="24"/>
          <w:szCs w:val="24"/>
        </w:rPr>
        <w:t xml:space="preserve"> </w:t>
      </w:r>
      <w:r w:rsidRPr="00E3042A">
        <w:rPr>
          <w:rFonts w:ascii="Arial" w:hAnsi="Arial" w:cs="Arial"/>
          <w:sz w:val="24"/>
          <w:szCs w:val="24"/>
        </w:rPr>
        <w:t>etc.</w:t>
      </w:r>
    </w:p>
    <w:p w:rsidR="00E3042A" w:rsidRPr="00E3042A" w:rsidRDefault="00E3042A" w:rsidP="00D24389">
      <w:pPr>
        <w:ind w:firstLine="708"/>
        <w:jc w:val="both"/>
        <w:rPr>
          <w:rFonts w:ascii="Arial" w:hAnsi="Arial" w:cs="Arial"/>
          <w:sz w:val="24"/>
          <w:szCs w:val="24"/>
        </w:rPr>
      </w:pPr>
      <w:r w:rsidRPr="00E3042A">
        <w:rPr>
          <w:rFonts w:ascii="Arial" w:hAnsi="Arial" w:cs="Arial"/>
          <w:sz w:val="24"/>
          <w:szCs w:val="24"/>
        </w:rPr>
        <w:t>Que por errores involuntarios, el contribuyente realiza pagos</w:t>
      </w:r>
      <w:r w:rsidR="00D24389">
        <w:rPr>
          <w:rFonts w:ascii="Arial" w:hAnsi="Arial" w:cs="Arial"/>
          <w:sz w:val="24"/>
          <w:szCs w:val="24"/>
        </w:rPr>
        <w:t xml:space="preserve"> </w:t>
      </w:r>
      <w:r w:rsidRPr="00E3042A">
        <w:rPr>
          <w:rFonts w:ascii="Arial" w:hAnsi="Arial" w:cs="Arial"/>
          <w:sz w:val="24"/>
          <w:szCs w:val="24"/>
        </w:rPr>
        <w:t>que corresponden a otras cuentas, o pagos que ya realizó en otra jurisdicción, por lo que</w:t>
      </w:r>
      <w:r w:rsidR="00D24389">
        <w:rPr>
          <w:rFonts w:ascii="Arial" w:hAnsi="Arial" w:cs="Arial"/>
          <w:sz w:val="24"/>
          <w:szCs w:val="24"/>
        </w:rPr>
        <w:t xml:space="preserve"> </w:t>
      </w:r>
      <w:r w:rsidRPr="00E3042A">
        <w:rPr>
          <w:rFonts w:ascii="Arial" w:hAnsi="Arial" w:cs="Arial"/>
          <w:sz w:val="24"/>
          <w:szCs w:val="24"/>
        </w:rPr>
        <w:t>los mismos a través de este mecanismo, generarán créditos en las cuentas que</w:t>
      </w:r>
      <w:r w:rsidR="00D24389">
        <w:rPr>
          <w:rFonts w:ascii="Arial" w:hAnsi="Arial" w:cs="Arial"/>
          <w:sz w:val="24"/>
          <w:szCs w:val="24"/>
        </w:rPr>
        <w:t xml:space="preserve"> </w:t>
      </w:r>
      <w:r w:rsidRPr="00E3042A">
        <w:rPr>
          <w:rFonts w:ascii="Arial" w:hAnsi="Arial" w:cs="Arial"/>
          <w:sz w:val="24"/>
          <w:szCs w:val="24"/>
        </w:rPr>
        <w:t>correspondan.</w:t>
      </w:r>
    </w:p>
    <w:p w:rsidR="00E3042A" w:rsidRPr="00E3042A" w:rsidRDefault="00E3042A" w:rsidP="00D24389">
      <w:pPr>
        <w:ind w:firstLine="708"/>
        <w:jc w:val="both"/>
        <w:rPr>
          <w:rFonts w:ascii="Arial" w:hAnsi="Arial" w:cs="Arial"/>
          <w:sz w:val="24"/>
          <w:szCs w:val="24"/>
        </w:rPr>
      </w:pPr>
      <w:r w:rsidRPr="00E3042A">
        <w:rPr>
          <w:rFonts w:ascii="Arial" w:hAnsi="Arial" w:cs="Arial"/>
          <w:sz w:val="24"/>
          <w:szCs w:val="24"/>
        </w:rPr>
        <w:t>Que evaluada la situación en particular, surge que la misma</w:t>
      </w:r>
      <w:r w:rsidR="00D24389">
        <w:rPr>
          <w:rFonts w:ascii="Arial" w:hAnsi="Arial" w:cs="Arial"/>
          <w:sz w:val="24"/>
          <w:szCs w:val="24"/>
        </w:rPr>
        <w:t xml:space="preserve"> </w:t>
      </w:r>
      <w:r w:rsidRPr="00E3042A">
        <w:rPr>
          <w:rFonts w:ascii="Arial" w:hAnsi="Arial" w:cs="Arial"/>
          <w:sz w:val="24"/>
          <w:szCs w:val="24"/>
        </w:rPr>
        <w:t>debe ser solucionada a través de este mecanismo atento a que se generó un crédito a</w:t>
      </w:r>
      <w:r w:rsidR="00D24389">
        <w:rPr>
          <w:rFonts w:ascii="Arial" w:hAnsi="Arial" w:cs="Arial"/>
          <w:sz w:val="24"/>
          <w:szCs w:val="24"/>
        </w:rPr>
        <w:t xml:space="preserve"> </w:t>
      </w:r>
      <w:r w:rsidRPr="00E3042A">
        <w:rPr>
          <w:rFonts w:ascii="Arial" w:hAnsi="Arial" w:cs="Arial"/>
          <w:sz w:val="24"/>
          <w:szCs w:val="24"/>
        </w:rPr>
        <w:t>favor del contribuyente, ya que abono por vía web (sistema payper) dos veces la misma</w:t>
      </w:r>
      <w:r w:rsidR="00D24389">
        <w:rPr>
          <w:rFonts w:ascii="Arial" w:hAnsi="Arial" w:cs="Arial"/>
          <w:sz w:val="24"/>
          <w:szCs w:val="24"/>
        </w:rPr>
        <w:t xml:space="preserve"> </w:t>
      </w:r>
      <w:r w:rsidRPr="00E3042A">
        <w:rPr>
          <w:rFonts w:ascii="Arial" w:hAnsi="Arial" w:cs="Arial"/>
          <w:sz w:val="24"/>
          <w:szCs w:val="24"/>
        </w:rPr>
        <w:t>cuota (05/2018 Automotores), por lo que solicita se le impute uno de los pagos</w:t>
      </w:r>
      <w:r w:rsidR="00D24389">
        <w:rPr>
          <w:rFonts w:ascii="Arial" w:hAnsi="Arial" w:cs="Arial"/>
          <w:sz w:val="24"/>
          <w:szCs w:val="24"/>
        </w:rPr>
        <w:t xml:space="preserve"> </w:t>
      </w:r>
      <w:r w:rsidRPr="00E3042A">
        <w:rPr>
          <w:rFonts w:ascii="Arial" w:hAnsi="Arial" w:cs="Arial"/>
          <w:sz w:val="24"/>
          <w:szCs w:val="24"/>
        </w:rPr>
        <w:t>realizados a la Cuota 06/2018.</w:t>
      </w:r>
    </w:p>
    <w:p w:rsidR="00E3042A" w:rsidRPr="00E3042A" w:rsidRDefault="00E3042A" w:rsidP="00D24389">
      <w:pPr>
        <w:ind w:firstLine="708"/>
        <w:rPr>
          <w:rFonts w:ascii="Arial" w:hAnsi="Arial" w:cs="Arial"/>
          <w:sz w:val="24"/>
          <w:szCs w:val="24"/>
        </w:rPr>
      </w:pPr>
      <w:r w:rsidRPr="00E3042A">
        <w:rPr>
          <w:rFonts w:ascii="Arial" w:hAnsi="Arial" w:cs="Arial"/>
          <w:sz w:val="24"/>
          <w:szCs w:val="24"/>
        </w:rPr>
        <w:t>Que el Departamento Ejecutivo Municipal, tiene facultades</w:t>
      </w:r>
      <w:r w:rsidR="00D24389">
        <w:rPr>
          <w:rFonts w:ascii="Arial" w:hAnsi="Arial" w:cs="Arial"/>
          <w:sz w:val="24"/>
          <w:szCs w:val="24"/>
        </w:rPr>
        <w:t xml:space="preserve"> </w:t>
      </w:r>
      <w:r w:rsidRPr="00E3042A">
        <w:rPr>
          <w:rFonts w:ascii="Arial" w:hAnsi="Arial" w:cs="Arial"/>
          <w:sz w:val="24"/>
          <w:szCs w:val="24"/>
        </w:rPr>
        <w:t>para realizar este tipo de operaciones, a los efectos de solucionarle el problema al</w:t>
      </w:r>
      <w:r w:rsidR="00D24389">
        <w:rPr>
          <w:rFonts w:ascii="Arial" w:hAnsi="Arial" w:cs="Arial"/>
          <w:sz w:val="24"/>
          <w:szCs w:val="24"/>
        </w:rPr>
        <w:t xml:space="preserve"> </w:t>
      </w:r>
      <w:r w:rsidRPr="00E3042A">
        <w:rPr>
          <w:rFonts w:ascii="Arial" w:hAnsi="Arial" w:cs="Arial"/>
          <w:sz w:val="24"/>
          <w:szCs w:val="24"/>
        </w:rPr>
        <w:t>contribuyente que actuó de buena fe.</w:t>
      </w:r>
    </w:p>
    <w:p w:rsidR="00E3042A" w:rsidRPr="00D24389" w:rsidRDefault="00E3042A" w:rsidP="00D24389">
      <w:pPr>
        <w:spacing w:after="0"/>
        <w:jc w:val="center"/>
        <w:rPr>
          <w:rFonts w:ascii="Arial" w:hAnsi="Arial" w:cs="Arial"/>
          <w:b/>
          <w:sz w:val="24"/>
          <w:szCs w:val="24"/>
        </w:rPr>
      </w:pPr>
      <w:r w:rsidRPr="00D24389">
        <w:rPr>
          <w:rFonts w:ascii="Arial" w:hAnsi="Arial" w:cs="Arial"/>
          <w:b/>
          <w:sz w:val="24"/>
          <w:szCs w:val="24"/>
        </w:rPr>
        <w:t>EL INTENDENTE MUNICIPAL EN USO DE SUS ATRIBUCIONES</w:t>
      </w:r>
    </w:p>
    <w:p w:rsidR="00E3042A" w:rsidRPr="00D24389" w:rsidRDefault="00E3042A" w:rsidP="00D24389">
      <w:pPr>
        <w:spacing w:after="0"/>
        <w:jc w:val="center"/>
        <w:rPr>
          <w:rFonts w:ascii="Arial" w:hAnsi="Arial" w:cs="Arial"/>
          <w:b/>
          <w:sz w:val="24"/>
          <w:szCs w:val="24"/>
        </w:rPr>
      </w:pPr>
      <w:r w:rsidRPr="00D24389">
        <w:rPr>
          <w:rFonts w:ascii="Arial" w:hAnsi="Arial" w:cs="Arial"/>
          <w:b/>
          <w:sz w:val="24"/>
          <w:szCs w:val="24"/>
        </w:rPr>
        <w:t>DECRETA</w:t>
      </w:r>
    </w:p>
    <w:p w:rsidR="00E3042A" w:rsidRPr="00E3042A" w:rsidRDefault="00E3042A" w:rsidP="00D24389">
      <w:pPr>
        <w:spacing w:after="0"/>
        <w:rPr>
          <w:rFonts w:ascii="Arial" w:hAnsi="Arial" w:cs="Arial"/>
          <w:sz w:val="24"/>
          <w:szCs w:val="24"/>
        </w:rPr>
      </w:pPr>
    </w:p>
    <w:p w:rsidR="00E3042A" w:rsidRPr="00E3042A" w:rsidRDefault="00E3042A" w:rsidP="00D24389">
      <w:pPr>
        <w:jc w:val="both"/>
        <w:rPr>
          <w:rFonts w:ascii="Arial" w:hAnsi="Arial" w:cs="Arial"/>
          <w:sz w:val="24"/>
          <w:szCs w:val="24"/>
        </w:rPr>
      </w:pPr>
      <w:r w:rsidRPr="00D24389">
        <w:rPr>
          <w:rFonts w:ascii="Arial" w:hAnsi="Arial" w:cs="Arial"/>
          <w:b/>
          <w:sz w:val="24"/>
          <w:szCs w:val="24"/>
        </w:rPr>
        <w:t>Artículo 1º.-</w:t>
      </w:r>
      <w:r w:rsidRPr="00E3042A">
        <w:rPr>
          <w:rFonts w:ascii="Arial" w:hAnsi="Arial" w:cs="Arial"/>
          <w:sz w:val="24"/>
          <w:szCs w:val="24"/>
        </w:rPr>
        <w:t xml:space="preserve"> Genérese a favor de la Cuenta de Automotores PEN 155 cuyo Titular y</w:t>
      </w:r>
      <w:r w:rsidR="00D24389">
        <w:rPr>
          <w:rFonts w:ascii="Arial" w:hAnsi="Arial" w:cs="Arial"/>
          <w:sz w:val="24"/>
          <w:szCs w:val="24"/>
        </w:rPr>
        <w:t xml:space="preserve"> </w:t>
      </w:r>
      <w:r w:rsidRPr="00E3042A">
        <w:rPr>
          <w:rFonts w:ascii="Arial" w:hAnsi="Arial" w:cs="Arial"/>
          <w:sz w:val="24"/>
          <w:szCs w:val="24"/>
        </w:rPr>
        <w:t>Contribuyente es el Sr. CASOLI Luis Orlando, la suma de Pesos Quinientos dieciséis</w:t>
      </w:r>
      <w:r w:rsidR="00D24389">
        <w:rPr>
          <w:rFonts w:ascii="Arial" w:hAnsi="Arial" w:cs="Arial"/>
          <w:sz w:val="24"/>
          <w:szCs w:val="24"/>
        </w:rPr>
        <w:t xml:space="preserve"> </w:t>
      </w:r>
      <w:r w:rsidRPr="00E3042A">
        <w:rPr>
          <w:rFonts w:ascii="Arial" w:hAnsi="Arial" w:cs="Arial"/>
          <w:sz w:val="24"/>
          <w:szCs w:val="24"/>
        </w:rPr>
        <w:t>con nueve centavos ($516,09) como consecuencia de que el contribuyente realizo vía</w:t>
      </w:r>
      <w:r w:rsidR="00D24389">
        <w:rPr>
          <w:rFonts w:ascii="Arial" w:hAnsi="Arial" w:cs="Arial"/>
          <w:sz w:val="24"/>
          <w:szCs w:val="24"/>
        </w:rPr>
        <w:t xml:space="preserve"> </w:t>
      </w:r>
      <w:r w:rsidRPr="00E3042A">
        <w:rPr>
          <w:rFonts w:ascii="Arial" w:hAnsi="Arial" w:cs="Arial"/>
          <w:sz w:val="24"/>
          <w:szCs w:val="24"/>
        </w:rPr>
        <w:t>web (sistema payper) dos veces el pago mediante debito de la misma cuota 05/2018</w:t>
      </w:r>
      <w:r w:rsidR="00D24389">
        <w:rPr>
          <w:rFonts w:ascii="Arial" w:hAnsi="Arial" w:cs="Arial"/>
          <w:sz w:val="24"/>
          <w:szCs w:val="24"/>
        </w:rPr>
        <w:t xml:space="preserve"> </w:t>
      </w:r>
      <w:r w:rsidRPr="00E3042A">
        <w:rPr>
          <w:rFonts w:ascii="Arial" w:hAnsi="Arial" w:cs="Arial"/>
          <w:sz w:val="24"/>
          <w:szCs w:val="24"/>
        </w:rPr>
        <w:t>Automotores.</w:t>
      </w:r>
    </w:p>
    <w:p w:rsidR="00E3042A" w:rsidRPr="00E3042A" w:rsidRDefault="00E3042A" w:rsidP="00D24389">
      <w:pPr>
        <w:jc w:val="both"/>
        <w:rPr>
          <w:rFonts w:ascii="Arial" w:hAnsi="Arial" w:cs="Arial"/>
          <w:sz w:val="24"/>
          <w:szCs w:val="24"/>
        </w:rPr>
      </w:pPr>
      <w:r w:rsidRPr="00D24389">
        <w:rPr>
          <w:rFonts w:ascii="Arial" w:hAnsi="Arial" w:cs="Arial"/>
          <w:b/>
          <w:sz w:val="24"/>
          <w:szCs w:val="24"/>
        </w:rPr>
        <w:t>Articulo 2º.-</w:t>
      </w:r>
      <w:r w:rsidRPr="00E3042A">
        <w:rPr>
          <w:rFonts w:ascii="Arial" w:hAnsi="Arial" w:cs="Arial"/>
          <w:sz w:val="24"/>
          <w:szCs w:val="24"/>
        </w:rPr>
        <w:t xml:space="preserve"> Lo ordenando en el artículo anterior, se encuentra documentado con</w:t>
      </w:r>
      <w:r w:rsidR="00D24389">
        <w:rPr>
          <w:rFonts w:ascii="Arial" w:hAnsi="Arial" w:cs="Arial"/>
          <w:sz w:val="24"/>
          <w:szCs w:val="24"/>
        </w:rPr>
        <w:t xml:space="preserve"> </w:t>
      </w:r>
      <w:r w:rsidRPr="00E3042A">
        <w:rPr>
          <w:rFonts w:ascii="Arial" w:hAnsi="Arial" w:cs="Arial"/>
          <w:sz w:val="24"/>
          <w:szCs w:val="24"/>
        </w:rPr>
        <w:t>Formulario F.402 y documentación respaldatoria al efecto (Detalle de movimientos)</w:t>
      </w:r>
      <w:r w:rsidR="00D24389">
        <w:rPr>
          <w:rFonts w:ascii="Arial" w:hAnsi="Arial" w:cs="Arial"/>
          <w:sz w:val="24"/>
          <w:szCs w:val="24"/>
        </w:rPr>
        <w:t xml:space="preserve"> </w:t>
      </w:r>
      <w:r w:rsidRPr="00E3042A">
        <w:rPr>
          <w:rFonts w:ascii="Arial" w:hAnsi="Arial" w:cs="Arial"/>
          <w:sz w:val="24"/>
          <w:szCs w:val="24"/>
        </w:rPr>
        <w:t>adjunta a la presente, y que pasa a formar parte como anexo de este.-</w:t>
      </w:r>
    </w:p>
    <w:p w:rsidR="00E3042A" w:rsidRDefault="00E3042A" w:rsidP="00E3042A">
      <w:pPr>
        <w:rPr>
          <w:rFonts w:ascii="Arial" w:hAnsi="Arial" w:cs="Arial"/>
          <w:sz w:val="24"/>
          <w:szCs w:val="24"/>
        </w:rPr>
      </w:pPr>
      <w:r w:rsidRPr="00D24389">
        <w:rPr>
          <w:rFonts w:ascii="Arial" w:hAnsi="Arial" w:cs="Arial"/>
          <w:b/>
          <w:sz w:val="24"/>
          <w:szCs w:val="24"/>
        </w:rPr>
        <w:t>Artículo 3º.-</w:t>
      </w:r>
      <w:r w:rsidRPr="00E3042A">
        <w:rPr>
          <w:rFonts w:ascii="Arial" w:hAnsi="Arial" w:cs="Arial"/>
          <w:sz w:val="24"/>
          <w:szCs w:val="24"/>
        </w:rPr>
        <w:t xml:space="preserve"> Comuníquese, publíquese, dése al R.M. y archívese.-</w:t>
      </w:r>
    </w:p>
    <w:p w:rsidR="00D24389" w:rsidRPr="00B3229C" w:rsidRDefault="00D24389" w:rsidP="00D24389">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E3042A" w:rsidRPr="00D24389" w:rsidRDefault="00D24389" w:rsidP="00D24389">
      <w:pPr>
        <w:pStyle w:val="Ttulo2"/>
        <w:rPr>
          <w:rFonts w:ascii="Arial" w:hAnsi="Arial" w:cs="Arial"/>
          <w:b/>
        </w:rPr>
      </w:pPr>
      <w:bookmarkStart w:id="34" w:name="_Toc20730652"/>
      <w:r w:rsidRPr="00D24389">
        <w:rPr>
          <w:rFonts w:ascii="Arial" w:hAnsi="Arial" w:cs="Arial"/>
          <w:b/>
        </w:rPr>
        <w:t xml:space="preserve">Decreto </w:t>
      </w:r>
      <w:r w:rsidR="00E3042A" w:rsidRPr="00D24389">
        <w:rPr>
          <w:rFonts w:ascii="Arial" w:hAnsi="Arial" w:cs="Arial"/>
          <w:b/>
        </w:rPr>
        <w:t>Nº 303</w:t>
      </w:r>
      <w:bookmarkEnd w:id="34"/>
    </w:p>
    <w:p w:rsidR="00E3042A" w:rsidRPr="00E3042A" w:rsidRDefault="00D24389" w:rsidP="00D24389">
      <w:pPr>
        <w:jc w:val="right"/>
        <w:rPr>
          <w:rFonts w:ascii="Arial" w:hAnsi="Arial" w:cs="Arial"/>
          <w:sz w:val="24"/>
          <w:szCs w:val="24"/>
        </w:rPr>
      </w:pPr>
      <w:r w:rsidRPr="00E3042A">
        <w:rPr>
          <w:rFonts w:ascii="Arial" w:hAnsi="Arial" w:cs="Arial"/>
          <w:sz w:val="24"/>
          <w:szCs w:val="24"/>
        </w:rPr>
        <w:t>Monte Cristo</w:t>
      </w:r>
      <w:r w:rsidR="00E3042A" w:rsidRPr="00E3042A">
        <w:rPr>
          <w:rFonts w:ascii="Arial" w:hAnsi="Arial" w:cs="Arial"/>
          <w:sz w:val="24"/>
          <w:szCs w:val="24"/>
        </w:rPr>
        <w:t>, 26 de Diciembre de 2.018</w:t>
      </w:r>
    </w:p>
    <w:p w:rsidR="00E3042A" w:rsidRPr="00E3042A" w:rsidRDefault="00E3042A" w:rsidP="00D24389">
      <w:pPr>
        <w:jc w:val="both"/>
        <w:rPr>
          <w:rFonts w:ascii="Arial" w:hAnsi="Arial" w:cs="Arial"/>
          <w:sz w:val="24"/>
          <w:szCs w:val="24"/>
        </w:rPr>
      </w:pPr>
      <w:r w:rsidRPr="00D24389">
        <w:rPr>
          <w:rFonts w:ascii="Arial" w:hAnsi="Arial" w:cs="Arial"/>
          <w:b/>
          <w:sz w:val="24"/>
          <w:szCs w:val="24"/>
        </w:rPr>
        <w:t>VISTO:</w:t>
      </w:r>
      <w:r w:rsidRPr="00E3042A">
        <w:rPr>
          <w:rFonts w:ascii="Arial" w:hAnsi="Arial" w:cs="Arial"/>
          <w:sz w:val="24"/>
          <w:szCs w:val="24"/>
        </w:rPr>
        <w:t xml:space="preserve"> La revista municipal “Mas Noticias” por la cu</w:t>
      </w:r>
      <w:r w:rsidR="00D24389">
        <w:rPr>
          <w:rFonts w:ascii="Arial" w:hAnsi="Arial" w:cs="Arial"/>
          <w:sz w:val="24"/>
          <w:szCs w:val="24"/>
        </w:rPr>
        <w:t xml:space="preserve">al el municipio se acerca a los </w:t>
      </w:r>
      <w:r w:rsidRPr="00E3042A">
        <w:rPr>
          <w:rFonts w:ascii="Arial" w:hAnsi="Arial" w:cs="Arial"/>
          <w:sz w:val="24"/>
          <w:szCs w:val="24"/>
        </w:rPr>
        <w:t>vecinos comunicando avance de obras, servicios, entre otros.</w:t>
      </w:r>
    </w:p>
    <w:p w:rsidR="00E3042A" w:rsidRPr="00E3042A" w:rsidRDefault="00E3042A" w:rsidP="00D24389">
      <w:pPr>
        <w:jc w:val="both"/>
        <w:rPr>
          <w:rFonts w:ascii="Arial" w:hAnsi="Arial" w:cs="Arial"/>
          <w:sz w:val="24"/>
          <w:szCs w:val="24"/>
        </w:rPr>
      </w:pPr>
      <w:r w:rsidRPr="00D24389">
        <w:rPr>
          <w:rFonts w:ascii="Arial" w:hAnsi="Arial" w:cs="Arial"/>
          <w:b/>
          <w:sz w:val="24"/>
          <w:szCs w:val="24"/>
        </w:rPr>
        <w:t>Y CONSIDERANDO:</w:t>
      </w:r>
      <w:r w:rsidRPr="00E3042A">
        <w:rPr>
          <w:rFonts w:ascii="Arial" w:hAnsi="Arial" w:cs="Arial"/>
          <w:sz w:val="24"/>
          <w:szCs w:val="24"/>
        </w:rPr>
        <w:t xml:space="preserve"> Que resulta necesario que la misma sea distribuida en todos y</w:t>
      </w:r>
      <w:r w:rsidR="00D24389">
        <w:rPr>
          <w:rFonts w:ascii="Arial" w:hAnsi="Arial" w:cs="Arial"/>
          <w:sz w:val="24"/>
          <w:szCs w:val="24"/>
        </w:rPr>
        <w:t xml:space="preserve"> </w:t>
      </w:r>
      <w:r w:rsidRPr="00E3042A">
        <w:rPr>
          <w:rFonts w:ascii="Arial" w:hAnsi="Arial" w:cs="Arial"/>
          <w:sz w:val="24"/>
          <w:szCs w:val="24"/>
        </w:rPr>
        <w:t>cada uno de los hogares de nuestra localidad.</w:t>
      </w:r>
    </w:p>
    <w:p w:rsidR="00E3042A" w:rsidRPr="00E3042A" w:rsidRDefault="00E3042A" w:rsidP="00D24389">
      <w:pPr>
        <w:ind w:firstLine="708"/>
        <w:jc w:val="both"/>
        <w:rPr>
          <w:rFonts w:ascii="Arial" w:hAnsi="Arial" w:cs="Arial"/>
          <w:sz w:val="24"/>
          <w:szCs w:val="24"/>
        </w:rPr>
      </w:pPr>
      <w:r w:rsidRPr="00E3042A">
        <w:rPr>
          <w:rFonts w:ascii="Arial" w:hAnsi="Arial" w:cs="Arial"/>
          <w:sz w:val="24"/>
          <w:szCs w:val="24"/>
        </w:rPr>
        <w:t>Que es por ello que se debió recurrir a terceros encargados de</w:t>
      </w:r>
      <w:r w:rsidR="00D24389">
        <w:rPr>
          <w:rFonts w:ascii="Arial" w:hAnsi="Arial" w:cs="Arial"/>
          <w:sz w:val="24"/>
          <w:szCs w:val="24"/>
        </w:rPr>
        <w:t xml:space="preserve"> </w:t>
      </w:r>
      <w:r w:rsidRPr="00E3042A">
        <w:rPr>
          <w:rFonts w:ascii="Arial" w:hAnsi="Arial" w:cs="Arial"/>
          <w:sz w:val="24"/>
          <w:szCs w:val="24"/>
        </w:rPr>
        <w:t>dicha distribución atento que el personal con que contamos se encontraba</w:t>
      </w:r>
      <w:r w:rsidR="00D24389">
        <w:rPr>
          <w:rFonts w:ascii="Arial" w:hAnsi="Arial" w:cs="Arial"/>
          <w:sz w:val="24"/>
          <w:szCs w:val="24"/>
        </w:rPr>
        <w:t xml:space="preserve"> </w:t>
      </w:r>
      <w:r w:rsidRPr="00E3042A">
        <w:rPr>
          <w:rFonts w:ascii="Arial" w:hAnsi="Arial" w:cs="Arial"/>
          <w:sz w:val="24"/>
          <w:szCs w:val="24"/>
        </w:rPr>
        <w:t>imposibilitado.</w:t>
      </w:r>
    </w:p>
    <w:p w:rsidR="00E3042A" w:rsidRPr="00E3042A" w:rsidRDefault="00E3042A" w:rsidP="00D24389">
      <w:pPr>
        <w:ind w:firstLine="708"/>
        <w:jc w:val="both"/>
        <w:rPr>
          <w:rFonts w:ascii="Arial" w:hAnsi="Arial" w:cs="Arial"/>
          <w:sz w:val="24"/>
          <w:szCs w:val="24"/>
        </w:rPr>
      </w:pPr>
      <w:r w:rsidRPr="00E3042A">
        <w:rPr>
          <w:rFonts w:ascii="Arial" w:hAnsi="Arial" w:cs="Arial"/>
          <w:sz w:val="24"/>
          <w:szCs w:val="24"/>
        </w:rPr>
        <w:t>Que en esta oportunidad contamos con tres personas</w:t>
      </w:r>
      <w:r w:rsidR="00D24389">
        <w:rPr>
          <w:rFonts w:ascii="Arial" w:hAnsi="Arial" w:cs="Arial"/>
          <w:sz w:val="24"/>
          <w:szCs w:val="24"/>
        </w:rPr>
        <w:t xml:space="preserve"> </w:t>
      </w:r>
      <w:r w:rsidRPr="00E3042A">
        <w:rPr>
          <w:rFonts w:ascii="Arial" w:hAnsi="Arial" w:cs="Arial"/>
          <w:sz w:val="24"/>
          <w:szCs w:val="24"/>
        </w:rPr>
        <w:t>encargadas de realizar el reparto y entrega de 3.500 ejemplares.</w:t>
      </w:r>
    </w:p>
    <w:p w:rsidR="00E3042A" w:rsidRPr="00E3042A" w:rsidRDefault="00E3042A" w:rsidP="00D24389">
      <w:pPr>
        <w:ind w:firstLine="708"/>
        <w:rPr>
          <w:rFonts w:ascii="Arial" w:hAnsi="Arial" w:cs="Arial"/>
          <w:sz w:val="24"/>
          <w:szCs w:val="24"/>
        </w:rPr>
      </w:pPr>
      <w:r w:rsidRPr="00E3042A">
        <w:rPr>
          <w:rFonts w:ascii="Arial" w:hAnsi="Arial" w:cs="Arial"/>
          <w:sz w:val="24"/>
          <w:szCs w:val="24"/>
        </w:rPr>
        <w:lastRenderedPageBreak/>
        <w:t>Que por ello resulta necesario abonar una contraprestación por</w:t>
      </w:r>
      <w:r w:rsidR="00D24389">
        <w:rPr>
          <w:rFonts w:ascii="Arial" w:hAnsi="Arial" w:cs="Arial"/>
          <w:sz w:val="24"/>
          <w:szCs w:val="24"/>
        </w:rPr>
        <w:t xml:space="preserve"> </w:t>
      </w:r>
      <w:r w:rsidRPr="00E3042A">
        <w:rPr>
          <w:rFonts w:ascii="Arial" w:hAnsi="Arial" w:cs="Arial"/>
          <w:sz w:val="24"/>
          <w:szCs w:val="24"/>
        </w:rPr>
        <w:t>el trabajo realizado a las personas encargadas de dichas tareas.</w:t>
      </w:r>
    </w:p>
    <w:p w:rsidR="00E3042A" w:rsidRPr="00E3042A" w:rsidRDefault="00E3042A" w:rsidP="00E3042A">
      <w:pPr>
        <w:rPr>
          <w:rFonts w:ascii="Arial" w:hAnsi="Arial" w:cs="Arial"/>
          <w:sz w:val="24"/>
          <w:szCs w:val="24"/>
        </w:rPr>
      </w:pPr>
      <w:r w:rsidRPr="00E3042A">
        <w:rPr>
          <w:rFonts w:ascii="Arial" w:hAnsi="Arial" w:cs="Arial"/>
          <w:sz w:val="24"/>
          <w:szCs w:val="24"/>
        </w:rPr>
        <w:t>Por ello:</w:t>
      </w:r>
    </w:p>
    <w:p w:rsidR="00E3042A" w:rsidRPr="00D24389" w:rsidRDefault="00E3042A" w:rsidP="00D24389">
      <w:pPr>
        <w:spacing w:after="0"/>
        <w:jc w:val="center"/>
        <w:rPr>
          <w:rFonts w:ascii="Arial" w:hAnsi="Arial" w:cs="Arial"/>
          <w:b/>
          <w:sz w:val="24"/>
          <w:szCs w:val="24"/>
        </w:rPr>
      </w:pPr>
      <w:r w:rsidRPr="00D24389">
        <w:rPr>
          <w:rFonts w:ascii="Arial" w:hAnsi="Arial" w:cs="Arial"/>
          <w:b/>
          <w:sz w:val="24"/>
          <w:szCs w:val="24"/>
        </w:rPr>
        <w:t>EL INTENDENTE MUNICIPAL EN USO DE SUS ATRIBUCIONES</w:t>
      </w:r>
    </w:p>
    <w:p w:rsidR="00E3042A" w:rsidRPr="00D24389" w:rsidRDefault="00E3042A" w:rsidP="00D24389">
      <w:pPr>
        <w:spacing w:after="0"/>
        <w:jc w:val="center"/>
        <w:rPr>
          <w:rFonts w:ascii="Arial" w:hAnsi="Arial" w:cs="Arial"/>
          <w:b/>
          <w:sz w:val="24"/>
          <w:szCs w:val="24"/>
        </w:rPr>
      </w:pPr>
      <w:r w:rsidRPr="00D24389">
        <w:rPr>
          <w:rFonts w:ascii="Arial" w:hAnsi="Arial" w:cs="Arial"/>
          <w:b/>
          <w:sz w:val="24"/>
          <w:szCs w:val="24"/>
        </w:rPr>
        <w:t>DECRETA</w:t>
      </w:r>
    </w:p>
    <w:p w:rsidR="00E3042A" w:rsidRPr="00E3042A" w:rsidRDefault="00E3042A" w:rsidP="00D24389">
      <w:pPr>
        <w:spacing w:after="0"/>
        <w:rPr>
          <w:rFonts w:ascii="Arial" w:hAnsi="Arial" w:cs="Arial"/>
          <w:sz w:val="24"/>
          <w:szCs w:val="24"/>
        </w:rPr>
      </w:pPr>
    </w:p>
    <w:p w:rsidR="00E3042A" w:rsidRPr="00E3042A" w:rsidRDefault="00E3042A" w:rsidP="00D24389">
      <w:pPr>
        <w:jc w:val="both"/>
        <w:rPr>
          <w:rFonts w:ascii="Arial" w:hAnsi="Arial" w:cs="Arial"/>
          <w:sz w:val="24"/>
          <w:szCs w:val="24"/>
        </w:rPr>
      </w:pPr>
      <w:r w:rsidRPr="00D24389">
        <w:rPr>
          <w:rFonts w:ascii="Arial" w:hAnsi="Arial" w:cs="Arial"/>
          <w:b/>
          <w:sz w:val="24"/>
          <w:szCs w:val="24"/>
        </w:rPr>
        <w:t>Articulo 1º.-</w:t>
      </w:r>
      <w:r w:rsidRPr="00E3042A">
        <w:rPr>
          <w:rFonts w:ascii="Arial" w:hAnsi="Arial" w:cs="Arial"/>
          <w:sz w:val="24"/>
          <w:szCs w:val="24"/>
        </w:rPr>
        <w:t xml:space="preserve"> Abónese a cada uno de los Sres. Alexis David TORRECILLAS, DNI.</w:t>
      </w:r>
      <w:r w:rsidR="00D24389">
        <w:rPr>
          <w:rFonts w:ascii="Arial" w:hAnsi="Arial" w:cs="Arial"/>
          <w:sz w:val="24"/>
          <w:szCs w:val="24"/>
        </w:rPr>
        <w:t xml:space="preserve"> </w:t>
      </w:r>
      <w:r w:rsidRPr="00E3042A">
        <w:rPr>
          <w:rFonts w:ascii="Arial" w:hAnsi="Arial" w:cs="Arial"/>
          <w:sz w:val="24"/>
          <w:szCs w:val="24"/>
        </w:rPr>
        <w:t>Nº 43.298.881, Jeremías OLANO, DNI. N° 44.958.274 y Rafael RUIZ LOZA, DNI</w:t>
      </w:r>
      <w:r w:rsidR="00D24389">
        <w:rPr>
          <w:rFonts w:ascii="Arial" w:hAnsi="Arial" w:cs="Arial"/>
          <w:sz w:val="24"/>
          <w:szCs w:val="24"/>
        </w:rPr>
        <w:t xml:space="preserve"> </w:t>
      </w:r>
      <w:r w:rsidRPr="00E3042A">
        <w:rPr>
          <w:rFonts w:ascii="Arial" w:hAnsi="Arial" w:cs="Arial"/>
          <w:sz w:val="24"/>
          <w:szCs w:val="24"/>
        </w:rPr>
        <w:t>N° 20.015.974 la suma de Pesos Un mil trescientos ($1.300,00) en concepto de</w:t>
      </w:r>
      <w:r w:rsidR="00D24389">
        <w:rPr>
          <w:rFonts w:ascii="Arial" w:hAnsi="Arial" w:cs="Arial"/>
          <w:sz w:val="24"/>
          <w:szCs w:val="24"/>
        </w:rPr>
        <w:t xml:space="preserve"> </w:t>
      </w:r>
      <w:r w:rsidRPr="00E3042A">
        <w:rPr>
          <w:rFonts w:ascii="Arial" w:hAnsi="Arial" w:cs="Arial"/>
          <w:sz w:val="24"/>
          <w:szCs w:val="24"/>
        </w:rPr>
        <w:t>contraprestación por las tareas de reparto y entrega de la Revista Municipal “Mas</w:t>
      </w:r>
      <w:r w:rsidR="00D24389">
        <w:rPr>
          <w:rFonts w:ascii="Arial" w:hAnsi="Arial" w:cs="Arial"/>
          <w:sz w:val="24"/>
          <w:szCs w:val="24"/>
        </w:rPr>
        <w:t xml:space="preserve"> </w:t>
      </w:r>
      <w:r w:rsidRPr="00E3042A">
        <w:rPr>
          <w:rFonts w:ascii="Arial" w:hAnsi="Arial" w:cs="Arial"/>
          <w:sz w:val="24"/>
          <w:szCs w:val="24"/>
        </w:rPr>
        <w:t>Noticias” efectuada en el mes de Diciembre del corriente año 2.018.</w:t>
      </w:r>
    </w:p>
    <w:p w:rsidR="00E3042A" w:rsidRPr="00E3042A" w:rsidRDefault="00E3042A" w:rsidP="00D24389">
      <w:pPr>
        <w:jc w:val="both"/>
        <w:rPr>
          <w:rFonts w:ascii="Arial" w:hAnsi="Arial" w:cs="Arial"/>
          <w:sz w:val="24"/>
          <w:szCs w:val="24"/>
        </w:rPr>
      </w:pPr>
      <w:r w:rsidRPr="00D24389">
        <w:rPr>
          <w:rFonts w:ascii="Arial" w:hAnsi="Arial" w:cs="Arial"/>
          <w:b/>
          <w:sz w:val="24"/>
          <w:szCs w:val="24"/>
        </w:rPr>
        <w:t xml:space="preserve">Articulo 2º.- </w:t>
      </w:r>
      <w:r w:rsidRPr="00E3042A">
        <w:rPr>
          <w:rFonts w:ascii="Arial" w:hAnsi="Arial" w:cs="Arial"/>
          <w:sz w:val="24"/>
          <w:szCs w:val="24"/>
        </w:rPr>
        <w:t>Impútese el gasto a la Partida 1.1.03.12.5 Servicios Ejecutados por</w:t>
      </w:r>
      <w:r w:rsidR="00D24389">
        <w:rPr>
          <w:rFonts w:ascii="Arial" w:hAnsi="Arial" w:cs="Arial"/>
          <w:sz w:val="24"/>
          <w:szCs w:val="24"/>
        </w:rPr>
        <w:t xml:space="preserve"> </w:t>
      </w:r>
      <w:r w:rsidRPr="00E3042A">
        <w:rPr>
          <w:rFonts w:ascii="Arial" w:hAnsi="Arial" w:cs="Arial"/>
          <w:sz w:val="24"/>
          <w:szCs w:val="24"/>
        </w:rPr>
        <w:t>Terceros.</w:t>
      </w:r>
    </w:p>
    <w:p w:rsidR="00E3042A" w:rsidRDefault="00E3042A" w:rsidP="00E3042A">
      <w:pPr>
        <w:rPr>
          <w:rFonts w:ascii="Arial" w:hAnsi="Arial" w:cs="Arial"/>
          <w:sz w:val="24"/>
          <w:szCs w:val="24"/>
        </w:rPr>
      </w:pPr>
      <w:r w:rsidRPr="00D24389">
        <w:rPr>
          <w:rFonts w:ascii="Arial" w:hAnsi="Arial" w:cs="Arial"/>
          <w:b/>
          <w:sz w:val="24"/>
          <w:szCs w:val="24"/>
        </w:rPr>
        <w:t>Artículo 3º.-</w:t>
      </w:r>
      <w:r w:rsidRPr="00E3042A">
        <w:rPr>
          <w:rFonts w:ascii="Arial" w:hAnsi="Arial" w:cs="Arial"/>
          <w:sz w:val="24"/>
          <w:szCs w:val="24"/>
        </w:rPr>
        <w:t xml:space="preserve"> Comuníquese, publíquese, dése al R.M. y archívese.-</w:t>
      </w:r>
    </w:p>
    <w:p w:rsidR="00D24389" w:rsidRPr="00B3229C" w:rsidRDefault="00D24389" w:rsidP="00D24389">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E3042A" w:rsidRPr="00D24389" w:rsidRDefault="00D24389" w:rsidP="00D24389">
      <w:pPr>
        <w:pStyle w:val="Ttulo2"/>
        <w:rPr>
          <w:rFonts w:ascii="Arial" w:hAnsi="Arial" w:cs="Arial"/>
          <w:b/>
        </w:rPr>
      </w:pPr>
      <w:bookmarkStart w:id="35" w:name="_Toc20730653"/>
      <w:r w:rsidRPr="00D24389">
        <w:rPr>
          <w:rFonts w:ascii="Arial" w:hAnsi="Arial" w:cs="Arial"/>
          <w:b/>
        </w:rPr>
        <w:t xml:space="preserve">Decreto </w:t>
      </w:r>
      <w:r w:rsidR="00E3042A" w:rsidRPr="00D24389">
        <w:rPr>
          <w:rFonts w:ascii="Arial" w:hAnsi="Arial" w:cs="Arial"/>
          <w:b/>
        </w:rPr>
        <w:t>Nº 304</w:t>
      </w:r>
      <w:bookmarkEnd w:id="35"/>
    </w:p>
    <w:p w:rsidR="00E3042A" w:rsidRPr="00E3042A" w:rsidRDefault="00D24389" w:rsidP="00D24389">
      <w:pPr>
        <w:jc w:val="right"/>
        <w:rPr>
          <w:rFonts w:ascii="Arial" w:hAnsi="Arial" w:cs="Arial"/>
          <w:sz w:val="24"/>
          <w:szCs w:val="24"/>
        </w:rPr>
      </w:pPr>
      <w:r w:rsidRPr="00E3042A">
        <w:rPr>
          <w:rFonts w:ascii="Arial" w:hAnsi="Arial" w:cs="Arial"/>
          <w:sz w:val="24"/>
          <w:szCs w:val="24"/>
        </w:rPr>
        <w:t>Monte Cristo</w:t>
      </w:r>
      <w:r w:rsidR="00E3042A" w:rsidRPr="00E3042A">
        <w:rPr>
          <w:rFonts w:ascii="Arial" w:hAnsi="Arial" w:cs="Arial"/>
          <w:sz w:val="24"/>
          <w:szCs w:val="24"/>
        </w:rPr>
        <w:t>, 26 de Diciembre de 2018.-</w:t>
      </w:r>
    </w:p>
    <w:p w:rsidR="00E3042A" w:rsidRPr="00E3042A" w:rsidRDefault="00E3042A" w:rsidP="00D24389">
      <w:pPr>
        <w:jc w:val="both"/>
        <w:rPr>
          <w:rFonts w:ascii="Arial" w:hAnsi="Arial" w:cs="Arial"/>
          <w:sz w:val="24"/>
          <w:szCs w:val="24"/>
        </w:rPr>
      </w:pPr>
      <w:r w:rsidRPr="00D24389">
        <w:rPr>
          <w:rFonts w:ascii="Arial" w:hAnsi="Arial" w:cs="Arial"/>
          <w:b/>
          <w:sz w:val="24"/>
          <w:szCs w:val="24"/>
        </w:rPr>
        <w:t>VISTO:</w:t>
      </w:r>
      <w:r w:rsidRPr="00E3042A">
        <w:rPr>
          <w:rFonts w:ascii="Arial" w:hAnsi="Arial" w:cs="Arial"/>
          <w:sz w:val="24"/>
          <w:szCs w:val="24"/>
        </w:rPr>
        <w:t xml:space="preserve"> Los proyectos de “Acondicionamiento de cal</w:t>
      </w:r>
      <w:r w:rsidR="00D24389">
        <w:rPr>
          <w:rFonts w:ascii="Arial" w:hAnsi="Arial" w:cs="Arial"/>
          <w:sz w:val="24"/>
          <w:szCs w:val="24"/>
        </w:rPr>
        <w:t xml:space="preserve">les varias de nuestra Localidad </w:t>
      </w:r>
      <w:r w:rsidRPr="00E3042A">
        <w:rPr>
          <w:rFonts w:ascii="Arial" w:hAnsi="Arial" w:cs="Arial"/>
          <w:sz w:val="24"/>
          <w:szCs w:val="24"/>
        </w:rPr>
        <w:t>mediante la colocación de adoquines”, que se están llevando a cabo e</w:t>
      </w:r>
      <w:r w:rsidR="00D24389">
        <w:rPr>
          <w:rFonts w:ascii="Arial" w:hAnsi="Arial" w:cs="Arial"/>
          <w:sz w:val="24"/>
          <w:szCs w:val="24"/>
        </w:rPr>
        <w:t xml:space="preserve">n diferentes sectores </w:t>
      </w:r>
      <w:r w:rsidRPr="00E3042A">
        <w:rPr>
          <w:rFonts w:ascii="Arial" w:hAnsi="Arial" w:cs="Arial"/>
          <w:sz w:val="24"/>
          <w:szCs w:val="24"/>
        </w:rPr>
        <w:t>de la Localidad.</w:t>
      </w:r>
    </w:p>
    <w:p w:rsidR="00E3042A" w:rsidRPr="00E3042A" w:rsidRDefault="00E3042A" w:rsidP="00D24389">
      <w:pPr>
        <w:jc w:val="both"/>
        <w:rPr>
          <w:rFonts w:ascii="Arial" w:hAnsi="Arial" w:cs="Arial"/>
          <w:sz w:val="24"/>
          <w:szCs w:val="24"/>
        </w:rPr>
      </w:pPr>
      <w:r w:rsidRPr="00D24389">
        <w:rPr>
          <w:rFonts w:ascii="Arial" w:hAnsi="Arial" w:cs="Arial"/>
          <w:b/>
          <w:sz w:val="24"/>
          <w:szCs w:val="24"/>
        </w:rPr>
        <w:t>Y CONSIDERANDO:</w:t>
      </w:r>
      <w:r w:rsidRPr="00E3042A">
        <w:rPr>
          <w:rFonts w:ascii="Arial" w:hAnsi="Arial" w:cs="Arial"/>
          <w:sz w:val="24"/>
          <w:szCs w:val="24"/>
        </w:rPr>
        <w:t xml:space="preserve"> Que el “Acondicionamiento de calles varias de nuestra</w:t>
      </w:r>
      <w:r w:rsidR="00D24389">
        <w:rPr>
          <w:rFonts w:ascii="Arial" w:hAnsi="Arial" w:cs="Arial"/>
          <w:sz w:val="24"/>
          <w:szCs w:val="24"/>
        </w:rPr>
        <w:t xml:space="preserve"> </w:t>
      </w:r>
      <w:r w:rsidRPr="00E3042A">
        <w:rPr>
          <w:rFonts w:ascii="Arial" w:hAnsi="Arial" w:cs="Arial"/>
          <w:sz w:val="24"/>
          <w:szCs w:val="24"/>
        </w:rPr>
        <w:t>Localidad mediante la colocación de adoquines” es una de las obras más representativas</w:t>
      </w:r>
      <w:r w:rsidR="00D24389">
        <w:rPr>
          <w:rFonts w:ascii="Arial" w:hAnsi="Arial" w:cs="Arial"/>
          <w:sz w:val="24"/>
          <w:szCs w:val="24"/>
        </w:rPr>
        <w:t xml:space="preserve"> </w:t>
      </w:r>
      <w:r w:rsidRPr="00E3042A">
        <w:rPr>
          <w:rFonts w:ascii="Arial" w:hAnsi="Arial" w:cs="Arial"/>
          <w:sz w:val="24"/>
          <w:szCs w:val="24"/>
        </w:rPr>
        <w:t>e importantes de la gestión con la cual se está llevando a cabo una notable mejora en la</w:t>
      </w:r>
      <w:r w:rsidR="00D24389">
        <w:rPr>
          <w:rFonts w:ascii="Arial" w:hAnsi="Arial" w:cs="Arial"/>
          <w:sz w:val="24"/>
          <w:szCs w:val="24"/>
        </w:rPr>
        <w:t xml:space="preserve"> </w:t>
      </w:r>
      <w:r w:rsidRPr="00E3042A">
        <w:rPr>
          <w:rFonts w:ascii="Arial" w:hAnsi="Arial" w:cs="Arial"/>
          <w:sz w:val="24"/>
          <w:szCs w:val="24"/>
        </w:rPr>
        <w:t>transitabilidad y seguridad de las calles de diferentes sectores de nuestra Localidad,</w:t>
      </w:r>
      <w:r w:rsidR="00D24389">
        <w:rPr>
          <w:rFonts w:ascii="Arial" w:hAnsi="Arial" w:cs="Arial"/>
          <w:sz w:val="24"/>
          <w:szCs w:val="24"/>
        </w:rPr>
        <w:t xml:space="preserve"> </w:t>
      </w:r>
      <w:r w:rsidRPr="00E3042A">
        <w:rPr>
          <w:rFonts w:ascii="Arial" w:hAnsi="Arial" w:cs="Arial"/>
          <w:sz w:val="24"/>
          <w:szCs w:val="24"/>
        </w:rPr>
        <w:t>optimizando la infraestructura vial de dichas arterias.</w:t>
      </w:r>
    </w:p>
    <w:p w:rsidR="00E3042A" w:rsidRPr="00E3042A" w:rsidRDefault="00E3042A" w:rsidP="00D24389">
      <w:pPr>
        <w:ind w:firstLine="708"/>
        <w:jc w:val="both"/>
        <w:rPr>
          <w:rFonts w:ascii="Arial" w:hAnsi="Arial" w:cs="Arial"/>
          <w:sz w:val="24"/>
          <w:szCs w:val="24"/>
        </w:rPr>
      </w:pPr>
      <w:r w:rsidRPr="00E3042A">
        <w:rPr>
          <w:rFonts w:ascii="Arial" w:hAnsi="Arial" w:cs="Arial"/>
          <w:sz w:val="24"/>
          <w:szCs w:val="24"/>
        </w:rPr>
        <w:t>Que sin duda alguna el primordial objetivo es brindar una</w:t>
      </w:r>
      <w:r w:rsidR="00D24389">
        <w:rPr>
          <w:rFonts w:ascii="Arial" w:hAnsi="Arial" w:cs="Arial"/>
          <w:sz w:val="24"/>
          <w:szCs w:val="24"/>
        </w:rPr>
        <w:t xml:space="preserve"> </w:t>
      </w:r>
      <w:r w:rsidRPr="00E3042A">
        <w:rPr>
          <w:rFonts w:ascii="Arial" w:hAnsi="Arial" w:cs="Arial"/>
          <w:sz w:val="24"/>
          <w:szCs w:val="24"/>
        </w:rPr>
        <w:t>solución definitiva al estado que padecen nuestras calles, el cual se ve agudizado en los</w:t>
      </w:r>
      <w:r w:rsidR="00D24389">
        <w:rPr>
          <w:rFonts w:ascii="Arial" w:hAnsi="Arial" w:cs="Arial"/>
          <w:sz w:val="24"/>
          <w:szCs w:val="24"/>
        </w:rPr>
        <w:t xml:space="preserve"> </w:t>
      </w:r>
      <w:r w:rsidRPr="00E3042A">
        <w:rPr>
          <w:rFonts w:ascii="Arial" w:hAnsi="Arial" w:cs="Arial"/>
          <w:sz w:val="24"/>
          <w:szCs w:val="24"/>
        </w:rPr>
        <w:t>periodos de lluvias.</w:t>
      </w:r>
    </w:p>
    <w:p w:rsidR="00E3042A" w:rsidRPr="00E3042A" w:rsidRDefault="00E3042A" w:rsidP="00D24389">
      <w:pPr>
        <w:ind w:firstLine="708"/>
        <w:jc w:val="both"/>
        <w:rPr>
          <w:rFonts w:ascii="Arial" w:hAnsi="Arial" w:cs="Arial"/>
          <w:sz w:val="24"/>
          <w:szCs w:val="24"/>
        </w:rPr>
      </w:pPr>
      <w:r w:rsidRPr="00E3042A">
        <w:rPr>
          <w:rFonts w:ascii="Arial" w:hAnsi="Arial" w:cs="Arial"/>
          <w:sz w:val="24"/>
          <w:szCs w:val="24"/>
        </w:rPr>
        <w:t>Que debido a que nos encontramos en la ejecución simultanea de</w:t>
      </w:r>
      <w:r w:rsidR="00D24389">
        <w:rPr>
          <w:rFonts w:ascii="Arial" w:hAnsi="Arial" w:cs="Arial"/>
          <w:sz w:val="24"/>
          <w:szCs w:val="24"/>
        </w:rPr>
        <w:t xml:space="preserve"> </w:t>
      </w:r>
      <w:r w:rsidRPr="00E3042A">
        <w:rPr>
          <w:rFonts w:ascii="Arial" w:hAnsi="Arial" w:cs="Arial"/>
          <w:sz w:val="24"/>
          <w:szCs w:val="24"/>
        </w:rPr>
        <w:t>diferentes obras en nuestra localidad, de manera excepcional nos encontramos con falta de</w:t>
      </w:r>
      <w:r w:rsidR="00D24389">
        <w:rPr>
          <w:rFonts w:ascii="Arial" w:hAnsi="Arial" w:cs="Arial"/>
          <w:sz w:val="24"/>
          <w:szCs w:val="24"/>
        </w:rPr>
        <w:t xml:space="preserve"> </w:t>
      </w:r>
      <w:r w:rsidRPr="00E3042A">
        <w:rPr>
          <w:rFonts w:ascii="Arial" w:hAnsi="Arial" w:cs="Arial"/>
          <w:sz w:val="24"/>
          <w:szCs w:val="24"/>
        </w:rPr>
        <w:t>maquinaria al efecto, por lo que, para evitar la paralización de alguna de ellas,</w:t>
      </w:r>
      <w:r w:rsidR="00D24389">
        <w:rPr>
          <w:rFonts w:ascii="Arial" w:hAnsi="Arial" w:cs="Arial"/>
          <w:sz w:val="24"/>
          <w:szCs w:val="24"/>
        </w:rPr>
        <w:t xml:space="preserve"> </w:t>
      </w:r>
      <w:r w:rsidRPr="00E3042A">
        <w:rPr>
          <w:rFonts w:ascii="Arial" w:hAnsi="Arial" w:cs="Arial"/>
          <w:sz w:val="24"/>
          <w:szCs w:val="24"/>
        </w:rPr>
        <w:t>específicamente la colocación de adoquines, es que se solicitó al Consorcio Caminero la</w:t>
      </w:r>
      <w:r w:rsidR="00D24389">
        <w:rPr>
          <w:rFonts w:ascii="Arial" w:hAnsi="Arial" w:cs="Arial"/>
          <w:sz w:val="24"/>
          <w:szCs w:val="24"/>
        </w:rPr>
        <w:t xml:space="preserve"> </w:t>
      </w:r>
      <w:r w:rsidRPr="00E3042A">
        <w:rPr>
          <w:rFonts w:ascii="Arial" w:hAnsi="Arial" w:cs="Arial"/>
          <w:sz w:val="24"/>
          <w:szCs w:val="24"/>
        </w:rPr>
        <w:t>maquinaria necesaria a los efectos de las aperturas de las calles a ejecutar.</w:t>
      </w:r>
    </w:p>
    <w:p w:rsidR="00E3042A" w:rsidRPr="00E3042A" w:rsidRDefault="00E3042A" w:rsidP="00D24389">
      <w:pPr>
        <w:ind w:firstLine="708"/>
        <w:jc w:val="both"/>
        <w:rPr>
          <w:rFonts w:ascii="Arial" w:hAnsi="Arial" w:cs="Arial"/>
          <w:sz w:val="24"/>
          <w:szCs w:val="24"/>
        </w:rPr>
      </w:pPr>
      <w:r w:rsidRPr="00E3042A">
        <w:rPr>
          <w:rFonts w:ascii="Arial" w:hAnsi="Arial" w:cs="Arial"/>
          <w:sz w:val="24"/>
          <w:szCs w:val="24"/>
        </w:rPr>
        <w:t>Que la maquinaria se usufructuó dieciocho (18) días, por lo que</w:t>
      </w:r>
      <w:r w:rsidR="00D24389">
        <w:rPr>
          <w:rFonts w:ascii="Arial" w:hAnsi="Arial" w:cs="Arial"/>
          <w:sz w:val="24"/>
          <w:szCs w:val="24"/>
        </w:rPr>
        <w:t xml:space="preserve"> </w:t>
      </w:r>
      <w:r w:rsidRPr="00E3042A">
        <w:rPr>
          <w:rFonts w:ascii="Arial" w:hAnsi="Arial" w:cs="Arial"/>
          <w:sz w:val="24"/>
          <w:szCs w:val="24"/>
        </w:rPr>
        <w:t>corresponde abonar dicha utilización de la maquinaria.</w:t>
      </w:r>
    </w:p>
    <w:p w:rsidR="00E3042A" w:rsidRPr="00E3042A" w:rsidRDefault="00E3042A" w:rsidP="00D24389">
      <w:pPr>
        <w:ind w:firstLine="708"/>
        <w:jc w:val="both"/>
        <w:rPr>
          <w:rFonts w:ascii="Arial" w:hAnsi="Arial" w:cs="Arial"/>
          <w:sz w:val="24"/>
          <w:szCs w:val="24"/>
        </w:rPr>
      </w:pPr>
      <w:r w:rsidRPr="00E3042A">
        <w:rPr>
          <w:rFonts w:ascii="Arial" w:hAnsi="Arial" w:cs="Arial"/>
          <w:sz w:val="24"/>
          <w:szCs w:val="24"/>
        </w:rPr>
        <w:t>Que el Departamento Ejecutivo Municipal se hace eco de esta</w:t>
      </w:r>
      <w:r w:rsidR="00D24389">
        <w:rPr>
          <w:rFonts w:ascii="Arial" w:hAnsi="Arial" w:cs="Arial"/>
          <w:sz w:val="24"/>
          <w:szCs w:val="24"/>
        </w:rPr>
        <w:t xml:space="preserve"> </w:t>
      </w:r>
      <w:r w:rsidRPr="00E3042A">
        <w:rPr>
          <w:rFonts w:ascii="Arial" w:hAnsi="Arial" w:cs="Arial"/>
          <w:sz w:val="24"/>
          <w:szCs w:val="24"/>
        </w:rPr>
        <w:t>situación, por ello:</w:t>
      </w:r>
    </w:p>
    <w:p w:rsidR="00E3042A" w:rsidRPr="00D24389" w:rsidRDefault="00E3042A" w:rsidP="00D24389">
      <w:pPr>
        <w:spacing w:after="0"/>
        <w:jc w:val="center"/>
        <w:rPr>
          <w:rFonts w:ascii="Arial" w:hAnsi="Arial" w:cs="Arial"/>
          <w:b/>
          <w:sz w:val="24"/>
          <w:szCs w:val="24"/>
        </w:rPr>
      </w:pPr>
      <w:r w:rsidRPr="00D24389">
        <w:rPr>
          <w:rFonts w:ascii="Arial" w:hAnsi="Arial" w:cs="Arial"/>
          <w:b/>
          <w:sz w:val="24"/>
          <w:szCs w:val="24"/>
        </w:rPr>
        <w:t>EL INTENDENTE MUNICIPAL EN USO DE SUS ATRIBUCIONES</w:t>
      </w:r>
    </w:p>
    <w:p w:rsidR="00E3042A" w:rsidRPr="00D24389" w:rsidRDefault="00E3042A" w:rsidP="00D24389">
      <w:pPr>
        <w:spacing w:after="0"/>
        <w:jc w:val="center"/>
        <w:rPr>
          <w:rFonts w:ascii="Arial" w:hAnsi="Arial" w:cs="Arial"/>
          <w:b/>
          <w:sz w:val="24"/>
          <w:szCs w:val="24"/>
        </w:rPr>
      </w:pPr>
      <w:r w:rsidRPr="00D24389">
        <w:rPr>
          <w:rFonts w:ascii="Arial" w:hAnsi="Arial" w:cs="Arial"/>
          <w:b/>
          <w:sz w:val="24"/>
          <w:szCs w:val="24"/>
        </w:rPr>
        <w:t>DECRETA</w:t>
      </w:r>
    </w:p>
    <w:p w:rsidR="00E3042A" w:rsidRPr="00E3042A" w:rsidRDefault="00E3042A" w:rsidP="00D24389">
      <w:pPr>
        <w:spacing w:after="0"/>
        <w:rPr>
          <w:rFonts w:ascii="Arial" w:hAnsi="Arial" w:cs="Arial"/>
          <w:sz w:val="24"/>
          <w:szCs w:val="24"/>
        </w:rPr>
      </w:pPr>
    </w:p>
    <w:p w:rsidR="00E3042A" w:rsidRPr="00E3042A" w:rsidRDefault="00E3042A" w:rsidP="00062969">
      <w:pPr>
        <w:jc w:val="both"/>
        <w:rPr>
          <w:rFonts w:ascii="Arial" w:hAnsi="Arial" w:cs="Arial"/>
          <w:sz w:val="24"/>
          <w:szCs w:val="24"/>
        </w:rPr>
      </w:pPr>
      <w:r w:rsidRPr="00062969">
        <w:rPr>
          <w:rFonts w:ascii="Arial" w:hAnsi="Arial" w:cs="Arial"/>
          <w:b/>
          <w:sz w:val="24"/>
          <w:szCs w:val="24"/>
        </w:rPr>
        <w:t>Artículo 1º.-</w:t>
      </w:r>
      <w:r w:rsidRPr="00E3042A">
        <w:rPr>
          <w:rFonts w:ascii="Arial" w:hAnsi="Arial" w:cs="Arial"/>
          <w:sz w:val="24"/>
          <w:szCs w:val="24"/>
        </w:rPr>
        <w:t xml:space="preserve"> Abónese al Consorcio Caminero Nº 35 –</w:t>
      </w:r>
      <w:r w:rsidR="00062969">
        <w:rPr>
          <w:rFonts w:ascii="Arial" w:hAnsi="Arial" w:cs="Arial"/>
          <w:sz w:val="24"/>
          <w:szCs w:val="24"/>
        </w:rPr>
        <w:t xml:space="preserve"> Monte Cristo –la suma de Pesos </w:t>
      </w:r>
      <w:r w:rsidRPr="00E3042A">
        <w:rPr>
          <w:rFonts w:ascii="Arial" w:hAnsi="Arial" w:cs="Arial"/>
          <w:sz w:val="24"/>
          <w:szCs w:val="24"/>
        </w:rPr>
        <w:t xml:space="preserve">Veintisiete mil ($27.000,00) en concepto de pago del </w:t>
      </w:r>
      <w:r w:rsidR="00062969">
        <w:rPr>
          <w:rFonts w:ascii="Arial" w:hAnsi="Arial" w:cs="Arial"/>
          <w:sz w:val="24"/>
          <w:szCs w:val="24"/>
        </w:rPr>
        <w:t xml:space="preserve">servicio prestado de su máquina </w:t>
      </w:r>
      <w:r w:rsidRPr="00E3042A">
        <w:rPr>
          <w:rFonts w:ascii="Arial" w:hAnsi="Arial" w:cs="Arial"/>
          <w:sz w:val="24"/>
          <w:szCs w:val="24"/>
        </w:rPr>
        <w:t>retroexcavadora, y el equivalente a Ciento veintidós litros (1</w:t>
      </w:r>
      <w:r w:rsidR="00062969">
        <w:rPr>
          <w:rFonts w:ascii="Arial" w:hAnsi="Arial" w:cs="Arial"/>
          <w:sz w:val="24"/>
          <w:szCs w:val="24"/>
        </w:rPr>
        <w:t xml:space="preserve">22 lts) de Gas Oil que asciende </w:t>
      </w:r>
      <w:r w:rsidRPr="00E3042A">
        <w:rPr>
          <w:rFonts w:ascii="Arial" w:hAnsi="Arial" w:cs="Arial"/>
          <w:sz w:val="24"/>
          <w:szCs w:val="24"/>
        </w:rPr>
        <w:t>a la suma de Pesos Cuatro mil cuatrocientos ochenta y tres con cincuenta centavos</w:t>
      </w:r>
      <w:r w:rsidR="00062969">
        <w:rPr>
          <w:rFonts w:ascii="Arial" w:hAnsi="Arial" w:cs="Arial"/>
          <w:sz w:val="24"/>
          <w:szCs w:val="24"/>
        </w:rPr>
        <w:t xml:space="preserve"> </w:t>
      </w:r>
      <w:r w:rsidRPr="00E3042A">
        <w:rPr>
          <w:rFonts w:ascii="Arial" w:hAnsi="Arial" w:cs="Arial"/>
          <w:sz w:val="24"/>
          <w:szCs w:val="24"/>
        </w:rPr>
        <w:t xml:space="preserve">($4.483,50) en concepto de pago del </w:t>
      </w:r>
      <w:r w:rsidRPr="00E3042A">
        <w:rPr>
          <w:rFonts w:ascii="Arial" w:hAnsi="Arial" w:cs="Arial"/>
          <w:sz w:val="24"/>
          <w:szCs w:val="24"/>
        </w:rPr>
        <w:lastRenderedPageBreak/>
        <w:t>servicio prestado del tractor con arado, los cuales</w:t>
      </w:r>
      <w:r w:rsidR="00062969">
        <w:rPr>
          <w:rFonts w:ascii="Arial" w:hAnsi="Arial" w:cs="Arial"/>
          <w:sz w:val="24"/>
          <w:szCs w:val="24"/>
        </w:rPr>
        <w:t xml:space="preserve"> </w:t>
      </w:r>
      <w:r w:rsidRPr="00E3042A">
        <w:rPr>
          <w:rFonts w:ascii="Arial" w:hAnsi="Arial" w:cs="Arial"/>
          <w:sz w:val="24"/>
          <w:szCs w:val="24"/>
        </w:rPr>
        <w:t>fueron utilizados para la apertura de calles en la zona norte de la localidad, donde el</w:t>
      </w:r>
      <w:r w:rsidR="00062969">
        <w:rPr>
          <w:rFonts w:ascii="Arial" w:hAnsi="Arial" w:cs="Arial"/>
          <w:sz w:val="24"/>
          <w:szCs w:val="24"/>
        </w:rPr>
        <w:t xml:space="preserve"> </w:t>
      </w:r>
      <w:r w:rsidRPr="00E3042A">
        <w:rPr>
          <w:rFonts w:ascii="Arial" w:hAnsi="Arial" w:cs="Arial"/>
          <w:sz w:val="24"/>
          <w:szCs w:val="24"/>
        </w:rPr>
        <w:t>municipio está llevando a cabo la ejecución del proyecto “Acondicionamiento de calles</w:t>
      </w:r>
      <w:r w:rsidR="00062969">
        <w:rPr>
          <w:rFonts w:ascii="Arial" w:hAnsi="Arial" w:cs="Arial"/>
          <w:sz w:val="24"/>
          <w:szCs w:val="24"/>
        </w:rPr>
        <w:t xml:space="preserve"> </w:t>
      </w:r>
      <w:r w:rsidRPr="00E3042A">
        <w:rPr>
          <w:rFonts w:ascii="Arial" w:hAnsi="Arial" w:cs="Arial"/>
          <w:sz w:val="24"/>
          <w:szCs w:val="24"/>
        </w:rPr>
        <w:t>varias de nuestra Localidad mediante la colocación de adoquines” y limpieza del predio del</w:t>
      </w:r>
      <w:r w:rsidR="00062969">
        <w:rPr>
          <w:rFonts w:ascii="Arial" w:hAnsi="Arial" w:cs="Arial"/>
          <w:sz w:val="24"/>
          <w:szCs w:val="24"/>
        </w:rPr>
        <w:t xml:space="preserve"> </w:t>
      </w:r>
      <w:r w:rsidRPr="00E3042A">
        <w:rPr>
          <w:rFonts w:ascii="Arial" w:hAnsi="Arial" w:cs="Arial"/>
          <w:sz w:val="24"/>
          <w:szCs w:val="24"/>
        </w:rPr>
        <w:t>F.C. Bartolomé Mitre respectivamente.</w:t>
      </w:r>
    </w:p>
    <w:p w:rsidR="00E3042A" w:rsidRPr="00E3042A" w:rsidRDefault="00E3042A" w:rsidP="00062969">
      <w:pPr>
        <w:jc w:val="both"/>
        <w:rPr>
          <w:rFonts w:ascii="Arial" w:hAnsi="Arial" w:cs="Arial"/>
          <w:sz w:val="24"/>
          <w:szCs w:val="24"/>
        </w:rPr>
      </w:pPr>
      <w:r w:rsidRPr="00062969">
        <w:rPr>
          <w:rFonts w:ascii="Arial" w:hAnsi="Arial" w:cs="Arial"/>
          <w:b/>
          <w:sz w:val="24"/>
          <w:szCs w:val="24"/>
        </w:rPr>
        <w:t>Artículo 2º.-</w:t>
      </w:r>
      <w:r w:rsidRPr="00E3042A">
        <w:rPr>
          <w:rFonts w:ascii="Arial" w:hAnsi="Arial" w:cs="Arial"/>
          <w:sz w:val="24"/>
          <w:szCs w:val="24"/>
        </w:rPr>
        <w:t xml:space="preserve"> Impútese el gasto ocasionado a la partida del presupuesto de gastos vigente</w:t>
      </w:r>
      <w:r w:rsidR="00062969">
        <w:rPr>
          <w:rFonts w:ascii="Arial" w:hAnsi="Arial" w:cs="Arial"/>
          <w:sz w:val="24"/>
          <w:szCs w:val="24"/>
        </w:rPr>
        <w:t xml:space="preserve"> </w:t>
      </w:r>
      <w:r w:rsidRPr="00E3042A">
        <w:rPr>
          <w:rFonts w:ascii="Arial" w:hAnsi="Arial" w:cs="Arial"/>
          <w:sz w:val="24"/>
          <w:szCs w:val="24"/>
        </w:rPr>
        <w:t>1.1.03.06 Alquileres Varios.-</w:t>
      </w:r>
    </w:p>
    <w:p w:rsidR="00E3042A" w:rsidRDefault="00E3042A" w:rsidP="00E3042A">
      <w:pPr>
        <w:rPr>
          <w:rFonts w:ascii="Arial" w:hAnsi="Arial" w:cs="Arial"/>
          <w:sz w:val="24"/>
          <w:szCs w:val="24"/>
        </w:rPr>
      </w:pPr>
      <w:r w:rsidRPr="00062969">
        <w:rPr>
          <w:rFonts w:ascii="Arial" w:hAnsi="Arial" w:cs="Arial"/>
          <w:b/>
          <w:sz w:val="24"/>
          <w:szCs w:val="24"/>
        </w:rPr>
        <w:t>Artículo 3º.-</w:t>
      </w:r>
      <w:r w:rsidRPr="00E3042A">
        <w:rPr>
          <w:rFonts w:ascii="Arial" w:hAnsi="Arial" w:cs="Arial"/>
          <w:sz w:val="24"/>
          <w:szCs w:val="24"/>
        </w:rPr>
        <w:t xml:space="preserve"> Comuníquese, publíquese, dése al R.M. y archívese.-</w:t>
      </w:r>
    </w:p>
    <w:p w:rsidR="00062969" w:rsidRPr="00B3229C" w:rsidRDefault="00062969" w:rsidP="00062969">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E3042A" w:rsidRPr="00062969" w:rsidRDefault="00062969" w:rsidP="00062969">
      <w:pPr>
        <w:pStyle w:val="Ttulo2"/>
        <w:rPr>
          <w:rFonts w:ascii="Arial" w:hAnsi="Arial" w:cs="Arial"/>
          <w:b/>
        </w:rPr>
      </w:pPr>
      <w:bookmarkStart w:id="36" w:name="_Toc20730654"/>
      <w:r w:rsidRPr="00062969">
        <w:rPr>
          <w:rFonts w:ascii="Arial" w:hAnsi="Arial" w:cs="Arial"/>
          <w:b/>
        </w:rPr>
        <w:t xml:space="preserve">Decreto </w:t>
      </w:r>
      <w:r w:rsidR="00E3042A" w:rsidRPr="00062969">
        <w:rPr>
          <w:rFonts w:ascii="Arial" w:hAnsi="Arial" w:cs="Arial"/>
          <w:b/>
        </w:rPr>
        <w:t>Nº 305</w:t>
      </w:r>
      <w:bookmarkEnd w:id="36"/>
    </w:p>
    <w:p w:rsidR="00E3042A" w:rsidRPr="00E3042A" w:rsidRDefault="00062969" w:rsidP="00062969">
      <w:pPr>
        <w:jc w:val="right"/>
        <w:rPr>
          <w:rFonts w:ascii="Arial" w:hAnsi="Arial" w:cs="Arial"/>
          <w:sz w:val="24"/>
          <w:szCs w:val="24"/>
        </w:rPr>
      </w:pPr>
      <w:r w:rsidRPr="00E3042A">
        <w:rPr>
          <w:rFonts w:ascii="Arial" w:hAnsi="Arial" w:cs="Arial"/>
          <w:sz w:val="24"/>
          <w:szCs w:val="24"/>
        </w:rPr>
        <w:t>Monte Cristo</w:t>
      </w:r>
      <w:r w:rsidR="00E3042A" w:rsidRPr="00E3042A">
        <w:rPr>
          <w:rFonts w:ascii="Arial" w:hAnsi="Arial" w:cs="Arial"/>
          <w:sz w:val="24"/>
          <w:szCs w:val="24"/>
        </w:rPr>
        <w:t>, 26 de Diciembre de 2018.</w:t>
      </w:r>
    </w:p>
    <w:p w:rsidR="00E3042A" w:rsidRPr="00E3042A" w:rsidRDefault="00E3042A" w:rsidP="00062969">
      <w:pPr>
        <w:jc w:val="both"/>
        <w:rPr>
          <w:rFonts w:ascii="Arial" w:hAnsi="Arial" w:cs="Arial"/>
          <w:sz w:val="24"/>
          <w:szCs w:val="24"/>
        </w:rPr>
      </w:pPr>
      <w:r w:rsidRPr="00062969">
        <w:rPr>
          <w:rFonts w:ascii="Arial" w:hAnsi="Arial" w:cs="Arial"/>
          <w:b/>
          <w:sz w:val="24"/>
          <w:szCs w:val="24"/>
        </w:rPr>
        <w:t>VISTO:</w:t>
      </w:r>
      <w:r w:rsidRPr="00E3042A">
        <w:rPr>
          <w:rFonts w:ascii="Arial" w:hAnsi="Arial" w:cs="Arial"/>
          <w:sz w:val="24"/>
          <w:szCs w:val="24"/>
        </w:rPr>
        <w:t xml:space="preserve"> La necesidad de contar en la temporada estival 2018/2019 con una persona que se</w:t>
      </w:r>
      <w:r w:rsidR="00062969">
        <w:rPr>
          <w:rFonts w:ascii="Arial" w:hAnsi="Arial" w:cs="Arial"/>
          <w:sz w:val="24"/>
          <w:szCs w:val="24"/>
        </w:rPr>
        <w:t xml:space="preserve"> </w:t>
      </w:r>
      <w:r w:rsidRPr="00E3042A">
        <w:rPr>
          <w:rFonts w:ascii="Arial" w:hAnsi="Arial" w:cs="Arial"/>
          <w:sz w:val="24"/>
          <w:szCs w:val="24"/>
        </w:rPr>
        <w:t>encargue del cobro de entradas en el Polideportivo “Carlos Campelli” y de las revisaciones</w:t>
      </w:r>
      <w:r w:rsidR="00062969">
        <w:rPr>
          <w:rFonts w:ascii="Arial" w:hAnsi="Arial" w:cs="Arial"/>
          <w:sz w:val="24"/>
          <w:szCs w:val="24"/>
        </w:rPr>
        <w:t xml:space="preserve"> </w:t>
      </w:r>
      <w:r w:rsidRPr="00E3042A">
        <w:rPr>
          <w:rFonts w:ascii="Arial" w:hAnsi="Arial" w:cs="Arial"/>
          <w:sz w:val="24"/>
          <w:szCs w:val="24"/>
        </w:rPr>
        <w:t>medicas para el ingreso a la pileta.</w:t>
      </w:r>
    </w:p>
    <w:p w:rsidR="00E3042A" w:rsidRPr="00E3042A" w:rsidRDefault="00E3042A" w:rsidP="00062969">
      <w:pPr>
        <w:jc w:val="both"/>
        <w:rPr>
          <w:rFonts w:ascii="Arial" w:hAnsi="Arial" w:cs="Arial"/>
          <w:sz w:val="24"/>
          <w:szCs w:val="24"/>
        </w:rPr>
      </w:pPr>
      <w:r w:rsidRPr="00062969">
        <w:rPr>
          <w:rFonts w:ascii="Arial" w:hAnsi="Arial" w:cs="Arial"/>
          <w:b/>
          <w:sz w:val="24"/>
          <w:szCs w:val="24"/>
        </w:rPr>
        <w:t>Y CONSIDERANDO:</w:t>
      </w:r>
      <w:r w:rsidRPr="00E3042A">
        <w:rPr>
          <w:rFonts w:ascii="Arial" w:hAnsi="Arial" w:cs="Arial"/>
          <w:sz w:val="24"/>
          <w:szCs w:val="24"/>
        </w:rPr>
        <w:t xml:space="preserve"> Que por tal tarea el Departamento Ejecutivo Municipal retribuirá</w:t>
      </w:r>
      <w:r w:rsidR="00062969">
        <w:rPr>
          <w:rFonts w:ascii="Arial" w:hAnsi="Arial" w:cs="Arial"/>
          <w:sz w:val="24"/>
          <w:szCs w:val="24"/>
        </w:rPr>
        <w:t xml:space="preserve"> </w:t>
      </w:r>
      <w:r w:rsidRPr="00E3042A">
        <w:rPr>
          <w:rFonts w:ascii="Arial" w:hAnsi="Arial" w:cs="Arial"/>
          <w:sz w:val="24"/>
          <w:szCs w:val="24"/>
        </w:rPr>
        <w:t>en forma de contraprestación, con un porcentaje de lo recaudado en concepto de cobro de</w:t>
      </w:r>
      <w:r w:rsidR="00062969">
        <w:rPr>
          <w:rFonts w:ascii="Arial" w:hAnsi="Arial" w:cs="Arial"/>
          <w:sz w:val="24"/>
          <w:szCs w:val="24"/>
        </w:rPr>
        <w:t xml:space="preserve"> </w:t>
      </w:r>
      <w:r w:rsidRPr="00E3042A">
        <w:rPr>
          <w:rFonts w:ascii="Arial" w:hAnsi="Arial" w:cs="Arial"/>
          <w:sz w:val="24"/>
          <w:szCs w:val="24"/>
        </w:rPr>
        <w:t>entradas al polideportivo.</w:t>
      </w:r>
    </w:p>
    <w:p w:rsidR="00E3042A" w:rsidRPr="00E3042A" w:rsidRDefault="00E3042A" w:rsidP="00062969">
      <w:pPr>
        <w:ind w:firstLine="708"/>
        <w:jc w:val="both"/>
        <w:rPr>
          <w:rFonts w:ascii="Arial" w:hAnsi="Arial" w:cs="Arial"/>
          <w:sz w:val="24"/>
          <w:szCs w:val="24"/>
        </w:rPr>
      </w:pPr>
      <w:r w:rsidRPr="00E3042A">
        <w:rPr>
          <w:rFonts w:ascii="Arial" w:hAnsi="Arial" w:cs="Arial"/>
          <w:sz w:val="24"/>
          <w:szCs w:val="24"/>
        </w:rPr>
        <w:t>Que así también se retribuirá a la profesional médica que se ocupe</w:t>
      </w:r>
      <w:r w:rsidR="00062969">
        <w:rPr>
          <w:rFonts w:ascii="Arial" w:hAnsi="Arial" w:cs="Arial"/>
          <w:sz w:val="24"/>
          <w:szCs w:val="24"/>
        </w:rPr>
        <w:t xml:space="preserve"> </w:t>
      </w:r>
      <w:r w:rsidRPr="00E3042A">
        <w:rPr>
          <w:rFonts w:ascii="Arial" w:hAnsi="Arial" w:cs="Arial"/>
          <w:sz w:val="24"/>
          <w:szCs w:val="24"/>
        </w:rPr>
        <w:t>de revisaciones medicas.</w:t>
      </w:r>
    </w:p>
    <w:p w:rsidR="00E3042A" w:rsidRPr="00E3042A" w:rsidRDefault="00E3042A" w:rsidP="00062969">
      <w:pPr>
        <w:ind w:firstLine="708"/>
        <w:rPr>
          <w:rFonts w:ascii="Arial" w:hAnsi="Arial" w:cs="Arial"/>
          <w:sz w:val="24"/>
          <w:szCs w:val="24"/>
        </w:rPr>
      </w:pPr>
      <w:r w:rsidRPr="00E3042A">
        <w:rPr>
          <w:rFonts w:ascii="Arial" w:hAnsi="Arial" w:cs="Arial"/>
          <w:sz w:val="24"/>
          <w:szCs w:val="24"/>
        </w:rPr>
        <w:t>Que esta tarea se les encomienda por la Temporada de Pileta</w:t>
      </w:r>
      <w:r w:rsidR="00062969">
        <w:rPr>
          <w:rFonts w:ascii="Arial" w:hAnsi="Arial" w:cs="Arial"/>
          <w:sz w:val="24"/>
          <w:szCs w:val="24"/>
        </w:rPr>
        <w:t xml:space="preserve"> </w:t>
      </w:r>
      <w:r w:rsidRPr="00E3042A">
        <w:rPr>
          <w:rFonts w:ascii="Arial" w:hAnsi="Arial" w:cs="Arial"/>
          <w:sz w:val="24"/>
          <w:szCs w:val="24"/>
        </w:rPr>
        <w:t>2017/2018.</w:t>
      </w:r>
    </w:p>
    <w:p w:rsidR="00E3042A" w:rsidRPr="00E3042A" w:rsidRDefault="00E3042A" w:rsidP="00E3042A">
      <w:pPr>
        <w:rPr>
          <w:rFonts w:ascii="Arial" w:hAnsi="Arial" w:cs="Arial"/>
          <w:sz w:val="24"/>
          <w:szCs w:val="24"/>
        </w:rPr>
      </w:pPr>
      <w:r w:rsidRPr="00E3042A">
        <w:rPr>
          <w:rFonts w:ascii="Arial" w:hAnsi="Arial" w:cs="Arial"/>
          <w:sz w:val="24"/>
          <w:szCs w:val="24"/>
        </w:rPr>
        <w:t>Por ello:</w:t>
      </w:r>
    </w:p>
    <w:p w:rsidR="00E3042A" w:rsidRPr="00062969" w:rsidRDefault="00E3042A" w:rsidP="00062969">
      <w:pPr>
        <w:spacing w:after="0"/>
        <w:jc w:val="center"/>
        <w:rPr>
          <w:rFonts w:ascii="Arial" w:hAnsi="Arial" w:cs="Arial"/>
          <w:b/>
          <w:sz w:val="24"/>
          <w:szCs w:val="24"/>
        </w:rPr>
      </w:pPr>
      <w:r w:rsidRPr="00062969">
        <w:rPr>
          <w:rFonts w:ascii="Arial" w:hAnsi="Arial" w:cs="Arial"/>
          <w:b/>
          <w:sz w:val="24"/>
          <w:szCs w:val="24"/>
        </w:rPr>
        <w:t>EL INTENDENTE MUNICIPAL EN USO DE SUS ATRIBUCIONES</w:t>
      </w:r>
    </w:p>
    <w:p w:rsidR="00E3042A" w:rsidRPr="00062969" w:rsidRDefault="00E3042A" w:rsidP="00062969">
      <w:pPr>
        <w:spacing w:after="0"/>
        <w:jc w:val="center"/>
        <w:rPr>
          <w:rFonts w:ascii="Arial" w:hAnsi="Arial" w:cs="Arial"/>
          <w:b/>
          <w:sz w:val="24"/>
          <w:szCs w:val="24"/>
        </w:rPr>
      </w:pPr>
      <w:r w:rsidRPr="00062969">
        <w:rPr>
          <w:rFonts w:ascii="Arial" w:hAnsi="Arial" w:cs="Arial"/>
          <w:b/>
          <w:sz w:val="24"/>
          <w:szCs w:val="24"/>
        </w:rPr>
        <w:t>DECRETA</w:t>
      </w:r>
    </w:p>
    <w:p w:rsidR="00E3042A" w:rsidRPr="00E3042A" w:rsidRDefault="00E3042A" w:rsidP="00062969">
      <w:pPr>
        <w:spacing w:after="0"/>
        <w:rPr>
          <w:rFonts w:ascii="Arial" w:hAnsi="Arial" w:cs="Arial"/>
          <w:sz w:val="24"/>
          <w:szCs w:val="24"/>
        </w:rPr>
      </w:pPr>
    </w:p>
    <w:p w:rsidR="00E3042A" w:rsidRPr="00E3042A" w:rsidRDefault="00E3042A" w:rsidP="00062969">
      <w:pPr>
        <w:jc w:val="both"/>
        <w:rPr>
          <w:rFonts w:ascii="Arial" w:hAnsi="Arial" w:cs="Arial"/>
          <w:sz w:val="24"/>
          <w:szCs w:val="24"/>
        </w:rPr>
      </w:pPr>
      <w:r w:rsidRPr="00062969">
        <w:rPr>
          <w:rFonts w:ascii="Arial" w:hAnsi="Arial" w:cs="Arial"/>
          <w:b/>
          <w:sz w:val="24"/>
          <w:szCs w:val="24"/>
        </w:rPr>
        <w:t>Artículo 1º.-</w:t>
      </w:r>
      <w:r w:rsidRPr="00E3042A">
        <w:rPr>
          <w:rFonts w:ascii="Arial" w:hAnsi="Arial" w:cs="Arial"/>
          <w:sz w:val="24"/>
          <w:szCs w:val="24"/>
        </w:rPr>
        <w:t xml:space="preserve"> Autorícese a Contaduría Municipal a abonar el Diez por ciento (10%) de lo</w:t>
      </w:r>
      <w:r w:rsidR="00062969">
        <w:rPr>
          <w:rFonts w:ascii="Arial" w:hAnsi="Arial" w:cs="Arial"/>
          <w:sz w:val="24"/>
          <w:szCs w:val="24"/>
        </w:rPr>
        <w:t xml:space="preserve"> </w:t>
      </w:r>
      <w:r w:rsidRPr="00E3042A">
        <w:rPr>
          <w:rFonts w:ascii="Arial" w:hAnsi="Arial" w:cs="Arial"/>
          <w:sz w:val="24"/>
          <w:szCs w:val="24"/>
        </w:rPr>
        <w:t>recaudado en concepto de entradas al Polideportivo Municipal, a la persona encargada,</w:t>
      </w:r>
      <w:r w:rsidR="00062969">
        <w:rPr>
          <w:rFonts w:ascii="Arial" w:hAnsi="Arial" w:cs="Arial"/>
          <w:sz w:val="24"/>
          <w:szCs w:val="24"/>
        </w:rPr>
        <w:t xml:space="preserve"> </w:t>
      </w:r>
      <w:r w:rsidRPr="00E3042A">
        <w:rPr>
          <w:rFonts w:ascii="Arial" w:hAnsi="Arial" w:cs="Arial"/>
          <w:sz w:val="24"/>
          <w:szCs w:val="24"/>
        </w:rPr>
        <w:t>como contraprestación por la tarea realizada.</w:t>
      </w:r>
    </w:p>
    <w:p w:rsidR="00E3042A" w:rsidRPr="00E3042A" w:rsidRDefault="00E3042A" w:rsidP="00062969">
      <w:pPr>
        <w:jc w:val="both"/>
        <w:rPr>
          <w:rFonts w:ascii="Arial" w:hAnsi="Arial" w:cs="Arial"/>
          <w:sz w:val="24"/>
          <w:szCs w:val="24"/>
        </w:rPr>
      </w:pPr>
      <w:r w:rsidRPr="00062969">
        <w:rPr>
          <w:rFonts w:ascii="Arial" w:hAnsi="Arial" w:cs="Arial"/>
          <w:b/>
          <w:sz w:val="24"/>
          <w:szCs w:val="24"/>
        </w:rPr>
        <w:t>Articulo 2º.-</w:t>
      </w:r>
      <w:r w:rsidRPr="00E3042A">
        <w:rPr>
          <w:rFonts w:ascii="Arial" w:hAnsi="Arial" w:cs="Arial"/>
          <w:sz w:val="24"/>
          <w:szCs w:val="24"/>
        </w:rPr>
        <w:t xml:space="preserve"> Autorícese a Contaduría Municipal a abonar el Veinte por ciento (20%) de lo</w:t>
      </w:r>
      <w:r w:rsidR="00062969">
        <w:rPr>
          <w:rFonts w:ascii="Arial" w:hAnsi="Arial" w:cs="Arial"/>
          <w:sz w:val="24"/>
          <w:szCs w:val="24"/>
        </w:rPr>
        <w:t xml:space="preserve"> </w:t>
      </w:r>
      <w:r w:rsidRPr="00E3042A">
        <w:rPr>
          <w:rFonts w:ascii="Arial" w:hAnsi="Arial" w:cs="Arial"/>
          <w:sz w:val="24"/>
          <w:szCs w:val="24"/>
        </w:rPr>
        <w:t>recaudado en concepto de revisación médica, a la profesional encargada, como</w:t>
      </w:r>
      <w:r w:rsidR="00062969">
        <w:rPr>
          <w:rFonts w:ascii="Arial" w:hAnsi="Arial" w:cs="Arial"/>
          <w:sz w:val="24"/>
          <w:szCs w:val="24"/>
        </w:rPr>
        <w:t xml:space="preserve"> </w:t>
      </w:r>
      <w:r w:rsidRPr="00E3042A">
        <w:rPr>
          <w:rFonts w:ascii="Arial" w:hAnsi="Arial" w:cs="Arial"/>
          <w:sz w:val="24"/>
          <w:szCs w:val="24"/>
        </w:rPr>
        <w:t>contraprestación por la tarea realizada.</w:t>
      </w:r>
    </w:p>
    <w:p w:rsidR="00E3042A" w:rsidRPr="00E3042A" w:rsidRDefault="00E3042A" w:rsidP="00062969">
      <w:pPr>
        <w:jc w:val="both"/>
        <w:rPr>
          <w:rFonts w:ascii="Arial" w:hAnsi="Arial" w:cs="Arial"/>
          <w:sz w:val="24"/>
          <w:szCs w:val="24"/>
        </w:rPr>
      </w:pPr>
      <w:r w:rsidRPr="00062969">
        <w:rPr>
          <w:rFonts w:ascii="Arial" w:hAnsi="Arial" w:cs="Arial"/>
          <w:b/>
          <w:sz w:val="24"/>
          <w:szCs w:val="24"/>
        </w:rPr>
        <w:t>Articulo 3º.-</w:t>
      </w:r>
      <w:r w:rsidRPr="00E3042A">
        <w:rPr>
          <w:rFonts w:ascii="Arial" w:hAnsi="Arial" w:cs="Arial"/>
          <w:sz w:val="24"/>
          <w:szCs w:val="24"/>
        </w:rPr>
        <w:t xml:space="preserve"> Autorícese al área de Tesorería y Contaduría a efectuar de manera semanal el</w:t>
      </w:r>
      <w:r w:rsidR="00062969">
        <w:rPr>
          <w:rFonts w:ascii="Arial" w:hAnsi="Arial" w:cs="Arial"/>
          <w:sz w:val="24"/>
          <w:szCs w:val="24"/>
        </w:rPr>
        <w:t xml:space="preserve"> </w:t>
      </w:r>
      <w:r w:rsidRPr="00E3042A">
        <w:rPr>
          <w:rFonts w:ascii="Arial" w:hAnsi="Arial" w:cs="Arial"/>
          <w:sz w:val="24"/>
          <w:szCs w:val="24"/>
        </w:rPr>
        <w:t>control de lo ingresado por tales conceptos, a los fines de determinar el monto a percibir</w:t>
      </w:r>
      <w:r w:rsidR="00062969">
        <w:rPr>
          <w:rFonts w:ascii="Arial" w:hAnsi="Arial" w:cs="Arial"/>
          <w:sz w:val="24"/>
          <w:szCs w:val="24"/>
        </w:rPr>
        <w:t xml:space="preserve"> </w:t>
      </w:r>
      <w:r w:rsidRPr="00E3042A">
        <w:rPr>
          <w:rFonts w:ascii="Arial" w:hAnsi="Arial" w:cs="Arial"/>
          <w:sz w:val="24"/>
          <w:szCs w:val="24"/>
        </w:rPr>
        <w:t>por cada una de las beneficiarias.</w:t>
      </w:r>
    </w:p>
    <w:p w:rsidR="00E3042A" w:rsidRPr="00E3042A" w:rsidRDefault="00E3042A" w:rsidP="00062969">
      <w:pPr>
        <w:jc w:val="both"/>
        <w:rPr>
          <w:rFonts w:ascii="Arial" w:hAnsi="Arial" w:cs="Arial"/>
          <w:sz w:val="24"/>
          <w:szCs w:val="24"/>
        </w:rPr>
      </w:pPr>
      <w:r w:rsidRPr="00062969">
        <w:rPr>
          <w:rFonts w:ascii="Arial" w:hAnsi="Arial" w:cs="Arial"/>
          <w:b/>
          <w:sz w:val="24"/>
          <w:szCs w:val="24"/>
        </w:rPr>
        <w:t xml:space="preserve">Articulo 4º.- </w:t>
      </w:r>
      <w:r w:rsidRPr="00E3042A">
        <w:rPr>
          <w:rFonts w:ascii="Arial" w:hAnsi="Arial" w:cs="Arial"/>
          <w:sz w:val="24"/>
          <w:szCs w:val="24"/>
        </w:rPr>
        <w:t>Impútese el gasto ocasionado a la partida del presupuesto de Gastos vigente</w:t>
      </w:r>
      <w:r w:rsidR="00062969">
        <w:rPr>
          <w:rFonts w:ascii="Arial" w:hAnsi="Arial" w:cs="Arial"/>
          <w:sz w:val="24"/>
          <w:szCs w:val="24"/>
        </w:rPr>
        <w:t xml:space="preserve"> </w:t>
      </w:r>
      <w:r w:rsidRPr="00E3042A">
        <w:rPr>
          <w:rFonts w:ascii="Arial" w:hAnsi="Arial" w:cs="Arial"/>
          <w:sz w:val="24"/>
          <w:szCs w:val="24"/>
        </w:rPr>
        <w:t>1.3.05.02.3.02 Subsidios Varios.-</w:t>
      </w:r>
    </w:p>
    <w:p w:rsidR="00E3042A" w:rsidRDefault="00E3042A" w:rsidP="00062969">
      <w:pPr>
        <w:jc w:val="both"/>
        <w:rPr>
          <w:rFonts w:ascii="Arial" w:hAnsi="Arial" w:cs="Arial"/>
          <w:sz w:val="24"/>
          <w:szCs w:val="24"/>
        </w:rPr>
      </w:pPr>
      <w:r w:rsidRPr="00062969">
        <w:rPr>
          <w:rFonts w:ascii="Arial" w:hAnsi="Arial" w:cs="Arial"/>
          <w:b/>
          <w:sz w:val="24"/>
          <w:szCs w:val="24"/>
        </w:rPr>
        <w:t>Artículo 5º.-</w:t>
      </w:r>
      <w:r w:rsidRPr="00E3042A">
        <w:rPr>
          <w:rFonts w:ascii="Arial" w:hAnsi="Arial" w:cs="Arial"/>
          <w:sz w:val="24"/>
          <w:szCs w:val="24"/>
        </w:rPr>
        <w:t xml:space="preserve"> Comuníquese, publíquese, dése al R.M. y archívese.-</w:t>
      </w:r>
    </w:p>
    <w:p w:rsidR="00062969" w:rsidRPr="00B3229C" w:rsidRDefault="00062969" w:rsidP="00062969">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E3042A" w:rsidRPr="00062969" w:rsidRDefault="00062969" w:rsidP="00062969">
      <w:pPr>
        <w:pStyle w:val="Ttulo2"/>
        <w:rPr>
          <w:rFonts w:ascii="Arial" w:hAnsi="Arial" w:cs="Arial"/>
          <w:b/>
        </w:rPr>
      </w:pPr>
      <w:bookmarkStart w:id="37" w:name="_Toc20730655"/>
      <w:r w:rsidRPr="00062969">
        <w:rPr>
          <w:rFonts w:ascii="Arial" w:hAnsi="Arial" w:cs="Arial"/>
          <w:b/>
        </w:rPr>
        <w:lastRenderedPageBreak/>
        <w:t xml:space="preserve">Decreto </w:t>
      </w:r>
      <w:r w:rsidR="00E3042A" w:rsidRPr="00062969">
        <w:rPr>
          <w:rFonts w:ascii="Arial" w:hAnsi="Arial" w:cs="Arial"/>
          <w:b/>
        </w:rPr>
        <w:t>Nº 306</w:t>
      </w:r>
      <w:bookmarkEnd w:id="37"/>
    </w:p>
    <w:p w:rsidR="00E3042A" w:rsidRPr="00062969" w:rsidRDefault="00062969" w:rsidP="00E3042A">
      <w:pPr>
        <w:jc w:val="right"/>
        <w:rPr>
          <w:rFonts w:ascii="Arial" w:hAnsi="Arial" w:cs="Arial"/>
          <w:sz w:val="24"/>
          <w:szCs w:val="24"/>
          <w:lang w:val="es-ES_tradnl"/>
        </w:rPr>
      </w:pPr>
      <w:r w:rsidRPr="00062969">
        <w:rPr>
          <w:rFonts w:ascii="Arial" w:hAnsi="Arial" w:cs="Arial"/>
          <w:sz w:val="24"/>
          <w:szCs w:val="24"/>
          <w:lang w:val="es-ES_tradnl"/>
        </w:rPr>
        <w:t>Monte Cristo</w:t>
      </w:r>
      <w:r w:rsidR="00E3042A" w:rsidRPr="00062969">
        <w:rPr>
          <w:rFonts w:ascii="Arial" w:hAnsi="Arial" w:cs="Arial"/>
          <w:sz w:val="24"/>
          <w:szCs w:val="24"/>
          <w:lang w:val="es-ES_tradnl"/>
        </w:rPr>
        <w:t>, 28 de diciembre de 2018.</w:t>
      </w:r>
    </w:p>
    <w:p w:rsidR="00E3042A" w:rsidRPr="00062969" w:rsidRDefault="00E3042A" w:rsidP="00E3042A">
      <w:pPr>
        <w:jc w:val="both"/>
        <w:rPr>
          <w:rFonts w:ascii="Arial" w:hAnsi="Arial" w:cs="Arial"/>
          <w:sz w:val="24"/>
          <w:szCs w:val="24"/>
        </w:rPr>
      </w:pPr>
      <w:r w:rsidRPr="00062969">
        <w:rPr>
          <w:rFonts w:ascii="Arial" w:hAnsi="Arial" w:cs="Arial"/>
          <w:b/>
          <w:bCs/>
          <w:sz w:val="24"/>
          <w:szCs w:val="24"/>
        </w:rPr>
        <w:t>VISTO:</w:t>
      </w:r>
      <w:r w:rsidRPr="00062969">
        <w:rPr>
          <w:rFonts w:ascii="Arial" w:hAnsi="Arial" w:cs="Arial"/>
          <w:sz w:val="24"/>
          <w:szCs w:val="24"/>
        </w:rPr>
        <w:t xml:space="preserve"> Las distintas obligaciones que se deben afrontar diariamente por la marcha de la administración Municipal.</w:t>
      </w:r>
    </w:p>
    <w:p w:rsidR="00E3042A" w:rsidRPr="00062969" w:rsidRDefault="00E3042A" w:rsidP="00E3042A">
      <w:pPr>
        <w:jc w:val="both"/>
        <w:rPr>
          <w:rFonts w:ascii="Arial" w:hAnsi="Arial" w:cs="Arial"/>
          <w:sz w:val="24"/>
          <w:szCs w:val="24"/>
        </w:rPr>
      </w:pPr>
      <w:r w:rsidRPr="00062969">
        <w:rPr>
          <w:rFonts w:ascii="Arial" w:hAnsi="Arial" w:cs="Arial"/>
          <w:b/>
          <w:bCs/>
          <w:sz w:val="24"/>
          <w:szCs w:val="24"/>
        </w:rPr>
        <w:t>Y CONSIDERANDO:</w:t>
      </w:r>
      <w:r w:rsidRPr="00062969">
        <w:rPr>
          <w:rFonts w:ascii="Arial" w:hAnsi="Arial" w:cs="Arial"/>
          <w:sz w:val="24"/>
          <w:szCs w:val="24"/>
        </w:rPr>
        <w:t xml:space="preserve"> Que hay partidas con necesidad de reforzarles el saldo.</w:t>
      </w:r>
    </w:p>
    <w:p w:rsidR="00E3042A" w:rsidRPr="00062969" w:rsidRDefault="00E3042A" w:rsidP="00E3042A">
      <w:pPr>
        <w:jc w:val="both"/>
        <w:rPr>
          <w:rFonts w:ascii="Arial" w:hAnsi="Arial" w:cs="Arial"/>
          <w:sz w:val="24"/>
          <w:szCs w:val="24"/>
        </w:rPr>
      </w:pPr>
      <w:r w:rsidRPr="00062969">
        <w:rPr>
          <w:rFonts w:ascii="Arial" w:hAnsi="Arial" w:cs="Arial"/>
          <w:sz w:val="24"/>
          <w:szCs w:val="24"/>
        </w:rPr>
        <w:t xml:space="preserve">                                       Que hay otras que poseen saldo superior a las reales necesidades.</w:t>
      </w:r>
    </w:p>
    <w:p w:rsidR="00E3042A" w:rsidRPr="00062969" w:rsidRDefault="00E3042A" w:rsidP="00E3042A">
      <w:pPr>
        <w:jc w:val="both"/>
        <w:rPr>
          <w:rFonts w:ascii="Arial" w:hAnsi="Arial" w:cs="Arial"/>
          <w:sz w:val="24"/>
          <w:szCs w:val="24"/>
        </w:rPr>
      </w:pPr>
      <w:r w:rsidRPr="00062969">
        <w:rPr>
          <w:rFonts w:ascii="Arial" w:hAnsi="Arial" w:cs="Arial"/>
          <w:sz w:val="24"/>
          <w:szCs w:val="24"/>
        </w:rPr>
        <w:t xml:space="preserve">                                       Que en el presupuesto vigente hay partidas creadas específicamente para refuerzo.</w:t>
      </w:r>
    </w:p>
    <w:p w:rsidR="00E3042A" w:rsidRPr="00062969" w:rsidRDefault="00E3042A" w:rsidP="00062969">
      <w:pPr>
        <w:spacing w:after="0"/>
        <w:jc w:val="center"/>
        <w:rPr>
          <w:rFonts w:ascii="Arial" w:hAnsi="Arial" w:cs="Arial"/>
          <w:b/>
          <w:bCs/>
          <w:sz w:val="24"/>
          <w:szCs w:val="24"/>
        </w:rPr>
      </w:pPr>
      <w:r w:rsidRPr="00062969">
        <w:rPr>
          <w:rFonts w:ascii="Arial" w:hAnsi="Arial" w:cs="Arial"/>
          <w:b/>
          <w:sz w:val="24"/>
          <w:szCs w:val="24"/>
        </w:rPr>
        <w:t>EL INTENDENTE MUNICIPAL EN USO DE SUS ATRIBUCIONES</w:t>
      </w:r>
    </w:p>
    <w:p w:rsidR="00E3042A" w:rsidRPr="00062969" w:rsidRDefault="00E3042A" w:rsidP="00062969">
      <w:pPr>
        <w:spacing w:after="0"/>
        <w:jc w:val="center"/>
        <w:rPr>
          <w:rFonts w:ascii="Arial" w:hAnsi="Arial" w:cs="Arial"/>
          <w:b/>
          <w:sz w:val="24"/>
          <w:szCs w:val="24"/>
        </w:rPr>
      </w:pPr>
      <w:r w:rsidRPr="00062969">
        <w:rPr>
          <w:rFonts w:ascii="Arial" w:hAnsi="Arial" w:cs="Arial"/>
          <w:b/>
          <w:sz w:val="24"/>
          <w:szCs w:val="24"/>
        </w:rPr>
        <w:t>DECRETA</w:t>
      </w:r>
    </w:p>
    <w:p w:rsidR="00E3042A" w:rsidRPr="00062969" w:rsidRDefault="00E3042A" w:rsidP="00062969">
      <w:pPr>
        <w:spacing w:after="0"/>
        <w:jc w:val="center"/>
        <w:rPr>
          <w:rFonts w:ascii="Arial" w:hAnsi="Arial" w:cs="Arial"/>
          <w:b/>
          <w:sz w:val="24"/>
          <w:szCs w:val="24"/>
        </w:rPr>
      </w:pPr>
    </w:p>
    <w:p w:rsidR="00E3042A" w:rsidRPr="00062969" w:rsidRDefault="00E3042A" w:rsidP="00E3042A">
      <w:pPr>
        <w:jc w:val="both"/>
        <w:rPr>
          <w:rFonts w:ascii="Arial" w:hAnsi="Arial" w:cs="Arial"/>
          <w:sz w:val="24"/>
          <w:szCs w:val="24"/>
        </w:rPr>
      </w:pPr>
      <w:r w:rsidRPr="00062969">
        <w:rPr>
          <w:rFonts w:ascii="Arial" w:hAnsi="Arial" w:cs="Arial"/>
          <w:b/>
          <w:sz w:val="24"/>
          <w:szCs w:val="24"/>
        </w:rPr>
        <w:t>Artículo 1º.-</w:t>
      </w:r>
      <w:r w:rsidRPr="00062969">
        <w:rPr>
          <w:rFonts w:ascii="Arial" w:hAnsi="Arial" w:cs="Arial"/>
          <w:sz w:val="24"/>
          <w:szCs w:val="24"/>
        </w:rPr>
        <w:t xml:space="preserve"> Compénsese las siguientes partidas del Presupuesto de Gastos Año 2018, que a continuación se detallan:</w:t>
      </w:r>
    </w:p>
    <w:tbl>
      <w:tblPr>
        <w:tblW w:w="9441" w:type="dxa"/>
        <w:jc w:val="center"/>
        <w:tblInd w:w="55" w:type="dxa"/>
        <w:tblCellMar>
          <w:left w:w="70" w:type="dxa"/>
          <w:right w:w="70" w:type="dxa"/>
        </w:tblCellMar>
        <w:tblLook w:val="04A0"/>
      </w:tblPr>
      <w:tblGrid>
        <w:gridCol w:w="1386"/>
        <w:gridCol w:w="4186"/>
        <w:gridCol w:w="520"/>
        <w:gridCol w:w="1200"/>
        <w:gridCol w:w="1120"/>
        <w:gridCol w:w="1164"/>
      </w:tblGrid>
      <w:tr w:rsidR="00E3042A" w:rsidRPr="00062969" w:rsidTr="00062969">
        <w:trPr>
          <w:trHeight w:val="315"/>
          <w:jc w:val="center"/>
        </w:trPr>
        <w:tc>
          <w:tcPr>
            <w:tcW w:w="5461"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3042A" w:rsidRPr="00062969" w:rsidRDefault="00E3042A" w:rsidP="00E3042A">
            <w:pPr>
              <w:jc w:val="center"/>
              <w:rPr>
                <w:rFonts w:ascii="Arial" w:hAnsi="Arial" w:cs="Arial"/>
                <w:b/>
                <w:bCs/>
                <w:color w:val="000000"/>
                <w:sz w:val="16"/>
                <w:szCs w:val="16"/>
                <w:lang w:eastAsia="es-AR"/>
              </w:rPr>
            </w:pPr>
            <w:r w:rsidRPr="00062969">
              <w:rPr>
                <w:rFonts w:ascii="Arial" w:hAnsi="Arial" w:cs="Arial"/>
                <w:b/>
                <w:bCs/>
                <w:color w:val="000000"/>
                <w:sz w:val="16"/>
                <w:szCs w:val="16"/>
                <w:lang w:eastAsia="es-AR"/>
              </w:rPr>
              <w:t>Partidas que se incrementan</w:t>
            </w:r>
          </w:p>
        </w:tc>
        <w:tc>
          <w:tcPr>
            <w:tcW w:w="520" w:type="dxa"/>
            <w:tcBorders>
              <w:top w:val="single" w:sz="8" w:space="0" w:color="auto"/>
              <w:left w:val="nil"/>
              <w:bottom w:val="single" w:sz="8" w:space="0" w:color="auto"/>
              <w:right w:val="single" w:sz="8" w:space="0" w:color="auto"/>
            </w:tcBorders>
            <w:shd w:val="clear" w:color="auto" w:fill="auto"/>
            <w:noWrap/>
            <w:vAlign w:val="bottom"/>
            <w:hideMark/>
          </w:tcPr>
          <w:p w:rsidR="00E3042A" w:rsidRPr="00062969" w:rsidRDefault="00E3042A" w:rsidP="00E3042A">
            <w:pPr>
              <w:jc w:val="center"/>
              <w:rPr>
                <w:rFonts w:ascii="Arial" w:hAnsi="Arial" w:cs="Arial"/>
                <w:b/>
                <w:bCs/>
                <w:color w:val="000000"/>
                <w:sz w:val="16"/>
                <w:szCs w:val="16"/>
                <w:lang w:eastAsia="es-AR"/>
              </w:rPr>
            </w:pPr>
            <w:r w:rsidRPr="00062969">
              <w:rPr>
                <w:rFonts w:ascii="Arial" w:hAnsi="Arial" w:cs="Arial"/>
                <w:b/>
                <w:bCs/>
                <w:color w:val="000000"/>
                <w:sz w:val="16"/>
                <w:szCs w:val="16"/>
                <w:lang w:eastAsia="es-AR"/>
              </w:rPr>
              <w:t>TIPO</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E3042A" w:rsidRPr="00062969" w:rsidRDefault="00E3042A" w:rsidP="00E3042A">
            <w:pPr>
              <w:jc w:val="center"/>
              <w:rPr>
                <w:rFonts w:ascii="Arial" w:hAnsi="Arial" w:cs="Arial"/>
                <w:b/>
                <w:bCs/>
                <w:color w:val="000000"/>
                <w:sz w:val="16"/>
                <w:szCs w:val="16"/>
                <w:lang w:eastAsia="es-AR"/>
              </w:rPr>
            </w:pPr>
            <w:r w:rsidRPr="00062969">
              <w:rPr>
                <w:rFonts w:ascii="Arial" w:hAnsi="Arial" w:cs="Arial"/>
                <w:b/>
                <w:bCs/>
                <w:color w:val="000000"/>
                <w:sz w:val="16"/>
                <w:szCs w:val="16"/>
                <w:lang w:eastAsia="es-AR"/>
              </w:rPr>
              <w:t>P. V.</w:t>
            </w:r>
          </w:p>
        </w:tc>
        <w:tc>
          <w:tcPr>
            <w:tcW w:w="1120" w:type="dxa"/>
            <w:tcBorders>
              <w:top w:val="single" w:sz="8" w:space="0" w:color="auto"/>
              <w:left w:val="nil"/>
              <w:bottom w:val="single" w:sz="8" w:space="0" w:color="auto"/>
              <w:right w:val="single" w:sz="8" w:space="0" w:color="auto"/>
            </w:tcBorders>
            <w:shd w:val="clear" w:color="auto" w:fill="auto"/>
            <w:noWrap/>
            <w:vAlign w:val="bottom"/>
            <w:hideMark/>
          </w:tcPr>
          <w:p w:rsidR="00E3042A" w:rsidRPr="00062969" w:rsidRDefault="00E3042A" w:rsidP="00E3042A">
            <w:pPr>
              <w:jc w:val="center"/>
              <w:rPr>
                <w:rFonts w:ascii="Arial" w:hAnsi="Arial" w:cs="Arial"/>
                <w:b/>
                <w:bCs/>
                <w:color w:val="000000"/>
                <w:sz w:val="16"/>
                <w:szCs w:val="16"/>
                <w:lang w:eastAsia="es-AR"/>
              </w:rPr>
            </w:pPr>
            <w:r w:rsidRPr="00062969">
              <w:rPr>
                <w:rFonts w:ascii="Arial" w:hAnsi="Arial" w:cs="Arial"/>
                <w:b/>
                <w:bCs/>
                <w:color w:val="000000"/>
                <w:sz w:val="16"/>
                <w:szCs w:val="16"/>
                <w:lang w:eastAsia="es-AR"/>
              </w:rPr>
              <w:t>Incremento</w:t>
            </w:r>
          </w:p>
        </w:tc>
        <w:tc>
          <w:tcPr>
            <w:tcW w:w="1140" w:type="dxa"/>
            <w:tcBorders>
              <w:top w:val="single" w:sz="8" w:space="0" w:color="auto"/>
              <w:left w:val="nil"/>
              <w:bottom w:val="single" w:sz="8" w:space="0" w:color="auto"/>
              <w:right w:val="single" w:sz="8" w:space="0" w:color="auto"/>
            </w:tcBorders>
            <w:shd w:val="clear" w:color="auto" w:fill="auto"/>
            <w:noWrap/>
            <w:vAlign w:val="bottom"/>
            <w:hideMark/>
          </w:tcPr>
          <w:p w:rsidR="00E3042A" w:rsidRPr="00062969" w:rsidRDefault="00E3042A" w:rsidP="00E3042A">
            <w:pPr>
              <w:jc w:val="center"/>
              <w:rPr>
                <w:rFonts w:ascii="Arial" w:hAnsi="Arial" w:cs="Arial"/>
                <w:b/>
                <w:bCs/>
                <w:color w:val="000000"/>
                <w:sz w:val="16"/>
                <w:szCs w:val="16"/>
                <w:lang w:eastAsia="es-AR"/>
              </w:rPr>
            </w:pPr>
            <w:r w:rsidRPr="00062969">
              <w:rPr>
                <w:rFonts w:ascii="Arial" w:hAnsi="Arial" w:cs="Arial"/>
                <w:b/>
                <w:bCs/>
                <w:color w:val="000000"/>
                <w:sz w:val="16"/>
                <w:szCs w:val="16"/>
                <w:lang w:eastAsia="es-AR"/>
              </w:rPr>
              <w:t>P. C.</w:t>
            </w:r>
          </w:p>
        </w:tc>
      </w:tr>
      <w:tr w:rsidR="00E3042A" w:rsidRPr="00062969" w:rsidTr="00062969">
        <w:trPr>
          <w:trHeight w:val="315"/>
          <w:jc w:val="center"/>
        </w:trPr>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1.1.01.01.1.01.01</w:t>
            </w:r>
          </w:p>
        </w:tc>
        <w:tc>
          <w:tcPr>
            <w:tcW w:w="4186"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INTENDENTE - 1 -</w:t>
            </w:r>
          </w:p>
        </w:tc>
        <w:tc>
          <w:tcPr>
            <w:tcW w:w="5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PI</w:t>
            </w:r>
          </w:p>
        </w:tc>
        <w:tc>
          <w:tcPr>
            <w:tcW w:w="120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664.424,00 </w:t>
            </w:r>
          </w:p>
        </w:tc>
        <w:tc>
          <w:tcPr>
            <w:tcW w:w="11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4.000,00 </w:t>
            </w:r>
          </w:p>
        </w:tc>
        <w:tc>
          <w:tcPr>
            <w:tcW w:w="114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color w:val="000000"/>
                <w:sz w:val="16"/>
                <w:szCs w:val="16"/>
                <w:lang w:eastAsia="es-AR"/>
              </w:rPr>
            </w:pPr>
            <w:r w:rsidRPr="00062969">
              <w:rPr>
                <w:rFonts w:ascii="Arial" w:hAnsi="Arial" w:cs="Arial"/>
                <w:color w:val="000000"/>
                <w:sz w:val="16"/>
                <w:szCs w:val="16"/>
                <w:lang w:eastAsia="es-AR"/>
              </w:rPr>
              <w:t>668.424,00</w:t>
            </w:r>
          </w:p>
        </w:tc>
      </w:tr>
      <w:tr w:rsidR="00E3042A" w:rsidRPr="00062969" w:rsidTr="00062969">
        <w:trPr>
          <w:trHeight w:val="315"/>
          <w:jc w:val="center"/>
        </w:trPr>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1.1.01.01.1.01.02</w:t>
            </w:r>
          </w:p>
        </w:tc>
        <w:tc>
          <w:tcPr>
            <w:tcW w:w="4186"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SECRETARIO DE GOBIERNO - 1 -</w:t>
            </w:r>
          </w:p>
        </w:tc>
        <w:tc>
          <w:tcPr>
            <w:tcW w:w="5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PI</w:t>
            </w:r>
          </w:p>
        </w:tc>
        <w:tc>
          <w:tcPr>
            <w:tcW w:w="120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416.610,00 </w:t>
            </w:r>
          </w:p>
        </w:tc>
        <w:tc>
          <w:tcPr>
            <w:tcW w:w="11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3.000,00 </w:t>
            </w:r>
          </w:p>
        </w:tc>
        <w:tc>
          <w:tcPr>
            <w:tcW w:w="114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color w:val="000000"/>
                <w:sz w:val="16"/>
                <w:szCs w:val="16"/>
                <w:lang w:eastAsia="es-AR"/>
              </w:rPr>
            </w:pPr>
            <w:r w:rsidRPr="00062969">
              <w:rPr>
                <w:rFonts w:ascii="Arial" w:hAnsi="Arial" w:cs="Arial"/>
                <w:color w:val="000000"/>
                <w:sz w:val="16"/>
                <w:szCs w:val="16"/>
                <w:lang w:eastAsia="es-AR"/>
              </w:rPr>
              <w:t>419.610,00</w:t>
            </w:r>
          </w:p>
        </w:tc>
      </w:tr>
      <w:tr w:rsidR="00E3042A" w:rsidRPr="00062969" w:rsidTr="00062969">
        <w:trPr>
          <w:trHeight w:val="315"/>
          <w:jc w:val="center"/>
        </w:trPr>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1.1.01.01.1.01.04</w:t>
            </w:r>
          </w:p>
        </w:tc>
        <w:tc>
          <w:tcPr>
            <w:tcW w:w="4186"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SECRETARIO DE HACIENDA  - 1 -</w:t>
            </w:r>
          </w:p>
        </w:tc>
        <w:tc>
          <w:tcPr>
            <w:tcW w:w="5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PI</w:t>
            </w:r>
          </w:p>
        </w:tc>
        <w:tc>
          <w:tcPr>
            <w:tcW w:w="120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416.610,00 </w:t>
            </w:r>
          </w:p>
        </w:tc>
        <w:tc>
          <w:tcPr>
            <w:tcW w:w="11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3.000,00 </w:t>
            </w:r>
          </w:p>
        </w:tc>
        <w:tc>
          <w:tcPr>
            <w:tcW w:w="114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color w:val="000000"/>
                <w:sz w:val="16"/>
                <w:szCs w:val="16"/>
                <w:lang w:eastAsia="es-AR"/>
              </w:rPr>
            </w:pPr>
            <w:r w:rsidRPr="00062969">
              <w:rPr>
                <w:rFonts w:ascii="Arial" w:hAnsi="Arial" w:cs="Arial"/>
                <w:color w:val="000000"/>
                <w:sz w:val="16"/>
                <w:szCs w:val="16"/>
                <w:lang w:eastAsia="es-AR"/>
              </w:rPr>
              <w:t>419.610,00</w:t>
            </w:r>
          </w:p>
        </w:tc>
      </w:tr>
      <w:tr w:rsidR="00E3042A" w:rsidRPr="00062969" w:rsidTr="00062969">
        <w:trPr>
          <w:trHeight w:val="315"/>
          <w:jc w:val="center"/>
        </w:trPr>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1.1.01.01.1.02.02</w:t>
            </w:r>
          </w:p>
        </w:tc>
        <w:tc>
          <w:tcPr>
            <w:tcW w:w="4186"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JEFE DE SECCION (23) - 6 -</w:t>
            </w:r>
          </w:p>
        </w:tc>
        <w:tc>
          <w:tcPr>
            <w:tcW w:w="5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PI</w:t>
            </w:r>
          </w:p>
        </w:tc>
        <w:tc>
          <w:tcPr>
            <w:tcW w:w="120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1.382.243,00 </w:t>
            </w:r>
          </w:p>
        </w:tc>
        <w:tc>
          <w:tcPr>
            <w:tcW w:w="11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500,00 </w:t>
            </w:r>
          </w:p>
        </w:tc>
        <w:tc>
          <w:tcPr>
            <w:tcW w:w="114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color w:val="000000"/>
                <w:sz w:val="16"/>
                <w:szCs w:val="16"/>
                <w:lang w:eastAsia="es-AR"/>
              </w:rPr>
            </w:pPr>
            <w:r w:rsidRPr="00062969">
              <w:rPr>
                <w:rFonts w:ascii="Arial" w:hAnsi="Arial" w:cs="Arial"/>
                <w:color w:val="000000"/>
                <w:sz w:val="16"/>
                <w:szCs w:val="16"/>
                <w:lang w:eastAsia="es-AR"/>
              </w:rPr>
              <w:t>1.382.743,00</w:t>
            </w:r>
          </w:p>
        </w:tc>
      </w:tr>
      <w:tr w:rsidR="00E3042A" w:rsidRPr="00062969" w:rsidTr="00062969">
        <w:trPr>
          <w:trHeight w:val="315"/>
          <w:jc w:val="center"/>
        </w:trPr>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1.1.01.01.1.04.03</w:t>
            </w:r>
          </w:p>
        </w:tc>
        <w:tc>
          <w:tcPr>
            <w:tcW w:w="4186"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ADMINISTRATIVO C (10) - 7 -</w:t>
            </w:r>
          </w:p>
        </w:tc>
        <w:tc>
          <w:tcPr>
            <w:tcW w:w="5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PI</w:t>
            </w:r>
          </w:p>
        </w:tc>
        <w:tc>
          <w:tcPr>
            <w:tcW w:w="120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623.037,00 </w:t>
            </w:r>
          </w:p>
        </w:tc>
        <w:tc>
          <w:tcPr>
            <w:tcW w:w="11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25.000,00 </w:t>
            </w:r>
          </w:p>
        </w:tc>
        <w:tc>
          <w:tcPr>
            <w:tcW w:w="114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color w:val="000000"/>
                <w:sz w:val="16"/>
                <w:szCs w:val="16"/>
                <w:lang w:eastAsia="es-AR"/>
              </w:rPr>
            </w:pPr>
            <w:r w:rsidRPr="00062969">
              <w:rPr>
                <w:rFonts w:ascii="Arial" w:hAnsi="Arial" w:cs="Arial"/>
                <w:color w:val="000000"/>
                <w:sz w:val="16"/>
                <w:szCs w:val="16"/>
                <w:lang w:eastAsia="es-AR"/>
              </w:rPr>
              <w:t>648.037,00</w:t>
            </w:r>
          </w:p>
        </w:tc>
      </w:tr>
      <w:tr w:rsidR="00E3042A" w:rsidRPr="00062969" w:rsidTr="00062969">
        <w:trPr>
          <w:trHeight w:val="315"/>
          <w:jc w:val="center"/>
        </w:trPr>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1.1.01.01.1.05.01</w:t>
            </w:r>
          </w:p>
        </w:tc>
        <w:tc>
          <w:tcPr>
            <w:tcW w:w="4186"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DOCENTE (16) - 10 -</w:t>
            </w:r>
          </w:p>
        </w:tc>
        <w:tc>
          <w:tcPr>
            <w:tcW w:w="5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PI</w:t>
            </w:r>
          </w:p>
        </w:tc>
        <w:tc>
          <w:tcPr>
            <w:tcW w:w="120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1.823.015,00 </w:t>
            </w:r>
          </w:p>
        </w:tc>
        <w:tc>
          <w:tcPr>
            <w:tcW w:w="11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25.000,00 </w:t>
            </w:r>
          </w:p>
        </w:tc>
        <w:tc>
          <w:tcPr>
            <w:tcW w:w="114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color w:val="000000"/>
                <w:sz w:val="16"/>
                <w:szCs w:val="16"/>
                <w:lang w:eastAsia="es-AR"/>
              </w:rPr>
            </w:pPr>
            <w:r w:rsidRPr="00062969">
              <w:rPr>
                <w:rFonts w:ascii="Arial" w:hAnsi="Arial" w:cs="Arial"/>
                <w:color w:val="000000"/>
                <w:sz w:val="16"/>
                <w:szCs w:val="16"/>
                <w:lang w:eastAsia="es-AR"/>
              </w:rPr>
              <w:t>1.848.015,00</w:t>
            </w:r>
          </w:p>
        </w:tc>
      </w:tr>
      <w:tr w:rsidR="00E3042A" w:rsidRPr="00062969" w:rsidTr="00062969">
        <w:trPr>
          <w:trHeight w:val="315"/>
          <w:jc w:val="center"/>
        </w:trPr>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1.1.01.01.1.08.01</w:t>
            </w:r>
          </w:p>
        </w:tc>
        <w:tc>
          <w:tcPr>
            <w:tcW w:w="4186"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CHOFER (15) - 13 -</w:t>
            </w:r>
          </w:p>
        </w:tc>
        <w:tc>
          <w:tcPr>
            <w:tcW w:w="5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PI</w:t>
            </w:r>
          </w:p>
        </w:tc>
        <w:tc>
          <w:tcPr>
            <w:tcW w:w="120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2.636.977,00 </w:t>
            </w:r>
          </w:p>
        </w:tc>
        <w:tc>
          <w:tcPr>
            <w:tcW w:w="11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120.000,00 </w:t>
            </w:r>
          </w:p>
        </w:tc>
        <w:tc>
          <w:tcPr>
            <w:tcW w:w="114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color w:val="000000"/>
                <w:sz w:val="16"/>
                <w:szCs w:val="16"/>
                <w:lang w:eastAsia="es-AR"/>
              </w:rPr>
            </w:pPr>
            <w:r w:rsidRPr="00062969">
              <w:rPr>
                <w:rFonts w:ascii="Arial" w:hAnsi="Arial" w:cs="Arial"/>
                <w:color w:val="000000"/>
                <w:sz w:val="16"/>
                <w:szCs w:val="16"/>
                <w:lang w:eastAsia="es-AR"/>
              </w:rPr>
              <w:t>2.756.977,00</w:t>
            </w:r>
          </w:p>
        </w:tc>
      </w:tr>
      <w:tr w:rsidR="00E3042A" w:rsidRPr="00062969" w:rsidTr="00062969">
        <w:trPr>
          <w:trHeight w:val="315"/>
          <w:jc w:val="center"/>
        </w:trPr>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1.1.01.01.1.08.05</w:t>
            </w:r>
          </w:p>
        </w:tc>
        <w:tc>
          <w:tcPr>
            <w:tcW w:w="4186"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PERSONAL DE COCINA (8) - 3 -</w:t>
            </w:r>
          </w:p>
        </w:tc>
        <w:tc>
          <w:tcPr>
            <w:tcW w:w="5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PI</w:t>
            </w:r>
          </w:p>
        </w:tc>
        <w:tc>
          <w:tcPr>
            <w:tcW w:w="120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495.934,00 </w:t>
            </w:r>
          </w:p>
        </w:tc>
        <w:tc>
          <w:tcPr>
            <w:tcW w:w="11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3.000,00 </w:t>
            </w:r>
          </w:p>
        </w:tc>
        <w:tc>
          <w:tcPr>
            <w:tcW w:w="114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color w:val="000000"/>
                <w:sz w:val="16"/>
                <w:szCs w:val="16"/>
                <w:lang w:eastAsia="es-AR"/>
              </w:rPr>
            </w:pPr>
            <w:r w:rsidRPr="00062969">
              <w:rPr>
                <w:rFonts w:ascii="Arial" w:hAnsi="Arial" w:cs="Arial"/>
                <w:color w:val="000000"/>
                <w:sz w:val="16"/>
                <w:szCs w:val="16"/>
                <w:lang w:eastAsia="es-AR"/>
              </w:rPr>
              <w:t>498.934,00</w:t>
            </w:r>
          </w:p>
        </w:tc>
      </w:tr>
      <w:tr w:rsidR="00E3042A" w:rsidRPr="00062969" w:rsidTr="00062969">
        <w:trPr>
          <w:trHeight w:val="315"/>
          <w:jc w:val="center"/>
        </w:trPr>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1.1.01.01.2.03</w:t>
            </w:r>
          </w:p>
        </w:tc>
        <w:tc>
          <w:tcPr>
            <w:tcW w:w="4186"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ANTIGUEDAD</w:t>
            </w:r>
          </w:p>
        </w:tc>
        <w:tc>
          <w:tcPr>
            <w:tcW w:w="5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PI</w:t>
            </w:r>
          </w:p>
        </w:tc>
        <w:tc>
          <w:tcPr>
            <w:tcW w:w="120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4.193.941,00 </w:t>
            </w:r>
          </w:p>
        </w:tc>
        <w:tc>
          <w:tcPr>
            <w:tcW w:w="11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160.000,00 </w:t>
            </w:r>
          </w:p>
        </w:tc>
        <w:tc>
          <w:tcPr>
            <w:tcW w:w="114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color w:val="000000"/>
                <w:sz w:val="16"/>
                <w:szCs w:val="16"/>
                <w:lang w:eastAsia="es-AR"/>
              </w:rPr>
            </w:pPr>
            <w:r w:rsidRPr="00062969">
              <w:rPr>
                <w:rFonts w:ascii="Arial" w:hAnsi="Arial" w:cs="Arial"/>
                <w:color w:val="000000"/>
                <w:sz w:val="16"/>
                <w:szCs w:val="16"/>
                <w:lang w:eastAsia="es-AR"/>
              </w:rPr>
              <w:t>4.353.941,00</w:t>
            </w:r>
          </w:p>
        </w:tc>
      </w:tr>
      <w:tr w:rsidR="00E3042A" w:rsidRPr="00062969" w:rsidTr="00062969">
        <w:trPr>
          <w:trHeight w:val="315"/>
          <w:jc w:val="center"/>
        </w:trPr>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1.1.01.01.2.04</w:t>
            </w:r>
          </w:p>
        </w:tc>
        <w:tc>
          <w:tcPr>
            <w:tcW w:w="4186"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TITULO</w:t>
            </w:r>
          </w:p>
        </w:tc>
        <w:tc>
          <w:tcPr>
            <w:tcW w:w="5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PI</w:t>
            </w:r>
          </w:p>
        </w:tc>
        <w:tc>
          <w:tcPr>
            <w:tcW w:w="120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1.819.464,00 </w:t>
            </w:r>
          </w:p>
        </w:tc>
        <w:tc>
          <w:tcPr>
            <w:tcW w:w="11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60.000,00 </w:t>
            </w:r>
          </w:p>
        </w:tc>
        <w:tc>
          <w:tcPr>
            <w:tcW w:w="114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color w:val="000000"/>
                <w:sz w:val="16"/>
                <w:szCs w:val="16"/>
                <w:lang w:eastAsia="es-AR"/>
              </w:rPr>
            </w:pPr>
            <w:r w:rsidRPr="00062969">
              <w:rPr>
                <w:rFonts w:ascii="Arial" w:hAnsi="Arial" w:cs="Arial"/>
                <w:color w:val="000000"/>
                <w:sz w:val="16"/>
                <w:szCs w:val="16"/>
                <w:lang w:eastAsia="es-AR"/>
              </w:rPr>
              <w:t>1.879.464,00</w:t>
            </w:r>
          </w:p>
        </w:tc>
      </w:tr>
      <w:tr w:rsidR="00E3042A" w:rsidRPr="00062969" w:rsidTr="00062969">
        <w:trPr>
          <w:trHeight w:val="315"/>
          <w:jc w:val="center"/>
        </w:trPr>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1.1.01.01.2.05</w:t>
            </w:r>
          </w:p>
        </w:tc>
        <w:tc>
          <w:tcPr>
            <w:tcW w:w="4186"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TAREAS ESPECIALES</w:t>
            </w:r>
          </w:p>
        </w:tc>
        <w:tc>
          <w:tcPr>
            <w:tcW w:w="5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PI</w:t>
            </w:r>
          </w:p>
        </w:tc>
        <w:tc>
          <w:tcPr>
            <w:tcW w:w="120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573.473,00 </w:t>
            </w:r>
          </w:p>
        </w:tc>
        <w:tc>
          <w:tcPr>
            <w:tcW w:w="11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40.000,00 </w:t>
            </w:r>
          </w:p>
        </w:tc>
        <w:tc>
          <w:tcPr>
            <w:tcW w:w="114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color w:val="000000"/>
                <w:sz w:val="16"/>
                <w:szCs w:val="16"/>
                <w:lang w:eastAsia="es-AR"/>
              </w:rPr>
            </w:pPr>
            <w:r w:rsidRPr="00062969">
              <w:rPr>
                <w:rFonts w:ascii="Arial" w:hAnsi="Arial" w:cs="Arial"/>
                <w:color w:val="000000"/>
                <w:sz w:val="16"/>
                <w:szCs w:val="16"/>
                <w:lang w:eastAsia="es-AR"/>
              </w:rPr>
              <w:t>613.473,00</w:t>
            </w:r>
          </w:p>
        </w:tc>
      </w:tr>
      <w:tr w:rsidR="00E3042A" w:rsidRPr="00062969" w:rsidTr="00062969">
        <w:trPr>
          <w:trHeight w:val="315"/>
          <w:jc w:val="center"/>
        </w:trPr>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1.1.01.01.5.01</w:t>
            </w:r>
          </w:p>
        </w:tc>
        <w:tc>
          <w:tcPr>
            <w:tcW w:w="4186"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FONDO MEDICO ASISTENCIAL (APROSS) 4,5%</w:t>
            </w:r>
          </w:p>
        </w:tc>
        <w:tc>
          <w:tcPr>
            <w:tcW w:w="5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PI</w:t>
            </w:r>
          </w:p>
        </w:tc>
        <w:tc>
          <w:tcPr>
            <w:tcW w:w="120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1.726.188,00 </w:t>
            </w:r>
          </w:p>
        </w:tc>
        <w:tc>
          <w:tcPr>
            <w:tcW w:w="11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70.000,00 </w:t>
            </w:r>
          </w:p>
        </w:tc>
        <w:tc>
          <w:tcPr>
            <w:tcW w:w="114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color w:val="000000"/>
                <w:sz w:val="16"/>
                <w:szCs w:val="16"/>
                <w:lang w:eastAsia="es-AR"/>
              </w:rPr>
            </w:pPr>
            <w:r w:rsidRPr="00062969">
              <w:rPr>
                <w:rFonts w:ascii="Arial" w:hAnsi="Arial" w:cs="Arial"/>
                <w:color w:val="000000"/>
                <w:sz w:val="16"/>
                <w:szCs w:val="16"/>
                <w:lang w:eastAsia="es-AR"/>
              </w:rPr>
              <w:t>1.796.188,00</w:t>
            </w:r>
          </w:p>
        </w:tc>
      </w:tr>
      <w:tr w:rsidR="00E3042A" w:rsidRPr="00062969" w:rsidTr="00062969">
        <w:trPr>
          <w:trHeight w:val="315"/>
          <w:jc w:val="center"/>
        </w:trPr>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1.1.01.01.5.02</w:t>
            </w:r>
          </w:p>
        </w:tc>
        <w:tc>
          <w:tcPr>
            <w:tcW w:w="4186"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SEGUROS</w:t>
            </w:r>
          </w:p>
        </w:tc>
        <w:tc>
          <w:tcPr>
            <w:tcW w:w="5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PI</w:t>
            </w:r>
          </w:p>
        </w:tc>
        <w:tc>
          <w:tcPr>
            <w:tcW w:w="120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926.103,00 </w:t>
            </w:r>
          </w:p>
        </w:tc>
        <w:tc>
          <w:tcPr>
            <w:tcW w:w="11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110.000,00 </w:t>
            </w:r>
          </w:p>
        </w:tc>
        <w:tc>
          <w:tcPr>
            <w:tcW w:w="114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color w:val="000000"/>
                <w:sz w:val="16"/>
                <w:szCs w:val="16"/>
                <w:lang w:eastAsia="es-AR"/>
              </w:rPr>
            </w:pPr>
            <w:r w:rsidRPr="00062969">
              <w:rPr>
                <w:rFonts w:ascii="Arial" w:hAnsi="Arial" w:cs="Arial"/>
                <w:color w:val="000000"/>
                <w:sz w:val="16"/>
                <w:szCs w:val="16"/>
                <w:lang w:eastAsia="es-AR"/>
              </w:rPr>
              <w:t>1.036.103,00</w:t>
            </w:r>
          </w:p>
        </w:tc>
      </w:tr>
      <w:tr w:rsidR="00E3042A" w:rsidRPr="00062969" w:rsidTr="00062969">
        <w:trPr>
          <w:trHeight w:val="315"/>
          <w:jc w:val="center"/>
        </w:trPr>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1.1.01.04</w:t>
            </w:r>
          </w:p>
        </w:tc>
        <w:tc>
          <w:tcPr>
            <w:tcW w:w="4186"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SERVICIOS EXTRAORDINARIOS</w:t>
            </w:r>
          </w:p>
        </w:tc>
        <w:tc>
          <w:tcPr>
            <w:tcW w:w="5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PI</w:t>
            </w:r>
          </w:p>
        </w:tc>
        <w:tc>
          <w:tcPr>
            <w:tcW w:w="120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2.175.000,00 </w:t>
            </w:r>
          </w:p>
        </w:tc>
        <w:tc>
          <w:tcPr>
            <w:tcW w:w="11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60.000,00 </w:t>
            </w:r>
          </w:p>
        </w:tc>
        <w:tc>
          <w:tcPr>
            <w:tcW w:w="114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color w:val="000000"/>
                <w:sz w:val="16"/>
                <w:szCs w:val="16"/>
                <w:lang w:eastAsia="es-AR"/>
              </w:rPr>
            </w:pPr>
            <w:r w:rsidRPr="00062969">
              <w:rPr>
                <w:rFonts w:ascii="Arial" w:hAnsi="Arial" w:cs="Arial"/>
                <w:color w:val="000000"/>
                <w:sz w:val="16"/>
                <w:szCs w:val="16"/>
                <w:lang w:eastAsia="es-AR"/>
              </w:rPr>
              <w:t>2.235.000,00</w:t>
            </w:r>
          </w:p>
        </w:tc>
      </w:tr>
      <w:tr w:rsidR="00E3042A" w:rsidRPr="00062969" w:rsidTr="00062969">
        <w:trPr>
          <w:trHeight w:val="315"/>
          <w:jc w:val="center"/>
        </w:trPr>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1.1.02.06</w:t>
            </w:r>
          </w:p>
        </w:tc>
        <w:tc>
          <w:tcPr>
            <w:tcW w:w="4186"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ADQUISICION DE CUBIERTAS Y CAMARAS</w:t>
            </w:r>
          </w:p>
        </w:tc>
        <w:tc>
          <w:tcPr>
            <w:tcW w:w="5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PI</w:t>
            </w:r>
          </w:p>
        </w:tc>
        <w:tc>
          <w:tcPr>
            <w:tcW w:w="120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270.000,00 </w:t>
            </w:r>
          </w:p>
        </w:tc>
        <w:tc>
          <w:tcPr>
            <w:tcW w:w="11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35.000,00 </w:t>
            </w:r>
          </w:p>
        </w:tc>
        <w:tc>
          <w:tcPr>
            <w:tcW w:w="114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color w:val="000000"/>
                <w:sz w:val="16"/>
                <w:szCs w:val="16"/>
                <w:lang w:eastAsia="es-AR"/>
              </w:rPr>
            </w:pPr>
            <w:r w:rsidRPr="00062969">
              <w:rPr>
                <w:rFonts w:ascii="Arial" w:hAnsi="Arial" w:cs="Arial"/>
                <w:color w:val="000000"/>
                <w:sz w:val="16"/>
                <w:szCs w:val="16"/>
                <w:lang w:eastAsia="es-AR"/>
              </w:rPr>
              <w:t>305.000,00</w:t>
            </w:r>
          </w:p>
        </w:tc>
      </w:tr>
      <w:tr w:rsidR="00E3042A" w:rsidRPr="00062969" w:rsidTr="00062969">
        <w:trPr>
          <w:trHeight w:val="315"/>
          <w:jc w:val="center"/>
        </w:trPr>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1.1.02.13</w:t>
            </w:r>
          </w:p>
        </w:tc>
        <w:tc>
          <w:tcPr>
            <w:tcW w:w="4186"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DISPENSARIO MUNICIPAL(BIENES)</w:t>
            </w:r>
          </w:p>
        </w:tc>
        <w:tc>
          <w:tcPr>
            <w:tcW w:w="5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PI</w:t>
            </w:r>
          </w:p>
        </w:tc>
        <w:tc>
          <w:tcPr>
            <w:tcW w:w="120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1.655.242,00 </w:t>
            </w:r>
          </w:p>
        </w:tc>
        <w:tc>
          <w:tcPr>
            <w:tcW w:w="11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25.000,00 </w:t>
            </w:r>
          </w:p>
        </w:tc>
        <w:tc>
          <w:tcPr>
            <w:tcW w:w="114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color w:val="000000"/>
                <w:sz w:val="16"/>
                <w:szCs w:val="16"/>
                <w:lang w:eastAsia="es-AR"/>
              </w:rPr>
            </w:pPr>
            <w:r w:rsidRPr="00062969">
              <w:rPr>
                <w:rFonts w:ascii="Arial" w:hAnsi="Arial" w:cs="Arial"/>
                <w:color w:val="000000"/>
                <w:sz w:val="16"/>
                <w:szCs w:val="16"/>
                <w:lang w:eastAsia="es-AR"/>
              </w:rPr>
              <w:t>1.680.242,00</w:t>
            </w:r>
          </w:p>
        </w:tc>
      </w:tr>
      <w:tr w:rsidR="00E3042A" w:rsidRPr="00062969" w:rsidTr="00062969">
        <w:trPr>
          <w:trHeight w:val="315"/>
          <w:jc w:val="center"/>
        </w:trPr>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lastRenderedPageBreak/>
              <w:t>1.1.03.03</w:t>
            </w:r>
          </w:p>
        </w:tc>
        <w:tc>
          <w:tcPr>
            <w:tcW w:w="4186"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COMUNICACIONES TELEF., TELEGR. Y POSTALES</w:t>
            </w:r>
          </w:p>
        </w:tc>
        <w:tc>
          <w:tcPr>
            <w:tcW w:w="5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PI</w:t>
            </w:r>
          </w:p>
        </w:tc>
        <w:tc>
          <w:tcPr>
            <w:tcW w:w="120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377.000,00 </w:t>
            </w:r>
          </w:p>
        </w:tc>
        <w:tc>
          <w:tcPr>
            <w:tcW w:w="11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24.000,00 </w:t>
            </w:r>
          </w:p>
        </w:tc>
        <w:tc>
          <w:tcPr>
            <w:tcW w:w="114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color w:val="000000"/>
                <w:sz w:val="16"/>
                <w:szCs w:val="16"/>
                <w:lang w:eastAsia="es-AR"/>
              </w:rPr>
            </w:pPr>
            <w:r w:rsidRPr="00062969">
              <w:rPr>
                <w:rFonts w:ascii="Arial" w:hAnsi="Arial" w:cs="Arial"/>
                <w:color w:val="000000"/>
                <w:sz w:val="16"/>
                <w:szCs w:val="16"/>
                <w:lang w:eastAsia="es-AR"/>
              </w:rPr>
              <w:t>401.000,00</w:t>
            </w:r>
          </w:p>
        </w:tc>
      </w:tr>
      <w:tr w:rsidR="00E3042A" w:rsidRPr="00062969" w:rsidTr="00062969">
        <w:trPr>
          <w:trHeight w:val="315"/>
          <w:jc w:val="center"/>
        </w:trPr>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1.1.03.04</w:t>
            </w:r>
          </w:p>
        </w:tc>
        <w:tc>
          <w:tcPr>
            <w:tcW w:w="4186"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PUBLICACIONES Y PROPAGANDA</w:t>
            </w:r>
          </w:p>
        </w:tc>
        <w:tc>
          <w:tcPr>
            <w:tcW w:w="5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PI</w:t>
            </w:r>
          </w:p>
        </w:tc>
        <w:tc>
          <w:tcPr>
            <w:tcW w:w="120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795.000,00 </w:t>
            </w:r>
          </w:p>
        </w:tc>
        <w:tc>
          <w:tcPr>
            <w:tcW w:w="11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31.000,00 </w:t>
            </w:r>
          </w:p>
        </w:tc>
        <w:tc>
          <w:tcPr>
            <w:tcW w:w="114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color w:val="000000"/>
                <w:sz w:val="16"/>
                <w:szCs w:val="16"/>
                <w:lang w:eastAsia="es-AR"/>
              </w:rPr>
            </w:pPr>
            <w:r w:rsidRPr="00062969">
              <w:rPr>
                <w:rFonts w:ascii="Arial" w:hAnsi="Arial" w:cs="Arial"/>
                <w:color w:val="000000"/>
                <w:sz w:val="16"/>
                <w:szCs w:val="16"/>
                <w:lang w:eastAsia="es-AR"/>
              </w:rPr>
              <w:t>826.000,00</w:t>
            </w:r>
          </w:p>
        </w:tc>
      </w:tr>
      <w:tr w:rsidR="00E3042A" w:rsidRPr="00062969" w:rsidTr="00062969">
        <w:trPr>
          <w:trHeight w:val="315"/>
          <w:jc w:val="center"/>
        </w:trPr>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1.1.03.08</w:t>
            </w:r>
          </w:p>
        </w:tc>
        <w:tc>
          <w:tcPr>
            <w:tcW w:w="4186"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VIATICO Y MOVILIDAD</w:t>
            </w:r>
          </w:p>
        </w:tc>
        <w:tc>
          <w:tcPr>
            <w:tcW w:w="5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PI</w:t>
            </w:r>
          </w:p>
        </w:tc>
        <w:tc>
          <w:tcPr>
            <w:tcW w:w="120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162.500,00 </w:t>
            </w:r>
          </w:p>
        </w:tc>
        <w:tc>
          <w:tcPr>
            <w:tcW w:w="11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2.700,00 </w:t>
            </w:r>
          </w:p>
        </w:tc>
        <w:tc>
          <w:tcPr>
            <w:tcW w:w="114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color w:val="000000"/>
                <w:sz w:val="16"/>
                <w:szCs w:val="16"/>
                <w:lang w:eastAsia="es-AR"/>
              </w:rPr>
            </w:pPr>
            <w:r w:rsidRPr="00062969">
              <w:rPr>
                <w:rFonts w:ascii="Arial" w:hAnsi="Arial" w:cs="Arial"/>
                <w:color w:val="000000"/>
                <w:sz w:val="16"/>
                <w:szCs w:val="16"/>
                <w:lang w:eastAsia="es-AR"/>
              </w:rPr>
              <w:t>165.200,00</w:t>
            </w:r>
          </w:p>
        </w:tc>
      </w:tr>
      <w:tr w:rsidR="00E3042A" w:rsidRPr="00062969" w:rsidTr="00062969">
        <w:trPr>
          <w:trHeight w:val="315"/>
          <w:jc w:val="center"/>
        </w:trPr>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1.1.03.10</w:t>
            </w:r>
          </w:p>
        </w:tc>
        <w:tc>
          <w:tcPr>
            <w:tcW w:w="4186"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GASTOS DE IMPRENTA Y REPRODUCCION</w:t>
            </w:r>
          </w:p>
        </w:tc>
        <w:tc>
          <w:tcPr>
            <w:tcW w:w="5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PI</w:t>
            </w:r>
          </w:p>
        </w:tc>
        <w:tc>
          <w:tcPr>
            <w:tcW w:w="120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318.000,00 </w:t>
            </w:r>
          </w:p>
        </w:tc>
        <w:tc>
          <w:tcPr>
            <w:tcW w:w="11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13.500,00 </w:t>
            </w:r>
          </w:p>
        </w:tc>
        <w:tc>
          <w:tcPr>
            <w:tcW w:w="114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color w:val="000000"/>
                <w:sz w:val="16"/>
                <w:szCs w:val="16"/>
                <w:lang w:eastAsia="es-AR"/>
              </w:rPr>
            </w:pPr>
            <w:r w:rsidRPr="00062969">
              <w:rPr>
                <w:rFonts w:ascii="Arial" w:hAnsi="Arial" w:cs="Arial"/>
                <w:color w:val="000000"/>
                <w:sz w:val="16"/>
                <w:szCs w:val="16"/>
                <w:lang w:eastAsia="es-AR"/>
              </w:rPr>
              <w:t>331.500,00</w:t>
            </w:r>
          </w:p>
        </w:tc>
      </w:tr>
      <w:tr w:rsidR="00E3042A" w:rsidRPr="00062969" w:rsidTr="00062969">
        <w:trPr>
          <w:trHeight w:val="315"/>
          <w:jc w:val="center"/>
        </w:trPr>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1.1.03.11</w:t>
            </w:r>
          </w:p>
        </w:tc>
        <w:tc>
          <w:tcPr>
            <w:tcW w:w="4186"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CONSERVACIONES Y REPARACIONES</w:t>
            </w:r>
          </w:p>
        </w:tc>
        <w:tc>
          <w:tcPr>
            <w:tcW w:w="5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PI</w:t>
            </w:r>
          </w:p>
        </w:tc>
        <w:tc>
          <w:tcPr>
            <w:tcW w:w="120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2.065.000,00 </w:t>
            </w:r>
          </w:p>
        </w:tc>
        <w:tc>
          <w:tcPr>
            <w:tcW w:w="11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37.500,00 </w:t>
            </w:r>
          </w:p>
        </w:tc>
        <w:tc>
          <w:tcPr>
            <w:tcW w:w="114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color w:val="000000"/>
                <w:sz w:val="16"/>
                <w:szCs w:val="16"/>
                <w:lang w:eastAsia="es-AR"/>
              </w:rPr>
            </w:pPr>
            <w:r w:rsidRPr="00062969">
              <w:rPr>
                <w:rFonts w:ascii="Arial" w:hAnsi="Arial" w:cs="Arial"/>
                <w:color w:val="000000"/>
                <w:sz w:val="16"/>
                <w:szCs w:val="16"/>
                <w:lang w:eastAsia="es-AR"/>
              </w:rPr>
              <w:t>2.102.500,00</w:t>
            </w:r>
          </w:p>
        </w:tc>
      </w:tr>
      <w:tr w:rsidR="00E3042A" w:rsidRPr="00062969" w:rsidTr="00062969">
        <w:trPr>
          <w:trHeight w:val="315"/>
          <w:jc w:val="center"/>
        </w:trPr>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1.1.03.14</w:t>
            </w:r>
          </w:p>
        </w:tc>
        <w:tc>
          <w:tcPr>
            <w:tcW w:w="4186"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PREMIOS, ADHESIONES Y OTROS SIMILARES</w:t>
            </w:r>
          </w:p>
        </w:tc>
        <w:tc>
          <w:tcPr>
            <w:tcW w:w="5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PI</w:t>
            </w:r>
          </w:p>
        </w:tc>
        <w:tc>
          <w:tcPr>
            <w:tcW w:w="120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180.000,00 </w:t>
            </w:r>
          </w:p>
        </w:tc>
        <w:tc>
          <w:tcPr>
            <w:tcW w:w="11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121.000,00 </w:t>
            </w:r>
          </w:p>
        </w:tc>
        <w:tc>
          <w:tcPr>
            <w:tcW w:w="114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color w:val="000000"/>
                <w:sz w:val="16"/>
                <w:szCs w:val="16"/>
                <w:lang w:eastAsia="es-AR"/>
              </w:rPr>
            </w:pPr>
            <w:r w:rsidRPr="00062969">
              <w:rPr>
                <w:rFonts w:ascii="Arial" w:hAnsi="Arial" w:cs="Arial"/>
                <w:color w:val="000000"/>
                <w:sz w:val="16"/>
                <w:szCs w:val="16"/>
                <w:lang w:eastAsia="es-AR"/>
              </w:rPr>
              <w:t>301.000,00</w:t>
            </w:r>
          </w:p>
        </w:tc>
      </w:tr>
      <w:tr w:rsidR="00E3042A" w:rsidRPr="00062969" w:rsidTr="00062969">
        <w:trPr>
          <w:trHeight w:val="315"/>
          <w:jc w:val="center"/>
        </w:trPr>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1.1.03.16</w:t>
            </w:r>
          </w:p>
        </w:tc>
        <w:tc>
          <w:tcPr>
            <w:tcW w:w="4186"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OTROS</w:t>
            </w:r>
          </w:p>
        </w:tc>
        <w:tc>
          <w:tcPr>
            <w:tcW w:w="5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PI</w:t>
            </w:r>
          </w:p>
        </w:tc>
        <w:tc>
          <w:tcPr>
            <w:tcW w:w="120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910.000,00 </w:t>
            </w:r>
          </w:p>
        </w:tc>
        <w:tc>
          <w:tcPr>
            <w:tcW w:w="11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274.000,00 </w:t>
            </w:r>
          </w:p>
        </w:tc>
        <w:tc>
          <w:tcPr>
            <w:tcW w:w="114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color w:val="000000"/>
                <w:sz w:val="16"/>
                <w:szCs w:val="16"/>
                <w:lang w:eastAsia="es-AR"/>
              </w:rPr>
            </w:pPr>
            <w:r w:rsidRPr="00062969">
              <w:rPr>
                <w:rFonts w:ascii="Arial" w:hAnsi="Arial" w:cs="Arial"/>
                <w:color w:val="000000"/>
                <w:sz w:val="16"/>
                <w:szCs w:val="16"/>
                <w:lang w:eastAsia="es-AR"/>
              </w:rPr>
              <w:t>1.184.000,00</w:t>
            </w:r>
          </w:p>
        </w:tc>
      </w:tr>
      <w:tr w:rsidR="00E3042A" w:rsidRPr="00062969" w:rsidTr="00062969">
        <w:trPr>
          <w:trHeight w:val="315"/>
          <w:jc w:val="center"/>
        </w:trPr>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1.1.03.19</w:t>
            </w:r>
          </w:p>
        </w:tc>
        <w:tc>
          <w:tcPr>
            <w:tcW w:w="4186"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DISPENSARIO MUNICIPAL(SERVICIOS)</w:t>
            </w:r>
          </w:p>
        </w:tc>
        <w:tc>
          <w:tcPr>
            <w:tcW w:w="5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w:t>
            </w:r>
          </w:p>
        </w:tc>
        <w:tc>
          <w:tcPr>
            <w:tcW w:w="120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14.228.872,00 </w:t>
            </w:r>
          </w:p>
        </w:tc>
        <w:tc>
          <w:tcPr>
            <w:tcW w:w="11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8.200,00 </w:t>
            </w:r>
          </w:p>
        </w:tc>
        <w:tc>
          <w:tcPr>
            <w:tcW w:w="114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color w:val="000000"/>
                <w:sz w:val="16"/>
                <w:szCs w:val="16"/>
                <w:lang w:eastAsia="es-AR"/>
              </w:rPr>
            </w:pPr>
            <w:r w:rsidRPr="00062969">
              <w:rPr>
                <w:rFonts w:ascii="Arial" w:hAnsi="Arial" w:cs="Arial"/>
                <w:color w:val="000000"/>
                <w:sz w:val="16"/>
                <w:szCs w:val="16"/>
                <w:lang w:eastAsia="es-AR"/>
              </w:rPr>
              <w:t>14.237.072,00</w:t>
            </w:r>
          </w:p>
        </w:tc>
      </w:tr>
      <w:tr w:rsidR="00E3042A" w:rsidRPr="00062969" w:rsidTr="00062969">
        <w:trPr>
          <w:trHeight w:val="315"/>
          <w:jc w:val="center"/>
        </w:trPr>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1.1.03.21</w:t>
            </w:r>
          </w:p>
        </w:tc>
        <w:tc>
          <w:tcPr>
            <w:tcW w:w="4186"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CONMEMORACIONES Y EVENTOS PUBLICOS</w:t>
            </w:r>
          </w:p>
        </w:tc>
        <w:tc>
          <w:tcPr>
            <w:tcW w:w="5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w:t>
            </w:r>
          </w:p>
        </w:tc>
        <w:tc>
          <w:tcPr>
            <w:tcW w:w="120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3.705.000,00 </w:t>
            </w:r>
          </w:p>
        </w:tc>
        <w:tc>
          <w:tcPr>
            <w:tcW w:w="11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15.500,00 </w:t>
            </w:r>
          </w:p>
        </w:tc>
        <w:tc>
          <w:tcPr>
            <w:tcW w:w="114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color w:val="000000"/>
                <w:sz w:val="16"/>
                <w:szCs w:val="16"/>
                <w:lang w:eastAsia="es-AR"/>
              </w:rPr>
            </w:pPr>
            <w:r w:rsidRPr="00062969">
              <w:rPr>
                <w:rFonts w:ascii="Arial" w:hAnsi="Arial" w:cs="Arial"/>
                <w:color w:val="000000"/>
                <w:sz w:val="16"/>
                <w:szCs w:val="16"/>
                <w:lang w:eastAsia="es-AR"/>
              </w:rPr>
              <w:t>3.720.500,00</w:t>
            </w:r>
          </w:p>
        </w:tc>
      </w:tr>
      <w:tr w:rsidR="00E3042A" w:rsidRPr="00062969" w:rsidTr="00062969">
        <w:trPr>
          <w:trHeight w:val="315"/>
          <w:jc w:val="center"/>
        </w:trPr>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1.3.05.02.7.15</w:t>
            </w:r>
          </w:p>
        </w:tc>
        <w:tc>
          <w:tcPr>
            <w:tcW w:w="4186"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ATENCION PROGRAMA PAICOR - SUP.GOB.PCIA.</w:t>
            </w:r>
          </w:p>
        </w:tc>
        <w:tc>
          <w:tcPr>
            <w:tcW w:w="5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w:t>
            </w:r>
          </w:p>
        </w:tc>
        <w:tc>
          <w:tcPr>
            <w:tcW w:w="120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6.600.000,00 </w:t>
            </w:r>
          </w:p>
        </w:tc>
        <w:tc>
          <w:tcPr>
            <w:tcW w:w="11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98.500,00 </w:t>
            </w:r>
          </w:p>
        </w:tc>
        <w:tc>
          <w:tcPr>
            <w:tcW w:w="114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color w:val="000000"/>
                <w:sz w:val="16"/>
                <w:szCs w:val="16"/>
                <w:lang w:eastAsia="es-AR"/>
              </w:rPr>
            </w:pPr>
            <w:r w:rsidRPr="00062969">
              <w:rPr>
                <w:rFonts w:ascii="Arial" w:hAnsi="Arial" w:cs="Arial"/>
                <w:color w:val="000000"/>
                <w:sz w:val="16"/>
                <w:szCs w:val="16"/>
                <w:lang w:eastAsia="es-AR"/>
              </w:rPr>
              <w:t>6.698.500,00</w:t>
            </w:r>
          </w:p>
        </w:tc>
      </w:tr>
      <w:tr w:rsidR="00E3042A" w:rsidRPr="00062969" w:rsidTr="00062969">
        <w:trPr>
          <w:trHeight w:val="315"/>
          <w:jc w:val="center"/>
        </w:trPr>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1.3.05.02.7.16</w:t>
            </w:r>
          </w:p>
        </w:tc>
        <w:tc>
          <w:tcPr>
            <w:tcW w:w="4186"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SUP.GOBIERNO DE LA PCIA. - PROGRAMA AURORA</w:t>
            </w:r>
          </w:p>
        </w:tc>
        <w:tc>
          <w:tcPr>
            <w:tcW w:w="5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w:t>
            </w:r>
          </w:p>
        </w:tc>
        <w:tc>
          <w:tcPr>
            <w:tcW w:w="120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2.110.000,00 </w:t>
            </w:r>
          </w:p>
        </w:tc>
        <w:tc>
          <w:tcPr>
            <w:tcW w:w="11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6.500,00 </w:t>
            </w:r>
          </w:p>
        </w:tc>
        <w:tc>
          <w:tcPr>
            <w:tcW w:w="114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color w:val="000000"/>
                <w:sz w:val="16"/>
                <w:szCs w:val="16"/>
                <w:lang w:eastAsia="es-AR"/>
              </w:rPr>
            </w:pPr>
            <w:r w:rsidRPr="00062969">
              <w:rPr>
                <w:rFonts w:ascii="Arial" w:hAnsi="Arial" w:cs="Arial"/>
                <w:color w:val="000000"/>
                <w:sz w:val="16"/>
                <w:szCs w:val="16"/>
                <w:lang w:eastAsia="es-AR"/>
              </w:rPr>
              <w:t>2.116.500,00</w:t>
            </w:r>
          </w:p>
        </w:tc>
      </w:tr>
      <w:tr w:rsidR="00E3042A" w:rsidRPr="00062969" w:rsidTr="00062969">
        <w:trPr>
          <w:trHeight w:val="315"/>
          <w:jc w:val="center"/>
        </w:trPr>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2.1.08.01.2.05.07</w:t>
            </w:r>
          </w:p>
        </w:tc>
        <w:tc>
          <w:tcPr>
            <w:tcW w:w="4186"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OBRA: FORESTACION Y MEJORAM.DE PLAZAS Y PASEOS-P.B</w:t>
            </w:r>
          </w:p>
        </w:tc>
        <w:tc>
          <w:tcPr>
            <w:tcW w:w="5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w:t>
            </w:r>
          </w:p>
        </w:tc>
        <w:tc>
          <w:tcPr>
            <w:tcW w:w="120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1.050.000,00 </w:t>
            </w:r>
          </w:p>
        </w:tc>
        <w:tc>
          <w:tcPr>
            <w:tcW w:w="11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45.500,00 </w:t>
            </w:r>
          </w:p>
        </w:tc>
        <w:tc>
          <w:tcPr>
            <w:tcW w:w="114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color w:val="000000"/>
                <w:sz w:val="16"/>
                <w:szCs w:val="16"/>
                <w:lang w:eastAsia="es-AR"/>
              </w:rPr>
            </w:pPr>
            <w:r w:rsidRPr="00062969">
              <w:rPr>
                <w:rFonts w:ascii="Arial" w:hAnsi="Arial" w:cs="Arial"/>
                <w:color w:val="000000"/>
                <w:sz w:val="16"/>
                <w:szCs w:val="16"/>
                <w:lang w:eastAsia="es-AR"/>
              </w:rPr>
              <w:t>1.095.500,00</w:t>
            </w:r>
          </w:p>
        </w:tc>
      </w:tr>
      <w:tr w:rsidR="00E3042A" w:rsidRPr="00062969" w:rsidTr="00062969">
        <w:trPr>
          <w:trHeight w:val="315"/>
          <w:jc w:val="center"/>
        </w:trPr>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2.3.10.02.1.05</w:t>
            </w:r>
          </w:p>
        </w:tc>
        <w:tc>
          <w:tcPr>
            <w:tcW w:w="4186"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VIVIENDAS PROGRAMA FAMILIA PROPIETARIA</w:t>
            </w:r>
          </w:p>
        </w:tc>
        <w:tc>
          <w:tcPr>
            <w:tcW w:w="5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w:t>
            </w:r>
          </w:p>
        </w:tc>
        <w:tc>
          <w:tcPr>
            <w:tcW w:w="120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236.600,00 </w:t>
            </w:r>
          </w:p>
        </w:tc>
        <w:tc>
          <w:tcPr>
            <w:tcW w:w="11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8.000,00 </w:t>
            </w:r>
          </w:p>
        </w:tc>
        <w:tc>
          <w:tcPr>
            <w:tcW w:w="114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color w:val="000000"/>
                <w:sz w:val="16"/>
                <w:szCs w:val="16"/>
                <w:lang w:eastAsia="es-AR"/>
              </w:rPr>
            </w:pPr>
            <w:r w:rsidRPr="00062969">
              <w:rPr>
                <w:rFonts w:ascii="Arial" w:hAnsi="Arial" w:cs="Arial"/>
                <w:color w:val="000000"/>
                <w:sz w:val="16"/>
                <w:szCs w:val="16"/>
                <w:lang w:eastAsia="es-AR"/>
              </w:rPr>
              <w:t>244.600,00</w:t>
            </w:r>
          </w:p>
        </w:tc>
      </w:tr>
      <w:tr w:rsidR="00E3042A" w:rsidRPr="00062969" w:rsidTr="00062969">
        <w:trPr>
          <w:trHeight w:val="315"/>
          <w:jc w:val="center"/>
        </w:trPr>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3.1.11.02.8</w:t>
            </w:r>
          </w:p>
        </w:tc>
        <w:tc>
          <w:tcPr>
            <w:tcW w:w="4186"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RETENCION IMPUESTO A LAS GANANCIAS(AFIP)</w:t>
            </w:r>
          </w:p>
        </w:tc>
        <w:tc>
          <w:tcPr>
            <w:tcW w:w="5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w:t>
            </w:r>
          </w:p>
        </w:tc>
        <w:tc>
          <w:tcPr>
            <w:tcW w:w="120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172.000,00 </w:t>
            </w:r>
          </w:p>
        </w:tc>
        <w:tc>
          <w:tcPr>
            <w:tcW w:w="11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15.000,00 </w:t>
            </w:r>
          </w:p>
        </w:tc>
        <w:tc>
          <w:tcPr>
            <w:tcW w:w="114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color w:val="000000"/>
                <w:sz w:val="16"/>
                <w:szCs w:val="16"/>
                <w:lang w:eastAsia="es-AR"/>
              </w:rPr>
            </w:pPr>
            <w:r w:rsidRPr="00062969">
              <w:rPr>
                <w:rFonts w:ascii="Arial" w:hAnsi="Arial" w:cs="Arial"/>
                <w:color w:val="000000"/>
                <w:sz w:val="16"/>
                <w:szCs w:val="16"/>
                <w:lang w:eastAsia="es-AR"/>
              </w:rPr>
              <w:t>187.000,00</w:t>
            </w:r>
          </w:p>
        </w:tc>
      </w:tr>
      <w:tr w:rsidR="00E3042A" w:rsidRPr="00062969" w:rsidTr="00062969">
        <w:trPr>
          <w:trHeight w:val="315"/>
          <w:jc w:val="center"/>
        </w:trPr>
        <w:tc>
          <w:tcPr>
            <w:tcW w:w="5981"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3042A" w:rsidRPr="00062969" w:rsidRDefault="00E3042A" w:rsidP="00E3042A">
            <w:pPr>
              <w:jc w:val="center"/>
              <w:rPr>
                <w:rFonts w:ascii="Arial" w:hAnsi="Arial" w:cs="Arial"/>
                <w:b/>
                <w:bCs/>
                <w:color w:val="000000"/>
                <w:sz w:val="16"/>
                <w:szCs w:val="16"/>
                <w:lang w:eastAsia="es-AR"/>
              </w:rPr>
            </w:pPr>
            <w:r w:rsidRPr="00062969">
              <w:rPr>
                <w:rFonts w:ascii="Arial" w:hAnsi="Arial" w:cs="Arial"/>
                <w:b/>
                <w:bCs/>
                <w:color w:val="000000"/>
                <w:sz w:val="16"/>
                <w:szCs w:val="16"/>
                <w:lang w:eastAsia="es-AR"/>
              </w:rPr>
              <w:t>Total de incrementos</w:t>
            </w:r>
          </w:p>
        </w:tc>
        <w:tc>
          <w:tcPr>
            <w:tcW w:w="120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color w:val="000000"/>
                <w:sz w:val="16"/>
                <w:szCs w:val="16"/>
                <w:lang w:eastAsia="es-AR"/>
              </w:rPr>
            </w:pPr>
            <w:r w:rsidRPr="00062969">
              <w:rPr>
                <w:rFonts w:ascii="Arial" w:hAnsi="Arial" w:cs="Arial"/>
                <w:color w:val="000000"/>
                <w:sz w:val="16"/>
                <w:szCs w:val="16"/>
                <w:lang w:eastAsia="es-AR"/>
              </w:rPr>
              <w:t> </w:t>
            </w:r>
          </w:p>
        </w:tc>
        <w:tc>
          <w:tcPr>
            <w:tcW w:w="11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b/>
                <w:bCs/>
                <w:color w:val="000000"/>
                <w:sz w:val="16"/>
                <w:szCs w:val="16"/>
                <w:lang w:eastAsia="es-AR"/>
              </w:rPr>
            </w:pPr>
            <w:r w:rsidRPr="00062969">
              <w:rPr>
                <w:rFonts w:ascii="Arial" w:hAnsi="Arial" w:cs="Arial"/>
                <w:b/>
                <w:bCs/>
                <w:color w:val="000000"/>
                <w:sz w:val="16"/>
                <w:szCs w:val="16"/>
                <w:lang w:eastAsia="es-AR"/>
              </w:rPr>
              <w:t>1.444.400,00</w:t>
            </w:r>
          </w:p>
        </w:tc>
        <w:tc>
          <w:tcPr>
            <w:tcW w:w="114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color w:val="000000"/>
                <w:sz w:val="16"/>
                <w:szCs w:val="16"/>
                <w:lang w:eastAsia="es-AR"/>
              </w:rPr>
            </w:pPr>
            <w:r w:rsidRPr="00062969">
              <w:rPr>
                <w:rFonts w:ascii="Arial" w:hAnsi="Arial" w:cs="Arial"/>
                <w:color w:val="000000"/>
                <w:sz w:val="16"/>
                <w:szCs w:val="16"/>
                <w:lang w:eastAsia="es-AR"/>
              </w:rPr>
              <w:t> </w:t>
            </w:r>
          </w:p>
        </w:tc>
      </w:tr>
      <w:tr w:rsidR="00E3042A" w:rsidRPr="00062969" w:rsidTr="00062969">
        <w:trPr>
          <w:trHeight w:val="315"/>
          <w:jc w:val="center"/>
        </w:trPr>
        <w:tc>
          <w:tcPr>
            <w:tcW w:w="1275" w:type="dxa"/>
            <w:tcBorders>
              <w:top w:val="nil"/>
              <w:left w:val="nil"/>
              <w:bottom w:val="nil"/>
              <w:right w:val="nil"/>
            </w:tcBorders>
            <w:shd w:val="clear" w:color="auto" w:fill="auto"/>
            <w:noWrap/>
            <w:vAlign w:val="bottom"/>
            <w:hideMark/>
          </w:tcPr>
          <w:p w:rsidR="00E3042A" w:rsidRPr="00062969" w:rsidRDefault="00E3042A" w:rsidP="00E3042A">
            <w:pPr>
              <w:rPr>
                <w:rFonts w:ascii="Arial" w:hAnsi="Arial" w:cs="Arial"/>
                <w:color w:val="000000"/>
                <w:sz w:val="22"/>
                <w:szCs w:val="22"/>
                <w:lang w:eastAsia="es-AR"/>
              </w:rPr>
            </w:pPr>
          </w:p>
        </w:tc>
        <w:tc>
          <w:tcPr>
            <w:tcW w:w="4186" w:type="dxa"/>
            <w:tcBorders>
              <w:top w:val="nil"/>
              <w:left w:val="nil"/>
              <w:bottom w:val="nil"/>
              <w:right w:val="nil"/>
            </w:tcBorders>
            <w:shd w:val="clear" w:color="auto" w:fill="auto"/>
            <w:noWrap/>
            <w:vAlign w:val="bottom"/>
            <w:hideMark/>
          </w:tcPr>
          <w:p w:rsidR="00E3042A" w:rsidRPr="00062969" w:rsidRDefault="00E3042A" w:rsidP="00E3042A">
            <w:pPr>
              <w:rPr>
                <w:rFonts w:ascii="Arial" w:hAnsi="Arial" w:cs="Arial"/>
                <w:color w:val="000000"/>
                <w:sz w:val="22"/>
                <w:szCs w:val="22"/>
                <w:lang w:eastAsia="es-AR"/>
              </w:rPr>
            </w:pPr>
          </w:p>
        </w:tc>
        <w:tc>
          <w:tcPr>
            <w:tcW w:w="520" w:type="dxa"/>
            <w:tcBorders>
              <w:top w:val="nil"/>
              <w:left w:val="nil"/>
              <w:bottom w:val="nil"/>
              <w:right w:val="nil"/>
            </w:tcBorders>
            <w:shd w:val="clear" w:color="auto" w:fill="auto"/>
            <w:noWrap/>
            <w:vAlign w:val="bottom"/>
            <w:hideMark/>
          </w:tcPr>
          <w:p w:rsidR="00E3042A" w:rsidRPr="00062969" w:rsidRDefault="00E3042A" w:rsidP="00E3042A">
            <w:pPr>
              <w:rPr>
                <w:rFonts w:ascii="Arial" w:hAnsi="Arial" w:cs="Arial"/>
                <w:color w:val="000000"/>
                <w:sz w:val="22"/>
                <w:szCs w:val="22"/>
                <w:lang w:eastAsia="es-AR"/>
              </w:rPr>
            </w:pPr>
          </w:p>
        </w:tc>
        <w:tc>
          <w:tcPr>
            <w:tcW w:w="1200" w:type="dxa"/>
            <w:tcBorders>
              <w:top w:val="nil"/>
              <w:left w:val="nil"/>
              <w:bottom w:val="nil"/>
              <w:right w:val="nil"/>
            </w:tcBorders>
            <w:shd w:val="clear" w:color="auto" w:fill="auto"/>
            <w:noWrap/>
            <w:vAlign w:val="bottom"/>
            <w:hideMark/>
          </w:tcPr>
          <w:p w:rsidR="00E3042A" w:rsidRPr="00062969" w:rsidRDefault="00E3042A" w:rsidP="00E3042A">
            <w:pPr>
              <w:rPr>
                <w:rFonts w:ascii="Arial" w:hAnsi="Arial" w:cs="Arial"/>
                <w:color w:val="000000"/>
                <w:sz w:val="22"/>
                <w:szCs w:val="22"/>
                <w:lang w:eastAsia="es-AR"/>
              </w:rPr>
            </w:pPr>
          </w:p>
        </w:tc>
        <w:tc>
          <w:tcPr>
            <w:tcW w:w="1120" w:type="dxa"/>
            <w:tcBorders>
              <w:top w:val="nil"/>
              <w:left w:val="nil"/>
              <w:bottom w:val="nil"/>
              <w:right w:val="nil"/>
            </w:tcBorders>
            <w:shd w:val="clear" w:color="auto" w:fill="auto"/>
            <w:noWrap/>
            <w:vAlign w:val="bottom"/>
            <w:hideMark/>
          </w:tcPr>
          <w:p w:rsidR="00E3042A" w:rsidRPr="00062969" w:rsidRDefault="00E3042A" w:rsidP="00E3042A">
            <w:pPr>
              <w:rPr>
                <w:rFonts w:ascii="Arial" w:hAnsi="Arial" w:cs="Arial"/>
                <w:color w:val="000000"/>
                <w:sz w:val="22"/>
                <w:szCs w:val="22"/>
                <w:lang w:eastAsia="es-AR"/>
              </w:rPr>
            </w:pPr>
          </w:p>
        </w:tc>
        <w:tc>
          <w:tcPr>
            <w:tcW w:w="1140" w:type="dxa"/>
            <w:tcBorders>
              <w:top w:val="nil"/>
              <w:left w:val="nil"/>
              <w:bottom w:val="nil"/>
              <w:right w:val="nil"/>
            </w:tcBorders>
            <w:shd w:val="clear" w:color="auto" w:fill="auto"/>
            <w:noWrap/>
            <w:vAlign w:val="bottom"/>
            <w:hideMark/>
          </w:tcPr>
          <w:p w:rsidR="00E3042A" w:rsidRPr="00062969" w:rsidRDefault="00E3042A" w:rsidP="00E3042A">
            <w:pPr>
              <w:rPr>
                <w:rFonts w:ascii="Arial" w:hAnsi="Arial" w:cs="Arial"/>
                <w:color w:val="000000"/>
                <w:sz w:val="22"/>
                <w:szCs w:val="22"/>
                <w:lang w:eastAsia="es-AR"/>
              </w:rPr>
            </w:pPr>
          </w:p>
        </w:tc>
      </w:tr>
      <w:tr w:rsidR="00E3042A" w:rsidRPr="00062969" w:rsidTr="00062969">
        <w:trPr>
          <w:trHeight w:val="315"/>
          <w:jc w:val="center"/>
        </w:trPr>
        <w:tc>
          <w:tcPr>
            <w:tcW w:w="5461"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3042A" w:rsidRPr="00062969" w:rsidRDefault="00E3042A" w:rsidP="00E3042A">
            <w:pPr>
              <w:jc w:val="center"/>
              <w:rPr>
                <w:rFonts w:ascii="Arial" w:hAnsi="Arial" w:cs="Arial"/>
                <w:b/>
                <w:bCs/>
                <w:color w:val="000000"/>
                <w:sz w:val="16"/>
                <w:szCs w:val="16"/>
                <w:lang w:eastAsia="es-AR"/>
              </w:rPr>
            </w:pPr>
            <w:r w:rsidRPr="00062969">
              <w:rPr>
                <w:rFonts w:ascii="Arial" w:hAnsi="Arial" w:cs="Arial"/>
                <w:b/>
                <w:bCs/>
                <w:color w:val="000000"/>
                <w:sz w:val="16"/>
                <w:szCs w:val="16"/>
                <w:lang w:eastAsia="es-AR"/>
              </w:rPr>
              <w:t>Partidas que disminuyen</w:t>
            </w:r>
          </w:p>
        </w:tc>
        <w:tc>
          <w:tcPr>
            <w:tcW w:w="520" w:type="dxa"/>
            <w:tcBorders>
              <w:top w:val="single" w:sz="8" w:space="0" w:color="auto"/>
              <w:left w:val="nil"/>
              <w:bottom w:val="single" w:sz="8" w:space="0" w:color="auto"/>
              <w:right w:val="single" w:sz="8" w:space="0" w:color="auto"/>
            </w:tcBorders>
            <w:shd w:val="clear" w:color="auto" w:fill="auto"/>
            <w:noWrap/>
            <w:vAlign w:val="bottom"/>
            <w:hideMark/>
          </w:tcPr>
          <w:p w:rsidR="00E3042A" w:rsidRPr="00062969" w:rsidRDefault="00E3042A" w:rsidP="00E3042A">
            <w:pPr>
              <w:jc w:val="center"/>
              <w:rPr>
                <w:rFonts w:ascii="Arial" w:hAnsi="Arial" w:cs="Arial"/>
                <w:b/>
                <w:bCs/>
                <w:color w:val="000000"/>
                <w:sz w:val="16"/>
                <w:szCs w:val="16"/>
                <w:lang w:eastAsia="es-AR"/>
              </w:rPr>
            </w:pPr>
            <w:r w:rsidRPr="00062969">
              <w:rPr>
                <w:rFonts w:ascii="Arial" w:hAnsi="Arial" w:cs="Arial"/>
                <w:b/>
                <w:bCs/>
                <w:color w:val="000000"/>
                <w:sz w:val="16"/>
                <w:szCs w:val="16"/>
                <w:lang w:eastAsia="es-AR"/>
              </w:rPr>
              <w:t>TIPO</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b/>
                <w:bCs/>
                <w:color w:val="000000"/>
                <w:sz w:val="16"/>
                <w:szCs w:val="16"/>
                <w:lang w:eastAsia="es-AR"/>
              </w:rPr>
            </w:pPr>
            <w:r w:rsidRPr="00062969">
              <w:rPr>
                <w:rFonts w:ascii="Arial" w:hAnsi="Arial" w:cs="Arial"/>
                <w:b/>
                <w:bCs/>
                <w:color w:val="000000"/>
                <w:sz w:val="16"/>
                <w:szCs w:val="16"/>
                <w:lang w:eastAsia="es-AR"/>
              </w:rPr>
              <w:t>P. V.</w:t>
            </w:r>
          </w:p>
        </w:tc>
        <w:tc>
          <w:tcPr>
            <w:tcW w:w="1120" w:type="dxa"/>
            <w:tcBorders>
              <w:top w:val="single" w:sz="8" w:space="0" w:color="auto"/>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b/>
                <w:bCs/>
                <w:color w:val="000000"/>
                <w:sz w:val="16"/>
                <w:szCs w:val="16"/>
                <w:lang w:eastAsia="es-AR"/>
              </w:rPr>
            </w:pPr>
            <w:r w:rsidRPr="00062969">
              <w:rPr>
                <w:rFonts w:ascii="Arial" w:hAnsi="Arial" w:cs="Arial"/>
                <w:b/>
                <w:bCs/>
                <w:color w:val="000000"/>
                <w:sz w:val="16"/>
                <w:szCs w:val="16"/>
                <w:lang w:eastAsia="es-AR"/>
              </w:rPr>
              <w:t>Disminución</w:t>
            </w:r>
          </w:p>
        </w:tc>
        <w:tc>
          <w:tcPr>
            <w:tcW w:w="1140" w:type="dxa"/>
            <w:tcBorders>
              <w:top w:val="single" w:sz="8" w:space="0" w:color="auto"/>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b/>
                <w:bCs/>
                <w:color w:val="000000"/>
                <w:sz w:val="16"/>
                <w:szCs w:val="16"/>
                <w:lang w:eastAsia="es-AR"/>
              </w:rPr>
            </w:pPr>
            <w:r w:rsidRPr="00062969">
              <w:rPr>
                <w:rFonts w:ascii="Arial" w:hAnsi="Arial" w:cs="Arial"/>
                <w:b/>
                <w:bCs/>
                <w:color w:val="000000"/>
                <w:sz w:val="16"/>
                <w:szCs w:val="16"/>
                <w:lang w:eastAsia="es-AR"/>
              </w:rPr>
              <w:t>P. C.</w:t>
            </w:r>
          </w:p>
        </w:tc>
      </w:tr>
      <w:tr w:rsidR="00E3042A" w:rsidRPr="00062969" w:rsidTr="00062969">
        <w:trPr>
          <w:trHeight w:val="315"/>
          <w:jc w:val="center"/>
        </w:trPr>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1.1.01.01.1.08.04</w:t>
            </w:r>
          </w:p>
        </w:tc>
        <w:tc>
          <w:tcPr>
            <w:tcW w:w="4186"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SERVICIO DE SOPORTE (10) - 17 -</w:t>
            </w:r>
          </w:p>
        </w:tc>
        <w:tc>
          <w:tcPr>
            <w:tcW w:w="5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PI</w:t>
            </w:r>
          </w:p>
        </w:tc>
        <w:tc>
          <w:tcPr>
            <w:tcW w:w="120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2.295.515,00 </w:t>
            </w:r>
          </w:p>
        </w:tc>
        <w:tc>
          <w:tcPr>
            <w:tcW w:w="11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280.000,00 </w:t>
            </w:r>
          </w:p>
        </w:tc>
        <w:tc>
          <w:tcPr>
            <w:tcW w:w="114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color w:val="000000"/>
                <w:sz w:val="16"/>
                <w:szCs w:val="16"/>
                <w:lang w:eastAsia="es-AR"/>
              </w:rPr>
            </w:pPr>
            <w:r w:rsidRPr="00062969">
              <w:rPr>
                <w:rFonts w:ascii="Arial" w:hAnsi="Arial" w:cs="Arial"/>
                <w:color w:val="000000"/>
                <w:sz w:val="16"/>
                <w:szCs w:val="16"/>
                <w:lang w:eastAsia="es-AR"/>
              </w:rPr>
              <w:t>2.015.515,00</w:t>
            </w:r>
          </w:p>
        </w:tc>
      </w:tr>
      <w:tr w:rsidR="00E3042A" w:rsidRPr="00062969" w:rsidTr="00062969">
        <w:trPr>
          <w:trHeight w:val="315"/>
          <w:jc w:val="center"/>
        </w:trPr>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1.1.01.01.1.08.06</w:t>
            </w:r>
          </w:p>
        </w:tc>
        <w:tc>
          <w:tcPr>
            <w:tcW w:w="4186"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LIMPIEZA (5) - 5 -</w:t>
            </w:r>
          </w:p>
        </w:tc>
        <w:tc>
          <w:tcPr>
            <w:tcW w:w="5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PI</w:t>
            </w:r>
          </w:p>
        </w:tc>
        <w:tc>
          <w:tcPr>
            <w:tcW w:w="120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622.822,00 </w:t>
            </w:r>
          </w:p>
        </w:tc>
        <w:tc>
          <w:tcPr>
            <w:tcW w:w="11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100.000,00 </w:t>
            </w:r>
          </w:p>
        </w:tc>
        <w:tc>
          <w:tcPr>
            <w:tcW w:w="114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color w:val="000000"/>
                <w:sz w:val="16"/>
                <w:szCs w:val="16"/>
                <w:lang w:eastAsia="es-AR"/>
              </w:rPr>
            </w:pPr>
            <w:r w:rsidRPr="00062969">
              <w:rPr>
                <w:rFonts w:ascii="Arial" w:hAnsi="Arial" w:cs="Arial"/>
                <w:color w:val="000000"/>
                <w:sz w:val="16"/>
                <w:szCs w:val="16"/>
                <w:lang w:eastAsia="es-AR"/>
              </w:rPr>
              <w:t>522.822,00</w:t>
            </w:r>
          </w:p>
        </w:tc>
      </w:tr>
      <w:tr w:rsidR="00E3042A" w:rsidRPr="00062969" w:rsidTr="00062969">
        <w:trPr>
          <w:trHeight w:val="315"/>
          <w:jc w:val="center"/>
        </w:trPr>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1.1.01.01.2.02</w:t>
            </w:r>
          </w:p>
        </w:tc>
        <w:tc>
          <w:tcPr>
            <w:tcW w:w="4186"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GS.DE REPRESENTACION INTENDENTE, SECRET.Y CON.DEL.</w:t>
            </w:r>
          </w:p>
        </w:tc>
        <w:tc>
          <w:tcPr>
            <w:tcW w:w="5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PI</w:t>
            </w:r>
          </w:p>
        </w:tc>
        <w:tc>
          <w:tcPr>
            <w:tcW w:w="120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598.021,00 </w:t>
            </w:r>
          </w:p>
        </w:tc>
        <w:tc>
          <w:tcPr>
            <w:tcW w:w="11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63.500,00 </w:t>
            </w:r>
          </w:p>
        </w:tc>
        <w:tc>
          <w:tcPr>
            <w:tcW w:w="114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color w:val="000000"/>
                <w:sz w:val="16"/>
                <w:szCs w:val="16"/>
                <w:lang w:eastAsia="es-AR"/>
              </w:rPr>
            </w:pPr>
            <w:r w:rsidRPr="00062969">
              <w:rPr>
                <w:rFonts w:ascii="Arial" w:hAnsi="Arial" w:cs="Arial"/>
                <w:color w:val="000000"/>
                <w:sz w:val="16"/>
                <w:szCs w:val="16"/>
                <w:lang w:eastAsia="es-AR"/>
              </w:rPr>
              <w:t>534.521,00</w:t>
            </w:r>
          </w:p>
        </w:tc>
      </w:tr>
      <w:tr w:rsidR="00E3042A" w:rsidRPr="00062969" w:rsidTr="00062969">
        <w:trPr>
          <w:trHeight w:val="315"/>
          <w:jc w:val="center"/>
        </w:trPr>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1.1.01.01.4.01</w:t>
            </w:r>
          </w:p>
        </w:tc>
        <w:tc>
          <w:tcPr>
            <w:tcW w:w="4186"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APORTE 16% PARA PERSONAL PERMANENTE</w:t>
            </w:r>
          </w:p>
        </w:tc>
        <w:tc>
          <w:tcPr>
            <w:tcW w:w="5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PI</w:t>
            </w:r>
          </w:p>
        </w:tc>
        <w:tc>
          <w:tcPr>
            <w:tcW w:w="120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6.304.387,00 </w:t>
            </w:r>
          </w:p>
        </w:tc>
        <w:tc>
          <w:tcPr>
            <w:tcW w:w="11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180.000,00 </w:t>
            </w:r>
          </w:p>
        </w:tc>
        <w:tc>
          <w:tcPr>
            <w:tcW w:w="114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color w:val="000000"/>
                <w:sz w:val="16"/>
                <w:szCs w:val="16"/>
                <w:lang w:eastAsia="es-AR"/>
              </w:rPr>
            </w:pPr>
            <w:r w:rsidRPr="00062969">
              <w:rPr>
                <w:rFonts w:ascii="Arial" w:hAnsi="Arial" w:cs="Arial"/>
                <w:color w:val="000000"/>
                <w:sz w:val="16"/>
                <w:szCs w:val="16"/>
                <w:lang w:eastAsia="es-AR"/>
              </w:rPr>
              <w:t>6.124.387,00</w:t>
            </w:r>
          </w:p>
        </w:tc>
      </w:tr>
      <w:tr w:rsidR="00E3042A" w:rsidRPr="00062969" w:rsidTr="00062969">
        <w:trPr>
          <w:trHeight w:val="315"/>
          <w:jc w:val="center"/>
        </w:trPr>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1.1.01.03</w:t>
            </w:r>
          </w:p>
        </w:tc>
        <w:tc>
          <w:tcPr>
            <w:tcW w:w="4186"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SALARIO FAMILIAR</w:t>
            </w:r>
          </w:p>
        </w:tc>
        <w:tc>
          <w:tcPr>
            <w:tcW w:w="5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PI</w:t>
            </w:r>
          </w:p>
        </w:tc>
        <w:tc>
          <w:tcPr>
            <w:tcW w:w="120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190.000,00 </w:t>
            </w:r>
          </w:p>
        </w:tc>
        <w:tc>
          <w:tcPr>
            <w:tcW w:w="11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60.000,00 </w:t>
            </w:r>
          </w:p>
        </w:tc>
        <w:tc>
          <w:tcPr>
            <w:tcW w:w="114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color w:val="000000"/>
                <w:sz w:val="16"/>
                <w:szCs w:val="16"/>
                <w:lang w:eastAsia="es-AR"/>
              </w:rPr>
            </w:pPr>
            <w:r w:rsidRPr="00062969">
              <w:rPr>
                <w:rFonts w:ascii="Arial" w:hAnsi="Arial" w:cs="Arial"/>
                <w:color w:val="000000"/>
                <w:sz w:val="16"/>
                <w:szCs w:val="16"/>
                <w:lang w:eastAsia="es-AR"/>
              </w:rPr>
              <w:t>130.000,00</w:t>
            </w:r>
          </w:p>
        </w:tc>
      </w:tr>
      <w:tr w:rsidR="00E3042A" w:rsidRPr="00062969" w:rsidTr="00062969">
        <w:trPr>
          <w:trHeight w:val="315"/>
          <w:jc w:val="center"/>
        </w:trPr>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1.1.02.05</w:t>
            </w:r>
          </w:p>
        </w:tc>
        <w:tc>
          <w:tcPr>
            <w:tcW w:w="4186"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MATERIALES PARA CONSERVACION</w:t>
            </w:r>
          </w:p>
        </w:tc>
        <w:tc>
          <w:tcPr>
            <w:tcW w:w="5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PI</w:t>
            </w:r>
          </w:p>
        </w:tc>
        <w:tc>
          <w:tcPr>
            <w:tcW w:w="120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885.000,00 </w:t>
            </w:r>
          </w:p>
        </w:tc>
        <w:tc>
          <w:tcPr>
            <w:tcW w:w="11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60.000,00 </w:t>
            </w:r>
          </w:p>
        </w:tc>
        <w:tc>
          <w:tcPr>
            <w:tcW w:w="114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color w:val="000000"/>
                <w:sz w:val="16"/>
                <w:szCs w:val="16"/>
                <w:lang w:eastAsia="es-AR"/>
              </w:rPr>
            </w:pPr>
            <w:r w:rsidRPr="00062969">
              <w:rPr>
                <w:rFonts w:ascii="Arial" w:hAnsi="Arial" w:cs="Arial"/>
                <w:color w:val="000000"/>
                <w:sz w:val="16"/>
                <w:szCs w:val="16"/>
                <w:lang w:eastAsia="es-AR"/>
              </w:rPr>
              <w:t>825.000,00</w:t>
            </w:r>
          </w:p>
        </w:tc>
      </w:tr>
      <w:tr w:rsidR="00E3042A" w:rsidRPr="00062969" w:rsidTr="00062969">
        <w:trPr>
          <w:trHeight w:val="315"/>
          <w:jc w:val="center"/>
        </w:trPr>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1.1.03.01</w:t>
            </w:r>
          </w:p>
        </w:tc>
        <w:tc>
          <w:tcPr>
            <w:tcW w:w="4186"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ELECTR., GAS Y AGUA CTE. EN DEPENDENCIAS MUNICIP.</w:t>
            </w:r>
          </w:p>
        </w:tc>
        <w:tc>
          <w:tcPr>
            <w:tcW w:w="5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PI</w:t>
            </w:r>
          </w:p>
        </w:tc>
        <w:tc>
          <w:tcPr>
            <w:tcW w:w="120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2.745.000,00 </w:t>
            </w:r>
          </w:p>
        </w:tc>
        <w:tc>
          <w:tcPr>
            <w:tcW w:w="11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280.000,00 </w:t>
            </w:r>
          </w:p>
        </w:tc>
        <w:tc>
          <w:tcPr>
            <w:tcW w:w="114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color w:val="000000"/>
                <w:sz w:val="16"/>
                <w:szCs w:val="16"/>
                <w:lang w:eastAsia="es-AR"/>
              </w:rPr>
            </w:pPr>
            <w:r w:rsidRPr="00062969">
              <w:rPr>
                <w:rFonts w:ascii="Arial" w:hAnsi="Arial" w:cs="Arial"/>
                <w:color w:val="000000"/>
                <w:sz w:val="16"/>
                <w:szCs w:val="16"/>
                <w:lang w:eastAsia="es-AR"/>
              </w:rPr>
              <w:t>2.465.000,00</w:t>
            </w:r>
          </w:p>
        </w:tc>
      </w:tr>
      <w:tr w:rsidR="00E3042A" w:rsidRPr="00062969" w:rsidTr="00062969">
        <w:trPr>
          <w:trHeight w:val="315"/>
          <w:jc w:val="center"/>
        </w:trPr>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1.1.03.06</w:t>
            </w:r>
          </w:p>
        </w:tc>
        <w:tc>
          <w:tcPr>
            <w:tcW w:w="4186"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ALQUILERES VARIOS</w:t>
            </w:r>
          </w:p>
        </w:tc>
        <w:tc>
          <w:tcPr>
            <w:tcW w:w="5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PI</w:t>
            </w:r>
          </w:p>
        </w:tc>
        <w:tc>
          <w:tcPr>
            <w:tcW w:w="120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885.000,00 </w:t>
            </w:r>
          </w:p>
        </w:tc>
        <w:tc>
          <w:tcPr>
            <w:tcW w:w="11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30.000,00 </w:t>
            </w:r>
          </w:p>
        </w:tc>
        <w:tc>
          <w:tcPr>
            <w:tcW w:w="114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color w:val="000000"/>
                <w:sz w:val="16"/>
                <w:szCs w:val="16"/>
                <w:lang w:eastAsia="es-AR"/>
              </w:rPr>
            </w:pPr>
            <w:r w:rsidRPr="00062969">
              <w:rPr>
                <w:rFonts w:ascii="Arial" w:hAnsi="Arial" w:cs="Arial"/>
                <w:color w:val="000000"/>
                <w:sz w:val="16"/>
                <w:szCs w:val="16"/>
                <w:lang w:eastAsia="es-AR"/>
              </w:rPr>
              <w:t>855.000,00</w:t>
            </w:r>
          </w:p>
        </w:tc>
      </w:tr>
      <w:tr w:rsidR="00E3042A" w:rsidRPr="00062969" w:rsidTr="00062969">
        <w:trPr>
          <w:trHeight w:val="315"/>
          <w:jc w:val="center"/>
        </w:trPr>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1.1.03.09</w:t>
            </w:r>
          </w:p>
        </w:tc>
        <w:tc>
          <w:tcPr>
            <w:tcW w:w="4186"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ESTUDIOS, INVESTIGACIONES Y ASISTENCIA TECNICA</w:t>
            </w:r>
          </w:p>
        </w:tc>
        <w:tc>
          <w:tcPr>
            <w:tcW w:w="5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PI</w:t>
            </w:r>
          </w:p>
        </w:tc>
        <w:tc>
          <w:tcPr>
            <w:tcW w:w="120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3.080.000,00 </w:t>
            </w:r>
          </w:p>
        </w:tc>
        <w:tc>
          <w:tcPr>
            <w:tcW w:w="11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16.000,00 </w:t>
            </w:r>
          </w:p>
        </w:tc>
        <w:tc>
          <w:tcPr>
            <w:tcW w:w="114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color w:val="000000"/>
                <w:sz w:val="16"/>
                <w:szCs w:val="16"/>
                <w:lang w:eastAsia="es-AR"/>
              </w:rPr>
            </w:pPr>
            <w:r w:rsidRPr="00062969">
              <w:rPr>
                <w:rFonts w:ascii="Arial" w:hAnsi="Arial" w:cs="Arial"/>
                <w:color w:val="000000"/>
                <w:sz w:val="16"/>
                <w:szCs w:val="16"/>
                <w:lang w:eastAsia="es-AR"/>
              </w:rPr>
              <w:t>3.064.000,00</w:t>
            </w:r>
          </w:p>
        </w:tc>
      </w:tr>
      <w:tr w:rsidR="00E3042A" w:rsidRPr="00062969" w:rsidTr="00062969">
        <w:trPr>
          <w:trHeight w:val="315"/>
          <w:jc w:val="center"/>
        </w:trPr>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1.1.03.12</w:t>
            </w:r>
          </w:p>
        </w:tc>
        <w:tc>
          <w:tcPr>
            <w:tcW w:w="4186"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SERVICIOS PUBLICOS EJECUTADOS POR </w:t>
            </w:r>
            <w:r w:rsidRPr="00062969">
              <w:rPr>
                <w:rFonts w:ascii="Arial" w:hAnsi="Arial" w:cs="Arial"/>
                <w:color w:val="000000"/>
                <w:sz w:val="16"/>
                <w:szCs w:val="16"/>
                <w:lang w:eastAsia="es-AR"/>
              </w:rPr>
              <w:lastRenderedPageBreak/>
              <w:t>TERCEROS</w:t>
            </w:r>
          </w:p>
        </w:tc>
        <w:tc>
          <w:tcPr>
            <w:tcW w:w="5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lastRenderedPageBreak/>
              <w:t>PI</w:t>
            </w:r>
          </w:p>
        </w:tc>
        <w:tc>
          <w:tcPr>
            <w:tcW w:w="120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w:t>
            </w:r>
            <w:r w:rsidRPr="00062969">
              <w:rPr>
                <w:rFonts w:ascii="Arial" w:hAnsi="Arial" w:cs="Arial"/>
                <w:color w:val="000000"/>
                <w:sz w:val="16"/>
                <w:szCs w:val="16"/>
                <w:lang w:eastAsia="es-AR"/>
              </w:rPr>
              <w:lastRenderedPageBreak/>
              <w:t xml:space="preserve">8.170.000,00 </w:t>
            </w:r>
          </w:p>
        </w:tc>
        <w:tc>
          <w:tcPr>
            <w:tcW w:w="11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lastRenderedPageBreak/>
              <w:t xml:space="preserve">      </w:t>
            </w:r>
            <w:r w:rsidRPr="00062969">
              <w:rPr>
                <w:rFonts w:ascii="Arial" w:hAnsi="Arial" w:cs="Arial"/>
                <w:color w:val="000000"/>
                <w:sz w:val="16"/>
                <w:szCs w:val="16"/>
                <w:lang w:eastAsia="es-AR"/>
              </w:rPr>
              <w:lastRenderedPageBreak/>
              <w:t xml:space="preserve">175.000,00 </w:t>
            </w:r>
          </w:p>
        </w:tc>
        <w:tc>
          <w:tcPr>
            <w:tcW w:w="114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color w:val="000000"/>
                <w:sz w:val="16"/>
                <w:szCs w:val="16"/>
                <w:lang w:eastAsia="es-AR"/>
              </w:rPr>
            </w:pPr>
            <w:r w:rsidRPr="00062969">
              <w:rPr>
                <w:rFonts w:ascii="Arial" w:hAnsi="Arial" w:cs="Arial"/>
                <w:color w:val="000000"/>
                <w:sz w:val="16"/>
                <w:szCs w:val="16"/>
                <w:lang w:eastAsia="es-AR"/>
              </w:rPr>
              <w:lastRenderedPageBreak/>
              <w:t>7.995.000,00</w:t>
            </w:r>
          </w:p>
        </w:tc>
      </w:tr>
      <w:tr w:rsidR="00E3042A" w:rsidRPr="00062969" w:rsidTr="00062969">
        <w:trPr>
          <w:trHeight w:val="315"/>
          <w:jc w:val="center"/>
        </w:trPr>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lastRenderedPageBreak/>
              <w:t>1.1.03.17</w:t>
            </w:r>
          </w:p>
        </w:tc>
        <w:tc>
          <w:tcPr>
            <w:tcW w:w="4186"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DEUDAS POR SERVICIOS DE EJERCICIOS ANTERIORES</w:t>
            </w:r>
          </w:p>
        </w:tc>
        <w:tc>
          <w:tcPr>
            <w:tcW w:w="5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PI</w:t>
            </w:r>
          </w:p>
        </w:tc>
        <w:tc>
          <w:tcPr>
            <w:tcW w:w="120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3.170.000,00 </w:t>
            </w:r>
          </w:p>
        </w:tc>
        <w:tc>
          <w:tcPr>
            <w:tcW w:w="11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26.400,00 </w:t>
            </w:r>
          </w:p>
        </w:tc>
        <w:tc>
          <w:tcPr>
            <w:tcW w:w="114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color w:val="000000"/>
                <w:sz w:val="16"/>
                <w:szCs w:val="16"/>
                <w:lang w:eastAsia="es-AR"/>
              </w:rPr>
            </w:pPr>
            <w:r w:rsidRPr="00062969">
              <w:rPr>
                <w:rFonts w:ascii="Arial" w:hAnsi="Arial" w:cs="Arial"/>
                <w:color w:val="000000"/>
                <w:sz w:val="16"/>
                <w:szCs w:val="16"/>
                <w:lang w:eastAsia="es-AR"/>
              </w:rPr>
              <w:t>3.143.600,00</w:t>
            </w:r>
          </w:p>
        </w:tc>
      </w:tr>
      <w:tr w:rsidR="00E3042A" w:rsidRPr="00062969" w:rsidTr="00062969">
        <w:trPr>
          <w:trHeight w:val="315"/>
          <w:jc w:val="center"/>
        </w:trPr>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1.3.05.02.7.14</w:t>
            </w:r>
          </w:p>
        </w:tc>
        <w:tc>
          <w:tcPr>
            <w:tcW w:w="4186"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APORTE SUP.GOB.PCIA. P/SEGURIDAD</w:t>
            </w:r>
          </w:p>
        </w:tc>
        <w:tc>
          <w:tcPr>
            <w:tcW w:w="5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PI</w:t>
            </w:r>
          </w:p>
        </w:tc>
        <w:tc>
          <w:tcPr>
            <w:tcW w:w="120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150.000,00 </w:t>
            </w:r>
          </w:p>
        </w:tc>
        <w:tc>
          <w:tcPr>
            <w:tcW w:w="11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7.000,00 </w:t>
            </w:r>
          </w:p>
        </w:tc>
        <w:tc>
          <w:tcPr>
            <w:tcW w:w="114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color w:val="000000"/>
                <w:sz w:val="16"/>
                <w:szCs w:val="16"/>
                <w:lang w:eastAsia="es-AR"/>
              </w:rPr>
            </w:pPr>
            <w:r w:rsidRPr="00062969">
              <w:rPr>
                <w:rFonts w:ascii="Arial" w:hAnsi="Arial" w:cs="Arial"/>
                <w:color w:val="000000"/>
                <w:sz w:val="16"/>
                <w:szCs w:val="16"/>
                <w:lang w:eastAsia="es-AR"/>
              </w:rPr>
              <w:t>143.000,00</w:t>
            </w:r>
          </w:p>
        </w:tc>
      </w:tr>
      <w:tr w:rsidR="00E3042A" w:rsidRPr="00062969" w:rsidTr="00062969">
        <w:trPr>
          <w:trHeight w:val="315"/>
          <w:jc w:val="center"/>
        </w:trPr>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1.3.05.02.7.17</w:t>
            </w:r>
          </w:p>
        </w:tc>
        <w:tc>
          <w:tcPr>
            <w:tcW w:w="4186"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SUP.GOBIERNO DE LA PCIA. - PROGRAMA SALAS CUNA</w:t>
            </w:r>
          </w:p>
        </w:tc>
        <w:tc>
          <w:tcPr>
            <w:tcW w:w="5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PI</w:t>
            </w:r>
          </w:p>
        </w:tc>
        <w:tc>
          <w:tcPr>
            <w:tcW w:w="120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100.000,00 </w:t>
            </w:r>
          </w:p>
        </w:tc>
        <w:tc>
          <w:tcPr>
            <w:tcW w:w="11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98.000,00 </w:t>
            </w:r>
          </w:p>
        </w:tc>
        <w:tc>
          <w:tcPr>
            <w:tcW w:w="114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color w:val="000000"/>
                <w:sz w:val="16"/>
                <w:szCs w:val="16"/>
                <w:lang w:eastAsia="es-AR"/>
              </w:rPr>
            </w:pPr>
            <w:r w:rsidRPr="00062969">
              <w:rPr>
                <w:rFonts w:ascii="Arial" w:hAnsi="Arial" w:cs="Arial"/>
                <w:color w:val="000000"/>
                <w:sz w:val="16"/>
                <w:szCs w:val="16"/>
                <w:lang w:eastAsia="es-AR"/>
              </w:rPr>
              <w:t>2.000,00</w:t>
            </w:r>
          </w:p>
        </w:tc>
      </w:tr>
      <w:tr w:rsidR="00E3042A" w:rsidRPr="00062969" w:rsidTr="00062969">
        <w:trPr>
          <w:trHeight w:val="315"/>
          <w:jc w:val="center"/>
        </w:trPr>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2.1.08.01.2.05.08</w:t>
            </w:r>
          </w:p>
        </w:tc>
        <w:tc>
          <w:tcPr>
            <w:tcW w:w="4186"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OBRA: POLIDEPORTIVO MUNICIPAL - PERSONAL, BIENES Y</w:t>
            </w:r>
          </w:p>
        </w:tc>
        <w:tc>
          <w:tcPr>
            <w:tcW w:w="5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w:t>
            </w:r>
          </w:p>
        </w:tc>
        <w:tc>
          <w:tcPr>
            <w:tcW w:w="120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1.630.000,00 </w:t>
            </w:r>
          </w:p>
        </w:tc>
        <w:tc>
          <w:tcPr>
            <w:tcW w:w="11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45.500,00 </w:t>
            </w:r>
          </w:p>
        </w:tc>
        <w:tc>
          <w:tcPr>
            <w:tcW w:w="114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color w:val="000000"/>
                <w:sz w:val="16"/>
                <w:szCs w:val="16"/>
                <w:lang w:eastAsia="es-AR"/>
              </w:rPr>
            </w:pPr>
            <w:r w:rsidRPr="00062969">
              <w:rPr>
                <w:rFonts w:ascii="Arial" w:hAnsi="Arial" w:cs="Arial"/>
                <w:color w:val="000000"/>
                <w:sz w:val="16"/>
                <w:szCs w:val="16"/>
                <w:lang w:eastAsia="es-AR"/>
              </w:rPr>
              <w:t>1.584.500,00</w:t>
            </w:r>
          </w:p>
        </w:tc>
      </w:tr>
      <w:tr w:rsidR="00E3042A" w:rsidRPr="00062969" w:rsidTr="00062969">
        <w:trPr>
          <w:trHeight w:val="315"/>
          <w:jc w:val="center"/>
        </w:trPr>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2.3.10.02.1.06</w:t>
            </w:r>
          </w:p>
        </w:tc>
        <w:tc>
          <w:tcPr>
            <w:tcW w:w="4186"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VIVIENDAS PROGRAMA FAMILIA PROPIETARIA CASA PROPIA</w:t>
            </w:r>
          </w:p>
        </w:tc>
        <w:tc>
          <w:tcPr>
            <w:tcW w:w="5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w:t>
            </w:r>
          </w:p>
        </w:tc>
        <w:tc>
          <w:tcPr>
            <w:tcW w:w="120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6.129.000,00 </w:t>
            </w:r>
          </w:p>
        </w:tc>
        <w:tc>
          <w:tcPr>
            <w:tcW w:w="11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8.000,00 </w:t>
            </w:r>
          </w:p>
        </w:tc>
        <w:tc>
          <w:tcPr>
            <w:tcW w:w="114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color w:val="000000"/>
                <w:sz w:val="16"/>
                <w:szCs w:val="16"/>
                <w:lang w:eastAsia="es-AR"/>
              </w:rPr>
            </w:pPr>
            <w:r w:rsidRPr="00062969">
              <w:rPr>
                <w:rFonts w:ascii="Arial" w:hAnsi="Arial" w:cs="Arial"/>
                <w:color w:val="000000"/>
                <w:sz w:val="16"/>
                <w:szCs w:val="16"/>
                <w:lang w:eastAsia="es-AR"/>
              </w:rPr>
              <w:t>6.121.000,00</w:t>
            </w:r>
          </w:p>
        </w:tc>
      </w:tr>
      <w:tr w:rsidR="00E3042A" w:rsidRPr="00062969" w:rsidTr="00062969">
        <w:trPr>
          <w:trHeight w:val="315"/>
          <w:jc w:val="center"/>
        </w:trPr>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3.1.11.02.7</w:t>
            </w:r>
          </w:p>
        </w:tc>
        <w:tc>
          <w:tcPr>
            <w:tcW w:w="4186"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RETENCION INGRESOS BRUTOS(DGR)</w:t>
            </w:r>
          </w:p>
        </w:tc>
        <w:tc>
          <w:tcPr>
            <w:tcW w:w="5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w:t>
            </w:r>
          </w:p>
        </w:tc>
        <w:tc>
          <w:tcPr>
            <w:tcW w:w="120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16.000,00 </w:t>
            </w:r>
          </w:p>
        </w:tc>
        <w:tc>
          <w:tcPr>
            <w:tcW w:w="11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xml:space="preserve">         15.000,00 </w:t>
            </w:r>
          </w:p>
        </w:tc>
        <w:tc>
          <w:tcPr>
            <w:tcW w:w="114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color w:val="000000"/>
                <w:sz w:val="16"/>
                <w:szCs w:val="16"/>
                <w:lang w:eastAsia="es-AR"/>
              </w:rPr>
            </w:pPr>
            <w:r w:rsidRPr="00062969">
              <w:rPr>
                <w:rFonts w:ascii="Arial" w:hAnsi="Arial" w:cs="Arial"/>
                <w:color w:val="000000"/>
                <w:sz w:val="16"/>
                <w:szCs w:val="16"/>
                <w:lang w:eastAsia="es-AR"/>
              </w:rPr>
              <w:t>1.000,00</w:t>
            </w:r>
          </w:p>
        </w:tc>
      </w:tr>
      <w:tr w:rsidR="00E3042A" w:rsidRPr="00062969" w:rsidTr="00062969">
        <w:trPr>
          <w:trHeight w:val="315"/>
          <w:jc w:val="center"/>
        </w:trPr>
        <w:tc>
          <w:tcPr>
            <w:tcW w:w="5981"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3042A" w:rsidRPr="00062969" w:rsidRDefault="00E3042A" w:rsidP="00E3042A">
            <w:pPr>
              <w:jc w:val="center"/>
              <w:rPr>
                <w:rFonts w:ascii="Arial" w:hAnsi="Arial" w:cs="Arial"/>
                <w:b/>
                <w:bCs/>
                <w:color w:val="000000"/>
                <w:sz w:val="16"/>
                <w:szCs w:val="16"/>
                <w:lang w:eastAsia="es-AR"/>
              </w:rPr>
            </w:pPr>
            <w:r w:rsidRPr="00062969">
              <w:rPr>
                <w:rFonts w:ascii="Arial" w:hAnsi="Arial" w:cs="Arial"/>
                <w:b/>
                <w:bCs/>
                <w:color w:val="000000"/>
                <w:sz w:val="16"/>
                <w:szCs w:val="16"/>
                <w:lang w:eastAsia="es-AR"/>
              </w:rPr>
              <w:t>Total de disminuciones</w:t>
            </w:r>
          </w:p>
        </w:tc>
        <w:tc>
          <w:tcPr>
            <w:tcW w:w="120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color w:val="000000"/>
                <w:sz w:val="16"/>
                <w:szCs w:val="16"/>
                <w:lang w:eastAsia="es-AR"/>
              </w:rPr>
            </w:pPr>
            <w:r w:rsidRPr="00062969">
              <w:rPr>
                <w:rFonts w:ascii="Arial" w:hAnsi="Arial" w:cs="Arial"/>
                <w:color w:val="000000"/>
                <w:sz w:val="16"/>
                <w:szCs w:val="16"/>
                <w:lang w:eastAsia="es-AR"/>
              </w:rPr>
              <w:t> </w:t>
            </w:r>
          </w:p>
        </w:tc>
        <w:tc>
          <w:tcPr>
            <w:tcW w:w="112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jc w:val="right"/>
              <w:rPr>
                <w:rFonts w:ascii="Arial" w:hAnsi="Arial" w:cs="Arial"/>
                <w:b/>
                <w:bCs/>
                <w:color w:val="000000"/>
                <w:sz w:val="16"/>
                <w:szCs w:val="16"/>
                <w:lang w:eastAsia="es-AR"/>
              </w:rPr>
            </w:pPr>
            <w:r w:rsidRPr="00062969">
              <w:rPr>
                <w:rFonts w:ascii="Arial" w:hAnsi="Arial" w:cs="Arial"/>
                <w:b/>
                <w:bCs/>
                <w:color w:val="000000"/>
                <w:sz w:val="16"/>
                <w:szCs w:val="16"/>
                <w:lang w:eastAsia="es-AR"/>
              </w:rPr>
              <w:t>1.444.400,00</w:t>
            </w:r>
          </w:p>
        </w:tc>
        <w:tc>
          <w:tcPr>
            <w:tcW w:w="1140" w:type="dxa"/>
            <w:tcBorders>
              <w:top w:val="nil"/>
              <w:left w:val="nil"/>
              <w:bottom w:val="single" w:sz="8" w:space="0" w:color="auto"/>
              <w:right w:val="single" w:sz="8" w:space="0" w:color="auto"/>
            </w:tcBorders>
            <w:shd w:val="clear" w:color="auto" w:fill="auto"/>
            <w:noWrap/>
            <w:vAlign w:val="bottom"/>
            <w:hideMark/>
          </w:tcPr>
          <w:p w:rsidR="00E3042A" w:rsidRPr="00062969" w:rsidRDefault="00E3042A" w:rsidP="00E3042A">
            <w:pPr>
              <w:rPr>
                <w:rFonts w:ascii="Arial" w:hAnsi="Arial" w:cs="Arial"/>
                <w:color w:val="000000"/>
                <w:sz w:val="16"/>
                <w:szCs w:val="16"/>
                <w:lang w:eastAsia="es-AR"/>
              </w:rPr>
            </w:pPr>
            <w:r w:rsidRPr="00062969">
              <w:rPr>
                <w:rFonts w:ascii="Arial" w:hAnsi="Arial" w:cs="Arial"/>
                <w:color w:val="000000"/>
                <w:sz w:val="16"/>
                <w:szCs w:val="16"/>
                <w:lang w:eastAsia="es-AR"/>
              </w:rPr>
              <w:t> </w:t>
            </w:r>
          </w:p>
        </w:tc>
      </w:tr>
    </w:tbl>
    <w:p w:rsidR="00E3042A" w:rsidRPr="00062969" w:rsidRDefault="00E3042A" w:rsidP="00E3042A">
      <w:pPr>
        <w:jc w:val="both"/>
        <w:rPr>
          <w:rFonts w:ascii="Arial" w:hAnsi="Arial" w:cs="Arial"/>
          <w:sz w:val="24"/>
          <w:szCs w:val="24"/>
        </w:rPr>
      </w:pPr>
      <w:r w:rsidRPr="00062969">
        <w:rPr>
          <w:rFonts w:ascii="Arial" w:hAnsi="Arial" w:cs="Arial"/>
          <w:b/>
          <w:bCs/>
          <w:sz w:val="24"/>
          <w:szCs w:val="24"/>
        </w:rPr>
        <w:t xml:space="preserve">Artículo 3º.- </w:t>
      </w:r>
      <w:r w:rsidRPr="00062969">
        <w:rPr>
          <w:rFonts w:ascii="Arial" w:hAnsi="Arial" w:cs="Arial"/>
          <w:sz w:val="24"/>
          <w:szCs w:val="24"/>
        </w:rPr>
        <w:t xml:space="preserve">La presente Compensación llevará el Nº 8.- </w:t>
      </w:r>
    </w:p>
    <w:p w:rsidR="00E3042A" w:rsidRPr="00062969" w:rsidRDefault="00E3042A" w:rsidP="00E3042A">
      <w:pPr>
        <w:jc w:val="both"/>
        <w:rPr>
          <w:rFonts w:ascii="Arial" w:hAnsi="Arial" w:cs="Arial"/>
          <w:sz w:val="24"/>
          <w:szCs w:val="24"/>
        </w:rPr>
      </w:pPr>
      <w:r w:rsidRPr="00062969">
        <w:rPr>
          <w:rFonts w:ascii="Arial" w:hAnsi="Arial" w:cs="Arial"/>
          <w:b/>
          <w:bCs/>
          <w:sz w:val="24"/>
          <w:szCs w:val="24"/>
        </w:rPr>
        <w:t>Artículo 4º.-</w:t>
      </w:r>
      <w:r w:rsidRPr="00062969">
        <w:rPr>
          <w:rFonts w:ascii="Arial" w:hAnsi="Arial" w:cs="Arial"/>
          <w:sz w:val="24"/>
          <w:szCs w:val="24"/>
        </w:rPr>
        <w:t xml:space="preserve"> Comuníquese, publíquese, dése al R.M. y archívese.- </w:t>
      </w:r>
    </w:p>
    <w:p w:rsidR="00062969" w:rsidRPr="00B3229C" w:rsidRDefault="00062969" w:rsidP="00062969">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E3042A" w:rsidRPr="00062969" w:rsidRDefault="00062969" w:rsidP="00062969">
      <w:pPr>
        <w:pStyle w:val="Ttulo2"/>
        <w:rPr>
          <w:rFonts w:ascii="Arial" w:hAnsi="Arial" w:cs="Arial"/>
          <w:b/>
        </w:rPr>
      </w:pPr>
      <w:bookmarkStart w:id="38" w:name="_Toc20730656"/>
      <w:r w:rsidRPr="00062969">
        <w:rPr>
          <w:rFonts w:ascii="Arial" w:hAnsi="Arial" w:cs="Arial"/>
          <w:b/>
        </w:rPr>
        <w:t xml:space="preserve">Decreto </w:t>
      </w:r>
      <w:r w:rsidR="00E3042A" w:rsidRPr="00062969">
        <w:rPr>
          <w:rFonts w:ascii="Arial" w:hAnsi="Arial" w:cs="Arial"/>
          <w:b/>
        </w:rPr>
        <w:t>Nº 307</w:t>
      </w:r>
      <w:bookmarkEnd w:id="38"/>
    </w:p>
    <w:p w:rsidR="00E3042A" w:rsidRPr="00E3042A" w:rsidRDefault="00062969" w:rsidP="00062969">
      <w:pPr>
        <w:jc w:val="right"/>
        <w:rPr>
          <w:rFonts w:ascii="Arial" w:hAnsi="Arial" w:cs="Arial"/>
          <w:sz w:val="24"/>
          <w:szCs w:val="24"/>
        </w:rPr>
      </w:pPr>
      <w:r w:rsidRPr="00E3042A">
        <w:rPr>
          <w:rFonts w:ascii="Arial" w:hAnsi="Arial" w:cs="Arial"/>
          <w:sz w:val="24"/>
          <w:szCs w:val="24"/>
        </w:rPr>
        <w:t>Monte Cristo</w:t>
      </w:r>
      <w:r w:rsidR="00E3042A" w:rsidRPr="00E3042A">
        <w:rPr>
          <w:rFonts w:ascii="Arial" w:hAnsi="Arial" w:cs="Arial"/>
          <w:sz w:val="24"/>
          <w:szCs w:val="24"/>
        </w:rPr>
        <w:t>, 28 de Diciembre de 2018.</w:t>
      </w:r>
    </w:p>
    <w:p w:rsidR="00E3042A" w:rsidRPr="00E3042A" w:rsidRDefault="00E3042A" w:rsidP="00062969">
      <w:pPr>
        <w:jc w:val="both"/>
        <w:rPr>
          <w:rFonts w:ascii="Arial" w:hAnsi="Arial" w:cs="Arial"/>
          <w:sz w:val="24"/>
          <w:szCs w:val="24"/>
        </w:rPr>
      </w:pPr>
      <w:r w:rsidRPr="00062969">
        <w:rPr>
          <w:rFonts w:ascii="Arial" w:hAnsi="Arial" w:cs="Arial"/>
          <w:b/>
          <w:sz w:val="24"/>
          <w:szCs w:val="24"/>
        </w:rPr>
        <w:t>VISTO:</w:t>
      </w:r>
      <w:r w:rsidRPr="00E3042A">
        <w:rPr>
          <w:rFonts w:ascii="Arial" w:hAnsi="Arial" w:cs="Arial"/>
          <w:sz w:val="24"/>
          <w:szCs w:val="24"/>
        </w:rPr>
        <w:t xml:space="preserve"> Los proyectos de Ordenanzas remitidos al Honorable Conce</w:t>
      </w:r>
      <w:r w:rsidR="00062969">
        <w:rPr>
          <w:rFonts w:ascii="Arial" w:hAnsi="Arial" w:cs="Arial"/>
          <w:sz w:val="24"/>
          <w:szCs w:val="24"/>
        </w:rPr>
        <w:t xml:space="preserve">jo Deliberante </w:t>
      </w:r>
      <w:r w:rsidRPr="00E3042A">
        <w:rPr>
          <w:rFonts w:ascii="Arial" w:hAnsi="Arial" w:cs="Arial"/>
          <w:sz w:val="24"/>
          <w:szCs w:val="24"/>
        </w:rPr>
        <w:t>para su tratamiento y que llevarán los Nº 1.202, 1.20</w:t>
      </w:r>
      <w:r w:rsidR="00062969">
        <w:rPr>
          <w:rFonts w:ascii="Arial" w:hAnsi="Arial" w:cs="Arial"/>
          <w:sz w:val="24"/>
          <w:szCs w:val="24"/>
        </w:rPr>
        <w:t xml:space="preserve">3, 1.204, 1.205, 1.206, 1.207 y </w:t>
      </w:r>
      <w:r w:rsidRPr="00E3042A">
        <w:rPr>
          <w:rFonts w:ascii="Arial" w:hAnsi="Arial" w:cs="Arial"/>
          <w:sz w:val="24"/>
          <w:szCs w:val="24"/>
        </w:rPr>
        <w:t>1.208</w:t>
      </w:r>
    </w:p>
    <w:p w:rsidR="00E3042A" w:rsidRPr="00E3042A" w:rsidRDefault="00E3042A" w:rsidP="00062969">
      <w:pPr>
        <w:jc w:val="both"/>
        <w:rPr>
          <w:rFonts w:ascii="Arial" w:hAnsi="Arial" w:cs="Arial"/>
          <w:sz w:val="24"/>
          <w:szCs w:val="24"/>
        </w:rPr>
      </w:pPr>
      <w:r w:rsidRPr="00062969">
        <w:rPr>
          <w:rFonts w:ascii="Arial" w:hAnsi="Arial" w:cs="Arial"/>
          <w:b/>
          <w:sz w:val="24"/>
          <w:szCs w:val="24"/>
        </w:rPr>
        <w:t>Y CONSIDERANDO:</w:t>
      </w:r>
      <w:r w:rsidRPr="00E3042A">
        <w:rPr>
          <w:rFonts w:ascii="Arial" w:hAnsi="Arial" w:cs="Arial"/>
          <w:sz w:val="24"/>
          <w:szCs w:val="24"/>
        </w:rPr>
        <w:t xml:space="preserve"> Que los mismos han recibido la aprobación y sanción</w:t>
      </w:r>
      <w:r w:rsidR="00062969">
        <w:rPr>
          <w:rFonts w:ascii="Arial" w:hAnsi="Arial" w:cs="Arial"/>
          <w:sz w:val="24"/>
          <w:szCs w:val="24"/>
        </w:rPr>
        <w:t xml:space="preserve"> </w:t>
      </w:r>
      <w:r w:rsidRPr="00E3042A">
        <w:rPr>
          <w:rFonts w:ascii="Arial" w:hAnsi="Arial" w:cs="Arial"/>
          <w:sz w:val="24"/>
          <w:szCs w:val="24"/>
        </w:rPr>
        <w:t>correspondiente, sin modificación alguna.</w:t>
      </w:r>
    </w:p>
    <w:p w:rsidR="00E3042A" w:rsidRPr="00062969" w:rsidRDefault="00E3042A" w:rsidP="00062969">
      <w:pPr>
        <w:spacing w:after="0"/>
        <w:jc w:val="center"/>
        <w:rPr>
          <w:rFonts w:ascii="Arial" w:hAnsi="Arial" w:cs="Arial"/>
          <w:b/>
          <w:sz w:val="24"/>
          <w:szCs w:val="24"/>
        </w:rPr>
      </w:pPr>
      <w:r w:rsidRPr="00062969">
        <w:rPr>
          <w:rFonts w:ascii="Arial" w:hAnsi="Arial" w:cs="Arial"/>
          <w:b/>
          <w:sz w:val="24"/>
          <w:szCs w:val="24"/>
        </w:rPr>
        <w:t>EL INTENDENTE MUNICIPAL EN USO DE SUS ATRIBUCIONES</w:t>
      </w:r>
    </w:p>
    <w:p w:rsidR="00E3042A" w:rsidRPr="00062969" w:rsidRDefault="00E3042A" w:rsidP="00062969">
      <w:pPr>
        <w:spacing w:after="0"/>
        <w:jc w:val="center"/>
        <w:rPr>
          <w:rFonts w:ascii="Arial" w:hAnsi="Arial" w:cs="Arial"/>
          <w:b/>
          <w:sz w:val="24"/>
          <w:szCs w:val="24"/>
        </w:rPr>
      </w:pPr>
      <w:r w:rsidRPr="00062969">
        <w:rPr>
          <w:rFonts w:ascii="Arial" w:hAnsi="Arial" w:cs="Arial"/>
          <w:b/>
          <w:sz w:val="24"/>
          <w:szCs w:val="24"/>
        </w:rPr>
        <w:t>DECRETA</w:t>
      </w:r>
    </w:p>
    <w:p w:rsidR="00E3042A" w:rsidRPr="00E3042A" w:rsidRDefault="00E3042A" w:rsidP="00062969">
      <w:pPr>
        <w:spacing w:after="0"/>
        <w:rPr>
          <w:rFonts w:ascii="Arial" w:hAnsi="Arial" w:cs="Arial"/>
          <w:sz w:val="24"/>
          <w:szCs w:val="24"/>
        </w:rPr>
      </w:pPr>
    </w:p>
    <w:p w:rsidR="00E3042A" w:rsidRPr="00E3042A" w:rsidRDefault="00E3042A" w:rsidP="00062969">
      <w:pPr>
        <w:jc w:val="both"/>
        <w:rPr>
          <w:rFonts w:ascii="Arial" w:hAnsi="Arial" w:cs="Arial"/>
          <w:sz w:val="24"/>
          <w:szCs w:val="24"/>
        </w:rPr>
      </w:pPr>
      <w:r w:rsidRPr="00062969">
        <w:rPr>
          <w:rFonts w:ascii="Arial" w:hAnsi="Arial" w:cs="Arial"/>
          <w:b/>
          <w:sz w:val="24"/>
          <w:szCs w:val="24"/>
        </w:rPr>
        <w:t xml:space="preserve">Artículo 1º.- </w:t>
      </w:r>
      <w:r w:rsidRPr="00E3042A">
        <w:rPr>
          <w:rFonts w:ascii="Arial" w:hAnsi="Arial" w:cs="Arial"/>
          <w:sz w:val="24"/>
          <w:szCs w:val="24"/>
        </w:rPr>
        <w:t>Promúlguese la Ordenanza que llevará el Nº 1.202, Ordenanza Tarifaria</w:t>
      </w:r>
      <w:r w:rsidR="00062969">
        <w:rPr>
          <w:rFonts w:ascii="Arial" w:hAnsi="Arial" w:cs="Arial"/>
          <w:sz w:val="24"/>
          <w:szCs w:val="24"/>
        </w:rPr>
        <w:t xml:space="preserve"> </w:t>
      </w:r>
      <w:r w:rsidRPr="00E3042A">
        <w:rPr>
          <w:rFonts w:ascii="Arial" w:hAnsi="Arial" w:cs="Arial"/>
          <w:sz w:val="24"/>
          <w:szCs w:val="24"/>
        </w:rPr>
        <w:t>para el año 2.019.</w:t>
      </w:r>
    </w:p>
    <w:p w:rsidR="00E3042A" w:rsidRPr="00E3042A" w:rsidRDefault="00E3042A" w:rsidP="00062969">
      <w:pPr>
        <w:jc w:val="both"/>
        <w:rPr>
          <w:rFonts w:ascii="Arial" w:hAnsi="Arial" w:cs="Arial"/>
          <w:sz w:val="24"/>
          <w:szCs w:val="24"/>
        </w:rPr>
      </w:pPr>
      <w:r w:rsidRPr="00062969">
        <w:rPr>
          <w:rFonts w:ascii="Arial" w:hAnsi="Arial" w:cs="Arial"/>
          <w:b/>
          <w:sz w:val="24"/>
          <w:szCs w:val="24"/>
        </w:rPr>
        <w:t>Articulo 2º.-</w:t>
      </w:r>
      <w:r w:rsidRPr="00E3042A">
        <w:rPr>
          <w:rFonts w:ascii="Arial" w:hAnsi="Arial" w:cs="Arial"/>
          <w:sz w:val="24"/>
          <w:szCs w:val="24"/>
        </w:rPr>
        <w:t xml:space="preserve"> Promúlguese la Ordenanza que llevará el Nº 1.203, Ordenanza de</w:t>
      </w:r>
      <w:r w:rsidR="00062969">
        <w:rPr>
          <w:rFonts w:ascii="Arial" w:hAnsi="Arial" w:cs="Arial"/>
          <w:sz w:val="24"/>
          <w:szCs w:val="24"/>
        </w:rPr>
        <w:t xml:space="preserve"> </w:t>
      </w:r>
      <w:r w:rsidRPr="00E3042A">
        <w:rPr>
          <w:rFonts w:ascii="Arial" w:hAnsi="Arial" w:cs="Arial"/>
          <w:sz w:val="24"/>
          <w:szCs w:val="24"/>
        </w:rPr>
        <w:t>Presupuesto de Gastos de la Administración Municipal para regir el año 2.019.</w:t>
      </w:r>
    </w:p>
    <w:p w:rsidR="00E3042A" w:rsidRPr="00E3042A" w:rsidRDefault="00E3042A" w:rsidP="00062969">
      <w:pPr>
        <w:jc w:val="both"/>
        <w:rPr>
          <w:rFonts w:ascii="Arial" w:hAnsi="Arial" w:cs="Arial"/>
          <w:sz w:val="24"/>
          <w:szCs w:val="24"/>
        </w:rPr>
      </w:pPr>
      <w:r w:rsidRPr="00062969">
        <w:rPr>
          <w:rFonts w:ascii="Arial" w:hAnsi="Arial" w:cs="Arial"/>
          <w:b/>
          <w:sz w:val="24"/>
          <w:szCs w:val="24"/>
        </w:rPr>
        <w:t>Articulo 3º.-</w:t>
      </w:r>
      <w:r w:rsidRPr="00E3042A">
        <w:rPr>
          <w:rFonts w:ascii="Arial" w:hAnsi="Arial" w:cs="Arial"/>
          <w:sz w:val="24"/>
          <w:szCs w:val="24"/>
        </w:rPr>
        <w:t xml:space="preserve"> Promúlguese la Ordenanza que ll</w:t>
      </w:r>
      <w:r w:rsidR="00062969">
        <w:rPr>
          <w:rFonts w:ascii="Arial" w:hAnsi="Arial" w:cs="Arial"/>
          <w:sz w:val="24"/>
          <w:szCs w:val="24"/>
        </w:rPr>
        <w:t xml:space="preserve">evará el Nº 1.204, Ordenanza de </w:t>
      </w:r>
      <w:r w:rsidRPr="00E3042A">
        <w:rPr>
          <w:rFonts w:ascii="Arial" w:hAnsi="Arial" w:cs="Arial"/>
          <w:sz w:val="24"/>
          <w:szCs w:val="24"/>
        </w:rPr>
        <w:t>Visacion del fraccionamiento de Tierra realizado por el Club Atlético El Carmen, cuya</w:t>
      </w:r>
      <w:r w:rsidR="00062969">
        <w:rPr>
          <w:rFonts w:ascii="Arial" w:hAnsi="Arial" w:cs="Arial"/>
          <w:sz w:val="24"/>
          <w:szCs w:val="24"/>
        </w:rPr>
        <w:t xml:space="preserve"> </w:t>
      </w:r>
      <w:r w:rsidRPr="00E3042A">
        <w:rPr>
          <w:rFonts w:ascii="Arial" w:hAnsi="Arial" w:cs="Arial"/>
          <w:sz w:val="24"/>
          <w:szCs w:val="24"/>
        </w:rPr>
        <w:t>titularidad registral corresponde a la Sra. Irma Olga Egea.</w:t>
      </w:r>
    </w:p>
    <w:p w:rsidR="00E3042A" w:rsidRPr="00E3042A" w:rsidRDefault="00E3042A" w:rsidP="00062969">
      <w:pPr>
        <w:jc w:val="both"/>
        <w:rPr>
          <w:rFonts w:ascii="Arial" w:hAnsi="Arial" w:cs="Arial"/>
          <w:sz w:val="24"/>
          <w:szCs w:val="24"/>
        </w:rPr>
      </w:pPr>
      <w:r w:rsidRPr="00062969">
        <w:rPr>
          <w:rFonts w:ascii="Arial" w:hAnsi="Arial" w:cs="Arial"/>
          <w:b/>
          <w:sz w:val="24"/>
          <w:szCs w:val="24"/>
        </w:rPr>
        <w:t>Articulo 4º.-</w:t>
      </w:r>
      <w:r w:rsidRPr="00E3042A">
        <w:rPr>
          <w:rFonts w:ascii="Arial" w:hAnsi="Arial" w:cs="Arial"/>
          <w:sz w:val="24"/>
          <w:szCs w:val="24"/>
        </w:rPr>
        <w:t xml:space="preserve"> Promúlguese la Ordenanza que llevará el Nº 1.205, Ordenanza de</w:t>
      </w:r>
      <w:r w:rsidR="00062969">
        <w:rPr>
          <w:rFonts w:ascii="Arial" w:hAnsi="Arial" w:cs="Arial"/>
          <w:sz w:val="24"/>
          <w:szCs w:val="24"/>
        </w:rPr>
        <w:t xml:space="preserve"> </w:t>
      </w:r>
      <w:r w:rsidRPr="00E3042A">
        <w:rPr>
          <w:rFonts w:ascii="Arial" w:hAnsi="Arial" w:cs="Arial"/>
          <w:sz w:val="24"/>
          <w:szCs w:val="24"/>
        </w:rPr>
        <w:t>Rectificación del Cálculo de Recursos y el Presupuesto de Gastos vigentes.</w:t>
      </w:r>
    </w:p>
    <w:p w:rsidR="00E3042A" w:rsidRPr="00E3042A" w:rsidRDefault="00E3042A" w:rsidP="00062969">
      <w:pPr>
        <w:jc w:val="both"/>
        <w:rPr>
          <w:rFonts w:ascii="Arial" w:hAnsi="Arial" w:cs="Arial"/>
          <w:sz w:val="24"/>
          <w:szCs w:val="24"/>
        </w:rPr>
      </w:pPr>
      <w:r w:rsidRPr="00062969">
        <w:rPr>
          <w:rFonts w:ascii="Arial" w:hAnsi="Arial" w:cs="Arial"/>
          <w:b/>
          <w:sz w:val="24"/>
          <w:szCs w:val="24"/>
        </w:rPr>
        <w:t>Articulo 5°.-</w:t>
      </w:r>
      <w:r w:rsidRPr="00E3042A">
        <w:rPr>
          <w:rFonts w:ascii="Arial" w:hAnsi="Arial" w:cs="Arial"/>
          <w:sz w:val="24"/>
          <w:szCs w:val="24"/>
        </w:rPr>
        <w:t xml:space="preserve"> Promúlguese la Ordenanza que llevará el Nº 1.206, Ordenanza por la cual</w:t>
      </w:r>
      <w:r w:rsidR="00062969">
        <w:rPr>
          <w:rFonts w:ascii="Arial" w:hAnsi="Arial" w:cs="Arial"/>
          <w:sz w:val="24"/>
          <w:szCs w:val="24"/>
        </w:rPr>
        <w:t xml:space="preserve"> </w:t>
      </w:r>
      <w:r w:rsidRPr="00E3042A">
        <w:rPr>
          <w:rFonts w:ascii="Arial" w:hAnsi="Arial" w:cs="Arial"/>
          <w:sz w:val="24"/>
          <w:szCs w:val="24"/>
        </w:rPr>
        <w:t>se condonan al titular registral, Sr. Javier Carlos Cavallo la totalidad de intereses</w:t>
      </w:r>
      <w:r w:rsidR="00062969">
        <w:rPr>
          <w:rFonts w:ascii="Arial" w:hAnsi="Arial" w:cs="Arial"/>
          <w:sz w:val="24"/>
          <w:szCs w:val="24"/>
        </w:rPr>
        <w:t xml:space="preserve"> </w:t>
      </w:r>
      <w:r w:rsidRPr="00E3042A">
        <w:rPr>
          <w:rFonts w:ascii="Arial" w:hAnsi="Arial" w:cs="Arial"/>
          <w:sz w:val="24"/>
          <w:szCs w:val="24"/>
        </w:rPr>
        <w:t>resarcitorios por el concepto de Tasa por Servicio a la Propiedad a partir del 1° Bimestre</w:t>
      </w:r>
      <w:r w:rsidR="00062969">
        <w:rPr>
          <w:rFonts w:ascii="Arial" w:hAnsi="Arial" w:cs="Arial"/>
          <w:sz w:val="24"/>
          <w:szCs w:val="24"/>
        </w:rPr>
        <w:t xml:space="preserve"> </w:t>
      </w:r>
      <w:r w:rsidRPr="00E3042A">
        <w:rPr>
          <w:rFonts w:ascii="Arial" w:hAnsi="Arial" w:cs="Arial"/>
          <w:sz w:val="24"/>
          <w:szCs w:val="24"/>
        </w:rPr>
        <w:t>del año 2.016 de los lotes generados según el Plano de Mensura y Loteo visado por</w:t>
      </w:r>
      <w:r w:rsidR="00062969">
        <w:rPr>
          <w:rFonts w:ascii="Arial" w:hAnsi="Arial" w:cs="Arial"/>
          <w:sz w:val="24"/>
          <w:szCs w:val="24"/>
        </w:rPr>
        <w:t xml:space="preserve"> </w:t>
      </w:r>
      <w:r w:rsidRPr="00E3042A">
        <w:rPr>
          <w:rFonts w:ascii="Arial" w:hAnsi="Arial" w:cs="Arial"/>
          <w:sz w:val="24"/>
          <w:szCs w:val="24"/>
        </w:rPr>
        <w:t>Ordenanza 894/2010.</w:t>
      </w:r>
    </w:p>
    <w:p w:rsidR="00E3042A" w:rsidRPr="00E3042A" w:rsidRDefault="00E3042A" w:rsidP="00062969">
      <w:pPr>
        <w:jc w:val="both"/>
        <w:rPr>
          <w:rFonts w:ascii="Arial" w:hAnsi="Arial" w:cs="Arial"/>
          <w:sz w:val="24"/>
          <w:szCs w:val="24"/>
        </w:rPr>
      </w:pPr>
      <w:r w:rsidRPr="00062969">
        <w:rPr>
          <w:rFonts w:ascii="Arial" w:hAnsi="Arial" w:cs="Arial"/>
          <w:b/>
          <w:sz w:val="24"/>
          <w:szCs w:val="24"/>
        </w:rPr>
        <w:t>Articulo 6°.-</w:t>
      </w:r>
      <w:r w:rsidRPr="00E3042A">
        <w:rPr>
          <w:rFonts w:ascii="Arial" w:hAnsi="Arial" w:cs="Arial"/>
          <w:sz w:val="24"/>
          <w:szCs w:val="24"/>
        </w:rPr>
        <w:t xml:space="preserve"> Promúlguese la Ordenanza que llevará el Nº 1.207, Ordenanza por la cual</w:t>
      </w:r>
      <w:r w:rsidR="00062969">
        <w:rPr>
          <w:rFonts w:ascii="Arial" w:hAnsi="Arial" w:cs="Arial"/>
          <w:sz w:val="24"/>
          <w:szCs w:val="24"/>
        </w:rPr>
        <w:t xml:space="preserve"> </w:t>
      </w:r>
      <w:r w:rsidRPr="00E3042A">
        <w:rPr>
          <w:rFonts w:ascii="Arial" w:hAnsi="Arial" w:cs="Arial"/>
          <w:sz w:val="24"/>
          <w:szCs w:val="24"/>
        </w:rPr>
        <w:t>se condonan al titular registral, “Palmares de Córdoba S.A, CUIT N° 30-71118056-3 la</w:t>
      </w:r>
      <w:r w:rsidR="00062969">
        <w:rPr>
          <w:rFonts w:ascii="Arial" w:hAnsi="Arial" w:cs="Arial"/>
          <w:sz w:val="24"/>
          <w:szCs w:val="24"/>
        </w:rPr>
        <w:t xml:space="preserve"> </w:t>
      </w:r>
      <w:r w:rsidRPr="00E3042A">
        <w:rPr>
          <w:rFonts w:ascii="Arial" w:hAnsi="Arial" w:cs="Arial"/>
          <w:sz w:val="24"/>
          <w:szCs w:val="24"/>
        </w:rPr>
        <w:t xml:space="preserve">totalidad de </w:t>
      </w:r>
      <w:r w:rsidRPr="00E3042A">
        <w:rPr>
          <w:rFonts w:ascii="Arial" w:hAnsi="Arial" w:cs="Arial"/>
          <w:sz w:val="24"/>
          <w:szCs w:val="24"/>
        </w:rPr>
        <w:lastRenderedPageBreak/>
        <w:t>intereses resarcitorios por el concepto de Tasa por Servicio a la Propiedad a</w:t>
      </w:r>
      <w:r w:rsidR="00062969">
        <w:rPr>
          <w:rFonts w:ascii="Arial" w:hAnsi="Arial" w:cs="Arial"/>
          <w:sz w:val="24"/>
          <w:szCs w:val="24"/>
        </w:rPr>
        <w:t xml:space="preserve"> </w:t>
      </w:r>
      <w:r w:rsidRPr="00E3042A">
        <w:rPr>
          <w:rFonts w:ascii="Arial" w:hAnsi="Arial" w:cs="Arial"/>
          <w:sz w:val="24"/>
          <w:szCs w:val="24"/>
        </w:rPr>
        <w:t>partir del 1° Bimestre del año 2.018 de los lotes generados según el Plano de Mensura y</w:t>
      </w:r>
      <w:r w:rsidR="00062969">
        <w:rPr>
          <w:rFonts w:ascii="Arial" w:hAnsi="Arial" w:cs="Arial"/>
          <w:sz w:val="24"/>
          <w:szCs w:val="24"/>
        </w:rPr>
        <w:t xml:space="preserve"> </w:t>
      </w:r>
      <w:r w:rsidRPr="00E3042A">
        <w:rPr>
          <w:rFonts w:ascii="Arial" w:hAnsi="Arial" w:cs="Arial"/>
          <w:sz w:val="24"/>
          <w:szCs w:val="24"/>
        </w:rPr>
        <w:t>Loteo visado por Ordenanza 1.055/2014.</w:t>
      </w:r>
    </w:p>
    <w:p w:rsidR="00E3042A" w:rsidRPr="00E3042A" w:rsidRDefault="00E3042A" w:rsidP="00062969">
      <w:pPr>
        <w:jc w:val="both"/>
        <w:rPr>
          <w:rFonts w:ascii="Arial" w:hAnsi="Arial" w:cs="Arial"/>
          <w:sz w:val="24"/>
          <w:szCs w:val="24"/>
        </w:rPr>
      </w:pPr>
      <w:r w:rsidRPr="00062969">
        <w:rPr>
          <w:rFonts w:ascii="Arial" w:hAnsi="Arial" w:cs="Arial"/>
          <w:b/>
          <w:sz w:val="24"/>
          <w:szCs w:val="24"/>
        </w:rPr>
        <w:t>Articulo 7°.-</w:t>
      </w:r>
      <w:r w:rsidRPr="00E3042A">
        <w:rPr>
          <w:rFonts w:ascii="Arial" w:hAnsi="Arial" w:cs="Arial"/>
          <w:sz w:val="24"/>
          <w:szCs w:val="24"/>
        </w:rPr>
        <w:t xml:space="preserve"> Promúlguese la Ordenanza que llevará el Nº 1.208, Ordenanza por la cual</w:t>
      </w:r>
      <w:r w:rsidR="00062969">
        <w:rPr>
          <w:rFonts w:ascii="Arial" w:hAnsi="Arial" w:cs="Arial"/>
          <w:sz w:val="24"/>
          <w:szCs w:val="24"/>
        </w:rPr>
        <w:t xml:space="preserve"> </w:t>
      </w:r>
      <w:r w:rsidRPr="00E3042A">
        <w:rPr>
          <w:rFonts w:ascii="Arial" w:hAnsi="Arial" w:cs="Arial"/>
          <w:sz w:val="24"/>
          <w:szCs w:val="24"/>
        </w:rPr>
        <w:t>se condonan al titular registral, Sr. Mario Antonio Gazzoni, la totalidad de intereses</w:t>
      </w:r>
      <w:r w:rsidR="00062969">
        <w:rPr>
          <w:rFonts w:ascii="Arial" w:hAnsi="Arial" w:cs="Arial"/>
          <w:sz w:val="24"/>
          <w:szCs w:val="24"/>
        </w:rPr>
        <w:t xml:space="preserve"> </w:t>
      </w:r>
      <w:r w:rsidRPr="00E3042A">
        <w:rPr>
          <w:rFonts w:ascii="Arial" w:hAnsi="Arial" w:cs="Arial"/>
          <w:sz w:val="24"/>
          <w:szCs w:val="24"/>
        </w:rPr>
        <w:t>resarcitorios por el concepto de Tasa por Servicio a la Propiedad a partir del 1° Bimestre</w:t>
      </w:r>
      <w:r w:rsidR="00062969">
        <w:rPr>
          <w:rFonts w:ascii="Arial" w:hAnsi="Arial" w:cs="Arial"/>
          <w:sz w:val="24"/>
          <w:szCs w:val="24"/>
        </w:rPr>
        <w:t xml:space="preserve"> </w:t>
      </w:r>
      <w:r w:rsidRPr="00E3042A">
        <w:rPr>
          <w:rFonts w:ascii="Arial" w:hAnsi="Arial" w:cs="Arial"/>
          <w:sz w:val="24"/>
          <w:szCs w:val="24"/>
        </w:rPr>
        <w:t>del año 2.016 de los lotes generados según el Plano de Mensura y Loteo visado por</w:t>
      </w:r>
      <w:r w:rsidR="00062969">
        <w:rPr>
          <w:rFonts w:ascii="Arial" w:hAnsi="Arial" w:cs="Arial"/>
          <w:sz w:val="24"/>
          <w:szCs w:val="24"/>
        </w:rPr>
        <w:t xml:space="preserve"> </w:t>
      </w:r>
      <w:r w:rsidRPr="00E3042A">
        <w:rPr>
          <w:rFonts w:ascii="Arial" w:hAnsi="Arial" w:cs="Arial"/>
          <w:sz w:val="24"/>
          <w:szCs w:val="24"/>
        </w:rPr>
        <w:t>Ordenanza 986/2012.</w:t>
      </w:r>
    </w:p>
    <w:p w:rsidR="00E3042A" w:rsidRPr="00E3042A" w:rsidRDefault="00E3042A" w:rsidP="00E3042A">
      <w:pPr>
        <w:rPr>
          <w:rFonts w:ascii="Arial" w:hAnsi="Arial" w:cs="Arial"/>
          <w:sz w:val="24"/>
          <w:szCs w:val="24"/>
        </w:rPr>
      </w:pPr>
      <w:r w:rsidRPr="00062969">
        <w:rPr>
          <w:rFonts w:ascii="Arial" w:hAnsi="Arial" w:cs="Arial"/>
          <w:b/>
          <w:sz w:val="24"/>
          <w:szCs w:val="24"/>
        </w:rPr>
        <w:t>Articulo 8°.-</w:t>
      </w:r>
      <w:r w:rsidRPr="00E3042A">
        <w:rPr>
          <w:rFonts w:ascii="Arial" w:hAnsi="Arial" w:cs="Arial"/>
          <w:sz w:val="24"/>
          <w:szCs w:val="24"/>
        </w:rPr>
        <w:t xml:space="preserve"> Las Ordenanzas mencionadas en l</w:t>
      </w:r>
      <w:r w:rsidR="00062969">
        <w:rPr>
          <w:rFonts w:ascii="Arial" w:hAnsi="Arial" w:cs="Arial"/>
          <w:sz w:val="24"/>
          <w:szCs w:val="24"/>
        </w:rPr>
        <w:t xml:space="preserve">os artículos anteriores, fueron </w:t>
      </w:r>
      <w:r w:rsidRPr="00E3042A">
        <w:rPr>
          <w:rFonts w:ascii="Arial" w:hAnsi="Arial" w:cs="Arial"/>
          <w:sz w:val="24"/>
          <w:szCs w:val="24"/>
        </w:rPr>
        <w:t>sancionadas por el Honorable Concejo Deliberante</w:t>
      </w:r>
      <w:r w:rsidR="00062969">
        <w:rPr>
          <w:rFonts w:ascii="Arial" w:hAnsi="Arial" w:cs="Arial"/>
          <w:sz w:val="24"/>
          <w:szCs w:val="24"/>
        </w:rPr>
        <w:t xml:space="preserve"> según Acta Nº 101 del Libro de </w:t>
      </w:r>
      <w:r w:rsidRPr="00E3042A">
        <w:rPr>
          <w:rFonts w:ascii="Arial" w:hAnsi="Arial" w:cs="Arial"/>
          <w:sz w:val="24"/>
          <w:szCs w:val="24"/>
        </w:rPr>
        <w:t>Sesiones de fecha 28 de Diciembre de 2018.-</w:t>
      </w:r>
    </w:p>
    <w:p w:rsidR="00E3042A" w:rsidRDefault="00E3042A" w:rsidP="00E3042A">
      <w:pPr>
        <w:rPr>
          <w:rFonts w:ascii="Arial" w:hAnsi="Arial" w:cs="Arial"/>
          <w:sz w:val="24"/>
          <w:szCs w:val="24"/>
        </w:rPr>
      </w:pPr>
      <w:r w:rsidRPr="00062969">
        <w:rPr>
          <w:rFonts w:ascii="Arial" w:hAnsi="Arial" w:cs="Arial"/>
          <w:b/>
          <w:sz w:val="24"/>
          <w:szCs w:val="24"/>
        </w:rPr>
        <w:t>Artículo 9º.-</w:t>
      </w:r>
      <w:r w:rsidRPr="00E3042A">
        <w:rPr>
          <w:rFonts w:ascii="Arial" w:hAnsi="Arial" w:cs="Arial"/>
          <w:sz w:val="24"/>
          <w:szCs w:val="24"/>
        </w:rPr>
        <w:t xml:space="preserve"> Comuníquese, publíquese, dése al R.M. y archívese.-</w:t>
      </w:r>
    </w:p>
    <w:p w:rsidR="00062969" w:rsidRPr="00B3229C" w:rsidRDefault="00062969" w:rsidP="00062969">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E3042A" w:rsidRPr="00062969" w:rsidRDefault="00062969" w:rsidP="00062969">
      <w:pPr>
        <w:pStyle w:val="Ttulo2"/>
        <w:rPr>
          <w:rFonts w:ascii="Arial" w:hAnsi="Arial" w:cs="Arial"/>
          <w:b/>
        </w:rPr>
      </w:pPr>
      <w:bookmarkStart w:id="39" w:name="_Toc20730657"/>
      <w:r w:rsidRPr="00062969">
        <w:rPr>
          <w:rFonts w:ascii="Arial" w:hAnsi="Arial" w:cs="Arial"/>
          <w:b/>
        </w:rPr>
        <w:t xml:space="preserve">Decreto </w:t>
      </w:r>
      <w:r w:rsidR="00E3042A" w:rsidRPr="00062969">
        <w:rPr>
          <w:rFonts w:ascii="Arial" w:hAnsi="Arial" w:cs="Arial"/>
          <w:b/>
        </w:rPr>
        <w:t>Nº 308</w:t>
      </w:r>
      <w:bookmarkEnd w:id="39"/>
    </w:p>
    <w:p w:rsidR="00E3042A" w:rsidRPr="00E3042A" w:rsidRDefault="00062969" w:rsidP="00062969">
      <w:pPr>
        <w:jc w:val="right"/>
        <w:rPr>
          <w:rFonts w:ascii="Arial" w:hAnsi="Arial" w:cs="Arial"/>
          <w:sz w:val="24"/>
          <w:szCs w:val="24"/>
        </w:rPr>
      </w:pPr>
      <w:r w:rsidRPr="00E3042A">
        <w:rPr>
          <w:rFonts w:ascii="Arial" w:hAnsi="Arial" w:cs="Arial"/>
          <w:sz w:val="24"/>
          <w:szCs w:val="24"/>
        </w:rPr>
        <w:t>Monte Cristo</w:t>
      </w:r>
      <w:r w:rsidR="00E3042A" w:rsidRPr="00E3042A">
        <w:rPr>
          <w:rFonts w:ascii="Arial" w:hAnsi="Arial" w:cs="Arial"/>
          <w:sz w:val="24"/>
          <w:szCs w:val="24"/>
        </w:rPr>
        <w:t>, 28 de Diciembre de 2018.</w:t>
      </w:r>
    </w:p>
    <w:p w:rsidR="00E3042A" w:rsidRPr="00E3042A" w:rsidRDefault="00E3042A" w:rsidP="00062969">
      <w:pPr>
        <w:jc w:val="both"/>
        <w:rPr>
          <w:rFonts w:ascii="Arial" w:hAnsi="Arial" w:cs="Arial"/>
          <w:sz w:val="24"/>
          <w:szCs w:val="24"/>
        </w:rPr>
      </w:pPr>
      <w:r w:rsidRPr="00062969">
        <w:rPr>
          <w:rFonts w:ascii="Arial" w:hAnsi="Arial" w:cs="Arial"/>
          <w:b/>
          <w:sz w:val="24"/>
          <w:szCs w:val="24"/>
        </w:rPr>
        <w:t>VISTO:</w:t>
      </w:r>
      <w:r w:rsidRPr="00E3042A">
        <w:rPr>
          <w:rFonts w:ascii="Arial" w:hAnsi="Arial" w:cs="Arial"/>
          <w:sz w:val="24"/>
          <w:szCs w:val="24"/>
        </w:rPr>
        <w:t xml:space="preserve"> La Gran Fiesta del Deporte y Cierre de Cultura 2.0</w:t>
      </w:r>
      <w:r w:rsidR="00062969">
        <w:rPr>
          <w:rFonts w:ascii="Arial" w:hAnsi="Arial" w:cs="Arial"/>
          <w:sz w:val="24"/>
          <w:szCs w:val="24"/>
        </w:rPr>
        <w:t xml:space="preserve">18 organizada por la </w:t>
      </w:r>
      <w:r w:rsidRPr="00E3042A">
        <w:rPr>
          <w:rFonts w:ascii="Arial" w:hAnsi="Arial" w:cs="Arial"/>
          <w:sz w:val="24"/>
          <w:szCs w:val="24"/>
        </w:rPr>
        <w:t>Municipalidad junto a la Dirección de Deportes Municipal y que se llevo a cabo el pasado</w:t>
      </w:r>
      <w:r w:rsidR="00062969">
        <w:rPr>
          <w:rFonts w:ascii="Arial" w:hAnsi="Arial" w:cs="Arial"/>
          <w:sz w:val="24"/>
          <w:szCs w:val="24"/>
        </w:rPr>
        <w:t xml:space="preserve"> </w:t>
      </w:r>
      <w:r w:rsidRPr="00E3042A">
        <w:rPr>
          <w:rFonts w:ascii="Arial" w:hAnsi="Arial" w:cs="Arial"/>
          <w:sz w:val="24"/>
          <w:szCs w:val="24"/>
        </w:rPr>
        <w:t>08 de Diciembre del corriente año 2.018.</w:t>
      </w:r>
    </w:p>
    <w:p w:rsidR="00E3042A" w:rsidRPr="00E3042A" w:rsidRDefault="00E3042A" w:rsidP="00E3042A">
      <w:pPr>
        <w:rPr>
          <w:rFonts w:ascii="Arial" w:hAnsi="Arial" w:cs="Arial"/>
          <w:sz w:val="24"/>
          <w:szCs w:val="24"/>
        </w:rPr>
      </w:pPr>
      <w:r w:rsidRPr="00062969">
        <w:rPr>
          <w:rFonts w:ascii="Arial" w:hAnsi="Arial" w:cs="Arial"/>
          <w:b/>
          <w:sz w:val="24"/>
          <w:szCs w:val="24"/>
        </w:rPr>
        <w:t>Y CONSIDERANDO:</w:t>
      </w:r>
      <w:r w:rsidRPr="00E3042A">
        <w:rPr>
          <w:rFonts w:ascii="Arial" w:hAnsi="Arial" w:cs="Arial"/>
          <w:sz w:val="24"/>
          <w:szCs w:val="24"/>
        </w:rPr>
        <w:t xml:space="preserve"> Que en dicha oportunidad se h</w:t>
      </w:r>
      <w:r w:rsidR="00062969">
        <w:rPr>
          <w:rFonts w:ascii="Arial" w:hAnsi="Arial" w:cs="Arial"/>
          <w:sz w:val="24"/>
          <w:szCs w:val="24"/>
        </w:rPr>
        <w:t xml:space="preserve">izo entrega de los Premios “Mas </w:t>
      </w:r>
      <w:r w:rsidRPr="00E3042A">
        <w:rPr>
          <w:rFonts w:ascii="Arial" w:hAnsi="Arial" w:cs="Arial"/>
          <w:sz w:val="24"/>
          <w:szCs w:val="24"/>
        </w:rPr>
        <w:t>Deporte” a todos los jugadores de las diferentes disciplin</w:t>
      </w:r>
      <w:r w:rsidR="00062969">
        <w:rPr>
          <w:rFonts w:ascii="Arial" w:hAnsi="Arial" w:cs="Arial"/>
          <w:sz w:val="24"/>
          <w:szCs w:val="24"/>
        </w:rPr>
        <w:t xml:space="preserve">as de nuestra localidad por los </w:t>
      </w:r>
      <w:r w:rsidRPr="00E3042A">
        <w:rPr>
          <w:rFonts w:ascii="Arial" w:hAnsi="Arial" w:cs="Arial"/>
          <w:sz w:val="24"/>
          <w:szCs w:val="24"/>
        </w:rPr>
        <w:t>esfuerzos y logros obtenidos en este año 2.018.</w:t>
      </w:r>
    </w:p>
    <w:p w:rsidR="00E3042A" w:rsidRPr="00E3042A" w:rsidRDefault="00E3042A" w:rsidP="00062969">
      <w:pPr>
        <w:ind w:firstLine="708"/>
        <w:jc w:val="both"/>
        <w:rPr>
          <w:rFonts w:ascii="Arial" w:hAnsi="Arial" w:cs="Arial"/>
          <w:sz w:val="24"/>
          <w:szCs w:val="24"/>
        </w:rPr>
      </w:pPr>
      <w:r w:rsidRPr="00E3042A">
        <w:rPr>
          <w:rFonts w:ascii="Arial" w:hAnsi="Arial" w:cs="Arial"/>
          <w:sz w:val="24"/>
          <w:szCs w:val="24"/>
        </w:rPr>
        <w:t>Que debido al festejo de esta gran fiesta del deporte local, el</w:t>
      </w:r>
      <w:r w:rsidR="00062969">
        <w:rPr>
          <w:rFonts w:ascii="Arial" w:hAnsi="Arial" w:cs="Arial"/>
          <w:sz w:val="24"/>
          <w:szCs w:val="24"/>
        </w:rPr>
        <w:t xml:space="preserve"> Municipio premió con </w:t>
      </w:r>
      <w:r w:rsidRPr="00E3042A">
        <w:rPr>
          <w:rFonts w:ascii="Arial" w:hAnsi="Arial" w:cs="Arial"/>
          <w:sz w:val="24"/>
          <w:szCs w:val="24"/>
        </w:rPr>
        <w:t>reconocimientos (trofeos, presentes) a todos y cada uno de ellos,</w:t>
      </w:r>
      <w:r w:rsidR="00062969">
        <w:rPr>
          <w:rFonts w:ascii="Arial" w:hAnsi="Arial" w:cs="Arial"/>
          <w:sz w:val="24"/>
          <w:szCs w:val="24"/>
        </w:rPr>
        <w:t xml:space="preserve"> </w:t>
      </w:r>
      <w:r w:rsidRPr="00E3042A">
        <w:rPr>
          <w:rFonts w:ascii="Arial" w:hAnsi="Arial" w:cs="Arial"/>
          <w:sz w:val="24"/>
          <w:szCs w:val="24"/>
        </w:rPr>
        <w:t>haciendo entrega además a los cinco primeros deportistas un voucher por dinero en</w:t>
      </w:r>
      <w:r w:rsidR="00062969">
        <w:rPr>
          <w:rFonts w:ascii="Arial" w:hAnsi="Arial" w:cs="Arial"/>
          <w:sz w:val="24"/>
          <w:szCs w:val="24"/>
        </w:rPr>
        <w:t xml:space="preserve"> </w:t>
      </w:r>
      <w:r w:rsidRPr="00E3042A">
        <w:rPr>
          <w:rFonts w:ascii="Arial" w:hAnsi="Arial" w:cs="Arial"/>
          <w:sz w:val="24"/>
          <w:szCs w:val="24"/>
        </w:rPr>
        <w:t>efectivo.</w:t>
      </w:r>
    </w:p>
    <w:p w:rsidR="00E3042A" w:rsidRPr="00E3042A" w:rsidRDefault="00E3042A" w:rsidP="00062969">
      <w:pPr>
        <w:ind w:firstLine="708"/>
        <w:jc w:val="both"/>
        <w:rPr>
          <w:rFonts w:ascii="Arial" w:hAnsi="Arial" w:cs="Arial"/>
          <w:sz w:val="24"/>
          <w:szCs w:val="24"/>
        </w:rPr>
      </w:pPr>
      <w:r w:rsidRPr="00E3042A">
        <w:rPr>
          <w:rFonts w:ascii="Arial" w:hAnsi="Arial" w:cs="Arial"/>
          <w:sz w:val="24"/>
          <w:szCs w:val="24"/>
        </w:rPr>
        <w:t>Que en el cierre de dicho evento se conto con la participación y</w:t>
      </w:r>
      <w:r w:rsidR="00062969">
        <w:rPr>
          <w:rFonts w:ascii="Arial" w:hAnsi="Arial" w:cs="Arial"/>
          <w:sz w:val="24"/>
          <w:szCs w:val="24"/>
        </w:rPr>
        <w:t xml:space="preserve"> actuación artística de la </w:t>
      </w:r>
      <w:r w:rsidRPr="00E3042A">
        <w:rPr>
          <w:rFonts w:ascii="Arial" w:hAnsi="Arial" w:cs="Arial"/>
          <w:sz w:val="24"/>
          <w:szCs w:val="24"/>
        </w:rPr>
        <w:t>Srita. Milena de Lourdes Mondino.</w:t>
      </w:r>
    </w:p>
    <w:p w:rsidR="00E3042A" w:rsidRPr="00E3042A" w:rsidRDefault="00E3042A" w:rsidP="00062969">
      <w:pPr>
        <w:ind w:firstLine="708"/>
        <w:jc w:val="both"/>
        <w:rPr>
          <w:rFonts w:ascii="Arial" w:hAnsi="Arial" w:cs="Arial"/>
          <w:sz w:val="24"/>
          <w:szCs w:val="24"/>
        </w:rPr>
      </w:pPr>
      <w:r w:rsidRPr="00E3042A">
        <w:rPr>
          <w:rFonts w:ascii="Arial" w:hAnsi="Arial" w:cs="Arial"/>
          <w:sz w:val="24"/>
          <w:szCs w:val="24"/>
        </w:rPr>
        <w:t>Que el pago se materializo con fondos de Caja Municipal, por lo</w:t>
      </w:r>
      <w:r w:rsidR="00062969">
        <w:rPr>
          <w:rFonts w:ascii="Arial" w:hAnsi="Arial" w:cs="Arial"/>
          <w:sz w:val="24"/>
          <w:szCs w:val="24"/>
        </w:rPr>
        <w:t xml:space="preserve"> </w:t>
      </w:r>
      <w:r w:rsidRPr="00E3042A">
        <w:rPr>
          <w:rFonts w:ascii="Arial" w:hAnsi="Arial" w:cs="Arial"/>
          <w:sz w:val="24"/>
          <w:szCs w:val="24"/>
        </w:rPr>
        <w:t>que resulta necesario devolver la suma extraída.</w:t>
      </w:r>
    </w:p>
    <w:p w:rsidR="00E3042A" w:rsidRPr="00E3042A" w:rsidRDefault="00E3042A" w:rsidP="00E3042A">
      <w:pPr>
        <w:rPr>
          <w:rFonts w:ascii="Arial" w:hAnsi="Arial" w:cs="Arial"/>
          <w:sz w:val="24"/>
          <w:szCs w:val="24"/>
        </w:rPr>
      </w:pPr>
      <w:r w:rsidRPr="00E3042A">
        <w:rPr>
          <w:rFonts w:ascii="Arial" w:hAnsi="Arial" w:cs="Arial"/>
          <w:sz w:val="24"/>
          <w:szCs w:val="24"/>
        </w:rPr>
        <w:t>Por ello:</w:t>
      </w:r>
    </w:p>
    <w:p w:rsidR="00E3042A" w:rsidRPr="00062969" w:rsidRDefault="00E3042A" w:rsidP="00062969">
      <w:pPr>
        <w:spacing w:after="0"/>
        <w:jc w:val="center"/>
        <w:rPr>
          <w:rFonts w:ascii="Arial" w:hAnsi="Arial" w:cs="Arial"/>
          <w:b/>
          <w:sz w:val="24"/>
          <w:szCs w:val="24"/>
        </w:rPr>
      </w:pPr>
      <w:r w:rsidRPr="00062969">
        <w:rPr>
          <w:rFonts w:ascii="Arial" w:hAnsi="Arial" w:cs="Arial"/>
          <w:b/>
          <w:sz w:val="24"/>
          <w:szCs w:val="24"/>
        </w:rPr>
        <w:t>EL INTENDENTE MUNICIPAL EN USO DE SUS ATRIBUCIONES</w:t>
      </w:r>
    </w:p>
    <w:p w:rsidR="00E3042A" w:rsidRPr="00062969" w:rsidRDefault="00E3042A" w:rsidP="00062969">
      <w:pPr>
        <w:spacing w:after="0"/>
        <w:jc w:val="center"/>
        <w:rPr>
          <w:rFonts w:ascii="Arial" w:hAnsi="Arial" w:cs="Arial"/>
          <w:b/>
          <w:sz w:val="24"/>
          <w:szCs w:val="24"/>
        </w:rPr>
      </w:pPr>
      <w:r w:rsidRPr="00062969">
        <w:rPr>
          <w:rFonts w:ascii="Arial" w:hAnsi="Arial" w:cs="Arial"/>
          <w:b/>
          <w:sz w:val="24"/>
          <w:szCs w:val="24"/>
        </w:rPr>
        <w:t>DECRETA</w:t>
      </w:r>
    </w:p>
    <w:p w:rsidR="00E3042A" w:rsidRPr="00E3042A" w:rsidRDefault="00E3042A" w:rsidP="00062969">
      <w:pPr>
        <w:jc w:val="both"/>
        <w:rPr>
          <w:rFonts w:ascii="Arial" w:hAnsi="Arial" w:cs="Arial"/>
          <w:sz w:val="24"/>
          <w:szCs w:val="24"/>
        </w:rPr>
      </w:pPr>
      <w:r w:rsidRPr="00062969">
        <w:rPr>
          <w:rFonts w:ascii="Arial" w:hAnsi="Arial" w:cs="Arial"/>
          <w:b/>
          <w:sz w:val="24"/>
          <w:szCs w:val="24"/>
        </w:rPr>
        <w:t>Artículo 1º.-</w:t>
      </w:r>
      <w:r w:rsidRPr="00E3042A">
        <w:rPr>
          <w:rFonts w:ascii="Arial" w:hAnsi="Arial" w:cs="Arial"/>
          <w:sz w:val="24"/>
          <w:szCs w:val="24"/>
        </w:rPr>
        <w:t xml:space="preserve"> Autorícese al Área de Contaduría Municip</w:t>
      </w:r>
      <w:r w:rsidR="00062969">
        <w:rPr>
          <w:rFonts w:ascii="Arial" w:hAnsi="Arial" w:cs="Arial"/>
          <w:sz w:val="24"/>
          <w:szCs w:val="24"/>
        </w:rPr>
        <w:t xml:space="preserve">al efectuar a Caja Municipal la </w:t>
      </w:r>
      <w:r w:rsidRPr="00E3042A">
        <w:rPr>
          <w:rFonts w:ascii="Arial" w:hAnsi="Arial" w:cs="Arial"/>
          <w:sz w:val="24"/>
          <w:szCs w:val="24"/>
        </w:rPr>
        <w:t>devolución de la suma de Pesos Dos mil ($2.000,00), monto</w:t>
      </w:r>
      <w:r w:rsidR="00062969">
        <w:rPr>
          <w:rFonts w:ascii="Arial" w:hAnsi="Arial" w:cs="Arial"/>
          <w:sz w:val="24"/>
          <w:szCs w:val="24"/>
        </w:rPr>
        <w:t xml:space="preserve"> que fuera extraído en efectivo </w:t>
      </w:r>
      <w:r w:rsidRPr="00E3042A">
        <w:rPr>
          <w:rFonts w:ascii="Arial" w:hAnsi="Arial" w:cs="Arial"/>
          <w:sz w:val="24"/>
          <w:szCs w:val="24"/>
        </w:rPr>
        <w:t>para hacer frente al pago de la actuación artística de la Sr</w:t>
      </w:r>
      <w:r w:rsidR="00062969">
        <w:rPr>
          <w:rFonts w:ascii="Arial" w:hAnsi="Arial" w:cs="Arial"/>
          <w:sz w:val="24"/>
          <w:szCs w:val="24"/>
        </w:rPr>
        <w:t xml:space="preserve">ita. Milena de Lourdes Mondino, </w:t>
      </w:r>
      <w:r w:rsidRPr="00E3042A">
        <w:rPr>
          <w:rFonts w:ascii="Arial" w:hAnsi="Arial" w:cs="Arial"/>
          <w:sz w:val="24"/>
          <w:szCs w:val="24"/>
        </w:rPr>
        <w:t xml:space="preserve">DNI. Nº 40.299.071 el pasado 8 de Diciembre en el marco </w:t>
      </w:r>
      <w:r w:rsidR="00062969">
        <w:rPr>
          <w:rFonts w:ascii="Arial" w:hAnsi="Arial" w:cs="Arial"/>
          <w:sz w:val="24"/>
          <w:szCs w:val="24"/>
        </w:rPr>
        <w:t xml:space="preserve">de la Gran Fiesta del Deporte y </w:t>
      </w:r>
      <w:r w:rsidRPr="00E3042A">
        <w:rPr>
          <w:rFonts w:ascii="Arial" w:hAnsi="Arial" w:cs="Arial"/>
          <w:sz w:val="24"/>
          <w:szCs w:val="24"/>
        </w:rPr>
        <w:t>Cierre de Cultura 2.018</w:t>
      </w:r>
    </w:p>
    <w:p w:rsidR="00E3042A" w:rsidRPr="00E3042A" w:rsidRDefault="00E3042A" w:rsidP="00062969">
      <w:pPr>
        <w:jc w:val="both"/>
        <w:rPr>
          <w:rFonts w:ascii="Arial" w:hAnsi="Arial" w:cs="Arial"/>
          <w:sz w:val="24"/>
          <w:szCs w:val="24"/>
        </w:rPr>
      </w:pPr>
      <w:r w:rsidRPr="00062969">
        <w:rPr>
          <w:rFonts w:ascii="Arial" w:hAnsi="Arial" w:cs="Arial"/>
          <w:b/>
          <w:sz w:val="24"/>
          <w:szCs w:val="24"/>
        </w:rPr>
        <w:t>Articulo 2º.-</w:t>
      </w:r>
      <w:r w:rsidRPr="00E3042A">
        <w:rPr>
          <w:rFonts w:ascii="Arial" w:hAnsi="Arial" w:cs="Arial"/>
          <w:sz w:val="24"/>
          <w:szCs w:val="24"/>
        </w:rPr>
        <w:t xml:space="preserve"> Impútese el gasto ocasionado a la partida del presupuesto de gastos vigente</w:t>
      </w:r>
      <w:r w:rsidR="00062969">
        <w:rPr>
          <w:rFonts w:ascii="Arial" w:hAnsi="Arial" w:cs="Arial"/>
          <w:sz w:val="24"/>
          <w:szCs w:val="24"/>
        </w:rPr>
        <w:t xml:space="preserve"> </w:t>
      </w:r>
      <w:r w:rsidRPr="00E3042A">
        <w:rPr>
          <w:rFonts w:ascii="Arial" w:hAnsi="Arial" w:cs="Arial"/>
          <w:sz w:val="24"/>
          <w:szCs w:val="24"/>
        </w:rPr>
        <w:t>1.3.05.02.3.07 Gastos Culturales, Deportivos y de Recreación.-</w:t>
      </w:r>
    </w:p>
    <w:p w:rsidR="00E3042A" w:rsidRDefault="00E3042A" w:rsidP="00062969">
      <w:pPr>
        <w:jc w:val="both"/>
        <w:rPr>
          <w:rFonts w:ascii="Arial" w:hAnsi="Arial" w:cs="Arial"/>
          <w:sz w:val="24"/>
          <w:szCs w:val="24"/>
        </w:rPr>
      </w:pPr>
      <w:r w:rsidRPr="00062969">
        <w:rPr>
          <w:rFonts w:ascii="Arial" w:hAnsi="Arial" w:cs="Arial"/>
          <w:b/>
          <w:sz w:val="24"/>
          <w:szCs w:val="24"/>
        </w:rPr>
        <w:t>Artículo 3º.-</w:t>
      </w:r>
      <w:r w:rsidRPr="00E3042A">
        <w:rPr>
          <w:rFonts w:ascii="Arial" w:hAnsi="Arial" w:cs="Arial"/>
          <w:sz w:val="24"/>
          <w:szCs w:val="24"/>
        </w:rPr>
        <w:t xml:space="preserve"> Comuníquese, publíquese, dése al R.M. y archívese</w:t>
      </w:r>
    </w:p>
    <w:p w:rsidR="00062969" w:rsidRPr="00B3229C" w:rsidRDefault="00062969" w:rsidP="00062969">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606995" w:rsidRPr="007F1FBF" w:rsidRDefault="00606995" w:rsidP="003F5049">
      <w:pPr>
        <w:pStyle w:val="Ttulo1"/>
        <w:rPr>
          <w:rFonts w:ascii="Arial" w:hAnsi="Arial" w:cs="Arial"/>
          <w:b/>
          <w:sz w:val="40"/>
          <w:szCs w:val="40"/>
        </w:rPr>
      </w:pPr>
      <w:bookmarkStart w:id="40" w:name="_Toc20730658"/>
      <w:r w:rsidRPr="003F5049">
        <w:rPr>
          <w:rFonts w:ascii="Arial" w:hAnsi="Arial" w:cs="Arial"/>
          <w:b/>
          <w:sz w:val="48"/>
          <w:szCs w:val="40"/>
        </w:rPr>
        <w:lastRenderedPageBreak/>
        <w:t xml:space="preserve">DEPARTAMENTO </w:t>
      </w:r>
      <w:r w:rsidRPr="003F5FB1">
        <w:rPr>
          <w:rFonts w:ascii="Arial" w:hAnsi="Arial" w:cs="Arial"/>
          <w:b/>
          <w:sz w:val="48"/>
          <w:szCs w:val="40"/>
        </w:rPr>
        <w:t>EJECUTIVO (Secretaría de Gobierno)</w:t>
      </w:r>
      <w:bookmarkEnd w:id="4"/>
      <w:bookmarkEnd w:id="40"/>
    </w:p>
    <w:p w:rsidR="00A03246" w:rsidRPr="001309F7" w:rsidRDefault="00A03246" w:rsidP="00A03246">
      <w:pPr>
        <w:pStyle w:val="Ttulo2"/>
        <w:rPr>
          <w:rFonts w:ascii="Arial" w:hAnsi="Arial" w:cs="Arial"/>
          <w:b/>
          <w:szCs w:val="24"/>
          <w:lang w:val="es-ES_tradnl"/>
        </w:rPr>
      </w:pPr>
      <w:bookmarkStart w:id="41" w:name="_Toc20730659"/>
      <w:r w:rsidRPr="001309F7">
        <w:rPr>
          <w:rFonts w:ascii="Arial" w:hAnsi="Arial" w:cs="Arial"/>
          <w:b/>
          <w:szCs w:val="24"/>
          <w:lang w:val="es-ES_tradnl"/>
        </w:rPr>
        <w:t xml:space="preserve">Resolución SG Nº </w:t>
      </w:r>
      <w:r w:rsidR="00613244">
        <w:rPr>
          <w:rFonts w:ascii="Arial" w:hAnsi="Arial" w:cs="Arial"/>
          <w:b/>
          <w:szCs w:val="24"/>
          <w:lang w:val="es-ES_tradnl"/>
        </w:rPr>
        <w:t>101</w:t>
      </w:r>
      <w:r w:rsidRPr="001309F7">
        <w:rPr>
          <w:rFonts w:ascii="Arial" w:hAnsi="Arial" w:cs="Arial"/>
          <w:b/>
          <w:szCs w:val="24"/>
          <w:lang w:val="es-ES_tradnl"/>
        </w:rPr>
        <w:t>/201</w:t>
      </w:r>
      <w:r>
        <w:rPr>
          <w:rFonts w:ascii="Arial" w:hAnsi="Arial" w:cs="Arial"/>
          <w:b/>
          <w:szCs w:val="24"/>
          <w:lang w:val="es-ES_tradnl"/>
        </w:rPr>
        <w:t>8</w:t>
      </w:r>
      <w:bookmarkEnd w:id="41"/>
    </w:p>
    <w:p w:rsidR="005D7B13" w:rsidRPr="005D7B13" w:rsidRDefault="005D7B13" w:rsidP="005D7B13">
      <w:pPr>
        <w:jc w:val="right"/>
        <w:rPr>
          <w:rFonts w:ascii="Arial" w:hAnsi="Arial" w:cs="Arial"/>
          <w:sz w:val="24"/>
          <w:szCs w:val="24"/>
        </w:rPr>
      </w:pPr>
      <w:bookmarkStart w:id="42" w:name="_Toc465763692"/>
      <w:r w:rsidRPr="005D7B13">
        <w:rPr>
          <w:rFonts w:ascii="Arial" w:hAnsi="Arial" w:cs="Arial"/>
          <w:sz w:val="24"/>
          <w:szCs w:val="24"/>
        </w:rPr>
        <w:t>Monte Cristo, 3 de Diciembre de 2018.</w:t>
      </w:r>
    </w:p>
    <w:p w:rsidR="005D7B13" w:rsidRPr="005D7B13" w:rsidRDefault="005D7B13" w:rsidP="005D7B13">
      <w:pPr>
        <w:jc w:val="both"/>
        <w:rPr>
          <w:rFonts w:ascii="Arial" w:hAnsi="Arial" w:cs="Arial"/>
          <w:b/>
          <w:sz w:val="24"/>
          <w:szCs w:val="24"/>
          <w:u w:val="single"/>
        </w:rPr>
      </w:pPr>
      <w:r w:rsidRPr="005D7B13">
        <w:rPr>
          <w:rFonts w:ascii="Arial" w:hAnsi="Arial" w:cs="Arial"/>
          <w:b/>
          <w:sz w:val="24"/>
          <w:szCs w:val="24"/>
          <w:u w:val="single"/>
        </w:rPr>
        <w:t>RESOLUCION SG Nº 101/2018</w:t>
      </w:r>
    </w:p>
    <w:p w:rsidR="005D7B13" w:rsidRPr="005D7B13" w:rsidRDefault="005D7B13" w:rsidP="005D7B13">
      <w:pPr>
        <w:jc w:val="both"/>
        <w:rPr>
          <w:rFonts w:ascii="Arial" w:hAnsi="Arial" w:cs="Arial"/>
          <w:b/>
          <w:sz w:val="24"/>
          <w:szCs w:val="24"/>
        </w:rPr>
      </w:pPr>
      <w:r w:rsidRPr="005D7B13">
        <w:rPr>
          <w:rFonts w:ascii="Arial" w:hAnsi="Arial" w:cs="Arial"/>
          <w:b/>
          <w:sz w:val="24"/>
          <w:szCs w:val="24"/>
        </w:rPr>
        <w:t>VISTO:</w:t>
      </w:r>
    </w:p>
    <w:p w:rsidR="005D7B13" w:rsidRPr="005D7B13" w:rsidRDefault="005D7B13" w:rsidP="005D7B13">
      <w:pPr>
        <w:ind w:firstLine="708"/>
        <w:jc w:val="both"/>
        <w:rPr>
          <w:rFonts w:ascii="Arial" w:hAnsi="Arial" w:cs="Arial"/>
          <w:sz w:val="24"/>
          <w:szCs w:val="24"/>
        </w:rPr>
      </w:pPr>
      <w:r w:rsidRPr="005D7B13">
        <w:rPr>
          <w:rFonts w:ascii="Arial" w:hAnsi="Arial" w:cs="Arial"/>
          <w:sz w:val="24"/>
          <w:szCs w:val="24"/>
        </w:rPr>
        <w:t>La solicitud presentada en carácter de Declaración Jurada, por parte de SRA.</w:t>
      </w:r>
      <w:r>
        <w:rPr>
          <w:rFonts w:ascii="Arial" w:hAnsi="Arial" w:cs="Arial"/>
          <w:sz w:val="24"/>
          <w:szCs w:val="24"/>
        </w:rPr>
        <w:t xml:space="preserve"> </w:t>
      </w:r>
      <w:r w:rsidRPr="005D7B13">
        <w:rPr>
          <w:rFonts w:ascii="Arial" w:hAnsi="Arial" w:cs="Arial"/>
          <w:sz w:val="24"/>
          <w:szCs w:val="24"/>
        </w:rPr>
        <w:t>ACOSTA LAURA CRISTINA C.U.I.T.: 27269031838, atreves del Formulario, F101</w:t>
      </w:r>
      <w:r>
        <w:rPr>
          <w:rFonts w:ascii="Arial" w:hAnsi="Arial" w:cs="Arial"/>
          <w:sz w:val="24"/>
          <w:szCs w:val="24"/>
        </w:rPr>
        <w:t xml:space="preserve"> </w:t>
      </w:r>
      <w:r w:rsidRPr="005D7B13">
        <w:rPr>
          <w:rFonts w:ascii="Arial" w:hAnsi="Arial" w:cs="Arial"/>
          <w:sz w:val="24"/>
          <w:szCs w:val="24"/>
        </w:rPr>
        <w:t>solicitando para su comercio la correspondiente BAJA de Inscripción en la</w:t>
      </w:r>
      <w:r>
        <w:rPr>
          <w:rFonts w:ascii="Arial" w:hAnsi="Arial" w:cs="Arial"/>
          <w:sz w:val="24"/>
          <w:szCs w:val="24"/>
        </w:rPr>
        <w:t xml:space="preserve"> </w:t>
      </w:r>
      <w:r w:rsidRPr="005D7B13">
        <w:rPr>
          <w:rFonts w:ascii="Arial" w:hAnsi="Arial" w:cs="Arial"/>
          <w:sz w:val="24"/>
          <w:szCs w:val="24"/>
        </w:rPr>
        <w:t>Contribución que incide sobre la actividad comercial, el cual está identificado con el Nº</w:t>
      </w:r>
      <w:r>
        <w:rPr>
          <w:rFonts w:ascii="Arial" w:hAnsi="Arial" w:cs="Arial"/>
          <w:sz w:val="24"/>
          <w:szCs w:val="24"/>
        </w:rPr>
        <w:t xml:space="preserve"> </w:t>
      </w:r>
      <w:r w:rsidRPr="005D7B13">
        <w:rPr>
          <w:rFonts w:ascii="Arial" w:hAnsi="Arial" w:cs="Arial"/>
          <w:sz w:val="24"/>
          <w:szCs w:val="24"/>
        </w:rPr>
        <w:t>de Inscripción 20159.</w:t>
      </w:r>
    </w:p>
    <w:p w:rsidR="005D7B13" w:rsidRPr="005D7B13" w:rsidRDefault="005D7B13" w:rsidP="005D7B13">
      <w:pPr>
        <w:jc w:val="both"/>
        <w:rPr>
          <w:rFonts w:ascii="Arial" w:hAnsi="Arial" w:cs="Arial"/>
          <w:b/>
          <w:sz w:val="24"/>
          <w:szCs w:val="24"/>
        </w:rPr>
      </w:pPr>
      <w:r w:rsidRPr="005D7B13">
        <w:rPr>
          <w:rFonts w:ascii="Arial" w:hAnsi="Arial" w:cs="Arial"/>
          <w:b/>
          <w:sz w:val="24"/>
          <w:szCs w:val="24"/>
        </w:rPr>
        <w:t>Y CONSIDERANDO:</w:t>
      </w:r>
    </w:p>
    <w:p w:rsidR="005D7B13" w:rsidRPr="005D7B13" w:rsidRDefault="005D7B13" w:rsidP="005D7B13">
      <w:pPr>
        <w:ind w:firstLine="708"/>
        <w:jc w:val="both"/>
        <w:rPr>
          <w:rFonts w:ascii="Arial" w:hAnsi="Arial" w:cs="Arial"/>
          <w:sz w:val="24"/>
          <w:szCs w:val="24"/>
        </w:rPr>
      </w:pPr>
      <w:r w:rsidRPr="005D7B13">
        <w:rPr>
          <w:rFonts w:ascii="Arial" w:hAnsi="Arial" w:cs="Arial"/>
          <w:sz w:val="24"/>
          <w:szCs w:val="24"/>
        </w:rPr>
        <w:t>Que al día de la fecha el comercio solicitante ha sido</w:t>
      </w:r>
      <w:r>
        <w:rPr>
          <w:rFonts w:ascii="Arial" w:hAnsi="Arial" w:cs="Arial"/>
          <w:sz w:val="24"/>
          <w:szCs w:val="24"/>
        </w:rPr>
        <w:t xml:space="preserve"> </w:t>
      </w:r>
      <w:r w:rsidRPr="005D7B13">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5D7B13">
        <w:rPr>
          <w:rFonts w:ascii="Arial" w:hAnsi="Arial" w:cs="Arial"/>
          <w:sz w:val="24"/>
          <w:szCs w:val="24"/>
        </w:rPr>
        <w:t>documentación presentada, el mismo se encuentra en condiciones para otorgar dicha</w:t>
      </w:r>
      <w:r>
        <w:rPr>
          <w:rFonts w:ascii="Arial" w:hAnsi="Arial" w:cs="Arial"/>
          <w:sz w:val="24"/>
          <w:szCs w:val="24"/>
        </w:rPr>
        <w:t xml:space="preserve"> </w:t>
      </w:r>
      <w:r w:rsidRPr="005D7B13">
        <w:rPr>
          <w:rFonts w:ascii="Arial" w:hAnsi="Arial" w:cs="Arial"/>
          <w:sz w:val="24"/>
          <w:szCs w:val="24"/>
        </w:rPr>
        <w:t>baja, al cumplir con todos los requisitos de ley, además de regularizar deudas en el</w:t>
      </w:r>
      <w:r>
        <w:rPr>
          <w:rFonts w:ascii="Arial" w:hAnsi="Arial" w:cs="Arial"/>
          <w:sz w:val="24"/>
          <w:szCs w:val="24"/>
        </w:rPr>
        <w:t xml:space="preserve"> </w:t>
      </w:r>
      <w:r w:rsidRPr="005D7B13">
        <w:rPr>
          <w:rFonts w:ascii="Arial" w:hAnsi="Arial" w:cs="Arial"/>
          <w:sz w:val="24"/>
          <w:szCs w:val="24"/>
        </w:rPr>
        <w:t>rubro que nos ocupa.</w:t>
      </w:r>
    </w:p>
    <w:p w:rsidR="005D7B13" w:rsidRPr="005D7B13" w:rsidRDefault="005D7B13" w:rsidP="005D7B13">
      <w:pPr>
        <w:ind w:firstLine="708"/>
        <w:jc w:val="both"/>
        <w:rPr>
          <w:rFonts w:ascii="Arial" w:hAnsi="Arial" w:cs="Arial"/>
          <w:sz w:val="24"/>
          <w:szCs w:val="24"/>
        </w:rPr>
      </w:pPr>
      <w:r w:rsidRPr="005D7B13">
        <w:rPr>
          <w:rFonts w:ascii="Arial" w:hAnsi="Arial" w:cs="Arial"/>
          <w:sz w:val="24"/>
          <w:szCs w:val="24"/>
        </w:rPr>
        <w:t>Que no hay inconveniente alguno en otorgar la baja al</w:t>
      </w:r>
      <w:r>
        <w:rPr>
          <w:rFonts w:ascii="Arial" w:hAnsi="Arial" w:cs="Arial"/>
          <w:sz w:val="24"/>
          <w:szCs w:val="24"/>
        </w:rPr>
        <w:t xml:space="preserve"> </w:t>
      </w:r>
      <w:r w:rsidRPr="005D7B13">
        <w:rPr>
          <w:rFonts w:ascii="Arial" w:hAnsi="Arial" w:cs="Arial"/>
          <w:sz w:val="24"/>
          <w:szCs w:val="24"/>
        </w:rPr>
        <w:t>comercio del SRA. ACOSTA LAURA CRISTINA, ya que el mismo cumple todos los</w:t>
      </w:r>
      <w:r>
        <w:rPr>
          <w:rFonts w:ascii="Arial" w:hAnsi="Arial" w:cs="Arial"/>
          <w:sz w:val="24"/>
          <w:szCs w:val="24"/>
        </w:rPr>
        <w:t xml:space="preserve"> </w:t>
      </w:r>
      <w:r w:rsidRPr="005D7B13">
        <w:rPr>
          <w:rFonts w:ascii="Arial" w:hAnsi="Arial" w:cs="Arial"/>
          <w:sz w:val="24"/>
          <w:szCs w:val="24"/>
        </w:rPr>
        <w:t>requisitos solicitados por la normativa vigente.</w:t>
      </w:r>
    </w:p>
    <w:p w:rsidR="005D7B13" w:rsidRPr="005D7B13" w:rsidRDefault="005D7B13" w:rsidP="005D7B13">
      <w:pPr>
        <w:spacing w:after="0"/>
        <w:jc w:val="center"/>
        <w:rPr>
          <w:rFonts w:ascii="Arial" w:hAnsi="Arial" w:cs="Arial"/>
          <w:b/>
          <w:sz w:val="24"/>
          <w:szCs w:val="24"/>
        </w:rPr>
      </w:pPr>
      <w:r w:rsidRPr="005D7B13">
        <w:rPr>
          <w:rFonts w:ascii="Arial" w:hAnsi="Arial" w:cs="Arial"/>
          <w:b/>
          <w:sz w:val="24"/>
          <w:szCs w:val="24"/>
        </w:rPr>
        <w:t>EL SECRETARIO DE GOBIERNO MUNICIPAL EN USO DE SUS</w:t>
      </w:r>
    </w:p>
    <w:p w:rsidR="005D7B13" w:rsidRPr="005D7B13" w:rsidRDefault="005D7B13" w:rsidP="005D7B13">
      <w:pPr>
        <w:spacing w:after="0"/>
        <w:jc w:val="center"/>
        <w:rPr>
          <w:rFonts w:ascii="Arial" w:hAnsi="Arial" w:cs="Arial"/>
          <w:b/>
          <w:sz w:val="24"/>
          <w:szCs w:val="24"/>
        </w:rPr>
      </w:pPr>
      <w:r w:rsidRPr="005D7B13">
        <w:rPr>
          <w:rFonts w:ascii="Arial" w:hAnsi="Arial" w:cs="Arial"/>
          <w:b/>
          <w:sz w:val="24"/>
          <w:szCs w:val="24"/>
        </w:rPr>
        <w:t>ATRIBUCIONES</w:t>
      </w:r>
    </w:p>
    <w:p w:rsidR="005D7B13" w:rsidRPr="005D7B13" w:rsidRDefault="005D7B13" w:rsidP="005D7B13">
      <w:pPr>
        <w:spacing w:after="0"/>
        <w:jc w:val="center"/>
        <w:rPr>
          <w:rFonts w:ascii="Arial" w:hAnsi="Arial" w:cs="Arial"/>
          <w:b/>
          <w:sz w:val="24"/>
          <w:szCs w:val="24"/>
        </w:rPr>
      </w:pPr>
      <w:r w:rsidRPr="005D7B13">
        <w:rPr>
          <w:rFonts w:ascii="Arial" w:hAnsi="Arial" w:cs="Arial"/>
          <w:b/>
          <w:sz w:val="24"/>
          <w:szCs w:val="24"/>
        </w:rPr>
        <w:t>RESUELVE:</w:t>
      </w:r>
    </w:p>
    <w:p w:rsidR="005D7B13" w:rsidRPr="005D7B13" w:rsidRDefault="005D7B13" w:rsidP="005D7B13">
      <w:pPr>
        <w:spacing w:after="0"/>
        <w:jc w:val="both"/>
        <w:rPr>
          <w:rFonts w:ascii="Arial" w:hAnsi="Arial" w:cs="Arial"/>
          <w:sz w:val="24"/>
          <w:szCs w:val="24"/>
        </w:rPr>
      </w:pPr>
    </w:p>
    <w:p w:rsidR="005D7B13" w:rsidRPr="005D7B13" w:rsidRDefault="005D7B13" w:rsidP="005D7B13">
      <w:pPr>
        <w:jc w:val="both"/>
        <w:rPr>
          <w:rFonts w:ascii="Arial" w:hAnsi="Arial" w:cs="Arial"/>
          <w:sz w:val="24"/>
          <w:szCs w:val="24"/>
        </w:rPr>
      </w:pPr>
      <w:r w:rsidRPr="005D7B13">
        <w:rPr>
          <w:rFonts w:ascii="Arial" w:hAnsi="Arial" w:cs="Arial"/>
          <w:b/>
          <w:sz w:val="24"/>
          <w:szCs w:val="24"/>
        </w:rPr>
        <w:t>Artículo 1º.-</w:t>
      </w:r>
      <w:r w:rsidRPr="005D7B13">
        <w:rPr>
          <w:rFonts w:ascii="Arial" w:hAnsi="Arial" w:cs="Arial"/>
          <w:sz w:val="24"/>
          <w:szCs w:val="24"/>
        </w:rPr>
        <w:t xml:space="preserve"> Dese de “BAJA” al comercio con denominación ALMACENES Y</w:t>
      </w:r>
      <w:r>
        <w:rPr>
          <w:rFonts w:ascii="Arial" w:hAnsi="Arial" w:cs="Arial"/>
          <w:sz w:val="24"/>
          <w:szCs w:val="24"/>
        </w:rPr>
        <w:t xml:space="preserve"> </w:t>
      </w:r>
      <w:r w:rsidRPr="005D7B13">
        <w:rPr>
          <w:rFonts w:ascii="Arial" w:hAnsi="Arial" w:cs="Arial"/>
          <w:sz w:val="24"/>
          <w:szCs w:val="24"/>
        </w:rPr>
        <w:t>ESTAB.VENTA ALIMEN “POLLERIA SUPER POLLO” cuyo titular es la SRA.</w:t>
      </w:r>
      <w:r>
        <w:rPr>
          <w:rFonts w:ascii="Arial" w:hAnsi="Arial" w:cs="Arial"/>
          <w:sz w:val="24"/>
          <w:szCs w:val="24"/>
        </w:rPr>
        <w:t xml:space="preserve"> </w:t>
      </w:r>
      <w:r w:rsidRPr="005D7B13">
        <w:rPr>
          <w:rFonts w:ascii="Arial" w:hAnsi="Arial" w:cs="Arial"/>
          <w:sz w:val="24"/>
          <w:szCs w:val="24"/>
        </w:rPr>
        <w:t>ACOSTA LAURA CRISTINA, DNI: 26903183, con domicilio comercial en</w:t>
      </w:r>
      <w:r>
        <w:rPr>
          <w:rFonts w:ascii="Arial" w:hAnsi="Arial" w:cs="Arial"/>
          <w:sz w:val="24"/>
          <w:szCs w:val="24"/>
        </w:rPr>
        <w:t xml:space="preserve"> </w:t>
      </w:r>
      <w:r w:rsidRPr="005D7B13">
        <w:rPr>
          <w:rFonts w:ascii="Arial" w:hAnsi="Arial" w:cs="Arial"/>
          <w:sz w:val="24"/>
          <w:szCs w:val="24"/>
        </w:rPr>
        <w:t>GRAL.PAZ Nº 236, de la Localidad de Monte Cristo, identificado bajo Número de</w:t>
      </w:r>
      <w:r>
        <w:rPr>
          <w:rFonts w:ascii="Arial" w:hAnsi="Arial" w:cs="Arial"/>
          <w:sz w:val="24"/>
          <w:szCs w:val="24"/>
        </w:rPr>
        <w:t xml:space="preserve"> </w:t>
      </w:r>
      <w:r w:rsidRPr="005D7B13">
        <w:rPr>
          <w:rFonts w:ascii="Arial" w:hAnsi="Arial" w:cs="Arial"/>
          <w:sz w:val="24"/>
          <w:szCs w:val="24"/>
        </w:rPr>
        <w:t>Inscripción y/o Habilitación Municipal 20159, retroactivo a veintidós de noviembre de</w:t>
      </w:r>
      <w:r>
        <w:rPr>
          <w:rFonts w:ascii="Arial" w:hAnsi="Arial" w:cs="Arial"/>
          <w:sz w:val="24"/>
          <w:szCs w:val="24"/>
        </w:rPr>
        <w:t xml:space="preserve"> </w:t>
      </w:r>
      <w:r w:rsidRPr="005D7B13">
        <w:rPr>
          <w:rFonts w:ascii="Arial" w:hAnsi="Arial" w:cs="Arial"/>
          <w:sz w:val="24"/>
          <w:szCs w:val="24"/>
        </w:rPr>
        <w:t>dos mil dieciocho (22/11/2018).</w:t>
      </w:r>
    </w:p>
    <w:p w:rsidR="005D7B13" w:rsidRDefault="005D7B13" w:rsidP="005D7B13">
      <w:pPr>
        <w:jc w:val="both"/>
        <w:rPr>
          <w:rFonts w:ascii="Arial" w:hAnsi="Arial" w:cs="Arial"/>
          <w:sz w:val="24"/>
          <w:szCs w:val="24"/>
        </w:rPr>
      </w:pPr>
      <w:r w:rsidRPr="005D7B13">
        <w:rPr>
          <w:rFonts w:ascii="Arial" w:hAnsi="Arial" w:cs="Arial"/>
          <w:b/>
          <w:sz w:val="24"/>
          <w:szCs w:val="24"/>
        </w:rPr>
        <w:t>Artículo 2º.-</w:t>
      </w:r>
      <w:r w:rsidRPr="005D7B13">
        <w:rPr>
          <w:rFonts w:ascii="Arial" w:hAnsi="Arial" w:cs="Arial"/>
          <w:sz w:val="24"/>
          <w:szCs w:val="24"/>
        </w:rPr>
        <w:t xml:space="preserve"> Comuníquese, publíquese, dese al R.M. y archívese.-</w:t>
      </w:r>
    </w:p>
    <w:p w:rsidR="002A374C" w:rsidRDefault="002A374C" w:rsidP="002A374C">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5D7B13" w:rsidRPr="001309F7" w:rsidRDefault="005D7B13" w:rsidP="005D7B13">
      <w:pPr>
        <w:pStyle w:val="Ttulo2"/>
        <w:rPr>
          <w:rFonts w:ascii="Arial" w:hAnsi="Arial" w:cs="Arial"/>
          <w:b/>
          <w:szCs w:val="24"/>
          <w:lang w:val="es-ES_tradnl"/>
        </w:rPr>
      </w:pPr>
      <w:bookmarkStart w:id="43" w:name="_Toc20730660"/>
      <w:r w:rsidRPr="001309F7">
        <w:rPr>
          <w:rFonts w:ascii="Arial" w:hAnsi="Arial" w:cs="Arial"/>
          <w:b/>
          <w:szCs w:val="24"/>
          <w:lang w:val="es-ES_tradnl"/>
        </w:rPr>
        <w:t xml:space="preserve">Resolución SG Nº </w:t>
      </w:r>
      <w:r>
        <w:rPr>
          <w:rFonts w:ascii="Arial" w:hAnsi="Arial" w:cs="Arial"/>
          <w:b/>
          <w:szCs w:val="24"/>
          <w:lang w:val="es-ES_tradnl"/>
        </w:rPr>
        <w:t>102</w:t>
      </w:r>
      <w:r w:rsidRPr="001309F7">
        <w:rPr>
          <w:rFonts w:ascii="Arial" w:hAnsi="Arial" w:cs="Arial"/>
          <w:b/>
          <w:szCs w:val="24"/>
          <w:lang w:val="es-ES_tradnl"/>
        </w:rPr>
        <w:t>/201</w:t>
      </w:r>
      <w:r>
        <w:rPr>
          <w:rFonts w:ascii="Arial" w:hAnsi="Arial" w:cs="Arial"/>
          <w:b/>
          <w:szCs w:val="24"/>
          <w:lang w:val="es-ES_tradnl"/>
        </w:rPr>
        <w:t>8</w:t>
      </w:r>
      <w:bookmarkEnd w:id="43"/>
    </w:p>
    <w:p w:rsidR="005D7B13" w:rsidRPr="005D7B13" w:rsidRDefault="005D7B13" w:rsidP="005D7B13">
      <w:pPr>
        <w:jc w:val="right"/>
        <w:rPr>
          <w:rFonts w:ascii="Arial" w:hAnsi="Arial" w:cs="Arial"/>
          <w:sz w:val="24"/>
          <w:szCs w:val="24"/>
        </w:rPr>
      </w:pPr>
      <w:r w:rsidRPr="005D7B13">
        <w:rPr>
          <w:rFonts w:ascii="Arial" w:hAnsi="Arial" w:cs="Arial"/>
          <w:sz w:val="24"/>
          <w:szCs w:val="24"/>
        </w:rPr>
        <w:t>Monte Cristo, 3 de Diciembre de 2018.</w:t>
      </w:r>
    </w:p>
    <w:p w:rsidR="005D7B13" w:rsidRPr="005D7B13" w:rsidRDefault="005D7B13" w:rsidP="005D7B13">
      <w:pPr>
        <w:jc w:val="both"/>
        <w:rPr>
          <w:rFonts w:ascii="Arial" w:hAnsi="Arial" w:cs="Arial"/>
          <w:b/>
          <w:sz w:val="24"/>
          <w:szCs w:val="24"/>
          <w:u w:val="single"/>
        </w:rPr>
      </w:pPr>
      <w:r w:rsidRPr="005D7B13">
        <w:rPr>
          <w:rFonts w:ascii="Arial" w:hAnsi="Arial" w:cs="Arial"/>
          <w:b/>
          <w:sz w:val="24"/>
          <w:szCs w:val="24"/>
          <w:u w:val="single"/>
        </w:rPr>
        <w:t>RESOLUCION SG Nº 102/2018.</w:t>
      </w:r>
    </w:p>
    <w:p w:rsidR="005D7B13" w:rsidRPr="005D7B13" w:rsidRDefault="005D7B13" w:rsidP="005D7B13">
      <w:pPr>
        <w:jc w:val="both"/>
        <w:rPr>
          <w:rFonts w:ascii="Arial" w:hAnsi="Arial" w:cs="Arial"/>
          <w:b/>
          <w:sz w:val="24"/>
          <w:szCs w:val="24"/>
        </w:rPr>
      </w:pPr>
      <w:r w:rsidRPr="005D7B13">
        <w:rPr>
          <w:rFonts w:ascii="Arial" w:hAnsi="Arial" w:cs="Arial"/>
          <w:b/>
          <w:sz w:val="24"/>
          <w:szCs w:val="24"/>
        </w:rPr>
        <w:t>VISTO:</w:t>
      </w:r>
    </w:p>
    <w:p w:rsidR="005D7B13" w:rsidRPr="005D7B13" w:rsidRDefault="005D7B13" w:rsidP="005D7B13">
      <w:pPr>
        <w:ind w:firstLine="708"/>
        <w:jc w:val="both"/>
        <w:rPr>
          <w:rFonts w:ascii="Arial" w:hAnsi="Arial" w:cs="Arial"/>
          <w:sz w:val="24"/>
          <w:szCs w:val="24"/>
        </w:rPr>
      </w:pPr>
      <w:r w:rsidRPr="005D7B13">
        <w:rPr>
          <w:rFonts w:ascii="Arial" w:hAnsi="Arial" w:cs="Arial"/>
          <w:sz w:val="24"/>
          <w:szCs w:val="24"/>
        </w:rPr>
        <w:t>La solicitud presentada en carácter de Declaración Jurada, por parte del SR.</w:t>
      </w:r>
      <w:r>
        <w:rPr>
          <w:rFonts w:ascii="Arial" w:hAnsi="Arial" w:cs="Arial"/>
          <w:sz w:val="24"/>
          <w:szCs w:val="24"/>
        </w:rPr>
        <w:t xml:space="preserve"> </w:t>
      </w:r>
      <w:r w:rsidRPr="005D7B13">
        <w:rPr>
          <w:rFonts w:ascii="Arial" w:hAnsi="Arial" w:cs="Arial"/>
          <w:sz w:val="24"/>
          <w:szCs w:val="24"/>
        </w:rPr>
        <w:t>FIGUEROA GABRIEL ANTONIO C.U.I.T.: 20-22929545-5, atreves del</w:t>
      </w:r>
      <w:r>
        <w:rPr>
          <w:rFonts w:ascii="Arial" w:hAnsi="Arial" w:cs="Arial"/>
          <w:sz w:val="24"/>
          <w:szCs w:val="24"/>
        </w:rPr>
        <w:t xml:space="preserve"> </w:t>
      </w:r>
      <w:r w:rsidRPr="005D7B13">
        <w:rPr>
          <w:rFonts w:ascii="Arial" w:hAnsi="Arial" w:cs="Arial"/>
          <w:sz w:val="24"/>
          <w:szCs w:val="24"/>
        </w:rPr>
        <w:t>Formulario, F101 solicitando para su comercio la correspondiente ALTA de</w:t>
      </w:r>
      <w:r>
        <w:rPr>
          <w:rFonts w:ascii="Arial" w:hAnsi="Arial" w:cs="Arial"/>
          <w:sz w:val="24"/>
          <w:szCs w:val="24"/>
        </w:rPr>
        <w:t xml:space="preserve"> </w:t>
      </w:r>
      <w:r w:rsidRPr="005D7B13">
        <w:rPr>
          <w:rFonts w:ascii="Arial" w:hAnsi="Arial" w:cs="Arial"/>
          <w:sz w:val="24"/>
          <w:szCs w:val="24"/>
        </w:rPr>
        <w:t>Inscripción en la Contribución que incide sobre la actividad comercial, el cual está</w:t>
      </w:r>
      <w:r>
        <w:rPr>
          <w:rFonts w:ascii="Arial" w:hAnsi="Arial" w:cs="Arial"/>
          <w:sz w:val="24"/>
          <w:szCs w:val="24"/>
        </w:rPr>
        <w:t xml:space="preserve"> </w:t>
      </w:r>
      <w:r w:rsidRPr="005D7B13">
        <w:rPr>
          <w:rFonts w:ascii="Arial" w:hAnsi="Arial" w:cs="Arial"/>
          <w:sz w:val="24"/>
          <w:szCs w:val="24"/>
        </w:rPr>
        <w:t>identificado con el Nº de Inscripción 51359.</w:t>
      </w:r>
    </w:p>
    <w:p w:rsidR="005D7B13" w:rsidRPr="005D7B13" w:rsidRDefault="005D7B13" w:rsidP="005D7B13">
      <w:pPr>
        <w:jc w:val="both"/>
        <w:rPr>
          <w:rFonts w:ascii="Arial" w:hAnsi="Arial" w:cs="Arial"/>
          <w:b/>
          <w:sz w:val="24"/>
          <w:szCs w:val="24"/>
        </w:rPr>
      </w:pPr>
      <w:r w:rsidRPr="005D7B13">
        <w:rPr>
          <w:rFonts w:ascii="Arial" w:hAnsi="Arial" w:cs="Arial"/>
          <w:b/>
          <w:sz w:val="24"/>
          <w:szCs w:val="24"/>
        </w:rPr>
        <w:t>Y CONSIDERANDO:</w:t>
      </w:r>
    </w:p>
    <w:p w:rsidR="005D7B13" w:rsidRPr="005D7B13" w:rsidRDefault="005D7B13" w:rsidP="005D7B13">
      <w:pPr>
        <w:ind w:firstLine="708"/>
        <w:jc w:val="both"/>
        <w:rPr>
          <w:rFonts w:ascii="Arial" w:hAnsi="Arial" w:cs="Arial"/>
          <w:sz w:val="24"/>
          <w:szCs w:val="24"/>
        </w:rPr>
      </w:pPr>
      <w:r w:rsidRPr="005D7B13">
        <w:rPr>
          <w:rFonts w:ascii="Arial" w:hAnsi="Arial" w:cs="Arial"/>
          <w:sz w:val="24"/>
          <w:szCs w:val="24"/>
        </w:rPr>
        <w:lastRenderedPageBreak/>
        <w:t>Que al día de la fecha el comercio solicitante ha sido</w:t>
      </w:r>
      <w:r>
        <w:rPr>
          <w:rFonts w:ascii="Arial" w:hAnsi="Arial" w:cs="Arial"/>
          <w:sz w:val="24"/>
          <w:szCs w:val="24"/>
        </w:rPr>
        <w:t xml:space="preserve"> </w:t>
      </w:r>
      <w:r w:rsidRPr="005D7B13">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5D7B13">
        <w:rPr>
          <w:rFonts w:ascii="Arial" w:hAnsi="Arial" w:cs="Arial"/>
          <w:sz w:val="24"/>
          <w:szCs w:val="24"/>
        </w:rPr>
        <w:t>documentación presentada, el mismo se encuentra en condiciones para otorgar dicha</w:t>
      </w:r>
      <w:r>
        <w:rPr>
          <w:rFonts w:ascii="Arial" w:hAnsi="Arial" w:cs="Arial"/>
          <w:sz w:val="24"/>
          <w:szCs w:val="24"/>
        </w:rPr>
        <w:t xml:space="preserve"> </w:t>
      </w:r>
      <w:r w:rsidRPr="005D7B13">
        <w:rPr>
          <w:rFonts w:ascii="Arial" w:hAnsi="Arial" w:cs="Arial"/>
          <w:sz w:val="24"/>
          <w:szCs w:val="24"/>
        </w:rPr>
        <w:t>alta, al cumplir con todos los requisitos de ley.</w:t>
      </w:r>
    </w:p>
    <w:p w:rsidR="005D7B13" w:rsidRPr="005D7B13" w:rsidRDefault="005D7B13" w:rsidP="005D7B13">
      <w:pPr>
        <w:ind w:firstLine="708"/>
        <w:jc w:val="both"/>
        <w:rPr>
          <w:rFonts w:ascii="Arial" w:hAnsi="Arial" w:cs="Arial"/>
          <w:sz w:val="24"/>
          <w:szCs w:val="24"/>
        </w:rPr>
      </w:pPr>
      <w:r w:rsidRPr="005D7B13">
        <w:rPr>
          <w:rFonts w:ascii="Arial" w:hAnsi="Arial" w:cs="Arial"/>
          <w:sz w:val="24"/>
          <w:szCs w:val="24"/>
        </w:rPr>
        <w:t>Que no hay inconveniente alguno en otorgar la alta al</w:t>
      </w:r>
      <w:r>
        <w:rPr>
          <w:rFonts w:ascii="Arial" w:hAnsi="Arial" w:cs="Arial"/>
          <w:sz w:val="24"/>
          <w:szCs w:val="24"/>
        </w:rPr>
        <w:t xml:space="preserve"> </w:t>
      </w:r>
      <w:r w:rsidRPr="005D7B13">
        <w:rPr>
          <w:rFonts w:ascii="Arial" w:hAnsi="Arial" w:cs="Arial"/>
          <w:sz w:val="24"/>
          <w:szCs w:val="24"/>
        </w:rPr>
        <w:t>comercio de el SR. FIGUEROA GABRIEL, ya que el mismo cumple todos los</w:t>
      </w:r>
      <w:r>
        <w:rPr>
          <w:rFonts w:ascii="Arial" w:hAnsi="Arial" w:cs="Arial"/>
          <w:sz w:val="24"/>
          <w:szCs w:val="24"/>
        </w:rPr>
        <w:t xml:space="preserve"> </w:t>
      </w:r>
      <w:r w:rsidRPr="005D7B13">
        <w:rPr>
          <w:rFonts w:ascii="Arial" w:hAnsi="Arial" w:cs="Arial"/>
          <w:sz w:val="24"/>
          <w:szCs w:val="24"/>
        </w:rPr>
        <w:t>requisitos solicitados por la normativa vigente.</w:t>
      </w:r>
    </w:p>
    <w:p w:rsidR="005D7B13" w:rsidRPr="005D7B13" w:rsidRDefault="005D7B13" w:rsidP="005D7B13">
      <w:pPr>
        <w:spacing w:after="0"/>
        <w:jc w:val="center"/>
        <w:rPr>
          <w:rFonts w:ascii="Arial" w:hAnsi="Arial" w:cs="Arial"/>
          <w:b/>
          <w:sz w:val="24"/>
          <w:szCs w:val="24"/>
        </w:rPr>
      </w:pPr>
      <w:r w:rsidRPr="005D7B13">
        <w:rPr>
          <w:rFonts w:ascii="Arial" w:hAnsi="Arial" w:cs="Arial"/>
          <w:b/>
          <w:sz w:val="24"/>
          <w:szCs w:val="24"/>
        </w:rPr>
        <w:t>EL SECRETARIO DE GOBIERNO MUNICIPAL EN USO DE SUS</w:t>
      </w:r>
    </w:p>
    <w:p w:rsidR="005D7B13" w:rsidRPr="005D7B13" w:rsidRDefault="005D7B13" w:rsidP="005D7B13">
      <w:pPr>
        <w:spacing w:after="0"/>
        <w:jc w:val="center"/>
        <w:rPr>
          <w:rFonts w:ascii="Arial" w:hAnsi="Arial" w:cs="Arial"/>
          <w:b/>
          <w:sz w:val="24"/>
          <w:szCs w:val="24"/>
        </w:rPr>
      </w:pPr>
      <w:r w:rsidRPr="005D7B13">
        <w:rPr>
          <w:rFonts w:ascii="Arial" w:hAnsi="Arial" w:cs="Arial"/>
          <w:b/>
          <w:sz w:val="24"/>
          <w:szCs w:val="24"/>
        </w:rPr>
        <w:t>ATRIBUCIONES</w:t>
      </w:r>
    </w:p>
    <w:p w:rsidR="005D7B13" w:rsidRPr="005D7B13" w:rsidRDefault="005D7B13" w:rsidP="005D7B13">
      <w:pPr>
        <w:spacing w:after="0"/>
        <w:jc w:val="center"/>
        <w:rPr>
          <w:rFonts w:ascii="Arial" w:hAnsi="Arial" w:cs="Arial"/>
          <w:b/>
          <w:sz w:val="24"/>
          <w:szCs w:val="24"/>
        </w:rPr>
      </w:pPr>
      <w:r w:rsidRPr="005D7B13">
        <w:rPr>
          <w:rFonts w:ascii="Arial" w:hAnsi="Arial" w:cs="Arial"/>
          <w:b/>
          <w:sz w:val="24"/>
          <w:szCs w:val="24"/>
        </w:rPr>
        <w:t>RESUELVE:</w:t>
      </w:r>
    </w:p>
    <w:p w:rsidR="005D7B13" w:rsidRPr="005D7B13" w:rsidRDefault="005D7B13" w:rsidP="005D7B13">
      <w:pPr>
        <w:spacing w:after="0"/>
        <w:jc w:val="both"/>
        <w:rPr>
          <w:rFonts w:ascii="Arial" w:hAnsi="Arial" w:cs="Arial"/>
          <w:sz w:val="24"/>
          <w:szCs w:val="24"/>
        </w:rPr>
      </w:pPr>
    </w:p>
    <w:p w:rsidR="005D7B13" w:rsidRPr="005D7B13" w:rsidRDefault="005D7B13" w:rsidP="005D7B13">
      <w:pPr>
        <w:jc w:val="both"/>
        <w:rPr>
          <w:rFonts w:ascii="Arial" w:hAnsi="Arial" w:cs="Arial"/>
          <w:sz w:val="24"/>
          <w:szCs w:val="24"/>
        </w:rPr>
      </w:pPr>
      <w:r w:rsidRPr="005D7B13">
        <w:rPr>
          <w:rFonts w:ascii="Arial" w:hAnsi="Arial" w:cs="Arial"/>
          <w:b/>
          <w:sz w:val="24"/>
          <w:szCs w:val="24"/>
        </w:rPr>
        <w:t>Artículo 1º.-</w:t>
      </w:r>
      <w:r w:rsidRPr="005D7B13">
        <w:rPr>
          <w:rFonts w:ascii="Arial" w:hAnsi="Arial" w:cs="Arial"/>
          <w:sz w:val="24"/>
          <w:szCs w:val="24"/>
        </w:rPr>
        <w:t xml:space="preserve"> Dese de “ALTA” al comercio con código de actividad 472140- ventas al</w:t>
      </w:r>
      <w:r>
        <w:rPr>
          <w:rFonts w:ascii="Arial" w:hAnsi="Arial" w:cs="Arial"/>
          <w:sz w:val="24"/>
          <w:szCs w:val="24"/>
        </w:rPr>
        <w:t xml:space="preserve"> </w:t>
      </w:r>
      <w:r w:rsidRPr="005D7B13">
        <w:rPr>
          <w:rFonts w:ascii="Arial" w:hAnsi="Arial" w:cs="Arial"/>
          <w:sz w:val="24"/>
          <w:szCs w:val="24"/>
        </w:rPr>
        <w:t>por menor de huevos, carnes de aves y productos de la granja y de la caza- POLLERIA</w:t>
      </w:r>
      <w:r>
        <w:rPr>
          <w:rFonts w:ascii="Arial" w:hAnsi="Arial" w:cs="Arial"/>
          <w:sz w:val="24"/>
          <w:szCs w:val="24"/>
        </w:rPr>
        <w:t xml:space="preserve"> </w:t>
      </w:r>
      <w:r w:rsidRPr="005D7B13">
        <w:rPr>
          <w:rFonts w:ascii="Arial" w:hAnsi="Arial" w:cs="Arial"/>
          <w:sz w:val="24"/>
          <w:szCs w:val="24"/>
        </w:rPr>
        <w:t>“SUPERPOLLO”, cuyo titular es el SR. FIGUEROA GABRIEL, DNI. Nº</w:t>
      </w:r>
      <w:r>
        <w:rPr>
          <w:rFonts w:ascii="Arial" w:hAnsi="Arial" w:cs="Arial"/>
          <w:sz w:val="24"/>
          <w:szCs w:val="24"/>
        </w:rPr>
        <w:t xml:space="preserve"> </w:t>
      </w:r>
      <w:r w:rsidRPr="005D7B13">
        <w:rPr>
          <w:rFonts w:ascii="Arial" w:hAnsi="Arial" w:cs="Arial"/>
          <w:sz w:val="24"/>
          <w:szCs w:val="24"/>
        </w:rPr>
        <w:t>22.929.545, con domicilio comercial en GENERAL PAZ Nº 236, de la Localidad de</w:t>
      </w:r>
      <w:r>
        <w:rPr>
          <w:rFonts w:ascii="Arial" w:hAnsi="Arial" w:cs="Arial"/>
          <w:sz w:val="24"/>
          <w:szCs w:val="24"/>
        </w:rPr>
        <w:t xml:space="preserve"> </w:t>
      </w:r>
      <w:r w:rsidRPr="005D7B13">
        <w:rPr>
          <w:rFonts w:ascii="Arial" w:hAnsi="Arial" w:cs="Arial"/>
          <w:sz w:val="24"/>
          <w:szCs w:val="24"/>
        </w:rPr>
        <w:t>Monte Cristo, identificado bajo Número de Inscripción y/o Habilitación Municipal</w:t>
      </w:r>
      <w:r>
        <w:rPr>
          <w:rFonts w:ascii="Arial" w:hAnsi="Arial" w:cs="Arial"/>
          <w:sz w:val="24"/>
          <w:szCs w:val="24"/>
        </w:rPr>
        <w:t xml:space="preserve"> </w:t>
      </w:r>
      <w:r w:rsidRPr="005D7B13">
        <w:rPr>
          <w:rFonts w:ascii="Arial" w:hAnsi="Arial" w:cs="Arial"/>
          <w:sz w:val="24"/>
          <w:szCs w:val="24"/>
        </w:rPr>
        <w:t>51359, a tres de diciembre de dos mil dieciocho (03/12/2018) .</w:t>
      </w:r>
    </w:p>
    <w:p w:rsidR="005D7B13" w:rsidRDefault="005D7B13" w:rsidP="005D7B13">
      <w:pPr>
        <w:jc w:val="both"/>
        <w:rPr>
          <w:rFonts w:ascii="Arial" w:hAnsi="Arial" w:cs="Arial"/>
          <w:sz w:val="24"/>
          <w:szCs w:val="24"/>
        </w:rPr>
      </w:pPr>
      <w:r w:rsidRPr="005D7B13">
        <w:rPr>
          <w:rFonts w:ascii="Arial" w:hAnsi="Arial" w:cs="Arial"/>
          <w:b/>
          <w:sz w:val="24"/>
          <w:szCs w:val="24"/>
        </w:rPr>
        <w:t>Artículo 2º.-</w:t>
      </w:r>
      <w:r w:rsidRPr="005D7B13">
        <w:rPr>
          <w:rFonts w:ascii="Arial" w:hAnsi="Arial" w:cs="Arial"/>
          <w:sz w:val="24"/>
          <w:szCs w:val="24"/>
        </w:rPr>
        <w:t xml:space="preserve"> Comuníquese, publíquese, dese al R.M. y archívese.-</w:t>
      </w:r>
    </w:p>
    <w:p w:rsidR="005D7B13" w:rsidRDefault="005D7B13" w:rsidP="005D7B13">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5D7B13" w:rsidRPr="001309F7" w:rsidRDefault="005D7B13" w:rsidP="005D7B13">
      <w:pPr>
        <w:pStyle w:val="Ttulo2"/>
        <w:rPr>
          <w:rFonts w:ascii="Arial" w:hAnsi="Arial" w:cs="Arial"/>
          <w:b/>
          <w:szCs w:val="24"/>
          <w:lang w:val="es-ES_tradnl"/>
        </w:rPr>
      </w:pPr>
      <w:bookmarkStart w:id="44" w:name="_Toc20730661"/>
      <w:r w:rsidRPr="001309F7">
        <w:rPr>
          <w:rFonts w:ascii="Arial" w:hAnsi="Arial" w:cs="Arial"/>
          <w:b/>
          <w:szCs w:val="24"/>
          <w:lang w:val="es-ES_tradnl"/>
        </w:rPr>
        <w:t xml:space="preserve">Resolución SG Nº </w:t>
      </w:r>
      <w:r>
        <w:rPr>
          <w:rFonts w:ascii="Arial" w:hAnsi="Arial" w:cs="Arial"/>
          <w:b/>
          <w:szCs w:val="24"/>
          <w:lang w:val="es-ES_tradnl"/>
        </w:rPr>
        <w:t>103</w:t>
      </w:r>
      <w:r w:rsidRPr="001309F7">
        <w:rPr>
          <w:rFonts w:ascii="Arial" w:hAnsi="Arial" w:cs="Arial"/>
          <w:b/>
          <w:szCs w:val="24"/>
          <w:lang w:val="es-ES_tradnl"/>
        </w:rPr>
        <w:t>/201</w:t>
      </w:r>
      <w:r>
        <w:rPr>
          <w:rFonts w:ascii="Arial" w:hAnsi="Arial" w:cs="Arial"/>
          <w:b/>
          <w:szCs w:val="24"/>
          <w:lang w:val="es-ES_tradnl"/>
        </w:rPr>
        <w:t>8</w:t>
      </w:r>
      <w:bookmarkEnd w:id="44"/>
    </w:p>
    <w:p w:rsidR="005D7B13" w:rsidRPr="005D7B13" w:rsidRDefault="005D7B13" w:rsidP="005D7B13">
      <w:pPr>
        <w:jc w:val="right"/>
        <w:rPr>
          <w:rFonts w:ascii="Arial" w:hAnsi="Arial" w:cs="Arial"/>
          <w:sz w:val="24"/>
          <w:szCs w:val="24"/>
        </w:rPr>
      </w:pPr>
      <w:r w:rsidRPr="005D7B13">
        <w:rPr>
          <w:rFonts w:ascii="Arial" w:hAnsi="Arial" w:cs="Arial"/>
          <w:sz w:val="24"/>
          <w:szCs w:val="24"/>
        </w:rPr>
        <w:t>Monte Cristo, 12 de Diciembre de 2018.</w:t>
      </w:r>
    </w:p>
    <w:p w:rsidR="005D7B13" w:rsidRPr="005D7B13" w:rsidRDefault="005D7B13" w:rsidP="005D7B13">
      <w:pPr>
        <w:jc w:val="both"/>
        <w:rPr>
          <w:rFonts w:ascii="Arial" w:hAnsi="Arial" w:cs="Arial"/>
          <w:b/>
          <w:sz w:val="24"/>
          <w:szCs w:val="24"/>
          <w:u w:val="single"/>
        </w:rPr>
      </w:pPr>
      <w:r w:rsidRPr="005D7B13">
        <w:rPr>
          <w:rFonts w:ascii="Arial" w:hAnsi="Arial" w:cs="Arial"/>
          <w:b/>
          <w:sz w:val="24"/>
          <w:szCs w:val="24"/>
          <w:u w:val="single"/>
        </w:rPr>
        <w:t>RESOLUCION SG Nº 103/2018</w:t>
      </w:r>
    </w:p>
    <w:p w:rsidR="005D7B13" w:rsidRPr="005D7B13" w:rsidRDefault="005D7B13" w:rsidP="005D7B13">
      <w:pPr>
        <w:jc w:val="both"/>
        <w:rPr>
          <w:rFonts w:ascii="Arial" w:hAnsi="Arial" w:cs="Arial"/>
          <w:b/>
          <w:sz w:val="24"/>
          <w:szCs w:val="24"/>
        </w:rPr>
      </w:pPr>
      <w:r w:rsidRPr="005D7B13">
        <w:rPr>
          <w:rFonts w:ascii="Arial" w:hAnsi="Arial" w:cs="Arial"/>
          <w:b/>
          <w:sz w:val="24"/>
          <w:szCs w:val="24"/>
        </w:rPr>
        <w:t>VISTO:</w:t>
      </w:r>
    </w:p>
    <w:p w:rsidR="005D7B13" w:rsidRPr="005D7B13" w:rsidRDefault="005D7B13" w:rsidP="005D7B13">
      <w:pPr>
        <w:ind w:firstLine="708"/>
        <w:jc w:val="both"/>
        <w:rPr>
          <w:rFonts w:ascii="Arial" w:hAnsi="Arial" w:cs="Arial"/>
          <w:sz w:val="24"/>
          <w:szCs w:val="24"/>
        </w:rPr>
      </w:pPr>
      <w:r w:rsidRPr="005D7B13">
        <w:rPr>
          <w:rFonts w:ascii="Arial" w:hAnsi="Arial" w:cs="Arial"/>
          <w:sz w:val="24"/>
          <w:szCs w:val="24"/>
        </w:rPr>
        <w:t>La solicitud presentada en carácter de Declaración Jurada, por parte del SR.</w:t>
      </w:r>
      <w:r>
        <w:rPr>
          <w:rFonts w:ascii="Arial" w:hAnsi="Arial" w:cs="Arial"/>
          <w:sz w:val="24"/>
          <w:szCs w:val="24"/>
        </w:rPr>
        <w:t xml:space="preserve"> </w:t>
      </w:r>
      <w:r w:rsidRPr="005D7B13">
        <w:rPr>
          <w:rFonts w:ascii="Arial" w:hAnsi="Arial" w:cs="Arial"/>
          <w:sz w:val="24"/>
          <w:szCs w:val="24"/>
        </w:rPr>
        <w:t>Bravo Jorge CUIT 20-16007615-2, atreves del Formulario F101 solicitando para su</w:t>
      </w:r>
      <w:r>
        <w:rPr>
          <w:rFonts w:ascii="Arial" w:hAnsi="Arial" w:cs="Arial"/>
          <w:sz w:val="24"/>
          <w:szCs w:val="24"/>
        </w:rPr>
        <w:t xml:space="preserve"> </w:t>
      </w:r>
      <w:r w:rsidRPr="005D7B13">
        <w:rPr>
          <w:rFonts w:ascii="Arial" w:hAnsi="Arial" w:cs="Arial"/>
          <w:sz w:val="24"/>
          <w:szCs w:val="24"/>
        </w:rPr>
        <w:t>comercio la correspondiente ALTA de Inscripción en la Contribución que incide sobre</w:t>
      </w:r>
      <w:r>
        <w:rPr>
          <w:rFonts w:ascii="Arial" w:hAnsi="Arial" w:cs="Arial"/>
          <w:sz w:val="24"/>
          <w:szCs w:val="24"/>
        </w:rPr>
        <w:t xml:space="preserve"> </w:t>
      </w:r>
      <w:r w:rsidRPr="005D7B13">
        <w:rPr>
          <w:rFonts w:ascii="Arial" w:hAnsi="Arial" w:cs="Arial"/>
          <w:sz w:val="24"/>
          <w:szCs w:val="24"/>
        </w:rPr>
        <w:t>la actividad comercial, el cual está identificado con el Nº de Inscripción 51357.</w:t>
      </w:r>
    </w:p>
    <w:p w:rsidR="005D7B13" w:rsidRPr="005D7B13" w:rsidRDefault="005D7B13" w:rsidP="005D7B13">
      <w:pPr>
        <w:jc w:val="both"/>
        <w:rPr>
          <w:rFonts w:ascii="Arial" w:hAnsi="Arial" w:cs="Arial"/>
          <w:b/>
          <w:sz w:val="24"/>
          <w:szCs w:val="24"/>
        </w:rPr>
      </w:pPr>
      <w:r w:rsidRPr="005D7B13">
        <w:rPr>
          <w:rFonts w:ascii="Arial" w:hAnsi="Arial" w:cs="Arial"/>
          <w:b/>
          <w:sz w:val="24"/>
          <w:szCs w:val="24"/>
        </w:rPr>
        <w:t>Y CONSIDERANDO:</w:t>
      </w:r>
    </w:p>
    <w:p w:rsidR="005D7B13" w:rsidRPr="005D7B13" w:rsidRDefault="005D7B13" w:rsidP="005D7B13">
      <w:pPr>
        <w:ind w:firstLine="708"/>
        <w:jc w:val="both"/>
        <w:rPr>
          <w:rFonts w:ascii="Arial" w:hAnsi="Arial" w:cs="Arial"/>
          <w:sz w:val="24"/>
          <w:szCs w:val="24"/>
        </w:rPr>
      </w:pPr>
      <w:r w:rsidRPr="005D7B13">
        <w:rPr>
          <w:rFonts w:ascii="Arial" w:hAnsi="Arial" w:cs="Arial"/>
          <w:sz w:val="24"/>
          <w:szCs w:val="24"/>
        </w:rPr>
        <w:t>Que al día de la fecha el comercio solicitante ha sido</w:t>
      </w:r>
      <w:r>
        <w:rPr>
          <w:rFonts w:ascii="Arial" w:hAnsi="Arial" w:cs="Arial"/>
          <w:sz w:val="24"/>
          <w:szCs w:val="24"/>
        </w:rPr>
        <w:t xml:space="preserve"> </w:t>
      </w:r>
      <w:r w:rsidRPr="005D7B13">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5D7B13">
        <w:rPr>
          <w:rFonts w:ascii="Arial" w:hAnsi="Arial" w:cs="Arial"/>
          <w:sz w:val="24"/>
          <w:szCs w:val="24"/>
        </w:rPr>
        <w:t>documentación presentada, el mismo se encuentra en condiciones para otorgar dicha</w:t>
      </w:r>
      <w:r>
        <w:rPr>
          <w:rFonts w:ascii="Arial" w:hAnsi="Arial" w:cs="Arial"/>
          <w:sz w:val="24"/>
          <w:szCs w:val="24"/>
        </w:rPr>
        <w:t xml:space="preserve"> </w:t>
      </w:r>
      <w:r w:rsidRPr="005D7B13">
        <w:rPr>
          <w:rFonts w:ascii="Arial" w:hAnsi="Arial" w:cs="Arial"/>
          <w:sz w:val="24"/>
          <w:szCs w:val="24"/>
        </w:rPr>
        <w:t>alta, al cumplir con todos los requisitos de ley.</w:t>
      </w:r>
    </w:p>
    <w:p w:rsidR="005D7B13" w:rsidRPr="005D7B13" w:rsidRDefault="005D7B13" w:rsidP="005D7B13">
      <w:pPr>
        <w:ind w:firstLine="708"/>
        <w:jc w:val="both"/>
        <w:rPr>
          <w:rFonts w:ascii="Arial" w:hAnsi="Arial" w:cs="Arial"/>
          <w:sz w:val="24"/>
          <w:szCs w:val="24"/>
        </w:rPr>
      </w:pPr>
      <w:r w:rsidRPr="005D7B13">
        <w:rPr>
          <w:rFonts w:ascii="Arial" w:hAnsi="Arial" w:cs="Arial"/>
          <w:sz w:val="24"/>
          <w:szCs w:val="24"/>
        </w:rPr>
        <w:t>Que no hay inconveniente alguno en otorgar la alta al</w:t>
      </w:r>
      <w:r>
        <w:rPr>
          <w:rFonts w:ascii="Arial" w:hAnsi="Arial" w:cs="Arial"/>
          <w:sz w:val="24"/>
          <w:szCs w:val="24"/>
        </w:rPr>
        <w:t xml:space="preserve"> </w:t>
      </w:r>
      <w:r w:rsidRPr="005D7B13">
        <w:rPr>
          <w:rFonts w:ascii="Arial" w:hAnsi="Arial" w:cs="Arial"/>
          <w:sz w:val="24"/>
          <w:szCs w:val="24"/>
        </w:rPr>
        <w:t>comercio del Sr. Bravo Jorge, ya que el mismo cumple todos los requisitos solicitados</w:t>
      </w:r>
      <w:r>
        <w:rPr>
          <w:rFonts w:ascii="Arial" w:hAnsi="Arial" w:cs="Arial"/>
          <w:sz w:val="24"/>
          <w:szCs w:val="24"/>
        </w:rPr>
        <w:t xml:space="preserve"> </w:t>
      </w:r>
      <w:r w:rsidRPr="005D7B13">
        <w:rPr>
          <w:rFonts w:ascii="Arial" w:hAnsi="Arial" w:cs="Arial"/>
          <w:sz w:val="24"/>
          <w:szCs w:val="24"/>
        </w:rPr>
        <w:t>por la normativa vigente.</w:t>
      </w:r>
    </w:p>
    <w:p w:rsidR="005D7B13" w:rsidRPr="005D7B13" w:rsidRDefault="005D7B13" w:rsidP="005D7B13">
      <w:pPr>
        <w:spacing w:after="0"/>
        <w:jc w:val="center"/>
        <w:rPr>
          <w:rFonts w:ascii="Arial" w:hAnsi="Arial" w:cs="Arial"/>
          <w:b/>
          <w:sz w:val="24"/>
          <w:szCs w:val="24"/>
        </w:rPr>
      </w:pPr>
      <w:r w:rsidRPr="005D7B13">
        <w:rPr>
          <w:rFonts w:ascii="Arial" w:hAnsi="Arial" w:cs="Arial"/>
          <w:b/>
          <w:sz w:val="24"/>
          <w:szCs w:val="24"/>
        </w:rPr>
        <w:t>EL SECRETARIO DE GOBIERNO MUNICIPAL EN USO DE SUS</w:t>
      </w:r>
    </w:p>
    <w:p w:rsidR="005D7B13" w:rsidRPr="005D7B13" w:rsidRDefault="005D7B13" w:rsidP="005D7B13">
      <w:pPr>
        <w:spacing w:after="0"/>
        <w:jc w:val="center"/>
        <w:rPr>
          <w:rFonts w:ascii="Arial" w:hAnsi="Arial" w:cs="Arial"/>
          <w:b/>
          <w:sz w:val="24"/>
          <w:szCs w:val="24"/>
        </w:rPr>
      </w:pPr>
      <w:r w:rsidRPr="005D7B13">
        <w:rPr>
          <w:rFonts w:ascii="Arial" w:hAnsi="Arial" w:cs="Arial"/>
          <w:b/>
          <w:sz w:val="24"/>
          <w:szCs w:val="24"/>
        </w:rPr>
        <w:t>ATRIBUCIONES</w:t>
      </w:r>
    </w:p>
    <w:p w:rsidR="005D7B13" w:rsidRPr="005D7B13" w:rsidRDefault="005D7B13" w:rsidP="005D7B13">
      <w:pPr>
        <w:spacing w:after="0"/>
        <w:jc w:val="center"/>
        <w:rPr>
          <w:rFonts w:ascii="Arial" w:hAnsi="Arial" w:cs="Arial"/>
          <w:b/>
          <w:sz w:val="24"/>
          <w:szCs w:val="24"/>
        </w:rPr>
      </w:pPr>
      <w:r w:rsidRPr="005D7B13">
        <w:rPr>
          <w:rFonts w:ascii="Arial" w:hAnsi="Arial" w:cs="Arial"/>
          <w:b/>
          <w:sz w:val="24"/>
          <w:szCs w:val="24"/>
        </w:rPr>
        <w:t>RESUELVE:</w:t>
      </w:r>
    </w:p>
    <w:p w:rsidR="005D7B13" w:rsidRPr="005D7B13" w:rsidRDefault="005D7B13" w:rsidP="005D7B13">
      <w:pPr>
        <w:spacing w:after="0"/>
        <w:jc w:val="both"/>
        <w:rPr>
          <w:rFonts w:ascii="Arial" w:hAnsi="Arial" w:cs="Arial"/>
          <w:sz w:val="24"/>
          <w:szCs w:val="24"/>
        </w:rPr>
      </w:pPr>
    </w:p>
    <w:p w:rsidR="005D7B13" w:rsidRPr="005D7B13" w:rsidRDefault="005D7B13" w:rsidP="005D7B13">
      <w:pPr>
        <w:jc w:val="both"/>
        <w:rPr>
          <w:rFonts w:ascii="Arial" w:hAnsi="Arial" w:cs="Arial"/>
          <w:sz w:val="24"/>
          <w:szCs w:val="24"/>
        </w:rPr>
      </w:pPr>
      <w:r w:rsidRPr="005D7B13">
        <w:rPr>
          <w:rFonts w:ascii="Arial" w:hAnsi="Arial" w:cs="Arial"/>
          <w:b/>
          <w:sz w:val="24"/>
          <w:szCs w:val="24"/>
        </w:rPr>
        <w:t>Artículo 1º.-</w:t>
      </w:r>
      <w:r w:rsidRPr="005D7B13">
        <w:rPr>
          <w:rFonts w:ascii="Arial" w:hAnsi="Arial" w:cs="Arial"/>
          <w:sz w:val="24"/>
          <w:szCs w:val="24"/>
        </w:rPr>
        <w:t xml:space="preserve"> Dese de “ALTA” al comercio con código de actividad 939090 –</w:t>
      </w:r>
      <w:r>
        <w:rPr>
          <w:rFonts w:ascii="Arial" w:hAnsi="Arial" w:cs="Arial"/>
          <w:sz w:val="24"/>
          <w:szCs w:val="24"/>
        </w:rPr>
        <w:t xml:space="preserve"> </w:t>
      </w:r>
      <w:r w:rsidRPr="005D7B13">
        <w:rPr>
          <w:rFonts w:ascii="Arial" w:hAnsi="Arial" w:cs="Arial"/>
          <w:sz w:val="24"/>
          <w:szCs w:val="24"/>
        </w:rPr>
        <w:t>Servicios de entretenimiento cuyo titular es el Sr. Bravo Jorge, DNI. Nº 16.007.615,</w:t>
      </w:r>
      <w:r>
        <w:rPr>
          <w:rFonts w:ascii="Arial" w:hAnsi="Arial" w:cs="Arial"/>
          <w:sz w:val="24"/>
          <w:szCs w:val="24"/>
        </w:rPr>
        <w:t xml:space="preserve"> </w:t>
      </w:r>
      <w:r w:rsidRPr="005D7B13">
        <w:rPr>
          <w:rFonts w:ascii="Arial" w:hAnsi="Arial" w:cs="Arial"/>
          <w:sz w:val="24"/>
          <w:szCs w:val="24"/>
        </w:rPr>
        <w:t>con domicilio comercial en Aristóbulo del Valle Nº 153 de la Localidad de Monte</w:t>
      </w:r>
      <w:r>
        <w:rPr>
          <w:rFonts w:ascii="Arial" w:hAnsi="Arial" w:cs="Arial"/>
          <w:sz w:val="24"/>
          <w:szCs w:val="24"/>
        </w:rPr>
        <w:t xml:space="preserve"> </w:t>
      </w:r>
      <w:r w:rsidRPr="005D7B13">
        <w:rPr>
          <w:rFonts w:ascii="Arial" w:hAnsi="Arial" w:cs="Arial"/>
          <w:sz w:val="24"/>
          <w:szCs w:val="24"/>
        </w:rPr>
        <w:t>Cristo, identificado bajo Número de Inscripción y/o Habilitación Municipal 51357,</w:t>
      </w:r>
      <w:r>
        <w:rPr>
          <w:rFonts w:ascii="Arial" w:hAnsi="Arial" w:cs="Arial"/>
          <w:sz w:val="24"/>
          <w:szCs w:val="24"/>
        </w:rPr>
        <w:t xml:space="preserve"> </w:t>
      </w:r>
      <w:r w:rsidRPr="005D7B13">
        <w:rPr>
          <w:rFonts w:ascii="Arial" w:hAnsi="Arial" w:cs="Arial"/>
          <w:sz w:val="24"/>
          <w:szCs w:val="24"/>
        </w:rPr>
        <w:t>retroactivo al doce de diciembre de dos mil dieciocho (12/12/2018).</w:t>
      </w:r>
    </w:p>
    <w:p w:rsidR="005D7B13" w:rsidRDefault="005D7B13" w:rsidP="005D7B13">
      <w:pPr>
        <w:jc w:val="both"/>
        <w:rPr>
          <w:rFonts w:ascii="Arial" w:hAnsi="Arial" w:cs="Arial"/>
          <w:sz w:val="24"/>
          <w:szCs w:val="24"/>
        </w:rPr>
      </w:pPr>
      <w:r w:rsidRPr="005D7B13">
        <w:rPr>
          <w:rFonts w:ascii="Arial" w:hAnsi="Arial" w:cs="Arial"/>
          <w:b/>
          <w:sz w:val="24"/>
          <w:szCs w:val="24"/>
        </w:rPr>
        <w:t>Artículo 2º.-</w:t>
      </w:r>
      <w:r w:rsidRPr="005D7B13">
        <w:rPr>
          <w:rFonts w:ascii="Arial" w:hAnsi="Arial" w:cs="Arial"/>
          <w:sz w:val="24"/>
          <w:szCs w:val="24"/>
        </w:rPr>
        <w:t xml:space="preserve"> Comuníquese, publíquese, dese al R.M. y archívese.-</w:t>
      </w:r>
    </w:p>
    <w:p w:rsidR="005D7B13" w:rsidRDefault="005D7B13" w:rsidP="005D7B13">
      <w:pPr>
        <w:jc w:val="both"/>
        <w:rPr>
          <w:rFonts w:ascii="Arial" w:hAnsi="Arial" w:cs="Arial"/>
          <w:sz w:val="24"/>
          <w:szCs w:val="24"/>
        </w:rPr>
      </w:pPr>
      <w:r w:rsidRPr="00A0207E">
        <w:rPr>
          <w:rFonts w:ascii="Arial" w:hAnsi="Arial" w:cs="Arial"/>
          <w:sz w:val="24"/>
          <w:szCs w:val="24"/>
        </w:rPr>
        <w:lastRenderedPageBreak/>
        <w:t>FDO: Lic. Ezequiel Aguirre, Secretario de Gobierno</w:t>
      </w:r>
      <w:r w:rsidRPr="00195585">
        <w:rPr>
          <w:rFonts w:ascii="Arial" w:hAnsi="Arial" w:cs="Arial"/>
          <w:sz w:val="24"/>
          <w:szCs w:val="24"/>
        </w:rPr>
        <w:t> </w:t>
      </w:r>
    </w:p>
    <w:p w:rsidR="00CE0267" w:rsidRPr="001309F7" w:rsidRDefault="00CE0267" w:rsidP="00CE0267">
      <w:pPr>
        <w:pStyle w:val="Ttulo2"/>
        <w:rPr>
          <w:rFonts w:ascii="Arial" w:hAnsi="Arial" w:cs="Arial"/>
          <w:b/>
          <w:szCs w:val="24"/>
          <w:lang w:val="es-ES_tradnl"/>
        </w:rPr>
      </w:pPr>
      <w:bookmarkStart w:id="45" w:name="_Toc20730662"/>
      <w:r w:rsidRPr="001309F7">
        <w:rPr>
          <w:rFonts w:ascii="Arial" w:hAnsi="Arial" w:cs="Arial"/>
          <w:b/>
          <w:szCs w:val="24"/>
          <w:lang w:val="es-ES_tradnl"/>
        </w:rPr>
        <w:t xml:space="preserve">Resolución SG Nº </w:t>
      </w:r>
      <w:r>
        <w:rPr>
          <w:rFonts w:ascii="Arial" w:hAnsi="Arial" w:cs="Arial"/>
          <w:b/>
          <w:szCs w:val="24"/>
          <w:lang w:val="es-ES_tradnl"/>
        </w:rPr>
        <w:t>104</w:t>
      </w:r>
      <w:r w:rsidRPr="001309F7">
        <w:rPr>
          <w:rFonts w:ascii="Arial" w:hAnsi="Arial" w:cs="Arial"/>
          <w:b/>
          <w:szCs w:val="24"/>
          <w:lang w:val="es-ES_tradnl"/>
        </w:rPr>
        <w:t>/201</w:t>
      </w:r>
      <w:r>
        <w:rPr>
          <w:rFonts w:ascii="Arial" w:hAnsi="Arial" w:cs="Arial"/>
          <w:b/>
          <w:szCs w:val="24"/>
          <w:lang w:val="es-ES_tradnl"/>
        </w:rPr>
        <w:t>8</w:t>
      </w:r>
      <w:bookmarkEnd w:id="45"/>
    </w:p>
    <w:p w:rsidR="005D7B13" w:rsidRPr="005D7B13" w:rsidRDefault="00CE0267" w:rsidP="00CE0267">
      <w:pPr>
        <w:jc w:val="right"/>
        <w:rPr>
          <w:rFonts w:ascii="Arial" w:hAnsi="Arial" w:cs="Arial"/>
          <w:sz w:val="24"/>
          <w:szCs w:val="24"/>
        </w:rPr>
      </w:pPr>
      <w:r w:rsidRPr="005D7B13">
        <w:rPr>
          <w:rFonts w:ascii="Arial" w:hAnsi="Arial" w:cs="Arial"/>
          <w:sz w:val="24"/>
          <w:szCs w:val="24"/>
        </w:rPr>
        <w:t>Monte Cristo</w:t>
      </w:r>
      <w:r w:rsidR="005D7B13" w:rsidRPr="005D7B13">
        <w:rPr>
          <w:rFonts w:ascii="Arial" w:hAnsi="Arial" w:cs="Arial"/>
          <w:sz w:val="24"/>
          <w:szCs w:val="24"/>
        </w:rPr>
        <w:t>, 13 de diciembre de 2018.</w:t>
      </w:r>
    </w:p>
    <w:p w:rsidR="005D7B13" w:rsidRPr="00CE0267" w:rsidRDefault="005D7B13" w:rsidP="005D7B13">
      <w:pPr>
        <w:jc w:val="both"/>
        <w:rPr>
          <w:rFonts w:ascii="Arial" w:hAnsi="Arial" w:cs="Arial"/>
          <w:b/>
          <w:sz w:val="24"/>
          <w:szCs w:val="24"/>
          <w:u w:val="single"/>
        </w:rPr>
      </w:pPr>
      <w:r w:rsidRPr="00CE0267">
        <w:rPr>
          <w:rFonts w:ascii="Arial" w:hAnsi="Arial" w:cs="Arial"/>
          <w:b/>
          <w:sz w:val="24"/>
          <w:szCs w:val="24"/>
          <w:u w:val="single"/>
        </w:rPr>
        <w:t>RESOLUCION SG Nº 104/2018.</w:t>
      </w:r>
    </w:p>
    <w:p w:rsidR="005D7B13" w:rsidRPr="00CE0267" w:rsidRDefault="005D7B13" w:rsidP="005D7B13">
      <w:pPr>
        <w:jc w:val="both"/>
        <w:rPr>
          <w:rFonts w:ascii="Arial" w:hAnsi="Arial" w:cs="Arial"/>
          <w:b/>
          <w:sz w:val="24"/>
          <w:szCs w:val="24"/>
        </w:rPr>
      </w:pPr>
      <w:r w:rsidRPr="00CE0267">
        <w:rPr>
          <w:rFonts w:ascii="Arial" w:hAnsi="Arial" w:cs="Arial"/>
          <w:b/>
          <w:sz w:val="24"/>
          <w:szCs w:val="24"/>
        </w:rPr>
        <w:t>VISTO:</w:t>
      </w:r>
    </w:p>
    <w:p w:rsidR="005D7B13" w:rsidRPr="005D7B13" w:rsidRDefault="005D7B13" w:rsidP="00CE0267">
      <w:pPr>
        <w:ind w:firstLine="708"/>
        <w:jc w:val="both"/>
        <w:rPr>
          <w:rFonts w:ascii="Arial" w:hAnsi="Arial" w:cs="Arial"/>
          <w:sz w:val="24"/>
          <w:szCs w:val="24"/>
        </w:rPr>
      </w:pPr>
      <w:r w:rsidRPr="005D7B13">
        <w:rPr>
          <w:rFonts w:ascii="Arial" w:hAnsi="Arial" w:cs="Arial"/>
          <w:sz w:val="24"/>
          <w:szCs w:val="24"/>
        </w:rPr>
        <w:t>La solicitud presentada en carácter de Declaración Jurada, por parte del SR.</w:t>
      </w:r>
      <w:r w:rsidR="00CE0267">
        <w:rPr>
          <w:rFonts w:ascii="Arial" w:hAnsi="Arial" w:cs="Arial"/>
          <w:sz w:val="24"/>
          <w:szCs w:val="24"/>
        </w:rPr>
        <w:t xml:space="preserve"> </w:t>
      </w:r>
      <w:r w:rsidRPr="005D7B13">
        <w:rPr>
          <w:rFonts w:ascii="Arial" w:hAnsi="Arial" w:cs="Arial"/>
          <w:sz w:val="24"/>
          <w:szCs w:val="24"/>
        </w:rPr>
        <w:t>ARGUELLO ENRIQUE RAMON CUIT 20162546903, atreves del Formulario F101</w:t>
      </w:r>
      <w:r w:rsidR="00CE0267">
        <w:rPr>
          <w:rFonts w:ascii="Arial" w:hAnsi="Arial" w:cs="Arial"/>
          <w:sz w:val="24"/>
          <w:szCs w:val="24"/>
        </w:rPr>
        <w:t xml:space="preserve"> </w:t>
      </w:r>
      <w:r w:rsidRPr="005D7B13">
        <w:rPr>
          <w:rFonts w:ascii="Arial" w:hAnsi="Arial" w:cs="Arial"/>
          <w:sz w:val="24"/>
          <w:szCs w:val="24"/>
        </w:rPr>
        <w:t>solicitando para su comercio la correspondiente BAJA de Inscripción en la</w:t>
      </w:r>
      <w:r w:rsidR="00CE0267">
        <w:rPr>
          <w:rFonts w:ascii="Arial" w:hAnsi="Arial" w:cs="Arial"/>
          <w:sz w:val="24"/>
          <w:szCs w:val="24"/>
        </w:rPr>
        <w:t xml:space="preserve"> </w:t>
      </w:r>
      <w:r w:rsidRPr="005D7B13">
        <w:rPr>
          <w:rFonts w:ascii="Arial" w:hAnsi="Arial" w:cs="Arial"/>
          <w:sz w:val="24"/>
          <w:szCs w:val="24"/>
        </w:rPr>
        <w:t>Contribución que incide sobre la actividad comercial, el cual está identificado con el Nº</w:t>
      </w:r>
      <w:r w:rsidR="00CE0267">
        <w:rPr>
          <w:rFonts w:ascii="Arial" w:hAnsi="Arial" w:cs="Arial"/>
          <w:sz w:val="24"/>
          <w:szCs w:val="24"/>
        </w:rPr>
        <w:t xml:space="preserve"> </w:t>
      </w:r>
      <w:r w:rsidRPr="005D7B13">
        <w:rPr>
          <w:rFonts w:ascii="Arial" w:hAnsi="Arial" w:cs="Arial"/>
          <w:sz w:val="24"/>
          <w:szCs w:val="24"/>
        </w:rPr>
        <w:t>de Inscripción 67165.</w:t>
      </w:r>
    </w:p>
    <w:p w:rsidR="005D7B13" w:rsidRPr="00CE0267" w:rsidRDefault="005D7B13" w:rsidP="005D7B13">
      <w:pPr>
        <w:jc w:val="both"/>
        <w:rPr>
          <w:rFonts w:ascii="Arial" w:hAnsi="Arial" w:cs="Arial"/>
          <w:b/>
          <w:sz w:val="24"/>
          <w:szCs w:val="24"/>
        </w:rPr>
      </w:pPr>
      <w:r w:rsidRPr="00CE0267">
        <w:rPr>
          <w:rFonts w:ascii="Arial" w:hAnsi="Arial" w:cs="Arial"/>
          <w:b/>
          <w:sz w:val="24"/>
          <w:szCs w:val="24"/>
        </w:rPr>
        <w:t>Y CONSIDERANDO:</w:t>
      </w:r>
    </w:p>
    <w:p w:rsidR="005D7B13" w:rsidRPr="005D7B13" w:rsidRDefault="005D7B13" w:rsidP="00CE0267">
      <w:pPr>
        <w:ind w:firstLine="708"/>
        <w:jc w:val="both"/>
        <w:rPr>
          <w:rFonts w:ascii="Arial" w:hAnsi="Arial" w:cs="Arial"/>
          <w:sz w:val="24"/>
          <w:szCs w:val="24"/>
        </w:rPr>
      </w:pPr>
      <w:r w:rsidRPr="005D7B13">
        <w:rPr>
          <w:rFonts w:ascii="Arial" w:hAnsi="Arial" w:cs="Arial"/>
          <w:sz w:val="24"/>
          <w:szCs w:val="24"/>
        </w:rPr>
        <w:t>Que al día de la fecha el comercio solicitante ha sido</w:t>
      </w:r>
      <w:r w:rsidR="00CE0267">
        <w:rPr>
          <w:rFonts w:ascii="Arial" w:hAnsi="Arial" w:cs="Arial"/>
          <w:sz w:val="24"/>
          <w:szCs w:val="24"/>
        </w:rPr>
        <w:t xml:space="preserve"> </w:t>
      </w:r>
      <w:r w:rsidRPr="005D7B13">
        <w:rPr>
          <w:rFonts w:ascii="Arial" w:hAnsi="Arial" w:cs="Arial"/>
          <w:sz w:val="24"/>
          <w:szCs w:val="24"/>
        </w:rPr>
        <w:t>oportunamente inspeccionado por lo que en función a las inspecciones realizadas y a la</w:t>
      </w:r>
      <w:r w:rsidR="00CE0267">
        <w:rPr>
          <w:rFonts w:ascii="Arial" w:hAnsi="Arial" w:cs="Arial"/>
          <w:sz w:val="24"/>
          <w:szCs w:val="24"/>
        </w:rPr>
        <w:t xml:space="preserve"> </w:t>
      </w:r>
      <w:r w:rsidRPr="005D7B13">
        <w:rPr>
          <w:rFonts w:ascii="Arial" w:hAnsi="Arial" w:cs="Arial"/>
          <w:sz w:val="24"/>
          <w:szCs w:val="24"/>
        </w:rPr>
        <w:t>documentación presentada, el mismo se encuentra en condiciones para otorgar dicha</w:t>
      </w:r>
      <w:r w:rsidR="00CE0267">
        <w:rPr>
          <w:rFonts w:ascii="Arial" w:hAnsi="Arial" w:cs="Arial"/>
          <w:sz w:val="24"/>
          <w:szCs w:val="24"/>
        </w:rPr>
        <w:t xml:space="preserve"> </w:t>
      </w:r>
      <w:r w:rsidRPr="005D7B13">
        <w:rPr>
          <w:rFonts w:ascii="Arial" w:hAnsi="Arial" w:cs="Arial"/>
          <w:sz w:val="24"/>
          <w:szCs w:val="24"/>
        </w:rPr>
        <w:t>baja, al cumplir con todos los requisitos de ley, además de regularizar deudas en el</w:t>
      </w:r>
      <w:r w:rsidR="00CE0267">
        <w:rPr>
          <w:rFonts w:ascii="Arial" w:hAnsi="Arial" w:cs="Arial"/>
          <w:sz w:val="24"/>
          <w:szCs w:val="24"/>
        </w:rPr>
        <w:t xml:space="preserve"> </w:t>
      </w:r>
      <w:r w:rsidRPr="005D7B13">
        <w:rPr>
          <w:rFonts w:ascii="Arial" w:hAnsi="Arial" w:cs="Arial"/>
          <w:sz w:val="24"/>
          <w:szCs w:val="24"/>
        </w:rPr>
        <w:t>rubro que nos ocupa.</w:t>
      </w:r>
    </w:p>
    <w:p w:rsidR="005D7B13" w:rsidRPr="005D7B13" w:rsidRDefault="005D7B13" w:rsidP="00CE0267">
      <w:pPr>
        <w:ind w:firstLine="708"/>
        <w:jc w:val="both"/>
        <w:rPr>
          <w:rFonts w:ascii="Arial" w:hAnsi="Arial" w:cs="Arial"/>
          <w:sz w:val="24"/>
          <w:szCs w:val="24"/>
        </w:rPr>
      </w:pPr>
      <w:r w:rsidRPr="005D7B13">
        <w:rPr>
          <w:rFonts w:ascii="Arial" w:hAnsi="Arial" w:cs="Arial"/>
          <w:sz w:val="24"/>
          <w:szCs w:val="24"/>
        </w:rPr>
        <w:t>Que no hay inconveniente alguno en otorgar la baja al</w:t>
      </w:r>
      <w:r w:rsidR="00CE0267">
        <w:rPr>
          <w:rFonts w:ascii="Arial" w:hAnsi="Arial" w:cs="Arial"/>
          <w:sz w:val="24"/>
          <w:szCs w:val="24"/>
        </w:rPr>
        <w:t xml:space="preserve"> </w:t>
      </w:r>
      <w:r w:rsidRPr="005D7B13">
        <w:rPr>
          <w:rFonts w:ascii="Arial" w:hAnsi="Arial" w:cs="Arial"/>
          <w:sz w:val="24"/>
          <w:szCs w:val="24"/>
        </w:rPr>
        <w:t>comercio del SR. ARGUELLO ENRIQUE RAMON, ya que el mismo cumple todos los</w:t>
      </w:r>
      <w:r w:rsidR="00CE0267">
        <w:rPr>
          <w:rFonts w:ascii="Arial" w:hAnsi="Arial" w:cs="Arial"/>
          <w:sz w:val="24"/>
          <w:szCs w:val="24"/>
        </w:rPr>
        <w:t xml:space="preserve"> </w:t>
      </w:r>
      <w:r w:rsidRPr="005D7B13">
        <w:rPr>
          <w:rFonts w:ascii="Arial" w:hAnsi="Arial" w:cs="Arial"/>
          <w:sz w:val="24"/>
          <w:szCs w:val="24"/>
        </w:rPr>
        <w:t>requisitos solicitados por la normativa vigente.</w:t>
      </w:r>
    </w:p>
    <w:p w:rsidR="005D7B13" w:rsidRPr="00CE0267" w:rsidRDefault="005D7B13" w:rsidP="00CE0267">
      <w:pPr>
        <w:spacing w:after="0"/>
        <w:jc w:val="center"/>
        <w:rPr>
          <w:rFonts w:ascii="Arial" w:hAnsi="Arial" w:cs="Arial"/>
          <w:b/>
          <w:sz w:val="24"/>
          <w:szCs w:val="24"/>
        </w:rPr>
      </w:pPr>
      <w:r w:rsidRPr="00CE0267">
        <w:rPr>
          <w:rFonts w:ascii="Arial" w:hAnsi="Arial" w:cs="Arial"/>
          <w:b/>
          <w:sz w:val="24"/>
          <w:szCs w:val="24"/>
        </w:rPr>
        <w:t>EL SECRETARIO DE GOBIERNO MUNICIPAL EN USO DE SUS</w:t>
      </w:r>
    </w:p>
    <w:p w:rsidR="005D7B13" w:rsidRPr="00CE0267" w:rsidRDefault="005D7B13" w:rsidP="00CE0267">
      <w:pPr>
        <w:spacing w:after="0"/>
        <w:jc w:val="center"/>
        <w:rPr>
          <w:rFonts w:ascii="Arial" w:hAnsi="Arial" w:cs="Arial"/>
          <w:b/>
          <w:sz w:val="24"/>
          <w:szCs w:val="24"/>
        </w:rPr>
      </w:pPr>
      <w:r w:rsidRPr="00CE0267">
        <w:rPr>
          <w:rFonts w:ascii="Arial" w:hAnsi="Arial" w:cs="Arial"/>
          <w:b/>
          <w:sz w:val="24"/>
          <w:szCs w:val="24"/>
        </w:rPr>
        <w:t>ATRIBUCIONES</w:t>
      </w:r>
    </w:p>
    <w:p w:rsidR="005D7B13" w:rsidRPr="00CE0267" w:rsidRDefault="005D7B13" w:rsidP="00CE0267">
      <w:pPr>
        <w:spacing w:after="0"/>
        <w:jc w:val="center"/>
        <w:rPr>
          <w:rFonts w:ascii="Arial" w:hAnsi="Arial" w:cs="Arial"/>
          <w:b/>
          <w:sz w:val="24"/>
          <w:szCs w:val="24"/>
        </w:rPr>
      </w:pPr>
      <w:r w:rsidRPr="00CE0267">
        <w:rPr>
          <w:rFonts w:ascii="Arial" w:hAnsi="Arial" w:cs="Arial"/>
          <w:b/>
          <w:sz w:val="24"/>
          <w:szCs w:val="24"/>
        </w:rPr>
        <w:t>RESUELVE:</w:t>
      </w:r>
    </w:p>
    <w:p w:rsidR="005D7B13" w:rsidRPr="005D7B13" w:rsidRDefault="005D7B13" w:rsidP="00CE0267">
      <w:pPr>
        <w:spacing w:after="0"/>
        <w:jc w:val="both"/>
        <w:rPr>
          <w:rFonts w:ascii="Arial" w:hAnsi="Arial" w:cs="Arial"/>
          <w:sz w:val="24"/>
          <w:szCs w:val="24"/>
        </w:rPr>
      </w:pPr>
    </w:p>
    <w:p w:rsidR="005D7B13" w:rsidRPr="005D7B13" w:rsidRDefault="005D7B13" w:rsidP="005D7B13">
      <w:pPr>
        <w:jc w:val="both"/>
        <w:rPr>
          <w:rFonts w:ascii="Arial" w:hAnsi="Arial" w:cs="Arial"/>
          <w:sz w:val="24"/>
          <w:szCs w:val="24"/>
        </w:rPr>
      </w:pPr>
      <w:r w:rsidRPr="00CE0267">
        <w:rPr>
          <w:rFonts w:ascii="Arial" w:hAnsi="Arial" w:cs="Arial"/>
          <w:b/>
          <w:sz w:val="24"/>
          <w:szCs w:val="24"/>
        </w:rPr>
        <w:t>Artículo 1º.-</w:t>
      </w:r>
      <w:r w:rsidRPr="005D7B13">
        <w:rPr>
          <w:rFonts w:ascii="Arial" w:hAnsi="Arial" w:cs="Arial"/>
          <w:sz w:val="24"/>
          <w:szCs w:val="24"/>
        </w:rPr>
        <w:t xml:space="preserve"> Dese de “BAJA” al comercio con denominación “TRANSPORTE</w:t>
      </w:r>
      <w:r w:rsidR="00CE0267">
        <w:rPr>
          <w:rFonts w:ascii="Arial" w:hAnsi="Arial" w:cs="Arial"/>
          <w:sz w:val="24"/>
          <w:szCs w:val="24"/>
        </w:rPr>
        <w:t xml:space="preserve"> </w:t>
      </w:r>
      <w:r w:rsidRPr="005D7B13">
        <w:rPr>
          <w:rFonts w:ascii="Arial" w:hAnsi="Arial" w:cs="Arial"/>
          <w:sz w:val="24"/>
          <w:szCs w:val="24"/>
        </w:rPr>
        <w:t>ARGUELLO” cuyo titular es el SR. ARGUELLO ENRIQUE RAMON, DNI. Nº</w:t>
      </w:r>
      <w:r w:rsidR="00CE0267">
        <w:rPr>
          <w:rFonts w:ascii="Arial" w:hAnsi="Arial" w:cs="Arial"/>
          <w:sz w:val="24"/>
          <w:szCs w:val="24"/>
        </w:rPr>
        <w:t xml:space="preserve"> </w:t>
      </w:r>
      <w:r w:rsidRPr="005D7B13">
        <w:rPr>
          <w:rFonts w:ascii="Arial" w:hAnsi="Arial" w:cs="Arial"/>
          <w:sz w:val="24"/>
          <w:szCs w:val="24"/>
        </w:rPr>
        <w:t>16254690, con domicilio comercial en 25 DE MAYO Nº 134 de la Localidad de Monte</w:t>
      </w:r>
      <w:r w:rsidR="00CE0267">
        <w:rPr>
          <w:rFonts w:ascii="Arial" w:hAnsi="Arial" w:cs="Arial"/>
          <w:sz w:val="24"/>
          <w:szCs w:val="24"/>
        </w:rPr>
        <w:t xml:space="preserve"> </w:t>
      </w:r>
      <w:r w:rsidRPr="005D7B13">
        <w:rPr>
          <w:rFonts w:ascii="Arial" w:hAnsi="Arial" w:cs="Arial"/>
          <w:sz w:val="24"/>
          <w:szCs w:val="24"/>
        </w:rPr>
        <w:t>Cristo, identificado bajo Número de Inscripción y/o Habilitación Municipal 67165,</w:t>
      </w:r>
      <w:r w:rsidR="00CE0267">
        <w:rPr>
          <w:rFonts w:ascii="Arial" w:hAnsi="Arial" w:cs="Arial"/>
          <w:sz w:val="24"/>
          <w:szCs w:val="24"/>
        </w:rPr>
        <w:t xml:space="preserve"> </w:t>
      </w:r>
      <w:r w:rsidRPr="005D7B13">
        <w:rPr>
          <w:rFonts w:ascii="Arial" w:hAnsi="Arial" w:cs="Arial"/>
          <w:sz w:val="24"/>
          <w:szCs w:val="24"/>
        </w:rPr>
        <w:t>retroactivo a trece de diciembre de dos mil dieciocho (13/12/2018).</w:t>
      </w:r>
    </w:p>
    <w:p w:rsidR="005D7B13" w:rsidRDefault="005D7B13" w:rsidP="005D7B13">
      <w:pPr>
        <w:jc w:val="both"/>
        <w:rPr>
          <w:rFonts w:ascii="Arial" w:hAnsi="Arial" w:cs="Arial"/>
          <w:sz w:val="24"/>
          <w:szCs w:val="24"/>
        </w:rPr>
      </w:pPr>
      <w:r w:rsidRPr="00CE0267">
        <w:rPr>
          <w:rFonts w:ascii="Arial" w:hAnsi="Arial" w:cs="Arial"/>
          <w:b/>
          <w:sz w:val="24"/>
          <w:szCs w:val="24"/>
        </w:rPr>
        <w:t>Artículo 2º.-</w:t>
      </w:r>
      <w:r w:rsidRPr="005D7B13">
        <w:rPr>
          <w:rFonts w:ascii="Arial" w:hAnsi="Arial" w:cs="Arial"/>
          <w:sz w:val="24"/>
          <w:szCs w:val="24"/>
        </w:rPr>
        <w:t xml:space="preserve"> Comuníquese, publíquese, dese al R.M. y archívese.-</w:t>
      </w:r>
    </w:p>
    <w:p w:rsidR="00CE0267" w:rsidRDefault="00CE0267" w:rsidP="005D7B13">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CE0267" w:rsidRPr="001309F7" w:rsidRDefault="00CE0267" w:rsidP="00CE0267">
      <w:pPr>
        <w:pStyle w:val="Ttulo2"/>
        <w:rPr>
          <w:rFonts w:ascii="Arial" w:hAnsi="Arial" w:cs="Arial"/>
          <w:b/>
          <w:szCs w:val="24"/>
          <w:lang w:val="es-ES_tradnl"/>
        </w:rPr>
      </w:pPr>
      <w:bookmarkStart w:id="46" w:name="_Toc20730663"/>
      <w:r w:rsidRPr="001309F7">
        <w:rPr>
          <w:rFonts w:ascii="Arial" w:hAnsi="Arial" w:cs="Arial"/>
          <w:b/>
          <w:szCs w:val="24"/>
          <w:lang w:val="es-ES_tradnl"/>
        </w:rPr>
        <w:t xml:space="preserve">Resolución SG Nº </w:t>
      </w:r>
      <w:r>
        <w:rPr>
          <w:rFonts w:ascii="Arial" w:hAnsi="Arial" w:cs="Arial"/>
          <w:b/>
          <w:szCs w:val="24"/>
          <w:lang w:val="es-ES_tradnl"/>
        </w:rPr>
        <w:t>105</w:t>
      </w:r>
      <w:r w:rsidRPr="001309F7">
        <w:rPr>
          <w:rFonts w:ascii="Arial" w:hAnsi="Arial" w:cs="Arial"/>
          <w:b/>
          <w:szCs w:val="24"/>
          <w:lang w:val="es-ES_tradnl"/>
        </w:rPr>
        <w:t>/201</w:t>
      </w:r>
      <w:r>
        <w:rPr>
          <w:rFonts w:ascii="Arial" w:hAnsi="Arial" w:cs="Arial"/>
          <w:b/>
          <w:szCs w:val="24"/>
          <w:lang w:val="es-ES_tradnl"/>
        </w:rPr>
        <w:t>8</w:t>
      </w:r>
      <w:bookmarkEnd w:id="46"/>
    </w:p>
    <w:p w:rsidR="005D7B13" w:rsidRPr="005D7B13" w:rsidRDefault="00CE0267" w:rsidP="00CE0267">
      <w:pPr>
        <w:jc w:val="right"/>
        <w:rPr>
          <w:rFonts w:ascii="Arial" w:hAnsi="Arial" w:cs="Arial"/>
          <w:sz w:val="24"/>
          <w:szCs w:val="24"/>
        </w:rPr>
      </w:pPr>
      <w:r w:rsidRPr="005D7B13">
        <w:rPr>
          <w:rFonts w:ascii="Arial" w:hAnsi="Arial" w:cs="Arial"/>
          <w:sz w:val="24"/>
          <w:szCs w:val="24"/>
        </w:rPr>
        <w:t>Monte Cristo</w:t>
      </w:r>
      <w:r w:rsidR="005D7B13" w:rsidRPr="005D7B13">
        <w:rPr>
          <w:rFonts w:ascii="Arial" w:hAnsi="Arial" w:cs="Arial"/>
          <w:sz w:val="24"/>
          <w:szCs w:val="24"/>
        </w:rPr>
        <w:t>, 18 de Diciembre de 2018.</w:t>
      </w:r>
    </w:p>
    <w:p w:rsidR="005D7B13" w:rsidRPr="00CE0267" w:rsidRDefault="005D7B13" w:rsidP="005D7B13">
      <w:pPr>
        <w:jc w:val="both"/>
        <w:rPr>
          <w:rFonts w:ascii="Arial" w:hAnsi="Arial" w:cs="Arial"/>
          <w:b/>
          <w:sz w:val="24"/>
          <w:szCs w:val="24"/>
          <w:u w:val="single"/>
        </w:rPr>
      </w:pPr>
      <w:r w:rsidRPr="00CE0267">
        <w:rPr>
          <w:rFonts w:ascii="Arial" w:hAnsi="Arial" w:cs="Arial"/>
          <w:b/>
          <w:sz w:val="24"/>
          <w:szCs w:val="24"/>
          <w:u w:val="single"/>
        </w:rPr>
        <w:t>RESOLUCION SG Nº 105/2018.</w:t>
      </w:r>
    </w:p>
    <w:p w:rsidR="005D7B13" w:rsidRPr="00CE0267" w:rsidRDefault="005D7B13" w:rsidP="005D7B13">
      <w:pPr>
        <w:jc w:val="both"/>
        <w:rPr>
          <w:rFonts w:ascii="Arial" w:hAnsi="Arial" w:cs="Arial"/>
          <w:b/>
          <w:sz w:val="24"/>
          <w:szCs w:val="24"/>
        </w:rPr>
      </w:pPr>
      <w:r w:rsidRPr="00CE0267">
        <w:rPr>
          <w:rFonts w:ascii="Arial" w:hAnsi="Arial" w:cs="Arial"/>
          <w:b/>
          <w:sz w:val="24"/>
          <w:szCs w:val="24"/>
        </w:rPr>
        <w:t>VISTO:</w:t>
      </w:r>
    </w:p>
    <w:p w:rsidR="005D7B13" w:rsidRPr="005D7B13" w:rsidRDefault="005D7B13" w:rsidP="00CE0267">
      <w:pPr>
        <w:ind w:firstLine="708"/>
        <w:jc w:val="both"/>
        <w:rPr>
          <w:rFonts w:ascii="Arial" w:hAnsi="Arial" w:cs="Arial"/>
          <w:sz w:val="24"/>
          <w:szCs w:val="24"/>
        </w:rPr>
      </w:pPr>
      <w:r w:rsidRPr="005D7B13">
        <w:rPr>
          <w:rFonts w:ascii="Arial" w:hAnsi="Arial" w:cs="Arial"/>
          <w:sz w:val="24"/>
          <w:szCs w:val="24"/>
        </w:rPr>
        <w:t>La solicitud presentada en carácter de Declaración Jurada, por parte de la SRA.</w:t>
      </w:r>
      <w:r w:rsidR="00CE0267">
        <w:rPr>
          <w:rFonts w:ascii="Arial" w:hAnsi="Arial" w:cs="Arial"/>
          <w:sz w:val="24"/>
          <w:szCs w:val="24"/>
        </w:rPr>
        <w:t xml:space="preserve"> </w:t>
      </w:r>
      <w:r w:rsidRPr="005D7B13">
        <w:rPr>
          <w:rFonts w:ascii="Arial" w:hAnsi="Arial" w:cs="Arial"/>
          <w:sz w:val="24"/>
          <w:szCs w:val="24"/>
        </w:rPr>
        <w:t>Quaranta Beatriz Lucia CUIT 27-128836846-6, atreves del Formulario F101</w:t>
      </w:r>
      <w:r w:rsidR="00CE0267">
        <w:rPr>
          <w:rFonts w:ascii="Arial" w:hAnsi="Arial" w:cs="Arial"/>
          <w:sz w:val="24"/>
          <w:szCs w:val="24"/>
        </w:rPr>
        <w:t xml:space="preserve"> </w:t>
      </w:r>
      <w:r w:rsidRPr="005D7B13">
        <w:rPr>
          <w:rFonts w:ascii="Arial" w:hAnsi="Arial" w:cs="Arial"/>
          <w:sz w:val="24"/>
          <w:szCs w:val="24"/>
        </w:rPr>
        <w:t>solicitando para su comercio la correspondiente ALTA de Inscripción en la</w:t>
      </w:r>
      <w:r w:rsidR="00CE0267">
        <w:rPr>
          <w:rFonts w:ascii="Arial" w:hAnsi="Arial" w:cs="Arial"/>
          <w:sz w:val="24"/>
          <w:szCs w:val="24"/>
        </w:rPr>
        <w:t xml:space="preserve"> </w:t>
      </w:r>
      <w:r w:rsidRPr="005D7B13">
        <w:rPr>
          <w:rFonts w:ascii="Arial" w:hAnsi="Arial" w:cs="Arial"/>
          <w:sz w:val="24"/>
          <w:szCs w:val="24"/>
        </w:rPr>
        <w:t>Contribución que incide sobre la actividad comercial, el cual está identificado con el Nº</w:t>
      </w:r>
      <w:r w:rsidR="00CE0267">
        <w:rPr>
          <w:rFonts w:ascii="Arial" w:hAnsi="Arial" w:cs="Arial"/>
          <w:sz w:val="24"/>
          <w:szCs w:val="24"/>
        </w:rPr>
        <w:t xml:space="preserve"> </w:t>
      </w:r>
      <w:r w:rsidRPr="005D7B13">
        <w:rPr>
          <w:rFonts w:ascii="Arial" w:hAnsi="Arial" w:cs="Arial"/>
          <w:sz w:val="24"/>
          <w:szCs w:val="24"/>
        </w:rPr>
        <w:t>de Inscripción 67184.</w:t>
      </w:r>
    </w:p>
    <w:p w:rsidR="005D7B13" w:rsidRPr="00CE0267" w:rsidRDefault="005D7B13" w:rsidP="00CE0267">
      <w:pPr>
        <w:jc w:val="both"/>
        <w:rPr>
          <w:rFonts w:ascii="Arial" w:hAnsi="Arial" w:cs="Arial"/>
          <w:b/>
          <w:sz w:val="24"/>
          <w:szCs w:val="24"/>
        </w:rPr>
      </w:pPr>
      <w:r w:rsidRPr="00CE0267">
        <w:rPr>
          <w:rFonts w:ascii="Arial" w:hAnsi="Arial" w:cs="Arial"/>
          <w:b/>
          <w:sz w:val="24"/>
          <w:szCs w:val="24"/>
        </w:rPr>
        <w:t>Y CONSIDERANDO:</w:t>
      </w:r>
    </w:p>
    <w:p w:rsidR="005D7B13" w:rsidRPr="005D7B13" w:rsidRDefault="005D7B13" w:rsidP="00CE0267">
      <w:pPr>
        <w:ind w:firstLine="708"/>
        <w:jc w:val="both"/>
        <w:rPr>
          <w:rFonts w:ascii="Arial" w:hAnsi="Arial" w:cs="Arial"/>
          <w:sz w:val="24"/>
          <w:szCs w:val="24"/>
        </w:rPr>
      </w:pPr>
      <w:r w:rsidRPr="005D7B13">
        <w:rPr>
          <w:rFonts w:ascii="Arial" w:hAnsi="Arial" w:cs="Arial"/>
          <w:sz w:val="24"/>
          <w:szCs w:val="24"/>
        </w:rPr>
        <w:t>Que al día de la fecha el comercio solicitante ha sido</w:t>
      </w:r>
      <w:r w:rsidR="00CE0267">
        <w:rPr>
          <w:rFonts w:ascii="Arial" w:hAnsi="Arial" w:cs="Arial"/>
          <w:sz w:val="24"/>
          <w:szCs w:val="24"/>
        </w:rPr>
        <w:t xml:space="preserve"> </w:t>
      </w:r>
      <w:r w:rsidRPr="005D7B13">
        <w:rPr>
          <w:rFonts w:ascii="Arial" w:hAnsi="Arial" w:cs="Arial"/>
          <w:sz w:val="24"/>
          <w:szCs w:val="24"/>
        </w:rPr>
        <w:t>oportunamente inspeccionado por lo que en función a las inspecciones realizadas y a la</w:t>
      </w:r>
      <w:r w:rsidR="00CE0267">
        <w:rPr>
          <w:rFonts w:ascii="Arial" w:hAnsi="Arial" w:cs="Arial"/>
          <w:sz w:val="24"/>
          <w:szCs w:val="24"/>
        </w:rPr>
        <w:t xml:space="preserve"> </w:t>
      </w:r>
      <w:r w:rsidRPr="005D7B13">
        <w:rPr>
          <w:rFonts w:ascii="Arial" w:hAnsi="Arial" w:cs="Arial"/>
          <w:sz w:val="24"/>
          <w:szCs w:val="24"/>
        </w:rPr>
        <w:t>documentación presentada, el mismo se encuentra en condiciones para otorgar dicha</w:t>
      </w:r>
      <w:r w:rsidR="00CE0267">
        <w:rPr>
          <w:rFonts w:ascii="Arial" w:hAnsi="Arial" w:cs="Arial"/>
          <w:sz w:val="24"/>
          <w:szCs w:val="24"/>
        </w:rPr>
        <w:t xml:space="preserve"> </w:t>
      </w:r>
      <w:r w:rsidRPr="005D7B13">
        <w:rPr>
          <w:rFonts w:ascii="Arial" w:hAnsi="Arial" w:cs="Arial"/>
          <w:sz w:val="24"/>
          <w:szCs w:val="24"/>
        </w:rPr>
        <w:t>alta, al cumplir con todos los requisitos de ley.</w:t>
      </w:r>
    </w:p>
    <w:p w:rsidR="005D7B13" w:rsidRPr="005D7B13" w:rsidRDefault="005D7B13" w:rsidP="00CE0267">
      <w:pPr>
        <w:ind w:firstLine="708"/>
        <w:jc w:val="both"/>
        <w:rPr>
          <w:rFonts w:ascii="Arial" w:hAnsi="Arial" w:cs="Arial"/>
          <w:sz w:val="24"/>
          <w:szCs w:val="24"/>
        </w:rPr>
      </w:pPr>
      <w:r w:rsidRPr="005D7B13">
        <w:rPr>
          <w:rFonts w:ascii="Arial" w:hAnsi="Arial" w:cs="Arial"/>
          <w:sz w:val="24"/>
          <w:szCs w:val="24"/>
        </w:rPr>
        <w:lastRenderedPageBreak/>
        <w:t>Que no hay inconveniente alguno en otorgar la alta al</w:t>
      </w:r>
      <w:r w:rsidR="00CE0267">
        <w:rPr>
          <w:rFonts w:ascii="Arial" w:hAnsi="Arial" w:cs="Arial"/>
          <w:sz w:val="24"/>
          <w:szCs w:val="24"/>
        </w:rPr>
        <w:t xml:space="preserve"> </w:t>
      </w:r>
      <w:r w:rsidRPr="005D7B13">
        <w:rPr>
          <w:rFonts w:ascii="Arial" w:hAnsi="Arial" w:cs="Arial"/>
          <w:sz w:val="24"/>
          <w:szCs w:val="24"/>
        </w:rPr>
        <w:t>comercio de la SRA. Quaranta Beatriz Lucia, ya que el mismo cumple todos los</w:t>
      </w:r>
      <w:r w:rsidR="00CE0267">
        <w:rPr>
          <w:rFonts w:ascii="Arial" w:hAnsi="Arial" w:cs="Arial"/>
          <w:sz w:val="24"/>
          <w:szCs w:val="24"/>
        </w:rPr>
        <w:t xml:space="preserve"> </w:t>
      </w:r>
      <w:r w:rsidRPr="005D7B13">
        <w:rPr>
          <w:rFonts w:ascii="Arial" w:hAnsi="Arial" w:cs="Arial"/>
          <w:sz w:val="24"/>
          <w:szCs w:val="24"/>
        </w:rPr>
        <w:t>requisitos solicitados por la normativa vigente.</w:t>
      </w:r>
    </w:p>
    <w:p w:rsidR="005D7B13" w:rsidRPr="00CE0267" w:rsidRDefault="005D7B13" w:rsidP="00CE0267">
      <w:pPr>
        <w:spacing w:after="0"/>
        <w:jc w:val="center"/>
        <w:rPr>
          <w:rFonts w:ascii="Arial" w:hAnsi="Arial" w:cs="Arial"/>
          <w:b/>
          <w:sz w:val="24"/>
          <w:szCs w:val="24"/>
        </w:rPr>
      </w:pPr>
      <w:r w:rsidRPr="00CE0267">
        <w:rPr>
          <w:rFonts w:ascii="Arial" w:hAnsi="Arial" w:cs="Arial"/>
          <w:b/>
          <w:sz w:val="24"/>
          <w:szCs w:val="24"/>
        </w:rPr>
        <w:t>EL SECRETARIO DE GOBIERNO MUNICIPAL EN USO DE SUS</w:t>
      </w:r>
    </w:p>
    <w:p w:rsidR="005D7B13" w:rsidRPr="00CE0267" w:rsidRDefault="005D7B13" w:rsidP="00CE0267">
      <w:pPr>
        <w:spacing w:after="0"/>
        <w:jc w:val="center"/>
        <w:rPr>
          <w:rFonts w:ascii="Arial" w:hAnsi="Arial" w:cs="Arial"/>
          <w:b/>
          <w:sz w:val="24"/>
          <w:szCs w:val="24"/>
        </w:rPr>
      </w:pPr>
      <w:r w:rsidRPr="00CE0267">
        <w:rPr>
          <w:rFonts w:ascii="Arial" w:hAnsi="Arial" w:cs="Arial"/>
          <w:b/>
          <w:sz w:val="24"/>
          <w:szCs w:val="24"/>
        </w:rPr>
        <w:t>ATRIBUCIONES</w:t>
      </w:r>
    </w:p>
    <w:p w:rsidR="005D7B13" w:rsidRPr="00CE0267" w:rsidRDefault="005D7B13" w:rsidP="00CE0267">
      <w:pPr>
        <w:spacing w:after="0"/>
        <w:jc w:val="center"/>
        <w:rPr>
          <w:rFonts w:ascii="Arial" w:hAnsi="Arial" w:cs="Arial"/>
          <w:b/>
          <w:sz w:val="24"/>
          <w:szCs w:val="24"/>
        </w:rPr>
      </w:pPr>
      <w:r w:rsidRPr="00CE0267">
        <w:rPr>
          <w:rFonts w:ascii="Arial" w:hAnsi="Arial" w:cs="Arial"/>
          <w:b/>
          <w:sz w:val="24"/>
          <w:szCs w:val="24"/>
        </w:rPr>
        <w:t>RESUELVE:</w:t>
      </w:r>
    </w:p>
    <w:p w:rsidR="005D7B13" w:rsidRPr="005D7B13" w:rsidRDefault="005D7B13" w:rsidP="00CE0267">
      <w:pPr>
        <w:spacing w:after="0"/>
        <w:jc w:val="both"/>
        <w:rPr>
          <w:rFonts w:ascii="Arial" w:hAnsi="Arial" w:cs="Arial"/>
          <w:sz w:val="24"/>
          <w:szCs w:val="24"/>
        </w:rPr>
      </w:pPr>
    </w:p>
    <w:p w:rsidR="005D7B13" w:rsidRPr="005D7B13" w:rsidRDefault="005D7B13" w:rsidP="005D7B13">
      <w:pPr>
        <w:jc w:val="both"/>
        <w:rPr>
          <w:rFonts w:ascii="Arial" w:hAnsi="Arial" w:cs="Arial"/>
          <w:sz w:val="24"/>
          <w:szCs w:val="24"/>
        </w:rPr>
      </w:pPr>
      <w:r w:rsidRPr="00CE0267">
        <w:rPr>
          <w:rFonts w:ascii="Arial" w:hAnsi="Arial" w:cs="Arial"/>
          <w:b/>
          <w:sz w:val="24"/>
          <w:szCs w:val="24"/>
        </w:rPr>
        <w:t>Artículo 1º.-</w:t>
      </w:r>
      <w:r w:rsidRPr="005D7B13">
        <w:rPr>
          <w:rFonts w:ascii="Arial" w:hAnsi="Arial" w:cs="Arial"/>
          <w:sz w:val="24"/>
          <w:szCs w:val="24"/>
        </w:rPr>
        <w:t xml:space="preserve"> Dese de “ALTA” al comercio con código de actividad 869010-863300</w:t>
      </w:r>
      <w:r w:rsidR="00CE0267">
        <w:rPr>
          <w:rFonts w:ascii="Arial" w:hAnsi="Arial" w:cs="Arial"/>
          <w:sz w:val="24"/>
          <w:szCs w:val="24"/>
        </w:rPr>
        <w:t xml:space="preserve"> </w:t>
      </w:r>
      <w:r w:rsidRPr="005D7B13">
        <w:rPr>
          <w:rFonts w:ascii="Arial" w:hAnsi="Arial" w:cs="Arial"/>
          <w:sz w:val="24"/>
          <w:szCs w:val="24"/>
        </w:rPr>
        <w:t>cuyo titular es la SRA. Quaranta Beatriz Lucia, DNI. Nº 12.873.684, con domicilio</w:t>
      </w:r>
      <w:r w:rsidR="00CE0267">
        <w:rPr>
          <w:rFonts w:ascii="Arial" w:hAnsi="Arial" w:cs="Arial"/>
          <w:sz w:val="24"/>
          <w:szCs w:val="24"/>
        </w:rPr>
        <w:t xml:space="preserve"> </w:t>
      </w:r>
      <w:r w:rsidRPr="005D7B13">
        <w:rPr>
          <w:rFonts w:ascii="Arial" w:hAnsi="Arial" w:cs="Arial"/>
          <w:sz w:val="24"/>
          <w:szCs w:val="24"/>
        </w:rPr>
        <w:t>comercial en Intendente Rico Nº83 de la Localidad de Monte Cristo, identificado bajo</w:t>
      </w:r>
      <w:r w:rsidR="00CE0267">
        <w:rPr>
          <w:rFonts w:ascii="Arial" w:hAnsi="Arial" w:cs="Arial"/>
          <w:sz w:val="24"/>
          <w:szCs w:val="24"/>
        </w:rPr>
        <w:t xml:space="preserve"> </w:t>
      </w:r>
      <w:r w:rsidRPr="005D7B13">
        <w:rPr>
          <w:rFonts w:ascii="Arial" w:hAnsi="Arial" w:cs="Arial"/>
          <w:sz w:val="24"/>
          <w:szCs w:val="24"/>
        </w:rPr>
        <w:t>Número de Inscripción y/o Habilitación Municipal 67184, a la fecha del dieciocho de</w:t>
      </w:r>
      <w:r w:rsidR="00CE0267">
        <w:rPr>
          <w:rFonts w:ascii="Arial" w:hAnsi="Arial" w:cs="Arial"/>
          <w:sz w:val="24"/>
          <w:szCs w:val="24"/>
        </w:rPr>
        <w:t xml:space="preserve"> </w:t>
      </w:r>
      <w:r w:rsidRPr="005D7B13">
        <w:rPr>
          <w:rFonts w:ascii="Arial" w:hAnsi="Arial" w:cs="Arial"/>
          <w:sz w:val="24"/>
          <w:szCs w:val="24"/>
        </w:rPr>
        <w:t>diciembre de dos mil dieciocho (18/12/2018).</w:t>
      </w:r>
    </w:p>
    <w:p w:rsidR="005D7B13" w:rsidRDefault="005D7B13" w:rsidP="005D7B13">
      <w:pPr>
        <w:jc w:val="both"/>
        <w:rPr>
          <w:rFonts w:ascii="Arial" w:hAnsi="Arial" w:cs="Arial"/>
          <w:sz w:val="24"/>
          <w:szCs w:val="24"/>
        </w:rPr>
      </w:pPr>
      <w:r w:rsidRPr="00CE0267">
        <w:rPr>
          <w:rFonts w:ascii="Arial" w:hAnsi="Arial" w:cs="Arial"/>
          <w:b/>
          <w:sz w:val="24"/>
          <w:szCs w:val="24"/>
        </w:rPr>
        <w:t>Artículo 2º.-</w:t>
      </w:r>
      <w:r w:rsidRPr="005D7B13">
        <w:rPr>
          <w:rFonts w:ascii="Arial" w:hAnsi="Arial" w:cs="Arial"/>
          <w:sz w:val="24"/>
          <w:szCs w:val="24"/>
        </w:rPr>
        <w:t xml:space="preserve"> Comuníquese, publíquese, dese al R.M. y archívese.-</w:t>
      </w:r>
    </w:p>
    <w:p w:rsidR="00CE0267" w:rsidRDefault="00CE0267" w:rsidP="00CE0267">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CE0267" w:rsidRPr="001309F7" w:rsidRDefault="00CE0267" w:rsidP="00CE0267">
      <w:pPr>
        <w:pStyle w:val="Ttulo2"/>
        <w:rPr>
          <w:rFonts w:ascii="Arial" w:hAnsi="Arial" w:cs="Arial"/>
          <w:b/>
          <w:szCs w:val="24"/>
          <w:lang w:val="es-ES_tradnl"/>
        </w:rPr>
      </w:pPr>
      <w:bookmarkStart w:id="47" w:name="_Toc20730664"/>
      <w:r w:rsidRPr="001309F7">
        <w:rPr>
          <w:rFonts w:ascii="Arial" w:hAnsi="Arial" w:cs="Arial"/>
          <w:b/>
          <w:szCs w:val="24"/>
          <w:lang w:val="es-ES_tradnl"/>
        </w:rPr>
        <w:t xml:space="preserve">Resolución SG Nº </w:t>
      </w:r>
      <w:r>
        <w:rPr>
          <w:rFonts w:ascii="Arial" w:hAnsi="Arial" w:cs="Arial"/>
          <w:b/>
          <w:szCs w:val="24"/>
          <w:lang w:val="es-ES_tradnl"/>
        </w:rPr>
        <w:t>106</w:t>
      </w:r>
      <w:r w:rsidRPr="001309F7">
        <w:rPr>
          <w:rFonts w:ascii="Arial" w:hAnsi="Arial" w:cs="Arial"/>
          <w:b/>
          <w:szCs w:val="24"/>
          <w:lang w:val="es-ES_tradnl"/>
        </w:rPr>
        <w:t>/201</w:t>
      </w:r>
      <w:r>
        <w:rPr>
          <w:rFonts w:ascii="Arial" w:hAnsi="Arial" w:cs="Arial"/>
          <w:b/>
          <w:szCs w:val="24"/>
          <w:lang w:val="es-ES_tradnl"/>
        </w:rPr>
        <w:t>8</w:t>
      </w:r>
      <w:bookmarkEnd w:id="47"/>
    </w:p>
    <w:p w:rsidR="005D7B13" w:rsidRPr="005D7B13" w:rsidRDefault="00CE0267" w:rsidP="00CE0267">
      <w:pPr>
        <w:jc w:val="right"/>
        <w:rPr>
          <w:rFonts w:ascii="Arial" w:hAnsi="Arial" w:cs="Arial"/>
          <w:sz w:val="24"/>
          <w:szCs w:val="24"/>
        </w:rPr>
      </w:pPr>
      <w:r w:rsidRPr="005D7B13">
        <w:rPr>
          <w:rFonts w:ascii="Arial" w:hAnsi="Arial" w:cs="Arial"/>
          <w:sz w:val="24"/>
          <w:szCs w:val="24"/>
        </w:rPr>
        <w:t>Monte Cristo</w:t>
      </w:r>
      <w:r w:rsidR="005D7B13" w:rsidRPr="005D7B13">
        <w:rPr>
          <w:rFonts w:ascii="Arial" w:hAnsi="Arial" w:cs="Arial"/>
          <w:sz w:val="24"/>
          <w:szCs w:val="24"/>
        </w:rPr>
        <w:t>, 18 de Diciembre de 2018.</w:t>
      </w:r>
    </w:p>
    <w:p w:rsidR="005D7B13" w:rsidRPr="00CE0267" w:rsidRDefault="005D7B13" w:rsidP="005D7B13">
      <w:pPr>
        <w:jc w:val="both"/>
        <w:rPr>
          <w:rFonts w:ascii="Arial" w:hAnsi="Arial" w:cs="Arial"/>
          <w:b/>
          <w:sz w:val="24"/>
          <w:szCs w:val="24"/>
          <w:u w:val="single"/>
        </w:rPr>
      </w:pPr>
      <w:r w:rsidRPr="00CE0267">
        <w:rPr>
          <w:rFonts w:ascii="Arial" w:hAnsi="Arial" w:cs="Arial"/>
          <w:b/>
          <w:sz w:val="24"/>
          <w:szCs w:val="24"/>
          <w:u w:val="single"/>
        </w:rPr>
        <w:t>RESOLUCION SG Nº 106/2018.</w:t>
      </w:r>
    </w:p>
    <w:p w:rsidR="005D7B13" w:rsidRPr="00CE0267" w:rsidRDefault="005D7B13" w:rsidP="005D7B13">
      <w:pPr>
        <w:jc w:val="both"/>
        <w:rPr>
          <w:rFonts w:ascii="Arial" w:hAnsi="Arial" w:cs="Arial"/>
          <w:b/>
          <w:sz w:val="24"/>
          <w:szCs w:val="24"/>
        </w:rPr>
      </w:pPr>
      <w:r w:rsidRPr="00CE0267">
        <w:rPr>
          <w:rFonts w:ascii="Arial" w:hAnsi="Arial" w:cs="Arial"/>
          <w:b/>
          <w:sz w:val="24"/>
          <w:szCs w:val="24"/>
        </w:rPr>
        <w:t>VISTO:</w:t>
      </w:r>
    </w:p>
    <w:p w:rsidR="005D7B13" w:rsidRPr="005D7B13" w:rsidRDefault="005D7B13" w:rsidP="00CE0267">
      <w:pPr>
        <w:ind w:firstLine="708"/>
        <w:jc w:val="both"/>
        <w:rPr>
          <w:rFonts w:ascii="Arial" w:hAnsi="Arial" w:cs="Arial"/>
          <w:sz w:val="24"/>
          <w:szCs w:val="24"/>
        </w:rPr>
      </w:pPr>
      <w:r w:rsidRPr="005D7B13">
        <w:rPr>
          <w:rFonts w:ascii="Arial" w:hAnsi="Arial" w:cs="Arial"/>
          <w:sz w:val="24"/>
          <w:szCs w:val="24"/>
        </w:rPr>
        <w:t>La solicitud presentada en carácter de Declaración Jurada, por parte del SR.</w:t>
      </w:r>
      <w:r w:rsidR="00CE0267">
        <w:rPr>
          <w:rFonts w:ascii="Arial" w:hAnsi="Arial" w:cs="Arial"/>
          <w:sz w:val="24"/>
          <w:szCs w:val="24"/>
        </w:rPr>
        <w:t xml:space="preserve"> </w:t>
      </w:r>
      <w:r w:rsidRPr="005D7B13">
        <w:rPr>
          <w:rFonts w:ascii="Arial" w:hAnsi="Arial" w:cs="Arial"/>
          <w:sz w:val="24"/>
          <w:szCs w:val="24"/>
        </w:rPr>
        <w:t>Villagra Julio Cesar CUIT 24-12612590-5, atreves del Formulario F101 solicitando</w:t>
      </w:r>
      <w:r w:rsidR="00CE0267">
        <w:rPr>
          <w:rFonts w:ascii="Arial" w:hAnsi="Arial" w:cs="Arial"/>
          <w:sz w:val="24"/>
          <w:szCs w:val="24"/>
        </w:rPr>
        <w:t xml:space="preserve"> </w:t>
      </w:r>
      <w:r w:rsidRPr="005D7B13">
        <w:rPr>
          <w:rFonts w:ascii="Arial" w:hAnsi="Arial" w:cs="Arial"/>
          <w:sz w:val="24"/>
          <w:szCs w:val="24"/>
        </w:rPr>
        <w:t>para su comercio la correspondiente ALTA de Inscripción en la Contribución que</w:t>
      </w:r>
      <w:r w:rsidR="00CE0267">
        <w:rPr>
          <w:rFonts w:ascii="Arial" w:hAnsi="Arial" w:cs="Arial"/>
          <w:sz w:val="24"/>
          <w:szCs w:val="24"/>
        </w:rPr>
        <w:t xml:space="preserve"> </w:t>
      </w:r>
      <w:r w:rsidRPr="005D7B13">
        <w:rPr>
          <w:rFonts w:ascii="Arial" w:hAnsi="Arial" w:cs="Arial"/>
          <w:sz w:val="24"/>
          <w:szCs w:val="24"/>
        </w:rPr>
        <w:t>incide sobre la actividad comercial, el cual está identificado con el Nº de Inscripción</w:t>
      </w:r>
      <w:r w:rsidR="00CE0267">
        <w:rPr>
          <w:rFonts w:ascii="Arial" w:hAnsi="Arial" w:cs="Arial"/>
          <w:sz w:val="24"/>
          <w:szCs w:val="24"/>
        </w:rPr>
        <w:t xml:space="preserve"> </w:t>
      </w:r>
      <w:r w:rsidRPr="005D7B13">
        <w:rPr>
          <w:rFonts w:ascii="Arial" w:hAnsi="Arial" w:cs="Arial"/>
          <w:sz w:val="24"/>
          <w:szCs w:val="24"/>
        </w:rPr>
        <w:t>42007.</w:t>
      </w:r>
    </w:p>
    <w:p w:rsidR="005D7B13" w:rsidRPr="00CE0267" w:rsidRDefault="005D7B13" w:rsidP="005D7B13">
      <w:pPr>
        <w:jc w:val="both"/>
        <w:rPr>
          <w:rFonts w:ascii="Arial" w:hAnsi="Arial" w:cs="Arial"/>
          <w:b/>
          <w:sz w:val="24"/>
          <w:szCs w:val="24"/>
        </w:rPr>
      </w:pPr>
      <w:r w:rsidRPr="00CE0267">
        <w:rPr>
          <w:rFonts w:ascii="Arial" w:hAnsi="Arial" w:cs="Arial"/>
          <w:b/>
          <w:sz w:val="24"/>
          <w:szCs w:val="24"/>
        </w:rPr>
        <w:t>Y CONSIDERANDO:</w:t>
      </w:r>
    </w:p>
    <w:p w:rsidR="005D7B13" w:rsidRPr="005D7B13" w:rsidRDefault="005D7B13" w:rsidP="00CE0267">
      <w:pPr>
        <w:ind w:firstLine="708"/>
        <w:jc w:val="both"/>
        <w:rPr>
          <w:rFonts w:ascii="Arial" w:hAnsi="Arial" w:cs="Arial"/>
          <w:sz w:val="24"/>
          <w:szCs w:val="24"/>
        </w:rPr>
      </w:pPr>
      <w:r w:rsidRPr="005D7B13">
        <w:rPr>
          <w:rFonts w:ascii="Arial" w:hAnsi="Arial" w:cs="Arial"/>
          <w:sz w:val="24"/>
          <w:szCs w:val="24"/>
        </w:rPr>
        <w:t>Que al día de la fecha el comercio solicitante ha sido</w:t>
      </w:r>
      <w:r w:rsidR="00CE0267">
        <w:rPr>
          <w:rFonts w:ascii="Arial" w:hAnsi="Arial" w:cs="Arial"/>
          <w:sz w:val="24"/>
          <w:szCs w:val="24"/>
        </w:rPr>
        <w:t xml:space="preserve"> </w:t>
      </w:r>
      <w:r w:rsidRPr="005D7B13">
        <w:rPr>
          <w:rFonts w:ascii="Arial" w:hAnsi="Arial" w:cs="Arial"/>
          <w:sz w:val="24"/>
          <w:szCs w:val="24"/>
        </w:rPr>
        <w:t>oportunamente inspeccionado por lo que en función a las inspecciones realizadas y a la</w:t>
      </w:r>
      <w:r w:rsidR="00CE0267">
        <w:rPr>
          <w:rFonts w:ascii="Arial" w:hAnsi="Arial" w:cs="Arial"/>
          <w:sz w:val="24"/>
          <w:szCs w:val="24"/>
        </w:rPr>
        <w:t xml:space="preserve"> </w:t>
      </w:r>
      <w:r w:rsidRPr="005D7B13">
        <w:rPr>
          <w:rFonts w:ascii="Arial" w:hAnsi="Arial" w:cs="Arial"/>
          <w:sz w:val="24"/>
          <w:szCs w:val="24"/>
        </w:rPr>
        <w:t>documentación presentada, el mismo se encuentra en condiciones para otorgar dicha</w:t>
      </w:r>
      <w:r w:rsidR="00CE0267">
        <w:rPr>
          <w:rFonts w:ascii="Arial" w:hAnsi="Arial" w:cs="Arial"/>
          <w:sz w:val="24"/>
          <w:szCs w:val="24"/>
        </w:rPr>
        <w:t xml:space="preserve"> </w:t>
      </w:r>
      <w:r w:rsidRPr="005D7B13">
        <w:rPr>
          <w:rFonts w:ascii="Arial" w:hAnsi="Arial" w:cs="Arial"/>
          <w:sz w:val="24"/>
          <w:szCs w:val="24"/>
        </w:rPr>
        <w:t>alta, al cumplir con todos los requisitos de ley.</w:t>
      </w:r>
    </w:p>
    <w:p w:rsidR="005D7B13" w:rsidRPr="005D7B13" w:rsidRDefault="005D7B13" w:rsidP="00CE0267">
      <w:pPr>
        <w:ind w:firstLine="708"/>
        <w:jc w:val="both"/>
        <w:rPr>
          <w:rFonts w:ascii="Arial" w:hAnsi="Arial" w:cs="Arial"/>
          <w:sz w:val="24"/>
          <w:szCs w:val="24"/>
        </w:rPr>
      </w:pPr>
      <w:r w:rsidRPr="005D7B13">
        <w:rPr>
          <w:rFonts w:ascii="Arial" w:hAnsi="Arial" w:cs="Arial"/>
          <w:sz w:val="24"/>
          <w:szCs w:val="24"/>
        </w:rPr>
        <w:t>Que no hay inconveniente alguno en otorgar la alta al</w:t>
      </w:r>
      <w:r w:rsidR="00CE0267">
        <w:rPr>
          <w:rFonts w:ascii="Arial" w:hAnsi="Arial" w:cs="Arial"/>
          <w:sz w:val="24"/>
          <w:szCs w:val="24"/>
        </w:rPr>
        <w:t xml:space="preserve"> </w:t>
      </w:r>
      <w:r w:rsidRPr="005D7B13">
        <w:rPr>
          <w:rFonts w:ascii="Arial" w:hAnsi="Arial" w:cs="Arial"/>
          <w:sz w:val="24"/>
          <w:szCs w:val="24"/>
        </w:rPr>
        <w:t>comercio del SR. Villagra Julio Cesar, ya que el mismo cumple todos los requisitos</w:t>
      </w:r>
      <w:r w:rsidR="00CE0267">
        <w:rPr>
          <w:rFonts w:ascii="Arial" w:hAnsi="Arial" w:cs="Arial"/>
          <w:sz w:val="24"/>
          <w:szCs w:val="24"/>
        </w:rPr>
        <w:t xml:space="preserve"> </w:t>
      </w:r>
      <w:r w:rsidRPr="005D7B13">
        <w:rPr>
          <w:rFonts w:ascii="Arial" w:hAnsi="Arial" w:cs="Arial"/>
          <w:sz w:val="24"/>
          <w:szCs w:val="24"/>
        </w:rPr>
        <w:t>solicitados por la normativa vigente.</w:t>
      </w:r>
    </w:p>
    <w:p w:rsidR="005D7B13" w:rsidRPr="00CE0267" w:rsidRDefault="005D7B13" w:rsidP="00CE0267">
      <w:pPr>
        <w:spacing w:after="0"/>
        <w:jc w:val="center"/>
        <w:rPr>
          <w:rFonts w:ascii="Arial" w:hAnsi="Arial" w:cs="Arial"/>
          <w:b/>
          <w:sz w:val="24"/>
          <w:szCs w:val="24"/>
        </w:rPr>
      </w:pPr>
      <w:r w:rsidRPr="00CE0267">
        <w:rPr>
          <w:rFonts w:ascii="Arial" w:hAnsi="Arial" w:cs="Arial"/>
          <w:b/>
          <w:sz w:val="24"/>
          <w:szCs w:val="24"/>
        </w:rPr>
        <w:t>EL SECRETARIO DE GOBIERNO MUNICIPAL EN USO DE SUS</w:t>
      </w:r>
    </w:p>
    <w:p w:rsidR="005D7B13" w:rsidRPr="00CE0267" w:rsidRDefault="005D7B13" w:rsidP="00CE0267">
      <w:pPr>
        <w:spacing w:after="0"/>
        <w:jc w:val="center"/>
        <w:rPr>
          <w:rFonts w:ascii="Arial" w:hAnsi="Arial" w:cs="Arial"/>
          <w:b/>
          <w:sz w:val="24"/>
          <w:szCs w:val="24"/>
        </w:rPr>
      </w:pPr>
      <w:r w:rsidRPr="00CE0267">
        <w:rPr>
          <w:rFonts w:ascii="Arial" w:hAnsi="Arial" w:cs="Arial"/>
          <w:b/>
          <w:sz w:val="24"/>
          <w:szCs w:val="24"/>
        </w:rPr>
        <w:t>ATRIBUCIONES</w:t>
      </w:r>
    </w:p>
    <w:p w:rsidR="005D7B13" w:rsidRPr="00CE0267" w:rsidRDefault="005D7B13" w:rsidP="00CE0267">
      <w:pPr>
        <w:spacing w:after="0"/>
        <w:jc w:val="center"/>
        <w:rPr>
          <w:rFonts w:ascii="Arial" w:hAnsi="Arial" w:cs="Arial"/>
          <w:b/>
          <w:sz w:val="24"/>
          <w:szCs w:val="24"/>
        </w:rPr>
      </w:pPr>
      <w:r w:rsidRPr="00CE0267">
        <w:rPr>
          <w:rFonts w:ascii="Arial" w:hAnsi="Arial" w:cs="Arial"/>
          <w:b/>
          <w:sz w:val="24"/>
          <w:szCs w:val="24"/>
        </w:rPr>
        <w:t>RESUELVE:</w:t>
      </w:r>
    </w:p>
    <w:p w:rsidR="005D7B13" w:rsidRPr="005D7B13" w:rsidRDefault="005D7B13" w:rsidP="00CE0267">
      <w:pPr>
        <w:spacing w:after="0"/>
        <w:jc w:val="both"/>
        <w:rPr>
          <w:rFonts w:ascii="Arial" w:hAnsi="Arial" w:cs="Arial"/>
          <w:sz w:val="24"/>
          <w:szCs w:val="24"/>
        </w:rPr>
      </w:pPr>
    </w:p>
    <w:p w:rsidR="005D7B13" w:rsidRPr="005D7B13" w:rsidRDefault="005D7B13" w:rsidP="005D7B13">
      <w:pPr>
        <w:jc w:val="both"/>
        <w:rPr>
          <w:rFonts w:ascii="Arial" w:hAnsi="Arial" w:cs="Arial"/>
          <w:sz w:val="24"/>
          <w:szCs w:val="24"/>
        </w:rPr>
      </w:pPr>
      <w:r w:rsidRPr="00CE0267">
        <w:rPr>
          <w:rFonts w:ascii="Arial" w:hAnsi="Arial" w:cs="Arial"/>
          <w:b/>
          <w:sz w:val="24"/>
          <w:szCs w:val="24"/>
        </w:rPr>
        <w:t>Artículo 1º.-</w:t>
      </w:r>
      <w:r w:rsidRPr="005D7B13">
        <w:rPr>
          <w:rFonts w:ascii="Arial" w:hAnsi="Arial" w:cs="Arial"/>
          <w:sz w:val="24"/>
          <w:szCs w:val="24"/>
        </w:rPr>
        <w:t xml:space="preserve"> Dese de “ALTA” al comercio con código de actividad 475230 cuyo</w:t>
      </w:r>
      <w:r w:rsidR="00EF77A6">
        <w:rPr>
          <w:rFonts w:ascii="Arial" w:hAnsi="Arial" w:cs="Arial"/>
          <w:sz w:val="24"/>
          <w:szCs w:val="24"/>
        </w:rPr>
        <w:t xml:space="preserve"> </w:t>
      </w:r>
      <w:r w:rsidRPr="005D7B13">
        <w:rPr>
          <w:rFonts w:ascii="Arial" w:hAnsi="Arial" w:cs="Arial"/>
          <w:sz w:val="24"/>
          <w:szCs w:val="24"/>
        </w:rPr>
        <w:t>titular es el SR. Villagra Julio Cesar, DNI. Nº 12.612.590, con domicilio comercial en</w:t>
      </w:r>
      <w:r w:rsidR="00EF77A6">
        <w:rPr>
          <w:rFonts w:ascii="Arial" w:hAnsi="Arial" w:cs="Arial"/>
          <w:sz w:val="24"/>
          <w:szCs w:val="24"/>
        </w:rPr>
        <w:t xml:space="preserve"> </w:t>
      </w:r>
      <w:r w:rsidRPr="005D7B13">
        <w:rPr>
          <w:rFonts w:ascii="Arial" w:hAnsi="Arial" w:cs="Arial"/>
          <w:sz w:val="24"/>
          <w:szCs w:val="24"/>
        </w:rPr>
        <w:t>Alberdi Nº 335 de la Localidad de Monte Cristo, identificado bajo Número de</w:t>
      </w:r>
      <w:r w:rsidR="00EF77A6">
        <w:rPr>
          <w:rFonts w:ascii="Arial" w:hAnsi="Arial" w:cs="Arial"/>
          <w:sz w:val="24"/>
          <w:szCs w:val="24"/>
        </w:rPr>
        <w:t xml:space="preserve"> </w:t>
      </w:r>
      <w:r w:rsidRPr="005D7B13">
        <w:rPr>
          <w:rFonts w:ascii="Arial" w:hAnsi="Arial" w:cs="Arial"/>
          <w:sz w:val="24"/>
          <w:szCs w:val="24"/>
        </w:rPr>
        <w:t>Inscripción y/o Habilitación Municipal 42007, a la fecha dieciocho de diciembre de</w:t>
      </w:r>
      <w:r w:rsidR="00EF77A6">
        <w:rPr>
          <w:rFonts w:ascii="Arial" w:hAnsi="Arial" w:cs="Arial"/>
          <w:sz w:val="24"/>
          <w:szCs w:val="24"/>
        </w:rPr>
        <w:t xml:space="preserve"> </w:t>
      </w:r>
      <w:r w:rsidRPr="005D7B13">
        <w:rPr>
          <w:rFonts w:ascii="Arial" w:hAnsi="Arial" w:cs="Arial"/>
          <w:sz w:val="24"/>
          <w:szCs w:val="24"/>
        </w:rPr>
        <w:t>dos mil dieciocho (18/12/2018) .</w:t>
      </w:r>
    </w:p>
    <w:p w:rsidR="005D7B13" w:rsidRDefault="005D7B13" w:rsidP="005D7B13">
      <w:pPr>
        <w:jc w:val="both"/>
        <w:rPr>
          <w:rFonts w:ascii="Arial" w:hAnsi="Arial" w:cs="Arial"/>
          <w:sz w:val="24"/>
          <w:szCs w:val="24"/>
        </w:rPr>
      </w:pPr>
      <w:r w:rsidRPr="00EF77A6">
        <w:rPr>
          <w:rFonts w:ascii="Arial" w:hAnsi="Arial" w:cs="Arial"/>
          <w:b/>
          <w:sz w:val="24"/>
          <w:szCs w:val="24"/>
        </w:rPr>
        <w:t>Artículo 2º.-</w:t>
      </w:r>
      <w:r w:rsidRPr="005D7B13">
        <w:rPr>
          <w:rFonts w:ascii="Arial" w:hAnsi="Arial" w:cs="Arial"/>
          <w:sz w:val="24"/>
          <w:szCs w:val="24"/>
        </w:rPr>
        <w:t xml:space="preserve"> Comuníquese, publíquese, dese al R.M. y archívese.-</w:t>
      </w:r>
    </w:p>
    <w:p w:rsidR="00EF77A6" w:rsidRDefault="00EF77A6" w:rsidP="00EF77A6">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EF77A6" w:rsidRPr="001309F7" w:rsidRDefault="00EF77A6" w:rsidP="00EF77A6">
      <w:pPr>
        <w:pStyle w:val="Ttulo2"/>
        <w:rPr>
          <w:rFonts w:ascii="Arial" w:hAnsi="Arial" w:cs="Arial"/>
          <w:b/>
          <w:szCs w:val="24"/>
          <w:lang w:val="es-ES_tradnl"/>
        </w:rPr>
      </w:pPr>
      <w:bookmarkStart w:id="48" w:name="_Toc20730665"/>
      <w:r w:rsidRPr="001309F7">
        <w:rPr>
          <w:rFonts w:ascii="Arial" w:hAnsi="Arial" w:cs="Arial"/>
          <w:b/>
          <w:szCs w:val="24"/>
          <w:lang w:val="es-ES_tradnl"/>
        </w:rPr>
        <w:t xml:space="preserve">Resolución SG Nº </w:t>
      </w:r>
      <w:r>
        <w:rPr>
          <w:rFonts w:ascii="Arial" w:hAnsi="Arial" w:cs="Arial"/>
          <w:b/>
          <w:szCs w:val="24"/>
          <w:lang w:val="es-ES_tradnl"/>
        </w:rPr>
        <w:t>107</w:t>
      </w:r>
      <w:r w:rsidRPr="001309F7">
        <w:rPr>
          <w:rFonts w:ascii="Arial" w:hAnsi="Arial" w:cs="Arial"/>
          <w:b/>
          <w:szCs w:val="24"/>
          <w:lang w:val="es-ES_tradnl"/>
        </w:rPr>
        <w:t>/201</w:t>
      </w:r>
      <w:r>
        <w:rPr>
          <w:rFonts w:ascii="Arial" w:hAnsi="Arial" w:cs="Arial"/>
          <w:b/>
          <w:szCs w:val="24"/>
          <w:lang w:val="es-ES_tradnl"/>
        </w:rPr>
        <w:t>8</w:t>
      </w:r>
      <w:bookmarkEnd w:id="48"/>
    </w:p>
    <w:p w:rsidR="005D7B13" w:rsidRPr="005D7B13" w:rsidRDefault="00EF77A6" w:rsidP="00EF77A6">
      <w:pPr>
        <w:jc w:val="right"/>
        <w:rPr>
          <w:rFonts w:ascii="Arial" w:hAnsi="Arial" w:cs="Arial"/>
          <w:sz w:val="24"/>
          <w:szCs w:val="24"/>
        </w:rPr>
      </w:pPr>
      <w:r w:rsidRPr="005D7B13">
        <w:rPr>
          <w:rFonts w:ascii="Arial" w:hAnsi="Arial" w:cs="Arial"/>
          <w:sz w:val="24"/>
          <w:szCs w:val="24"/>
        </w:rPr>
        <w:t>Monte Cristo</w:t>
      </w:r>
      <w:r w:rsidR="005D7B13" w:rsidRPr="005D7B13">
        <w:rPr>
          <w:rFonts w:ascii="Arial" w:hAnsi="Arial" w:cs="Arial"/>
          <w:sz w:val="24"/>
          <w:szCs w:val="24"/>
        </w:rPr>
        <w:t>, 26 de diciembre de 2018.</w:t>
      </w:r>
    </w:p>
    <w:p w:rsidR="005D7B13" w:rsidRPr="00EF77A6" w:rsidRDefault="005D7B13" w:rsidP="005D7B13">
      <w:pPr>
        <w:jc w:val="both"/>
        <w:rPr>
          <w:rFonts w:ascii="Arial" w:hAnsi="Arial" w:cs="Arial"/>
          <w:b/>
          <w:sz w:val="24"/>
          <w:szCs w:val="24"/>
          <w:u w:val="single"/>
        </w:rPr>
      </w:pPr>
      <w:r w:rsidRPr="00EF77A6">
        <w:rPr>
          <w:rFonts w:ascii="Arial" w:hAnsi="Arial" w:cs="Arial"/>
          <w:b/>
          <w:sz w:val="24"/>
          <w:szCs w:val="24"/>
          <w:u w:val="single"/>
        </w:rPr>
        <w:t>RESOLUCION SG Nº 107/2018</w:t>
      </w:r>
    </w:p>
    <w:p w:rsidR="005D7B13" w:rsidRPr="00EF77A6" w:rsidRDefault="005D7B13" w:rsidP="005D7B13">
      <w:pPr>
        <w:jc w:val="both"/>
        <w:rPr>
          <w:rFonts w:ascii="Arial" w:hAnsi="Arial" w:cs="Arial"/>
          <w:b/>
          <w:sz w:val="24"/>
          <w:szCs w:val="24"/>
        </w:rPr>
      </w:pPr>
      <w:r w:rsidRPr="00EF77A6">
        <w:rPr>
          <w:rFonts w:ascii="Arial" w:hAnsi="Arial" w:cs="Arial"/>
          <w:b/>
          <w:sz w:val="24"/>
          <w:szCs w:val="24"/>
        </w:rPr>
        <w:lastRenderedPageBreak/>
        <w:t>VISTO:</w:t>
      </w:r>
    </w:p>
    <w:p w:rsidR="005D7B13" w:rsidRPr="005D7B13" w:rsidRDefault="005D7B13" w:rsidP="00EF77A6">
      <w:pPr>
        <w:ind w:firstLine="708"/>
        <w:jc w:val="both"/>
        <w:rPr>
          <w:rFonts w:ascii="Arial" w:hAnsi="Arial" w:cs="Arial"/>
          <w:sz w:val="24"/>
          <w:szCs w:val="24"/>
        </w:rPr>
      </w:pPr>
      <w:r w:rsidRPr="005D7B13">
        <w:rPr>
          <w:rFonts w:ascii="Arial" w:hAnsi="Arial" w:cs="Arial"/>
          <w:sz w:val="24"/>
          <w:szCs w:val="24"/>
        </w:rPr>
        <w:t>La solicitud presentada en carácter de Declaración Jurada, por parte de SRA.</w:t>
      </w:r>
      <w:r w:rsidR="00EF77A6">
        <w:rPr>
          <w:rFonts w:ascii="Arial" w:hAnsi="Arial" w:cs="Arial"/>
          <w:sz w:val="24"/>
          <w:szCs w:val="24"/>
        </w:rPr>
        <w:t xml:space="preserve"> </w:t>
      </w:r>
      <w:r w:rsidRPr="005D7B13">
        <w:rPr>
          <w:rFonts w:ascii="Arial" w:hAnsi="Arial" w:cs="Arial"/>
          <w:sz w:val="24"/>
          <w:szCs w:val="24"/>
        </w:rPr>
        <w:t>RODA AIDA DNI: 4790259, atreves del Formulario, F101 solicitando para su</w:t>
      </w:r>
      <w:r w:rsidR="00EF77A6">
        <w:rPr>
          <w:rFonts w:ascii="Arial" w:hAnsi="Arial" w:cs="Arial"/>
          <w:sz w:val="24"/>
          <w:szCs w:val="24"/>
        </w:rPr>
        <w:t xml:space="preserve"> </w:t>
      </w:r>
      <w:r w:rsidRPr="005D7B13">
        <w:rPr>
          <w:rFonts w:ascii="Arial" w:hAnsi="Arial" w:cs="Arial"/>
          <w:sz w:val="24"/>
          <w:szCs w:val="24"/>
        </w:rPr>
        <w:t>comercio la correspondiente BAJA de Inscripción en la Contribución que incide sobre</w:t>
      </w:r>
      <w:r w:rsidR="00EF77A6">
        <w:rPr>
          <w:rFonts w:ascii="Arial" w:hAnsi="Arial" w:cs="Arial"/>
          <w:sz w:val="24"/>
          <w:szCs w:val="24"/>
        </w:rPr>
        <w:t xml:space="preserve"> </w:t>
      </w:r>
      <w:r w:rsidRPr="005D7B13">
        <w:rPr>
          <w:rFonts w:ascii="Arial" w:hAnsi="Arial" w:cs="Arial"/>
          <w:sz w:val="24"/>
          <w:szCs w:val="24"/>
        </w:rPr>
        <w:t>la actividad comercial, el cual está identificado con el Nº de Inscripción 20077.</w:t>
      </w:r>
    </w:p>
    <w:p w:rsidR="005D7B13" w:rsidRPr="00EF77A6" w:rsidRDefault="005D7B13" w:rsidP="005D7B13">
      <w:pPr>
        <w:jc w:val="both"/>
        <w:rPr>
          <w:rFonts w:ascii="Arial" w:hAnsi="Arial" w:cs="Arial"/>
          <w:b/>
          <w:sz w:val="24"/>
          <w:szCs w:val="24"/>
        </w:rPr>
      </w:pPr>
      <w:r w:rsidRPr="00EF77A6">
        <w:rPr>
          <w:rFonts w:ascii="Arial" w:hAnsi="Arial" w:cs="Arial"/>
          <w:b/>
          <w:sz w:val="24"/>
          <w:szCs w:val="24"/>
        </w:rPr>
        <w:t>Y CONSIDERANDO:</w:t>
      </w:r>
    </w:p>
    <w:p w:rsidR="005D7B13" w:rsidRPr="005D7B13" w:rsidRDefault="005D7B13" w:rsidP="00EF77A6">
      <w:pPr>
        <w:ind w:firstLine="708"/>
        <w:jc w:val="both"/>
        <w:rPr>
          <w:rFonts w:ascii="Arial" w:hAnsi="Arial" w:cs="Arial"/>
          <w:sz w:val="24"/>
          <w:szCs w:val="24"/>
        </w:rPr>
      </w:pPr>
      <w:r w:rsidRPr="005D7B13">
        <w:rPr>
          <w:rFonts w:ascii="Arial" w:hAnsi="Arial" w:cs="Arial"/>
          <w:sz w:val="24"/>
          <w:szCs w:val="24"/>
        </w:rPr>
        <w:t>Que al día de la fecha el comercio solicitante ha presentado la</w:t>
      </w:r>
      <w:r w:rsidR="00EF77A6">
        <w:rPr>
          <w:rFonts w:ascii="Arial" w:hAnsi="Arial" w:cs="Arial"/>
          <w:sz w:val="24"/>
          <w:szCs w:val="24"/>
        </w:rPr>
        <w:t xml:space="preserve"> </w:t>
      </w:r>
      <w:r w:rsidRPr="005D7B13">
        <w:rPr>
          <w:rFonts w:ascii="Arial" w:hAnsi="Arial" w:cs="Arial"/>
          <w:sz w:val="24"/>
          <w:szCs w:val="24"/>
        </w:rPr>
        <w:t>documentación correspondiente, el mismo se encuentra en condiciones para otorgar</w:t>
      </w:r>
      <w:r w:rsidR="00EF77A6">
        <w:rPr>
          <w:rFonts w:ascii="Arial" w:hAnsi="Arial" w:cs="Arial"/>
          <w:sz w:val="24"/>
          <w:szCs w:val="24"/>
        </w:rPr>
        <w:t xml:space="preserve"> </w:t>
      </w:r>
      <w:r w:rsidRPr="005D7B13">
        <w:rPr>
          <w:rFonts w:ascii="Arial" w:hAnsi="Arial" w:cs="Arial"/>
          <w:sz w:val="24"/>
          <w:szCs w:val="24"/>
        </w:rPr>
        <w:t>dicha baja, al cumplir con todos los requisitos de ley, además de regularizar deudas en</w:t>
      </w:r>
      <w:r w:rsidR="00EF77A6">
        <w:rPr>
          <w:rFonts w:ascii="Arial" w:hAnsi="Arial" w:cs="Arial"/>
          <w:sz w:val="24"/>
          <w:szCs w:val="24"/>
        </w:rPr>
        <w:t xml:space="preserve"> </w:t>
      </w:r>
      <w:r w:rsidRPr="005D7B13">
        <w:rPr>
          <w:rFonts w:ascii="Arial" w:hAnsi="Arial" w:cs="Arial"/>
          <w:sz w:val="24"/>
          <w:szCs w:val="24"/>
        </w:rPr>
        <w:t>el rubro que nos ocupa.</w:t>
      </w:r>
    </w:p>
    <w:p w:rsidR="005D7B13" w:rsidRPr="005D7B13" w:rsidRDefault="005D7B13" w:rsidP="00EF77A6">
      <w:pPr>
        <w:ind w:firstLine="708"/>
        <w:jc w:val="both"/>
        <w:rPr>
          <w:rFonts w:ascii="Arial" w:hAnsi="Arial" w:cs="Arial"/>
          <w:sz w:val="24"/>
          <w:szCs w:val="24"/>
        </w:rPr>
      </w:pPr>
      <w:r w:rsidRPr="005D7B13">
        <w:rPr>
          <w:rFonts w:ascii="Arial" w:hAnsi="Arial" w:cs="Arial"/>
          <w:sz w:val="24"/>
          <w:szCs w:val="24"/>
        </w:rPr>
        <w:t>Que no hay inconveniente alguno en otorgar la baja al</w:t>
      </w:r>
      <w:r w:rsidR="00EF77A6">
        <w:rPr>
          <w:rFonts w:ascii="Arial" w:hAnsi="Arial" w:cs="Arial"/>
          <w:sz w:val="24"/>
          <w:szCs w:val="24"/>
        </w:rPr>
        <w:t xml:space="preserve"> </w:t>
      </w:r>
      <w:r w:rsidRPr="005D7B13">
        <w:rPr>
          <w:rFonts w:ascii="Arial" w:hAnsi="Arial" w:cs="Arial"/>
          <w:sz w:val="24"/>
          <w:szCs w:val="24"/>
        </w:rPr>
        <w:t>comercio del SRA. RODA AIDA, ya que el mismo cumple todos los requisitos</w:t>
      </w:r>
      <w:r w:rsidR="00EF77A6">
        <w:rPr>
          <w:rFonts w:ascii="Arial" w:hAnsi="Arial" w:cs="Arial"/>
          <w:sz w:val="24"/>
          <w:szCs w:val="24"/>
        </w:rPr>
        <w:t xml:space="preserve"> </w:t>
      </w:r>
      <w:r w:rsidRPr="005D7B13">
        <w:rPr>
          <w:rFonts w:ascii="Arial" w:hAnsi="Arial" w:cs="Arial"/>
          <w:sz w:val="24"/>
          <w:szCs w:val="24"/>
        </w:rPr>
        <w:t>solicitados por la normativa vigente.</w:t>
      </w:r>
    </w:p>
    <w:p w:rsidR="005D7B13" w:rsidRPr="00EF77A6" w:rsidRDefault="005D7B13" w:rsidP="00EF77A6">
      <w:pPr>
        <w:spacing w:after="0"/>
        <w:jc w:val="center"/>
        <w:rPr>
          <w:rFonts w:ascii="Arial" w:hAnsi="Arial" w:cs="Arial"/>
          <w:b/>
          <w:sz w:val="24"/>
          <w:szCs w:val="24"/>
        </w:rPr>
      </w:pPr>
      <w:r w:rsidRPr="00EF77A6">
        <w:rPr>
          <w:rFonts w:ascii="Arial" w:hAnsi="Arial" w:cs="Arial"/>
          <w:b/>
          <w:sz w:val="24"/>
          <w:szCs w:val="24"/>
        </w:rPr>
        <w:t>EL SECRETARIO DE GOBIERNO MUNICIPAL EN USO DE SUS</w:t>
      </w:r>
    </w:p>
    <w:p w:rsidR="005D7B13" w:rsidRPr="00EF77A6" w:rsidRDefault="005D7B13" w:rsidP="00EF77A6">
      <w:pPr>
        <w:spacing w:after="0"/>
        <w:jc w:val="center"/>
        <w:rPr>
          <w:rFonts w:ascii="Arial" w:hAnsi="Arial" w:cs="Arial"/>
          <w:b/>
          <w:sz w:val="24"/>
          <w:szCs w:val="24"/>
        </w:rPr>
      </w:pPr>
      <w:r w:rsidRPr="00EF77A6">
        <w:rPr>
          <w:rFonts w:ascii="Arial" w:hAnsi="Arial" w:cs="Arial"/>
          <w:b/>
          <w:sz w:val="24"/>
          <w:szCs w:val="24"/>
        </w:rPr>
        <w:t>ATRIBUCIONES</w:t>
      </w:r>
    </w:p>
    <w:p w:rsidR="005D7B13" w:rsidRPr="00EF77A6" w:rsidRDefault="005D7B13" w:rsidP="00EF77A6">
      <w:pPr>
        <w:spacing w:after="0"/>
        <w:jc w:val="center"/>
        <w:rPr>
          <w:rFonts w:ascii="Arial" w:hAnsi="Arial" w:cs="Arial"/>
          <w:b/>
          <w:sz w:val="24"/>
          <w:szCs w:val="24"/>
        </w:rPr>
      </w:pPr>
      <w:r w:rsidRPr="00EF77A6">
        <w:rPr>
          <w:rFonts w:ascii="Arial" w:hAnsi="Arial" w:cs="Arial"/>
          <w:b/>
          <w:sz w:val="24"/>
          <w:szCs w:val="24"/>
        </w:rPr>
        <w:t>RESUELVE:</w:t>
      </w:r>
    </w:p>
    <w:p w:rsidR="005D7B13" w:rsidRPr="005D7B13" w:rsidRDefault="005D7B13" w:rsidP="00EF77A6">
      <w:pPr>
        <w:spacing w:after="0"/>
        <w:jc w:val="both"/>
        <w:rPr>
          <w:rFonts w:ascii="Arial" w:hAnsi="Arial" w:cs="Arial"/>
          <w:sz w:val="24"/>
          <w:szCs w:val="24"/>
        </w:rPr>
      </w:pPr>
    </w:p>
    <w:p w:rsidR="005D7B13" w:rsidRPr="005D7B13" w:rsidRDefault="005D7B13" w:rsidP="005D7B13">
      <w:pPr>
        <w:jc w:val="both"/>
        <w:rPr>
          <w:rFonts w:ascii="Arial" w:hAnsi="Arial" w:cs="Arial"/>
          <w:sz w:val="24"/>
          <w:szCs w:val="24"/>
        </w:rPr>
      </w:pPr>
      <w:r w:rsidRPr="00EF77A6">
        <w:rPr>
          <w:rFonts w:ascii="Arial" w:hAnsi="Arial" w:cs="Arial"/>
          <w:b/>
          <w:sz w:val="24"/>
          <w:szCs w:val="24"/>
        </w:rPr>
        <w:t>Artículo 1º.-</w:t>
      </w:r>
      <w:r w:rsidRPr="005D7B13">
        <w:rPr>
          <w:rFonts w:ascii="Arial" w:hAnsi="Arial" w:cs="Arial"/>
          <w:sz w:val="24"/>
          <w:szCs w:val="24"/>
        </w:rPr>
        <w:t xml:space="preserve"> Dese de “BAJA” al comercio con denominación “Mercado Don Juan”</w:t>
      </w:r>
      <w:r w:rsidR="00EF77A6">
        <w:rPr>
          <w:rFonts w:ascii="Arial" w:hAnsi="Arial" w:cs="Arial"/>
          <w:sz w:val="24"/>
          <w:szCs w:val="24"/>
        </w:rPr>
        <w:t xml:space="preserve"> </w:t>
      </w:r>
      <w:r w:rsidRPr="005D7B13">
        <w:rPr>
          <w:rFonts w:ascii="Arial" w:hAnsi="Arial" w:cs="Arial"/>
          <w:sz w:val="24"/>
          <w:szCs w:val="24"/>
        </w:rPr>
        <w:t>cuyo titular es el SRA. RODA AIDA DNI: 4790259, con domicilio comercial en Int.</w:t>
      </w:r>
      <w:r w:rsidR="00EF77A6">
        <w:rPr>
          <w:rFonts w:ascii="Arial" w:hAnsi="Arial" w:cs="Arial"/>
          <w:sz w:val="24"/>
          <w:szCs w:val="24"/>
        </w:rPr>
        <w:t xml:space="preserve"> </w:t>
      </w:r>
      <w:r w:rsidRPr="005D7B13">
        <w:rPr>
          <w:rFonts w:ascii="Arial" w:hAnsi="Arial" w:cs="Arial"/>
          <w:sz w:val="24"/>
          <w:szCs w:val="24"/>
        </w:rPr>
        <w:t>Nnemirovsky 550, de la Localidad de Monte Cristo, identificado bajo Número de</w:t>
      </w:r>
      <w:r w:rsidR="00EF77A6">
        <w:rPr>
          <w:rFonts w:ascii="Arial" w:hAnsi="Arial" w:cs="Arial"/>
          <w:sz w:val="24"/>
          <w:szCs w:val="24"/>
        </w:rPr>
        <w:t xml:space="preserve"> </w:t>
      </w:r>
      <w:r w:rsidRPr="005D7B13">
        <w:rPr>
          <w:rFonts w:ascii="Arial" w:hAnsi="Arial" w:cs="Arial"/>
          <w:sz w:val="24"/>
          <w:szCs w:val="24"/>
        </w:rPr>
        <w:t>Inscripción y/o Habilitación Municipal 20077, retroactivo a primero de marzo de dos</w:t>
      </w:r>
      <w:r w:rsidR="00EF77A6">
        <w:rPr>
          <w:rFonts w:ascii="Arial" w:hAnsi="Arial" w:cs="Arial"/>
          <w:sz w:val="24"/>
          <w:szCs w:val="24"/>
        </w:rPr>
        <w:t xml:space="preserve"> </w:t>
      </w:r>
      <w:r w:rsidRPr="005D7B13">
        <w:rPr>
          <w:rFonts w:ascii="Arial" w:hAnsi="Arial" w:cs="Arial"/>
          <w:sz w:val="24"/>
          <w:szCs w:val="24"/>
        </w:rPr>
        <w:t>mil catorce (01/03/2014).</w:t>
      </w:r>
    </w:p>
    <w:p w:rsidR="005D7B13" w:rsidRDefault="005D7B13" w:rsidP="005D7B13">
      <w:pPr>
        <w:jc w:val="both"/>
        <w:rPr>
          <w:rFonts w:ascii="Arial" w:hAnsi="Arial" w:cs="Arial"/>
          <w:sz w:val="24"/>
          <w:szCs w:val="24"/>
        </w:rPr>
      </w:pPr>
      <w:r w:rsidRPr="00EF77A6">
        <w:rPr>
          <w:rFonts w:ascii="Arial" w:hAnsi="Arial" w:cs="Arial"/>
          <w:b/>
          <w:sz w:val="24"/>
          <w:szCs w:val="24"/>
        </w:rPr>
        <w:t>Artículo 2º.-</w:t>
      </w:r>
      <w:r w:rsidRPr="005D7B13">
        <w:rPr>
          <w:rFonts w:ascii="Arial" w:hAnsi="Arial" w:cs="Arial"/>
          <w:sz w:val="24"/>
          <w:szCs w:val="24"/>
        </w:rPr>
        <w:t xml:space="preserve"> Comuníquese, publíquese, dese al R.M. y archívese.-</w:t>
      </w:r>
    </w:p>
    <w:p w:rsidR="00EF77A6" w:rsidRDefault="00EF77A6" w:rsidP="00EF77A6">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3D56ED" w:rsidRPr="001309F7" w:rsidRDefault="003D56ED" w:rsidP="003D56ED">
      <w:pPr>
        <w:pStyle w:val="Ttulo2"/>
        <w:rPr>
          <w:rFonts w:ascii="Arial" w:hAnsi="Arial" w:cs="Arial"/>
          <w:b/>
          <w:szCs w:val="24"/>
          <w:lang w:val="es-ES_tradnl"/>
        </w:rPr>
      </w:pPr>
      <w:bookmarkStart w:id="49" w:name="_Toc20730666"/>
      <w:r w:rsidRPr="001309F7">
        <w:rPr>
          <w:rFonts w:ascii="Arial" w:hAnsi="Arial" w:cs="Arial"/>
          <w:b/>
          <w:szCs w:val="24"/>
          <w:lang w:val="es-ES_tradnl"/>
        </w:rPr>
        <w:t xml:space="preserve">Resolución SG Nº </w:t>
      </w:r>
      <w:r>
        <w:rPr>
          <w:rFonts w:ascii="Arial" w:hAnsi="Arial" w:cs="Arial"/>
          <w:b/>
          <w:szCs w:val="24"/>
          <w:lang w:val="es-ES_tradnl"/>
        </w:rPr>
        <w:t>108</w:t>
      </w:r>
      <w:r w:rsidRPr="001309F7">
        <w:rPr>
          <w:rFonts w:ascii="Arial" w:hAnsi="Arial" w:cs="Arial"/>
          <w:b/>
          <w:szCs w:val="24"/>
          <w:lang w:val="es-ES_tradnl"/>
        </w:rPr>
        <w:t>/201</w:t>
      </w:r>
      <w:r>
        <w:rPr>
          <w:rFonts w:ascii="Arial" w:hAnsi="Arial" w:cs="Arial"/>
          <w:b/>
          <w:szCs w:val="24"/>
          <w:lang w:val="es-ES_tradnl"/>
        </w:rPr>
        <w:t>8</w:t>
      </w:r>
      <w:bookmarkEnd w:id="49"/>
    </w:p>
    <w:p w:rsidR="003D56ED" w:rsidRPr="003D56ED" w:rsidRDefault="003D56ED" w:rsidP="003D56ED">
      <w:pPr>
        <w:jc w:val="right"/>
        <w:rPr>
          <w:rFonts w:ascii="Arial" w:hAnsi="Arial" w:cs="Arial"/>
          <w:sz w:val="24"/>
          <w:szCs w:val="24"/>
        </w:rPr>
      </w:pPr>
      <w:r w:rsidRPr="003D56ED">
        <w:rPr>
          <w:rFonts w:ascii="Arial" w:hAnsi="Arial" w:cs="Arial"/>
          <w:sz w:val="24"/>
          <w:szCs w:val="24"/>
        </w:rPr>
        <w:t>Monte Cristo, 26 de Diciembre de 2018.</w:t>
      </w:r>
    </w:p>
    <w:p w:rsidR="003D56ED" w:rsidRPr="003D56ED" w:rsidRDefault="003D56ED" w:rsidP="003D56ED">
      <w:pPr>
        <w:jc w:val="both"/>
        <w:rPr>
          <w:rFonts w:ascii="Arial" w:hAnsi="Arial" w:cs="Arial"/>
          <w:b/>
          <w:sz w:val="24"/>
          <w:szCs w:val="24"/>
          <w:u w:val="single"/>
        </w:rPr>
      </w:pPr>
      <w:r w:rsidRPr="003D56ED">
        <w:rPr>
          <w:rFonts w:ascii="Arial" w:hAnsi="Arial" w:cs="Arial"/>
          <w:b/>
          <w:sz w:val="24"/>
          <w:szCs w:val="24"/>
          <w:u w:val="single"/>
        </w:rPr>
        <w:t>RESOLUCION SG Nº 108/2018</w:t>
      </w:r>
    </w:p>
    <w:p w:rsidR="003D56ED" w:rsidRPr="003D56ED" w:rsidRDefault="003D56ED" w:rsidP="003D56ED">
      <w:pPr>
        <w:jc w:val="both"/>
        <w:rPr>
          <w:rFonts w:ascii="Arial" w:hAnsi="Arial" w:cs="Arial"/>
          <w:b/>
          <w:sz w:val="24"/>
          <w:szCs w:val="24"/>
        </w:rPr>
      </w:pPr>
      <w:r w:rsidRPr="003D56ED">
        <w:rPr>
          <w:rFonts w:ascii="Arial" w:hAnsi="Arial" w:cs="Arial"/>
          <w:b/>
          <w:sz w:val="24"/>
          <w:szCs w:val="24"/>
        </w:rPr>
        <w:t>VISTO:</w:t>
      </w:r>
    </w:p>
    <w:p w:rsidR="003D56ED" w:rsidRPr="003D56ED" w:rsidRDefault="003D56ED" w:rsidP="003D56ED">
      <w:pPr>
        <w:ind w:firstLine="708"/>
        <w:jc w:val="both"/>
        <w:rPr>
          <w:rFonts w:ascii="Arial" w:hAnsi="Arial" w:cs="Arial"/>
          <w:sz w:val="24"/>
          <w:szCs w:val="24"/>
        </w:rPr>
      </w:pPr>
      <w:r w:rsidRPr="003D56ED">
        <w:rPr>
          <w:rFonts w:ascii="Arial" w:hAnsi="Arial" w:cs="Arial"/>
          <w:sz w:val="24"/>
          <w:szCs w:val="24"/>
        </w:rPr>
        <w:t>La solicitud presentada en carácter de Declaración Jurada, por parte de Sra.</w:t>
      </w:r>
      <w:r>
        <w:rPr>
          <w:rFonts w:ascii="Arial" w:hAnsi="Arial" w:cs="Arial"/>
          <w:sz w:val="24"/>
          <w:szCs w:val="24"/>
        </w:rPr>
        <w:t xml:space="preserve"> </w:t>
      </w:r>
      <w:r w:rsidRPr="003D56ED">
        <w:rPr>
          <w:rFonts w:ascii="Arial" w:hAnsi="Arial" w:cs="Arial"/>
          <w:sz w:val="24"/>
          <w:szCs w:val="24"/>
        </w:rPr>
        <w:t>Romagnoli Marisa Elizabeth CUIT 27-21514370-3, atreves del Formulario, F101</w:t>
      </w:r>
      <w:r>
        <w:rPr>
          <w:rFonts w:ascii="Arial" w:hAnsi="Arial" w:cs="Arial"/>
          <w:sz w:val="24"/>
          <w:szCs w:val="24"/>
        </w:rPr>
        <w:t xml:space="preserve"> </w:t>
      </w:r>
      <w:r w:rsidRPr="003D56ED">
        <w:rPr>
          <w:rFonts w:ascii="Arial" w:hAnsi="Arial" w:cs="Arial"/>
          <w:sz w:val="24"/>
          <w:szCs w:val="24"/>
        </w:rPr>
        <w:t>solicitando para su comercio la correspondiente ALTA de Inscripción en la</w:t>
      </w:r>
      <w:r>
        <w:rPr>
          <w:rFonts w:ascii="Arial" w:hAnsi="Arial" w:cs="Arial"/>
          <w:sz w:val="24"/>
          <w:szCs w:val="24"/>
        </w:rPr>
        <w:t xml:space="preserve"> </w:t>
      </w:r>
      <w:r w:rsidRPr="003D56ED">
        <w:rPr>
          <w:rFonts w:ascii="Arial" w:hAnsi="Arial" w:cs="Arial"/>
          <w:sz w:val="24"/>
          <w:szCs w:val="24"/>
        </w:rPr>
        <w:t>Contribución que incide sobre la actividad comercial, el cual está identificado con el Nº</w:t>
      </w:r>
      <w:r>
        <w:rPr>
          <w:rFonts w:ascii="Arial" w:hAnsi="Arial" w:cs="Arial"/>
          <w:sz w:val="24"/>
          <w:szCs w:val="24"/>
        </w:rPr>
        <w:t xml:space="preserve"> </w:t>
      </w:r>
      <w:r w:rsidRPr="003D56ED">
        <w:rPr>
          <w:rFonts w:ascii="Arial" w:hAnsi="Arial" w:cs="Arial"/>
          <w:sz w:val="24"/>
          <w:szCs w:val="24"/>
        </w:rPr>
        <w:t>de Inscripción 83040.</w:t>
      </w:r>
    </w:p>
    <w:p w:rsidR="003D56ED" w:rsidRPr="003D56ED" w:rsidRDefault="003D56ED" w:rsidP="003D56ED">
      <w:pPr>
        <w:jc w:val="both"/>
        <w:rPr>
          <w:rFonts w:ascii="Arial" w:hAnsi="Arial" w:cs="Arial"/>
          <w:b/>
          <w:sz w:val="24"/>
          <w:szCs w:val="24"/>
        </w:rPr>
      </w:pPr>
      <w:r w:rsidRPr="003D56ED">
        <w:rPr>
          <w:rFonts w:ascii="Arial" w:hAnsi="Arial" w:cs="Arial"/>
          <w:b/>
          <w:sz w:val="24"/>
          <w:szCs w:val="24"/>
        </w:rPr>
        <w:t>Y CONSIDERANDO:</w:t>
      </w:r>
    </w:p>
    <w:p w:rsidR="003D56ED" w:rsidRPr="003D56ED" w:rsidRDefault="003D56ED" w:rsidP="003D56ED">
      <w:pPr>
        <w:ind w:firstLine="708"/>
        <w:jc w:val="both"/>
        <w:rPr>
          <w:rFonts w:ascii="Arial" w:hAnsi="Arial" w:cs="Arial"/>
          <w:sz w:val="24"/>
          <w:szCs w:val="24"/>
        </w:rPr>
      </w:pPr>
      <w:r w:rsidRPr="003D56ED">
        <w:rPr>
          <w:rFonts w:ascii="Arial" w:hAnsi="Arial" w:cs="Arial"/>
          <w:sz w:val="24"/>
          <w:szCs w:val="24"/>
        </w:rPr>
        <w:t>Que al día de la fecha el comercio solicitante ha sido</w:t>
      </w:r>
      <w:r>
        <w:rPr>
          <w:rFonts w:ascii="Arial" w:hAnsi="Arial" w:cs="Arial"/>
          <w:sz w:val="24"/>
          <w:szCs w:val="24"/>
        </w:rPr>
        <w:t xml:space="preserve"> </w:t>
      </w:r>
      <w:r w:rsidRPr="003D56ED">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3D56ED">
        <w:rPr>
          <w:rFonts w:ascii="Arial" w:hAnsi="Arial" w:cs="Arial"/>
          <w:sz w:val="24"/>
          <w:szCs w:val="24"/>
        </w:rPr>
        <w:t>documentación presentada, el mismo se encuentra en condiciones para otorgar dicha</w:t>
      </w:r>
      <w:r>
        <w:rPr>
          <w:rFonts w:ascii="Arial" w:hAnsi="Arial" w:cs="Arial"/>
          <w:sz w:val="24"/>
          <w:szCs w:val="24"/>
        </w:rPr>
        <w:t xml:space="preserve"> </w:t>
      </w:r>
      <w:r w:rsidRPr="003D56ED">
        <w:rPr>
          <w:rFonts w:ascii="Arial" w:hAnsi="Arial" w:cs="Arial"/>
          <w:sz w:val="24"/>
          <w:szCs w:val="24"/>
        </w:rPr>
        <w:t>alta, al cumplir con todos los requisitos de ley.</w:t>
      </w:r>
    </w:p>
    <w:p w:rsidR="003D56ED" w:rsidRPr="003D56ED" w:rsidRDefault="003D56ED" w:rsidP="003D56ED">
      <w:pPr>
        <w:ind w:firstLine="708"/>
        <w:jc w:val="both"/>
        <w:rPr>
          <w:rFonts w:ascii="Arial" w:hAnsi="Arial" w:cs="Arial"/>
          <w:sz w:val="24"/>
          <w:szCs w:val="24"/>
        </w:rPr>
      </w:pPr>
      <w:r w:rsidRPr="003D56ED">
        <w:rPr>
          <w:rFonts w:ascii="Arial" w:hAnsi="Arial" w:cs="Arial"/>
          <w:sz w:val="24"/>
          <w:szCs w:val="24"/>
        </w:rPr>
        <w:t>Que no hay inconveniente alguno en otorgar la alta al</w:t>
      </w:r>
      <w:r>
        <w:rPr>
          <w:rFonts w:ascii="Arial" w:hAnsi="Arial" w:cs="Arial"/>
          <w:sz w:val="24"/>
          <w:szCs w:val="24"/>
        </w:rPr>
        <w:t xml:space="preserve"> </w:t>
      </w:r>
      <w:r w:rsidRPr="003D56ED">
        <w:rPr>
          <w:rFonts w:ascii="Arial" w:hAnsi="Arial" w:cs="Arial"/>
          <w:sz w:val="24"/>
          <w:szCs w:val="24"/>
        </w:rPr>
        <w:t>comercio de la Sra. Romagnoli Marisa Elizabeth, ya que el mismo cumple todos los</w:t>
      </w:r>
      <w:r>
        <w:rPr>
          <w:rFonts w:ascii="Arial" w:hAnsi="Arial" w:cs="Arial"/>
          <w:sz w:val="24"/>
          <w:szCs w:val="24"/>
        </w:rPr>
        <w:t xml:space="preserve"> </w:t>
      </w:r>
      <w:r w:rsidRPr="003D56ED">
        <w:rPr>
          <w:rFonts w:ascii="Arial" w:hAnsi="Arial" w:cs="Arial"/>
          <w:sz w:val="24"/>
          <w:szCs w:val="24"/>
        </w:rPr>
        <w:t>requisitos solicitados por la normativa vigente.</w:t>
      </w:r>
    </w:p>
    <w:p w:rsidR="003D56ED" w:rsidRPr="003D56ED" w:rsidRDefault="003D56ED" w:rsidP="003D56ED">
      <w:pPr>
        <w:spacing w:after="0"/>
        <w:jc w:val="center"/>
        <w:rPr>
          <w:rFonts w:ascii="Arial" w:hAnsi="Arial" w:cs="Arial"/>
          <w:b/>
          <w:sz w:val="24"/>
          <w:szCs w:val="24"/>
        </w:rPr>
      </w:pPr>
      <w:r w:rsidRPr="003D56ED">
        <w:rPr>
          <w:rFonts w:ascii="Arial" w:hAnsi="Arial" w:cs="Arial"/>
          <w:b/>
          <w:sz w:val="24"/>
          <w:szCs w:val="24"/>
        </w:rPr>
        <w:t>EL SECRETARIO DE GOBIERNO MUNICIPAL EN USO DE SUS</w:t>
      </w:r>
    </w:p>
    <w:p w:rsidR="003D56ED" w:rsidRPr="003D56ED" w:rsidRDefault="003D56ED" w:rsidP="003D56ED">
      <w:pPr>
        <w:spacing w:after="0"/>
        <w:jc w:val="center"/>
        <w:rPr>
          <w:rFonts w:ascii="Arial" w:hAnsi="Arial" w:cs="Arial"/>
          <w:b/>
          <w:sz w:val="24"/>
          <w:szCs w:val="24"/>
        </w:rPr>
      </w:pPr>
      <w:r w:rsidRPr="003D56ED">
        <w:rPr>
          <w:rFonts w:ascii="Arial" w:hAnsi="Arial" w:cs="Arial"/>
          <w:b/>
          <w:sz w:val="24"/>
          <w:szCs w:val="24"/>
        </w:rPr>
        <w:t>ATRIBUCIONES</w:t>
      </w:r>
    </w:p>
    <w:p w:rsidR="003D56ED" w:rsidRPr="003D56ED" w:rsidRDefault="003D56ED" w:rsidP="003D56ED">
      <w:pPr>
        <w:jc w:val="both"/>
        <w:rPr>
          <w:rFonts w:ascii="Arial" w:hAnsi="Arial" w:cs="Arial"/>
          <w:b/>
          <w:sz w:val="24"/>
          <w:szCs w:val="24"/>
        </w:rPr>
      </w:pPr>
      <w:r w:rsidRPr="003D56ED">
        <w:rPr>
          <w:rFonts w:ascii="Arial" w:hAnsi="Arial" w:cs="Arial"/>
          <w:b/>
          <w:sz w:val="24"/>
          <w:szCs w:val="24"/>
        </w:rPr>
        <w:t>RESUELVE:</w:t>
      </w:r>
    </w:p>
    <w:p w:rsidR="003D56ED" w:rsidRPr="003D56ED" w:rsidRDefault="003D56ED" w:rsidP="003D56ED">
      <w:pPr>
        <w:jc w:val="both"/>
        <w:rPr>
          <w:rFonts w:ascii="Arial" w:hAnsi="Arial" w:cs="Arial"/>
          <w:sz w:val="24"/>
          <w:szCs w:val="24"/>
        </w:rPr>
      </w:pPr>
      <w:r w:rsidRPr="003D56ED">
        <w:rPr>
          <w:rFonts w:ascii="Arial" w:hAnsi="Arial" w:cs="Arial"/>
          <w:b/>
          <w:sz w:val="24"/>
          <w:szCs w:val="24"/>
        </w:rPr>
        <w:lastRenderedPageBreak/>
        <w:t>Artículo 1º.-</w:t>
      </w:r>
      <w:r w:rsidRPr="003D56ED">
        <w:rPr>
          <w:rFonts w:ascii="Arial" w:hAnsi="Arial" w:cs="Arial"/>
          <w:sz w:val="24"/>
          <w:szCs w:val="24"/>
        </w:rPr>
        <w:t xml:space="preserve"> Dese de “ALTA” al comercio con código de actividad 869090 cuyo</w:t>
      </w:r>
      <w:r>
        <w:rPr>
          <w:rFonts w:ascii="Arial" w:hAnsi="Arial" w:cs="Arial"/>
          <w:sz w:val="24"/>
          <w:szCs w:val="24"/>
        </w:rPr>
        <w:t xml:space="preserve"> </w:t>
      </w:r>
      <w:r w:rsidRPr="003D56ED">
        <w:rPr>
          <w:rFonts w:ascii="Arial" w:hAnsi="Arial" w:cs="Arial"/>
          <w:sz w:val="24"/>
          <w:szCs w:val="24"/>
        </w:rPr>
        <w:t xml:space="preserve">titular es la Sra. Romagnoli Marisa Elizabeth, </w:t>
      </w:r>
      <w:r>
        <w:rPr>
          <w:rFonts w:ascii="Arial" w:hAnsi="Arial" w:cs="Arial"/>
          <w:sz w:val="24"/>
          <w:szCs w:val="24"/>
        </w:rPr>
        <w:t xml:space="preserve">DNI. Nº 21514370, con domicilio </w:t>
      </w:r>
      <w:r w:rsidRPr="003D56ED">
        <w:rPr>
          <w:rFonts w:ascii="Arial" w:hAnsi="Arial" w:cs="Arial"/>
          <w:sz w:val="24"/>
          <w:szCs w:val="24"/>
        </w:rPr>
        <w:t>comercial en calle Agustín Daga N° 218, de la Localida</w:t>
      </w:r>
      <w:r>
        <w:rPr>
          <w:rFonts w:ascii="Arial" w:hAnsi="Arial" w:cs="Arial"/>
          <w:sz w:val="24"/>
          <w:szCs w:val="24"/>
        </w:rPr>
        <w:t xml:space="preserve">d de Monte Cristo, identificado </w:t>
      </w:r>
      <w:r w:rsidRPr="003D56ED">
        <w:rPr>
          <w:rFonts w:ascii="Arial" w:hAnsi="Arial" w:cs="Arial"/>
          <w:sz w:val="24"/>
          <w:szCs w:val="24"/>
        </w:rPr>
        <w:t>bajo Número de Inscripción y/o Habilitación Municip</w:t>
      </w:r>
      <w:r>
        <w:rPr>
          <w:rFonts w:ascii="Arial" w:hAnsi="Arial" w:cs="Arial"/>
          <w:sz w:val="24"/>
          <w:szCs w:val="24"/>
        </w:rPr>
        <w:t xml:space="preserve">al 83040, a fecha veintiséis de </w:t>
      </w:r>
      <w:r w:rsidRPr="003D56ED">
        <w:rPr>
          <w:rFonts w:ascii="Arial" w:hAnsi="Arial" w:cs="Arial"/>
          <w:sz w:val="24"/>
          <w:szCs w:val="24"/>
        </w:rPr>
        <w:t>Diciembre de dos mil dieciocho (26/12/2018) .</w:t>
      </w:r>
    </w:p>
    <w:p w:rsidR="003D56ED" w:rsidRDefault="003D56ED" w:rsidP="003D56ED">
      <w:pPr>
        <w:jc w:val="both"/>
        <w:rPr>
          <w:rFonts w:ascii="Arial" w:hAnsi="Arial" w:cs="Arial"/>
          <w:sz w:val="24"/>
          <w:szCs w:val="24"/>
        </w:rPr>
      </w:pPr>
      <w:r w:rsidRPr="003D56ED">
        <w:rPr>
          <w:rFonts w:ascii="Arial" w:hAnsi="Arial" w:cs="Arial"/>
          <w:b/>
          <w:sz w:val="24"/>
          <w:szCs w:val="24"/>
        </w:rPr>
        <w:t>Artículo 2º.-</w:t>
      </w:r>
      <w:r w:rsidRPr="003D56ED">
        <w:rPr>
          <w:rFonts w:ascii="Arial" w:hAnsi="Arial" w:cs="Arial"/>
          <w:sz w:val="24"/>
          <w:szCs w:val="24"/>
        </w:rPr>
        <w:t xml:space="preserve"> Comuníquese, publíquese, dese al R.M. y archívese.-</w:t>
      </w:r>
    </w:p>
    <w:p w:rsidR="003D56ED" w:rsidRDefault="003D56ED" w:rsidP="003D56ED">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EF77A6" w:rsidRPr="001309F7" w:rsidRDefault="00EF77A6" w:rsidP="00EF77A6">
      <w:pPr>
        <w:pStyle w:val="Ttulo2"/>
        <w:rPr>
          <w:rFonts w:ascii="Arial" w:hAnsi="Arial" w:cs="Arial"/>
          <w:b/>
          <w:szCs w:val="24"/>
          <w:lang w:val="es-ES_tradnl"/>
        </w:rPr>
      </w:pPr>
      <w:bookmarkStart w:id="50" w:name="_Toc20730667"/>
      <w:r w:rsidRPr="001309F7">
        <w:rPr>
          <w:rFonts w:ascii="Arial" w:hAnsi="Arial" w:cs="Arial"/>
          <w:b/>
          <w:szCs w:val="24"/>
          <w:lang w:val="es-ES_tradnl"/>
        </w:rPr>
        <w:t xml:space="preserve">Resolución SG Nº </w:t>
      </w:r>
      <w:r>
        <w:rPr>
          <w:rFonts w:ascii="Arial" w:hAnsi="Arial" w:cs="Arial"/>
          <w:b/>
          <w:szCs w:val="24"/>
          <w:lang w:val="es-ES_tradnl"/>
        </w:rPr>
        <w:t>10</w:t>
      </w:r>
      <w:r w:rsidR="003D56ED">
        <w:rPr>
          <w:rFonts w:ascii="Arial" w:hAnsi="Arial" w:cs="Arial"/>
          <w:b/>
          <w:szCs w:val="24"/>
          <w:lang w:val="es-ES_tradnl"/>
        </w:rPr>
        <w:t>9</w:t>
      </w:r>
      <w:r w:rsidRPr="001309F7">
        <w:rPr>
          <w:rFonts w:ascii="Arial" w:hAnsi="Arial" w:cs="Arial"/>
          <w:b/>
          <w:szCs w:val="24"/>
          <w:lang w:val="es-ES_tradnl"/>
        </w:rPr>
        <w:t>/201</w:t>
      </w:r>
      <w:r>
        <w:rPr>
          <w:rFonts w:ascii="Arial" w:hAnsi="Arial" w:cs="Arial"/>
          <w:b/>
          <w:szCs w:val="24"/>
          <w:lang w:val="es-ES_tradnl"/>
        </w:rPr>
        <w:t>8</w:t>
      </w:r>
      <w:bookmarkEnd w:id="50"/>
    </w:p>
    <w:p w:rsidR="005D7B13" w:rsidRPr="005D7B13" w:rsidRDefault="00EF77A6" w:rsidP="00EF77A6">
      <w:pPr>
        <w:jc w:val="right"/>
        <w:rPr>
          <w:rFonts w:ascii="Arial" w:hAnsi="Arial" w:cs="Arial"/>
          <w:sz w:val="24"/>
          <w:szCs w:val="24"/>
        </w:rPr>
      </w:pPr>
      <w:r w:rsidRPr="005D7B13">
        <w:rPr>
          <w:rFonts w:ascii="Arial" w:hAnsi="Arial" w:cs="Arial"/>
          <w:sz w:val="24"/>
          <w:szCs w:val="24"/>
        </w:rPr>
        <w:t>Monte Cristo</w:t>
      </w:r>
      <w:r w:rsidR="005D7B13" w:rsidRPr="005D7B13">
        <w:rPr>
          <w:rFonts w:ascii="Arial" w:hAnsi="Arial" w:cs="Arial"/>
          <w:sz w:val="24"/>
          <w:szCs w:val="24"/>
        </w:rPr>
        <w:t>, 26 de diciembre de 2018.</w:t>
      </w:r>
    </w:p>
    <w:p w:rsidR="005D7B13" w:rsidRPr="00EF77A6" w:rsidRDefault="005D7B13" w:rsidP="005D7B13">
      <w:pPr>
        <w:jc w:val="both"/>
        <w:rPr>
          <w:rFonts w:ascii="Arial" w:hAnsi="Arial" w:cs="Arial"/>
          <w:b/>
          <w:sz w:val="24"/>
          <w:szCs w:val="24"/>
          <w:u w:val="single"/>
        </w:rPr>
      </w:pPr>
      <w:r w:rsidRPr="00EF77A6">
        <w:rPr>
          <w:rFonts w:ascii="Arial" w:hAnsi="Arial" w:cs="Arial"/>
          <w:b/>
          <w:sz w:val="24"/>
          <w:szCs w:val="24"/>
          <w:u w:val="single"/>
        </w:rPr>
        <w:t>RESOLUCION SG Nº 109/2018</w:t>
      </w:r>
    </w:p>
    <w:p w:rsidR="005D7B13" w:rsidRPr="00EF77A6" w:rsidRDefault="005D7B13" w:rsidP="005D7B13">
      <w:pPr>
        <w:jc w:val="both"/>
        <w:rPr>
          <w:rFonts w:ascii="Arial" w:hAnsi="Arial" w:cs="Arial"/>
          <w:b/>
          <w:sz w:val="24"/>
          <w:szCs w:val="24"/>
        </w:rPr>
      </w:pPr>
      <w:r w:rsidRPr="00EF77A6">
        <w:rPr>
          <w:rFonts w:ascii="Arial" w:hAnsi="Arial" w:cs="Arial"/>
          <w:b/>
          <w:sz w:val="24"/>
          <w:szCs w:val="24"/>
        </w:rPr>
        <w:t>VISTO:</w:t>
      </w:r>
    </w:p>
    <w:p w:rsidR="005D7B13" w:rsidRPr="005D7B13" w:rsidRDefault="005D7B13" w:rsidP="00EF77A6">
      <w:pPr>
        <w:ind w:firstLine="708"/>
        <w:jc w:val="both"/>
        <w:rPr>
          <w:rFonts w:ascii="Arial" w:hAnsi="Arial" w:cs="Arial"/>
          <w:sz w:val="24"/>
          <w:szCs w:val="24"/>
        </w:rPr>
      </w:pPr>
      <w:r w:rsidRPr="005D7B13">
        <w:rPr>
          <w:rFonts w:ascii="Arial" w:hAnsi="Arial" w:cs="Arial"/>
          <w:sz w:val="24"/>
          <w:szCs w:val="24"/>
        </w:rPr>
        <w:t>La solicitud presentada en carácter de Declaración Jurada, por parte de SR.</w:t>
      </w:r>
      <w:r w:rsidR="00EF77A6">
        <w:rPr>
          <w:rFonts w:ascii="Arial" w:hAnsi="Arial" w:cs="Arial"/>
          <w:sz w:val="24"/>
          <w:szCs w:val="24"/>
        </w:rPr>
        <w:t xml:space="preserve"> </w:t>
      </w:r>
      <w:r w:rsidRPr="005D7B13">
        <w:rPr>
          <w:rFonts w:ascii="Arial" w:hAnsi="Arial" w:cs="Arial"/>
          <w:sz w:val="24"/>
          <w:szCs w:val="24"/>
        </w:rPr>
        <w:t>CRESPO VICTOR ABEL CUIT 20-28818410-1, atreves del Formulario, F101</w:t>
      </w:r>
      <w:r w:rsidR="00EF77A6">
        <w:rPr>
          <w:rFonts w:ascii="Arial" w:hAnsi="Arial" w:cs="Arial"/>
          <w:sz w:val="24"/>
          <w:szCs w:val="24"/>
        </w:rPr>
        <w:t xml:space="preserve"> </w:t>
      </w:r>
      <w:r w:rsidRPr="005D7B13">
        <w:rPr>
          <w:rFonts w:ascii="Arial" w:hAnsi="Arial" w:cs="Arial"/>
          <w:sz w:val="24"/>
          <w:szCs w:val="24"/>
        </w:rPr>
        <w:t>solicitando para su comercio la correspondiente ALTA de Inscripción en la</w:t>
      </w:r>
      <w:r w:rsidR="00EF77A6">
        <w:rPr>
          <w:rFonts w:ascii="Arial" w:hAnsi="Arial" w:cs="Arial"/>
          <w:sz w:val="24"/>
          <w:szCs w:val="24"/>
        </w:rPr>
        <w:t xml:space="preserve"> </w:t>
      </w:r>
      <w:r w:rsidRPr="005D7B13">
        <w:rPr>
          <w:rFonts w:ascii="Arial" w:hAnsi="Arial" w:cs="Arial"/>
          <w:sz w:val="24"/>
          <w:szCs w:val="24"/>
        </w:rPr>
        <w:t>Contribución que incide sobre la actividad comercial, el cual está identificado con el Nº</w:t>
      </w:r>
      <w:r w:rsidR="00EF77A6">
        <w:rPr>
          <w:rFonts w:ascii="Arial" w:hAnsi="Arial" w:cs="Arial"/>
          <w:sz w:val="24"/>
          <w:szCs w:val="24"/>
        </w:rPr>
        <w:t xml:space="preserve"> </w:t>
      </w:r>
      <w:r w:rsidRPr="005D7B13">
        <w:rPr>
          <w:rFonts w:ascii="Arial" w:hAnsi="Arial" w:cs="Arial"/>
          <w:sz w:val="24"/>
          <w:szCs w:val="24"/>
        </w:rPr>
        <w:t>de Inscripción 01081.</w:t>
      </w:r>
    </w:p>
    <w:p w:rsidR="005D7B13" w:rsidRPr="00EF77A6" w:rsidRDefault="005D7B13" w:rsidP="005D7B13">
      <w:pPr>
        <w:jc w:val="both"/>
        <w:rPr>
          <w:rFonts w:ascii="Arial" w:hAnsi="Arial" w:cs="Arial"/>
          <w:b/>
          <w:sz w:val="24"/>
          <w:szCs w:val="24"/>
        </w:rPr>
      </w:pPr>
      <w:r w:rsidRPr="00EF77A6">
        <w:rPr>
          <w:rFonts w:ascii="Arial" w:hAnsi="Arial" w:cs="Arial"/>
          <w:b/>
          <w:sz w:val="24"/>
          <w:szCs w:val="24"/>
        </w:rPr>
        <w:t>Y CONSIDERANDO:</w:t>
      </w:r>
    </w:p>
    <w:p w:rsidR="005D7B13" w:rsidRPr="005D7B13" w:rsidRDefault="005D7B13" w:rsidP="00EF77A6">
      <w:pPr>
        <w:ind w:firstLine="708"/>
        <w:jc w:val="both"/>
        <w:rPr>
          <w:rFonts w:ascii="Arial" w:hAnsi="Arial" w:cs="Arial"/>
          <w:sz w:val="24"/>
          <w:szCs w:val="24"/>
        </w:rPr>
      </w:pPr>
      <w:r w:rsidRPr="005D7B13">
        <w:rPr>
          <w:rFonts w:ascii="Arial" w:hAnsi="Arial" w:cs="Arial"/>
          <w:sz w:val="24"/>
          <w:szCs w:val="24"/>
        </w:rPr>
        <w:t>Que al día de la fecha el comercio solicitante ha sido</w:t>
      </w:r>
      <w:r w:rsidR="00EF77A6">
        <w:rPr>
          <w:rFonts w:ascii="Arial" w:hAnsi="Arial" w:cs="Arial"/>
          <w:sz w:val="24"/>
          <w:szCs w:val="24"/>
        </w:rPr>
        <w:t xml:space="preserve"> </w:t>
      </w:r>
      <w:r w:rsidRPr="005D7B13">
        <w:rPr>
          <w:rFonts w:ascii="Arial" w:hAnsi="Arial" w:cs="Arial"/>
          <w:sz w:val="24"/>
          <w:szCs w:val="24"/>
        </w:rPr>
        <w:t>oportunamente inspeccionado por lo que en función a las inspecciones realizadas y a la</w:t>
      </w:r>
      <w:r w:rsidR="00EF77A6">
        <w:rPr>
          <w:rFonts w:ascii="Arial" w:hAnsi="Arial" w:cs="Arial"/>
          <w:sz w:val="24"/>
          <w:szCs w:val="24"/>
        </w:rPr>
        <w:t xml:space="preserve"> </w:t>
      </w:r>
      <w:r w:rsidRPr="005D7B13">
        <w:rPr>
          <w:rFonts w:ascii="Arial" w:hAnsi="Arial" w:cs="Arial"/>
          <w:sz w:val="24"/>
          <w:szCs w:val="24"/>
        </w:rPr>
        <w:t>documentación presentada, el mismo se encuentra en condiciones para otorgar dicha</w:t>
      </w:r>
      <w:r w:rsidR="00EF77A6">
        <w:rPr>
          <w:rFonts w:ascii="Arial" w:hAnsi="Arial" w:cs="Arial"/>
          <w:sz w:val="24"/>
          <w:szCs w:val="24"/>
        </w:rPr>
        <w:t xml:space="preserve"> </w:t>
      </w:r>
      <w:r w:rsidRPr="005D7B13">
        <w:rPr>
          <w:rFonts w:ascii="Arial" w:hAnsi="Arial" w:cs="Arial"/>
          <w:sz w:val="24"/>
          <w:szCs w:val="24"/>
        </w:rPr>
        <w:t>alta, al cumplir con todos los requisitos de ley.</w:t>
      </w:r>
    </w:p>
    <w:p w:rsidR="005D7B13" w:rsidRPr="005D7B13" w:rsidRDefault="005D7B13" w:rsidP="00EF77A6">
      <w:pPr>
        <w:ind w:firstLine="708"/>
        <w:jc w:val="both"/>
        <w:rPr>
          <w:rFonts w:ascii="Arial" w:hAnsi="Arial" w:cs="Arial"/>
          <w:sz w:val="24"/>
          <w:szCs w:val="24"/>
        </w:rPr>
      </w:pPr>
      <w:r w:rsidRPr="005D7B13">
        <w:rPr>
          <w:rFonts w:ascii="Arial" w:hAnsi="Arial" w:cs="Arial"/>
          <w:sz w:val="24"/>
          <w:szCs w:val="24"/>
        </w:rPr>
        <w:t>Que no hay inconveniente alguno en otorgar la alta al</w:t>
      </w:r>
      <w:r w:rsidR="00EF77A6">
        <w:rPr>
          <w:rFonts w:ascii="Arial" w:hAnsi="Arial" w:cs="Arial"/>
          <w:sz w:val="24"/>
          <w:szCs w:val="24"/>
        </w:rPr>
        <w:t xml:space="preserve"> </w:t>
      </w:r>
      <w:r w:rsidRPr="005D7B13">
        <w:rPr>
          <w:rFonts w:ascii="Arial" w:hAnsi="Arial" w:cs="Arial"/>
          <w:sz w:val="24"/>
          <w:szCs w:val="24"/>
        </w:rPr>
        <w:t>comercio de la Sr. Crespo Víctor Abel, ya que el mismo cumple todos los requisitos</w:t>
      </w:r>
      <w:r w:rsidR="00EF77A6">
        <w:rPr>
          <w:rFonts w:ascii="Arial" w:hAnsi="Arial" w:cs="Arial"/>
          <w:sz w:val="24"/>
          <w:szCs w:val="24"/>
        </w:rPr>
        <w:t xml:space="preserve"> </w:t>
      </w:r>
      <w:r w:rsidRPr="005D7B13">
        <w:rPr>
          <w:rFonts w:ascii="Arial" w:hAnsi="Arial" w:cs="Arial"/>
          <w:sz w:val="24"/>
          <w:szCs w:val="24"/>
        </w:rPr>
        <w:t>solicitados por la normativa vigente.</w:t>
      </w:r>
    </w:p>
    <w:p w:rsidR="005D7B13" w:rsidRPr="00EF77A6" w:rsidRDefault="005D7B13" w:rsidP="00EF77A6">
      <w:pPr>
        <w:spacing w:after="0"/>
        <w:jc w:val="center"/>
        <w:rPr>
          <w:rFonts w:ascii="Arial" w:hAnsi="Arial" w:cs="Arial"/>
          <w:b/>
          <w:sz w:val="24"/>
          <w:szCs w:val="24"/>
        </w:rPr>
      </w:pPr>
      <w:r w:rsidRPr="00EF77A6">
        <w:rPr>
          <w:rFonts w:ascii="Arial" w:hAnsi="Arial" w:cs="Arial"/>
          <w:b/>
          <w:sz w:val="24"/>
          <w:szCs w:val="24"/>
        </w:rPr>
        <w:t>EL SECRETARIO DE GOBIERNO MUNICIPAL EN USO DE SUS</w:t>
      </w:r>
    </w:p>
    <w:p w:rsidR="005D7B13" w:rsidRPr="00EF77A6" w:rsidRDefault="005D7B13" w:rsidP="00EF77A6">
      <w:pPr>
        <w:spacing w:after="0"/>
        <w:jc w:val="center"/>
        <w:rPr>
          <w:rFonts w:ascii="Arial" w:hAnsi="Arial" w:cs="Arial"/>
          <w:b/>
          <w:sz w:val="24"/>
          <w:szCs w:val="24"/>
        </w:rPr>
      </w:pPr>
      <w:r w:rsidRPr="00EF77A6">
        <w:rPr>
          <w:rFonts w:ascii="Arial" w:hAnsi="Arial" w:cs="Arial"/>
          <w:b/>
          <w:sz w:val="24"/>
          <w:szCs w:val="24"/>
        </w:rPr>
        <w:t>ATRIBUCIONES</w:t>
      </w:r>
    </w:p>
    <w:p w:rsidR="005D7B13" w:rsidRPr="00EF77A6" w:rsidRDefault="005D7B13" w:rsidP="00EF77A6">
      <w:pPr>
        <w:spacing w:after="0"/>
        <w:jc w:val="center"/>
        <w:rPr>
          <w:rFonts w:ascii="Arial" w:hAnsi="Arial" w:cs="Arial"/>
          <w:b/>
          <w:sz w:val="24"/>
          <w:szCs w:val="24"/>
        </w:rPr>
      </w:pPr>
      <w:r w:rsidRPr="00EF77A6">
        <w:rPr>
          <w:rFonts w:ascii="Arial" w:hAnsi="Arial" w:cs="Arial"/>
          <w:b/>
          <w:sz w:val="24"/>
          <w:szCs w:val="24"/>
        </w:rPr>
        <w:t>RESUELVE:</w:t>
      </w:r>
    </w:p>
    <w:p w:rsidR="005D7B13" w:rsidRPr="005D7B13" w:rsidRDefault="005D7B13" w:rsidP="00EF77A6">
      <w:pPr>
        <w:spacing w:after="0"/>
        <w:jc w:val="both"/>
        <w:rPr>
          <w:rFonts w:ascii="Arial" w:hAnsi="Arial" w:cs="Arial"/>
          <w:sz w:val="24"/>
          <w:szCs w:val="24"/>
        </w:rPr>
      </w:pPr>
    </w:p>
    <w:p w:rsidR="005D7B13" w:rsidRPr="005D7B13" w:rsidRDefault="005D7B13" w:rsidP="005D7B13">
      <w:pPr>
        <w:jc w:val="both"/>
        <w:rPr>
          <w:rFonts w:ascii="Arial" w:hAnsi="Arial" w:cs="Arial"/>
          <w:sz w:val="24"/>
          <w:szCs w:val="24"/>
        </w:rPr>
      </w:pPr>
      <w:r w:rsidRPr="00EF77A6">
        <w:rPr>
          <w:rFonts w:ascii="Arial" w:hAnsi="Arial" w:cs="Arial"/>
          <w:b/>
          <w:sz w:val="24"/>
          <w:szCs w:val="24"/>
        </w:rPr>
        <w:t>Artículo 1º.-</w:t>
      </w:r>
      <w:r w:rsidRPr="005D7B13">
        <w:rPr>
          <w:rFonts w:ascii="Arial" w:hAnsi="Arial" w:cs="Arial"/>
          <w:sz w:val="24"/>
          <w:szCs w:val="24"/>
        </w:rPr>
        <w:t xml:space="preserve"> Dese de “ALTA” al comercio con código de actividad 107999-</w:t>
      </w:r>
      <w:r w:rsidR="00EF77A6">
        <w:rPr>
          <w:rFonts w:ascii="Arial" w:hAnsi="Arial" w:cs="Arial"/>
          <w:sz w:val="24"/>
          <w:szCs w:val="24"/>
        </w:rPr>
        <w:t xml:space="preserve"> </w:t>
      </w:r>
      <w:r w:rsidRPr="005D7B13">
        <w:rPr>
          <w:rFonts w:ascii="Arial" w:hAnsi="Arial" w:cs="Arial"/>
          <w:sz w:val="24"/>
          <w:szCs w:val="24"/>
        </w:rPr>
        <w:t>Elaboración de productos alimenticios n.c.p. cuyo titular es la Sr. Crespo Víctor Abel,</w:t>
      </w:r>
      <w:r w:rsidR="00EF77A6">
        <w:rPr>
          <w:rFonts w:ascii="Arial" w:hAnsi="Arial" w:cs="Arial"/>
          <w:sz w:val="24"/>
          <w:szCs w:val="24"/>
        </w:rPr>
        <w:t xml:space="preserve"> </w:t>
      </w:r>
      <w:r w:rsidRPr="005D7B13">
        <w:rPr>
          <w:rFonts w:ascii="Arial" w:hAnsi="Arial" w:cs="Arial"/>
          <w:sz w:val="24"/>
          <w:szCs w:val="24"/>
        </w:rPr>
        <w:t>DNI. Nº 28.818.410, con domicilio comercial en Ponzetti Nº379, de la Localidad de</w:t>
      </w:r>
      <w:r w:rsidR="00EF77A6">
        <w:rPr>
          <w:rFonts w:ascii="Arial" w:hAnsi="Arial" w:cs="Arial"/>
          <w:sz w:val="24"/>
          <w:szCs w:val="24"/>
        </w:rPr>
        <w:t xml:space="preserve"> </w:t>
      </w:r>
      <w:r w:rsidRPr="005D7B13">
        <w:rPr>
          <w:rFonts w:ascii="Arial" w:hAnsi="Arial" w:cs="Arial"/>
          <w:sz w:val="24"/>
          <w:szCs w:val="24"/>
        </w:rPr>
        <w:t>Monte Cristo, identificado bajo Número de Inscripción y/o Habilitación Municipal</w:t>
      </w:r>
      <w:r w:rsidR="00EF77A6">
        <w:rPr>
          <w:rFonts w:ascii="Arial" w:hAnsi="Arial" w:cs="Arial"/>
          <w:sz w:val="24"/>
          <w:szCs w:val="24"/>
        </w:rPr>
        <w:t xml:space="preserve"> </w:t>
      </w:r>
      <w:r w:rsidRPr="005D7B13">
        <w:rPr>
          <w:rFonts w:ascii="Arial" w:hAnsi="Arial" w:cs="Arial"/>
          <w:sz w:val="24"/>
          <w:szCs w:val="24"/>
        </w:rPr>
        <w:t>01081, a veintiséis de diciembre de dos mil dieciocho (26/12/2018).</w:t>
      </w:r>
    </w:p>
    <w:p w:rsidR="005D7B13" w:rsidRDefault="005D7B13" w:rsidP="005D7B13">
      <w:pPr>
        <w:jc w:val="both"/>
        <w:rPr>
          <w:rFonts w:ascii="Arial" w:hAnsi="Arial" w:cs="Arial"/>
          <w:sz w:val="24"/>
          <w:szCs w:val="24"/>
        </w:rPr>
      </w:pPr>
      <w:r w:rsidRPr="00EF77A6">
        <w:rPr>
          <w:rFonts w:ascii="Arial" w:hAnsi="Arial" w:cs="Arial"/>
          <w:b/>
          <w:sz w:val="24"/>
          <w:szCs w:val="24"/>
        </w:rPr>
        <w:t>Artículo 2º.-</w:t>
      </w:r>
      <w:r w:rsidRPr="005D7B13">
        <w:rPr>
          <w:rFonts w:ascii="Arial" w:hAnsi="Arial" w:cs="Arial"/>
          <w:sz w:val="24"/>
          <w:szCs w:val="24"/>
        </w:rPr>
        <w:t xml:space="preserve"> Comuníquese, publíquese, dese al R.M. y archívese.-</w:t>
      </w:r>
    </w:p>
    <w:p w:rsidR="00EF77A6" w:rsidRDefault="00EF77A6" w:rsidP="00EF77A6">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764A9B" w:rsidRPr="001309F7" w:rsidRDefault="00764A9B" w:rsidP="00764A9B">
      <w:pPr>
        <w:pStyle w:val="Ttulo2"/>
        <w:rPr>
          <w:rFonts w:ascii="Arial" w:hAnsi="Arial" w:cs="Arial"/>
          <w:b/>
          <w:szCs w:val="24"/>
          <w:lang w:val="es-ES_tradnl"/>
        </w:rPr>
      </w:pPr>
      <w:bookmarkStart w:id="51" w:name="_Toc20730668"/>
      <w:r w:rsidRPr="001309F7">
        <w:rPr>
          <w:rFonts w:ascii="Arial" w:hAnsi="Arial" w:cs="Arial"/>
          <w:b/>
          <w:szCs w:val="24"/>
          <w:lang w:val="es-ES_tradnl"/>
        </w:rPr>
        <w:t xml:space="preserve">Resolución SG Nº </w:t>
      </w:r>
      <w:r>
        <w:rPr>
          <w:rFonts w:ascii="Arial" w:hAnsi="Arial" w:cs="Arial"/>
          <w:b/>
          <w:szCs w:val="24"/>
          <w:lang w:val="es-ES_tradnl"/>
        </w:rPr>
        <w:t>110</w:t>
      </w:r>
      <w:r w:rsidRPr="001309F7">
        <w:rPr>
          <w:rFonts w:ascii="Arial" w:hAnsi="Arial" w:cs="Arial"/>
          <w:b/>
          <w:szCs w:val="24"/>
          <w:lang w:val="es-ES_tradnl"/>
        </w:rPr>
        <w:t>/201</w:t>
      </w:r>
      <w:r>
        <w:rPr>
          <w:rFonts w:ascii="Arial" w:hAnsi="Arial" w:cs="Arial"/>
          <w:b/>
          <w:szCs w:val="24"/>
          <w:lang w:val="es-ES_tradnl"/>
        </w:rPr>
        <w:t>8</w:t>
      </w:r>
      <w:bookmarkEnd w:id="51"/>
    </w:p>
    <w:p w:rsidR="005D7B13" w:rsidRPr="005D7B13" w:rsidRDefault="00764A9B" w:rsidP="00764A9B">
      <w:pPr>
        <w:jc w:val="right"/>
        <w:rPr>
          <w:rFonts w:ascii="Arial" w:hAnsi="Arial" w:cs="Arial"/>
          <w:sz w:val="24"/>
          <w:szCs w:val="24"/>
        </w:rPr>
      </w:pPr>
      <w:r w:rsidRPr="005D7B13">
        <w:rPr>
          <w:rFonts w:ascii="Arial" w:hAnsi="Arial" w:cs="Arial"/>
          <w:sz w:val="24"/>
          <w:szCs w:val="24"/>
        </w:rPr>
        <w:t>Monte Cristo</w:t>
      </w:r>
      <w:r w:rsidR="005D7B13" w:rsidRPr="005D7B13">
        <w:rPr>
          <w:rFonts w:ascii="Arial" w:hAnsi="Arial" w:cs="Arial"/>
          <w:sz w:val="24"/>
          <w:szCs w:val="24"/>
        </w:rPr>
        <w:t>, 27 de Diciembre de 2018.</w:t>
      </w:r>
    </w:p>
    <w:p w:rsidR="005D7B13" w:rsidRPr="00764A9B" w:rsidRDefault="005D7B13" w:rsidP="005D7B13">
      <w:pPr>
        <w:jc w:val="both"/>
        <w:rPr>
          <w:rFonts w:ascii="Arial" w:hAnsi="Arial" w:cs="Arial"/>
          <w:b/>
          <w:sz w:val="24"/>
          <w:szCs w:val="24"/>
          <w:u w:val="single"/>
        </w:rPr>
      </w:pPr>
      <w:r w:rsidRPr="00764A9B">
        <w:rPr>
          <w:rFonts w:ascii="Arial" w:hAnsi="Arial" w:cs="Arial"/>
          <w:b/>
          <w:sz w:val="24"/>
          <w:szCs w:val="24"/>
          <w:u w:val="single"/>
        </w:rPr>
        <w:t>RESOLUCION SG Nº 110/2018</w:t>
      </w:r>
    </w:p>
    <w:p w:rsidR="005D7B13" w:rsidRPr="00764A9B" w:rsidRDefault="005D7B13" w:rsidP="005D7B13">
      <w:pPr>
        <w:jc w:val="both"/>
        <w:rPr>
          <w:rFonts w:ascii="Arial" w:hAnsi="Arial" w:cs="Arial"/>
          <w:b/>
          <w:sz w:val="24"/>
          <w:szCs w:val="24"/>
        </w:rPr>
      </w:pPr>
      <w:r w:rsidRPr="00764A9B">
        <w:rPr>
          <w:rFonts w:ascii="Arial" w:hAnsi="Arial" w:cs="Arial"/>
          <w:b/>
          <w:sz w:val="24"/>
          <w:szCs w:val="24"/>
        </w:rPr>
        <w:t>VISTO:</w:t>
      </w:r>
    </w:p>
    <w:p w:rsidR="005D7B13" w:rsidRPr="005D7B13" w:rsidRDefault="005D7B13" w:rsidP="00764A9B">
      <w:pPr>
        <w:ind w:firstLine="708"/>
        <w:jc w:val="both"/>
        <w:rPr>
          <w:rFonts w:ascii="Arial" w:hAnsi="Arial" w:cs="Arial"/>
          <w:sz w:val="24"/>
          <w:szCs w:val="24"/>
        </w:rPr>
      </w:pPr>
      <w:r w:rsidRPr="005D7B13">
        <w:rPr>
          <w:rFonts w:ascii="Arial" w:hAnsi="Arial" w:cs="Arial"/>
          <w:sz w:val="24"/>
          <w:szCs w:val="24"/>
        </w:rPr>
        <w:t>La solicitud presentada en carácter de Declaración Jurada, por parte de SR.</w:t>
      </w:r>
      <w:r w:rsidR="00764A9B">
        <w:rPr>
          <w:rFonts w:ascii="Arial" w:hAnsi="Arial" w:cs="Arial"/>
          <w:sz w:val="24"/>
          <w:szCs w:val="24"/>
        </w:rPr>
        <w:t xml:space="preserve"> </w:t>
      </w:r>
      <w:r w:rsidRPr="005D7B13">
        <w:rPr>
          <w:rFonts w:ascii="Arial" w:hAnsi="Arial" w:cs="Arial"/>
          <w:sz w:val="24"/>
          <w:szCs w:val="24"/>
        </w:rPr>
        <w:t>PERALTA MARCOS ANTONIO CUIT 20270780777, atreves del Formulario F101</w:t>
      </w:r>
      <w:r w:rsidR="00764A9B">
        <w:rPr>
          <w:rFonts w:ascii="Arial" w:hAnsi="Arial" w:cs="Arial"/>
          <w:sz w:val="24"/>
          <w:szCs w:val="24"/>
        </w:rPr>
        <w:t xml:space="preserve"> </w:t>
      </w:r>
      <w:r w:rsidRPr="005D7B13">
        <w:rPr>
          <w:rFonts w:ascii="Arial" w:hAnsi="Arial" w:cs="Arial"/>
          <w:sz w:val="24"/>
          <w:szCs w:val="24"/>
        </w:rPr>
        <w:t>solicitando para su comercio la correspondiente BAJA de Inscripción en la</w:t>
      </w:r>
      <w:r w:rsidR="00764A9B">
        <w:rPr>
          <w:rFonts w:ascii="Arial" w:hAnsi="Arial" w:cs="Arial"/>
          <w:sz w:val="24"/>
          <w:szCs w:val="24"/>
        </w:rPr>
        <w:t xml:space="preserve"> </w:t>
      </w:r>
      <w:r w:rsidRPr="005D7B13">
        <w:rPr>
          <w:rFonts w:ascii="Arial" w:hAnsi="Arial" w:cs="Arial"/>
          <w:sz w:val="24"/>
          <w:szCs w:val="24"/>
        </w:rPr>
        <w:t>Contribución que incide sobre la actividad comercial, el cual está identificado con el Nº</w:t>
      </w:r>
      <w:r w:rsidR="00764A9B">
        <w:rPr>
          <w:rFonts w:ascii="Arial" w:hAnsi="Arial" w:cs="Arial"/>
          <w:sz w:val="24"/>
          <w:szCs w:val="24"/>
        </w:rPr>
        <w:t xml:space="preserve"> </w:t>
      </w:r>
      <w:r w:rsidRPr="005D7B13">
        <w:rPr>
          <w:rFonts w:ascii="Arial" w:hAnsi="Arial" w:cs="Arial"/>
          <w:sz w:val="24"/>
          <w:szCs w:val="24"/>
        </w:rPr>
        <w:t>de Inscripción 21052.</w:t>
      </w:r>
    </w:p>
    <w:p w:rsidR="005D7B13" w:rsidRPr="00764A9B" w:rsidRDefault="005D7B13" w:rsidP="005D7B13">
      <w:pPr>
        <w:jc w:val="both"/>
        <w:rPr>
          <w:rFonts w:ascii="Arial" w:hAnsi="Arial" w:cs="Arial"/>
          <w:b/>
          <w:sz w:val="24"/>
          <w:szCs w:val="24"/>
        </w:rPr>
      </w:pPr>
      <w:r w:rsidRPr="00764A9B">
        <w:rPr>
          <w:rFonts w:ascii="Arial" w:hAnsi="Arial" w:cs="Arial"/>
          <w:b/>
          <w:sz w:val="24"/>
          <w:szCs w:val="24"/>
        </w:rPr>
        <w:lastRenderedPageBreak/>
        <w:t>Y CONSIDERANDO:</w:t>
      </w:r>
    </w:p>
    <w:p w:rsidR="005D7B13" w:rsidRPr="005D7B13" w:rsidRDefault="005D7B13" w:rsidP="00764A9B">
      <w:pPr>
        <w:ind w:firstLine="708"/>
        <w:jc w:val="both"/>
        <w:rPr>
          <w:rFonts w:ascii="Arial" w:hAnsi="Arial" w:cs="Arial"/>
          <w:sz w:val="24"/>
          <w:szCs w:val="24"/>
        </w:rPr>
      </w:pPr>
      <w:r w:rsidRPr="005D7B13">
        <w:rPr>
          <w:rFonts w:ascii="Arial" w:hAnsi="Arial" w:cs="Arial"/>
          <w:sz w:val="24"/>
          <w:szCs w:val="24"/>
        </w:rPr>
        <w:t>Que al día de la fecha el comercio solicitante ha sido</w:t>
      </w:r>
      <w:r w:rsidR="00764A9B">
        <w:rPr>
          <w:rFonts w:ascii="Arial" w:hAnsi="Arial" w:cs="Arial"/>
          <w:sz w:val="24"/>
          <w:szCs w:val="24"/>
        </w:rPr>
        <w:t xml:space="preserve"> </w:t>
      </w:r>
      <w:r w:rsidRPr="005D7B13">
        <w:rPr>
          <w:rFonts w:ascii="Arial" w:hAnsi="Arial" w:cs="Arial"/>
          <w:sz w:val="24"/>
          <w:szCs w:val="24"/>
        </w:rPr>
        <w:t>oportunamente inspeccionado por lo que en función a las inspecciones realizadas y a la</w:t>
      </w:r>
      <w:r w:rsidR="00764A9B">
        <w:rPr>
          <w:rFonts w:ascii="Arial" w:hAnsi="Arial" w:cs="Arial"/>
          <w:sz w:val="24"/>
          <w:szCs w:val="24"/>
        </w:rPr>
        <w:t xml:space="preserve"> </w:t>
      </w:r>
      <w:r w:rsidRPr="005D7B13">
        <w:rPr>
          <w:rFonts w:ascii="Arial" w:hAnsi="Arial" w:cs="Arial"/>
          <w:sz w:val="24"/>
          <w:szCs w:val="24"/>
        </w:rPr>
        <w:t>documentación presentada, el mismo se encuentra en condiciones para otorgar dicha</w:t>
      </w:r>
      <w:r w:rsidR="00764A9B">
        <w:rPr>
          <w:rFonts w:ascii="Arial" w:hAnsi="Arial" w:cs="Arial"/>
          <w:sz w:val="24"/>
          <w:szCs w:val="24"/>
        </w:rPr>
        <w:t xml:space="preserve"> </w:t>
      </w:r>
      <w:r w:rsidRPr="005D7B13">
        <w:rPr>
          <w:rFonts w:ascii="Arial" w:hAnsi="Arial" w:cs="Arial"/>
          <w:sz w:val="24"/>
          <w:szCs w:val="24"/>
        </w:rPr>
        <w:t>baja, al cumplir con todos los requisitos de ley, además de regularizar deudas en el</w:t>
      </w:r>
      <w:r w:rsidR="00764A9B">
        <w:rPr>
          <w:rFonts w:ascii="Arial" w:hAnsi="Arial" w:cs="Arial"/>
          <w:sz w:val="24"/>
          <w:szCs w:val="24"/>
        </w:rPr>
        <w:t xml:space="preserve"> </w:t>
      </w:r>
      <w:r w:rsidRPr="005D7B13">
        <w:rPr>
          <w:rFonts w:ascii="Arial" w:hAnsi="Arial" w:cs="Arial"/>
          <w:sz w:val="24"/>
          <w:szCs w:val="24"/>
        </w:rPr>
        <w:t>rubro que nos ocupa.</w:t>
      </w:r>
    </w:p>
    <w:p w:rsidR="005D7B13" w:rsidRPr="005D7B13" w:rsidRDefault="005D7B13" w:rsidP="00764A9B">
      <w:pPr>
        <w:ind w:firstLine="708"/>
        <w:jc w:val="both"/>
        <w:rPr>
          <w:rFonts w:ascii="Arial" w:hAnsi="Arial" w:cs="Arial"/>
          <w:sz w:val="24"/>
          <w:szCs w:val="24"/>
        </w:rPr>
      </w:pPr>
      <w:r w:rsidRPr="005D7B13">
        <w:rPr>
          <w:rFonts w:ascii="Arial" w:hAnsi="Arial" w:cs="Arial"/>
          <w:sz w:val="24"/>
          <w:szCs w:val="24"/>
        </w:rPr>
        <w:t>Que no hay inconveniente alguno en otorgar la baja al</w:t>
      </w:r>
      <w:r w:rsidR="00764A9B">
        <w:rPr>
          <w:rFonts w:ascii="Arial" w:hAnsi="Arial" w:cs="Arial"/>
          <w:sz w:val="24"/>
          <w:szCs w:val="24"/>
        </w:rPr>
        <w:t xml:space="preserve"> </w:t>
      </w:r>
      <w:r w:rsidRPr="005D7B13">
        <w:rPr>
          <w:rFonts w:ascii="Arial" w:hAnsi="Arial" w:cs="Arial"/>
          <w:sz w:val="24"/>
          <w:szCs w:val="24"/>
        </w:rPr>
        <w:t>comercio del SR. PERALTA MARCOS ANTONIO, ya que el mismo cumple todos los</w:t>
      </w:r>
      <w:r w:rsidR="00764A9B">
        <w:rPr>
          <w:rFonts w:ascii="Arial" w:hAnsi="Arial" w:cs="Arial"/>
          <w:sz w:val="24"/>
          <w:szCs w:val="24"/>
        </w:rPr>
        <w:t xml:space="preserve"> </w:t>
      </w:r>
      <w:r w:rsidRPr="005D7B13">
        <w:rPr>
          <w:rFonts w:ascii="Arial" w:hAnsi="Arial" w:cs="Arial"/>
          <w:sz w:val="24"/>
          <w:szCs w:val="24"/>
        </w:rPr>
        <w:t>requisitos solicitados por la normativa vigente.</w:t>
      </w:r>
    </w:p>
    <w:p w:rsidR="005D7B13" w:rsidRPr="00764A9B" w:rsidRDefault="005D7B13" w:rsidP="00764A9B">
      <w:pPr>
        <w:spacing w:after="0"/>
        <w:jc w:val="center"/>
        <w:rPr>
          <w:rFonts w:ascii="Arial" w:hAnsi="Arial" w:cs="Arial"/>
          <w:b/>
          <w:sz w:val="24"/>
          <w:szCs w:val="24"/>
        </w:rPr>
      </w:pPr>
      <w:r w:rsidRPr="00764A9B">
        <w:rPr>
          <w:rFonts w:ascii="Arial" w:hAnsi="Arial" w:cs="Arial"/>
          <w:b/>
          <w:sz w:val="24"/>
          <w:szCs w:val="24"/>
        </w:rPr>
        <w:t>EL SECRETARIO DE GOBIERNO MUNICIPAL EN USO DE SUS</w:t>
      </w:r>
    </w:p>
    <w:p w:rsidR="005D7B13" w:rsidRPr="00764A9B" w:rsidRDefault="005D7B13" w:rsidP="00764A9B">
      <w:pPr>
        <w:spacing w:after="0"/>
        <w:jc w:val="center"/>
        <w:rPr>
          <w:rFonts w:ascii="Arial" w:hAnsi="Arial" w:cs="Arial"/>
          <w:b/>
          <w:sz w:val="24"/>
          <w:szCs w:val="24"/>
        </w:rPr>
      </w:pPr>
      <w:r w:rsidRPr="00764A9B">
        <w:rPr>
          <w:rFonts w:ascii="Arial" w:hAnsi="Arial" w:cs="Arial"/>
          <w:b/>
          <w:sz w:val="24"/>
          <w:szCs w:val="24"/>
        </w:rPr>
        <w:t>ATRIBUCIONES</w:t>
      </w:r>
    </w:p>
    <w:p w:rsidR="005D7B13" w:rsidRPr="00764A9B" w:rsidRDefault="005D7B13" w:rsidP="00764A9B">
      <w:pPr>
        <w:spacing w:after="0"/>
        <w:jc w:val="center"/>
        <w:rPr>
          <w:rFonts w:ascii="Arial" w:hAnsi="Arial" w:cs="Arial"/>
          <w:b/>
          <w:sz w:val="24"/>
          <w:szCs w:val="24"/>
        </w:rPr>
      </w:pPr>
      <w:r w:rsidRPr="00764A9B">
        <w:rPr>
          <w:rFonts w:ascii="Arial" w:hAnsi="Arial" w:cs="Arial"/>
          <w:b/>
          <w:sz w:val="24"/>
          <w:szCs w:val="24"/>
        </w:rPr>
        <w:t>RESUELVE:</w:t>
      </w:r>
    </w:p>
    <w:p w:rsidR="005D7B13" w:rsidRPr="005D7B13" w:rsidRDefault="005D7B13" w:rsidP="00764A9B">
      <w:pPr>
        <w:spacing w:after="0"/>
        <w:jc w:val="both"/>
        <w:rPr>
          <w:rFonts w:ascii="Arial" w:hAnsi="Arial" w:cs="Arial"/>
          <w:sz w:val="24"/>
          <w:szCs w:val="24"/>
        </w:rPr>
      </w:pPr>
    </w:p>
    <w:p w:rsidR="005D7B13" w:rsidRPr="005D7B13" w:rsidRDefault="005D7B13" w:rsidP="005D7B13">
      <w:pPr>
        <w:jc w:val="both"/>
        <w:rPr>
          <w:rFonts w:ascii="Arial" w:hAnsi="Arial" w:cs="Arial"/>
          <w:sz w:val="24"/>
          <w:szCs w:val="24"/>
        </w:rPr>
      </w:pPr>
      <w:r w:rsidRPr="00764A9B">
        <w:rPr>
          <w:rFonts w:ascii="Arial" w:hAnsi="Arial" w:cs="Arial"/>
          <w:b/>
          <w:sz w:val="24"/>
          <w:szCs w:val="24"/>
        </w:rPr>
        <w:t>Artículo 1º.-</w:t>
      </w:r>
      <w:r w:rsidRPr="005D7B13">
        <w:rPr>
          <w:rFonts w:ascii="Arial" w:hAnsi="Arial" w:cs="Arial"/>
          <w:sz w:val="24"/>
          <w:szCs w:val="24"/>
        </w:rPr>
        <w:t xml:space="preserve"> Dese de “BAJA” al comercio con denominación venta de carnes y</w:t>
      </w:r>
      <w:r w:rsidR="00764A9B">
        <w:rPr>
          <w:rFonts w:ascii="Arial" w:hAnsi="Arial" w:cs="Arial"/>
          <w:sz w:val="24"/>
          <w:szCs w:val="24"/>
        </w:rPr>
        <w:t xml:space="preserve"> </w:t>
      </w:r>
      <w:r w:rsidRPr="005D7B13">
        <w:rPr>
          <w:rFonts w:ascii="Arial" w:hAnsi="Arial" w:cs="Arial"/>
          <w:sz w:val="24"/>
          <w:szCs w:val="24"/>
        </w:rPr>
        <w:t>embutidos cuyo titular es el SR. PERALTA MARCOS ANTONIO, DNI: 27078077,</w:t>
      </w:r>
      <w:r w:rsidR="00764A9B">
        <w:rPr>
          <w:rFonts w:ascii="Arial" w:hAnsi="Arial" w:cs="Arial"/>
          <w:sz w:val="24"/>
          <w:szCs w:val="24"/>
        </w:rPr>
        <w:t xml:space="preserve"> </w:t>
      </w:r>
      <w:r w:rsidRPr="005D7B13">
        <w:rPr>
          <w:rFonts w:ascii="Arial" w:hAnsi="Arial" w:cs="Arial"/>
          <w:sz w:val="24"/>
          <w:szCs w:val="24"/>
        </w:rPr>
        <w:t>con domicilio comercial en 4 DE FEBRERO Nº 721 de la Localidad de Monte Cristo,</w:t>
      </w:r>
      <w:r w:rsidR="00764A9B">
        <w:rPr>
          <w:rFonts w:ascii="Arial" w:hAnsi="Arial" w:cs="Arial"/>
          <w:sz w:val="24"/>
          <w:szCs w:val="24"/>
        </w:rPr>
        <w:t xml:space="preserve"> </w:t>
      </w:r>
      <w:r w:rsidRPr="005D7B13">
        <w:rPr>
          <w:rFonts w:ascii="Arial" w:hAnsi="Arial" w:cs="Arial"/>
          <w:sz w:val="24"/>
          <w:szCs w:val="24"/>
        </w:rPr>
        <w:t>identificado bajo Número de Inscripción y/o Habilitación Municipal 21052, retroactivo</w:t>
      </w:r>
      <w:r w:rsidR="00764A9B">
        <w:rPr>
          <w:rFonts w:ascii="Arial" w:hAnsi="Arial" w:cs="Arial"/>
          <w:sz w:val="24"/>
          <w:szCs w:val="24"/>
        </w:rPr>
        <w:t xml:space="preserve"> </w:t>
      </w:r>
      <w:r w:rsidRPr="005D7B13">
        <w:rPr>
          <w:rFonts w:ascii="Arial" w:hAnsi="Arial" w:cs="Arial"/>
          <w:sz w:val="24"/>
          <w:szCs w:val="24"/>
        </w:rPr>
        <w:t>a treinta de noviembre de dos mil dieciocho (30/11/2018).</w:t>
      </w:r>
    </w:p>
    <w:p w:rsidR="005D7B13" w:rsidRDefault="005D7B13" w:rsidP="005D7B13">
      <w:pPr>
        <w:jc w:val="both"/>
        <w:rPr>
          <w:rFonts w:ascii="Arial" w:hAnsi="Arial" w:cs="Arial"/>
          <w:sz w:val="24"/>
          <w:szCs w:val="24"/>
        </w:rPr>
      </w:pPr>
      <w:r w:rsidRPr="00764A9B">
        <w:rPr>
          <w:rFonts w:ascii="Arial" w:hAnsi="Arial" w:cs="Arial"/>
          <w:b/>
          <w:sz w:val="24"/>
          <w:szCs w:val="24"/>
        </w:rPr>
        <w:t>Artículo 2º.-</w:t>
      </w:r>
      <w:r w:rsidRPr="005D7B13">
        <w:rPr>
          <w:rFonts w:ascii="Arial" w:hAnsi="Arial" w:cs="Arial"/>
          <w:sz w:val="24"/>
          <w:szCs w:val="24"/>
        </w:rPr>
        <w:t xml:space="preserve"> Comuníquese, publíquese, dese al R.M. y archívese.-</w:t>
      </w:r>
    </w:p>
    <w:p w:rsidR="00764A9B" w:rsidRDefault="00764A9B" w:rsidP="00764A9B">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764A9B" w:rsidRPr="001309F7" w:rsidRDefault="00764A9B" w:rsidP="00764A9B">
      <w:pPr>
        <w:pStyle w:val="Ttulo2"/>
        <w:rPr>
          <w:rFonts w:ascii="Arial" w:hAnsi="Arial" w:cs="Arial"/>
          <w:b/>
          <w:szCs w:val="24"/>
          <w:lang w:val="es-ES_tradnl"/>
        </w:rPr>
      </w:pPr>
      <w:bookmarkStart w:id="52" w:name="_Toc20730669"/>
      <w:r w:rsidRPr="001309F7">
        <w:rPr>
          <w:rFonts w:ascii="Arial" w:hAnsi="Arial" w:cs="Arial"/>
          <w:b/>
          <w:szCs w:val="24"/>
          <w:lang w:val="es-ES_tradnl"/>
        </w:rPr>
        <w:t xml:space="preserve">Resolución SG Nº </w:t>
      </w:r>
      <w:r>
        <w:rPr>
          <w:rFonts w:ascii="Arial" w:hAnsi="Arial" w:cs="Arial"/>
          <w:b/>
          <w:szCs w:val="24"/>
          <w:lang w:val="es-ES_tradnl"/>
        </w:rPr>
        <w:t>111</w:t>
      </w:r>
      <w:r w:rsidRPr="001309F7">
        <w:rPr>
          <w:rFonts w:ascii="Arial" w:hAnsi="Arial" w:cs="Arial"/>
          <w:b/>
          <w:szCs w:val="24"/>
          <w:lang w:val="es-ES_tradnl"/>
        </w:rPr>
        <w:t>/201</w:t>
      </w:r>
      <w:r>
        <w:rPr>
          <w:rFonts w:ascii="Arial" w:hAnsi="Arial" w:cs="Arial"/>
          <w:b/>
          <w:szCs w:val="24"/>
          <w:lang w:val="es-ES_tradnl"/>
        </w:rPr>
        <w:t>8</w:t>
      </w:r>
      <w:bookmarkEnd w:id="52"/>
    </w:p>
    <w:p w:rsidR="005D7B13" w:rsidRPr="005D7B13" w:rsidRDefault="00764A9B" w:rsidP="00764A9B">
      <w:pPr>
        <w:jc w:val="right"/>
        <w:rPr>
          <w:rFonts w:ascii="Arial" w:hAnsi="Arial" w:cs="Arial"/>
          <w:sz w:val="24"/>
          <w:szCs w:val="24"/>
        </w:rPr>
      </w:pPr>
      <w:r w:rsidRPr="005D7B13">
        <w:rPr>
          <w:rFonts w:ascii="Arial" w:hAnsi="Arial" w:cs="Arial"/>
          <w:sz w:val="24"/>
          <w:szCs w:val="24"/>
        </w:rPr>
        <w:t>Monte Cristo</w:t>
      </w:r>
      <w:r w:rsidR="005D7B13" w:rsidRPr="005D7B13">
        <w:rPr>
          <w:rFonts w:ascii="Arial" w:hAnsi="Arial" w:cs="Arial"/>
          <w:sz w:val="24"/>
          <w:szCs w:val="24"/>
        </w:rPr>
        <w:t>, 28 de Diciembre de 2018.</w:t>
      </w:r>
    </w:p>
    <w:p w:rsidR="005D7B13" w:rsidRPr="00764A9B" w:rsidRDefault="005D7B13" w:rsidP="005D7B13">
      <w:pPr>
        <w:jc w:val="both"/>
        <w:rPr>
          <w:rFonts w:ascii="Arial" w:hAnsi="Arial" w:cs="Arial"/>
          <w:b/>
          <w:sz w:val="24"/>
          <w:szCs w:val="24"/>
          <w:u w:val="single"/>
        </w:rPr>
      </w:pPr>
      <w:r w:rsidRPr="00764A9B">
        <w:rPr>
          <w:rFonts w:ascii="Arial" w:hAnsi="Arial" w:cs="Arial"/>
          <w:b/>
          <w:sz w:val="24"/>
          <w:szCs w:val="24"/>
          <w:u w:val="single"/>
        </w:rPr>
        <w:t>RESOLUCION SG Nº 111/2018</w:t>
      </w:r>
    </w:p>
    <w:p w:rsidR="005D7B13" w:rsidRPr="00764A9B" w:rsidRDefault="005D7B13" w:rsidP="005D7B13">
      <w:pPr>
        <w:jc w:val="both"/>
        <w:rPr>
          <w:rFonts w:ascii="Arial" w:hAnsi="Arial" w:cs="Arial"/>
          <w:b/>
          <w:sz w:val="24"/>
          <w:szCs w:val="24"/>
        </w:rPr>
      </w:pPr>
      <w:r w:rsidRPr="00764A9B">
        <w:rPr>
          <w:rFonts w:ascii="Arial" w:hAnsi="Arial" w:cs="Arial"/>
          <w:b/>
          <w:sz w:val="24"/>
          <w:szCs w:val="24"/>
        </w:rPr>
        <w:t>VISTO:</w:t>
      </w:r>
    </w:p>
    <w:p w:rsidR="005D7B13" w:rsidRPr="005D7B13" w:rsidRDefault="005D7B13" w:rsidP="00764A9B">
      <w:pPr>
        <w:ind w:firstLine="708"/>
        <w:jc w:val="both"/>
        <w:rPr>
          <w:rFonts w:ascii="Arial" w:hAnsi="Arial" w:cs="Arial"/>
          <w:sz w:val="24"/>
          <w:szCs w:val="24"/>
        </w:rPr>
      </w:pPr>
      <w:r w:rsidRPr="005D7B13">
        <w:rPr>
          <w:rFonts w:ascii="Arial" w:hAnsi="Arial" w:cs="Arial"/>
          <w:sz w:val="24"/>
          <w:szCs w:val="24"/>
        </w:rPr>
        <w:t>La solicitud presentada en carácter de Declaración Jurada, por parte de Sra.</w:t>
      </w:r>
      <w:r w:rsidR="00764A9B">
        <w:rPr>
          <w:rFonts w:ascii="Arial" w:hAnsi="Arial" w:cs="Arial"/>
          <w:sz w:val="24"/>
          <w:szCs w:val="24"/>
        </w:rPr>
        <w:t xml:space="preserve"> </w:t>
      </w:r>
      <w:r w:rsidRPr="005D7B13">
        <w:rPr>
          <w:rFonts w:ascii="Arial" w:hAnsi="Arial" w:cs="Arial"/>
          <w:sz w:val="24"/>
          <w:szCs w:val="24"/>
        </w:rPr>
        <w:t>Scienza Miryan Analía CUIT 27-22929549-2, atreves del Formulario, F101</w:t>
      </w:r>
      <w:r w:rsidR="00764A9B">
        <w:rPr>
          <w:rFonts w:ascii="Arial" w:hAnsi="Arial" w:cs="Arial"/>
          <w:sz w:val="24"/>
          <w:szCs w:val="24"/>
        </w:rPr>
        <w:t xml:space="preserve"> </w:t>
      </w:r>
      <w:r w:rsidRPr="005D7B13">
        <w:rPr>
          <w:rFonts w:ascii="Arial" w:hAnsi="Arial" w:cs="Arial"/>
          <w:sz w:val="24"/>
          <w:szCs w:val="24"/>
        </w:rPr>
        <w:t>solicitando para su comercio la correspondiente BAJA de Inscripción en la</w:t>
      </w:r>
      <w:r w:rsidR="00764A9B">
        <w:rPr>
          <w:rFonts w:ascii="Arial" w:hAnsi="Arial" w:cs="Arial"/>
          <w:sz w:val="24"/>
          <w:szCs w:val="24"/>
        </w:rPr>
        <w:t xml:space="preserve"> </w:t>
      </w:r>
      <w:r w:rsidRPr="005D7B13">
        <w:rPr>
          <w:rFonts w:ascii="Arial" w:hAnsi="Arial" w:cs="Arial"/>
          <w:sz w:val="24"/>
          <w:szCs w:val="24"/>
        </w:rPr>
        <w:t>Contribución que incide sobre la actividad comercial, el cual está identificado con el Nº</w:t>
      </w:r>
      <w:r w:rsidR="00764A9B">
        <w:rPr>
          <w:rFonts w:ascii="Arial" w:hAnsi="Arial" w:cs="Arial"/>
          <w:sz w:val="24"/>
          <w:szCs w:val="24"/>
        </w:rPr>
        <w:t xml:space="preserve"> </w:t>
      </w:r>
      <w:r w:rsidRPr="005D7B13">
        <w:rPr>
          <w:rFonts w:ascii="Arial" w:hAnsi="Arial" w:cs="Arial"/>
          <w:sz w:val="24"/>
          <w:szCs w:val="24"/>
        </w:rPr>
        <w:t>de Inscripción 13017.</w:t>
      </w:r>
    </w:p>
    <w:p w:rsidR="005D7B13" w:rsidRPr="00764A9B" w:rsidRDefault="005D7B13" w:rsidP="005D7B13">
      <w:pPr>
        <w:jc w:val="both"/>
        <w:rPr>
          <w:rFonts w:ascii="Arial" w:hAnsi="Arial" w:cs="Arial"/>
          <w:b/>
          <w:sz w:val="24"/>
          <w:szCs w:val="24"/>
        </w:rPr>
      </w:pPr>
      <w:r w:rsidRPr="00764A9B">
        <w:rPr>
          <w:rFonts w:ascii="Arial" w:hAnsi="Arial" w:cs="Arial"/>
          <w:b/>
          <w:sz w:val="24"/>
          <w:szCs w:val="24"/>
        </w:rPr>
        <w:t>Y CONSIDERANDO:</w:t>
      </w:r>
    </w:p>
    <w:p w:rsidR="005D7B13" w:rsidRPr="005D7B13" w:rsidRDefault="005D7B13" w:rsidP="00764A9B">
      <w:pPr>
        <w:ind w:firstLine="708"/>
        <w:jc w:val="both"/>
        <w:rPr>
          <w:rFonts w:ascii="Arial" w:hAnsi="Arial" w:cs="Arial"/>
          <w:sz w:val="24"/>
          <w:szCs w:val="24"/>
        </w:rPr>
      </w:pPr>
      <w:r w:rsidRPr="005D7B13">
        <w:rPr>
          <w:rFonts w:ascii="Arial" w:hAnsi="Arial" w:cs="Arial"/>
          <w:sz w:val="24"/>
          <w:szCs w:val="24"/>
        </w:rPr>
        <w:t>Que al día de la fecha el comercio solicitante ha sido</w:t>
      </w:r>
      <w:r w:rsidR="00764A9B">
        <w:rPr>
          <w:rFonts w:ascii="Arial" w:hAnsi="Arial" w:cs="Arial"/>
          <w:sz w:val="24"/>
          <w:szCs w:val="24"/>
        </w:rPr>
        <w:t xml:space="preserve"> </w:t>
      </w:r>
      <w:r w:rsidRPr="005D7B13">
        <w:rPr>
          <w:rFonts w:ascii="Arial" w:hAnsi="Arial" w:cs="Arial"/>
          <w:sz w:val="24"/>
          <w:szCs w:val="24"/>
        </w:rPr>
        <w:t>oportunamente inspeccionado por lo que en función a las inspecciones realizadas y a la</w:t>
      </w:r>
      <w:r w:rsidR="00764A9B">
        <w:rPr>
          <w:rFonts w:ascii="Arial" w:hAnsi="Arial" w:cs="Arial"/>
          <w:sz w:val="24"/>
          <w:szCs w:val="24"/>
        </w:rPr>
        <w:t xml:space="preserve"> </w:t>
      </w:r>
      <w:r w:rsidRPr="005D7B13">
        <w:rPr>
          <w:rFonts w:ascii="Arial" w:hAnsi="Arial" w:cs="Arial"/>
          <w:sz w:val="24"/>
          <w:szCs w:val="24"/>
        </w:rPr>
        <w:t>documentación presentada, el mismo se encuentra en condiciones para otorgar dicha</w:t>
      </w:r>
      <w:r w:rsidR="00764A9B">
        <w:rPr>
          <w:rFonts w:ascii="Arial" w:hAnsi="Arial" w:cs="Arial"/>
          <w:sz w:val="24"/>
          <w:szCs w:val="24"/>
        </w:rPr>
        <w:t xml:space="preserve"> </w:t>
      </w:r>
      <w:r w:rsidRPr="005D7B13">
        <w:rPr>
          <w:rFonts w:ascii="Arial" w:hAnsi="Arial" w:cs="Arial"/>
          <w:sz w:val="24"/>
          <w:szCs w:val="24"/>
        </w:rPr>
        <w:t>baja, al cumplir con todos los requisitos de ley, además de regularizar deudas en el</w:t>
      </w:r>
      <w:r w:rsidR="00764A9B">
        <w:rPr>
          <w:rFonts w:ascii="Arial" w:hAnsi="Arial" w:cs="Arial"/>
          <w:sz w:val="24"/>
          <w:szCs w:val="24"/>
        </w:rPr>
        <w:t xml:space="preserve"> </w:t>
      </w:r>
      <w:r w:rsidRPr="005D7B13">
        <w:rPr>
          <w:rFonts w:ascii="Arial" w:hAnsi="Arial" w:cs="Arial"/>
          <w:sz w:val="24"/>
          <w:szCs w:val="24"/>
        </w:rPr>
        <w:t>rubro que nos ocupa.</w:t>
      </w:r>
    </w:p>
    <w:p w:rsidR="005D7B13" w:rsidRPr="005D7B13" w:rsidRDefault="005D7B13" w:rsidP="00764A9B">
      <w:pPr>
        <w:ind w:firstLine="708"/>
        <w:jc w:val="both"/>
        <w:rPr>
          <w:rFonts w:ascii="Arial" w:hAnsi="Arial" w:cs="Arial"/>
          <w:sz w:val="24"/>
          <w:szCs w:val="24"/>
        </w:rPr>
      </w:pPr>
      <w:r w:rsidRPr="005D7B13">
        <w:rPr>
          <w:rFonts w:ascii="Arial" w:hAnsi="Arial" w:cs="Arial"/>
          <w:sz w:val="24"/>
          <w:szCs w:val="24"/>
        </w:rPr>
        <w:t>Que no hay inconveniente alguno en otorgar la baja al</w:t>
      </w:r>
      <w:r w:rsidR="00764A9B">
        <w:rPr>
          <w:rFonts w:ascii="Arial" w:hAnsi="Arial" w:cs="Arial"/>
          <w:sz w:val="24"/>
          <w:szCs w:val="24"/>
        </w:rPr>
        <w:t xml:space="preserve"> </w:t>
      </w:r>
      <w:r w:rsidRPr="005D7B13">
        <w:rPr>
          <w:rFonts w:ascii="Arial" w:hAnsi="Arial" w:cs="Arial"/>
          <w:sz w:val="24"/>
          <w:szCs w:val="24"/>
        </w:rPr>
        <w:t>comercio del Sra. Scienza Miryan Analía, ya que el mismo cumple todos los requisitos</w:t>
      </w:r>
      <w:r w:rsidR="00764A9B">
        <w:rPr>
          <w:rFonts w:ascii="Arial" w:hAnsi="Arial" w:cs="Arial"/>
          <w:sz w:val="24"/>
          <w:szCs w:val="24"/>
        </w:rPr>
        <w:t xml:space="preserve"> </w:t>
      </w:r>
      <w:r w:rsidRPr="005D7B13">
        <w:rPr>
          <w:rFonts w:ascii="Arial" w:hAnsi="Arial" w:cs="Arial"/>
          <w:sz w:val="24"/>
          <w:szCs w:val="24"/>
        </w:rPr>
        <w:t>solicitados por la normativa vigente.</w:t>
      </w:r>
    </w:p>
    <w:p w:rsidR="005D7B13" w:rsidRPr="00764A9B" w:rsidRDefault="005D7B13" w:rsidP="00764A9B">
      <w:pPr>
        <w:spacing w:after="0"/>
        <w:jc w:val="center"/>
        <w:rPr>
          <w:rFonts w:ascii="Arial" w:hAnsi="Arial" w:cs="Arial"/>
          <w:b/>
          <w:sz w:val="24"/>
          <w:szCs w:val="24"/>
        </w:rPr>
      </w:pPr>
      <w:r w:rsidRPr="00764A9B">
        <w:rPr>
          <w:rFonts w:ascii="Arial" w:hAnsi="Arial" w:cs="Arial"/>
          <w:b/>
          <w:sz w:val="24"/>
          <w:szCs w:val="24"/>
        </w:rPr>
        <w:t>EL SECRETARIO DE GOBIERNO MUNICIPAL EN USO DE SUS</w:t>
      </w:r>
    </w:p>
    <w:p w:rsidR="005D7B13" w:rsidRPr="00764A9B" w:rsidRDefault="005D7B13" w:rsidP="00764A9B">
      <w:pPr>
        <w:spacing w:after="0"/>
        <w:jc w:val="center"/>
        <w:rPr>
          <w:rFonts w:ascii="Arial" w:hAnsi="Arial" w:cs="Arial"/>
          <w:b/>
          <w:sz w:val="24"/>
          <w:szCs w:val="24"/>
        </w:rPr>
      </w:pPr>
      <w:r w:rsidRPr="00764A9B">
        <w:rPr>
          <w:rFonts w:ascii="Arial" w:hAnsi="Arial" w:cs="Arial"/>
          <w:b/>
          <w:sz w:val="24"/>
          <w:szCs w:val="24"/>
        </w:rPr>
        <w:t>ATRIBUCIONES</w:t>
      </w:r>
    </w:p>
    <w:p w:rsidR="005D7B13" w:rsidRPr="00764A9B" w:rsidRDefault="005D7B13" w:rsidP="00764A9B">
      <w:pPr>
        <w:spacing w:after="0"/>
        <w:jc w:val="center"/>
        <w:rPr>
          <w:rFonts w:ascii="Arial" w:hAnsi="Arial" w:cs="Arial"/>
          <w:b/>
          <w:sz w:val="24"/>
          <w:szCs w:val="24"/>
        </w:rPr>
      </w:pPr>
      <w:r w:rsidRPr="00764A9B">
        <w:rPr>
          <w:rFonts w:ascii="Arial" w:hAnsi="Arial" w:cs="Arial"/>
          <w:b/>
          <w:sz w:val="24"/>
          <w:szCs w:val="24"/>
        </w:rPr>
        <w:t>RESUELVE:</w:t>
      </w:r>
    </w:p>
    <w:p w:rsidR="005D7B13" w:rsidRPr="005D7B13" w:rsidRDefault="005D7B13" w:rsidP="00764A9B">
      <w:pPr>
        <w:spacing w:after="0"/>
        <w:jc w:val="both"/>
        <w:rPr>
          <w:rFonts w:ascii="Arial" w:hAnsi="Arial" w:cs="Arial"/>
          <w:sz w:val="24"/>
          <w:szCs w:val="24"/>
        </w:rPr>
      </w:pPr>
    </w:p>
    <w:p w:rsidR="005D7B13" w:rsidRPr="005D7B13" w:rsidRDefault="005D7B13" w:rsidP="005D7B13">
      <w:pPr>
        <w:jc w:val="both"/>
        <w:rPr>
          <w:rFonts w:ascii="Arial" w:hAnsi="Arial" w:cs="Arial"/>
          <w:sz w:val="24"/>
          <w:szCs w:val="24"/>
        </w:rPr>
      </w:pPr>
      <w:r w:rsidRPr="00764A9B">
        <w:rPr>
          <w:rFonts w:ascii="Arial" w:hAnsi="Arial" w:cs="Arial"/>
          <w:b/>
          <w:sz w:val="24"/>
          <w:szCs w:val="24"/>
        </w:rPr>
        <w:t>Artículo 1º.-</w:t>
      </w:r>
      <w:r w:rsidRPr="005D7B13">
        <w:rPr>
          <w:rFonts w:ascii="Arial" w:hAnsi="Arial" w:cs="Arial"/>
          <w:sz w:val="24"/>
          <w:szCs w:val="24"/>
        </w:rPr>
        <w:t xml:space="preserve"> Dese de “BAJA” al comercio con denominación despensa y pollería</w:t>
      </w:r>
      <w:r w:rsidR="00764A9B">
        <w:rPr>
          <w:rFonts w:ascii="Arial" w:hAnsi="Arial" w:cs="Arial"/>
          <w:sz w:val="24"/>
          <w:szCs w:val="24"/>
        </w:rPr>
        <w:t xml:space="preserve"> </w:t>
      </w:r>
      <w:r w:rsidRPr="005D7B13">
        <w:rPr>
          <w:rFonts w:ascii="Arial" w:hAnsi="Arial" w:cs="Arial"/>
          <w:sz w:val="24"/>
          <w:szCs w:val="24"/>
        </w:rPr>
        <w:t>comercio por menos no clasificado cuyo titular es el Sra. Scienza Miryan Analía,</w:t>
      </w:r>
      <w:r w:rsidR="00764A9B">
        <w:rPr>
          <w:rFonts w:ascii="Arial" w:hAnsi="Arial" w:cs="Arial"/>
          <w:sz w:val="24"/>
          <w:szCs w:val="24"/>
        </w:rPr>
        <w:t xml:space="preserve"> </w:t>
      </w:r>
      <w:r w:rsidRPr="005D7B13">
        <w:rPr>
          <w:rFonts w:ascii="Arial" w:hAnsi="Arial" w:cs="Arial"/>
          <w:sz w:val="24"/>
          <w:szCs w:val="24"/>
        </w:rPr>
        <w:t>DNI. Nº 22929549, con domicilio comercial en calle José Hernández N° 49, de la</w:t>
      </w:r>
      <w:r w:rsidR="00764A9B">
        <w:rPr>
          <w:rFonts w:ascii="Arial" w:hAnsi="Arial" w:cs="Arial"/>
          <w:sz w:val="24"/>
          <w:szCs w:val="24"/>
        </w:rPr>
        <w:t xml:space="preserve"> </w:t>
      </w:r>
      <w:r w:rsidRPr="005D7B13">
        <w:rPr>
          <w:rFonts w:ascii="Arial" w:hAnsi="Arial" w:cs="Arial"/>
          <w:sz w:val="24"/>
          <w:szCs w:val="24"/>
        </w:rPr>
        <w:t xml:space="preserve">Localidad de Monte Cristo, identificado </w:t>
      </w:r>
      <w:r w:rsidRPr="005D7B13">
        <w:rPr>
          <w:rFonts w:ascii="Arial" w:hAnsi="Arial" w:cs="Arial"/>
          <w:sz w:val="24"/>
          <w:szCs w:val="24"/>
        </w:rPr>
        <w:lastRenderedPageBreak/>
        <w:t>bajo Número de Inscripción y/o Habilitación</w:t>
      </w:r>
      <w:r w:rsidR="00764A9B">
        <w:rPr>
          <w:rFonts w:ascii="Arial" w:hAnsi="Arial" w:cs="Arial"/>
          <w:sz w:val="24"/>
          <w:szCs w:val="24"/>
        </w:rPr>
        <w:t xml:space="preserve"> </w:t>
      </w:r>
      <w:r w:rsidRPr="005D7B13">
        <w:rPr>
          <w:rFonts w:ascii="Arial" w:hAnsi="Arial" w:cs="Arial"/>
          <w:sz w:val="24"/>
          <w:szCs w:val="24"/>
        </w:rPr>
        <w:t>Municipal 13017, a fecha treinta de Noviembre de dos mil dieciocho (30/11/2018) .</w:t>
      </w:r>
    </w:p>
    <w:p w:rsidR="005D7B13" w:rsidRDefault="005D7B13" w:rsidP="005D7B13">
      <w:pPr>
        <w:jc w:val="both"/>
        <w:rPr>
          <w:rFonts w:ascii="Arial" w:hAnsi="Arial" w:cs="Arial"/>
          <w:sz w:val="24"/>
          <w:szCs w:val="24"/>
        </w:rPr>
      </w:pPr>
      <w:r w:rsidRPr="00764A9B">
        <w:rPr>
          <w:rFonts w:ascii="Arial" w:hAnsi="Arial" w:cs="Arial"/>
          <w:b/>
          <w:sz w:val="24"/>
          <w:szCs w:val="24"/>
        </w:rPr>
        <w:t xml:space="preserve">Artículo 2º.- </w:t>
      </w:r>
      <w:r w:rsidRPr="005D7B13">
        <w:rPr>
          <w:rFonts w:ascii="Arial" w:hAnsi="Arial" w:cs="Arial"/>
          <w:sz w:val="24"/>
          <w:szCs w:val="24"/>
        </w:rPr>
        <w:t>Comuníquese, publíquese, dese al R.M. y archívese.-</w:t>
      </w:r>
    </w:p>
    <w:p w:rsidR="00764A9B" w:rsidRDefault="00764A9B" w:rsidP="00764A9B">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CE39D0" w:rsidRPr="001309F7" w:rsidRDefault="00CE39D0" w:rsidP="00CE39D0">
      <w:pPr>
        <w:pStyle w:val="Ttulo2"/>
        <w:rPr>
          <w:rFonts w:ascii="Arial" w:hAnsi="Arial" w:cs="Arial"/>
          <w:b/>
          <w:szCs w:val="24"/>
          <w:lang w:val="es-ES_tradnl"/>
        </w:rPr>
      </w:pPr>
      <w:bookmarkStart w:id="53" w:name="_Toc20730670"/>
      <w:r w:rsidRPr="001309F7">
        <w:rPr>
          <w:rFonts w:ascii="Arial" w:hAnsi="Arial" w:cs="Arial"/>
          <w:b/>
          <w:szCs w:val="24"/>
          <w:lang w:val="es-ES_tradnl"/>
        </w:rPr>
        <w:t xml:space="preserve">Resolución SG Nº </w:t>
      </w:r>
      <w:r>
        <w:rPr>
          <w:rFonts w:ascii="Arial" w:hAnsi="Arial" w:cs="Arial"/>
          <w:b/>
          <w:szCs w:val="24"/>
          <w:lang w:val="es-ES_tradnl"/>
        </w:rPr>
        <w:t>112</w:t>
      </w:r>
      <w:r w:rsidRPr="001309F7">
        <w:rPr>
          <w:rFonts w:ascii="Arial" w:hAnsi="Arial" w:cs="Arial"/>
          <w:b/>
          <w:szCs w:val="24"/>
          <w:lang w:val="es-ES_tradnl"/>
        </w:rPr>
        <w:t>/201</w:t>
      </w:r>
      <w:r>
        <w:rPr>
          <w:rFonts w:ascii="Arial" w:hAnsi="Arial" w:cs="Arial"/>
          <w:b/>
          <w:szCs w:val="24"/>
          <w:lang w:val="es-ES_tradnl"/>
        </w:rPr>
        <w:t>8</w:t>
      </w:r>
      <w:bookmarkEnd w:id="53"/>
    </w:p>
    <w:p w:rsidR="00CE39D0" w:rsidRPr="00CE39D0" w:rsidRDefault="00CE39D0" w:rsidP="00CE39D0">
      <w:pPr>
        <w:jc w:val="right"/>
        <w:rPr>
          <w:rFonts w:ascii="Arial" w:hAnsi="Arial" w:cs="Arial"/>
          <w:sz w:val="24"/>
          <w:szCs w:val="24"/>
        </w:rPr>
      </w:pPr>
      <w:r w:rsidRPr="00CE39D0">
        <w:rPr>
          <w:rFonts w:ascii="Arial" w:hAnsi="Arial" w:cs="Arial"/>
          <w:sz w:val="24"/>
          <w:szCs w:val="24"/>
        </w:rPr>
        <w:t>Monte Cristo, 28 de Diciembre de 2018.</w:t>
      </w:r>
    </w:p>
    <w:p w:rsidR="00CE39D0" w:rsidRPr="00CE39D0" w:rsidRDefault="00CE39D0" w:rsidP="00CE39D0">
      <w:pPr>
        <w:jc w:val="both"/>
        <w:rPr>
          <w:rFonts w:ascii="Arial" w:hAnsi="Arial" w:cs="Arial"/>
          <w:b/>
          <w:sz w:val="24"/>
          <w:szCs w:val="24"/>
          <w:u w:val="single"/>
        </w:rPr>
      </w:pPr>
      <w:r w:rsidRPr="00CE39D0">
        <w:rPr>
          <w:rFonts w:ascii="Arial" w:hAnsi="Arial" w:cs="Arial"/>
          <w:b/>
          <w:sz w:val="24"/>
          <w:szCs w:val="24"/>
          <w:u w:val="single"/>
        </w:rPr>
        <w:t>RESOLUCION SG Nº 112/2018</w:t>
      </w:r>
    </w:p>
    <w:p w:rsidR="00CE39D0" w:rsidRPr="00CE39D0" w:rsidRDefault="00CE39D0" w:rsidP="00CE39D0">
      <w:pPr>
        <w:jc w:val="both"/>
        <w:rPr>
          <w:rFonts w:ascii="Arial" w:hAnsi="Arial" w:cs="Arial"/>
          <w:b/>
          <w:sz w:val="24"/>
          <w:szCs w:val="24"/>
        </w:rPr>
      </w:pPr>
      <w:r w:rsidRPr="00CE39D0">
        <w:rPr>
          <w:rFonts w:ascii="Arial" w:hAnsi="Arial" w:cs="Arial"/>
          <w:b/>
          <w:sz w:val="24"/>
          <w:szCs w:val="24"/>
        </w:rPr>
        <w:t>VISTO:</w:t>
      </w:r>
    </w:p>
    <w:p w:rsidR="00CE39D0" w:rsidRPr="00CE39D0" w:rsidRDefault="00CE39D0" w:rsidP="00CE39D0">
      <w:pPr>
        <w:ind w:firstLine="708"/>
        <w:jc w:val="both"/>
        <w:rPr>
          <w:rFonts w:ascii="Arial" w:hAnsi="Arial" w:cs="Arial"/>
          <w:sz w:val="24"/>
          <w:szCs w:val="24"/>
        </w:rPr>
      </w:pPr>
      <w:r w:rsidRPr="00CE39D0">
        <w:rPr>
          <w:rFonts w:ascii="Arial" w:hAnsi="Arial" w:cs="Arial"/>
          <w:sz w:val="24"/>
          <w:szCs w:val="24"/>
        </w:rPr>
        <w:t>La Ordenanza Nº 1023 por la cual se modifico el texto del artículo 210º</w:t>
      </w:r>
      <w:r>
        <w:rPr>
          <w:rFonts w:ascii="Arial" w:hAnsi="Arial" w:cs="Arial"/>
          <w:sz w:val="24"/>
          <w:szCs w:val="24"/>
        </w:rPr>
        <w:t xml:space="preserve"> </w:t>
      </w:r>
      <w:r w:rsidRPr="00CE39D0">
        <w:rPr>
          <w:rFonts w:ascii="Arial" w:hAnsi="Arial" w:cs="Arial"/>
          <w:sz w:val="24"/>
          <w:szCs w:val="24"/>
        </w:rPr>
        <w:t>CAPITULO V – EXENCIONES – EXENCIONES SUBJETIVAS de la Ordenanza</w:t>
      </w:r>
      <w:r>
        <w:rPr>
          <w:rFonts w:ascii="Arial" w:hAnsi="Arial" w:cs="Arial"/>
          <w:sz w:val="24"/>
          <w:szCs w:val="24"/>
        </w:rPr>
        <w:t xml:space="preserve"> </w:t>
      </w:r>
      <w:r w:rsidRPr="00CE39D0">
        <w:rPr>
          <w:rFonts w:ascii="Arial" w:hAnsi="Arial" w:cs="Arial"/>
          <w:sz w:val="24"/>
          <w:szCs w:val="24"/>
        </w:rPr>
        <w:t>General Impositiva vigente 1/81</w:t>
      </w:r>
    </w:p>
    <w:p w:rsidR="00CE39D0" w:rsidRPr="00CE39D0" w:rsidRDefault="00CE39D0" w:rsidP="00CE39D0">
      <w:pPr>
        <w:jc w:val="both"/>
        <w:rPr>
          <w:rFonts w:ascii="Arial" w:hAnsi="Arial" w:cs="Arial"/>
          <w:b/>
          <w:sz w:val="24"/>
          <w:szCs w:val="24"/>
        </w:rPr>
      </w:pPr>
      <w:r w:rsidRPr="00CE39D0">
        <w:rPr>
          <w:rFonts w:ascii="Arial" w:hAnsi="Arial" w:cs="Arial"/>
          <w:b/>
          <w:sz w:val="24"/>
          <w:szCs w:val="24"/>
        </w:rPr>
        <w:t>Y CONSIDERANDO:</w:t>
      </w:r>
    </w:p>
    <w:p w:rsidR="00CE39D0" w:rsidRPr="00CE39D0" w:rsidRDefault="00CE39D0" w:rsidP="00CE39D0">
      <w:pPr>
        <w:ind w:firstLine="708"/>
        <w:jc w:val="both"/>
        <w:rPr>
          <w:rFonts w:ascii="Arial" w:hAnsi="Arial" w:cs="Arial"/>
          <w:sz w:val="24"/>
          <w:szCs w:val="24"/>
        </w:rPr>
      </w:pPr>
      <w:r w:rsidRPr="00CE39D0">
        <w:rPr>
          <w:rFonts w:ascii="Arial" w:hAnsi="Arial" w:cs="Arial"/>
          <w:sz w:val="24"/>
          <w:szCs w:val="24"/>
        </w:rPr>
        <w:t>Que conforme lo establece el mencionado artículo 210º en su</w:t>
      </w:r>
      <w:r>
        <w:rPr>
          <w:rFonts w:ascii="Arial" w:hAnsi="Arial" w:cs="Arial"/>
          <w:sz w:val="24"/>
          <w:szCs w:val="24"/>
        </w:rPr>
        <w:t xml:space="preserve"> </w:t>
      </w:r>
      <w:r w:rsidRPr="00CE39D0">
        <w:rPr>
          <w:rFonts w:ascii="Arial" w:hAnsi="Arial" w:cs="Arial"/>
          <w:sz w:val="24"/>
          <w:szCs w:val="24"/>
        </w:rPr>
        <w:t>inciso 2) Están exentos del pago del Impuesto Automotor: Los automotores de</w:t>
      </w:r>
      <w:r>
        <w:rPr>
          <w:rFonts w:ascii="Arial" w:hAnsi="Arial" w:cs="Arial"/>
          <w:sz w:val="24"/>
          <w:szCs w:val="24"/>
        </w:rPr>
        <w:t xml:space="preserve"> </w:t>
      </w:r>
      <w:r w:rsidRPr="00CE39D0">
        <w:rPr>
          <w:rFonts w:ascii="Arial" w:hAnsi="Arial" w:cs="Arial"/>
          <w:sz w:val="24"/>
          <w:szCs w:val="24"/>
        </w:rPr>
        <w:t>propiedad de personas físicas, nuevos o usados, destinados al uso exclusivo de personas</w:t>
      </w:r>
      <w:r>
        <w:rPr>
          <w:rFonts w:ascii="Arial" w:hAnsi="Arial" w:cs="Arial"/>
          <w:sz w:val="24"/>
          <w:szCs w:val="24"/>
        </w:rPr>
        <w:t xml:space="preserve"> </w:t>
      </w:r>
      <w:r w:rsidRPr="00CE39D0">
        <w:rPr>
          <w:rFonts w:ascii="Arial" w:hAnsi="Arial" w:cs="Arial"/>
          <w:sz w:val="24"/>
          <w:szCs w:val="24"/>
        </w:rPr>
        <w:t>que padezcan una discapacidad tal que les dificulte su movilidad, impidiéndoles o</w:t>
      </w:r>
      <w:r>
        <w:rPr>
          <w:rFonts w:ascii="Arial" w:hAnsi="Arial" w:cs="Arial"/>
          <w:sz w:val="24"/>
          <w:szCs w:val="24"/>
        </w:rPr>
        <w:t xml:space="preserve"> </w:t>
      </w:r>
      <w:r w:rsidRPr="00CE39D0">
        <w:rPr>
          <w:rFonts w:ascii="Arial" w:hAnsi="Arial" w:cs="Arial"/>
          <w:sz w:val="24"/>
          <w:szCs w:val="24"/>
        </w:rPr>
        <w:t>entorpeciéndoles severamente desplazarse por sus propios medios, y que para su</w:t>
      </w:r>
      <w:r>
        <w:rPr>
          <w:rFonts w:ascii="Arial" w:hAnsi="Arial" w:cs="Arial"/>
          <w:sz w:val="24"/>
          <w:szCs w:val="24"/>
        </w:rPr>
        <w:t xml:space="preserve"> </w:t>
      </w:r>
      <w:r w:rsidRPr="00CE39D0">
        <w:rPr>
          <w:rFonts w:ascii="Arial" w:hAnsi="Arial" w:cs="Arial"/>
          <w:sz w:val="24"/>
          <w:szCs w:val="24"/>
        </w:rPr>
        <w:t>integración laboral, educacional, social o de salud y recreativa requieran la utilización</w:t>
      </w:r>
      <w:r>
        <w:rPr>
          <w:rFonts w:ascii="Arial" w:hAnsi="Arial" w:cs="Arial"/>
          <w:sz w:val="24"/>
          <w:szCs w:val="24"/>
        </w:rPr>
        <w:t xml:space="preserve"> </w:t>
      </w:r>
      <w:r w:rsidRPr="00CE39D0">
        <w:rPr>
          <w:rFonts w:ascii="Arial" w:hAnsi="Arial" w:cs="Arial"/>
          <w:sz w:val="24"/>
          <w:szCs w:val="24"/>
        </w:rPr>
        <w:t>de un automotor; conducidos por las mismas, salvo en aquellos casos en los que, por la</w:t>
      </w:r>
      <w:r>
        <w:rPr>
          <w:rFonts w:ascii="Arial" w:hAnsi="Arial" w:cs="Arial"/>
          <w:sz w:val="24"/>
          <w:szCs w:val="24"/>
        </w:rPr>
        <w:t xml:space="preserve"> </w:t>
      </w:r>
      <w:r w:rsidRPr="00CE39D0">
        <w:rPr>
          <w:rFonts w:ascii="Arial" w:hAnsi="Arial" w:cs="Arial"/>
          <w:sz w:val="24"/>
          <w:szCs w:val="24"/>
        </w:rPr>
        <w:t>naturaleza y grado de la discapacidad, o por tratarse de un menor de edad discapacitado,</w:t>
      </w:r>
      <w:r>
        <w:rPr>
          <w:rFonts w:ascii="Arial" w:hAnsi="Arial" w:cs="Arial"/>
          <w:sz w:val="24"/>
          <w:szCs w:val="24"/>
        </w:rPr>
        <w:t xml:space="preserve"> </w:t>
      </w:r>
      <w:r w:rsidRPr="00CE39D0">
        <w:rPr>
          <w:rFonts w:ascii="Arial" w:hAnsi="Arial" w:cs="Arial"/>
          <w:sz w:val="24"/>
          <w:szCs w:val="24"/>
        </w:rPr>
        <w:t>el manejo del automotor sea efectuado por un tercero.</w:t>
      </w:r>
    </w:p>
    <w:p w:rsidR="00CE39D0" w:rsidRPr="00CE39D0" w:rsidRDefault="00CE39D0" w:rsidP="00CE39D0">
      <w:pPr>
        <w:ind w:firstLine="708"/>
        <w:jc w:val="both"/>
        <w:rPr>
          <w:rFonts w:ascii="Arial" w:hAnsi="Arial" w:cs="Arial"/>
          <w:sz w:val="24"/>
          <w:szCs w:val="24"/>
        </w:rPr>
      </w:pPr>
      <w:r w:rsidRPr="00CE39D0">
        <w:rPr>
          <w:rFonts w:ascii="Arial" w:hAnsi="Arial" w:cs="Arial"/>
          <w:sz w:val="24"/>
          <w:szCs w:val="24"/>
        </w:rPr>
        <w:t>Que la solicitante cumple con todos los requisitos exigidos</w:t>
      </w:r>
      <w:r>
        <w:rPr>
          <w:rFonts w:ascii="Arial" w:hAnsi="Arial" w:cs="Arial"/>
          <w:sz w:val="24"/>
          <w:szCs w:val="24"/>
        </w:rPr>
        <w:t xml:space="preserve"> </w:t>
      </w:r>
      <w:r w:rsidRPr="00CE39D0">
        <w:rPr>
          <w:rFonts w:ascii="Arial" w:hAnsi="Arial" w:cs="Arial"/>
          <w:sz w:val="24"/>
          <w:szCs w:val="24"/>
        </w:rPr>
        <w:t>en la Ordenanza Nº 1023, lo cual quedó demostrado con la documentación acompañada.</w:t>
      </w:r>
    </w:p>
    <w:p w:rsidR="00CE39D0" w:rsidRPr="00CE39D0" w:rsidRDefault="00CE39D0" w:rsidP="00CE39D0">
      <w:pPr>
        <w:spacing w:after="0"/>
        <w:jc w:val="center"/>
        <w:rPr>
          <w:rFonts w:ascii="Arial" w:hAnsi="Arial" w:cs="Arial"/>
          <w:b/>
          <w:sz w:val="24"/>
          <w:szCs w:val="24"/>
        </w:rPr>
      </w:pPr>
      <w:r w:rsidRPr="00CE39D0">
        <w:rPr>
          <w:rFonts w:ascii="Arial" w:hAnsi="Arial" w:cs="Arial"/>
          <w:b/>
          <w:sz w:val="24"/>
          <w:szCs w:val="24"/>
        </w:rPr>
        <w:t>EL SECRETARIO DE GOBIERNO MUNICIPAL EN USO DE SUS</w:t>
      </w:r>
    </w:p>
    <w:p w:rsidR="00CE39D0" w:rsidRPr="00CE39D0" w:rsidRDefault="00CE39D0" w:rsidP="00CE39D0">
      <w:pPr>
        <w:spacing w:after="0"/>
        <w:jc w:val="center"/>
        <w:rPr>
          <w:rFonts w:ascii="Arial" w:hAnsi="Arial" w:cs="Arial"/>
          <w:b/>
          <w:sz w:val="24"/>
          <w:szCs w:val="24"/>
        </w:rPr>
      </w:pPr>
      <w:r w:rsidRPr="00CE39D0">
        <w:rPr>
          <w:rFonts w:ascii="Arial" w:hAnsi="Arial" w:cs="Arial"/>
          <w:b/>
          <w:sz w:val="24"/>
          <w:szCs w:val="24"/>
        </w:rPr>
        <w:t>ATRIBUCIONES</w:t>
      </w:r>
    </w:p>
    <w:p w:rsidR="00CE39D0" w:rsidRPr="00CE39D0" w:rsidRDefault="00CE39D0" w:rsidP="00CE39D0">
      <w:pPr>
        <w:spacing w:after="0"/>
        <w:jc w:val="center"/>
        <w:rPr>
          <w:rFonts w:ascii="Arial" w:hAnsi="Arial" w:cs="Arial"/>
          <w:b/>
          <w:sz w:val="24"/>
          <w:szCs w:val="24"/>
        </w:rPr>
      </w:pPr>
      <w:r w:rsidRPr="00CE39D0">
        <w:rPr>
          <w:rFonts w:ascii="Arial" w:hAnsi="Arial" w:cs="Arial"/>
          <w:b/>
          <w:sz w:val="24"/>
          <w:szCs w:val="24"/>
        </w:rPr>
        <w:t>RESUELVE:</w:t>
      </w:r>
    </w:p>
    <w:p w:rsidR="00CE39D0" w:rsidRPr="00CE39D0" w:rsidRDefault="00CE39D0" w:rsidP="00CE39D0">
      <w:pPr>
        <w:spacing w:after="0"/>
        <w:jc w:val="both"/>
        <w:rPr>
          <w:rFonts w:ascii="Arial" w:hAnsi="Arial" w:cs="Arial"/>
          <w:sz w:val="24"/>
          <w:szCs w:val="24"/>
        </w:rPr>
      </w:pPr>
    </w:p>
    <w:p w:rsidR="00CE39D0" w:rsidRPr="00CE39D0" w:rsidRDefault="00CE39D0" w:rsidP="00CE39D0">
      <w:pPr>
        <w:jc w:val="both"/>
        <w:rPr>
          <w:rFonts w:ascii="Arial" w:hAnsi="Arial" w:cs="Arial"/>
          <w:sz w:val="24"/>
          <w:szCs w:val="24"/>
        </w:rPr>
      </w:pPr>
      <w:r w:rsidRPr="00CE39D0">
        <w:rPr>
          <w:rFonts w:ascii="Arial" w:hAnsi="Arial" w:cs="Arial"/>
          <w:b/>
          <w:sz w:val="24"/>
          <w:szCs w:val="24"/>
        </w:rPr>
        <w:t>Artículo 1º.-</w:t>
      </w:r>
      <w:r w:rsidRPr="00CE39D0">
        <w:rPr>
          <w:rFonts w:ascii="Arial" w:hAnsi="Arial" w:cs="Arial"/>
          <w:sz w:val="24"/>
          <w:szCs w:val="24"/>
        </w:rPr>
        <w:t xml:space="preserve"> Otórguese, la correspondiente exención</w:t>
      </w:r>
      <w:r>
        <w:rPr>
          <w:rFonts w:ascii="Arial" w:hAnsi="Arial" w:cs="Arial"/>
          <w:sz w:val="24"/>
          <w:szCs w:val="24"/>
        </w:rPr>
        <w:t xml:space="preserve"> del Impuesto a los Automotores </w:t>
      </w:r>
      <w:r w:rsidRPr="00CE39D0">
        <w:rPr>
          <w:rFonts w:ascii="Arial" w:hAnsi="Arial" w:cs="Arial"/>
          <w:sz w:val="24"/>
          <w:szCs w:val="24"/>
        </w:rPr>
        <w:t>(Periodo 2.018) al vehículo Dominio AC537FS,</w:t>
      </w:r>
      <w:r>
        <w:rPr>
          <w:rFonts w:ascii="Arial" w:hAnsi="Arial" w:cs="Arial"/>
          <w:sz w:val="24"/>
          <w:szCs w:val="24"/>
        </w:rPr>
        <w:t xml:space="preserve"> propiedad del Sr. OCAÑA Héctor </w:t>
      </w:r>
      <w:r w:rsidRPr="00CE39D0">
        <w:rPr>
          <w:rFonts w:ascii="Arial" w:hAnsi="Arial" w:cs="Arial"/>
          <w:sz w:val="24"/>
          <w:szCs w:val="24"/>
        </w:rPr>
        <w:t>Silvano, DNI. Nº16.820.093, todo conforme a lo establecido en el inciso 2 de</w:t>
      </w:r>
      <w:r>
        <w:rPr>
          <w:rFonts w:ascii="Arial" w:hAnsi="Arial" w:cs="Arial"/>
          <w:sz w:val="24"/>
          <w:szCs w:val="24"/>
        </w:rPr>
        <w:t xml:space="preserve">l artículo </w:t>
      </w:r>
      <w:r w:rsidRPr="00CE39D0">
        <w:rPr>
          <w:rFonts w:ascii="Arial" w:hAnsi="Arial" w:cs="Arial"/>
          <w:sz w:val="24"/>
          <w:szCs w:val="24"/>
        </w:rPr>
        <w:t>210º modificado oportunamente por Ordenanza Nº 102</w:t>
      </w:r>
      <w:r>
        <w:rPr>
          <w:rFonts w:ascii="Arial" w:hAnsi="Arial" w:cs="Arial"/>
          <w:sz w:val="24"/>
          <w:szCs w:val="24"/>
        </w:rPr>
        <w:t xml:space="preserve">3, atento que dicho vehículo se </w:t>
      </w:r>
      <w:r w:rsidRPr="00CE39D0">
        <w:rPr>
          <w:rFonts w:ascii="Arial" w:hAnsi="Arial" w:cs="Arial"/>
          <w:sz w:val="24"/>
          <w:szCs w:val="24"/>
        </w:rPr>
        <w:t>encuentra directamente afectado a su traslado.</w:t>
      </w:r>
    </w:p>
    <w:p w:rsidR="00CE39D0" w:rsidRPr="00CE39D0" w:rsidRDefault="00CE39D0" w:rsidP="00CE39D0">
      <w:pPr>
        <w:jc w:val="both"/>
        <w:rPr>
          <w:rFonts w:ascii="Arial" w:hAnsi="Arial" w:cs="Arial"/>
          <w:sz w:val="24"/>
          <w:szCs w:val="24"/>
        </w:rPr>
      </w:pPr>
      <w:r w:rsidRPr="00CE39D0">
        <w:rPr>
          <w:rFonts w:ascii="Arial" w:hAnsi="Arial" w:cs="Arial"/>
          <w:b/>
          <w:sz w:val="24"/>
          <w:szCs w:val="24"/>
        </w:rPr>
        <w:t>Artículo 2º.-</w:t>
      </w:r>
      <w:r w:rsidRPr="00CE39D0">
        <w:rPr>
          <w:rFonts w:ascii="Arial" w:hAnsi="Arial" w:cs="Arial"/>
          <w:sz w:val="24"/>
          <w:szCs w:val="24"/>
        </w:rPr>
        <w:t xml:space="preserve"> Adjunto a la presente acompaña el correspondiente Certificado de</w:t>
      </w:r>
      <w:r>
        <w:rPr>
          <w:rFonts w:ascii="Arial" w:hAnsi="Arial" w:cs="Arial"/>
          <w:sz w:val="24"/>
          <w:szCs w:val="24"/>
        </w:rPr>
        <w:t xml:space="preserve"> </w:t>
      </w:r>
      <w:r w:rsidRPr="00CE39D0">
        <w:rPr>
          <w:rFonts w:ascii="Arial" w:hAnsi="Arial" w:cs="Arial"/>
          <w:sz w:val="24"/>
          <w:szCs w:val="24"/>
        </w:rPr>
        <w:t>Discapacidad ARG-02-00016820093-20171214-20221214-COR-234.</w:t>
      </w:r>
    </w:p>
    <w:p w:rsidR="00CE39D0" w:rsidRPr="00CE39D0" w:rsidRDefault="00CE39D0" w:rsidP="00CE39D0">
      <w:pPr>
        <w:jc w:val="both"/>
        <w:rPr>
          <w:rFonts w:ascii="Arial" w:hAnsi="Arial" w:cs="Arial"/>
          <w:sz w:val="24"/>
          <w:szCs w:val="24"/>
        </w:rPr>
      </w:pPr>
      <w:r w:rsidRPr="00CE39D0">
        <w:rPr>
          <w:rFonts w:ascii="Arial" w:hAnsi="Arial" w:cs="Arial"/>
          <w:b/>
          <w:sz w:val="24"/>
          <w:szCs w:val="24"/>
        </w:rPr>
        <w:t>Articulo 3°.-</w:t>
      </w:r>
      <w:r w:rsidRPr="00CE39D0">
        <w:rPr>
          <w:rFonts w:ascii="Arial" w:hAnsi="Arial" w:cs="Arial"/>
          <w:sz w:val="24"/>
          <w:szCs w:val="24"/>
        </w:rPr>
        <w:t xml:space="preserve"> Procédase a suscribir toda la documentación e infórmese a la</w:t>
      </w:r>
      <w:r>
        <w:rPr>
          <w:rFonts w:ascii="Arial" w:hAnsi="Arial" w:cs="Arial"/>
          <w:sz w:val="24"/>
          <w:szCs w:val="24"/>
        </w:rPr>
        <w:t xml:space="preserve"> </w:t>
      </w:r>
      <w:r w:rsidRPr="00CE39D0">
        <w:rPr>
          <w:rFonts w:ascii="Arial" w:hAnsi="Arial" w:cs="Arial"/>
          <w:sz w:val="24"/>
          <w:szCs w:val="24"/>
        </w:rPr>
        <w:t>correspondiente sección, a los fines de dar estricto cumplimiento a la presente</w:t>
      </w:r>
      <w:r>
        <w:rPr>
          <w:rFonts w:ascii="Arial" w:hAnsi="Arial" w:cs="Arial"/>
          <w:sz w:val="24"/>
          <w:szCs w:val="24"/>
        </w:rPr>
        <w:t xml:space="preserve"> </w:t>
      </w:r>
      <w:r w:rsidRPr="00CE39D0">
        <w:rPr>
          <w:rFonts w:ascii="Arial" w:hAnsi="Arial" w:cs="Arial"/>
          <w:sz w:val="24"/>
          <w:szCs w:val="24"/>
        </w:rPr>
        <w:t>Resolución.</w:t>
      </w:r>
    </w:p>
    <w:p w:rsidR="00CE39D0" w:rsidRDefault="00CE39D0" w:rsidP="00CE39D0">
      <w:pPr>
        <w:jc w:val="both"/>
        <w:rPr>
          <w:rFonts w:ascii="Arial" w:hAnsi="Arial" w:cs="Arial"/>
          <w:sz w:val="24"/>
          <w:szCs w:val="24"/>
        </w:rPr>
      </w:pPr>
      <w:r w:rsidRPr="00CE39D0">
        <w:rPr>
          <w:rFonts w:ascii="Arial" w:hAnsi="Arial" w:cs="Arial"/>
          <w:b/>
          <w:sz w:val="24"/>
          <w:szCs w:val="24"/>
        </w:rPr>
        <w:t>Artículo 4º.-</w:t>
      </w:r>
      <w:r w:rsidRPr="00CE39D0">
        <w:rPr>
          <w:rFonts w:ascii="Arial" w:hAnsi="Arial" w:cs="Arial"/>
          <w:sz w:val="24"/>
          <w:szCs w:val="24"/>
        </w:rPr>
        <w:t xml:space="preserve"> Comuníquese, publíquese, dése al R.M. y archívese.</w:t>
      </w:r>
    </w:p>
    <w:p w:rsidR="00CE39D0" w:rsidRDefault="00CE39D0" w:rsidP="00CE39D0">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CE39D0" w:rsidRPr="001309F7" w:rsidRDefault="00CE39D0" w:rsidP="00CE39D0">
      <w:pPr>
        <w:pStyle w:val="Ttulo2"/>
        <w:rPr>
          <w:rFonts w:ascii="Arial" w:hAnsi="Arial" w:cs="Arial"/>
          <w:b/>
          <w:szCs w:val="24"/>
          <w:lang w:val="es-ES_tradnl"/>
        </w:rPr>
      </w:pPr>
      <w:bookmarkStart w:id="54" w:name="_Toc20730671"/>
      <w:r w:rsidRPr="001309F7">
        <w:rPr>
          <w:rFonts w:ascii="Arial" w:hAnsi="Arial" w:cs="Arial"/>
          <w:b/>
          <w:szCs w:val="24"/>
          <w:lang w:val="es-ES_tradnl"/>
        </w:rPr>
        <w:t xml:space="preserve">Resolución SG Nº </w:t>
      </w:r>
      <w:r>
        <w:rPr>
          <w:rFonts w:ascii="Arial" w:hAnsi="Arial" w:cs="Arial"/>
          <w:b/>
          <w:szCs w:val="24"/>
          <w:lang w:val="es-ES_tradnl"/>
        </w:rPr>
        <w:t>113</w:t>
      </w:r>
      <w:r w:rsidRPr="001309F7">
        <w:rPr>
          <w:rFonts w:ascii="Arial" w:hAnsi="Arial" w:cs="Arial"/>
          <w:b/>
          <w:szCs w:val="24"/>
          <w:lang w:val="es-ES_tradnl"/>
        </w:rPr>
        <w:t>/201</w:t>
      </w:r>
      <w:r>
        <w:rPr>
          <w:rFonts w:ascii="Arial" w:hAnsi="Arial" w:cs="Arial"/>
          <w:b/>
          <w:szCs w:val="24"/>
          <w:lang w:val="es-ES_tradnl"/>
        </w:rPr>
        <w:t>8</w:t>
      </w:r>
      <w:bookmarkEnd w:id="54"/>
    </w:p>
    <w:p w:rsidR="00CE39D0" w:rsidRPr="00CE39D0" w:rsidRDefault="00CE39D0" w:rsidP="00CE39D0">
      <w:pPr>
        <w:jc w:val="right"/>
        <w:rPr>
          <w:rFonts w:ascii="Arial" w:hAnsi="Arial" w:cs="Arial"/>
          <w:sz w:val="24"/>
          <w:szCs w:val="24"/>
        </w:rPr>
      </w:pPr>
      <w:r w:rsidRPr="00CE39D0">
        <w:rPr>
          <w:rFonts w:ascii="Arial" w:hAnsi="Arial" w:cs="Arial"/>
          <w:sz w:val="24"/>
          <w:szCs w:val="24"/>
        </w:rPr>
        <w:t>Monte Cristo, 28 de Diciembre de 2018.</w:t>
      </w:r>
    </w:p>
    <w:p w:rsidR="00CE39D0" w:rsidRPr="00CE39D0" w:rsidRDefault="00CE39D0" w:rsidP="00CE39D0">
      <w:pPr>
        <w:jc w:val="both"/>
        <w:rPr>
          <w:rFonts w:ascii="Arial" w:hAnsi="Arial" w:cs="Arial"/>
          <w:b/>
          <w:sz w:val="24"/>
          <w:szCs w:val="24"/>
          <w:u w:val="single"/>
        </w:rPr>
      </w:pPr>
      <w:r w:rsidRPr="00CE39D0">
        <w:rPr>
          <w:rFonts w:ascii="Arial" w:hAnsi="Arial" w:cs="Arial"/>
          <w:b/>
          <w:sz w:val="24"/>
          <w:szCs w:val="24"/>
          <w:u w:val="single"/>
        </w:rPr>
        <w:t>RESOLUCION SG Nº 113/2018</w:t>
      </w:r>
    </w:p>
    <w:p w:rsidR="00CE39D0" w:rsidRPr="00CE39D0" w:rsidRDefault="00CE39D0" w:rsidP="00CE39D0">
      <w:pPr>
        <w:jc w:val="both"/>
        <w:rPr>
          <w:rFonts w:ascii="Arial" w:hAnsi="Arial" w:cs="Arial"/>
          <w:b/>
          <w:sz w:val="24"/>
          <w:szCs w:val="24"/>
        </w:rPr>
      </w:pPr>
      <w:r w:rsidRPr="00CE39D0">
        <w:rPr>
          <w:rFonts w:ascii="Arial" w:hAnsi="Arial" w:cs="Arial"/>
          <w:b/>
          <w:sz w:val="24"/>
          <w:szCs w:val="24"/>
        </w:rPr>
        <w:lastRenderedPageBreak/>
        <w:t>VISTO:</w:t>
      </w:r>
    </w:p>
    <w:p w:rsidR="00CE39D0" w:rsidRPr="00CE39D0" w:rsidRDefault="00CE39D0" w:rsidP="00CE39D0">
      <w:pPr>
        <w:ind w:firstLine="708"/>
        <w:jc w:val="both"/>
        <w:rPr>
          <w:rFonts w:ascii="Arial" w:hAnsi="Arial" w:cs="Arial"/>
          <w:sz w:val="24"/>
          <w:szCs w:val="24"/>
        </w:rPr>
      </w:pPr>
      <w:r w:rsidRPr="00CE39D0">
        <w:rPr>
          <w:rFonts w:ascii="Arial" w:hAnsi="Arial" w:cs="Arial"/>
          <w:sz w:val="24"/>
          <w:szCs w:val="24"/>
        </w:rPr>
        <w:t>La Ordenanza Nº 1023 por la cual se modifico el texto del artículo 210º</w:t>
      </w:r>
      <w:r>
        <w:rPr>
          <w:rFonts w:ascii="Arial" w:hAnsi="Arial" w:cs="Arial"/>
          <w:sz w:val="24"/>
          <w:szCs w:val="24"/>
        </w:rPr>
        <w:t xml:space="preserve"> </w:t>
      </w:r>
      <w:r w:rsidRPr="00CE39D0">
        <w:rPr>
          <w:rFonts w:ascii="Arial" w:hAnsi="Arial" w:cs="Arial"/>
          <w:sz w:val="24"/>
          <w:szCs w:val="24"/>
        </w:rPr>
        <w:t>CAPITULO V – EXENCIONES – EXENCIONES SUBJETIVAS de la Ordenanza</w:t>
      </w:r>
      <w:r>
        <w:rPr>
          <w:rFonts w:ascii="Arial" w:hAnsi="Arial" w:cs="Arial"/>
          <w:sz w:val="24"/>
          <w:szCs w:val="24"/>
        </w:rPr>
        <w:t xml:space="preserve"> </w:t>
      </w:r>
      <w:r w:rsidRPr="00CE39D0">
        <w:rPr>
          <w:rFonts w:ascii="Arial" w:hAnsi="Arial" w:cs="Arial"/>
          <w:sz w:val="24"/>
          <w:szCs w:val="24"/>
        </w:rPr>
        <w:t>General Impositiva vigente 1/81</w:t>
      </w:r>
    </w:p>
    <w:p w:rsidR="00CE39D0" w:rsidRPr="00CE39D0" w:rsidRDefault="00CE39D0" w:rsidP="00CE39D0">
      <w:pPr>
        <w:jc w:val="both"/>
        <w:rPr>
          <w:rFonts w:ascii="Arial" w:hAnsi="Arial" w:cs="Arial"/>
          <w:b/>
          <w:sz w:val="24"/>
          <w:szCs w:val="24"/>
        </w:rPr>
      </w:pPr>
      <w:r w:rsidRPr="00CE39D0">
        <w:rPr>
          <w:rFonts w:ascii="Arial" w:hAnsi="Arial" w:cs="Arial"/>
          <w:b/>
          <w:sz w:val="24"/>
          <w:szCs w:val="24"/>
        </w:rPr>
        <w:t>Y CONSIDERANDO:</w:t>
      </w:r>
    </w:p>
    <w:p w:rsidR="00CE39D0" w:rsidRPr="00CE39D0" w:rsidRDefault="00CE39D0" w:rsidP="00CE39D0">
      <w:pPr>
        <w:ind w:firstLine="708"/>
        <w:jc w:val="both"/>
        <w:rPr>
          <w:rFonts w:ascii="Arial" w:hAnsi="Arial" w:cs="Arial"/>
          <w:sz w:val="24"/>
          <w:szCs w:val="24"/>
        </w:rPr>
      </w:pPr>
      <w:r w:rsidRPr="00CE39D0">
        <w:rPr>
          <w:rFonts w:ascii="Arial" w:hAnsi="Arial" w:cs="Arial"/>
          <w:sz w:val="24"/>
          <w:szCs w:val="24"/>
        </w:rPr>
        <w:t>Que conforme lo establece el mencionado artículo 210º en su</w:t>
      </w:r>
      <w:r>
        <w:rPr>
          <w:rFonts w:ascii="Arial" w:hAnsi="Arial" w:cs="Arial"/>
          <w:sz w:val="24"/>
          <w:szCs w:val="24"/>
        </w:rPr>
        <w:t xml:space="preserve"> </w:t>
      </w:r>
      <w:r w:rsidRPr="00CE39D0">
        <w:rPr>
          <w:rFonts w:ascii="Arial" w:hAnsi="Arial" w:cs="Arial"/>
          <w:sz w:val="24"/>
          <w:szCs w:val="24"/>
        </w:rPr>
        <w:t>inciso 2) Están exentos del pago del Impuesto Automotor: Los automotores de</w:t>
      </w:r>
      <w:r>
        <w:rPr>
          <w:rFonts w:ascii="Arial" w:hAnsi="Arial" w:cs="Arial"/>
          <w:sz w:val="24"/>
          <w:szCs w:val="24"/>
        </w:rPr>
        <w:t xml:space="preserve"> </w:t>
      </w:r>
      <w:r w:rsidRPr="00CE39D0">
        <w:rPr>
          <w:rFonts w:ascii="Arial" w:hAnsi="Arial" w:cs="Arial"/>
          <w:sz w:val="24"/>
          <w:szCs w:val="24"/>
        </w:rPr>
        <w:t>propiedad de personas físicas, nuevos o usados, destinados al uso exclusivo de personas</w:t>
      </w:r>
      <w:r>
        <w:rPr>
          <w:rFonts w:ascii="Arial" w:hAnsi="Arial" w:cs="Arial"/>
          <w:sz w:val="24"/>
          <w:szCs w:val="24"/>
        </w:rPr>
        <w:t xml:space="preserve"> </w:t>
      </w:r>
      <w:r w:rsidRPr="00CE39D0">
        <w:rPr>
          <w:rFonts w:ascii="Arial" w:hAnsi="Arial" w:cs="Arial"/>
          <w:sz w:val="24"/>
          <w:szCs w:val="24"/>
        </w:rPr>
        <w:t>que padezcan una discapacidad tal que les dificulte su movilidad, impidiéndoles o</w:t>
      </w:r>
      <w:r>
        <w:rPr>
          <w:rFonts w:ascii="Arial" w:hAnsi="Arial" w:cs="Arial"/>
          <w:sz w:val="24"/>
          <w:szCs w:val="24"/>
        </w:rPr>
        <w:t xml:space="preserve"> </w:t>
      </w:r>
      <w:r w:rsidRPr="00CE39D0">
        <w:rPr>
          <w:rFonts w:ascii="Arial" w:hAnsi="Arial" w:cs="Arial"/>
          <w:sz w:val="24"/>
          <w:szCs w:val="24"/>
        </w:rPr>
        <w:t>entorpeciéndoles severamente desplazarse por sus propios medios, y que para su</w:t>
      </w:r>
      <w:r>
        <w:rPr>
          <w:rFonts w:ascii="Arial" w:hAnsi="Arial" w:cs="Arial"/>
          <w:sz w:val="24"/>
          <w:szCs w:val="24"/>
        </w:rPr>
        <w:t xml:space="preserve"> </w:t>
      </w:r>
      <w:r w:rsidRPr="00CE39D0">
        <w:rPr>
          <w:rFonts w:ascii="Arial" w:hAnsi="Arial" w:cs="Arial"/>
          <w:sz w:val="24"/>
          <w:szCs w:val="24"/>
        </w:rPr>
        <w:t>integración laboral, educacional, social o de salud y recreativa requieran la utilización</w:t>
      </w:r>
      <w:r>
        <w:rPr>
          <w:rFonts w:ascii="Arial" w:hAnsi="Arial" w:cs="Arial"/>
          <w:sz w:val="24"/>
          <w:szCs w:val="24"/>
        </w:rPr>
        <w:t xml:space="preserve"> </w:t>
      </w:r>
      <w:r w:rsidRPr="00CE39D0">
        <w:rPr>
          <w:rFonts w:ascii="Arial" w:hAnsi="Arial" w:cs="Arial"/>
          <w:sz w:val="24"/>
          <w:szCs w:val="24"/>
        </w:rPr>
        <w:t>de un automotor; conducidos por las mismas, salvo en aquellos casos en los que, por la</w:t>
      </w:r>
      <w:r>
        <w:rPr>
          <w:rFonts w:ascii="Arial" w:hAnsi="Arial" w:cs="Arial"/>
          <w:sz w:val="24"/>
          <w:szCs w:val="24"/>
        </w:rPr>
        <w:t xml:space="preserve"> </w:t>
      </w:r>
      <w:r w:rsidRPr="00CE39D0">
        <w:rPr>
          <w:rFonts w:ascii="Arial" w:hAnsi="Arial" w:cs="Arial"/>
          <w:sz w:val="24"/>
          <w:szCs w:val="24"/>
        </w:rPr>
        <w:t>naturaleza y grado de la discapacidad, o por tratarse de un menor de edad discapacitado,</w:t>
      </w:r>
      <w:r>
        <w:rPr>
          <w:rFonts w:ascii="Arial" w:hAnsi="Arial" w:cs="Arial"/>
          <w:sz w:val="24"/>
          <w:szCs w:val="24"/>
        </w:rPr>
        <w:t xml:space="preserve"> </w:t>
      </w:r>
      <w:r w:rsidRPr="00CE39D0">
        <w:rPr>
          <w:rFonts w:ascii="Arial" w:hAnsi="Arial" w:cs="Arial"/>
          <w:sz w:val="24"/>
          <w:szCs w:val="24"/>
        </w:rPr>
        <w:t>el manejo del automotor sea efectuado por un tercero.</w:t>
      </w:r>
    </w:p>
    <w:p w:rsidR="00CE39D0" w:rsidRPr="00CE39D0" w:rsidRDefault="00CE39D0" w:rsidP="00CE39D0">
      <w:pPr>
        <w:ind w:firstLine="708"/>
        <w:jc w:val="both"/>
        <w:rPr>
          <w:rFonts w:ascii="Arial" w:hAnsi="Arial" w:cs="Arial"/>
          <w:sz w:val="24"/>
          <w:szCs w:val="24"/>
        </w:rPr>
      </w:pPr>
      <w:r w:rsidRPr="00CE39D0">
        <w:rPr>
          <w:rFonts w:ascii="Arial" w:hAnsi="Arial" w:cs="Arial"/>
          <w:sz w:val="24"/>
          <w:szCs w:val="24"/>
        </w:rPr>
        <w:t>Que la solicitante cumple con todos los requisitos exigidos</w:t>
      </w:r>
      <w:r>
        <w:rPr>
          <w:rFonts w:ascii="Arial" w:hAnsi="Arial" w:cs="Arial"/>
          <w:sz w:val="24"/>
          <w:szCs w:val="24"/>
        </w:rPr>
        <w:t xml:space="preserve"> </w:t>
      </w:r>
      <w:r w:rsidRPr="00CE39D0">
        <w:rPr>
          <w:rFonts w:ascii="Arial" w:hAnsi="Arial" w:cs="Arial"/>
          <w:sz w:val="24"/>
          <w:szCs w:val="24"/>
        </w:rPr>
        <w:t>en la Ordenanza Nº 1023, lo cual quedó demostrado con la documentación acompañada.</w:t>
      </w:r>
    </w:p>
    <w:p w:rsidR="00CE39D0" w:rsidRPr="00CE39D0" w:rsidRDefault="00CE39D0" w:rsidP="00CE39D0">
      <w:pPr>
        <w:spacing w:after="0"/>
        <w:jc w:val="center"/>
        <w:rPr>
          <w:rFonts w:ascii="Arial" w:hAnsi="Arial" w:cs="Arial"/>
          <w:b/>
          <w:sz w:val="24"/>
          <w:szCs w:val="24"/>
        </w:rPr>
      </w:pPr>
      <w:r w:rsidRPr="00CE39D0">
        <w:rPr>
          <w:rFonts w:ascii="Arial" w:hAnsi="Arial" w:cs="Arial"/>
          <w:b/>
          <w:sz w:val="24"/>
          <w:szCs w:val="24"/>
        </w:rPr>
        <w:t>EL SECRETARIO DE GOBIERNO MUNICIPAL EN USO DE SUS</w:t>
      </w:r>
    </w:p>
    <w:p w:rsidR="00CE39D0" w:rsidRPr="00CE39D0" w:rsidRDefault="00CE39D0" w:rsidP="00CE39D0">
      <w:pPr>
        <w:spacing w:after="0"/>
        <w:jc w:val="center"/>
        <w:rPr>
          <w:rFonts w:ascii="Arial" w:hAnsi="Arial" w:cs="Arial"/>
          <w:b/>
          <w:sz w:val="24"/>
          <w:szCs w:val="24"/>
        </w:rPr>
      </w:pPr>
      <w:r w:rsidRPr="00CE39D0">
        <w:rPr>
          <w:rFonts w:ascii="Arial" w:hAnsi="Arial" w:cs="Arial"/>
          <w:b/>
          <w:sz w:val="24"/>
          <w:szCs w:val="24"/>
        </w:rPr>
        <w:t>ATRIBUCIONES</w:t>
      </w:r>
    </w:p>
    <w:p w:rsidR="00CE39D0" w:rsidRPr="00CE39D0" w:rsidRDefault="00CE39D0" w:rsidP="00CE39D0">
      <w:pPr>
        <w:spacing w:after="0"/>
        <w:jc w:val="center"/>
        <w:rPr>
          <w:rFonts w:ascii="Arial" w:hAnsi="Arial" w:cs="Arial"/>
          <w:b/>
          <w:sz w:val="24"/>
          <w:szCs w:val="24"/>
        </w:rPr>
      </w:pPr>
      <w:r w:rsidRPr="00CE39D0">
        <w:rPr>
          <w:rFonts w:ascii="Arial" w:hAnsi="Arial" w:cs="Arial"/>
          <w:b/>
          <w:sz w:val="24"/>
          <w:szCs w:val="24"/>
        </w:rPr>
        <w:t>RESUELVE:</w:t>
      </w:r>
    </w:p>
    <w:p w:rsidR="00CE39D0" w:rsidRPr="00CE39D0" w:rsidRDefault="00CE39D0" w:rsidP="00CE39D0">
      <w:pPr>
        <w:spacing w:after="0"/>
        <w:jc w:val="both"/>
        <w:rPr>
          <w:rFonts w:ascii="Arial" w:hAnsi="Arial" w:cs="Arial"/>
          <w:sz w:val="24"/>
          <w:szCs w:val="24"/>
        </w:rPr>
      </w:pPr>
    </w:p>
    <w:p w:rsidR="00CE39D0" w:rsidRPr="00CE39D0" w:rsidRDefault="00CE39D0" w:rsidP="00CE39D0">
      <w:pPr>
        <w:jc w:val="both"/>
        <w:rPr>
          <w:rFonts w:ascii="Arial" w:hAnsi="Arial" w:cs="Arial"/>
          <w:sz w:val="24"/>
          <w:szCs w:val="24"/>
        </w:rPr>
      </w:pPr>
      <w:r w:rsidRPr="00CE39D0">
        <w:rPr>
          <w:rFonts w:ascii="Arial" w:hAnsi="Arial" w:cs="Arial"/>
          <w:b/>
          <w:sz w:val="24"/>
          <w:szCs w:val="24"/>
        </w:rPr>
        <w:t>Artículo 1º.-</w:t>
      </w:r>
      <w:r w:rsidRPr="00CE39D0">
        <w:rPr>
          <w:rFonts w:ascii="Arial" w:hAnsi="Arial" w:cs="Arial"/>
          <w:sz w:val="24"/>
          <w:szCs w:val="24"/>
        </w:rPr>
        <w:t xml:space="preserve"> Otórguese la correspondiente exención del Impuesto a los Automotores al</w:t>
      </w:r>
      <w:r>
        <w:rPr>
          <w:rFonts w:ascii="Arial" w:hAnsi="Arial" w:cs="Arial"/>
          <w:sz w:val="24"/>
          <w:szCs w:val="24"/>
        </w:rPr>
        <w:t xml:space="preserve"> </w:t>
      </w:r>
      <w:r w:rsidRPr="00CE39D0">
        <w:rPr>
          <w:rFonts w:ascii="Arial" w:hAnsi="Arial" w:cs="Arial"/>
          <w:sz w:val="24"/>
          <w:szCs w:val="24"/>
        </w:rPr>
        <w:t>vehículo Dominio PHD 441 propiedad de la Sra. Elba Ester MASENTO, DNI.</w:t>
      </w:r>
      <w:r>
        <w:rPr>
          <w:rFonts w:ascii="Arial" w:hAnsi="Arial" w:cs="Arial"/>
          <w:sz w:val="24"/>
          <w:szCs w:val="24"/>
        </w:rPr>
        <w:t xml:space="preserve"> </w:t>
      </w:r>
      <w:r w:rsidRPr="00CE39D0">
        <w:rPr>
          <w:rFonts w:ascii="Arial" w:hAnsi="Arial" w:cs="Arial"/>
          <w:sz w:val="24"/>
          <w:szCs w:val="24"/>
        </w:rPr>
        <w:t>Nº5.614.800, todo conforme a lo establecido en el inciso 2 del artículo 210º modificado</w:t>
      </w:r>
      <w:r>
        <w:rPr>
          <w:rFonts w:ascii="Arial" w:hAnsi="Arial" w:cs="Arial"/>
          <w:sz w:val="24"/>
          <w:szCs w:val="24"/>
        </w:rPr>
        <w:t xml:space="preserve"> </w:t>
      </w:r>
      <w:r w:rsidRPr="00CE39D0">
        <w:rPr>
          <w:rFonts w:ascii="Arial" w:hAnsi="Arial" w:cs="Arial"/>
          <w:sz w:val="24"/>
          <w:szCs w:val="24"/>
        </w:rPr>
        <w:t>oportunamente por Ordenanza Nº 1023, atento que dicho vehículo se encuentra</w:t>
      </w:r>
      <w:r>
        <w:rPr>
          <w:rFonts w:ascii="Arial" w:hAnsi="Arial" w:cs="Arial"/>
          <w:sz w:val="24"/>
          <w:szCs w:val="24"/>
        </w:rPr>
        <w:t xml:space="preserve"> </w:t>
      </w:r>
      <w:r w:rsidRPr="00CE39D0">
        <w:rPr>
          <w:rFonts w:ascii="Arial" w:hAnsi="Arial" w:cs="Arial"/>
          <w:sz w:val="24"/>
          <w:szCs w:val="24"/>
        </w:rPr>
        <w:t>directamente afectado a su traslado ya que la misma padece anormalidades de la marcha</w:t>
      </w:r>
      <w:r>
        <w:rPr>
          <w:rFonts w:ascii="Arial" w:hAnsi="Arial" w:cs="Arial"/>
          <w:sz w:val="24"/>
          <w:szCs w:val="24"/>
        </w:rPr>
        <w:t xml:space="preserve"> </w:t>
      </w:r>
      <w:r w:rsidRPr="00CE39D0">
        <w:rPr>
          <w:rFonts w:ascii="Arial" w:hAnsi="Arial" w:cs="Arial"/>
          <w:sz w:val="24"/>
          <w:szCs w:val="24"/>
        </w:rPr>
        <w:t>y de la movilidad Luxacion congénita de la cadera, bilateral, que acredita con el</w:t>
      </w:r>
      <w:r>
        <w:rPr>
          <w:rFonts w:ascii="Arial" w:hAnsi="Arial" w:cs="Arial"/>
          <w:sz w:val="24"/>
          <w:szCs w:val="24"/>
        </w:rPr>
        <w:t xml:space="preserve"> </w:t>
      </w:r>
      <w:r w:rsidRPr="00CE39D0">
        <w:rPr>
          <w:rFonts w:ascii="Arial" w:hAnsi="Arial" w:cs="Arial"/>
          <w:sz w:val="24"/>
          <w:szCs w:val="24"/>
        </w:rPr>
        <w:t>correspondiente Certificado de Discapacidad que se adjunta a la presente.</w:t>
      </w:r>
    </w:p>
    <w:p w:rsidR="00CE39D0" w:rsidRPr="00CE39D0" w:rsidRDefault="00CE39D0" w:rsidP="00CE39D0">
      <w:pPr>
        <w:jc w:val="both"/>
        <w:rPr>
          <w:rFonts w:ascii="Arial" w:hAnsi="Arial" w:cs="Arial"/>
          <w:sz w:val="24"/>
          <w:szCs w:val="24"/>
        </w:rPr>
      </w:pPr>
      <w:r w:rsidRPr="00CE39D0">
        <w:rPr>
          <w:rFonts w:ascii="Arial" w:hAnsi="Arial" w:cs="Arial"/>
          <w:b/>
          <w:sz w:val="24"/>
          <w:szCs w:val="24"/>
        </w:rPr>
        <w:t>Artículo 2º.-</w:t>
      </w:r>
      <w:r w:rsidRPr="00CE39D0">
        <w:rPr>
          <w:rFonts w:ascii="Arial" w:hAnsi="Arial" w:cs="Arial"/>
          <w:sz w:val="24"/>
          <w:szCs w:val="24"/>
        </w:rPr>
        <w:t xml:space="preserve"> Hágase efectiva la exención para el periodo del corriente año 2.018.</w:t>
      </w:r>
    </w:p>
    <w:p w:rsidR="00CE39D0" w:rsidRPr="00CE39D0" w:rsidRDefault="00CE39D0" w:rsidP="00CE39D0">
      <w:pPr>
        <w:jc w:val="both"/>
        <w:rPr>
          <w:rFonts w:ascii="Arial" w:hAnsi="Arial" w:cs="Arial"/>
          <w:sz w:val="24"/>
          <w:szCs w:val="24"/>
        </w:rPr>
      </w:pPr>
      <w:r w:rsidRPr="00CE39D0">
        <w:rPr>
          <w:rFonts w:ascii="Arial" w:hAnsi="Arial" w:cs="Arial"/>
          <w:b/>
          <w:sz w:val="24"/>
          <w:szCs w:val="24"/>
        </w:rPr>
        <w:t>Articulo 3°.-</w:t>
      </w:r>
      <w:r w:rsidRPr="00CE39D0">
        <w:rPr>
          <w:rFonts w:ascii="Arial" w:hAnsi="Arial" w:cs="Arial"/>
          <w:sz w:val="24"/>
          <w:szCs w:val="24"/>
        </w:rPr>
        <w:t xml:space="preserve"> Procédase a suscribir toda la documentación e infórmese a la</w:t>
      </w:r>
      <w:r>
        <w:rPr>
          <w:rFonts w:ascii="Arial" w:hAnsi="Arial" w:cs="Arial"/>
          <w:sz w:val="24"/>
          <w:szCs w:val="24"/>
        </w:rPr>
        <w:t xml:space="preserve"> </w:t>
      </w:r>
      <w:r w:rsidRPr="00CE39D0">
        <w:rPr>
          <w:rFonts w:ascii="Arial" w:hAnsi="Arial" w:cs="Arial"/>
          <w:sz w:val="24"/>
          <w:szCs w:val="24"/>
        </w:rPr>
        <w:t>correspondiente sección, a los fines de dar estricto cumplimiento a la presente</w:t>
      </w:r>
      <w:r>
        <w:rPr>
          <w:rFonts w:ascii="Arial" w:hAnsi="Arial" w:cs="Arial"/>
          <w:sz w:val="24"/>
          <w:szCs w:val="24"/>
        </w:rPr>
        <w:t xml:space="preserve"> </w:t>
      </w:r>
      <w:r w:rsidRPr="00CE39D0">
        <w:rPr>
          <w:rFonts w:ascii="Arial" w:hAnsi="Arial" w:cs="Arial"/>
          <w:sz w:val="24"/>
          <w:szCs w:val="24"/>
        </w:rPr>
        <w:t>Resolución.</w:t>
      </w:r>
    </w:p>
    <w:p w:rsidR="00CE39D0" w:rsidRDefault="00CE39D0" w:rsidP="00CE39D0">
      <w:pPr>
        <w:jc w:val="both"/>
        <w:rPr>
          <w:rFonts w:ascii="Arial" w:hAnsi="Arial" w:cs="Arial"/>
          <w:sz w:val="24"/>
          <w:szCs w:val="24"/>
        </w:rPr>
      </w:pPr>
      <w:r w:rsidRPr="00CE39D0">
        <w:rPr>
          <w:rFonts w:ascii="Arial" w:hAnsi="Arial" w:cs="Arial"/>
          <w:b/>
          <w:sz w:val="24"/>
          <w:szCs w:val="24"/>
        </w:rPr>
        <w:t>Artículo 4º.-</w:t>
      </w:r>
      <w:r w:rsidRPr="00CE39D0">
        <w:rPr>
          <w:rFonts w:ascii="Arial" w:hAnsi="Arial" w:cs="Arial"/>
          <w:sz w:val="24"/>
          <w:szCs w:val="24"/>
        </w:rPr>
        <w:t xml:space="preserve"> Comuníquese, publíquese, dése al R.M. y archívese.</w:t>
      </w:r>
    </w:p>
    <w:p w:rsidR="00CE39D0" w:rsidRDefault="00CE39D0" w:rsidP="00CE39D0">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9F2FC7" w:rsidRPr="00AA136E" w:rsidRDefault="009F2FC7" w:rsidP="00425820">
      <w:pPr>
        <w:pStyle w:val="Ttulo1"/>
        <w:rPr>
          <w:rFonts w:ascii="Arial" w:hAnsi="Arial" w:cs="Arial"/>
          <w:sz w:val="24"/>
          <w:szCs w:val="24"/>
        </w:rPr>
      </w:pPr>
      <w:bookmarkStart w:id="55" w:name="_Toc20730672"/>
      <w:r>
        <w:rPr>
          <w:rFonts w:ascii="Arial" w:hAnsi="Arial" w:cs="Arial"/>
          <w:b/>
          <w:sz w:val="48"/>
          <w:szCs w:val="48"/>
        </w:rPr>
        <w:t>C</w:t>
      </w:r>
      <w:r w:rsidRPr="00143D0D">
        <w:rPr>
          <w:rFonts w:ascii="Arial" w:hAnsi="Arial" w:cs="Arial"/>
          <w:b/>
          <w:sz w:val="48"/>
          <w:szCs w:val="48"/>
        </w:rPr>
        <w:t xml:space="preserve">ONCEJO </w:t>
      </w:r>
      <w:r w:rsidRPr="00EC6D4B">
        <w:rPr>
          <w:rFonts w:ascii="Arial" w:hAnsi="Arial" w:cs="Arial"/>
          <w:b/>
          <w:sz w:val="48"/>
        </w:rPr>
        <w:t>DELIBERANTE</w:t>
      </w:r>
      <w:bookmarkEnd w:id="42"/>
      <w:bookmarkEnd w:id="55"/>
    </w:p>
    <w:p w:rsidR="005C4AA4" w:rsidRPr="00250739" w:rsidRDefault="005C4AA4" w:rsidP="005C4AA4">
      <w:pPr>
        <w:pStyle w:val="Ttulo2"/>
        <w:rPr>
          <w:rFonts w:ascii="Arial" w:hAnsi="Arial" w:cs="Arial"/>
          <w:b/>
          <w:szCs w:val="24"/>
        </w:rPr>
      </w:pPr>
      <w:bookmarkStart w:id="56" w:name="_Toc20730673"/>
      <w:r w:rsidRPr="00250739">
        <w:rPr>
          <w:rFonts w:ascii="Arial" w:hAnsi="Arial" w:cs="Arial"/>
          <w:b/>
          <w:szCs w:val="24"/>
        </w:rPr>
        <w:t>Ordenanza N° 1.</w:t>
      </w:r>
      <w:r w:rsidR="00613244">
        <w:rPr>
          <w:rFonts w:ascii="Arial" w:hAnsi="Arial" w:cs="Arial"/>
          <w:b/>
          <w:szCs w:val="24"/>
        </w:rPr>
        <w:t>202</w:t>
      </w:r>
      <w:bookmarkEnd w:id="56"/>
    </w:p>
    <w:p w:rsidR="00764A9B" w:rsidRPr="00764A9B" w:rsidRDefault="00764A9B" w:rsidP="00764A9B">
      <w:pPr>
        <w:jc w:val="center"/>
        <w:rPr>
          <w:rFonts w:ascii="Arial" w:hAnsi="Arial" w:cs="Arial"/>
          <w:sz w:val="24"/>
          <w:szCs w:val="24"/>
        </w:rPr>
      </w:pPr>
      <w:r w:rsidRPr="00764A9B">
        <w:rPr>
          <w:rFonts w:ascii="Arial" w:hAnsi="Arial" w:cs="Arial"/>
          <w:sz w:val="24"/>
          <w:szCs w:val="24"/>
        </w:rPr>
        <w:t>TARIFARIA AÑO 2019</w:t>
      </w:r>
    </w:p>
    <w:p w:rsidR="00764A9B" w:rsidRPr="00764A9B" w:rsidRDefault="00764A9B" w:rsidP="00764A9B">
      <w:pPr>
        <w:jc w:val="center"/>
        <w:rPr>
          <w:rFonts w:ascii="Arial" w:hAnsi="Arial" w:cs="Arial"/>
          <w:b/>
          <w:sz w:val="24"/>
          <w:szCs w:val="24"/>
        </w:rPr>
      </w:pPr>
      <w:r w:rsidRPr="00764A9B">
        <w:rPr>
          <w:rFonts w:ascii="Arial" w:hAnsi="Arial" w:cs="Arial"/>
          <w:b/>
          <w:sz w:val="24"/>
          <w:szCs w:val="24"/>
        </w:rPr>
        <w:t>TITULO  I</w:t>
      </w:r>
    </w:p>
    <w:p w:rsidR="00764A9B" w:rsidRPr="00764A9B" w:rsidRDefault="00764A9B" w:rsidP="00764A9B">
      <w:pPr>
        <w:jc w:val="center"/>
        <w:rPr>
          <w:rFonts w:ascii="Arial" w:hAnsi="Arial" w:cs="Arial"/>
          <w:b/>
          <w:sz w:val="24"/>
          <w:szCs w:val="24"/>
        </w:rPr>
      </w:pPr>
      <w:r w:rsidRPr="00764A9B">
        <w:rPr>
          <w:rFonts w:ascii="Arial" w:hAnsi="Arial" w:cs="Arial"/>
          <w:b/>
          <w:sz w:val="24"/>
          <w:szCs w:val="24"/>
        </w:rPr>
        <w:t>CAPITULO UNICO</w:t>
      </w:r>
    </w:p>
    <w:p w:rsidR="00764A9B" w:rsidRPr="00764A9B" w:rsidRDefault="00764A9B" w:rsidP="00764A9B">
      <w:pPr>
        <w:jc w:val="center"/>
        <w:rPr>
          <w:rFonts w:ascii="Arial" w:hAnsi="Arial" w:cs="Arial"/>
          <w:b/>
          <w:sz w:val="24"/>
          <w:szCs w:val="24"/>
        </w:rPr>
      </w:pPr>
      <w:r w:rsidRPr="00764A9B">
        <w:rPr>
          <w:rFonts w:ascii="Arial" w:hAnsi="Arial" w:cs="Arial"/>
          <w:b/>
          <w:sz w:val="24"/>
          <w:szCs w:val="24"/>
        </w:rPr>
        <w:t>CONTRIBUCION QUE INCIDE SOBRE LOS INMUEBLES</w:t>
      </w:r>
    </w:p>
    <w:p w:rsidR="00764A9B" w:rsidRPr="00764A9B" w:rsidRDefault="00764A9B" w:rsidP="00764A9B">
      <w:pPr>
        <w:jc w:val="center"/>
        <w:rPr>
          <w:rFonts w:ascii="Arial" w:hAnsi="Arial" w:cs="Arial"/>
          <w:b/>
          <w:sz w:val="24"/>
          <w:szCs w:val="24"/>
        </w:rPr>
      </w:pPr>
      <w:r w:rsidRPr="00764A9B">
        <w:rPr>
          <w:rFonts w:ascii="Arial" w:hAnsi="Arial" w:cs="Arial"/>
          <w:b/>
          <w:sz w:val="24"/>
          <w:szCs w:val="24"/>
        </w:rPr>
        <w:t>TASA MUNICIPAL DE SERVICIOS A LA PROPIEDAD</w:t>
      </w:r>
    </w:p>
    <w:p w:rsidR="00764A9B" w:rsidRPr="00764A9B" w:rsidRDefault="00764A9B" w:rsidP="00764A9B">
      <w:pPr>
        <w:jc w:val="both"/>
        <w:rPr>
          <w:rFonts w:ascii="Arial" w:hAnsi="Arial" w:cs="Arial"/>
          <w:sz w:val="24"/>
          <w:szCs w:val="24"/>
        </w:rPr>
      </w:pPr>
      <w:r w:rsidRPr="00764A9B">
        <w:rPr>
          <w:rFonts w:ascii="Arial" w:hAnsi="Arial" w:cs="Arial"/>
          <w:b/>
          <w:sz w:val="24"/>
          <w:szCs w:val="24"/>
        </w:rPr>
        <w:lastRenderedPageBreak/>
        <w:t>Artículo 1º.-</w:t>
      </w:r>
      <w:r w:rsidRPr="00764A9B">
        <w:rPr>
          <w:rFonts w:ascii="Arial" w:hAnsi="Arial" w:cs="Arial"/>
          <w:sz w:val="24"/>
          <w:szCs w:val="24"/>
        </w:rPr>
        <w:t xml:space="preserve"> A los fines de la aplicación del artículo 64º de la Ordenanza General Impositiva, se establecen divisiones del radio urbano municipal que determinan las siguientes zonas : Zona A1, Zona A2 y Zona A3, que se detallan en planillas y plano  anexos que son parte constitutiva de la presente Ordenanza.-</w:t>
      </w:r>
    </w:p>
    <w:p w:rsidR="00764A9B" w:rsidRPr="00764A9B" w:rsidRDefault="00764A9B" w:rsidP="00764A9B">
      <w:pPr>
        <w:jc w:val="both"/>
        <w:rPr>
          <w:rFonts w:ascii="Arial" w:hAnsi="Arial" w:cs="Arial"/>
          <w:sz w:val="24"/>
          <w:szCs w:val="24"/>
        </w:rPr>
      </w:pPr>
      <w:r w:rsidRPr="00764A9B">
        <w:rPr>
          <w:rFonts w:ascii="Arial" w:hAnsi="Arial" w:cs="Arial"/>
          <w:b/>
          <w:sz w:val="24"/>
          <w:szCs w:val="24"/>
        </w:rPr>
        <w:t>Artículo 2º.-</w:t>
      </w:r>
      <w:r w:rsidRPr="00764A9B">
        <w:rPr>
          <w:rFonts w:ascii="Arial" w:hAnsi="Arial" w:cs="Arial"/>
          <w:sz w:val="24"/>
          <w:szCs w:val="24"/>
        </w:rPr>
        <w:t xml:space="preserve"> A los efectos de la aplicación del artículo 65º de la Ordenanza General Impositiva vigente, para los inmuebles edificados y baldíos, se abonará en relación a los metros lineales de frente y los metros cuadrados de superficie, por año:</w:t>
      </w:r>
    </w:p>
    <w:p w:rsidR="00764A9B" w:rsidRPr="007F7505" w:rsidRDefault="00764A9B" w:rsidP="00764A9B">
      <w:pPr>
        <w:jc w:val="both"/>
        <w:rPr>
          <w:rFonts w:ascii="Arial" w:hAnsi="Arial" w:cs="Arial"/>
        </w:rPr>
      </w:pPr>
    </w:p>
    <w:tbl>
      <w:tblPr>
        <w:tblW w:w="0" w:type="auto"/>
        <w:tblInd w:w="921" w:type="dxa"/>
        <w:tblLayout w:type="fixed"/>
        <w:tblCellMar>
          <w:left w:w="70" w:type="dxa"/>
          <w:right w:w="70" w:type="dxa"/>
        </w:tblCellMar>
        <w:tblLook w:val="00A7"/>
      </w:tblPr>
      <w:tblGrid>
        <w:gridCol w:w="1417"/>
        <w:gridCol w:w="2694"/>
        <w:gridCol w:w="1524"/>
        <w:gridCol w:w="1372"/>
      </w:tblGrid>
      <w:tr w:rsidR="00764A9B" w:rsidRPr="00764A9B" w:rsidTr="00764A9B">
        <w:trPr>
          <w:cantSplit/>
          <w:trHeight w:val="250"/>
        </w:trPr>
        <w:tc>
          <w:tcPr>
            <w:tcW w:w="1417" w:type="dxa"/>
            <w:vMerge w:val="restart"/>
          </w:tcPr>
          <w:p w:rsidR="00764A9B" w:rsidRPr="00764A9B" w:rsidRDefault="00764A9B" w:rsidP="00764A9B">
            <w:pPr>
              <w:pStyle w:val="Ttulo6"/>
              <w:spacing w:before="0" w:line="240" w:lineRule="auto"/>
              <w:rPr>
                <w:rFonts w:ascii="Arial" w:hAnsi="Arial" w:cs="Arial"/>
                <w:sz w:val="20"/>
              </w:rPr>
            </w:pPr>
            <w:r w:rsidRPr="00764A9B">
              <w:rPr>
                <w:rFonts w:ascii="Arial" w:hAnsi="Arial" w:cs="Arial"/>
                <w:sz w:val="20"/>
              </w:rPr>
              <w:t>Zona  A 1</w:t>
            </w:r>
          </w:p>
        </w:tc>
        <w:tc>
          <w:tcPr>
            <w:tcW w:w="2694" w:type="dxa"/>
          </w:tcPr>
          <w:p w:rsidR="00764A9B" w:rsidRPr="00764A9B" w:rsidRDefault="00764A9B" w:rsidP="00764A9B">
            <w:pPr>
              <w:spacing w:line="240" w:lineRule="auto"/>
              <w:rPr>
                <w:rFonts w:ascii="Arial" w:hAnsi="Arial" w:cs="Arial"/>
              </w:rPr>
            </w:pPr>
            <w:r w:rsidRPr="00764A9B">
              <w:rPr>
                <w:rFonts w:ascii="Arial" w:hAnsi="Arial" w:cs="Arial"/>
              </w:rPr>
              <w:t xml:space="preserve">Metro lineal de frente:  </w:t>
            </w:r>
          </w:p>
        </w:tc>
        <w:tc>
          <w:tcPr>
            <w:tcW w:w="1524" w:type="dxa"/>
          </w:tcPr>
          <w:p w:rsidR="00764A9B" w:rsidRPr="00764A9B" w:rsidRDefault="00764A9B" w:rsidP="00764A9B">
            <w:pPr>
              <w:spacing w:line="240" w:lineRule="auto"/>
              <w:rPr>
                <w:rFonts w:ascii="Arial" w:hAnsi="Arial" w:cs="Arial"/>
              </w:rPr>
            </w:pPr>
            <w:r w:rsidRPr="00764A9B">
              <w:rPr>
                <w:rFonts w:ascii="Arial" w:hAnsi="Arial" w:cs="Arial"/>
              </w:rPr>
              <w:t xml:space="preserve">Edificado                                     </w:t>
            </w:r>
          </w:p>
        </w:tc>
        <w:tc>
          <w:tcPr>
            <w:tcW w:w="1372" w:type="dxa"/>
            <w:vMerge w:val="restart"/>
          </w:tcPr>
          <w:p w:rsidR="00764A9B" w:rsidRPr="00764A9B" w:rsidRDefault="00764A9B" w:rsidP="00764A9B">
            <w:pPr>
              <w:spacing w:line="240" w:lineRule="auto"/>
              <w:rPr>
                <w:rFonts w:ascii="Arial" w:hAnsi="Arial" w:cs="Arial"/>
              </w:rPr>
            </w:pPr>
            <w:r w:rsidRPr="00764A9B">
              <w:rPr>
                <w:rFonts w:ascii="Arial" w:hAnsi="Arial" w:cs="Arial"/>
              </w:rPr>
              <w:t>$    21,70</w:t>
            </w:r>
          </w:p>
          <w:p w:rsidR="00764A9B" w:rsidRPr="00764A9B" w:rsidRDefault="00764A9B" w:rsidP="00764A9B">
            <w:pPr>
              <w:spacing w:line="240" w:lineRule="auto"/>
              <w:rPr>
                <w:rFonts w:ascii="Arial" w:hAnsi="Arial" w:cs="Arial"/>
              </w:rPr>
            </w:pPr>
            <w:r w:rsidRPr="00764A9B">
              <w:rPr>
                <w:rFonts w:ascii="Arial" w:hAnsi="Arial" w:cs="Arial"/>
              </w:rPr>
              <w:t>$    13,40</w:t>
            </w:r>
          </w:p>
        </w:tc>
      </w:tr>
      <w:tr w:rsidR="00764A9B" w:rsidRPr="00764A9B" w:rsidTr="00764A9B">
        <w:trPr>
          <w:cantSplit/>
          <w:trHeight w:val="250"/>
        </w:trPr>
        <w:tc>
          <w:tcPr>
            <w:tcW w:w="1417" w:type="dxa"/>
            <w:vMerge/>
          </w:tcPr>
          <w:p w:rsidR="00764A9B" w:rsidRPr="00764A9B" w:rsidRDefault="00764A9B" w:rsidP="00764A9B">
            <w:pPr>
              <w:spacing w:line="240" w:lineRule="auto"/>
              <w:rPr>
                <w:rFonts w:ascii="Arial" w:hAnsi="Arial" w:cs="Arial"/>
                <w:b/>
                <w:bCs/>
              </w:rPr>
            </w:pPr>
          </w:p>
        </w:tc>
        <w:tc>
          <w:tcPr>
            <w:tcW w:w="2694" w:type="dxa"/>
          </w:tcPr>
          <w:p w:rsidR="00764A9B" w:rsidRPr="00764A9B" w:rsidRDefault="00764A9B" w:rsidP="00764A9B">
            <w:pPr>
              <w:spacing w:line="240" w:lineRule="auto"/>
              <w:rPr>
                <w:rFonts w:ascii="Arial" w:hAnsi="Arial" w:cs="Arial"/>
              </w:rPr>
            </w:pPr>
          </w:p>
        </w:tc>
        <w:tc>
          <w:tcPr>
            <w:tcW w:w="1524" w:type="dxa"/>
          </w:tcPr>
          <w:p w:rsidR="00764A9B" w:rsidRPr="00764A9B" w:rsidRDefault="00764A9B" w:rsidP="00764A9B">
            <w:pPr>
              <w:spacing w:line="240" w:lineRule="auto"/>
              <w:rPr>
                <w:rFonts w:ascii="Arial" w:hAnsi="Arial" w:cs="Arial"/>
              </w:rPr>
            </w:pPr>
            <w:r w:rsidRPr="00764A9B">
              <w:rPr>
                <w:rFonts w:ascii="Arial" w:hAnsi="Arial" w:cs="Arial"/>
              </w:rPr>
              <w:t>Baldío</w:t>
            </w:r>
          </w:p>
        </w:tc>
        <w:tc>
          <w:tcPr>
            <w:tcW w:w="1372" w:type="dxa"/>
            <w:vMerge/>
          </w:tcPr>
          <w:p w:rsidR="00764A9B" w:rsidRPr="00764A9B" w:rsidRDefault="00764A9B" w:rsidP="00764A9B">
            <w:pPr>
              <w:spacing w:line="240" w:lineRule="auto"/>
              <w:rPr>
                <w:rFonts w:ascii="Arial" w:hAnsi="Arial" w:cs="Arial"/>
              </w:rPr>
            </w:pPr>
          </w:p>
        </w:tc>
      </w:tr>
      <w:tr w:rsidR="00764A9B" w:rsidRPr="00764A9B" w:rsidTr="00764A9B">
        <w:tc>
          <w:tcPr>
            <w:tcW w:w="1417" w:type="dxa"/>
          </w:tcPr>
          <w:p w:rsidR="00764A9B" w:rsidRPr="00764A9B" w:rsidRDefault="00764A9B" w:rsidP="00764A9B">
            <w:pPr>
              <w:spacing w:line="240" w:lineRule="auto"/>
              <w:rPr>
                <w:rFonts w:ascii="Arial" w:hAnsi="Arial" w:cs="Arial"/>
                <w:b/>
                <w:bCs/>
              </w:rPr>
            </w:pPr>
          </w:p>
        </w:tc>
        <w:tc>
          <w:tcPr>
            <w:tcW w:w="4218" w:type="dxa"/>
            <w:gridSpan w:val="2"/>
          </w:tcPr>
          <w:p w:rsidR="00764A9B" w:rsidRPr="00764A9B" w:rsidRDefault="00764A9B" w:rsidP="00764A9B">
            <w:pPr>
              <w:spacing w:line="240" w:lineRule="auto"/>
              <w:rPr>
                <w:rFonts w:ascii="Arial" w:hAnsi="Arial" w:cs="Arial"/>
              </w:rPr>
            </w:pPr>
          </w:p>
        </w:tc>
        <w:tc>
          <w:tcPr>
            <w:tcW w:w="1372" w:type="dxa"/>
          </w:tcPr>
          <w:p w:rsidR="00764A9B" w:rsidRPr="00764A9B" w:rsidRDefault="00764A9B" w:rsidP="00764A9B">
            <w:pPr>
              <w:spacing w:line="240" w:lineRule="auto"/>
              <w:rPr>
                <w:rFonts w:ascii="Arial" w:hAnsi="Arial" w:cs="Arial"/>
              </w:rPr>
            </w:pPr>
          </w:p>
        </w:tc>
      </w:tr>
      <w:tr w:rsidR="00764A9B" w:rsidRPr="00764A9B" w:rsidTr="00764A9B">
        <w:tc>
          <w:tcPr>
            <w:tcW w:w="1417" w:type="dxa"/>
          </w:tcPr>
          <w:p w:rsidR="00764A9B" w:rsidRPr="00764A9B" w:rsidRDefault="00764A9B" w:rsidP="00764A9B">
            <w:pPr>
              <w:spacing w:line="240" w:lineRule="auto"/>
              <w:rPr>
                <w:rFonts w:ascii="Arial" w:hAnsi="Arial" w:cs="Arial"/>
                <w:b/>
                <w:bCs/>
              </w:rPr>
            </w:pPr>
          </w:p>
        </w:tc>
        <w:tc>
          <w:tcPr>
            <w:tcW w:w="4218" w:type="dxa"/>
            <w:gridSpan w:val="2"/>
          </w:tcPr>
          <w:p w:rsidR="00764A9B" w:rsidRPr="00764A9B" w:rsidRDefault="00764A9B" w:rsidP="00764A9B">
            <w:pPr>
              <w:spacing w:line="240" w:lineRule="auto"/>
              <w:rPr>
                <w:rFonts w:ascii="Arial" w:hAnsi="Arial" w:cs="Arial"/>
              </w:rPr>
            </w:pPr>
            <w:r w:rsidRPr="00764A9B">
              <w:rPr>
                <w:rFonts w:ascii="Arial" w:hAnsi="Arial" w:cs="Arial"/>
              </w:rPr>
              <w:t>Metro cuadrado de superficie</w:t>
            </w:r>
          </w:p>
        </w:tc>
        <w:tc>
          <w:tcPr>
            <w:tcW w:w="1372" w:type="dxa"/>
          </w:tcPr>
          <w:p w:rsidR="00764A9B" w:rsidRPr="00764A9B" w:rsidRDefault="00764A9B" w:rsidP="00764A9B">
            <w:pPr>
              <w:spacing w:line="240" w:lineRule="auto"/>
              <w:rPr>
                <w:rFonts w:ascii="Arial" w:hAnsi="Arial" w:cs="Arial"/>
              </w:rPr>
            </w:pPr>
            <w:r w:rsidRPr="00764A9B">
              <w:rPr>
                <w:rFonts w:ascii="Arial" w:hAnsi="Arial" w:cs="Arial"/>
              </w:rPr>
              <w:t>$      1,45</w:t>
            </w:r>
          </w:p>
        </w:tc>
      </w:tr>
      <w:tr w:rsidR="00764A9B" w:rsidRPr="00764A9B" w:rsidTr="00764A9B">
        <w:tc>
          <w:tcPr>
            <w:tcW w:w="1417" w:type="dxa"/>
          </w:tcPr>
          <w:p w:rsidR="00764A9B" w:rsidRPr="00764A9B" w:rsidRDefault="00764A9B" w:rsidP="00764A9B">
            <w:pPr>
              <w:spacing w:line="240" w:lineRule="auto"/>
              <w:rPr>
                <w:rFonts w:ascii="Arial" w:hAnsi="Arial" w:cs="Arial"/>
                <w:b/>
                <w:bCs/>
              </w:rPr>
            </w:pPr>
          </w:p>
        </w:tc>
        <w:tc>
          <w:tcPr>
            <w:tcW w:w="4218" w:type="dxa"/>
            <w:gridSpan w:val="2"/>
          </w:tcPr>
          <w:p w:rsidR="00764A9B" w:rsidRPr="00764A9B" w:rsidRDefault="00764A9B" w:rsidP="00764A9B">
            <w:pPr>
              <w:spacing w:line="240" w:lineRule="auto"/>
              <w:rPr>
                <w:rFonts w:ascii="Arial" w:hAnsi="Arial" w:cs="Arial"/>
              </w:rPr>
            </w:pPr>
          </w:p>
        </w:tc>
        <w:tc>
          <w:tcPr>
            <w:tcW w:w="1372" w:type="dxa"/>
          </w:tcPr>
          <w:p w:rsidR="00764A9B" w:rsidRPr="00764A9B" w:rsidRDefault="00764A9B" w:rsidP="00764A9B">
            <w:pPr>
              <w:spacing w:line="240" w:lineRule="auto"/>
              <w:rPr>
                <w:rFonts w:ascii="Arial" w:hAnsi="Arial" w:cs="Arial"/>
              </w:rPr>
            </w:pPr>
          </w:p>
          <w:p w:rsidR="00764A9B" w:rsidRPr="00764A9B" w:rsidRDefault="00764A9B" w:rsidP="00764A9B">
            <w:pPr>
              <w:spacing w:line="240" w:lineRule="auto"/>
              <w:rPr>
                <w:rFonts w:ascii="Arial" w:hAnsi="Arial" w:cs="Arial"/>
              </w:rPr>
            </w:pPr>
          </w:p>
        </w:tc>
      </w:tr>
      <w:tr w:rsidR="00764A9B" w:rsidRPr="00764A9B" w:rsidTr="00764A9B">
        <w:trPr>
          <w:cantSplit/>
          <w:trHeight w:val="250"/>
        </w:trPr>
        <w:tc>
          <w:tcPr>
            <w:tcW w:w="1417" w:type="dxa"/>
            <w:vMerge w:val="restart"/>
          </w:tcPr>
          <w:p w:rsidR="00764A9B" w:rsidRPr="00764A9B" w:rsidRDefault="00764A9B" w:rsidP="00764A9B">
            <w:pPr>
              <w:spacing w:line="240" w:lineRule="auto"/>
              <w:rPr>
                <w:rFonts w:ascii="Arial" w:hAnsi="Arial" w:cs="Arial"/>
                <w:b/>
                <w:bCs/>
              </w:rPr>
            </w:pPr>
            <w:r w:rsidRPr="00764A9B">
              <w:rPr>
                <w:rFonts w:ascii="Arial" w:hAnsi="Arial" w:cs="Arial"/>
                <w:b/>
                <w:bCs/>
              </w:rPr>
              <w:t>Zona  A 2</w:t>
            </w:r>
          </w:p>
        </w:tc>
        <w:tc>
          <w:tcPr>
            <w:tcW w:w="2694" w:type="dxa"/>
          </w:tcPr>
          <w:p w:rsidR="00764A9B" w:rsidRPr="00764A9B" w:rsidRDefault="00764A9B" w:rsidP="00764A9B">
            <w:pPr>
              <w:spacing w:line="240" w:lineRule="auto"/>
              <w:rPr>
                <w:rFonts w:ascii="Arial" w:hAnsi="Arial" w:cs="Arial"/>
              </w:rPr>
            </w:pPr>
            <w:r w:rsidRPr="00764A9B">
              <w:rPr>
                <w:rFonts w:ascii="Arial" w:hAnsi="Arial" w:cs="Arial"/>
              </w:rPr>
              <w:t xml:space="preserve">Metro lineal de frente:  </w:t>
            </w:r>
          </w:p>
        </w:tc>
        <w:tc>
          <w:tcPr>
            <w:tcW w:w="1524" w:type="dxa"/>
          </w:tcPr>
          <w:p w:rsidR="00764A9B" w:rsidRPr="00764A9B" w:rsidRDefault="00764A9B" w:rsidP="00764A9B">
            <w:pPr>
              <w:spacing w:line="240" w:lineRule="auto"/>
              <w:rPr>
                <w:rFonts w:ascii="Arial" w:hAnsi="Arial" w:cs="Arial"/>
              </w:rPr>
            </w:pPr>
            <w:r w:rsidRPr="00764A9B">
              <w:rPr>
                <w:rFonts w:ascii="Arial" w:hAnsi="Arial" w:cs="Arial"/>
              </w:rPr>
              <w:t xml:space="preserve">Edificado                                     </w:t>
            </w:r>
          </w:p>
        </w:tc>
        <w:tc>
          <w:tcPr>
            <w:tcW w:w="1372" w:type="dxa"/>
            <w:vMerge w:val="restart"/>
          </w:tcPr>
          <w:p w:rsidR="00764A9B" w:rsidRPr="00764A9B" w:rsidRDefault="00764A9B" w:rsidP="00764A9B">
            <w:pPr>
              <w:spacing w:line="240" w:lineRule="auto"/>
              <w:rPr>
                <w:rFonts w:ascii="Arial" w:hAnsi="Arial" w:cs="Arial"/>
              </w:rPr>
            </w:pPr>
            <w:r w:rsidRPr="00764A9B">
              <w:rPr>
                <w:rFonts w:ascii="Arial" w:hAnsi="Arial" w:cs="Arial"/>
              </w:rPr>
              <w:t>$    13,00</w:t>
            </w:r>
          </w:p>
          <w:p w:rsidR="00764A9B" w:rsidRPr="00764A9B" w:rsidRDefault="00764A9B" w:rsidP="00764A9B">
            <w:pPr>
              <w:spacing w:line="240" w:lineRule="auto"/>
              <w:rPr>
                <w:rFonts w:ascii="Arial" w:hAnsi="Arial" w:cs="Arial"/>
              </w:rPr>
            </w:pPr>
            <w:r w:rsidRPr="00764A9B">
              <w:rPr>
                <w:rFonts w:ascii="Arial" w:hAnsi="Arial" w:cs="Arial"/>
              </w:rPr>
              <w:t>$      8,70</w:t>
            </w:r>
          </w:p>
        </w:tc>
      </w:tr>
      <w:tr w:rsidR="00764A9B" w:rsidRPr="00764A9B" w:rsidTr="00764A9B">
        <w:trPr>
          <w:cantSplit/>
          <w:trHeight w:val="250"/>
        </w:trPr>
        <w:tc>
          <w:tcPr>
            <w:tcW w:w="1417" w:type="dxa"/>
            <w:vMerge/>
          </w:tcPr>
          <w:p w:rsidR="00764A9B" w:rsidRPr="00764A9B" w:rsidRDefault="00764A9B" w:rsidP="00764A9B">
            <w:pPr>
              <w:spacing w:line="240" w:lineRule="auto"/>
              <w:rPr>
                <w:rFonts w:ascii="Arial" w:hAnsi="Arial" w:cs="Arial"/>
                <w:b/>
                <w:bCs/>
              </w:rPr>
            </w:pPr>
          </w:p>
        </w:tc>
        <w:tc>
          <w:tcPr>
            <w:tcW w:w="2694" w:type="dxa"/>
          </w:tcPr>
          <w:p w:rsidR="00764A9B" w:rsidRPr="00764A9B" w:rsidRDefault="00764A9B" w:rsidP="00764A9B">
            <w:pPr>
              <w:spacing w:line="240" w:lineRule="auto"/>
              <w:rPr>
                <w:rFonts w:ascii="Arial" w:hAnsi="Arial" w:cs="Arial"/>
              </w:rPr>
            </w:pPr>
          </w:p>
        </w:tc>
        <w:tc>
          <w:tcPr>
            <w:tcW w:w="1524" w:type="dxa"/>
          </w:tcPr>
          <w:p w:rsidR="00764A9B" w:rsidRPr="00764A9B" w:rsidRDefault="00764A9B" w:rsidP="00764A9B">
            <w:pPr>
              <w:spacing w:line="240" w:lineRule="auto"/>
              <w:rPr>
                <w:rFonts w:ascii="Arial" w:hAnsi="Arial" w:cs="Arial"/>
              </w:rPr>
            </w:pPr>
            <w:r w:rsidRPr="00764A9B">
              <w:rPr>
                <w:rFonts w:ascii="Arial" w:hAnsi="Arial" w:cs="Arial"/>
              </w:rPr>
              <w:t>Baldío</w:t>
            </w:r>
          </w:p>
        </w:tc>
        <w:tc>
          <w:tcPr>
            <w:tcW w:w="1372" w:type="dxa"/>
            <w:vMerge/>
          </w:tcPr>
          <w:p w:rsidR="00764A9B" w:rsidRPr="00764A9B" w:rsidRDefault="00764A9B" w:rsidP="00764A9B">
            <w:pPr>
              <w:spacing w:line="240" w:lineRule="auto"/>
              <w:rPr>
                <w:rFonts w:ascii="Arial" w:hAnsi="Arial" w:cs="Arial"/>
              </w:rPr>
            </w:pPr>
          </w:p>
        </w:tc>
      </w:tr>
      <w:tr w:rsidR="00764A9B" w:rsidRPr="00764A9B" w:rsidTr="00764A9B">
        <w:tc>
          <w:tcPr>
            <w:tcW w:w="1417" w:type="dxa"/>
          </w:tcPr>
          <w:p w:rsidR="00764A9B" w:rsidRPr="00764A9B" w:rsidRDefault="00764A9B" w:rsidP="00764A9B">
            <w:pPr>
              <w:spacing w:line="240" w:lineRule="auto"/>
              <w:rPr>
                <w:rFonts w:ascii="Arial" w:hAnsi="Arial" w:cs="Arial"/>
                <w:b/>
                <w:bCs/>
              </w:rPr>
            </w:pPr>
          </w:p>
        </w:tc>
        <w:tc>
          <w:tcPr>
            <w:tcW w:w="4218" w:type="dxa"/>
            <w:gridSpan w:val="2"/>
          </w:tcPr>
          <w:p w:rsidR="00764A9B" w:rsidRPr="00764A9B" w:rsidRDefault="00764A9B" w:rsidP="00764A9B">
            <w:pPr>
              <w:spacing w:line="240" w:lineRule="auto"/>
              <w:rPr>
                <w:rFonts w:ascii="Arial" w:hAnsi="Arial" w:cs="Arial"/>
              </w:rPr>
            </w:pPr>
          </w:p>
        </w:tc>
        <w:tc>
          <w:tcPr>
            <w:tcW w:w="1372" w:type="dxa"/>
          </w:tcPr>
          <w:p w:rsidR="00764A9B" w:rsidRPr="00764A9B" w:rsidRDefault="00764A9B" w:rsidP="00764A9B">
            <w:pPr>
              <w:spacing w:line="240" w:lineRule="auto"/>
              <w:rPr>
                <w:rFonts w:ascii="Arial" w:hAnsi="Arial" w:cs="Arial"/>
              </w:rPr>
            </w:pPr>
          </w:p>
        </w:tc>
      </w:tr>
      <w:tr w:rsidR="00764A9B" w:rsidRPr="00764A9B" w:rsidTr="00764A9B">
        <w:tc>
          <w:tcPr>
            <w:tcW w:w="1417" w:type="dxa"/>
          </w:tcPr>
          <w:p w:rsidR="00764A9B" w:rsidRPr="00764A9B" w:rsidRDefault="00764A9B" w:rsidP="00764A9B">
            <w:pPr>
              <w:spacing w:line="240" w:lineRule="auto"/>
              <w:rPr>
                <w:rFonts w:ascii="Arial" w:hAnsi="Arial" w:cs="Arial"/>
                <w:b/>
                <w:bCs/>
              </w:rPr>
            </w:pPr>
          </w:p>
        </w:tc>
        <w:tc>
          <w:tcPr>
            <w:tcW w:w="4218" w:type="dxa"/>
            <w:gridSpan w:val="2"/>
          </w:tcPr>
          <w:p w:rsidR="00764A9B" w:rsidRPr="00764A9B" w:rsidRDefault="00764A9B" w:rsidP="00764A9B">
            <w:pPr>
              <w:spacing w:line="240" w:lineRule="auto"/>
              <w:rPr>
                <w:rFonts w:ascii="Arial" w:hAnsi="Arial" w:cs="Arial"/>
              </w:rPr>
            </w:pPr>
            <w:r w:rsidRPr="00764A9B">
              <w:rPr>
                <w:rFonts w:ascii="Arial" w:hAnsi="Arial" w:cs="Arial"/>
              </w:rPr>
              <w:t>Metro cuadrado de superficie</w:t>
            </w:r>
          </w:p>
        </w:tc>
        <w:tc>
          <w:tcPr>
            <w:tcW w:w="1372" w:type="dxa"/>
          </w:tcPr>
          <w:p w:rsidR="00764A9B" w:rsidRPr="00764A9B" w:rsidRDefault="00764A9B" w:rsidP="00764A9B">
            <w:pPr>
              <w:spacing w:line="240" w:lineRule="auto"/>
              <w:rPr>
                <w:rFonts w:ascii="Arial" w:hAnsi="Arial" w:cs="Arial"/>
              </w:rPr>
            </w:pPr>
            <w:r w:rsidRPr="00764A9B">
              <w:rPr>
                <w:rFonts w:ascii="Arial" w:hAnsi="Arial" w:cs="Arial"/>
              </w:rPr>
              <w:t>$     0,90</w:t>
            </w:r>
          </w:p>
        </w:tc>
      </w:tr>
      <w:tr w:rsidR="00764A9B" w:rsidRPr="00764A9B" w:rsidTr="00764A9B">
        <w:tc>
          <w:tcPr>
            <w:tcW w:w="1417" w:type="dxa"/>
          </w:tcPr>
          <w:p w:rsidR="00764A9B" w:rsidRPr="00764A9B" w:rsidRDefault="00764A9B" w:rsidP="00764A9B">
            <w:pPr>
              <w:spacing w:line="240" w:lineRule="auto"/>
              <w:rPr>
                <w:rFonts w:ascii="Arial" w:hAnsi="Arial" w:cs="Arial"/>
                <w:b/>
                <w:bCs/>
              </w:rPr>
            </w:pPr>
          </w:p>
          <w:p w:rsidR="00764A9B" w:rsidRPr="00764A9B" w:rsidRDefault="00764A9B" w:rsidP="00764A9B">
            <w:pPr>
              <w:spacing w:line="240" w:lineRule="auto"/>
              <w:rPr>
                <w:rFonts w:ascii="Arial" w:hAnsi="Arial" w:cs="Arial"/>
                <w:b/>
                <w:bCs/>
              </w:rPr>
            </w:pPr>
          </w:p>
        </w:tc>
        <w:tc>
          <w:tcPr>
            <w:tcW w:w="4218" w:type="dxa"/>
            <w:gridSpan w:val="2"/>
          </w:tcPr>
          <w:p w:rsidR="00764A9B" w:rsidRPr="00764A9B" w:rsidRDefault="00764A9B" w:rsidP="00764A9B">
            <w:pPr>
              <w:spacing w:line="240" w:lineRule="auto"/>
              <w:rPr>
                <w:rFonts w:ascii="Arial" w:hAnsi="Arial" w:cs="Arial"/>
              </w:rPr>
            </w:pPr>
          </w:p>
        </w:tc>
        <w:tc>
          <w:tcPr>
            <w:tcW w:w="1372" w:type="dxa"/>
          </w:tcPr>
          <w:p w:rsidR="00764A9B" w:rsidRPr="00764A9B" w:rsidRDefault="00764A9B" w:rsidP="00764A9B">
            <w:pPr>
              <w:spacing w:line="240" w:lineRule="auto"/>
              <w:rPr>
                <w:rFonts w:ascii="Arial" w:hAnsi="Arial" w:cs="Arial"/>
              </w:rPr>
            </w:pPr>
          </w:p>
        </w:tc>
      </w:tr>
      <w:tr w:rsidR="00764A9B" w:rsidRPr="00764A9B" w:rsidTr="00764A9B">
        <w:trPr>
          <w:cantSplit/>
          <w:trHeight w:val="250"/>
        </w:trPr>
        <w:tc>
          <w:tcPr>
            <w:tcW w:w="1417" w:type="dxa"/>
            <w:vMerge w:val="restart"/>
          </w:tcPr>
          <w:p w:rsidR="00764A9B" w:rsidRPr="00764A9B" w:rsidRDefault="00764A9B" w:rsidP="00764A9B">
            <w:pPr>
              <w:spacing w:line="240" w:lineRule="auto"/>
              <w:rPr>
                <w:rFonts w:ascii="Arial" w:hAnsi="Arial" w:cs="Arial"/>
                <w:b/>
                <w:bCs/>
              </w:rPr>
            </w:pPr>
            <w:r w:rsidRPr="00764A9B">
              <w:rPr>
                <w:rFonts w:ascii="Arial" w:hAnsi="Arial" w:cs="Arial"/>
                <w:b/>
                <w:bCs/>
              </w:rPr>
              <w:t>Zona  A 3</w:t>
            </w:r>
          </w:p>
        </w:tc>
        <w:tc>
          <w:tcPr>
            <w:tcW w:w="2694" w:type="dxa"/>
          </w:tcPr>
          <w:p w:rsidR="00764A9B" w:rsidRPr="00764A9B" w:rsidRDefault="00764A9B" w:rsidP="00764A9B">
            <w:pPr>
              <w:spacing w:line="240" w:lineRule="auto"/>
              <w:rPr>
                <w:rFonts w:ascii="Arial" w:hAnsi="Arial" w:cs="Arial"/>
              </w:rPr>
            </w:pPr>
            <w:r w:rsidRPr="00764A9B">
              <w:rPr>
                <w:rFonts w:ascii="Arial" w:hAnsi="Arial" w:cs="Arial"/>
              </w:rPr>
              <w:t xml:space="preserve">Metro lineal de frente:  </w:t>
            </w:r>
          </w:p>
        </w:tc>
        <w:tc>
          <w:tcPr>
            <w:tcW w:w="1524" w:type="dxa"/>
          </w:tcPr>
          <w:p w:rsidR="00764A9B" w:rsidRPr="00764A9B" w:rsidRDefault="00764A9B" w:rsidP="00764A9B">
            <w:pPr>
              <w:spacing w:line="240" w:lineRule="auto"/>
              <w:rPr>
                <w:rFonts w:ascii="Arial" w:hAnsi="Arial" w:cs="Arial"/>
              </w:rPr>
            </w:pPr>
            <w:r w:rsidRPr="00764A9B">
              <w:rPr>
                <w:rFonts w:ascii="Arial" w:hAnsi="Arial" w:cs="Arial"/>
              </w:rPr>
              <w:t xml:space="preserve">Edificado                                     </w:t>
            </w:r>
          </w:p>
        </w:tc>
        <w:tc>
          <w:tcPr>
            <w:tcW w:w="1372" w:type="dxa"/>
            <w:vMerge w:val="restart"/>
          </w:tcPr>
          <w:p w:rsidR="00764A9B" w:rsidRPr="00764A9B" w:rsidRDefault="00764A9B" w:rsidP="00764A9B">
            <w:pPr>
              <w:spacing w:line="240" w:lineRule="auto"/>
              <w:rPr>
                <w:rFonts w:ascii="Arial" w:hAnsi="Arial" w:cs="Arial"/>
              </w:rPr>
            </w:pPr>
            <w:r w:rsidRPr="00764A9B">
              <w:rPr>
                <w:rFonts w:ascii="Arial" w:hAnsi="Arial" w:cs="Arial"/>
              </w:rPr>
              <w:t>$     6,90</w:t>
            </w:r>
          </w:p>
          <w:p w:rsidR="00764A9B" w:rsidRPr="00764A9B" w:rsidRDefault="00764A9B" w:rsidP="00764A9B">
            <w:pPr>
              <w:spacing w:line="240" w:lineRule="auto"/>
              <w:rPr>
                <w:rFonts w:ascii="Arial" w:hAnsi="Arial" w:cs="Arial"/>
              </w:rPr>
            </w:pPr>
            <w:r w:rsidRPr="00764A9B">
              <w:rPr>
                <w:rFonts w:ascii="Arial" w:hAnsi="Arial" w:cs="Arial"/>
              </w:rPr>
              <w:t>$     4,30</w:t>
            </w:r>
          </w:p>
        </w:tc>
      </w:tr>
      <w:tr w:rsidR="00764A9B" w:rsidRPr="00764A9B" w:rsidTr="00764A9B">
        <w:trPr>
          <w:cantSplit/>
          <w:trHeight w:val="250"/>
        </w:trPr>
        <w:tc>
          <w:tcPr>
            <w:tcW w:w="1417" w:type="dxa"/>
            <w:vMerge/>
          </w:tcPr>
          <w:p w:rsidR="00764A9B" w:rsidRPr="00764A9B" w:rsidRDefault="00764A9B" w:rsidP="00764A9B">
            <w:pPr>
              <w:spacing w:line="240" w:lineRule="auto"/>
              <w:rPr>
                <w:rFonts w:ascii="Arial" w:hAnsi="Arial" w:cs="Arial"/>
                <w:b/>
                <w:bCs/>
              </w:rPr>
            </w:pPr>
          </w:p>
        </w:tc>
        <w:tc>
          <w:tcPr>
            <w:tcW w:w="2694" w:type="dxa"/>
          </w:tcPr>
          <w:p w:rsidR="00764A9B" w:rsidRPr="00764A9B" w:rsidRDefault="00764A9B" w:rsidP="00764A9B">
            <w:pPr>
              <w:spacing w:line="240" w:lineRule="auto"/>
              <w:rPr>
                <w:rFonts w:ascii="Arial" w:hAnsi="Arial" w:cs="Arial"/>
              </w:rPr>
            </w:pPr>
          </w:p>
        </w:tc>
        <w:tc>
          <w:tcPr>
            <w:tcW w:w="1524" w:type="dxa"/>
          </w:tcPr>
          <w:p w:rsidR="00764A9B" w:rsidRPr="00764A9B" w:rsidRDefault="00764A9B" w:rsidP="00764A9B">
            <w:pPr>
              <w:spacing w:line="240" w:lineRule="auto"/>
              <w:rPr>
                <w:rFonts w:ascii="Arial" w:hAnsi="Arial" w:cs="Arial"/>
              </w:rPr>
            </w:pPr>
            <w:r w:rsidRPr="00764A9B">
              <w:rPr>
                <w:rFonts w:ascii="Arial" w:hAnsi="Arial" w:cs="Arial"/>
              </w:rPr>
              <w:t>Baldío</w:t>
            </w:r>
          </w:p>
        </w:tc>
        <w:tc>
          <w:tcPr>
            <w:tcW w:w="1372" w:type="dxa"/>
            <w:vMerge/>
          </w:tcPr>
          <w:p w:rsidR="00764A9B" w:rsidRPr="00764A9B" w:rsidRDefault="00764A9B" w:rsidP="00764A9B">
            <w:pPr>
              <w:spacing w:line="240" w:lineRule="auto"/>
              <w:rPr>
                <w:rFonts w:ascii="Arial" w:hAnsi="Arial" w:cs="Arial"/>
              </w:rPr>
            </w:pPr>
          </w:p>
        </w:tc>
      </w:tr>
      <w:tr w:rsidR="00764A9B" w:rsidRPr="00764A9B" w:rsidTr="00764A9B">
        <w:tc>
          <w:tcPr>
            <w:tcW w:w="1417" w:type="dxa"/>
          </w:tcPr>
          <w:p w:rsidR="00764A9B" w:rsidRPr="00764A9B" w:rsidRDefault="00764A9B" w:rsidP="00764A9B">
            <w:pPr>
              <w:spacing w:line="240" w:lineRule="auto"/>
              <w:rPr>
                <w:rFonts w:ascii="Arial" w:hAnsi="Arial" w:cs="Arial"/>
                <w:b/>
                <w:bCs/>
              </w:rPr>
            </w:pPr>
          </w:p>
        </w:tc>
        <w:tc>
          <w:tcPr>
            <w:tcW w:w="4218" w:type="dxa"/>
            <w:gridSpan w:val="2"/>
          </w:tcPr>
          <w:p w:rsidR="00764A9B" w:rsidRPr="00764A9B" w:rsidRDefault="00764A9B" w:rsidP="00764A9B">
            <w:pPr>
              <w:spacing w:line="240" w:lineRule="auto"/>
              <w:rPr>
                <w:rFonts w:ascii="Arial" w:hAnsi="Arial" w:cs="Arial"/>
              </w:rPr>
            </w:pPr>
          </w:p>
        </w:tc>
        <w:tc>
          <w:tcPr>
            <w:tcW w:w="1372" w:type="dxa"/>
          </w:tcPr>
          <w:p w:rsidR="00764A9B" w:rsidRPr="00764A9B" w:rsidRDefault="00764A9B" w:rsidP="00764A9B">
            <w:pPr>
              <w:spacing w:line="240" w:lineRule="auto"/>
              <w:rPr>
                <w:rFonts w:ascii="Arial" w:hAnsi="Arial" w:cs="Arial"/>
              </w:rPr>
            </w:pPr>
          </w:p>
        </w:tc>
      </w:tr>
      <w:tr w:rsidR="00764A9B" w:rsidRPr="00764A9B" w:rsidTr="00764A9B">
        <w:tc>
          <w:tcPr>
            <w:tcW w:w="1417" w:type="dxa"/>
          </w:tcPr>
          <w:p w:rsidR="00764A9B" w:rsidRPr="00764A9B" w:rsidRDefault="00764A9B" w:rsidP="00764A9B">
            <w:pPr>
              <w:spacing w:line="240" w:lineRule="auto"/>
              <w:rPr>
                <w:rFonts w:ascii="Arial" w:hAnsi="Arial" w:cs="Arial"/>
                <w:b/>
                <w:bCs/>
              </w:rPr>
            </w:pPr>
          </w:p>
        </w:tc>
        <w:tc>
          <w:tcPr>
            <w:tcW w:w="4218" w:type="dxa"/>
            <w:gridSpan w:val="2"/>
          </w:tcPr>
          <w:p w:rsidR="00764A9B" w:rsidRPr="00764A9B" w:rsidRDefault="00764A9B" w:rsidP="00764A9B">
            <w:pPr>
              <w:spacing w:line="240" w:lineRule="auto"/>
              <w:rPr>
                <w:rFonts w:ascii="Arial" w:hAnsi="Arial" w:cs="Arial"/>
              </w:rPr>
            </w:pPr>
            <w:r w:rsidRPr="00764A9B">
              <w:rPr>
                <w:rFonts w:ascii="Arial" w:hAnsi="Arial" w:cs="Arial"/>
              </w:rPr>
              <w:t>Metro cuadrado de superficie</w:t>
            </w:r>
          </w:p>
        </w:tc>
        <w:tc>
          <w:tcPr>
            <w:tcW w:w="1372" w:type="dxa"/>
          </w:tcPr>
          <w:p w:rsidR="00764A9B" w:rsidRPr="00764A9B" w:rsidRDefault="00764A9B" w:rsidP="00764A9B">
            <w:pPr>
              <w:spacing w:line="240" w:lineRule="auto"/>
              <w:rPr>
                <w:rFonts w:ascii="Arial" w:hAnsi="Arial" w:cs="Arial"/>
              </w:rPr>
            </w:pPr>
            <w:r w:rsidRPr="00764A9B">
              <w:rPr>
                <w:rFonts w:ascii="Arial" w:hAnsi="Arial" w:cs="Arial"/>
              </w:rPr>
              <w:t>$     0,65</w:t>
            </w:r>
          </w:p>
        </w:tc>
      </w:tr>
    </w:tbl>
    <w:p w:rsidR="00764A9B" w:rsidRPr="00764A9B" w:rsidRDefault="00764A9B" w:rsidP="00764A9B">
      <w:pPr>
        <w:jc w:val="both"/>
        <w:rPr>
          <w:rFonts w:ascii="Arial" w:hAnsi="Arial" w:cs="Arial"/>
          <w:sz w:val="24"/>
          <w:szCs w:val="24"/>
        </w:rPr>
      </w:pPr>
      <w:r w:rsidRPr="00764A9B">
        <w:rPr>
          <w:rFonts w:ascii="Arial" w:hAnsi="Arial" w:cs="Arial"/>
          <w:sz w:val="24"/>
          <w:szCs w:val="24"/>
        </w:rPr>
        <w:t xml:space="preserve">Los contribuyentes titulares de inmuebles que no presenten deuda vencida en la cuenta de Tasa a la Propiedad de dicho inmueble, al momento del devengamiento de la Tasa anual, percibirán un diez por ciento (10%) de descuento en los montos establecidos anteriormente. En caso de regularización de pagos adeudados vencidos, el contribuyente podrá solicitar la re-liquidación de la Tasa para el periodo 2019 con el descuento antes mencionado. </w:t>
      </w:r>
    </w:p>
    <w:p w:rsidR="00764A9B" w:rsidRPr="00764A9B" w:rsidRDefault="00764A9B" w:rsidP="00764A9B">
      <w:pPr>
        <w:jc w:val="both"/>
        <w:rPr>
          <w:rFonts w:ascii="Arial" w:hAnsi="Arial" w:cs="Arial"/>
          <w:sz w:val="24"/>
          <w:szCs w:val="24"/>
        </w:rPr>
      </w:pPr>
      <w:r w:rsidRPr="00764A9B">
        <w:rPr>
          <w:rFonts w:ascii="Arial" w:hAnsi="Arial" w:cs="Arial"/>
          <w:sz w:val="24"/>
          <w:szCs w:val="24"/>
        </w:rPr>
        <w:t>Los terrenos baldíos con superficie superior a los diez mil metros cuadrados (</w:t>
      </w:r>
      <w:smartTag w:uri="urn:schemas-microsoft-com:office:smarttags" w:element="metricconverter">
        <w:smartTagPr>
          <w:attr w:name="ProductID" w:val="10.000 m2"/>
        </w:smartTagPr>
        <w:r w:rsidRPr="00764A9B">
          <w:rPr>
            <w:rFonts w:ascii="Arial" w:hAnsi="Arial" w:cs="Arial"/>
            <w:sz w:val="24"/>
            <w:szCs w:val="24"/>
          </w:rPr>
          <w:t>10.000 m2</w:t>
        </w:r>
      </w:smartTag>
      <w:r w:rsidRPr="00764A9B">
        <w:rPr>
          <w:rFonts w:ascii="Arial" w:hAnsi="Arial" w:cs="Arial"/>
          <w:sz w:val="24"/>
          <w:szCs w:val="24"/>
        </w:rPr>
        <w:t>) no loteados, abonarán por los metros lineales de frente, y por esa superficie, el cien por cien (100%) de la tasa, y por el excedente de superficie el treinta por ciento (30%) de la tasa.</w:t>
      </w:r>
    </w:p>
    <w:p w:rsidR="00764A9B" w:rsidRPr="00764A9B" w:rsidRDefault="00764A9B" w:rsidP="00764A9B">
      <w:pPr>
        <w:jc w:val="both"/>
        <w:rPr>
          <w:rFonts w:ascii="Arial" w:hAnsi="Arial" w:cs="Arial"/>
          <w:sz w:val="24"/>
          <w:szCs w:val="24"/>
        </w:rPr>
      </w:pPr>
      <w:r w:rsidRPr="00764A9B">
        <w:rPr>
          <w:rFonts w:ascii="Arial" w:hAnsi="Arial" w:cs="Arial"/>
          <w:sz w:val="24"/>
          <w:szCs w:val="24"/>
        </w:rPr>
        <w:t>Los contribuyentes titulares de inmuebles situados en zona A3, que tributen la “CONTRIBUCION POR LOS SERVICIOS DE INSPECCION GENERAL E HIGIENE QUE INCIDE SOBRE LAS ACTIVIDADES COMERCIALES, INDUSTRIALES Y DE SERVICIOS”, por Actividades Comerciales, Industriales o de Servicios desarrolladas en dicho inmueble, no tributarán la Tasa correspondiente, por dicho inmueble.</w:t>
      </w:r>
    </w:p>
    <w:p w:rsidR="00764A9B" w:rsidRPr="00764A9B" w:rsidRDefault="00764A9B" w:rsidP="00764A9B">
      <w:pPr>
        <w:jc w:val="both"/>
        <w:rPr>
          <w:rFonts w:ascii="Arial" w:hAnsi="Arial" w:cs="Arial"/>
          <w:sz w:val="24"/>
          <w:szCs w:val="24"/>
        </w:rPr>
      </w:pPr>
      <w:r w:rsidRPr="00764A9B">
        <w:rPr>
          <w:rFonts w:ascii="Arial" w:hAnsi="Arial" w:cs="Arial"/>
          <w:sz w:val="24"/>
          <w:szCs w:val="24"/>
        </w:rPr>
        <w:t>Los lotes baldíos abonarán además la sobretasa que se detalla:</w:t>
      </w:r>
    </w:p>
    <w:p w:rsidR="00764A9B" w:rsidRPr="00764A9B" w:rsidRDefault="00764A9B" w:rsidP="00764A9B">
      <w:pPr>
        <w:jc w:val="both"/>
        <w:rPr>
          <w:rFonts w:ascii="Arial" w:hAnsi="Arial" w:cs="Arial"/>
          <w:sz w:val="24"/>
          <w:szCs w:val="24"/>
        </w:rPr>
      </w:pPr>
    </w:p>
    <w:p w:rsidR="00764A9B" w:rsidRPr="00764A9B" w:rsidRDefault="00764A9B" w:rsidP="00764A9B">
      <w:pPr>
        <w:jc w:val="both"/>
        <w:rPr>
          <w:rFonts w:ascii="Arial" w:hAnsi="Arial" w:cs="Arial"/>
          <w:b/>
          <w:bCs/>
          <w:sz w:val="24"/>
          <w:szCs w:val="24"/>
        </w:rPr>
      </w:pPr>
      <w:r w:rsidRPr="00764A9B">
        <w:rPr>
          <w:rFonts w:ascii="Arial" w:hAnsi="Arial" w:cs="Arial"/>
          <w:b/>
          <w:bCs/>
          <w:sz w:val="24"/>
          <w:szCs w:val="24"/>
        </w:rPr>
        <w:t>Zona  A 1:   300%</w:t>
      </w:r>
    </w:p>
    <w:p w:rsidR="00764A9B" w:rsidRPr="00764A9B" w:rsidRDefault="00764A9B" w:rsidP="00764A9B">
      <w:pPr>
        <w:jc w:val="both"/>
        <w:rPr>
          <w:rFonts w:ascii="Arial" w:hAnsi="Arial" w:cs="Arial"/>
          <w:b/>
          <w:bCs/>
          <w:sz w:val="24"/>
          <w:szCs w:val="24"/>
        </w:rPr>
      </w:pPr>
      <w:r w:rsidRPr="00764A9B">
        <w:rPr>
          <w:rFonts w:ascii="Arial" w:hAnsi="Arial" w:cs="Arial"/>
          <w:b/>
          <w:bCs/>
          <w:sz w:val="24"/>
          <w:szCs w:val="24"/>
        </w:rPr>
        <w:lastRenderedPageBreak/>
        <w:t>Zona  A 2:   200%</w:t>
      </w:r>
    </w:p>
    <w:p w:rsidR="00764A9B" w:rsidRPr="00764A9B" w:rsidRDefault="00764A9B" w:rsidP="00764A9B">
      <w:pPr>
        <w:jc w:val="both"/>
        <w:rPr>
          <w:rFonts w:ascii="Arial" w:hAnsi="Arial" w:cs="Arial"/>
          <w:b/>
          <w:bCs/>
          <w:sz w:val="24"/>
          <w:szCs w:val="24"/>
        </w:rPr>
      </w:pPr>
      <w:r w:rsidRPr="00764A9B">
        <w:rPr>
          <w:rFonts w:ascii="Arial" w:hAnsi="Arial" w:cs="Arial"/>
          <w:b/>
          <w:bCs/>
          <w:sz w:val="24"/>
          <w:szCs w:val="24"/>
        </w:rPr>
        <w:t>Zona  A 3:   150%</w:t>
      </w:r>
    </w:p>
    <w:p w:rsidR="00764A9B" w:rsidRPr="00764A9B" w:rsidRDefault="00764A9B" w:rsidP="00764A9B">
      <w:pPr>
        <w:jc w:val="both"/>
        <w:rPr>
          <w:rFonts w:ascii="Arial" w:hAnsi="Arial" w:cs="Arial"/>
          <w:sz w:val="24"/>
          <w:szCs w:val="24"/>
        </w:rPr>
      </w:pPr>
    </w:p>
    <w:p w:rsidR="00764A9B" w:rsidRPr="00764A9B" w:rsidRDefault="00764A9B" w:rsidP="00764A9B">
      <w:pPr>
        <w:pStyle w:val="Textoindependiente2"/>
        <w:spacing w:after="0" w:line="240" w:lineRule="auto"/>
        <w:rPr>
          <w:rFonts w:ascii="Arial" w:hAnsi="Arial" w:cs="Arial"/>
          <w:sz w:val="24"/>
          <w:szCs w:val="24"/>
        </w:rPr>
      </w:pPr>
      <w:r w:rsidRPr="00764A9B">
        <w:rPr>
          <w:rFonts w:ascii="Arial" w:hAnsi="Arial" w:cs="Arial"/>
          <w:sz w:val="24"/>
          <w:szCs w:val="24"/>
        </w:rPr>
        <w:t>Las parcelas ubicadas en esquinas pagarán la superfici</w:t>
      </w:r>
      <w:r>
        <w:rPr>
          <w:rFonts w:ascii="Arial" w:hAnsi="Arial" w:cs="Arial"/>
          <w:sz w:val="24"/>
          <w:szCs w:val="24"/>
        </w:rPr>
        <w:t xml:space="preserve">e de acuerdo a la zona de mayor </w:t>
      </w:r>
      <w:r w:rsidRPr="00764A9B">
        <w:rPr>
          <w:rFonts w:ascii="Arial" w:hAnsi="Arial" w:cs="Arial"/>
          <w:sz w:val="24"/>
          <w:szCs w:val="24"/>
        </w:rPr>
        <w:t>frente. Si los frentes fueran iguales, conforme a la ubicación del frente de edificio.</w:t>
      </w:r>
    </w:p>
    <w:p w:rsidR="00764A9B" w:rsidRPr="00764A9B" w:rsidRDefault="00764A9B" w:rsidP="00764A9B">
      <w:pPr>
        <w:spacing w:after="0" w:line="240" w:lineRule="auto"/>
        <w:jc w:val="both"/>
        <w:rPr>
          <w:rFonts w:ascii="Arial" w:hAnsi="Arial" w:cs="Arial"/>
          <w:sz w:val="24"/>
          <w:szCs w:val="24"/>
        </w:rPr>
      </w:pPr>
      <w:r w:rsidRPr="00764A9B">
        <w:rPr>
          <w:rFonts w:ascii="Arial" w:hAnsi="Arial" w:cs="Arial"/>
          <w:sz w:val="24"/>
          <w:szCs w:val="24"/>
        </w:rPr>
        <w:t>En caso de baldío, por el de la zona de mayor tasa.-</w:t>
      </w:r>
    </w:p>
    <w:p w:rsidR="00764A9B" w:rsidRPr="00764A9B" w:rsidRDefault="00764A9B" w:rsidP="00764A9B">
      <w:pPr>
        <w:spacing w:after="0"/>
        <w:jc w:val="both"/>
        <w:rPr>
          <w:rFonts w:ascii="Arial" w:hAnsi="Arial" w:cs="Arial"/>
          <w:sz w:val="24"/>
          <w:szCs w:val="24"/>
        </w:rPr>
      </w:pPr>
    </w:p>
    <w:p w:rsidR="00764A9B" w:rsidRPr="00764A9B" w:rsidRDefault="00764A9B" w:rsidP="00764A9B">
      <w:pPr>
        <w:jc w:val="both"/>
        <w:rPr>
          <w:rFonts w:ascii="Arial" w:hAnsi="Arial" w:cs="Arial"/>
          <w:sz w:val="24"/>
          <w:szCs w:val="24"/>
        </w:rPr>
      </w:pPr>
      <w:r w:rsidRPr="00764A9B">
        <w:rPr>
          <w:rFonts w:ascii="Arial" w:hAnsi="Arial" w:cs="Arial"/>
          <w:sz w:val="24"/>
          <w:szCs w:val="24"/>
        </w:rPr>
        <w:t>Los titulares de lotes baldíos, que no eliminaren yuyos, malezas, residuos y  escombros luego de haber sido notificados por el Municipio, deberán abonar por el servicio de limpieza y desmalezado que será realizado por personal municipal o terceros contratados por la Municipalidad el valor de:</w:t>
      </w:r>
    </w:p>
    <w:p w:rsidR="00764A9B" w:rsidRPr="00764A9B" w:rsidRDefault="00764A9B" w:rsidP="00764A9B">
      <w:pPr>
        <w:jc w:val="both"/>
        <w:rPr>
          <w:rFonts w:ascii="Arial" w:hAnsi="Arial" w:cs="Arial"/>
          <w:sz w:val="24"/>
          <w:szCs w:val="24"/>
        </w:rPr>
      </w:pPr>
      <w:r w:rsidRPr="00764A9B">
        <w:rPr>
          <w:rFonts w:ascii="Arial" w:hAnsi="Arial" w:cs="Arial"/>
          <w:sz w:val="24"/>
          <w:szCs w:val="24"/>
        </w:rPr>
        <w:t xml:space="preserve">a) $ 5,50 (pesos tres con treinta y un centavos) por m2 de superficie para lotes menores de </w:t>
      </w:r>
      <w:smartTag w:uri="urn:schemas-microsoft-com:office:smarttags" w:element="metricconverter">
        <w:smartTagPr>
          <w:attr w:name="ProductID" w:val="500 m2"/>
        </w:smartTagPr>
        <w:r w:rsidRPr="00764A9B">
          <w:rPr>
            <w:rFonts w:ascii="Arial" w:hAnsi="Arial" w:cs="Arial"/>
            <w:sz w:val="24"/>
            <w:szCs w:val="24"/>
          </w:rPr>
          <w:t>500 m2</w:t>
        </w:r>
      </w:smartTag>
      <w:r w:rsidRPr="00764A9B">
        <w:rPr>
          <w:rFonts w:ascii="Arial" w:hAnsi="Arial" w:cs="Arial"/>
          <w:sz w:val="24"/>
          <w:szCs w:val="24"/>
        </w:rPr>
        <w:t>.</w:t>
      </w:r>
    </w:p>
    <w:p w:rsidR="00764A9B" w:rsidRPr="00764A9B" w:rsidRDefault="00764A9B" w:rsidP="00764A9B">
      <w:pPr>
        <w:jc w:val="both"/>
        <w:rPr>
          <w:rFonts w:ascii="Arial" w:hAnsi="Arial" w:cs="Arial"/>
          <w:sz w:val="24"/>
          <w:szCs w:val="24"/>
        </w:rPr>
      </w:pPr>
      <w:r w:rsidRPr="00764A9B">
        <w:rPr>
          <w:rFonts w:ascii="Arial" w:hAnsi="Arial" w:cs="Arial"/>
          <w:sz w:val="24"/>
          <w:szCs w:val="24"/>
        </w:rPr>
        <w:t xml:space="preserve">b) $ 4,40 (pesos dos con sesenta y nueve) por m2 de superficie para lotes mayores de 500m2 hasta </w:t>
      </w:r>
      <w:smartTag w:uri="urn:schemas-microsoft-com:office:smarttags" w:element="metricconverter">
        <w:smartTagPr>
          <w:attr w:name="ProductID" w:val="1500 m2"/>
        </w:smartTagPr>
        <w:r w:rsidRPr="00764A9B">
          <w:rPr>
            <w:rFonts w:ascii="Arial" w:hAnsi="Arial" w:cs="Arial"/>
            <w:sz w:val="24"/>
            <w:szCs w:val="24"/>
          </w:rPr>
          <w:t>1500 m2</w:t>
        </w:r>
      </w:smartTag>
      <w:r w:rsidRPr="00764A9B">
        <w:rPr>
          <w:rFonts w:ascii="Arial" w:hAnsi="Arial" w:cs="Arial"/>
          <w:sz w:val="24"/>
          <w:szCs w:val="24"/>
        </w:rPr>
        <w:t>.</w:t>
      </w:r>
    </w:p>
    <w:p w:rsidR="00764A9B" w:rsidRPr="00764A9B" w:rsidRDefault="00764A9B" w:rsidP="00764A9B">
      <w:pPr>
        <w:jc w:val="both"/>
        <w:rPr>
          <w:rFonts w:ascii="Arial" w:hAnsi="Arial" w:cs="Arial"/>
          <w:sz w:val="24"/>
          <w:szCs w:val="24"/>
        </w:rPr>
      </w:pPr>
      <w:r w:rsidRPr="00764A9B">
        <w:rPr>
          <w:rFonts w:ascii="Arial" w:hAnsi="Arial" w:cs="Arial"/>
          <w:sz w:val="24"/>
          <w:szCs w:val="24"/>
        </w:rPr>
        <w:t xml:space="preserve">c) $ 2,40 (Pesos uno con treinta y ocho centavos) por m2 de superficie para lotes mayores de </w:t>
      </w:r>
      <w:smartTag w:uri="urn:schemas-microsoft-com:office:smarttags" w:element="metricconverter">
        <w:smartTagPr>
          <w:attr w:name="ProductID" w:val="1500 m2"/>
        </w:smartTagPr>
        <w:r w:rsidRPr="00764A9B">
          <w:rPr>
            <w:rFonts w:ascii="Arial" w:hAnsi="Arial" w:cs="Arial"/>
            <w:sz w:val="24"/>
            <w:szCs w:val="24"/>
          </w:rPr>
          <w:t>1500 m2</w:t>
        </w:r>
      </w:smartTag>
      <w:r w:rsidRPr="00764A9B">
        <w:rPr>
          <w:rFonts w:ascii="Arial" w:hAnsi="Arial" w:cs="Arial"/>
          <w:sz w:val="24"/>
          <w:szCs w:val="24"/>
        </w:rPr>
        <w:t>.</w:t>
      </w:r>
    </w:p>
    <w:p w:rsidR="00764A9B" w:rsidRPr="00764A9B" w:rsidRDefault="00764A9B" w:rsidP="00764A9B">
      <w:pPr>
        <w:jc w:val="both"/>
        <w:rPr>
          <w:rFonts w:ascii="Arial" w:hAnsi="Arial" w:cs="Arial"/>
          <w:sz w:val="24"/>
          <w:szCs w:val="24"/>
        </w:rPr>
      </w:pPr>
      <w:r w:rsidRPr="00764A9B">
        <w:rPr>
          <w:rFonts w:ascii="Arial" w:hAnsi="Arial" w:cs="Arial"/>
          <w:b/>
          <w:sz w:val="24"/>
          <w:szCs w:val="24"/>
        </w:rPr>
        <w:t>Artículo 3º.-</w:t>
      </w:r>
      <w:r w:rsidRPr="00764A9B">
        <w:rPr>
          <w:rFonts w:ascii="Arial" w:hAnsi="Arial" w:cs="Arial"/>
          <w:sz w:val="24"/>
          <w:szCs w:val="24"/>
        </w:rPr>
        <w:t xml:space="preserve"> En caso de inmuebles que correspondan a más de una unidad habitacional, de conformidad a lo dispuesto por el artículo 66 de la Ordenanza General Impositiva vigente, se dividirá el monto total de la tasa por el número de unidades que la integran.</w:t>
      </w:r>
    </w:p>
    <w:p w:rsidR="00764A9B" w:rsidRDefault="00764A9B" w:rsidP="00764A9B">
      <w:pPr>
        <w:jc w:val="both"/>
        <w:rPr>
          <w:rFonts w:ascii="Arial" w:hAnsi="Arial" w:cs="Arial"/>
          <w:sz w:val="24"/>
          <w:szCs w:val="24"/>
        </w:rPr>
      </w:pPr>
    </w:p>
    <w:p w:rsidR="00764A9B" w:rsidRPr="00764A9B" w:rsidRDefault="00764A9B" w:rsidP="00764A9B">
      <w:pPr>
        <w:jc w:val="both"/>
        <w:rPr>
          <w:rFonts w:ascii="Arial" w:hAnsi="Arial" w:cs="Arial"/>
          <w:sz w:val="24"/>
          <w:szCs w:val="24"/>
        </w:rPr>
      </w:pPr>
      <w:r w:rsidRPr="00764A9B">
        <w:rPr>
          <w:rFonts w:ascii="Arial" w:hAnsi="Arial" w:cs="Arial"/>
          <w:b/>
          <w:sz w:val="24"/>
          <w:szCs w:val="24"/>
        </w:rPr>
        <w:t>Artículo 4º.-</w:t>
      </w:r>
      <w:r w:rsidRPr="00764A9B">
        <w:rPr>
          <w:rFonts w:ascii="Arial" w:hAnsi="Arial" w:cs="Arial"/>
          <w:sz w:val="24"/>
          <w:szCs w:val="24"/>
        </w:rPr>
        <w:t xml:space="preserve"> Los montos de la Tasa Ambiental establecida en el artículo 58º (Ter) de la O.G.I. Nº 01/1980 serán los siguientes, de acuerdo al destino del inmueble generador del hecho imponible:</w:t>
      </w:r>
    </w:p>
    <w:p w:rsidR="00764A9B" w:rsidRPr="00764A9B" w:rsidRDefault="00764A9B" w:rsidP="00764A9B">
      <w:pPr>
        <w:numPr>
          <w:ilvl w:val="0"/>
          <w:numId w:val="39"/>
        </w:numPr>
        <w:spacing w:after="0" w:line="240" w:lineRule="auto"/>
        <w:jc w:val="both"/>
        <w:rPr>
          <w:rFonts w:ascii="Arial" w:hAnsi="Arial" w:cs="Arial"/>
          <w:sz w:val="24"/>
          <w:szCs w:val="24"/>
        </w:rPr>
      </w:pPr>
      <w:r w:rsidRPr="00764A9B">
        <w:rPr>
          <w:rFonts w:ascii="Arial" w:hAnsi="Arial" w:cs="Arial"/>
          <w:sz w:val="24"/>
          <w:szCs w:val="24"/>
        </w:rPr>
        <w:t>Casa de Familia: a1) $ 90,00 por mes por inmueble ubicado en Zona A1.</w:t>
      </w:r>
    </w:p>
    <w:p w:rsidR="00764A9B" w:rsidRPr="00764A9B" w:rsidRDefault="00764A9B" w:rsidP="00764A9B">
      <w:pPr>
        <w:ind w:left="360"/>
        <w:jc w:val="both"/>
        <w:rPr>
          <w:rFonts w:ascii="Arial" w:hAnsi="Arial" w:cs="Arial"/>
          <w:sz w:val="24"/>
          <w:szCs w:val="24"/>
        </w:rPr>
      </w:pPr>
      <w:r w:rsidRPr="00764A9B">
        <w:rPr>
          <w:rFonts w:ascii="Arial" w:hAnsi="Arial" w:cs="Arial"/>
          <w:sz w:val="24"/>
          <w:szCs w:val="24"/>
        </w:rPr>
        <w:t xml:space="preserve">                                   a2) $ 65,00 por mes por inmueble ubicado en Zona A2.</w:t>
      </w:r>
    </w:p>
    <w:p w:rsidR="00764A9B" w:rsidRPr="00764A9B" w:rsidRDefault="00764A9B" w:rsidP="00764A9B">
      <w:pPr>
        <w:numPr>
          <w:ilvl w:val="0"/>
          <w:numId w:val="39"/>
        </w:numPr>
        <w:spacing w:after="0" w:line="240" w:lineRule="auto"/>
        <w:jc w:val="both"/>
        <w:rPr>
          <w:rFonts w:ascii="Arial" w:hAnsi="Arial" w:cs="Arial"/>
          <w:sz w:val="24"/>
          <w:szCs w:val="24"/>
        </w:rPr>
      </w:pPr>
      <w:r w:rsidRPr="00764A9B">
        <w:rPr>
          <w:rFonts w:ascii="Arial" w:hAnsi="Arial" w:cs="Arial"/>
          <w:sz w:val="24"/>
          <w:szCs w:val="24"/>
        </w:rPr>
        <w:t>Destinados a Comercios e Industrias (Sujetos de la Contribución que incide sobre Com. e Industria): Pagarán un adicional calculado sobre los montos del inciso a1) precedente conforme al siguiente detalle:</w:t>
      </w:r>
    </w:p>
    <w:p w:rsidR="00764A9B" w:rsidRPr="00764A9B" w:rsidRDefault="00764A9B" w:rsidP="00764A9B">
      <w:pPr>
        <w:ind w:left="720"/>
        <w:jc w:val="both"/>
        <w:rPr>
          <w:rFonts w:ascii="Arial" w:hAnsi="Arial" w:cs="Arial"/>
          <w:sz w:val="24"/>
          <w:szCs w:val="24"/>
        </w:rPr>
      </w:pPr>
      <w:r w:rsidRPr="00764A9B">
        <w:rPr>
          <w:rFonts w:ascii="Arial" w:hAnsi="Arial" w:cs="Arial"/>
          <w:sz w:val="24"/>
          <w:szCs w:val="24"/>
        </w:rPr>
        <w:t>B1) Comercios en general: 50%</w:t>
      </w:r>
    </w:p>
    <w:p w:rsidR="00764A9B" w:rsidRPr="00764A9B" w:rsidRDefault="00764A9B" w:rsidP="00764A9B">
      <w:pPr>
        <w:ind w:left="720"/>
        <w:jc w:val="both"/>
        <w:rPr>
          <w:rFonts w:ascii="Arial" w:hAnsi="Arial" w:cs="Arial"/>
          <w:sz w:val="24"/>
          <w:szCs w:val="24"/>
        </w:rPr>
      </w:pPr>
      <w:r w:rsidRPr="00764A9B">
        <w:rPr>
          <w:rFonts w:ascii="Arial" w:hAnsi="Arial" w:cs="Arial"/>
          <w:sz w:val="24"/>
          <w:szCs w:val="24"/>
        </w:rPr>
        <w:t>B2) Carnicerías y Casas de Comida: 100%</w:t>
      </w:r>
    </w:p>
    <w:p w:rsidR="00764A9B" w:rsidRPr="00764A9B" w:rsidRDefault="00764A9B" w:rsidP="00764A9B">
      <w:pPr>
        <w:ind w:left="720"/>
        <w:jc w:val="both"/>
        <w:rPr>
          <w:rFonts w:ascii="Arial" w:hAnsi="Arial" w:cs="Arial"/>
          <w:sz w:val="24"/>
          <w:szCs w:val="24"/>
        </w:rPr>
      </w:pPr>
      <w:r w:rsidRPr="00764A9B">
        <w:rPr>
          <w:rFonts w:ascii="Arial" w:hAnsi="Arial" w:cs="Arial"/>
          <w:sz w:val="24"/>
          <w:szCs w:val="24"/>
        </w:rPr>
        <w:t>B3) Supermercados con más de 5 (cinco) empleados: 200%</w:t>
      </w:r>
    </w:p>
    <w:p w:rsidR="00764A9B" w:rsidRPr="00764A9B" w:rsidRDefault="00764A9B" w:rsidP="00764A9B">
      <w:pPr>
        <w:ind w:left="360"/>
        <w:jc w:val="both"/>
        <w:rPr>
          <w:rFonts w:ascii="Arial" w:hAnsi="Arial" w:cs="Arial"/>
          <w:sz w:val="24"/>
          <w:szCs w:val="24"/>
        </w:rPr>
      </w:pPr>
      <w:r w:rsidRPr="00764A9B">
        <w:rPr>
          <w:rFonts w:ascii="Arial" w:hAnsi="Arial" w:cs="Arial"/>
          <w:sz w:val="24"/>
          <w:szCs w:val="24"/>
        </w:rPr>
        <w:t xml:space="preserve">       B4) Industrias con más de 5 empleados: 250% </w:t>
      </w:r>
    </w:p>
    <w:p w:rsidR="00764A9B" w:rsidRPr="00764A9B" w:rsidRDefault="00764A9B" w:rsidP="00764A9B">
      <w:pPr>
        <w:ind w:left="720"/>
        <w:jc w:val="both"/>
        <w:rPr>
          <w:rFonts w:ascii="Arial" w:hAnsi="Arial" w:cs="Arial"/>
          <w:sz w:val="24"/>
          <w:szCs w:val="24"/>
        </w:rPr>
      </w:pPr>
      <w:r w:rsidRPr="00764A9B">
        <w:rPr>
          <w:rFonts w:ascii="Arial" w:hAnsi="Arial" w:cs="Arial"/>
          <w:sz w:val="24"/>
          <w:szCs w:val="24"/>
        </w:rPr>
        <w:t>Los pequeños contribuyentes titulares de Comercios encuadrados en alguna de las opciones previstas en el Artículo 10º de la presente Ordenanza, no tributarán dicho adicional.</w:t>
      </w:r>
    </w:p>
    <w:p w:rsidR="00764A9B" w:rsidRPr="00764A9B" w:rsidRDefault="00764A9B" w:rsidP="00764A9B">
      <w:pPr>
        <w:jc w:val="both"/>
        <w:rPr>
          <w:rFonts w:ascii="Arial" w:hAnsi="Arial" w:cs="Arial"/>
          <w:sz w:val="24"/>
          <w:szCs w:val="24"/>
        </w:rPr>
      </w:pPr>
      <w:r w:rsidRPr="00764A9B">
        <w:rPr>
          <w:rFonts w:ascii="Arial" w:hAnsi="Arial" w:cs="Arial"/>
          <w:sz w:val="24"/>
          <w:szCs w:val="24"/>
        </w:rPr>
        <w:t xml:space="preserve"> Los mencionados montos serán percibidos por la Municipalidad junto con la Liquidación de la Tasa de Servicios a la Propiedad, de acuerdo a los mismos plazos y forma.</w:t>
      </w:r>
    </w:p>
    <w:p w:rsidR="00764A9B" w:rsidRPr="00764A9B" w:rsidRDefault="00764A9B" w:rsidP="00764A9B">
      <w:pPr>
        <w:jc w:val="both"/>
        <w:rPr>
          <w:rFonts w:ascii="Arial" w:hAnsi="Arial" w:cs="Arial"/>
          <w:sz w:val="24"/>
          <w:szCs w:val="24"/>
        </w:rPr>
      </w:pPr>
      <w:r w:rsidRPr="00764A9B">
        <w:rPr>
          <w:rFonts w:ascii="Arial" w:hAnsi="Arial" w:cs="Arial"/>
          <w:b/>
          <w:sz w:val="24"/>
          <w:szCs w:val="24"/>
        </w:rPr>
        <w:t>Artículo 5º.-</w:t>
      </w:r>
      <w:r w:rsidRPr="00764A9B">
        <w:rPr>
          <w:rFonts w:ascii="Arial" w:hAnsi="Arial" w:cs="Arial"/>
          <w:sz w:val="24"/>
          <w:szCs w:val="24"/>
        </w:rPr>
        <w:t xml:space="preserve"> La tasa establecida en el presente título, se podrá abonar como se detalla:</w:t>
      </w:r>
    </w:p>
    <w:p w:rsidR="00764A9B" w:rsidRPr="00764A9B" w:rsidRDefault="00764A9B" w:rsidP="00764A9B">
      <w:pPr>
        <w:jc w:val="both"/>
        <w:rPr>
          <w:rFonts w:ascii="Arial" w:hAnsi="Arial" w:cs="Arial"/>
          <w:sz w:val="24"/>
          <w:szCs w:val="24"/>
        </w:rPr>
      </w:pPr>
    </w:p>
    <w:tbl>
      <w:tblPr>
        <w:tblW w:w="0" w:type="auto"/>
        <w:tblInd w:w="70" w:type="dxa"/>
        <w:tblLayout w:type="fixed"/>
        <w:tblCellMar>
          <w:left w:w="70" w:type="dxa"/>
          <w:right w:w="70" w:type="dxa"/>
        </w:tblCellMar>
        <w:tblLook w:val="00B7"/>
      </w:tblPr>
      <w:tblGrid>
        <w:gridCol w:w="2461"/>
        <w:gridCol w:w="6611"/>
      </w:tblGrid>
      <w:tr w:rsidR="00764A9B" w:rsidRPr="00764A9B" w:rsidTr="00764A9B">
        <w:tc>
          <w:tcPr>
            <w:tcW w:w="2461" w:type="dxa"/>
          </w:tcPr>
          <w:p w:rsidR="00764A9B" w:rsidRPr="00764A9B" w:rsidRDefault="00764A9B" w:rsidP="00764A9B">
            <w:pPr>
              <w:jc w:val="both"/>
              <w:rPr>
                <w:rFonts w:ascii="Arial" w:hAnsi="Arial" w:cs="Arial"/>
                <w:b/>
                <w:bCs/>
                <w:sz w:val="24"/>
                <w:szCs w:val="24"/>
              </w:rPr>
            </w:pPr>
            <w:r w:rsidRPr="00764A9B">
              <w:rPr>
                <w:rFonts w:ascii="Arial" w:hAnsi="Arial" w:cs="Arial"/>
                <w:b/>
                <w:bCs/>
                <w:sz w:val="24"/>
                <w:szCs w:val="24"/>
              </w:rPr>
              <w:lastRenderedPageBreak/>
              <w:t>a) AL CONTADO :</w:t>
            </w:r>
          </w:p>
        </w:tc>
        <w:tc>
          <w:tcPr>
            <w:tcW w:w="6611" w:type="dxa"/>
          </w:tcPr>
          <w:p w:rsidR="00764A9B" w:rsidRPr="00764A9B" w:rsidRDefault="00764A9B" w:rsidP="00764A9B">
            <w:pPr>
              <w:jc w:val="both"/>
              <w:rPr>
                <w:rFonts w:ascii="Arial" w:hAnsi="Arial" w:cs="Arial"/>
                <w:sz w:val="24"/>
                <w:szCs w:val="24"/>
              </w:rPr>
            </w:pPr>
            <w:r w:rsidRPr="00764A9B">
              <w:rPr>
                <w:rFonts w:ascii="Arial" w:hAnsi="Arial" w:cs="Arial"/>
                <w:sz w:val="24"/>
                <w:szCs w:val="24"/>
              </w:rPr>
              <w:t>El total de la tasa, con el diez por ciento (10%) de descuento, hasta el día 28 de Febrero del 2019.-</w:t>
            </w:r>
          </w:p>
          <w:p w:rsidR="00764A9B" w:rsidRPr="00764A9B" w:rsidRDefault="00764A9B" w:rsidP="00764A9B">
            <w:pPr>
              <w:jc w:val="both"/>
              <w:rPr>
                <w:rFonts w:ascii="Arial" w:hAnsi="Arial" w:cs="Arial"/>
                <w:sz w:val="24"/>
                <w:szCs w:val="24"/>
              </w:rPr>
            </w:pPr>
          </w:p>
        </w:tc>
      </w:tr>
      <w:tr w:rsidR="00764A9B" w:rsidRPr="00764A9B" w:rsidTr="00764A9B">
        <w:tc>
          <w:tcPr>
            <w:tcW w:w="2461" w:type="dxa"/>
          </w:tcPr>
          <w:p w:rsidR="00764A9B" w:rsidRPr="00764A9B" w:rsidRDefault="00764A9B" w:rsidP="00764A9B">
            <w:pPr>
              <w:jc w:val="both"/>
              <w:rPr>
                <w:rFonts w:ascii="Arial" w:hAnsi="Arial" w:cs="Arial"/>
                <w:b/>
                <w:bCs/>
                <w:sz w:val="24"/>
                <w:szCs w:val="24"/>
              </w:rPr>
            </w:pPr>
            <w:r w:rsidRPr="00764A9B">
              <w:rPr>
                <w:rFonts w:ascii="Arial" w:hAnsi="Arial" w:cs="Arial"/>
                <w:b/>
                <w:bCs/>
                <w:sz w:val="24"/>
                <w:szCs w:val="24"/>
              </w:rPr>
              <w:t xml:space="preserve">b) EN CUOTAS :  </w:t>
            </w:r>
          </w:p>
        </w:tc>
        <w:tc>
          <w:tcPr>
            <w:tcW w:w="6611" w:type="dxa"/>
          </w:tcPr>
          <w:p w:rsidR="00764A9B" w:rsidRPr="00764A9B" w:rsidRDefault="00764A9B" w:rsidP="00764A9B">
            <w:pPr>
              <w:jc w:val="both"/>
              <w:rPr>
                <w:rFonts w:ascii="Arial" w:hAnsi="Arial" w:cs="Arial"/>
                <w:sz w:val="24"/>
                <w:szCs w:val="24"/>
              </w:rPr>
            </w:pPr>
            <w:r w:rsidRPr="00764A9B">
              <w:rPr>
                <w:rFonts w:ascii="Arial" w:hAnsi="Arial" w:cs="Arial"/>
                <w:sz w:val="24"/>
                <w:szCs w:val="24"/>
              </w:rPr>
              <w:t>En seis (6) cuotas iguales y consecutivas, según se establece a continuación :</w:t>
            </w:r>
          </w:p>
          <w:p w:rsidR="00764A9B" w:rsidRPr="00764A9B" w:rsidRDefault="00764A9B" w:rsidP="00764A9B">
            <w:pPr>
              <w:jc w:val="both"/>
              <w:rPr>
                <w:rFonts w:ascii="Arial" w:hAnsi="Arial" w:cs="Arial"/>
                <w:sz w:val="24"/>
                <w:szCs w:val="24"/>
              </w:rPr>
            </w:pPr>
          </w:p>
        </w:tc>
      </w:tr>
      <w:tr w:rsidR="00764A9B" w:rsidRPr="00764A9B" w:rsidTr="00764A9B">
        <w:tc>
          <w:tcPr>
            <w:tcW w:w="2461" w:type="dxa"/>
          </w:tcPr>
          <w:p w:rsidR="00764A9B" w:rsidRPr="00764A9B" w:rsidRDefault="00764A9B" w:rsidP="00764A9B">
            <w:pPr>
              <w:jc w:val="both"/>
              <w:rPr>
                <w:rFonts w:ascii="Arial" w:hAnsi="Arial" w:cs="Arial"/>
                <w:b/>
                <w:bCs/>
                <w:sz w:val="24"/>
                <w:szCs w:val="24"/>
              </w:rPr>
            </w:pPr>
          </w:p>
        </w:tc>
        <w:tc>
          <w:tcPr>
            <w:tcW w:w="6611" w:type="dxa"/>
          </w:tcPr>
          <w:p w:rsidR="00764A9B" w:rsidRPr="00764A9B" w:rsidRDefault="00764A9B" w:rsidP="00764A9B">
            <w:pPr>
              <w:jc w:val="both"/>
              <w:rPr>
                <w:rFonts w:ascii="Arial" w:hAnsi="Arial" w:cs="Arial"/>
                <w:sz w:val="24"/>
                <w:szCs w:val="24"/>
              </w:rPr>
            </w:pPr>
            <w:r w:rsidRPr="00764A9B">
              <w:rPr>
                <w:rFonts w:ascii="Arial" w:hAnsi="Arial" w:cs="Arial"/>
                <w:b/>
                <w:bCs/>
                <w:sz w:val="24"/>
                <w:szCs w:val="24"/>
              </w:rPr>
              <w:t>I)</w:t>
            </w:r>
            <w:r w:rsidRPr="00764A9B">
              <w:rPr>
                <w:rFonts w:ascii="Arial" w:hAnsi="Arial" w:cs="Arial"/>
                <w:sz w:val="24"/>
                <w:szCs w:val="24"/>
              </w:rPr>
              <w:t xml:space="preserve"> PRIMERA CUOTA: El dieciséis con seis mil seiscientos sesenta y siete por ciento (16,6667 %) del importe total de la tasa, con vencimiento el día 28 de Febrero de 2019.-</w:t>
            </w:r>
          </w:p>
          <w:p w:rsidR="00764A9B" w:rsidRPr="00764A9B" w:rsidRDefault="00764A9B" w:rsidP="00764A9B">
            <w:pPr>
              <w:jc w:val="both"/>
              <w:rPr>
                <w:rFonts w:ascii="Arial" w:hAnsi="Arial" w:cs="Arial"/>
                <w:sz w:val="24"/>
                <w:szCs w:val="24"/>
              </w:rPr>
            </w:pPr>
          </w:p>
        </w:tc>
      </w:tr>
      <w:tr w:rsidR="00764A9B" w:rsidRPr="00764A9B" w:rsidTr="00764A9B">
        <w:tc>
          <w:tcPr>
            <w:tcW w:w="2461" w:type="dxa"/>
          </w:tcPr>
          <w:p w:rsidR="00764A9B" w:rsidRPr="00764A9B" w:rsidRDefault="00764A9B" w:rsidP="00764A9B">
            <w:pPr>
              <w:jc w:val="both"/>
              <w:rPr>
                <w:rFonts w:ascii="Arial" w:hAnsi="Arial" w:cs="Arial"/>
                <w:b/>
                <w:bCs/>
                <w:sz w:val="24"/>
                <w:szCs w:val="24"/>
              </w:rPr>
            </w:pPr>
          </w:p>
        </w:tc>
        <w:tc>
          <w:tcPr>
            <w:tcW w:w="6611" w:type="dxa"/>
          </w:tcPr>
          <w:p w:rsidR="00764A9B" w:rsidRPr="00764A9B" w:rsidRDefault="00764A9B" w:rsidP="00764A9B">
            <w:pPr>
              <w:jc w:val="both"/>
              <w:rPr>
                <w:rFonts w:ascii="Arial" w:hAnsi="Arial" w:cs="Arial"/>
                <w:sz w:val="24"/>
                <w:szCs w:val="24"/>
              </w:rPr>
            </w:pPr>
            <w:r w:rsidRPr="00764A9B">
              <w:rPr>
                <w:rFonts w:ascii="Arial" w:hAnsi="Arial" w:cs="Arial"/>
                <w:b/>
                <w:bCs/>
                <w:sz w:val="24"/>
                <w:szCs w:val="24"/>
              </w:rPr>
              <w:t>II)</w:t>
            </w:r>
            <w:r w:rsidRPr="00764A9B">
              <w:rPr>
                <w:rFonts w:ascii="Arial" w:hAnsi="Arial" w:cs="Arial"/>
                <w:sz w:val="24"/>
                <w:szCs w:val="24"/>
              </w:rPr>
              <w:t xml:space="preserve"> SEGUNDA CUOTA: El dieciséis con seis mil seiscientos sesenta y siete por ciento (16,6667 %) del importe total de la tasa, con vencimiento el día 16  de Abril del 2019.-</w:t>
            </w:r>
          </w:p>
          <w:p w:rsidR="00764A9B" w:rsidRPr="00764A9B" w:rsidRDefault="00764A9B" w:rsidP="00764A9B">
            <w:pPr>
              <w:jc w:val="both"/>
              <w:rPr>
                <w:rFonts w:ascii="Arial" w:hAnsi="Arial" w:cs="Arial"/>
                <w:sz w:val="24"/>
                <w:szCs w:val="24"/>
              </w:rPr>
            </w:pPr>
          </w:p>
        </w:tc>
      </w:tr>
      <w:tr w:rsidR="00764A9B" w:rsidRPr="00764A9B" w:rsidTr="00764A9B">
        <w:tc>
          <w:tcPr>
            <w:tcW w:w="2461" w:type="dxa"/>
          </w:tcPr>
          <w:p w:rsidR="00764A9B" w:rsidRPr="00764A9B" w:rsidRDefault="00764A9B" w:rsidP="00764A9B">
            <w:pPr>
              <w:jc w:val="both"/>
              <w:rPr>
                <w:rFonts w:ascii="Arial" w:hAnsi="Arial" w:cs="Arial"/>
                <w:b/>
                <w:bCs/>
                <w:sz w:val="24"/>
                <w:szCs w:val="24"/>
              </w:rPr>
            </w:pPr>
          </w:p>
        </w:tc>
        <w:tc>
          <w:tcPr>
            <w:tcW w:w="6611" w:type="dxa"/>
          </w:tcPr>
          <w:p w:rsidR="00764A9B" w:rsidRPr="00764A9B" w:rsidRDefault="00764A9B" w:rsidP="00764A9B">
            <w:pPr>
              <w:jc w:val="both"/>
              <w:rPr>
                <w:rFonts w:ascii="Arial" w:hAnsi="Arial" w:cs="Arial"/>
                <w:sz w:val="24"/>
                <w:szCs w:val="24"/>
              </w:rPr>
            </w:pPr>
            <w:r w:rsidRPr="00764A9B">
              <w:rPr>
                <w:rFonts w:ascii="Arial" w:hAnsi="Arial" w:cs="Arial"/>
                <w:b/>
                <w:bCs/>
                <w:sz w:val="24"/>
                <w:szCs w:val="24"/>
              </w:rPr>
              <w:t>III)</w:t>
            </w:r>
            <w:r w:rsidRPr="00764A9B">
              <w:rPr>
                <w:rFonts w:ascii="Arial" w:hAnsi="Arial" w:cs="Arial"/>
                <w:sz w:val="24"/>
                <w:szCs w:val="24"/>
              </w:rPr>
              <w:t xml:space="preserve"> TERCERA CUOTA: El dieciséis con seis mil seiscientos sesenta y siete por ciento (16,6667 %) del importe total de la tasa, con vencimiento el día 17 de Junio del 2019.-</w:t>
            </w:r>
          </w:p>
          <w:p w:rsidR="00764A9B" w:rsidRPr="00764A9B" w:rsidRDefault="00764A9B" w:rsidP="00764A9B">
            <w:pPr>
              <w:jc w:val="both"/>
              <w:rPr>
                <w:rFonts w:ascii="Arial" w:hAnsi="Arial" w:cs="Arial"/>
                <w:sz w:val="24"/>
                <w:szCs w:val="24"/>
              </w:rPr>
            </w:pPr>
          </w:p>
        </w:tc>
      </w:tr>
      <w:tr w:rsidR="00764A9B" w:rsidRPr="00764A9B" w:rsidTr="00764A9B">
        <w:tc>
          <w:tcPr>
            <w:tcW w:w="2461" w:type="dxa"/>
          </w:tcPr>
          <w:p w:rsidR="00764A9B" w:rsidRPr="00764A9B" w:rsidRDefault="00764A9B" w:rsidP="00764A9B">
            <w:pPr>
              <w:jc w:val="both"/>
              <w:rPr>
                <w:rFonts w:ascii="Arial" w:hAnsi="Arial" w:cs="Arial"/>
                <w:b/>
                <w:bCs/>
                <w:sz w:val="24"/>
                <w:szCs w:val="24"/>
              </w:rPr>
            </w:pPr>
          </w:p>
        </w:tc>
        <w:tc>
          <w:tcPr>
            <w:tcW w:w="6611" w:type="dxa"/>
          </w:tcPr>
          <w:p w:rsidR="00764A9B" w:rsidRPr="00764A9B" w:rsidRDefault="00764A9B" w:rsidP="00764A9B">
            <w:pPr>
              <w:jc w:val="both"/>
              <w:rPr>
                <w:rFonts w:ascii="Arial" w:hAnsi="Arial" w:cs="Arial"/>
                <w:sz w:val="24"/>
                <w:szCs w:val="24"/>
              </w:rPr>
            </w:pPr>
            <w:r w:rsidRPr="00764A9B">
              <w:rPr>
                <w:rFonts w:ascii="Arial" w:hAnsi="Arial" w:cs="Arial"/>
                <w:b/>
                <w:bCs/>
                <w:sz w:val="24"/>
                <w:szCs w:val="24"/>
              </w:rPr>
              <w:t>IV)</w:t>
            </w:r>
            <w:r w:rsidRPr="00764A9B">
              <w:rPr>
                <w:rFonts w:ascii="Arial" w:hAnsi="Arial" w:cs="Arial"/>
                <w:sz w:val="24"/>
                <w:szCs w:val="24"/>
              </w:rPr>
              <w:t xml:space="preserve"> CUARTA CUOTA: El dieciséis con seis mil seiscientos sesenta y siete por ciento (16,6667 %) del importe total de la tasa, con vencimiento el día 16 de Agosto del 2019.-</w:t>
            </w:r>
          </w:p>
          <w:p w:rsidR="00764A9B" w:rsidRPr="00764A9B" w:rsidRDefault="00764A9B" w:rsidP="00764A9B">
            <w:pPr>
              <w:jc w:val="both"/>
              <w:rPr>
                <w:rFonts w:ascii="Arial" w:hAnsi="Arial" w:cs="Arial"/>
                <w:sz w:val="24"/>
                <w:szCs w:val="24"/>
              </w:rPr>
            </w:pPr>
          </w:p>
        </w:tc>
      </w:tr>
      <w:tr w:rsidR="00764A9B" w:rsidRPr="00764A9B" w:rsidTr="00764A9B">
        <w:tc>
          <w:tcPr>
            <w:tcW w:w="2461" w:type="dxa"/>
          </w:tcPr>
          <w:p w:rsidR="00764A9B" w:rsidRPr="00764A9B" w:rsidRDefault="00764A9B" w:rsidP="00764A9B">
            <w:pPr>
              <w:jc w:val="both"/>
              <w:rPr>
                <w:rFonts w:ascii="Arial" w:hAnsi="Arial" w:cs="Arial"/>
                <w:b/>
                <w:bCs/>
                <w:sz w:val="24"/>
                <w:szCs w:val="24"/>
              </w:rPr>
            </w:pPr>
          </w:p>
        </w:tc>
        <w:tc>
          <w:tcPr>
            <w:tcW w:w="6611" w:type="dxa"/>
          </w:tcPr>
          <w:p w:rsidR="00764A9B" w:rsidRPr="00764A9B" w:rsidRDefault="00764A9B" w:rsidP="00764A9B">
            <w:pPr>
              <w:jc w:val="both"/>
              <w:rPr>
                <w:rFonts w:ascii="Arial" w:hAnsi="Arial" w:cs="Arial"/>
                <w:sz w:val="24"/>
                <w:szCs w:val="24"/>
              </w:rPr>
            </w:pPr>
            <w:r w:rsidRPr="00764A9B">
              <w:rPr>
                <w:rFonts w:ascii="Arial" w:hAnsi="Arial" w:cs="Arial"/>
                <w:b/>
                <w:bCs/>
                <w:sz w:val="24"/>
                <w:szCs w:val="24"/>
              </w:rPr>
              <w:t>V)</w:t>
            </w:r>
            <w:r w:rsidRPr="00764A9B">
              <w:rPr>
                <w:rFonts w:ascii="Arial" w:hAnsi="Arial" w:cs="Arial"/>
                <w:sz w:val="24"/>
                <w:szCs w:val="24"/>
              </w:rPr>
              <w:t xml:space="preserve"> QUINTA CUOTA: El dieciséis con seis mil seiscientos sesenta y siete por ciento (16,6667 %) del importe total de la tasa, con vencimiento el día 16 de Octubre del 2019.-</w:t>
            </w:r>
          </w:p>
          <w:p w:rsidR="00764A9B" w:rsidRPr="00764A9B" w:rsidRDefault="00764A9B" w:rsidP="00764A9B">
            <w:pPr>
              <w:jc w:val="both"/>
              <w:rPr>
                <w:rFonts w:ascii="Arial" w:hAnsi="Arial" w:cs="Arial"/>
                <w:sz w:val="24"/>
                <w:szCs w:val="24"/>
              </w:rPr>
            </w:pPr>
          </w:p>
        </w:tc>
      </w:tr>
      <w:tr w:rsidR="00764A9B" w:rsidRPr="00764A9B" w:rsidTr="00764A9B">
        <w:tc>
          <w:tcPr>
            <w:tcW w:w="2461" w:type="dxa"/>
          </w:tcPr>
          <w:p w:rsidR="00764A9B" w:rsidRPr="00764A9B" w:rsidRDefault="00764A9B" w:rsidP="00764A9B">
            <w:pPr>
              <w:jc w:val="both"/>
              <w:rPr>
                <w:rFonts w:ascii="Arial" w:hAnsi="Arial" w:cs="Arial"/>
                <w:b/>
                <w:bCs/>
                <w:sz w:val="24"/>
                <w:szCs w:val="24"/>
              </w:rPr>
            </w:pPr>
          </w:p>
        </w:tc>
        <w:tc>
          <w:tcPr>
            <w:tcW w:w="6611" w:type="dxa"/>
          </w:tcPr>
          <w:p w:rsidR="00764A9B" w:rsidRPr="00764A9B" w:rsidRDefault="00764A9B" w:rsidP="00764A9B">
            <w:pPr>
              <w:jc w:val="both"/>
              <w:rPr>
                <w:rFonts w:ascii="Arial" w:hAnsi="Arial" w:cs="Arial"/>
                <w:sz w:val="24"/>
                <w:szCs w:val="24"/>
              </w:rPr>
            </w:pPr>
            <w:r w:rsidRPr="00764A9B">
              <w:rPr>
                <w:rFonts w:ascii="Arial" w:hAnsi="Arial" w:cs="Arial"/>
                <w:b/>
                <w:bCs/>
                <w:sz w:val="24"/>
                <w:szCs w:val="24"/>
              </w:rPr>
              <w:t>VI)</w:t>
            </w:r>
            <w:r w:rsidRPr="00764A9B">
              <w:rPr>
                <w:rFonts w:ascii="Arial" w:hAnsi="Arial" w:cs="Arial"/>
                <w:sz w:val="24"/>
                <w:szCs w:val="24"/>
              </w:rPr>
              <w:t xml:space="preserve"> SEXTA CUOTA: El dieciséis con seis mil seiscientos sesenta y siete por ciento (16,6667 %) del importe total de la tasa, con vencimiento el día 18 de Diciembre del 2019.-</w:t>
            </w:r>
          </w:p>
        </w:tc>
      </w:tr>
    </w:tbl>
    <w:p w:rsidR="00764A9B" w:rsidRPr="00764A9B" w:rsidRDefault="00764A9B" w:rsidP="00764A9B">
      <w:pPr>
        <w:jc w:val="both"/>
        <w:rPr>
          <w:rFonts w:ascii="Arial" w:hAnsi="Arial" w:cs="Arial"/>
          <w:sz w:val="24"/>
          <w:szCs w:val="24"/>
        </w:rPr>
      </w:pPr>
      <w:r w:rsidRPr="00764A9B">
        <w:rPr>
          <w:rFonts w:ascii="Arial" w:hAnsi="Arial" w:cs="Arial"/>
          <w:sz w:val="24"/>
          <w:szCs w:val="24"/>
        </w:rPr>
        <w:t>El Departamento Ejecutivo queda facultado a prorrogar, por razones fundadas, mediante Decreto, hasta treinta (30) días las fechas de vencimiento de la primera a la quinta cuota. La fecha de vencimiento de la sexta cuota no podrá prorrogarse por un período mayor a los diez (10) días.</w:t>
      </w:r>
    </w:p>
    <w:p w:rsidR="00764A9B" w:rsidRPr="00764A9B" w:rsidRDefault="00764A9B" w:rsidP="00764A9B">
      <w:pPr>
        <w:jc w:val="both"/>
        <w:rPr>
          <w:rFonts w:ascii="Arial" w:hAnsi="Arial" w:cs="Arial"/>
          <w:sz w:val="24"/>
          <w:szCs w:val="24"/>
        </w:rPr>
      </w:pPr>
      <w:r w:rsidRPr="00764A9B">
        <w:rPr>
          <w:rFonts w:ascii="Arial" w:hAnsi="Arial" w:cs="Arial"/>
          <w:sz w:val="24"/>
          <w:szCs w:val="24"/>
        </w:rPr>
        <w:t>Si los vencimientos fijados, o el de sus prórrogas, operaran en días feriados o inhábiles, el mismo se trasladará al primer día hábil siguiente.</w:t>
      </w:r>
    </w:p>
    <w:p w:rsidR="00764A9B" w:rsidRPr="00764A9B" w:rsidRDefault="00764A9B" w:rsidP="00764A9B">
      <w:pPr>
        <w:jc w:val="both"/>
        <w:rPr>
          <w:rFonts w:ascii="Arial" w:hAnsi="Arial" w:cs="Arial"/>
          <w:sz w:val="24"/>
          <w:szCs w:val="24"/>
        </w:rPr>
      </w:pPr>
      <w:r w:rsidRPr="00764A9B">
        <w:rPr>
          <w:rFonts w:ascii="Arial" w:hAnsi="Arial" w:cs="Arial"/>
          <w:sz w:val="24"/>
          <w:szCs w:val="24"/>
        </w:rPr>
        <w:t>De no haberse abonado la obligación tributaria, en los términos fijados, o el de sus prórrogas, serán de aplicación recargos, multas y actualizaciones que fija la Ordenanza General Impositiva vigente.</w:t>
      </w:r>
    </w:p>
    <w:p w:rsidR="00764A9B" w:rsidRPr="00764A9B" w:rsidRDefault="00764A9B" w:rsidP="00764A9B">
      <w:pPr>
        <w:jc w:val="both"/>
        <w:rPr>
          <w:rFonts w:ascii="Arial" w:hAnsi="Arial" w:cs="Arial"/>
          <w:sz w:val="24"/>
          <w:szCs w:val="24"/>
        </w:rPr>
      </w:pPr>
      <w:r w:rsidRPr="00764A9B">
        <w:rPr>
          <w:rFonts w:ascii="Arial" w:hAnsi="Arial" w:cs="Arial"/>
          <w:sz w:val="24"/>
          <w:szCs w:val="24"/>
        </w:rPr>
        <w:t xml:space="preserve">El contribuyente que, habiéndose acogido al pago en cuotas, y después de haber cancelado una o más cuotas, deseare cancelar total o parcialmente la obligación tributaria, podrá hacerlo abonando </w:t>
      </w:r>
      <w:r w:rsidRPr="00764A9B">
        <w:rPr>
          <w:rFonts w:ascii="Arial" w:hAnsi="Arial" w:cs="Arial"/>
          <w:sz w:val="24"/>
          <w:szCs w:val="24"/>
        </w:rPr>
        <w:lastRenderedPageBreak/>
        <w:t>los recargos y multas, si correspondiere. Los pagos parciales deberán referirse a un número determinado de cuotas, de acuerdo a las fijadas en el presente artículo.</w:t>
      </w:r>
    </w:p>
    <w:p w:rsidR="00764A9B" w:rsidRPr="00764A9B" w:rsidRDefault="00764A9B" w:rsidP="00764A9B">
      <w:pPr>
        <w:jc w:val="center"/>
        <w:rPr>
          <w:rFonts w:ascii="Arial" w:hAnsi="Arial" w:cs="Arial"/>
          <w:b/>
          <w:sz w:val="24"/>
          <w:szCs w:val="24"/>
        </w:rPr>
      </w:pPr>
      <w:r w:rsidRPr="00764A9B">
        <w:rPr>
          <w:rFonts w:ascii="Arial" w:hAnsi="Arial" w:cs="Arial"/>
          <w:b/>
          <w:sz w:val="24"/>
          <w:szCs w:val="24"/>
        </w:rPr>
        <w:t>TITULO  II</w:t>
      </w:r>
    </w:p>
    <w:p w:rsidR="00764A9B" w:rsidRPr="00764A9B" w:rsidRDefault="00764A9B" w:rsidP="00764A9B">
      <w:pPr>
        <w:spacing w:after="0"/>
        <w:jc w:val="center"/>
        <w:rPr>
          <w:rFonts w:ascii="Arial" w:hAnsi="Arial" w:cs="Arial"/>
          <w:b/>
          <w:sz w:val="24"/>
          <w:szCs w:val="24"/>
        </w:rPr>
      </w:pPr>
      <w:r w:rsidRPr="00764A9B">
        <w:rPr>
          <w:rFonts w:ascii="Arial" w:hAnsi="Arial" w:cs="Arial"/>
          <w:b/>
          <w:sz w:val="24"/>
          <w:szCs w:val="24"/>
        </w:rPr>
        <w:t>CONTRIBUCION POR LOS SERVICIOS DE INSPECCION GENERAL E HIGIENE QUE INCIDE SOBRE LAS ACTIVIDADES COMERCIALES, INDUSTRIALES Y DE SERVICIOS</w:t>
      </w:r>
    </w:p>
    <w:p w:rsidR="00764A9B" w:rsidRPr="00764A9B" w:rsidRDefault="00764A9B" w:rsidP="00764A9B">
      <w:pPr>
        <w:spacing w:after="0"/>
        <w:jc w:val="center"/>
        <w:rPr>
          <w:rFonts w:ascii="Arial" w:hAnsi="Arial" w:cs="Arial"/>
          <w:b/>
          <w:sz w:val="24"/>
          <w:szCs w:val="24"/>
        </w:rPr>
      </w:pPr>
    </w:p>
    <w:p w:rsidR="00764A9B" w:rsidRPr="00764A9B" w:rsidRDefault="00764A9B" w:rsidP="00764A9B">
      <w:pPr>
        <w:spacing w:after="0"/>
        <w:jc w:val="center"/>
        <w:rPr>
          <w:rFonts w:ascii="Arial" w:hAnsi="Arial" w:cs="Arial"/>
          <w:b/>
          <w:sz w:val="24"/>
          <w:szCs w:val="24"/>
        </w:rPr>
      </w:pPr>
      <w:r w:rsidRPr="00764A9B">
        <w:rPr>
          <w:rFonts w:ascii="Arial" w:hAnsi="Arial" w:cs="Arial"/>
          <w:b/>
          <w:sz w:val="24"/>
          <w:szCs w:val="24"/>
        </w:rPr>
        <w:t>CAPITULO  I</w:t>
      </w:r>
    </w:p>
    <w:p w:rsidR="00764A9B" w:rsidRPr="00764A9B" w:rsidRDefault="00764A9B" w:rsidP="00764A9B">
      <w:pPr>
        <w:spacing w:after="0"/>
        <w:rPr>
          <w:rFonts w:ascii="Arial" w:hAnsi="Arial" w:cs="Arial"/>
          <w:b/>
          <w:sz w:val="24"/>
          <w:szCs w:val="24"/>
        </w:rPr>
      </w:pPr>
    </w:p>
    <w:p w:rsidR="00764A9B" w:rsidRPr="00764A9B" w:rsidRDefault="00764A9B" w:rsidP="00764A9B">
      <w:pPr>
        <w:rPr>
          <w:rFonts w:ascii="Arial" w:hAnsi="Arial" w:cs="Arial"/>
          <w:b/>
          <w:sz w:val="24"/>
          <w:szCs w:val="24"/>
        </w:rPr>
      </w:pPr>
      <w:r w:rsidRPr="00764A9B">
        <w:rPr>
          <w:rFonts w:ascii="Arial" w:hAnsi="Arial" w:cs="Arial"/>
          <w:b/>
          <w:sz w:val="24"/>
          <w:szCs w:val="24"/>
        </w:rPr>
        <w:t>DETERMINACION DE LA OBLIGACION</w:t>
      </w:r>
    </w:p>
    <w:p w:rsidR="00764A9B" w:rsidRPr="00764A9B" w:rsidRDefault="00764A9B" w:rsidP="00764A9B">
      <w:pPr>
        <w:jc w:val="both"/>
        <w:rPr>
          <w:rFonts w:ascii="Arial" w:hAnsi="Arial" w:cs="Arial"/>
          <w:b/>
          <w:sz w:val="24"/>
          <w:szCs w:val="24"/>
        </w:rPr>
      </w:pPr>
      <w:r w:rsidRPr="00764A9B">
        <w:rPr>
          <w:rFonts w:ascii="Arial" w:hAnsi="Arial" w:cs="Arial"/>
          <w:b/>
          <w:sz w:val="24"/>
          <w:szCs w:val="24"/>
        </w:rPr>
        <w:t>Artículo 6º.-</w:t>
      </w:r>
      <w:r w:rsidRPr="00764A9B">
        <w:rPr>
          <w:rFonts w:ascii="Arial" w:hAnsi="Arial" w:cs="Arial"/>
          <w:sz w:val="24"/>
          <w:szCs w:val="24"/>
        </w:rPr>
        <w:t xml:space="preserve">  De acuerdo a lo establecido en el artículo 85º de la Ordenanza General Impositiva vigente, fíjase en el cinco por mil (5 %o) la alícuota general que se aplicará a todas las actividades, con excepción de las que tengan alícuotas asignadas en el </w:t>
      </w:r>
      <w:r w:rsidRPr="00764A9B">
        <w:rPr>
          <w:rFonts w:ascii="Arial" w:hAnsi="Arial" w:cs="Arial"/>
          <w:b/>
          <w:sz w:val="24"/>
          <w:szCs w:val="24"/>
        </w:rPr>
        <w:t>Artículo 7</w:t>
      </w:r>
      <w:r w:rsidRPr="00764A9B">
        <w:rPr>
          <w:rFonts w:ascii="Arial" w:hAnsi="Arial" w:cs="Arial"/>
          <w:sz w:val="24"/>
          <w:szCs w:val="24"/>
        </w:rPr>
        <w:t xml:space="preserve"> y lo dispuesto en los </w:t>
      </w:r>
      <w:r w:rsidRPr="00764A9B">
        <w:rPr>
          <w:rFonts w:ascii="Arial" w:hAnsi="Arial" w:cs="Arial"/>
          <w:b/>
          <w:sz w:val="24"/>
          <w:szCs w:val="24"/>
        </w:rPr>
        <w:t>Artículos 10 y 11.-</w:t>
      </w:r>
    </w:p>
    <w:p w:rsidR="00764A9B" w:rsidRPr="00764A9B" w:rsidRDefault="00764A9B" w:rsidP="00764A9B">
      <w:pPr>
        <w:jc w:val="both"/>
        <w:rPr>
          <w:rFonts w:ascii="Arial" w:hAnsi="Arial" w:cs="Arial"/>
          <w:b/>
          <w:sz w:val="24"/>
          <w:szCs w:val="24"/>
        </w:rPr>
      </w:pPr>
      <w:r w:rsidRPr="00764A9B">
        <w:rPr>
          <w:rFonts w:ascii="Arial" w:hAnsi="Arial" w:cs="Arial"/>
          <w:b/>
          <w:sz w:val="24"/>
          <w:szCs w:val="24"/>
        </w:rPr>
        <w:t>Artículo 7º.-</w:t>
      </w:r>
      <w:r w:rsidRPr="00764A9B">
        <w:rPr>
          <w:rFonts w:ascii="Arial" w:hAnsi="Arial" w:cs="Arial"/>
          <w:sz w:val="24"/>
          <w:szCs w:val="24"/>
        </w:rPr>
        <w:t xml:space="preserve"> Las actividades comprendidas en la obligación tributaria se especifican en planilla anexa Nº 2 y Planilla anexa Nº 3, de la presente Ordenanza, determinando en cada caso la alícuota correspondiente, cuando ésta no es la que fija el </w:t>
      </w:r>
      <w:r w:rsidRPr="00764A9B">
        <w:rPr>
          <w:rFonts w:ascii="Arial" w:hAnsi="Arial" w:cs="Arial"/>
          <w:b/>
          <w:sz w:val="24"/>
          <w:szCs w:val="24"/>
        </w:rPr>
        <w:t xml:space="preserve">Artículo 6. </w:t>
      </w:r>
      <w:r w:rsidRPr="00764A9B">
        <w:rPr>
          <w:rFonts w:ascii="Arial" w:hAnsi="Arial" w:cs="Arial"/>
          <w:sz w:val="24"/>
          <w:szCs w:val="24"/>
        </w:rPr>
        <w:t>Para la inscripción de Comercios e Industrias, a partir del 1 de Enero de 2019, se encuadrarán en las actividades especificadas en Planilla Anexa Nº 3, la que coincide con la Codificación prevista en el nuevo Nomenclador de Actividades Económicas del Sistema Federal de Recaudación (NAES) aprobado por Resolución General  (CA) N° 7/2017 y su modificatoria de la Comisión Arbitral, con la posterior ratificación por parte de la Legislatura Provincial. Los Comercios e Industrias que se encuentren habilitados anteriormente al 31 de Diciembre de 2018, se re-empadronarán de acuerdo al procedimiento que especifique el Departamento Ejecutivo Municipal.-</w:t>
      </w:r>
    </w:p>
    <w:p w:rsidR="00764A9B" w:rsidRPr="00764A9B" w:rsidRDefault="00764A9B" w:rsidP="00764A9B">
      <w:pPr>
        <w:jc w:val="both"/>
        <w:rPr>
          <w:rFonts w:ascii="Arial" w:hAnsi="Arial" w:cs="Arial"/>
          <w:sz w:val="24"/>
          <w:szCs w:val="24"/>
        </w:rPr>
      </w:pPr>
      <w:r w:rsidRPr="00764A9B">
        <w:rPr>
          <w:rFonts w:ascii="Arial" w:hAnsi="Arial" w:cs="Arial"/>
          <w:b/>
          <w:sz w:val="24"/>
          <w:szCs w:val="24"/>
        </w:rPr>
        <w:t>Artículo 8°:</w:t>
      </w:r>
      <w:r w:rsidRPr="00764A9B">
        <w:rPr>
          <w:rFonts w:ascii="Arial" w:hAnsi="Arial" w:cs="Arial"/>
          <w:sz w:val="24"/>
          <w:szCs w:val="24"/>
        </w:rPr>
        <w:t xml:space="preserve"> Para determinar el tributo, conforme a los artículos 6 y 7, se aplicará la alícuota que se establece en el artículo 6 (5 %o) o superior, conforme al monto imponible que se fija a continuación, cuando la contribución es abonada en el término que se fija en la presente Ordenanza:</w:t>
      </w:r>
    </w:p>
    <w:p w:rsidR="00764A9B" w:rsidRPr="00764A9B" w:rsidRDefault="00764A9B" w:rsidP="00764A9B">
      <w:pPr>
        <w:numPr>
          <w:ilvl w:val="0"/>
          <w:numId w:val="29"/>
        </w:numPr>
        <w:spacing w:after="0" w:line="240" w:lineRule="auto"/>
        <w:jc w:val="both"/>
        <w:rPr>
          <w:rFonts w:ascii="Arial" w:hAnsi="Arial" w:cs="Arial"/>
          <w:sz w:val="24"/>
          <w:szCs w:val="24"/>
        </w:rPr>
      </w:pPr>
      <w:r w:rsidRPr="00764A9B">
        <w:rPr>
          <w:rFonts w:ascii="Arial" w:hAnsi="Arial" w:cs="Arial"/>
          <w:sz w:val="24"/>
          <w:szCs w:val="24"/>
        </w:rPr>
        <w:t xml:space="preserve">El cien por ciento (100 %) cuando la actividad en el mes no supere el millón ciento treinta mil  pesos ($ 1.130.000,00.-).- </w:t>
      </w:r>
    </w:p>
    <w:p w:rsidR="00764A9B" w:rsidRPr="00764A9B" w:rsidRDefault="00764A9B" w:rsidP="00764A9B">
      <w:pPr>
        <w:numPr>
          <w:ilvl w:val="0"/>
          <w:numId w:val="29"/>
        </w:numPr>
        <w:spacing w:after="0" w:line="240" w:lineRule="auto"/>
        <w:jc w:val="both"/>
        <w:rPr>
          <w:rFonts w:ascii="Arial" w:hAnsi="Arial" w:cs="Arial"/>
          <w:sz w:val="24"/>
          <w:szCs w:val="24"/>
        </w:rPr>
      </w:pPr>
      <w:r w:rsidRPr="00764A9B">
        <w:rPr>
          <w:rFonts w:ascii="Arial" w:hAnsi="Arial" w:cs="Arial"/>
          <w:sz w:val="24"/>
          <w:szCs w:val="24"/>
        </w:rPr>
        <w:t xml:space="preserve">El setenta por ciento (70 %) sobre el excedente de la actividad en el mes que fija el inciso a). </w:t>
      </w:r>
    </w:p>
    <w:p w:rsidR="00764A9B" w:rsidRPr="00764A9B" w:rsidRDefault="00764A9B" w:rsidP="00764A9B">
      <w:pPr>
        <w:jc w:val="both"/>
        <w:rPr>
          <w:rFonts w:ascii="Arial" w:hAnsi="Arial" w:cs="Arial"/>
          <w:b/>
          <w:sz w:val="24"/>
          <w:szCs w:val="24"/>
        </w:rPr>
      </w:pPr>
    </w:p>
    <w:p w:rsidR="00764A9B" w:rsidRPr="00764A9B" w:rsidRDefault="00764A9B" w:rsidP="00764A9B">
      <w:pPr>
        <w:jc w:val="both"/>
        <w:rPr>
          <w:rFonts w:ascii="Arial" w:hAnsi="Arial" w:cs="Arial"/>
          <w:sz w:val="24"/>
          <w:szCs w:val="24"/>
        </w:rPr>
      </w:pPr>
      <w:r w:rsidRPr="00764A9B">
        <w:rPr>
          <w:rFonts w:ascii="Arial" w:hAnsi="Arial" w:cs="Arial"/>
          <w:b/>
          <w:sz w:val="24"/>
          <w:szCs w:val="24"/>
        </w:rPr>
        <w:t>Artículo 9º.-</w:t>
      </w:r>
      <w:r w:rsidRPr="00764A9B">
        <w:rPr>
          <w:rFonts w:ascii="Arial" w:hAnsi="Arial" w:cs="Arial"/>
          <w:sz w:val="24"/>
          <w:szCs w:val="24"/>
        </w:rPr>
        <w:t xml:space="preserve"> La contribución mínima mensual será la siguiente:</w:t>
      </w:r>
    </w:p>
    <w:p w:rsidR="00764A9B" w:rsidRPr="00764A9B" w:rsidRDefault="00764A9B" w:rsidP="00764A9B">
      <w:pPr>
        <w:jc w:val="both"/>
        <w:rPr>
          <w:rFonts w:ascii="Arial" w:hAnsi="Arial" w:cs="Arial"/>
          <w:sz w:val="24"/>
          <w:szCs w:val="24"/>
        </w:rPr>
      </w:pPr>
    </w:p>
    <w:tbl>
      <w:tblPr>
        <w:tblW w:w="0" w:type="auto"/>
        <w:tblLayout w:type="fixed"/>
        <w:tblCellMar>
          <w:left w:w="70" w:type="dxa"/>
          <w:right w:w="70" w:type="dxa"/>
        </w:tblCellMar>
        <w:tblLook w:val="00B7"/>
      </w:tblPr>
      <w:tblGrid>
        <w:gridCol w:w="4961"/>
        <w:gridCol w:w="425"/>
        <w:gridCol w:w="1418"/>
      </w:tblGrid>
      <w:tr w:rsidR="00764A9B" w:rsidRPr="00764A9B" w:rsidTr="00764A9B">
        <w:tc>
          <w:tcPr>
            <w:tcW w:w="5386" w:type="dxa"/>
            <w:gridSpan w:val="2"/>
          </w:tcPr>
          <w:p w:rsidR="00764A9B" w:rsidRPr="00764A9B" w:rsidRDefault="00764A9B" w:rsidP="00764A9B">
            <w:pPr>
              <w:jc w:val="both"/>
              <w:rPr>
                <w:rFonts w:ascii="Arial" w:hAnsi="Arial" w:cs="Arial"/>
                <w:sz w:val="24"/>
                <w:szCs w:val="24"/>
              </w:rPr>
            </w:pPr>
            <w:r w:rsidRPr="00764A9B">
              <w:rPr>
                <w:rFonts w:ascii="Arial" w:hAnsi="Arial" w:cs="Arial"/>
                <w:b/>
                <w:sz w:val="24"/>
                <w:szCs w:val="24"/>
              </w:rPr>
              <w:t>a)</w:t>
            </w:r>
            <w:r w:rsidRPr="00764A9B">
              <w:rPr>
                <w:rFonts w:ascii="Arial" w:hAnsi="Arial" w:cs="Arial"/>
                <w:sz w:val="24"/>
                <w:szCs w:val="24"/>
              </w:rPr>
              <w:t xml:space="preserve">  Actividades con alícuota general o inferior al 5 %o</w:t>
            </w:r>
          </w:p>
        </w:tc>
        <w:tc>
          <w:tcPr>
            <w:tcW w:w="1418" w:type="dxa"/>
          </w:tcPr>
          <w:p w:rsidR="00764A9B" w:rsidRPr="00764A9B" w:rsidRDefault="00764A9B" w:rsidP="00764A9B">
            <w:pPr>
              <w:jc w:val="right"/>
              <w:rPr>
                <w:rFonts w:ascii="Arial" w:hAnsi="Arial" w:cs="Arial"/>
                <w:sz w:val="24"/>
                <w:szCs w:val="24"/>
              </w:rPr>
            </w:pPr>
            <w:r w:rsidRPr="00764A9B">
              <w:rPr>
                <w:rFonts w:ascii="Arial" w:hAnsi="Arial" w:cs="Arial"/>
                <w:sz w:val="24"/>
                <w:szCs w:val="24"/>
              </w:rPr>
              <w:t>$ 500,00.-</w:t>
            </w:r>
          </w:p>
        </w:tc>
      </w:tr>
      <w:tr w:rsidR="00764A9B" w:rsidRPr="00764A9B" w:rsidTr="00764A9B">
        <w:tc>
          <w:tcPr>
            <w:tcW w:w="5386" w:type="dxa"/>
            <w:gridSpan w:val="2"/>
          </w:tcPr>
          <w:p w:rsidR="00764A9B" w:rsidRPr="00764A9B" w:rsidRDefault="00764A9B" w:rsidP="00764A9B">
            <w:pPr>
              <w:jc w:val="both"/>
              <w:rPr>
                <w:rFonts w:ascii="Arial" w:hAnsi="Arial" w:cs="Arial"/>
                <w:b/>
                <w:sz w:val="24"/>
                <w:szCs w:val="24"/>
              </w:rPr>
            </w:pPr>
          </w:p>
        </w:tc>
        <w:tc>
          <w:tcPr>
            <w:tcW w:w="1418" w:type="dxa"/>
          </w:tcPr>
          <w:p w:rsidR="00764A9B" w:rsidRPr="00764A9B" w:rsidRDefault="00764A9B" w:rsidP="00764A9B">
            <w:pPr>
              <w:jc w:val="right"/>
              <w:rPr>
                <w:rFonts w:ascii="Arial" w:hAnsi="Arial" w:cs="Arial"/>
                <w:sz w:val="24"/>
                <w:szCs w:val="24"/>
              </w:rPr>
            </w:pPr>
          </w:p>
        </w:tc>
      </w:tr>
      <w:tr w:rsidR="00764A9B" w:rsidRPr="00764A9B" w:rsidTr="00764A9B">
        <w:tc>
          <w:tcPr>
            <w:tcW w:w="5386" w:type="dxa"/>
            <w:gridSpan w:val="2"/>
          </w:tcPr>
          <w:p w:rsidR="00764A9B" w:rsidRPr="00764A9B" w:rsidRDefault="00764A9B" w:rsidP="00764A9B">
            <w:pPr>
              <w:jc w:val="both"/>
              <w:rPr>
                <w:rFonts w:ascii="Arial" w:hAnsi="Arial" w:cs="Arial"/>
                <w:sz w:val="24"/>
                <w:szCs w:val="24"/>
              </w:rPr>
            </w:pPr>
            <w:r w:rsidRPr="00764A9B">
              <w:rPr>
                <w:rFonts w:ascii="Arial" w:hAnsi="Arial" w:cs="Arial"/>
                <w:b/>
                <w:sz w:val="24"/>
                <w:szCs w:val="24"/>
              </w:rPr>
              <w:t>b)</w:t>
            </w:r>
            <w:r w:rsidRPr="00764A9B">
              <w:rPr>
                <w:rFonts w:ascii="Arial" w:hAnsi="Arial" w:cs="Arial"/>
                <w:sz w:val="24"/>
                <w:szCs w:val="24"/>
              </w:rPr>
              <w:t xml:space="preserve">  Actividades con alícuota superior a la general</w:t>
            </w:r>
          </w:p>
        </w:tc>
        <w:tc>
          <w:tcPr>
            <w:tcW w:w="1418" w:type="dxa"/>
          </w:tcPr>
          <w:p w:rsidR="00764A9B" w:rsidRPr="00764A9B" w:rsidRDefault="00764A9B" w:rsidP="00764A9B">
            <w:pPr>
              <w:jc w:val="right"/>
              <w:rPr>
                <w:rFonts w:ascii="Arial" w:hAnsi="Arial" w:cs="Arial"/>
                <w:sz w:val="24"/>
                <w:szCs w:val="24"/>
              </w:rPr>
            </w:pPr>
            <w:r w:rsidRPr="00764A9B">
              <w:rPr>
                <w:rFonts w:ascii="Arial" w:hAnsi="Arial" w:cs="Arial"/>
                <w:sz w:val="24"/>
                <w:szCs w:val="24"/>
              </w:rPr>
              <w:t>$ 750,00.-</w:t>
            </w:r>
          </w:p>
        </w:tc>
      </w:tr>
      <w:tr w:rsidR="00764A9B" w:rsidRPr="00764A9B" w:rsidTr="00764A9B">
        <w:tc>
          <w:tcPr>
            <w:tcW w:w="5386" w:type="dxa"/>
            <w:gridSpan w:val="2"/>
          </w:tcPr>
          <w:p w:rsidR="00764A9B" w:rsidRPr="00764A9B" w:rsidRDefault="00764A9B" w:rsidP="00764A9B">
            <w:pPr>
              <w:jc w:val="both"/>
              <w:rPr>
                <w:rFonts w:ascii="Arial" w:hAnsi="Arial" w:cs="Arial"/>
                <w:b/>
                <w:sz w:val="24"/>
                <w:szCs w:val="24"/>
              </w:rPr>
            </w:pPr>
          </w:p>
        </w:tc>
        <w:tc>
          <w:tcPr>
            <w:tcW w:w="1418" w:type="dxa"/>
          </w:tcPr>
          <w:p w:rsidR="00764A9B" w:rsidRPr="00764A9B" w:rsidRDefault="00764A9B" w:rsidP="00764A9B">
            <w:pPr>
              <w:jc w:val="right"/>
              <w:rPr>
                <w:rFonts w:ascii="Arial" w:hAnsi="Arial" w:cs="Arial"/>
                <w:sz w:val="24"/>
                <w:szCs w:val="24"/>
              </w:rPr>
            </w:pPr>
          </w:p>
        </w:tc>
      </w:tr>
      <w:tr w:rsidR="00764A9B" w:rsidRPr="00764A9B" w:rsidTr="00764A9B">
        <w:tc>
          <w:tcPr>
            <w:tcW w:w="4961" w:type="dxa"/>
          </w:tcPr>
          <w:p w:rsidR="00764A9B" w:rsidRPr="00764A9B" w:rsidRDefault="00764A9B" w:rsidP="00764A9B">
            <w:pPr>
              <w:jc w:val="both"/>
              <w:rPr>
                <w:rFonts w:ascii="Arial" w:hAnsi="Arial" w:cs="Arial"/>
                <w:b/>
                <w:sz w:val="24"/>
                <w:szCs w:val="24"/>
              </w:rPr>
            </w:pPr>
            <w:r w:rsidRPr="00764A9B">
              <w:rPr>
                <w:rFonts w:ascii="Arial" w:hAnsi="Arial" w:cs="Arial"/>
                <w:b/>
                <w:bCs/>
                <w:sz w:val="24"/>
                <w:szCs w:val="24"/>
              </w:rPr>
              <w:t>c)</w:t>
            </w:r>
            <w:r w:rsidRPr="00764A9B">
              <w:rPr>
                <w:rFonts w:ascii="Arial" w:hAnsi="Arial" w:cs="Arial"/>
                <w:sz w:val="24"/>
                <w:szCs w:val="24"/>
              </w:rPr>
              <w:t xml:space="preserve"> </w:t>
            </w:r>
            <w:r w:rsidRPr="00764A9B">
              <w:rPr>
                <w:rFonts w:ascii="Arial" w:hAnsi="Arial" w:cs="Arial"/>
                <w:bCs/>
                <w:sz w:val="24"/>
                <w:szCs w:val="24"/>
              </w:rPr>
              <w:t>Actividades detalladas en Código 82901</w:t>
            </w:r>
          </w:p>
        </w:tc>
        <w:tc>
          <w:tcPr>
            <w:tcW w:w="425" w:type="dxa"/>
          </w:tcPr>
          <w:p w:rsidR="00764A9B" w:rsidRPr="00764A9B" w:rsidRDefault="00764A9B" w:rsidP="00764A9B">
            <w:pPr>
              <w:jc w:val="both"/>
              <w:rPr>
                <w:rFonts w:ascii="Arial" w:hAnsi="Arial" w:cs="Arial"/>
                <w:b/>
                <w:sz w:val="24"/>
                <w:szCs w:val="24"/>
              </w:rPr>
            </w:pPr>
            <w:r w:rsidRPr="00764A9B">
              <w:rPr>
                <w:rFonts w:ascii="Arial" w:hAnsi="Arial" w:cs="Arial"/>
                <w:b/>
                <w:sz w:val="24"/>
                <w:szCs w:val="24"/>
              </w:rPr>
              <w:t xml:space="preserve">a)                 </w:t>
            </w:r>
          </w:p>
        </w:tc>
        <w:tc>
          <w:tcPr>
            <w:tcW w:w="1418" w:type="dxa"/>
          </w:tcPr>
          <w:p w:rsidR="00764A9B" w:rsidRPr="00764A9B" w:rsidRDefault="00764A9B" w:rsidP="00764A9B">
            <w:pPr>
              <w:jc w:val="right"/>
              <w:rPr>
                <w:rFonts w:ascii="Arial" w:hAnsi="Arial" w:cs="Arial"/>
                <w:bCs/>
                <w:sz w:val="24"/>
                <w:szCs w:val="24"/>
              </w:rPr>
            </w:pPr>
            <w:r w:rsidRPr="00764A9B">
              <w:rPr>
                <w:rFonts w:ascii="Arial" w:hAnsi="Arial" w:cs="Arial"/>
                <w:bCs/>
                <w:sz w:val="24"/>
                <w:szCs w:val="24"/>
              </w:rPr>
              <w:t>$ 16.000,00.-</w:t>
            </w:r>
          </w:p>
        </w:tc>
      </w:tr>
      <w:tr w:rsidR="00764A9B" w:rsidRPr="00764A9B" w:rsidTr="00764A9B">
        <w:tc>
          <w:tcPr>
            <w:tcW w:w="4961" w:type="dxa"/>
          </w:tcPr>
          <w:p w:rsidR="00764A9B" w:rsidRPr="00764A9B" w:rsidRDefault="00764A9B" w:rsidP="00764A9B">
            <w:pPr>
              <w:jc w:val="both"/>
              <w:rPr>
                <w:rFonts w:ascii="Arial" w:hAnsi="Arial" w:cs="Arial"/>
                <w:b/>
                <w:sz w:val="24"/>
                <w:szCs w:val="24"/>
              </w:rPr>
            </w:pPr>
          </w:p>
        </w:tc>
        <w:tc>
          <w:tcPr>
            <w:tcW w:w="425" w:type="dxa"/>
          </w:tcPr>
          <w:p w:rsidR="00764A9B" w:rsidRPr="00764A9B" w:rsidRDefault="00764A9B" w:rsidP="00764A9B">
            <w:pPr>
              <w:jc w:val="both"/>
              <w:rPr>
                <w:rFonts w:ascii="Arial" w:hAnsi="Arial" w:cs="Arial"/>
                <w:b/>
                <w:bCs/>
                <w:sz w:val="24"/>
                <w:szCs w:val="24"/>
              </w:rPr>
            </w:pPr>
            <w:r w:rsidRPr="00764A9B">
              <w:rPr>
                <w:rFonts w:ascii="Arial" w:hAnsi="Arial" w:cs="Arial"/>
                <w:b/>
                <w:bCs/>
                <w:sz w:val="24"/>
                <w:szCs w:val="24"/>
              </w:rPr>
              <w:t xml:space="preserve">b)                   </w:t>
            </w:r>
          </w:p>
        </w:tc>
        <w:tc>
          <w:tcPr>
            <w:tcW w:w="1418" w:type="dxa"/>
          </w:tcPr>
          <w:p w:rsidR="00764A9B" w:rsidRPr="00764A9B" w:rsidRDefault="00764A9B" w:rsidP="00764A9B">
            <w:pPr>
              <w:jc w:val="right"/>
              <w:rPr>
                <w:rFonts w:ascii="Arial" w:hAnsi="Arial" w:cs="Arial"/>
                <w:sz w:val="24"/>
                <w:szCs w:val="24"/>
              </w:rPr>
            </w:pPr>
            <w:r w:rsidRPr="00764A9B">
              <w:rPr>
                <w:rFonts w:ascii="Arial" w:hAnsi="Arial" w:cs="Arial"/>
                <w:sz w:val="24"/>
                <w:szCs w:val="24"/>
              </w:rPr>
              <w:t>$ 6.500,00.-</w:t>
            </w:r>
          </w:p>
        </w:tc>
      </w:tr>
    </w:tbl>
    <w:p w:rsidR="00764A9B" w:rsidRPr="00764A9B" w:rsidRDefault="00764A9B" w:rsidP="00764A9B">
      <w:pPr>
        <w:jc w:val="both"/>
        <w:rPr>
          <w:rFonts w:ascii="Arial" w:hAnsi="Arial" w:cs="Arial"/>
          <w:sz w:val="24"/>
          <w:szCs w:val="24"/>
        </w:rPr>
      </w:pPr>
      <w:r w:rsidRPr="00764A9B">
        <w:rPr>
          <w:rFonts w:ascii="Arial" w:hAnsi="Arial" w:cs="Arial"/>
          <w:sz w:val="24"/>
          <w:szCs w:val="24"/>
        </w:rPr>
        <w:t>Estos mínimos se aplicarán cuando el contribuyente, en el ejercicio de sus actividades, explote un sólo rubro, o varios sometidos a la misma alícuota. Si el contribuyente explota dos o más rubros sometidos a distintas alícuotas, tributará como mínimo, conforme los incisos a) y b), lo que corresponda para el rubro de mayor base imponible, siempre que el mismo no sea inferior a la suma de los productos de las bases imponibles por la alícuota de la actividad.</w:t>
      </w:r>
    </w:p>
    <w:p w:rsidR="00764A9B" w:rsidRPr="00764A9B" w:rsidRDefault="00764A9B" w:rsidP="00764A9B">
      <w:pPr>
        <w:jc w:val="both"/>
        <w:rPr>
          <w:rFonts w:ascii="Arial" w:hAnsi="Arial" w:cs="Arial"/>
          <w:sz w:val="24"/>
          <w:szCs w:val="24"/>
        </w:rPr>
      </w:pPr>
      <w:r w:rsidRPr="00764A9B">
        <w:rPr>
          <w:rFonts w:ascii="Arial" w:hAnsi="Arial" w:cs="Arial"/>
          <w:sz w:val="24"/>
          <w:szCs w:val="24"/>
        </w:rPr>
        <w:t>Si el contribuyente tiene habilitado más de un local de venta, estos mínimos serán de aplicación a cada uno de ellos.</w:t>
      </w:r>
    </w:p>
    <w:p w:rsidR="00764A9B" w:rsidRPr="00764A9B" w:rsidRDefault="00764A9B" w:rsidP="00764A9B">
      <w:pPr>
        <w:jc w:val="both"/>
        <w:rPr>
          <w:rFonts w:ascii="Arial" w:hAnsi="Arial" w:cs="Arial"/>
          <w:sz w:val="24"/>
          <w:szCs w:val="24"/>
        </w:rPr>
      </w:pPr>
      <w:r w:rsidRPr="00764A9B">
        <w:rPr>
          <w:rFonts w:ascii="Arial" w:hAnsi="Arial" w:cs="Arial"/>
          <w:sz w:val="24"/>
          <w:szCs w:val="24"/>
        </w:rPr>
        <w:t>La Municipalidad podrá prestar el servicio de recolección de residuos a los contribuyentes de éste título que paguen, por lo menos, el importe de dos (2) mínimos de la tasa, que por su actividad le corresponda, y cuyas actividades se desarrollen fuera de los límites de la zona A3 o C, determinada para prestaciones en la contribución sobre los inmuebles.</w:t>
      </w:r>
    </w:p>
    <w:p w:rsidR="00764A9B" w:rsidRPr="00764A9B" w:rsidRDefault="00764A9B" w:rsidP="00764A9B">
      <w:pPr>
        <w:jc w:val="both"/>
        <w:rPr>
          <w:rFonts w:ascii="Arial" w:hAnsi="Arial" w:cs="Arial"/>
          <w:sz w:val="24"/>
          <w:szCs w:val="24"/>
        </w:rPr>
      </w:pPr>
      <w:r w:rsidRPr="00764A9B">
        <w:rPr>
          <w:rFonts w:ascii="Arial" w:hAnsi="Arial" w:cs="Arial"/>
          <w:b/>
          <w:sz w:val="24"/>
          <w:szCs w:val="24"/>
        </w:rPr>
        <w:t xml:space="preserve">Artículo 10º.- </w:t>
      </w:r>
      <w:r w:rsidRPr="00764A9B">
        <w:rPr>
          <w:rFonts w:ascii="Arial" w:hAnsi="Arial" w:cs="Arial"/>
          <w:sz w:val="24"/>
          <w:szCs w:val="24"/>
        </w:rPr>
        <w:t>Los contribuyentes del régimen simplificado de la Contribución que incide sobre la actividad Comercial, Industrial y de Servicios, en el marco de lo establecido en los artículos 1 y siguientes de la Ordenanza General Impositiva deben ingresar mensualmente el importe que se dispone a continuación para la categoría que le corresponde en el Régimen Simplificado para Pequeños Contribuyentes (RS) Monotributo -Anexo de la Ley Nacional Nº 24977 y sus modificatorias:</w:t>
      </w:r>
    </w:p>
    <w:tbl>
      <w:tblPr>
        <w:tblW w:w="6946" w:type="dxa"/>
        <w:tblInd w:w="1488" w:type="dxa"/>
        <w:tblLayout w:type="fixed"/>
        <w:tblCellMar>
          <w:left w:w="70" w:type="dxa"/>
          <w:right w:w="70" w:type="dxa"/>
        </w:tblCellMar>
        <w:tblLook w:val="04A0"/>
      </w:tblPr>
      <w:tblGrid>
        <w:gridCol w:w="3822"/>
        <w:gridCol w:w="1564"/>
        <w:gridCol w:w="1560"/>
      </w:tblGrid>
      <w:tr w:rsidR="00764A9B" w:rsidRPr="00764A9B" w:rsidTr="00764A9B">
        <w:trPr>
          <w:trHeight w:val="300"/>
        </w:trPr>
        <w:tc>
          <w:tcPr>
            <w:tcW w:w="3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A9B" w:rsidRPr="00764A9B" w:rsidRDefault="00764A9B" w:rsidP="00764A9B">
            <w:pPr>
              <w:jc w:val="center"/>
              <w:rPr>
                <w:rFonts w:ascii="Arial" w:hAnsi="Arial" w:cs="Arial"/>
                <w:b/>
                <w:sz w:val="18"/>
                <w:szCs w:val="18"/>
              </w:rPr>
            </w:pPr>
            <w:r w:rsidRPr="00764A9B">
              <w:rPr>
                <w:rFonts w:ascii="Arial" w:hAnsi="Arial" w:cs="Arial"/>
                <w:b/>
                <w:sz w:val="18"/>
                <w:szCs w:val="18"/>
              </w:rPr>
              <w:t>Categoría Régimen Simplificado para Pequeños Contribuyentes Anexo de la Ley Nacional Nº 24977 y sus modificatorias</w:t>
            </w:r>
          </w:p>
        </w:tc>
        <w:tc>
          <w:tcPr>
            <w:tcW w:w="3124" w:type="dxa"/>
            <w:gridSpan w:val="2"/>
            <w:tcBorders>
              <w:top w:val="single" w:sz="4" w:space="0" w:color="auto"/>
              <w:left w:val="nil"/>
              <w:bottom w:val="single" w:sz="4" w:space="0" w:color="auto"/>
              <w:right w:val="single" w:sz="4" w:space="0" w:color="auto"/>
            </w:tcBorders>
            <w:shd w:val="clear" w:color="auto" w:fill="auto"/>
            <w:noWrap/>
            <w:vAlign w:val="center"/>
            <w:hideMark/>
          </w:tcPr>
          <w:p w:rsidR="00764A9B" w:rsidRPr="00764A9B" w:rsidRDefault="00764A9B" w:rsidP="00764A9B">
            <w:pPr>
              <w:jc w:val="center"/>
              <w:rPr>
                <w:rFonts w:ascii="Arial" w:hAnsi="Arial" w:cs="Arial"/>
                <w:b/>
                <w:sz w:val="18"/>
                <w:szCs w:val="18"/>
              </w:rPr>
            </w:pPr>
            <w:r w:rsidRPr="00764A9B">
              <w:rPr>
                <w:rFonts w:ascii="Arial" w:hAnsi="Arial" w:cs="Arial"/>
                <w:b/>
                <w:sz w:val="18"/>
                <w:szCs w:val="18"/>
              </w:rPr>
              <w:t>Monto Mensual</w:t>
            </w:r>
          </w:p>
          <w:p w:rsidR="00764A9B" w:rsidRPr="00764A9B" w:rsidRDefault="00764A9B" w:rsidP="00764A9B">
            <w:pPr>
              <w:jc w:val="center"/>
              <w:rPr>
                <w:rFonts w:ascii="Arial" w:hAnsi="Arial" w:cs="Arial"/>
                <w:b/>
                <w:sz w:val="18"/>
                <w:szCs w:val="18"/>
              </w:rPr>
            </w:pPr>
            <w:r w:rsidRPr="00764A9B">
              <w:rPr>
                <w:rFonts w:ascii="Arial" w:hAnsi="Arial" w:cs="Arial"/>
                <w:b/>
                <w:sz w:val="18"/>
                <w:szCs w:val="18"/>
              </w:rPr>
              <w:t>Contribución que incide sobre la actividad Comercial, Industrial y de Servicios</w:t>
            </w:r>
          </w:p>
        </w:tc>
      </w:tr>
      <w:tr w:rsidR="00764A9B" w:rsidRPr="00764A9B" w:rsidTr="00764A9B">
        <w:trPr>
          <w:trHeight w:val="300"/>
        </w:trPr>
        <w:tc>
          <w:tcPr>
            <w:tcW w:w="3822" w:type="dxa"/>
            <w:tcBorders>
              <w:top w:val="nil"/>
              <w:left w:val="single" w:sz="4" w:space="0" w:color="auto"/>
              <w:bottom w:val="single" w:sz="4" w:space="0" w:color="auto"/>
              <w:right w:val="single" w:sz="4" w:space="0" w:color="auto"/>
            </w:tcBorders>
            <w:shd w:val="clear" w:color="auto" w:fill="auto"/>
            <w:noWrap/>
            <w:vAlign w:val="bottom"/>
            <w:hideMark/>
          </w:tcPr>
          <w:p w:rsidR="00764A9B" w:rsidRPr="00764A9B" w:rsidRDefault="00764A9B" w:rsidP="00764A9B">
            <w:pPr>
              <w:jc w:val="center"/>
              <w:rPr>
                <w:rFonts w:ascii="Arial" w:hAnsi="Arial" w:cs="Arial"/>
                <w:sz w:val="18"/>
                <w:szCs w:val="18"/>
              </w:rPr>
            </w:pPr>
            <w:r w:rsidRPr="00764A9B">
              <w:rPr>
                <w:rFonts w:ascii="Arial" w:hAnsi="Arial" w:cs="Arial"/>
                <w:sz w:val="18"/>
                <w:szCs w:val="18"/>
              </w:rPr>
              <w:t>A</w:t>
            </w:r>
          </w:p>
        </w:tc>
        <w:tc>
          <w:tcPr>
            <w:tcW w:w="1564" w:type="dxa"/>
            <w:tcBorders>
              <w:top w:val="nil"/>
              <w:left w:val="nil"/>
              <w:bottom w:val="single" w:sz="4" w:space="0" w:color="auto"/>
            </w:tcBorders>
            <w:shd w:val="clear" w:color="auto" w:fill="auto"/>
            <w:noWrap/>
            <w:vAlign w:val="bottom"/>
          </w:tcPr>
          <w:p w:rsidR="00764A9B" w:rsidRPr="00764A9B" w:rsidRDefault="00764A9B" w:rsidP="00764A9B">
            <w:pPr>
              <w:jc w:val="right"/>
              <w:rPr>
                <w:rFonts w:ascii="Arial" w:hAnsi="Arial" w:cs="Arial"/>
                <w:sz w:val="18"/>
                <w:szCs w:val="18"/>
              </w:rPr>
            </w:pPr>
            <w:r w:rsidRPr="00764A9B">
              <w:rPr>
                <w:rFonts w:ascii="Arial" w:hAnsi="Arial" w:cs="Arial"/>
                <w:sz w:val="18"/>
                <w:szCs w:val="18"/>
              </w:rPr>
              <w:t>173</w:t>
            </w:r>
          </w:p>
        </w:tc>
        <w:tc>
          <w:tcPr>
            <w:tcW w:w="1560" w:type="dxa"/>
            <w:tcBorders>
              <w:top w:val="nil"/>
              <w:left w:val="nil"/>
              <w:bottom w:val="single" w:sz="4" w:space="0" w:color="auto"/>
              <w:right w:val="single" w:sz="4" w:space="0" w:color="auto"/>
            </w:tcBorders>
            <w:shd w:val="clear" w:color="auto" w:fill="auto"/>
            <w:vAlign w:val="bottom"/>
          </w:tcPr>
          <w:p w:rsidR="00764A9B" w:rsidRPr="00764A9B" w:rsidRDefault="00764A9B" w:rsidP="00764A9B">
            <w:pPr>
              <w:ind w:right="628"/>
              <w:jc w:val="right"/>
              <w:rPr>
                <w:rFonts w:ascii="Arial" w:hAnsi="Arial" w:cs="Arial"/>
                <w:sz w:val="18"/>
                <w:szCs w:val="18"/>
              </w:rPr>
            </w:pPr>
          </w:p>
        </w:tc>
      </w:tr>
      <w:tr w:rsidR="00764A9B" w:rsidRPr="00764A9B" w:rsidTr="00764A9B">
        <w:trPr>
          <w:trHeight w:val="300"/>
        </w:trPr>
        <w:tc>
          <w:tcPr>
            <w:tcW w:w="3822" w:type="dxa"/>
            <w:tcBorders>
              <w:top w:val="nil"/>
              <w:left w:val="single" w:sz="4" w:space="0" w:color="auto"/>
              <w:bottom w:val="single" w:sz="4" w:space="0" w:color="auto"/>
              <w:right w:val="single" w:sz="4" w:space="0" w:color="auto"/>
            </w:tcBorders>
            <w:shd w:val="clear" w:color="auto" w:fill="auto"/>
            <w:noWrap/>
            <w:vAlign w:val="bottom"/>
            <w:hideMark/>
          </w:tcPr>
          <w:p w:rsidR="00764A9B" w:rsidRPr="00764A9B" w:rsidRDefault="00764A9B" w:rsidP="00764A9B">
            <w:pPr>
              <w:jc w:val="center"/>
              <w:rPr>
                <w:rFonts w:ascii="Arial" w:hAnsi="Arial" w:cs="Arial"/>
                <w:sz w:val="18"/>
                <w:szCs w:val="18"/>
              </w:rPr>
            </w:pPr>
            <w:r w:rsidRPr="00764A9B">
              <w:rPr>
                <w:rFonts w:ascii="Arial" w:hAnsi="Arial" w:cs="Arial"/>
                <w:sz w:val="18"/>
                <w:szCs w:val="18"/>
              </w:rPr>
              <w:t>B</w:t>
            </w:r>
          </w:p>
        </w:tc>
        <w:tc>
          <w:tcPr>
            <w:tcW w:w="1564" w:type="dxa"/>
            <w:tcBorders>
              <w:top w:val="single" w:sz="4" w:space="0" w:color="auto"/>
              <w:left w:val="nil"/>
              <w:bottom w:val="single" w:sz="4" w:space="0" w:color="auto"/>
            </w:tcBorders>
            <w:shd w:val="clear" w:color="auto" w:fill="auto"/>
            <w:noWrap/>
            <w:vAlign w:val="bottom"/>
          </w:tcPr>
          <w:p w:rsidR="00764A9B" w:rsidRPr="00764A9B" w:rsidRDefault="00764A9B" w:rsidP="00764A9B">
            <w:pPr>
              <w:jc w:val="right"/>
              <w:rPr>
                <w:rFonts w:ascii="Arial" w:hAnsi="Arial" w:cs="Arial"/>
                <w:sz w:val="18"/>
                <w:szCs w:val="18"/>
              </w:rPr>
            </w:pPr>
            <w:r w:rsidRPr="00764A9B">
              <w:rPr>
                <w:rFonts w:ascii="Arial" w:hAnsi="Arial" w:cs="Arial"/>
                <w:sz w:val="18"/>
                <w:szCs w:val="18"/>
              </w:rPr>
              <w:t>263</w:t>
            </w:r>
          </w:p>
        </w:tc>
        <w:tc>
          <w:tcPr>
            <w:tcW w:w="1560" w:type="dxa"/>
            <w:tcBorders>
              <w:top w:val="nil"/>
              <w:left w:val="nil"/>
              <w:bottom w:val="single" w:sz="4" w:space="0" w:color="auto"/>
              <w:right w:val="single" w:sz="4" w:space="0" w:color="auto"/>
            </w:tcBorders>
            <w:shd w:val="clear" w:color="auto" w:fill="auto"/>
            <w:vAlign w:val="bottom"/>
          </w:tcPr>
          <w:p w:rsidR="00764A9B" w:rsidRPr="00764A9B" w:rsidRDefault="00764A9B" w:rsidP="00764A9B">
            <w:pPr>
              <w:ind w:right="628"/>
              <w:jc w:val="right"/>
              <w:rPr>
                <w:rFonts w:ascii="Arial" w:hAnsi="Arial" w:cs="Arial"/>
                <w:sz w:val="18"/>
                <w:szCs w:val="18"/>
              </w:rPr>
            </w:pPr>
          </w:p>
        </w:tc>
      </w:tr>
      <w:tr w:rsidR="00764A9B" w:rsidRPr="00764A9B" w:rsidTr="00764A9B">
        <w:trPr>
          <w:trHeight w:val="300"/>
        </w:trPr>
        <w:tc>
          <w:tcPr>
            <w:tcW w:w="3822" w:type="dxa"/>
            <w:tcBorders>
              <w:top w:val="nil"/>
              <w:left w:val="single" w:sz="4" w:space="0" w:color="auto"/>
              <w:bottom w:val="single" w:sz="4" w:space="0" w:color="auto"/>
              <w:right w:val="single" w:sz="4" w:space="0" w:color="auto"/>
            </w:tcBorders>
            <w:shd w:val="clear" w:color="auto" w:fill="auto"/>
            <w:noWrap/>
            <w:vAlign w:val="bottom"/>
            <w:hideMark/>
          </w:tcPr>
          <w:p w:rsidR="00764A9B" w:rsidRPr="00764A9B" w:rsidRDefault="00764A9B" w:rsidP="00764A9B">
            <w:pPr>
              <w:jc w:val="center"/>
              <w:rPr>
                <w:rFonts w:ascii="Arial" w:hAnsi="Arial" w:cs="Arial"/>
                <w:sz w:val="18"/>
                <w:szCs w:val="18"/>
              </w:rPr>
            </w:pPr>
            <w:r w:rsidRPr="00764A9B">
              <w:rPr>
                <w:rFonts w:ascii="Arial" w:hAnsi="Arial" w:cs="Arial"/>
                <w:sz w:val="18"/>
                <w:szCs w:val="18"/>
              </w:rPr>
              <w:t>C</w:t>
            </w:r>
          </w:p>
        </w:tc>
        <w:tc>
          <w:tcPr>
            <w:tcW w:w="1564" w:type="dxa"/>
            <w:tcBorders>
              <w:top w:val="single" w:sz="4" w:space="0" w:color="auto"/>
              <w:left w:val="nil"/>
              <w:bottom w:val="single" w:sz="4" w:space="0" w:color="auto"/>
            </w:tcBorders>
            <w:shd w:val="clear" w:color="auto" w:fill="auto"/>
            <w:noWrap/>
            <w:vAlign w:val="bottom"/>
          </w:tcPr>
          <w:p w:rsidR="00764A9B" w:rsidRPr="00764A9B" w:rsidRDefault="00764A9B" w:rsidP="00764A9B">
            <w:pPr>
              <w:jc w:val="right"/>
              <w:rPr>
                <w:rFonts w:ascii="Arial" w:hAnsi="Arial" w:cs="Arial"/>
                <w:sz w:val="18"/>
                <w:szCs w:val="18"/>
              </w:rPr>
            </w:pPr>
            <w:r w:rsidRPr="00764A9B">
              <w:rPr>
                <w:rFonts w:ascii="Arial" w:hAnsi="Arial" w:cs="Arial"/>
                <w:sz w:val="18"/>
                <w:szCs w:val="18"/>
              </w:rPr>
              <w:t>353</w:t>
            </w:r>
          </w:p>
        </w:tc>
        <w:tc>
          <w:tcPr>
            <w:tcW w:w="1560" w:type="dxa"/>
            <w:tcBorders>
              <w:top w:val="nil"/>
              <w:left w:val="nil"/>
              <w:bottom w:val="single" w:sz="4" w:space="0" w:color="auto"/>
              <w:right w:val="single" w:sz="4" w:space="0" w:color="auto"/>
            </w:tcBorders>
            <w:shd w:val="clear" w:color="auto" w:fill="auto"/>
            <w:vAlign w:val="bottom"/>
          </w:tcPr>
          <w:p w:rsidR="00764A9B" w:rsidRPr="00764A9B" w:rsidRDefault="00764A9B" w:rsidP="00764A9B">
            <w:pPr>
              <w:ind w:right="628"/>
              <w:jc w:val="right"/>
              <w:rPr>
                <w:rFonts w:ascii="Arial" w:hAnsi="Arial" w:cs="Arial"/>
                <w:sz w:val="18"/>
                <w:szCs w:val="18"/>
              </w:rPr>
            </w:pPr>
          </w:p>
        </w:tc>
      </w:tr>
      <w:tr w:rsidR="00764A9B" w:rsidRPr="00764A9B" w:rsidTr="00764A9B">
        <w:trPr>
          <w:trHeight w:val="300"/>
        </w:trPr>
        <w:tc>
          <w:tcPr>
            <w:tcW w:w="3822" w:type="dxa"/>
            <w:tcBorders>
              <w:top w:val="nil"/>
              <w:left w:val="single" w:sz="4" w:space="0" w:color="auto"/>
              <w:bottom w:val="single" w:sz="4" w:space="0" w:color="auto"/>
              <w:right w:val="single" w:sz="4" w:space="0" w:color="auto"/>
            </w:tcBorders>
            <w:shd w:val="clear" w:color="auto" w:fill="auto"/>
            <w:noWrap/>
            <w:vAlign w:val="bottom"/>
            <w:hideMark/>
          </w:tcPr>
          <w:p w:rsidR="00764A9B" w:rsidRPr="00764A9B" w:rsidRDefault="00764A9B" w:rsidP="00764A9B">
            <w:pPr>
              <w:jc w:val="center"/>
              <w:rPr>
                <w:rFonts w:ascii="Arial" w:hAnsi="Arial" w:cs="Arial"/>
                <w:sz w:val="18"/>
                <w:szCs w:val="18"/>
              </w:rPr>
            </w:pPr>
            <w:r w:rsidRPr="00764A9B">
              <w:rPr>
                <w:rFonts w:ascii="Arial" w:hAnsi="Arial" w:cs="Arial"/>
                <w:sz w:val="18"/>
                <w:szCs w:val="18"/>
              </w:rPr>
              <w:t>D</w:t>
            </w:r>
          </w:p>
        </w:tc>
        <w:tc>
          <w:tcPr>
            <w:tcW w:w="1564" w:type="dxa"/>
            <w:tcBorders>
              <w:top w:val="single" w:sz="4" w:space="0" w:color="auto"/>
              <w:left w:val="nil"/>
              <w:bottom w:val="single" w:sz="4" w:space="0" w:color="auto"/>
            </w:tcBorders>
            <w:shd w:val="clear" w:color="auto" w:fill="auto"/>
            <w:noWrap/>
            <w:vAlign w:val="bottom"/>
          </w:tcPr>
          <w:p w:rsidR="00764A9B" w:rsidRPr="00764A9B" w:rsidRDefault="00764A9B" w:rsidP="00764A9B">
            <w:pPr>
              <w:jc w:val="right"/>
              <w:rPr>
                <w:rFonts w:ascii="Arial" w:hAnsi="Arial" w:cs="Arial"/>
                <w:sz w:val="18"/>
                <w:szCs w:val="18"/>
              </w:rPr>
            </w:pPr>
            <w:r w:rsidRPr="00764A9B">
              <w:rPr>
                <w:rFonts w:ascii="Arial" w:hAnsi="Arial" w:cs="Arial"/>
                <w:sz w:val="18"/>
                <w:szCs w:val="18"/>
              </w:rPr>
              <w:t>398</w:t>
            </w:r>
          </w:p>
        </w:tc>
        <w:tc>
          <w:tcPr>
            <w:tcW w:w="1560" w:type="dxa"/>
            <w:tcBorders>
              <w:top w:val="nil"/>
              <w:left w:val="nil"/>
              <w:bottom w:val="single" w:sz="4" w:space="0" w:color="auto"/>
              <w:right w:val="single" w:sz="4" w:space="0" w:color="auto"/>
            </w:tcBorders>
            <w:shd w:val="clear" w:color="auto" w:fill="auto"/>
            <w:vAlign w:val="bottom"/>
          </w:tcPr>
          <w:p w:rsidR="00764A9B" w:rsidRPr="00764A9B" w:rsidRDefault="00764A9B" w:rsidP="00764A9B">
            <w:pPr>
              <w:ind w:right="628"/>
              <w:jc w:val="right"/>
              <w:rPr>
                <w:rFonts w:ascii="Arial" w:hAnsi="Arial" w:cs="Arial"/>
                <w:sz w:val="18"/>
                <w:szCs w:val="18"/>
              </w:rPr>
            </w:pPr>
          </w:p>
        </w:tc>
      </w:tr>
      <w:tr w:rsidR="00764A9B" w:rsidRPr="00764A9B" w:rsidTr="00764A9B">
        <w:trPr>
          <w:trHeight w:val="300"/>
        </w:trPr>
        <w:tc>
          <w:tcPr>
            <w:tcW w:w="3822" w:type="dxa"/>
            <w:tcBorders>
              <w:top w:val="nil"/>
              <w:left w:val="single" w:sz="4" w:space="0" w:color="auto"/>
              <w:bottom w:val="single" w:sz="4" w:space="0" w:color="auto"/>
              <w:right w:val="single" w:sz="4" w:space="0" w:color="auto"/>
            </w:tcBorders>
            <w:shd w:val="clear" w:color="auto" w:fill="auto"/>
            <w:noWrap/>
            <w:vAlign w:val="bottom"/>
            <w:hideMark/>
          </w:tcPr>
          <w:p w:rsidR="00764A9B" w:rsidRPr="00764A9B" w:rsidRDefault="00764A9B" w:rsidP="00764A9B">
            <w:pPr>
              <w:jc w:val="center"/>
              <w:rPr>
                <w:rFonts w:ascii="Arial" w:hAnsi="Arial" w:cs="Arial"/>
                <w:sz w:val="18"/>
                <w:szCs w:val="18"/>
              </w:rPr>
            </w:pPr>
            <w:r w:rsidRPr="00764A9B">
              <w:rPr>
                <w:rFonts w:ascii="Arial" w:hAnsi="Arial" w:cs="Arial"/>
                <w:sz w:val="18"/>
                <w:szCs w:val="18"/>
              </w:rPr>
              <w:t>E</w:t>
            </w:r>
          </w:p>
        </w:tc>
        <w:tc>
          <w:tcPr>
            <w:tcW w:w="1564" w:type="dxa"/>
            <w:tcBorders>
              <w:top w:val="single" w:sz="4" w:space="0" w:color="auto"/>
              <w:left w:val="nil"/>
              <w:bottom w:val="single" w:sz="4" w:space="0" w:color="auto"/>
            </w:tcBorders>
            <w:shd w:val="clear" w:color="auto" w:fill="auto"/>
            <w:noWrap/>
            <w:vAlign w:val="bottom"/>
          </w:tcPr>
          <w:p w:rsidR="00764A9B" w:rsidRPr="00764A9B" w:rsidRDefault="00764A9B" w:rsidP="00764A9B">
            <w:pPr>
              <w:jc w:val="right"/>
              <w:rPr>
                <w:rFonts w:ascii="Arial" w:hAnsi="Arial" w:cs="Arial"/>
                <w:sz w:val="18"/>
                <w:szCs w:val="18"/>
              </w:rPr>
            </w:pPr>
            <w:r w:rsidRPr="00764A9B">
              <w:rPr>
                <w:rFonts w:ascii="Arial" w:hAnsi="Arial" w:cs="Arial"/>
                <w:sz w:val="18"/>
                <w:szCs w:val="18"/>
              </w:rPr>
              <w:t>430</w:t>
            </w:r>
          </w:p>
        </w:tc>
        <w:tc>
          <w:tcPr>
            <w:tcW w:w="1560" w:type="dxa"/>
            <w:tcBorders>
              <w:top w:val="nil"/>
              <w:left w:val="nil"/>
              <w:bottom w:val="single" w:sz="4" w:space="0" w:color="auto"/>
              <w:right w:val="single" w:sz="4" w:space="0" w:color="auto"/>
            </w:tcBorders>
            <w:shd w:val="clear" w:color="auto" w:fill="auto"/>
            <w:vAlign w:val="bottom"/>
          </w:tcPr>
          <w:p w:rsidR="00764A9B" w:rsidRPr="00764A9B" w:rsidRDefault="00764A9B" w:rsidP="00764A9B">
            <w:pPr>
              <w:ind w:right="628"/>
              <w:jc w:val="right"/>
              <w:rPr>
                <w:rFonts w:ascii="Arial" w:hAnsi="Arial" w:cs="Arial"/>
                <w:sz w:val="18"/>
                <w:szCs w:val="18"/>
              </w:rPr>
            </w:pPr>
          </w:p>
        </w:tc>
      </w:tr>
      <w:tr w:rsidR="00764A9B" w:rsidRPr="00764A9B" w:rsidTr="00764A9B">
        <w:trPr>
          <w:trHeight w:val="300"/>
        </w:trPr>
        <w:tc>
          <w:tcPr>
            <w:tcW w:w="3822" w:type="dxa"/>
            <w:tcBorders>
              <w:top w:val="nil"/>
              <w:left w:val="single" w:sz="4" w:space="0" w:color="auto"/>
              <w:bottom w:val="single" w:sz="4" w:space="0" w:color="auto"/>
              <w:right w:val="single" w:sz="4" w:space="0" w:color="auto"/>
            </w:tcBorders>
            <w:shd w:val="clear" w:color="auto" w:fill="auto"/>
            <w:noWrap/>
            <w:vAlign w:val="bottom"/>
            <w:hideMark/>
          </w:tcPr>
          <w:p w:rsidR="00764A9B" w:rsidRPr="00764A9B" w:rsidRDefault="00764A9B" w:rsidP="00764A9B">
            <w:pPr>
              <w:jc w:val="center"/>
              <w:rPr>
                <w:rFonts w:ascii="Arial" w:hAnsi="Arial" w:cs="Arial"/>
                <w:sz w:val="18"/>
                <w:szCs w:val="18"/>
              </w:rPr>
            </w:pPr>
            <w:r w:rsidRPr="00764A9B">
              <w:rPr>
                <w:rFonts w:ascii="Arial" w:hAnsi="Arial" w:cs="Arial"/>
                <w:sz w:val="18"/>
                <w:szCs w:val="18"/>
              </w:rPr>
              <w:t>F</w:t>
            </w:r>
          </w:p>
        </w:tc>
        <w:tc>
          <w:tcPr>
            <w:tcW w:w="1564" w:type="dxa"/>
            <w:tcBorders>
              <w:top w:val="single" w:sz="4" w:space="0" w:color="auto"/>
              <w:left w:val="nil"/>
              <w:bottom w:val="single" w:sz="4" w:space="0" w:color="auto"/>
            </w:tcBorders>
            <w:shd w:val="clear" w:color="auto" w:fill="auto"/>
            <w:noWrap/>
            <w:vAlign w:val="bottom"/>
          </w:tcPr>
          <w:p w:rsidR="00764A9B" w:rsidRPr="00764A9B" w:rsidRDefault="00764A9B" w:rsidP="00764A9B">
            <w:pPr>
              <w:jc w:val="right"/>
              <w:rPr>
                <w:rFonts w:ascii="Arial" w:hAnsi="Arial" w:cs="Arial"/>
                <w:sz w:val="18"/>
                <w:szCs w:val="18"/>
              </w:rPr>
            </w:pPr>
            <w:r w:rsidRPr="00764A9B">
              <w:rPr>
                <w:rFonts w:ascii="Arial" w:hAnsi="Arial" w:cs="Arial"/>
                <w:sz w:val="18"/>
                <w:szCs w:val="18"/>
              </w:rPr>
              <w:t>475</w:t>
            </w:r>
          </w:p>
        </w:tc>
        <w:tc>
          <w:tcPr>
            <w:tcW w:w="1560" w:type="dxa"/>
            <w:tcBorders>
              <w:top w:val="nil"/>
              <w:left w:val="nil"/>
              <w:bottom w:val="single" w:sz="4" w:space="0" w:color="auto"/>
              <w:right w:val="single" w:sz="4" w:space="0" w:color="auto"/>
            </w:tcBorders>
            <w:shd w:val="clear" w:color="auto" w:fill="auto"/>
            <w:vAlign w:val="bottom"/>
          </w:tcPr>
          <w:p w:rsidR="00764A9B" w:rsidRPr="00764A9B" w:rsidRDefault="00764A9B" w:rsidP="00764A9B">
            <w:pPr>
              <w:ind w:right="628"/>
              <w:jc w:val="right"/>
              <w:rPr>
                <w:rFonts w:ascii="Arial" w:hAnsi="Arial" w:cs="Arial"/>
                <w:sz w:val="18"/>
                <w:szCs w:val="18"/>
              </w:rPr>
            </w:pPr>
          </w:p>
        </w:tc>
      </w:tr>
      <w:tr w:rsidR="00764A9B" w:rsidRPr="00764A9B" w:rsidTr="00764A9B">
        <w:trPr>
          <w:trHeight w:val="300"/>
        </w:trPr>
        <w:tc>
          <w:tcPr>
            <w:tcW w:w="3822" w:type="dxa"/>
            <w:tcBorders>
              <w:top w:val="nil"/>
              <w:left w:val="single" w:sz="4" w:space="0" w:color="auto"/>
              <w:bottom w:val="single" w:sz="4" w:space="0" w:color="auto"/>
              <w:right w:val="single" w:sz="4" w:space="0" w:color="auto"/>
            </w:tcBorders>
            <w:shd w:val="clear" w:color="auto" w:fill="auto"/>
            <w:noWrap/>
            <w:vAlign w:val="bottom"/>
            <w:hideMark/>
          </w:tcPr>
          <w:p w:rsidR="00764A9B" w:rsidRPr="00764A9B" w:rsidRDefault="00764A9B" w:rsidP="00764A9B">
            <w:pPr>
              <w:jc w:val="center"/>
              <w:rPr>
                <w:rFonts w:ascii="Arial" w:hAnsi="Arial" w:cs="Arial"/>
                <w:sz w:val="18"/>
                <w:szCs w:val="18"/>
              </w:rPr>
            </w:pPr>
            <w:r w:rsidRPr="00764A9B">
              <w:rPr>
                <w:rFonts w:ascii="Arial" w:hAnsi="Arial" w:cs="Arial"/>
                <w:sz w:val="18"/>
                <w:szCs w:val="18"/>
              </w:rPr>
              <w:t>G</w:t>
            </w:r>
          </w:p>
        </w:tc>
        <w:tc>
          <w:tcPr>
            <w:tcW w:w="1564" w:type="dxa"/>
            <w:tcBorders>
              <w:top w:val="single" w:sz="4" w:space="0" w:color="auto"/>
              <w:left w:val="nil"/>
              <w:bottom w:val="single" w:sz="4" w:space="0" w:color="auto"/>
            </w:tcBorders>
            <w:shd w:val="clear" w:color="auto" w:fill="auto"/>
            <w:noWrap/>
            <w:vAlign w:val="bottom"/>
          </w:tcPr>
          <w:p w:rsidR="00764A9B" w:rsidRPr="00764A9B" w:rsidRDefault="00764A9B" w:rsidP="00764A9B">
            <w:pPr>
              <w:jc w:val="right"/>
              <w:rPr>
                <w:rFonts w:ascii="Arial" w:hAnsi="Arial" w:cs="Arial"/>
                <w:sz w:val="18"/>
                <w:szCs w:val="18"/>
              </w:rPr>
            </w:pPr>
            <w:r w:rsidRPr="00764A9B">
              <w:rPr>
                <w:rFonts w:ascii="Arial" w:hAnsi="Arial" w:cs="Arial"/>
                <w:sz w:val="18"/>
                <w:szCs w:val="18"/>
              </w:rPr>
              <w:t>520</w:t>
            </w:r>
          </w:p>
        </w:tc>
        <w:tc>
          <w:tcPr>
            <w:tcW w:w="1560" w:type="dxa"/>
            <w:tcBorders>
              <w:top w:val="nil"/>
              <w:left w:val="nil"/>
              <w:bottom w:val="single" w:sz="4" w:space="0" w:color="auto"/>
              <w:right w:val="single" w:sz="4" w:space="0" w:color="auto"/>
            </w:tcBorders>
            <w:shd w:val="clear" w:color="auto" w:fill="auto"/>
            <w:vAlign w:val="bottom"/>
          </w:tcPr>
          <w:p w:rsidR="00764A9B" w:rsidRPr="00764A9B" w:rsidRDefault="00764A9B" w:rsidP="00764A9B">
            <w:pPr>
              <w:ind w:right="628"/>
              <w:jc w:val="right"/>
              <w:rPr>
                <w:rFonts w:ascii="Arial" w:hAnsi="Arial" w:cs="Arial"/>
                <w:sz w:val="18"/>
                <w:szCs w:val="18"/>
              </w:rPr>
            </w:pPr>
          </w:p>
        </w:tc>
      </w:tr>
      <w:tr w:rsidR="00764A9B" w:rsidRPr="00764A9B" w:rsidTr="00764A9B">
        <w:trPr>
          <w:trHeight w:val="300"/>
        </w:trPr>
        <w:tc>
          <w:tcPr>
            <w:tcW w:w="3822" w:type="dxa"/>
            <w:tcBorders>
              <w:top w:val="nil"/>
              <w:left w:val="single" w:sz="4" w:space="0" w:color="auto"/>
              <w:bottom w:val="single" w:sz="4" w:space="0" w:color="auto"/>
              <w:right w:val="single" w:sz="4" w:space="0" w:color="auto"/>
            </w:tcBorders>
            <w:shd w:val="clear" w:color="auto" w:fill="auto"/>
            <w:noWrap/>
            <w:vAlign w:val="bottom"/>
            <w:hideMark/>
          </w:tcPr>
          <w:p w:rsidR="00764A9B" w:rsidRPr="00764A9B" w:rsidRDefault="00764A9B" w:rsidP="00764A9B">
            <w:pPr>
              <w:jc w:val="center"/>
              <w:rPr>
                <w:rFonts w:ascii="Arial" w:hAnsi="Arial" w:cs="Arial"/>
                <w:sz w:val="18"/>
                <w:szCs w:val="18"/>
              </w:rPr>
            </w:pPr>
            <w:r w:rsidRPr="00764A9B">
              <w:rPr>
                <w:rFonts w:ascii="Arial" w:hAnsi="Arial" w:cs="Arial"/>
                <w:sz w:val="18"/>
                <w:szCs w:val="18"/>
              </w:rPr>
              <w:t>H</w:t>
            </w:r>
          </w:p>
        </w:tc>
        <w:tc>
          <w:tcPr>
            <w:tcW w:w="1564" w:type="dxa"/>
            <w:tcBorders>
              <w:top w:val="single" w:sz="4" w:space="0" w:color="auto"/>
              <w:left w:val="nil"/>
              <w:bottom w:val="single" w:sz="4" w:space="0" w:color="auto"/>
            </w:tcBorders>
            <w:shd w:val="clear" w:color="auto" w:fill="auto"/>
            <w:noWrap/>
            <w:vAlign w:val="bottom"/>
          </w:tcPr>
          <w:p w:rsidR="00764A9B" w:rsidRPr="00764A9B" w:rsidRDefault="00764A9B" w:rsidP="00764A9B">
            <w:pPr>
              <w:jc w:val="right"/>
              <w:rPr>
                <w:rFonts w:ascii="Arial" w:hAnsi="Arial" w:cs="Arial"/>
                <w:sz w:val="18"/>
                <w:szCs w:val="18"/>
              </w:rPr>
            </w:pPr>
            <w:r w:rsidRPr="00764A9B">
              <w:rPr>
                <w:rFonts w:ascii="Arial" w:hAnsi="Arial" w:cs="Arial"/>
                <w:sz w:val="18"/>
                <w:szCs w:val="18"/>
              </w:rPr>
              <w:t>571</w:t>
            </w:r>
          </w:p>
        </w:tc>
        <w:tc>
          <w:tcPr>
            <w:tcW w:w="1560" w:type="dxa"/>
            <w:tcBorders>
              <w:top w:val="nil"/>
              <w:left w:val="nil"/>
              <w:bottom w:val="single" w:sz="4" w:space="0" w:color="auto"/>
              <w:right w:val="single" w:sz="4" w:space="0" w:color="auto"/>
            </w:tcBorders>
            <w:shd w:val="clear" w:color="auto" w:fill="auto"/>
            <w:vAlign w:val="bottom"/>
          </w:tcPr>
          <w:p w:rsidR="00764A9B" w:rsidRPr="00764A9B" w:rsidRDefault="00764A9B" w:rsidP="00764A9B">
            <w:pPr>
              <w:ind w:right="628"/>
              <w:jc w:val="right"/>
              <w:rPr>
                <w:rFonts w:ascii="Arial" w:hAnsi="Arial" w:cs="Arial"/>
                <w:sz w:val="18"/>
                <w:szCs w:val="18"/>
              </w:rPr>
            </w:pPr>
          </w:p>
        </w:tc>
      </w:tr>
      <w:tr w:rsidR="00764A9B" w:rsidRPr="00764A9B" w:rsidTr="00764A9B">
        <w:trPr>
          <w:trHeight w:val="300"/>
        </w:trPr>
        <w:tc>
          <w:tcPr>
            <w:tcW w:w="3822" w:type="dxa"/>
            <w:tcBorders>
              <w:top w:val="nil"/>
              <w:left w:val="single" w:sz="4" w:space="0" w:color="auto"/>
              <w:bottom w:val="single" w:sz="4" w:space="0" w:color="auto"/>
              <w:right w:val="single" w:sz="4" w:space="0" w:color="auto"/>
            </w:tcBorders>
            <w:shd w:val="clear" w:color="auto" w:fill="auto"/>
            <w:noWrap/>
            <w:vAlign w:val="bottom"/>
            <w:hideMark/>
          </w:tcPr>
          <w:p w:rsidR="00764A9B" w:rsidRPr="00764A9B" w:rsidRDefault="00764A9B" w:rsidP="00764A9B">
            <w:pPr>
              <w:jc w:val="center"/>
              <w:rPr>
                <w:rFonts w:ascii="Arial" w:hAnsi="Arial" w:cs="Arial"/>
                <w:sz w:val="18"/>
                <w:szCs w:val="18"/>
              </w:rPr>
            </w:pPr>
            <w:r w:rsidRPr="00764A9B">
              <w:rPr>
                <w:rFonts w:ascii="Arial" w:hAnsi="Arial" w:cs="Arial"/>
                <w:sz w:val="18"/>
                <w:szCs w:val="18"/>
              </w:rPr>
              <w:t>I</w:t>
            </w:r>
          </w:p>
        </w:tc>
        <w:tc>
          <w:tcPr>
            <w:tcW w:w="1564" w:type="dxa"/>
            <w:tcBorders>
              <w:top w:val="single" w:sz="4" w:space="0" w:color="auto"/>
              <w:left w:val="nil"/>
              <w:bottom w:val="single" w:sz="4" w:space="0" w:color="auto"/>
            </w:tcBorders>
            <w:shd w:val="clear" w:color="auto" w:fill="auto"/>
            <w:noWrap/>
            <w:vAlign w:val="bottom"/>
          </w:tcPr>
          <w:p w:rsidR="00764A9B" w:rsidRPr="00764A9B" w:rsidRDefault="00764A9B" w:rsidP="00764A9B">
            <w:pPr>
              <w:jc w:val="right"/>
              <w:rPr>
                <w:rFonts w:ascii="Arial" w:hAnsi="Arial" w:cs="Arial"/>
                <w:sz w:val="18"/>
                <w:szCs w:val="18"/>
              </w:rPr>
            </w:pPr>
            <w:r w:rsidRPr="00764A9B">
              <w:rPr>
                <w:rFonts w:ascii="Arial" w:hAnsi="Arial" w:cs="Arial"/>
                <w:sz w:val="18"/>
                <w:szCs w:val="18"/>
              </w:rPr>
              <w:t>725</w:t>
            </w:r>
          </w:p>
        </w:tc>
        <w:tc>
          <w:tcPr>
            <w:tcW w:w="1560" w:type="dxa"/>
            <w:tcBorders>
              <w:top w:val="nil"/>
              <w:left w:val="nil"/>
              <w:bottom w:val="single" w:sz="4" w:space="0" w:color="auto"/>
              <w:right w:val="single" w:sz="4" w:space="0" w:color="auto"/>
            </w:tcBorders>
            <w:shd w:val="clear" w:color="auto" w:fill="auto"/>
            <w:vAlign w:val="bottom"/>
          </w:tcPr>
          <w:p w:rsidR="00764A9B" w:rsidRPr="00764A9B" w:rsidRDefault="00764A9B" w:rsidP="00764A9B">
            <w:pPr>
              <w:ind w:right="628"/>
              <w:jc w:val="right"/>
              <w:rPr>
                <w:rFonts w:ascii="Arial" w:hAnsi="Arial" w:cs="Arial"/>
                <w:sz w:val="18"/>
                <w:szCs w:val="18"/>
              </w:rPr>
            </w:pPr>
          </w:p>
        </w:tc>
      </w:tr>
      <w:tr w:rsidR="00764A9B" w:rsidRPr="00764A9B" w:rsidTr="00764A9B">
        <w:trPr>
          <w:trHeight w:val="300"/>
        </w:trPr>
        <w:tc>
          <w:tcPr>
            <w:tcW w:w="3822" w:type="dxa"/>
            <w:tcBorders>
              <w:top w:val="nil"/>
              <w:left w:val="single" w:sz="4" w:space="0" w:color="auto"/>
              <w:bottom w:val="single" w:sz="4" w:space="0" w:color="auto"/>
              <w:right w:val="single" w:sz="4" w:space="0" w:color="auto"/>
            </w:tcBorders>
            <w:shd w:val="clear" w:color="auto" w:fill="auto"/>
            <w:noWrap/>
            <w:vAlign w:val="bottom"/>
            <w:hideMark/>
          </w:tcPr>
          <w:p w:rsidR="00764A9B" w:rsidRPr="00764A9B" w:rsidRDefault="00764A9B" w:rsidP="00764A9B">
            <w:pPr>
              <w:jc w:val="center"/>
              <w:rPr>
                <w:rFonts w:ascii="Arial" w:hAnsi="Arial" w:cs="Arial"/>
                <w:sz w:val="18"/>
                <w:szCs w:val="18"/>
              </w:rPr>
            </w:pPr>
            <w:r w:rsidRPr="00764A9B">
              <w:rPr>
                <w:rFonts w:ascii="Arial" w:hAnsi="Arial" w:cs="Arial"/>
                <w:sz w:val="18"/>
                <w:szCs w:val="18"/>
              </w:rPr>
              <w:t>J</w:t>
            </w:r>
          </w:p>
        </w:tc>
        <w:tc>
          <w:tcPr>
            <w:tcW w:w="1564" w:type="dxa"/>
            <w:tcBorders>
              <w:top w:val="single" w:sz="4" w:space="0" w:color="auto"/>
              <w:left w:val="nil"/>
              <w:bottom w:val="single" w:sz="4" w:space="0" w:color="auto"/>
            </w:tcBorders>
            <w:shd w:val="clear" w:color="auto" w:fill="auto"/>
            <w:noWrap/>
            <w:vAlign w:val="bottom"/>
          </w:tcPr>
          <w:p w:rsidR="00764A9B" w:rsidRPr="00764A9B" w:rsidRDefault="00764A9B" w:rsidP="00764A9B">
            <w:pPr>
              <w:jc w:val="right"/>
              <w:rPr>
                <w:rFonts w:ascii="Arial" w:hAnsi="Arial" w:cs="Arial"/>
                <w:sz w:val="18"/>
                <w:szCs w:val="18"/>
              </w:rPr>
            </w:pPr>
            <w:r w:rsidRPr="00764A9B">
              <w:rPr>
                <w:rFonts w:ascii="Arial" w:hAnsi="Arial" w:cs="Arial"/>
                <w:sz w:val="18"/>
                <w:szCs w:val="18"/>
              </w:rPr>
              <w:t>841</w:t>
            </w:r>
          </w:p>
        </w:tc>
        <w:tc>
          <w:tcPr>
            <w:tcW w:w="1560" w:type="dxa"/>
            <w:tcBorders>
              <w:top w:val="nil"/>
              <w:left w:val="nil"/>
              <w:bottom w:val="single" w:sz="4" w:space="0" w:color="auto"/>
              <w:right w:val="single" w:sz="4" w:space="0" w:color="auto"/>
            </w:tcBorders>
            <w:shd w:val="clear" w:color="auto" w:fill="auto"/>
            <w:vAlign w:val="bottom"/>
          </w:tcPr>
          <w:p w:rsidR="00764A9B" w:rsidRPr="00764A9B" w:rsidRDefault="00764A9B" w:rsidP="00764A9B">
            <w:pPr>
              <w:ind w:right="628"/>
              <w:jc w:val="right"/>
              <w:rPr>
                <w:rFonts w:ascii="Arial" w:hAnsi="Arial" w:cs="Arial"/>
                <w:sz w:val="18"/>
                <w:szCs w:val="18"/>
              </w:rPr>
            </w:pPr>
          </w:p>
        </w:tc>
      </w:tr>
      <w:tr w:rsidR="00764A9B" w:rsidRPr="00764A9B" w:rsidTr="00764A9B">
        <w:trPr>
          <w:trHeight w:val="300"/>
        </w:trPr>
        <w:tc>
          <w:tcPr>
            <w:tcW w:w="3822" w:type="dxa"/>
            <w:tcBorders>
              <w:top w:val="nil"/>
              <w:left w:val="single" w:sz="4" w:space="0" w:color="auto"/>
              <w:bottom w:val="single" w:sz="4" w:space="0" w:color="auto"/>
              <w:right w:val="single" w:sz="4" w:space="0" w:color="auto"/>
            </w:tcBorders>
            <w:shd w:val="clear" w:color="auto" w:fill="auto"/>
            <w:noWrap/>
            <w:vAlign w:val="bottom"/>
            <w:hideMark/>
          </w:tcPr>
          <w:p w:rsidR="00764A9B" w:rsidRPr="00764A9B" w:rsidRDefault="00764A9B" w:rsidP="00764A9B">
            <w:pPr>
              <w:jc w:val="center"/>
              <w:rPr>
                <w:rFonts w:ascii="Arial" w:hAnsi="Arial" w:cs="Arial"/>
                <w:sz w:val="18"/>
                <w:szCs w:val="18"/>
              </w:rPr>
            </w:pPr>
            <w:r w:rsidRPr="00764A9B">
              <w:rPr>
                <w:rFonts w:ascii="Arial" w:hAnsi="Arial" w:cs="Arial"/>
                <w:sz w:val="18"/>
                <w:szCs w:val="18"/>
              </w:rPr>
              <w:t>K</w:t>
            </w:r>
          </w:p>
        </w:tc>
        <w:tc>
          <w:tcPr>
            <w:tcW w:w="1564" w:type="dxa"/>
            <w:tcBorders>
              <w:top w:val="single" w:sz="4" w:space="0" w:color="auto"/>
              <w:left w:val="nil"/>
              <w:bottom w:val="single" w:sz="4" w:space="0" w:color="auto"/>
            </w:tcBorders>
            <w:shd w:val="clear" w:color="auto" w:fill="auto"/>
            <w:noWrap/>
            <w:vAlign w:val="bottom"/>
          </w:tcPr>
          <w:p w:rsidR="00764A9B" w:rsidRPr="00764A9B" w:rsidRDefault="00764A9B" w:rsidP="00764A9B">
            <w:pPr>
              <w:jc w:val="right"/>
              <w:rPr>
                <w:rFonts w:ascii="Arial" w:hAnsi="Arial" w:cs="Arial"/>
                <w:sz w:val="18"/>
                <w:szCs w:val="18"/>
              </w:rPr>
            </w:pPr>
            <w:r w:rsidRPr="00764A9B">
              <w:rPr>
                <w:rFonts w:ascii="Arial" w:hAnsi="Arial" w:cs="Arial"/>
                <w:sz w:val="18"/>
                <w:szCs w:val="18"/>
              </w:rPr>
              <w:t>950</w:t>
            </w:r>
          </w:p>
        </w:tc>
        <w:tc>
          <w:tcPr>
            <w:tcW w:w="1560" w:type="dxa"/>
            <w:tcBorders>
              <w:top w:val="nil"/>
              <w:left w:val="nil"/>
              <w:bottom w:val="single" w:sz="4" w:space="0" w:color="auto"/>
              <w:right w:val="single" w:sz="4" w:space="0" w:color="auto"/>
            </w:tcBorders>
            <w:shd w:val="clear" w:color="auto" w:fill="auto"/>
            <w:vAlign w:val="bottom"/>
          </w:tcPr>
          <w:p w:rsidR="00764A9B" w:rsidRPr="00764A9B" w:rsidRDefault="00764A9B" w:rsidP="00764A9B">
            <w:pPr>
              <w:ind w:right="628"/>
              <w:jc w:val="right"/>
              <w:rPr>
                <w:rFonts w:ascii="Arial" w:hAnsi="Arial" w:cs="Arial"/>
                <w:sz w:val="18"/>
                <w:szCs w:val="18"/>
              </w:rPr>
            </w:pPr>
          </w:p>
        </w:tc>
      </w:tr>
    </w:tbl>
    <w:p w:rsidR="00764A9B" w:rsidRDefault="00764A9B" w:rsidP="00764A9B">
      <w:pPr>
        <w:jc w:val="both"/>
        <w:rPr>
          <w:rFonts w:ascii="Arial" w:hAnsi="Arial" w:cs="Arial"/>
        </w:rPr>
      </w:pPr>
    </w:p>
    <w:p w:rsidR="00764A9B" w:rsidRPr="00AF6A70" w:rsidRDefault="00764A9B" w:rsidP="00764A9B">
      <w:pPr>
        <w:jc w:val="both"/>
        <w:rPr>
          <w:rFonts w:ascii="Arial" w:hAnsi="Arial" w:cs="Arial"/>
          <w:sz w:val="24"/>
          <w:szCs w:val="24"/>
        </w:rPr>
      </w:pPr>
      <w:r w:rsidRPr="00AF6A70">
        <w:rPr>
          <w:rFonts w:ascii="Arial" w:hAnsi="Arial" w:cs="Arial"/>
          <w:b/>
          <w:sz w:val="24"/>
          <w:szCs w:val="24"/>
        </w:rPr>
        <w:t>Artículo 11º.-</w:t>
      </w:r>
      <w:r w:rsidRPr="00AF6A70">
        <w:rPr>
          <w:rFonts w:ascii="Arial" w:hAnsi="Arial" w:cs="Arial"/>
          <w:sz w:val="24"/>
          <w:szCs w:val="24"/>
        </w:rPr>
        <w:t xml:space="preserve"> Se establece para las Empresas que se detallan a continuación los importes a tributar mensualmente,  conforme a lo establecido en el artículo 5:</w:t>
      </w:r>
    </w:p>
    <w:p w:rsidR="00764A9B" w:rsidRPr="00AF6A70" w:rsidRDefault="00764A9B" w:rsidP="00764A9B">
      <w:pPr>
        <w:jc w:val="both"/>
        <w:rPr>
          <w:rFonts w:ascii="Arial" w:hAnsi="Arial" w:cs="Arial"/>
          <w:sz w:val="24"/>
          <w:szCs w:val="24"/>
        </w:rPr>
      </w:pPr>
      <w:r w:rsidRPr="00AF6A70">
        <w:rPr>
          <w:rFonts w:ascii="Arial" w:hAnsi="Arial" w:cs="Arial"/>
          <w:b/>
          <w:sz w:val="24"/>
          <w:szCs w:val="24"/>
        </w:rPr>
        <w:t>a)</w:t>
      </w:r>
      <w:r w:rsidRPr="00AF6A70">
        <w:rPr>
          <w:rFonts w:ascii="Arial" w:hAnsi="Arial" w:cs="Arial"/>
          <w:sz w:val="24"/>
          <w:szCs w:val="24"/>
        </w:rPr>
        <w:t xml:space="preserve">  Cooperativa de Obras, Servicios Públicos y Crédito de Monte Cristo Ltda.:</w:t>
      </w:r>
    </w:p>
    <w:p w:rsidR="00AF6A70" w:rsidRPr="00AF6A70" w:rsidRDefault="00AF6A70" w:rsidP="00764A9B">
      <w:pPr>
        <w:jc w:val="both"/>
        <w:rPr>
          <w:rFonts w:ascii="Arial" w:hAnsi="Arial" w:cs="Arial"/>
          <w:sz w:val="24"/>
          <w:szCs w:val="24"/>
        </w:rPr>
      </w:pPr>
    </w:p>
    <w:tbl>
      <w:tblPr>
        <w:tblW w:w="0" w:type="auto"/>
        <w:tblInd w:w="70" w:type="dxa"/>
        <w:tblLayout w:type="fixed"/>
        <w:tblCellMar>
          <w:left w:w="70" w:type="dxa"/>
          <w:right w:w="70" w:type="dxa"/>
        </w:tblCellMar>
        <w:tblLook w:val="00B7"/>
      </w:tblPr>
      <w:tblGrid>
        <w:gridCol w:w="7655"/>
        <w:gridCol w:w="1417"/>
      </w:tblGrid>
      <w:tr w:rsidR="00764A9B" w:rsidRPr="00AF6A70" w:rsidTr="00764A9B">
        <w:tc>
          <w:tcPr>
            <w:tcW w:w="7655" w:type="dxa"/>
          </w:tcPr>
          <w:p w:rsidR="00764A9B" w:rsidRPr="00AF6A70" w:rsidRDefault="00764A9B" w:rsidP="00764A9B">
            <w:pPr>
              <w:jc w:val="both"/>
              <w:rPr>
                <w:rFonts w:ascii="Arial" w:hAnsi="Arial" w:cs="Arial"/>
                <w:sz w:val="24"/>
                <w:szCs w:val="24"/>
              </w:rPr>
            </w:pPr>
            <w:r w:rsidRPr="00AF6A70">
              <w:rPr>
                <w:rFonts w:ascii="Arial" w:hAnsi="Arial" w:cs="Arial"/>
                <w:b/>
                <w:bCs/>
                <w:sz w:val="24"/>
                <w:szCs w:val="24"/>
              </w:rPr>
              <w:t>I)</w:t>
            </w:r>
            <w:r w:rsidRPr="00AF6A70">
              <w:rPr>
                <w:rFonts w:ascii="Arial" w:hAnsi="Arial" w:cs="Arial"/>
                <w:sz w:val="24"/>
                <w:szCs w:val="24"/>
              </w:rPr>
              <w:t xml:space="preserve">  Por mil kilovatios facturado a usuario final, incluido alumbrado </w:t>
            </w:r>
            <w:r w:rsidRPr="00AF6A70">
              <w:rPr>
                <w:rFonts w:ascii="Arial" w:hAnsi="Arial" w:cs="Arial"/>
                <w:sz w:val="24"/>
                <w:szCs w:val="24"/>
              </w:rPr>
              <w:lastRenderedPageBreak/>
              <w:t>público en jurisdicción municipal</w:t>
            </w:r>
          </w:p>
          <w:p w:rsidR="00764A9B" w:rsidRPr="00AF6A70" w:rsidRDefault="00764A9B" w:rsidP="00764A9B">
            <w:pPr>
              <w:jc w:val="both"/>
              <w:rPr>
                <w:rFonts w:ascii="Arial" w:hAnsi="Arial" w:cs="Arial"/>
                <w:sz w:val="24"/>
                <w:szCs w:val="24"/>
              </w:rPr>
            </w:pPr>
          </w:p>
        </w:tc>
        <w:tc>
          <w:tcPr>
            <w:tcW w:w="1417" w:type="dxa"/>
          </w:tcPr>
          <w:p w:rsidR="00764A9B" w:rsidRPr="00AF6A70" w:rsidRDefault="00764A9B" w:rsidP="00764A9B">
            <w:pPr>
              <w:jc w:val="both"/>
              <w:rPr>
                <w:rFonts w:ascii="Arial" w:hAnsi="Arial" w:cs="Arial"/>
                <w:sz w:val="24"/>
                <w:szCs w:val="24"/>
              </w:rPr>
            </w:pPr>
          </w:p>
          <w:p w:rsidR="00764A9B" w:rsidRPr="00AF6A70" w:rsidRDefault="00764A9B" w:rsidP="00764A9B">
            <w:pPr>
              <w:jc w:val="right"/>
              <w:rPr>
                <w:rFonts w:ascii="Arial" w:hAnsi="Arial" w:cs="Arial"/>
                <w:sz w:val="24"/>
                <w:szCs w:val="24"/>
              </w:rPr>
            </w:pPr>
            <w:r w:rsidRPr="00AF6A70">
              <w:rPr>
                <w:rFonts w:ascii="Arial" w:hAnsi="Arial" w:cs="Arial"/>
                <w:sz w:val="24"/>
                <w:szCs w:val="24"/>
              </w:rPr>
              <w:lastRenderedPageBreak/>
              <w:t>$  4,80.-</w:t>
            </w:r>
          </w:p>
        </w:tc>
      </w:tr>
      <w:tr w:rsidR="00764A9B" w:rsidRPr="00AF6A70" w:rsidTr="00764A9B">
        <w:tc>
          <w:tcPr>
            <w:tcW w:w="7655" w:type="dxa"/>
          </w:tcPr>
          <w:p w:rsidR="00764A9B" w:rsidRPr="00AF6A70" w:rsidRDefault="00764A9B" w:rsidP="00764A9B">
            <w:pPr>
              <w:jc w:val="both"/>
              <w:rPr>
                <w:rFonts w:ascii="Arial" w:hAnsi="Arial" w:cs="Arial"/>
                <w:sz w:val="24"/>
                <w:szCs w:val="24"/>
              </w:rPr>
            </w:pPr>
            <w:r w:rsidRPr="00AF6A70">
              <w:rPr>
                <w:rFonts w:ascii="Arial" w:hAnsi="Arial" w:cs="Arial"/>
                <w:b/>
                <w:bCs/>
                <w:sz w:val="24"/>
                <w:szCs w:val="24"/>
              </w:rPr>
              <w:lastRenderedPageBreak/>
              <w:t>II)</w:t>
            </w:r>
            <w:r w:rsidRPr="00AF6A70">
              <w:rPr>
                <w:rFonts w:ascii="Arial" w:hAnsi="Arial" w:cs="Arial"/>
                <w:sz w:val="24"/>
                <w:szCs w:val="24"/>
              </w:rPr>
              <w:t xml:space="preserve">  Por cada abonado habilitado al servicio telefónico o telex en jurisdicción municipal</w:t>
            </w:r>
          </w:p>
        </w:tc>
        <w:tc>
          <w:tcPr>
            <w:tcW w:w="1417" w:type="dxa"/>
          </w:tcPr>
          <w:p w:rsidR="00764A9B" w:rsidRPr="00AF6A70" w:rsidRDefault="00764A9B" w:rsidP="00764A9B">
            <w:pPr>
              <w:jc w:val="both"/>
              <w:rPr>
                <w:rFonts w:ascii="Arial" w:hAnsi="Arial" w:cs="Arial"/>
                <w:sz w:val="24"/>
                <w:szCs w:val="24"/>
              </w:rPr>
            </w:pPr>
          </w:p>
          <w:p w:rsidR="00764A9B" w:rsidRPr="00AF6A70" w:rsidRDefault="00764A9B" w:rsidP="00764A9B">
            <w:pPr>
              <w:jc w:val="right"/>
              <w:rPr>
                <w:rFonts w:ascii="Arial" w:hAnsi="Arial" w:cs="Arial"/>
                <w:sz w:val="24"/>
                <w:szCs w:val="24"/>
              </w:rPr>
            </w:pPr>
            <w:r w:rsidRPr="00AF6A70">
              <w:rPr>
                <w:rFonts w:ascii="Arial" w:hAnsi="Arial" w:cs="Arial"/>
                <w:sz w:val="24"/>
                <w:szCs w:val="24"/>
              </w:rPr>
              <w:t>$  6,40.-</w:t>
            </w:r>
          </w:p>
        </w:tc>
      </w:tr>
    </w:tbl>
    <w:p w:rsidR="00764A9B" w:rsidRPr="00AF6A70" w:rsidRDefault="00764A9B" w:rsidP="00764A9B">
      <w:pPr>
        <w:jc w:val="both"/>
        <w:rPr>
          <w:rFonts w:ascii="Arial" w:hAnsi="Arial" w:cs="Arial"/>
          <w:sz w:val="24"/>
          <w:szCs w:val="24"/>
        </w:rPr>
      </w:pPr>
    </w:p>
    <w:p w:rsidR="00764A9B" w:rsidRPr="00AF6A70" w:rsidRDefault="00764A9B" w:rsidP="00764A9B">
      <w:pPr>
        <w:numPr>
          <w:ilvl w:val="0"/>
          <w:numId w:val="6"/>
        </w:numPr>
        <w:spacing w:after="0" w:line="240" w:lineRule="auto"/>
        <w:jc w:val="both"/>
        <w:rPr>
          <w:rFonts w:ascii="Arial" w:hAnsi="Arial" w:cs="Arial"/>
          <w:sz w:val="24"/>
          <w:szCs w:val="24"/>
        </w:rPr>
      </w:pPr>
      <w:r w:rsidRPr="00AF6A70">
        <w:rPr>
          <w:rFonts w:ascii="Arial" w:hAnsi="Arial" w:cs="Arial"/>
          <w:sz w:val="24"/>
          <w:szCs w:val="24"/>
        </w:rPr>
        <w:t>Entidades  Bancarias y/o financieras.</w:t>
      </w:r>
    </w:p>
    <w:p w:rsidR="00764A9B" w:rsidRPr="00AF6A70" w:rsidRDefault="00764A9B" w:rsidP="00764A9B">
      <w:pPr>
        <w:ind w:left="360"/>
        <w:jc w:val="both"/>
        <w:rPr>
          <w:rFonts w:ascii="Arial" w:hAnsi="Arial" w:cs="Arial"/>
          <w:sz w:val="24"/>
          <w:szCs w:val="24"/>
        </w:rPr>
      </w:pPr>
    </w:p>
    <w:tbl>
      <w:tblPr>
        <w:tblW w:w="0" w:type="auto"/>
        <w:tblInd w:w="70" w:type="dxa"/>
        <w:tblLayout w:type="fixed"/>
        <w:tblCellMar>
          <w:left w:w="70" w:type="dxa"/>
          <w:right w:w="70" w:type="dxa"/>
        </w:tblCellMar>
        <w:tblLook w:val="00B7"/>
      </w:tblPr>
      <w:tblGrid>
        <w:gridCol w:w="7655"/>
        <w:gridCol w:w="1417"/>
      </w:tblGrid>
      <w:tr w:rsidR="00764A9B" w:rsidRPr="00AF6A70" w:rsidTr="00764A9B">
        <w:tc>
          <w:tcPr>
            <w:tcW w:w="7655" w:type="dxa"/>
          </w:tcPr>
          <w:p w:rsidR="00764A9B" w:rsidRPr="00AF6A70" w:rsidRDefault="00764A9B" w:rsidP="00764A9B">
            <w:pPr>
              <w:jc w:val="both"/>
              <w:rPr>
                <w:rFonts w:ascii="Arial" w:hAnsi="Arial" w:cs="Arial"/>
                <w:sz w:val="24"/>
                <w:szCs w:val="24"/>
              </w:rPr>
            </w:pPr>
            <w:r w:rsidRPr="00AF6A70">
              <w:rPr>
                <w:rFonts w:ascii="Arial" w:hAnsi="Arial" w:cs="Arial"/>
                <w:b/>
                <w:bCs/>
                <w:sz w:val="24"/>
                <w:szCs w:val="24"/>
              </w:rPr>
              <w:t>I)</w:t>
            </w:r>
            <w:r w:rsidRPr="00AF6A70">
              <w:rPr>
                <w:rFonts w:ascii="Arial" w:hAnsi="Arial" w:cs="Arial"/>
                <w:sz w:val="24"/>
                <w:szCs w:val="24"/>
              </w:rPr>
              <w:t xml:space="preserve"> Por cada empleado que preste servicio en la sucursal, cualquiera sea su jerarquía </w:t>
            </w:r>
          </w:p>
          <w:p w:rsidR="00764A9B" w:rsidRPr="00AF6A70" w:rsidRDefault="00764A9B" w:rsidP="00764A9B">
            <w:pPr>
              <w:jc w:val="both"/>
              <w:rPr>
                <w:rFonts w:ascii="Arial" w:hAnsi="Arial" w:cs="Arial"/>
                <w:sz w:val="24"/>
                <w:szCs w:val="24"/>
              </w:rPr>
            </w:pPr>
          </w:p>
        </w:tc>
        <w:tc>
          <w:tcPr>
            <w:tcW w:w="1417" w:type="dxa"/>
          </w:tcPr>
          <w:p w:rsidR="00764A9B" w:rsidRPr="00AF6A70" w:rsidRDefault="00764A9B" w:rsidP="00764A9B">
            <w:pPr>
              <w:jc w:val="right"/>
              <w:rPr>
                <w:rFonts w:ascii="Arial" w:hAnsi="Arial" w:cs="Arial"/>
                <w:sz w:val="24"/>
                <w:szCs w:val="24"/>
              </w:rPr>
            </w:pPr>
            <w:r w:rsidRPr="00AF6A70">
              <w:rPr>
                <w:rFonts w:ascii="Arial" w:hAnsi="Arial" w:cs="Arial"/>
                <w:sz w:val="24"/>
                <w:szCs w:val="24"/>
              </w:rPr>
              <w:t>$  410,00.-</w:t>
            </w:r>
          </w:p>
        </w:tc>
      </w:tr>
      <w:tr w:rsidR="00764A9B" w:rsidRPr="00AF6A70" w:rsidTr="00764A9B">
        <w:tc>
          <w:tcPr>
            <w:tcW w:w="7655" w:type="dxa"/>
          </w:tcPr>
          <w:p w:rsidR="00764A9B" w:rsidRPr="00AF6A70" w:rsidRDefault="00764A9B" w:rsidP="00764A9B">
            <w:pPr>
              <w:jc w:val="both"/>
              <w:rPr>
                <w:rFonts w:ascii="Arial" w:hAnsi="Arial" w:cs="Arial"/>
                <w:sz w:val="24"/>
                <w:szCs w:val="24"/>
              </w:rPr>
            </w:pPr>
            <w:r w:rsidRPr="00AF6A70">
              <w:rPr>
                <w:rFonts w:ascii="Arial" w:hAnsi="Arial" w:cs="Arial"/>
                <w:b/>
                <w:bCs/>
                <w:sz w:val="24"/>
                <w:szCs w:val="24"/>
              </w:rPr>
              <w:t>II)</w:t>
            </w:r>
            <w:r w:rsidRPr="00AF6A70">
              <w:rPr>
                <w:rFonts w:ascii="Arial" w:hAnsi="Arial" w:cs="Arial"/>
                <w:sz w:val="24"/>
                <w:szCs w:val="24"/>
              </w:rPr>
              <w:t xml:space="preserve">  Por servicio de Cajero automático habilitado</w:t>
            </w:r>
          </w:p>
        </w:tc>
        <w:tc>
          <w:tcPr>
            <w:tcW w:w="1417" w:type="dxa"/>
          </w:tcPr>
          <w:p w:rsidR="00764A9B" w:rsidRPr="00AF6A70" w:rsidRDefault="00764A9B" w:rsidP="00764A9B">
            <w:pPr>
              <w:jc w:val="right"/>
              <w:rPr>
                <w:rFonts w:ascii="Arial" w:hAnsi="Arial" w:cs="Arial"/>
                <w:sz w:val="24"/>
                <w:szCs w:val="24"/>
              </w:rPr>
            </w:pPr>
            <w:r w:rsidRPr="00AF6A70">
              <w:rPr>
                <w:rFonts w:ascii="Arial" w:hAnsi="Arial" w:cs="Arial"/>
                <w:sz w:val="24"/>
                <w:szCs w:val="24"/>
              </w:rPr>
              <w:t>$  775,00.-</w:t>
            </w:r>
          </w:p>
        </w:tc>
      </w:tr>
    </w:tbl>
    <w:p w:rsidR="00764A9B" w:rsidRPr="00AF6A70" w:rsidRDefault="00764A9B" w:rsidP="00764A9B">
      <w:pPr>
        <w:ind w:left="360"/>
        <w:jc w:val="both"/>
        <w:rPr>
          <w:rFonts w:ascii="Arial" w:hAnsi="Arial" w:cs="Arial"/>
          <w:sz w:val="24"/>
          <w:szCs w:val="24"/>
        </w:rPr>
      </w:pPr>
    </w:p>
    <w:p w:rsidR="00764A9B" w:rsidRPr="00AF6A70" w:rsidRDefault="00764A9B" w:rsidP="00764A9B">
      <w:pPr>
        <w:numPr>
          <w:ilvl w:val="0"/>
          <w:numId w:val="6"/>
        </w:numPr>
        <w:spacing w:after="0" w:line="240" w:lineRule="auto"/>
        <w:jc w:val="both"/>
        <w:rPr>
          <w:rFonts w:ascii="Arial" w:hAnsi="Arial" w:cs="Arial"/>
          <w:sz w:val="24"/>
          <w:szCs w:val="24"/>
        </w:rPr>
      </w:pPr>
      <w:r w:rsidRPr="00AF6A70">
        <w:rPr>
          <w:rFonts w:ascii="Arial" w:hAnsi="Arial" w:cs="Arial"/>
          <w:sz w:val="24"/>
          <w:szCs w:val="24"/>
        </w:rPr>
        <w:t>Expendio de Gas</w:t>
      </w:r>
    </w:p>
    <w:p w:rsidR="00764A9B" w:rsidRPr="00AF6A70" w:rsidRDefault="00764A9B" w:rsidP="00764A9B">
      <w:pPr>
        <w:jc w:val="both"/>
        <w:rPr>
          <w:rFonts w:ascii="Arial" w:hAnsi="Arial" w:cs="Arial"/>
          <w:sz w:val="24"/>
          <w:szCs w:val="24"/>
        </w:rPr>
      </w:pPr>
    </w:p>
    <w:tbl>
      <w:tblPr>
        <w:tblW w:w="0" w:type="auto"/>
        <w:tblInd w:w="70" w:type="dxa"/>
        <w:tblLayout w:type="fixed"/>
        <w:tblCellMar>
          <w:left w:w="70" w:type="dxa"/>
          <w:right w:w="70" w:type="dxa"/>
        </w:tblCellMar>
        <w:tblLook w:val="00A7"/>
      </w:tblPr>
      <w:tblGrid>
        <w:gridCol w:w="7655"/>
        <w:gridCol w:w="1417"/>
      </w:tblGrid>
      <w:tr w:rsidR="00764A9B" w:rsidRPr="00AF6A70" w:rsidTr="00764A9B">
        <w:tc>
          <w:tcPr>
            <w:tcW w:w="7655" w:type="dxa"/>
          </w:tcPr>
          <w:p w:rsidR="00764A9B" w:rsidRPr="00AF6A70" w:rsidRDefault="00764A9B" w:rsidP="00764A9B">
            <w:pPr>
              <w:jc w:val="both"/>
              <w:rPr>
                <w:rFonts w:ascii="Arial" w:hAnsi="Arial" w:cs="Arial"/>
                <w:sz w:val="24"/>
                <w:szCs w:val="24"/>
              </w:rPr>
            </w:pPr>
            <w:r w:rsidRPr="00AF6A70">
              <w:rPr>
                <w:rFonts w:ascii="Arial" w:hAnsi="Arial" w:cs="Arial"/>
                <w:b/>
                <w:bCs/>
                <w:sz w:val="24"/>
                <w:szCs w:val="24"/>
              </w:rPr>
              <w:t>I)</w:t>
            </w:r>
            <w:r w:rsidRPr="00AF6A70">
              <w:rPr>
                <w:rFonts w:ascii="Arial" w:hAnsi="Arial" w:cs="Arial"/>
                <w:sz w:val="24"/>
                <w:szCs w:val="24"/>
              </w:rPr>
              <w:t xml:space="preserve">  Por </w:t>
            </w:r>
            <w:smartTag w:uri="urn:schemas-microsoft-com:office:smarttags" w:element="metricconverter">
              <w:smartTagPr>
                <w:attr w:name="ProductID" w:val="1.000 m3"/>
              </w:smartTagPr>
              <w:r w:rsidRPr="00AF6A70">
                <w:rPr>
                  <w:rFonts w:ascii="Arial" w:hAnsi="Arial" w:cs="Arial"/>
                  <w:sz w:val="24"/>
                  <w:szCs w:val="24"/>
                </w:rPr>
                <w:t>1.000 m3</w:t>
              </w:r>
            </w:smartTag>
            <w:r w:rsidRPr="00AF6A70">
              <w:rPr>
                <w:rFonts w:ascii="Arial" w:hAnsi="Arial" w:cs="Arial"/>
                <w:sz w:val="24"/>
                <w:szCs w:val="24"/>
              </w:rPr>
              <w:t xml:space="preserve"> o fracción de gas facturado</w:t>
            </w:r>
          </w:p>
        </w:tc>
        <w:tc>
          <w:tcPr>
            <w:tcW w:w="1417" w:type="dxa"/>
          </w:tcPr>
          <w:p w:rsidR="00764A9B" w:rsidRPr="00AF6A70" w:rsidRDefault="00764A9B" w:rsidP="00764A9B">
            <w:pPr>
              <w:jc w:val="right"/>
              <w:rPr>
                <w:rFonts w:ascii="Arial" w:hAnsi="Arial" w:cs="Arial"/>
                <w:sz w:val="24"/>
                <w:szCs w:val="24"/>
              </w:rPr>
            </w:pPr>
            <w:r w:rsidRPr="00AF6A70">
              <w:rPr>
                <w:rFonts w:ascii="Arial" w:hAnsi="Arial" w:cs="Arial"/>
                <w:sz w:val="24"/>
                <w:szCs w:val="24"/>
              </w:rPr>
              <w:t>$   4,20.-</w:t>
            </w:r>
          </w:p>
        </w:tc>
      </w:tr>
    </w:tbl>
    <w:p w:rsidR="00764A9B" w:rsidRPr="00AF6A70" w:rsidRDefault="00764A9B" w:rsidP="00764A9B">
      <w:pPr>
        <w:jc w:val="both"/>
        <w:rPr>
          <w:rFonts w:ascii="Arial" w:hAnsi="Arial" w:cs="Arial"/>
          <w:sz w:val="24"/>
          <w:szCs w:val="24"/>
        </w:rPr>
      </w:pPr>
      <w:r w:rsidRPr="00AF6A70">
        <w:rPr>
          <w:rFonts w:ascii="Arial" w:hAnsi="Arial" w:cs="Arial"/>
          <w:b/>
          <w:sz w:val="24"/>
          <w:szCs w:val="24"/>
        </w:rPr>
        <w:t>d)</w:t>
      </w:r>
      <w:r w:rsidRPr="00AF6A70">
        <w:rPr>
          <w:rFonts w:ascii="Arial" w:hAnsi="Arial" w:cs="Arial"/>
          <w:sz w:val="24"/>
          <w:szCs w:val="24"/>
        </w:rPr>
        <w:t xml:space="preserve">  En todos los casos el mínimo por mes no podrá ser inferior a $  580,00.-</w:t>
      </w:r>
    </w:p>
    <w:p w:rsidR="00764A9B" w:rsidRPr="00AF6A70" w:rsidRDefault="00764A9B" w:rsidP="00764A9B">
      <w:pPr>
        <w:jc w:val="both"/>
        <w:rPr>
          <w:rFonts w:ascii="Arial" w:hAnsi="Arial" w:cs="Arial"/>
          <w:sz w:val="24"/>
          <w:szCs w:val="24"/>
        </w:rPr>
      </w:pPr>
      <w:r w:rsidRPr="00AF6A70">
        <w:rPr>
          <w:rFonts w:ascii="Arial" w:hAnsi="Arial" w:cs="Arial"/>
          <w:b/>
          <w:sz w:val="24"/>
          <w:szCs w:val="24"/>
        </w:rPr>
        <w:t>Artículo 12º.-</w:t>
      </w:r>
      <w:r w:rsidRPr="00AF6A70">
        <w:rPr>
          <w:rFonts w:ascii="Arial" w:hAnsi="Arial" w:cs="Arial"/>
          <w:sz w:val="24"/>
          <w:szCs w:val="24"/>
        </w:rPr>
        <w:t xml:space="preserve"> Sin perjuicio de lo establecido en el artículo precedente, cuando se exploten los siguientes rubros, se deberá abonar una contribución mínima:</w:t>
      </w:r>
    </w:p>
    <w:tbl>
      <w:tblPr>
        <w:tblW w:w="0" w:type="auto"/>
        <w:tblLayout w:type="fixed"/>
        <w:tblCellMar>
          <w:left w:w="70" w:type="dxa"/>
          <w:right w:w="70" w:type="dxa"/>
        </w:tblCellMar>
        <w:tblLook w:val="00A7"/>
      </w:tblPr>
      <w:tblGrid>
        <w:gridCol w:w="6307"/>
        <w:gridCol w:w="1276"/>
        <w:gridCol w:w="1393"/>
      </w:tblGrid>
      <w:tr w:rsidR="00764A9B" w:rsidRPr="00AF6A70" w:rsidTr="00764A9B">
        <w:tc>
          <w:tcPr>
            <w:tcW w:w="6307" w:type="dxa"/>
          </w:tcPr>
          <w:p w:rsidR="00764A9B" w:rsidRPr="00AF6A70" w:rsidRDefault="00764A9B" w:rsidP="00764A9B">
            <w:pPr>
              <w:jc w:val="center"/>
              <w:rPr>
                <w:rFonts w:ascii="Arial" w:hAnsi="Arial" w:cs="Arial"/>
                <w:b/>
                <w:bCs/>
                <w:sz w:val="24"/>
                <w:szCs w:val="24"/>
              </w:rPr>
            </w:pPr>
            <w:r w:rsidRPr="00AF6A70">
              <w:rPr>
                <w:rFonts w:ascii="Arial" w:hAnsi="Arial" w:cs="Arial"/>
                <w:sz w:val="24"/>
                <w:szCs w:val="24"/>
              </w:rPr>
              <w:t xml:space="preserve">                                                                                                          </w:t>
            </w:r>
          </w:p>
        </w:tc>
        <w:tc>
          <w:tcPr>
            <w:tcW w:w="1276" w:type="dxa"/>
          </w:tcPr>
          <w:p w:rsidR="00764A9B" w:rsidRPr="00AF6A70" w:rsidRDefault="00764A9B" w:rsidP="00764A9B">
            <w:pPr>
              <w:jc w:val="center"/>
              <w:rPr>
                <w:rFonts w:ascii="Arial" w:hAnsi="Arial" w:cs="Arial"/>
                <w:b/>
                <w:bCs/>
                <w:sz w:val="20"/>
                <w:szCs w:val="20"/>
              </w:rPr>
            </w:pPr>
            <w:r w:rsidRPr="00AF6A70">
              <w:rPr>
                <w:rFonts w:ascii="Arial" w:hAnsi="Arial" w:cs="Arial"/>
                <w:b/>
                <w:bCs/>
                <w:sz w:val="20"/>
                <w:szCs w:val="20"/>
              </w:rPr>
              <w:t>Mensual</w:t>
            </w:r>
          </w:p>
        </w:tc>
        <w:tc>
          <w:tcPr>
            <w:tcW w:w="1393" w:type="dxa"/>
          </w:tcPr>
          <w:p w:rsidR="00764A9B" w:rsidRPr="00AF6A70" w:rsidRDefault="00764A9B" w:rsidP="00764A9B">
            <w:pPr>
              <w:jc w:val="center"/>
              <w:rPr>
                <w:rFonts w:ascii="Arial" w:hAnsi="Arial" w:cs="Arial"/>
                <w:b/>
                <w:bCs/>
                <w:sz w:val="20"/>
                <w:szCs w:val="20"/>
              </w:rPr>
            </w:pPr>
            <w:r w:rsidRPr="00AF6A70">
              <w:rPr>
                <w:rFonts w:ascii="Arial" w:hAnsi="Arial" w:cs="Arial"/>
                <w:b/>
                <w:bCs/>
                <w:sz w:val="20"/>
                <w:szCs w:val="20"/>
              </w:rPr>
              <w:t>Anual</w:t>
            </w:r>
          </w:p>
        </w:tc>
      </w:tr>
      <w:tr w:rsidR="00764A9B" w:rsidRPr="00AF6A70" w:rsidTr="00764A9B">
        <w:tc>
          <w:tcPr>
            <w:tcW w:w="6307" w:type="dxa"/>
          </w:tcPr>
          <w:p w:rsidR="00764A9B" w:rsidRPr="00AF6A70" w:rsidRDefault="00764A9B" w:rsidP="00764A9B">
            <w:pPr>
              <w:jc w:val="both"/>
              <w:rPr>
                <w:rFonts w:ascii="Arial" w:hAnsi="Arial" w:cs="Arial"/>
                <w:sz w:val="24"/>
                <w:szCs w:val="24"/>
              </w:rPr>
            </w:pPr>
            <w:r w:rsidRPr="00AF6A70">
              <w:rPr>
                <w:rFonts w:ascii="Arial" w:hAnsi="Arial" w:cs="Arial"/>
                <w:b/>
                <w:bCs/>
                <w:sz w:val="24"/>
                <w:szCs w:val="24"/>
              </w:rPr>
              <w:t>a)</w:t>
            </w:r>
            <w:r w:rsidRPr="00AF6A70">
              <w:rPr>
                <w:rFonts w:ascii="Arial" w:hAnsi="Arial" w:cs="Arial"/>
                <w:sz w:val="24"/>
                <w:szCs w:val="24"/>
              </w:rPr>
              <w:t xml:space="preserve"> Casas amuebladas o de alojamiento por hora, por pieza habilitada, al finalizar el año calendario inmediato anterior, o al inicio de las actividades</w:t>
            </w:r>
          </w:p>
        </w:tc>
        <w:tc>
          <w:tcPr>
            <w:tcW w:w="1276" w:type="dxa"/>
          </w:tcPr>
          <w:p w:rsidR="00764A9B" w:rsidRPr="00AF6A70" w:rsidRDefault="00764A9B" w:rsidP="00764A9B">
            <w:pPr>
              <w:jc w:val="right"/>
              <w:rPr>
                <w:rFonts w:ascii="Arial" w:hAnsi="Arial" w:cs="Arial"/>
                <w:sz w:val="20"/>
                <w:szCs w:val="20"/>
              </w:rPr>
            </w:pPr>
          </w:p>
          <w:p w:rsidR="00764A9B" w:rsidRPr="00AF6A70" w:rsidRDefault="00764A9B" w:rsidP="00764A9B">
            <w:pPr>
              <w:jc w:val="right"/>
              <w:rPr>
                <w:rFonts w:ascii="Arial" w:hAnsi="Arial" w:cs="Arial"/>
                <w:sz w:val="20"/>
                <w:szCs w:val="20"/>
              </w:rPr>
            </w:pPr>
          </w:p>
          <w:p w:rsidR="00764A9B" w:rsidRPr="00AF6A70" w:rsidRDefault="00764A9B" w:rsidP="00764A9B">
            <w:pPr>
              <w:jc w:val="right"/>
              <w:rPr>
                <w:rFonts w:ascii="Arial" w:hAnsi="Arial" w:cs="Arial"/>
                <w:sz w:val="20"/>
                <w:szCs w:val="20"/>
              </w:rPr>
            </w:pPr>
            <w:r w:rsidRPr="00AF6A70">
              <w:rPr>
                <w:rFonts w:ascii="Arial" w:hAnsi="Arial" w:cs="Arial"/>
                <w:sz w:val="20"/>
                <w:szCs w:val="20"/>
              </w:rPr>
              <w:t>$    285,00.-</w:t>
            </w:r>
          </w:p>
        </w:tc>
        <w:tc>
          <w:tcPr>
            <w:tcW w:w="1393" w:type="dxa"/>
          </w:tcPr>
          <w:p w:rsidR="00764A9B" w:rsidRPr="00AF6A70" w:rsidRDefault="00764A9B" w:rsidP="00764A9B">
            <w:pPr>
              <w:jc w:val="right"/>
              <w:rPr>
                <w:rFonts w:ascii="Arial" w:hAnsi="Arial" w:cs="Arial"/>
                <w:sz w:val="20"/>
                <w:szCs w:val="20"/>
              </w:rPr>
            </w:pPr>
          </w:p>
          <w:p w:rsidR="00764A9B" w:rsidRPr="00AF6A70" w:rsidRDefault="00764A9B" w:rsidP="00764A9B">
            <w:pPr>
              <w:jc w:val="right"/>
              <w:rPr>
                <w:rFonts w:ascii="Arial" w:hAnsi="Arial" w:cs="Arial"/>
                <w:sz w:val="20"/>
                <w:szCs w:val="20"/>
              </w:rPr>
            </w:pPr>
          </w:p>
          <w:p w:rsidR="00764A9B" w:rsidRPr="00AF6A70" w:rsidRDefault="00764A9B" w:rsidP="00764A9B">
            <w:pPr>
              <w:jc w:val="right"/>
              <w:rPr>
                <w:rFonts w:ascii="Arial" w:hAnsi="Arial" w:cs="Arial"/>
                <w:sz w:val="20"/>
                <w:szCs w:val="20"/>
              </w:rPr>
            </w:pPr>
            <w:r w:rsidRPr="00AF6A70">
              <w:rPr>
                <w:rFonts w:ascii="Arial" w:hAnsi="Arial" w:cs="Arial"/>
                <w:sz w:val="20"/>
                <w:szCs w:val="20"/>
              </w:rPr>
              <w:t>$    2.515,00.-</w:t>
            </w:r>
          </w:p>
        </w:tc>
      </w:tr>
      <w:tr w:rsidR="00764A9B" w:rsidRPr="00AF6A70" w:rsidTr="00764A9B">
        <w:tc>
          <w:tcPr>
            <w:tcW w:w="6307" w:type="dxa"/>
          </w:tcPr>
          <w:p w:rsidR="00764A9B" w:rsidRPr="00AF6A70" w:rsidRDefault="00764A9B" w:rsidP="00764A9B">
            <w:pPr>
              <w:jc w:val="both"/>
              <w:rPr>
                <w:rFonts w:ascii="Arial" w:hAnsi="Arial" w:cs="Arial"/>
                <w:sz w:val="24"/>
                <w:szCs w:val="24"/>
              </w:rPr>
            </w:pPr>
          </w:p>
        </w:tc>
        <w:tc>
          <w:tcPr>
            <w:tcW w:w="1276" w:type="dxa"/>
          </w:tcPr>
          <w:p w:rsidR="00764A9B" w:rsidRPr="00AF6A70" w:rsidRDefault="00764A9B" w:rsidP="00764A9B">
            <w:pPr>
              <w:jc w:val="right"/>
              <w:rPr>
                <w:rFonts w:ascii="Arial" w:hAnsi="Arial" w:cs="Arial"/>
                <w:sz w:val="20"/>
                <w:szCs w:val="20"/>
              </w:rPr>
            </w:pPr>
          </w:p>
        </w:tc>
        <w:tc>
          <w:tcPr>
            <w:tcW w:w="1393" w:type="dxa"/>
          </w:tcPr>
          <w:p w:rsidR="00764A9B" w:rsidRPr="00AF6A70" w:rsidRDefault="00764A9B" w:rsidP="00764A9B">
            <w:pPr>
              <w:jc w:val="right"/>
              <w:rPr>
                <w:rFonts w:ascii="Arial" w:hAnsi="Arial" w:cs="Arial"/>
                <w:sz w:val="20"/>
                <w:szCs w:val="20"/>
              </w:rPr>
            </w:pPr>
          </w:p>
        </w:tc>
      </w:tr>
      <w:tr w:rsidR="00764A9B" w:rsidRPr="00AF6A70" w:rsidTr="00764A9B">
        <w:tc>
          <w:tcPr>
            <w:tcW w:w="6307" w:type="dxa"/>
          </w:tcPr>
          <w:p w:rsidR="00764A9B" w:rsidRPr="00AF6A70" w:rsidRDefault="00764A9B" w:rsidP="00764A9B">
            <w:pPr>
              <w:jc w:val="both"/>
              <w:rPr>
                <w:rFonts w:ascii="Arial" w:hAnsi="Arial" w:cs="Arial"/>
                <w:sz w:val="24"/>
                <w:szCs w:val="24"/>
              </w:rPr>
            </w:pPr>
            <w:r w:rsidRPr="00AF6A70">
              <w:rPr>
                <w:rFonts w:ascii="Arial" w:hAnsi="Arial" w:cs="Arial"/>
                <w:b/>
                <w:bCs/>
                <w:sz w:val="24"/>
                <w:szCs w:val="24"/>
              </w:rPr>
              <w:t>b)</w:t>
            </w:r>
            <w:r w:rsidRPr="00AF6A70">
              <w:rPr>
                <w:rFonts w:ascii="Arial" w:hAnsi="Arial" w:cs="Arial"/>
                <w:sz w:val="24"/>
                <w:szCs w:val="24"/>
              </w:rPr>
              <w:t xml:space="preserve"> Taxímetro y auto remis, por coche</w:t>
            </w:r>
          </w:p>
        </w:tc>
        <w:tc>
          <w:tcPr>
            <w:tcW w:w="1276" w:type="dxa"/>
          </w:tcPr>
          <w:p w:rsidR="00764A9B" w:rsidRPr="00AF6A70" w:rsidRDefault="00764A9B" w:rsidP="00764A9B">
            <w:pPr>
              <w:jc w:val="right"/>
              <w:rPr>
                <w:rFonts w:ascii="Arial" w:hAnsi="Arial" w:cs="Arial"/>
                <w:sz w:val="20"/>
                <w:szCs w:val="20"/>
              </w:rPr>
            </w:pPr>
            <w:r w:rsidRPr="00AF6A70">
              <w:rPr>
                <w:rFonts w:ascii="Arial" w:hAnsi="Arial" w:cs="Arial"/>
                <w:sz w:val="20"/>
                <w:szCs w:val="20"/>
              </w:rPr>
              <w:t xml:space="preserve"> $    80,00.-</w:t>
            </w:r>
          </w:p>
        </w:tc>
        <w:tc>
          <w:tcPr>
            <w:tcW w:w="1393" w:type="dxa"/>
          </w:tcPr>
          <w:p w:rsidR="00764A9B" w:rsidRPr="00AF6A70" w:rsidRDefault="00764A9B" w:rsidP="00764A9B">
            <w:pPr>
              <w:jc w:val="center"/>
              <w:rPr>
                <w:rFonts w:ascii="Arial" w:hAnsi="Arial" w:cs="Arial"/>
                <w:sz w:val="20"/>
                <w:szCs w:val="20"/>
              </w:rPr>
            </w:pPr>
            <w:r w:rsidRPr="00AF6A70">
              <w:rPr>
                <w:rFonts w:ascii="Arial" w:hAnsi="Arial" w:cs="Arial"/>
                <w:sz w:val="20"/>
                <w:szCs w:val="20"/>
              </w:rPr>
              <w:t xml:space="preserve">   $    840,00.-</w:t>
            </w:r>
          </w:p>
        </w:tc>
      </w:tr>
    </w:tbl>
    <w:p w:rsidR="00764A9B" w:rsidRPr="00AF6A70" w:rsidRDefault="00764A9B" w:rsidP="00764A9B">
      <w:pPr>
        <w:jc w:val="both"/>
        <w:rPr>
          <w:rFonts w:ascii="Arial" w:hAnsi="Arial" w:cs="Arial"/>
          <w:sz w:val="24"/>
          <w:szCs w:val="24"/>
        </w:rPr>
      </w:pPr>
    </w:p>
    <w:p w:rsidR="00764A9B" w:rsidRPr="00AF6A70" w:rsidRDefault="00764A9B" w:rsidP="00764A9B">
      <w:pPr>
        <w:jc w:val="center"/>
        <w:rPr>
          <w:rFonts w:ascii="Arial" w:hAnsi="Arial" w:cs="Arial"/>
          <w:b/>
          <w:sz w:val="24"/>
          <w:szCs w:val="24"/>
        </w:rPr>
      </w:pPr>
      <w:r w:rsidRPr="00AF6A70">
        <w:rPr>
          <w:rFonts w:ascii="Arial" w:hAnsi="Arial" w:cs="Arial"/>
          <w:b/>
          <w:sz w:val="24"/>
          <w:szCs w:val="24"/>
        </w:rPr>
        <w:t>CAPITULO  II</w:t>
      </w:r>
    </w:p>
    <w:p w:rsidR="00764A9B" w:rsidRPr="00AF6A70" w:rsidRDefault="00764A9B" w:rsidP="00764A9B">
      <w:pPr>
        <w:jc w:val="center"/>
        <w:rPr>
          <w:rFonts w:ascii="Arial" w:hAnsi="Arial" w:cs="Arial"/>
          <w:b/>
          <w:sz w:val="24"/>
          <w:szCs w:val="24"/>
        </w:rPr>
      </w:pPr>
    </w:p>
    <w:p w:rsidR="00764A9B" w:rsidRPr="00AF6A70" w:rsidRDefault="00764A9B" w:rsidP="00764A9B">
      <w:pPr>
        <w:jc w:val="center"/>
        <w:rPr>
          <w:rFonts w:ascii="Arial" w:hAnsi="Arial" w:cs="Arial"/>
          <w:sz w:val="24"/>
          <w:szCs w:val="24"/>
        </w:rPr>
      </w:pPr>
      <w:r w:rsidRPr="00AF6A70">
        <w:rPr>
          <w:rFonts w:ascii="Arial" w:hAnsi="Arial" w:cs="Arial"/>
          <w:b/>
          <w:sz w:val="24"/>
          <w:szCs w:val="24"/>
        </w:rPr>
        <w:t>DE  LA  PRESENTACION  DE  LA  DECLARACIÓN  JURADA</w:t>
      </w:r>
    </w:p>
    <w:p w:rsidR="00764A9B" w:rsidRPr="00AF6A70" w:rsidRDefault="00764A9B" w:rsidP="00764A9B">
      <w:pPr>
        <w:jc w:val="center"/>
        <w:rPr>
          <w:rFonts w:ascii="Arial" w:hAnsi="Arial" w:cs="Arial"/>
          <w:sz w:val="24"/>
          <w:szCs w:val="24"/>
        </w:rPr>
      </w:pPr>
    </w:p>
    <w:p w:rsidR="00764A9B" w:rsidRPr="00AF6A70" w:rsidRDefault="00764A9B" w:rsidP="00764A9B">
      <w:pPr>
        <w:jc w:val="both"/>
        <w:rPr>
          <w:rFonts w:ascii="Arial" w:hAnsi="Arial" w:cs="Arial"/>
          <w:sz w:val="24"/>
          <w:szCs w:val="24"/>
        </w:rPr>
      </w:pPr>
      <w:r w:rsidRPr="00AF6A70">
        <w:rPr>
          <w:rFonts w:ascii="Arial" w:hAnsi="Arial" w:cs="Arial"/>
          <w:b/>
          <w:sz w:val="24"/>
          <w:szCs w:val="24"/>
        </w:rPr>
        <w:t>Artículo 13º.-</w:t>
      </w:r>
      <w:r w:rsidRPr="00AF6A70">
        <w:rPr>
          <w:rFonts w:ascii="Arial" w:hAnsi="Arial" w:cs="Arial"/>
          <w:sz w:val="24"/>
          <w:szCs w:val="24"/>
        </w:rPr>
        <w:t xml:space="preserve">  La declaración jurada a que se refiere el artículo 100º de la Ordenanza General Impositiva vigente deberá presentarse mensualmente hasta  las fechas de vencimiento que se establecen en el Artículo 14º.- </w:t>
      </w:r>
    </w:p>
    <w:p w:rsidR="00764A9B" w:rsidRPr="00AF6A70" w:rsidRDefault="00764A9B" w:rsidP="00764A9B">
      <w:pPr>
        <w:jc w:val="center"/>
        <w:rPr>
          <w:rFonts w:ascii="Arial" w:hAnsi="Arial" w:cs="Arial"/>
          <w:b/>
          <w:sz w:val="24"/>
          <w:szCs w:val="24"/>
        </w:rPr>
      </w:pPr>
    </w:p>
    <w:p w:rsidR="00764A9B" w:rsidRPr="00AF6A70" w:rsidRDefault="00764A9B" w:rsidP="00764A9B">
      <w:pPr>
        <w:jc w:val="center"/>
        <w:rPr>
          <w:rFonts w:ascii="Arial" w:hAnsi="Arial" w:cs="Arial"/>
          <w:b/>
          <w:sz w:val="24"/>
          <w:szCs w:val="24"/>
        </w:rPr>
      </w:pPr>
      <w:r w:rsidRPr="00AF6A70">
        <w:rPr>
          <w:rFonts w:ascii="Arial" w:hAnsi="Arial" w:cs="Arial"/>
          <w:b/>
          <w:sz w:val="24"/>
          <w:szCs w:val="24"/>
        </w:rPr>
        <w:t>CAPITULO  III</w:t>
      </w:r>
    </w:p>
    <w:p w:rsidR="00764A9B" w:rsidRPr="00AF6A70" w:rsidRDefault="00764A9B" w:rsidP="00764A9B">
      <w:pPr>
        <w:jc w:val="center"/>
        <w:rPr>
          <w:rFonts w:ascii="Arial" w:hAnsi="Arial" w:cs="Arial"/>
          <w:sz w:val="24"/>
          <w:szCs w:val="24"/>
        </w:rPr>
      </w:pPr>
      <w:r w:rsidRPr="00AF6A70">
        <w:rPr>
          <w:rFonts w:ascii="Arial" w:hAnsi="Arial" w:cs="Arial"/>
          <w:b/>
          <w:sz w:val="24"/>
          <w:szCs w:val="24"/>
        </w:rPr>
        <w:t>FORMA  DE  PAGO</w:t>
      </w:r>
    </w:p>
    <w:p w:rsidR="00764A9B" w:rsidRPr="00AF6A70" w:rsidRDefault="00764A9B" w:rsidP="00764A9B">
      <w:pPr>
        <w:jc w:val="center"/>
        <w:rPr>
          <w:rFonts w:ascii="Arial" w:hAnsi="Arial" w:cs="Arial"/>
          <w:sz w:val="24"/>
          <w:szCs w:val="24"/>
        </w:rPr>
      </w:pPr>
    </w:p>
    <w:p w:rsidR="00764A9B" w:rsidRPr="00AF6A70" w:rsidRDefault="00764A9B" w:rsidP="00764A9B">
      <w:pPr>
        <w:jc w:val="both"/>
        <w:rPr>
          <w:rFonts w:ascii="Arial" w:hAnsi="Arial" w:cs="Arial"/>
          <w:sz w:val="24"/>
          <w:szCs w:val="24"/>
        </w:rPr>
      </w:pPr>
      <w:r w:rsidRPr="00AF6A70">
        <w:rPr>
          <w:rFonts w:ascii="Arial" w:hAnsi="Arial" w:cs="Arial"/>
          <w:b/>
          <w:sz w:val="24"/>
          <w:szCs w:val="24"/>
        </w:rPr>
        <w:t>Artículo 14º.-</w:t>
      </w:r>
      <w:r w:rsidRPr="00AF6A70">
        <w:rPr>
          <w:rFonts w:ascii="Arial" w:hAnsi="Arial" w:cs="Arial"/>
          <w:sz w:val="24"/>
          <w:szCs w:val="24"/>
        </w:rPr>
        <w:t xml:space="preserve">  La contribución que establece el presente título, deberá abonarse en forma mensual, calculada conforme surge de las Declaraciones Juradas  presentadas  mensualmente, operando los  vencimientos de acuerdo al siguiente detalle y teniendo en cuenta las actividades desarrolladas en los meses de: </w:t>
      </w:r>
    </w:p>
    <w:p w:rsidR="00764A9B" w:rsidRPr="00AF6A70" w:rsidRDefault="00764A9B" w:rsidP="00764A9B">
      <w:pPr>
        <w:jc w:val="both"/>
        <w:rPr>
          <w:rFonts w:ascii="Arial" w:hAnsi="Arial" w:cs="Arial"/>
          <w:sz w:val="24"/>
          <w:szCs w:val="24"/>
        </w:rPr>
      </w:pPr>
    </w:p>
    <w:tbl>
      <w:tblPr>
        <w:tblW w:w="0" w:type="auto"/>
        <w:tblInd w:w="21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2944"/>
        <w:gridCol w:w="1450"/>
      </w:tblGrid>
      <w:tr w:rsidR="00764A9B" w:rsidRPr="007F7505" w:rsidTr="00764A9B">
        <w:tc>
          <w:tcPr>
            <w:tcW w:w="2944" w:type="dxa"/>
            <w:tcBorders>
              <w:top w:val="nil"/>
              <w:left w:val="nil"/>
              <w:bottom w:val="nil"/>
              <w:right w:val="nil"/>
            </w:tcBorders>
          </w:tcPr>
          <w:p w:rsidR="00764A9B" w:rsidRPr="007F7505" w:rsidRDefault="00764A9B" w:rsidP="00764A9B">
            <w:pPr>
              <w:jc w:val="both"/>
              <w:rPr>
                <w:rFonts w:ascii="Arial" w:hAnsi="Arial" w:cs="Arial"/>
              </w:rPr>
            </w:pPr>
            <w:r w:rsidRPr="007F7505">
              <w:rPr>
                <w:rFonts w:ascii="Arial" w:hAnsi="Arial" w:cs="Arial"/>
              </w:rPr>
              <w:t>Enero</w:t>
            </w:r>
          </w:p>
        </w:tc>
        <w:tc>
          <w:tcPr>
            <w:tcW w:w="1450" w:type="dxa"/>
            <w:tcBorders>
              <w:top w:val="nil"/>
              <w:left w:val="nil"/>
              <w:bottom w:val="nil"/>
              <w:right w:val="nil"/>
            </w:tcBorders>
          </w:tcPr>
          <w:p w:rsidR="00764A9B" w:rsidRPr="007F7505" w:rsidRDefault="00764A9B" w:rsidP="00764A9B">
            <w:pPr>
              <w:jc w:val="both"/>
              <w:rPr>
                <w:rFonts w:ascii="Arial" w:hAnsi="Arial" w:cs="Arial"/>
              </w:rPr>
            </w:pPr>
            <w:r>
              <w:rPr>
                <w:rFonts w:ascii="Arial" w:hAnsi="Arial" w:cs="Arial"/>
              </w:rPr>
              <w:t>28</w:t>
            </w:r>
            <w:r w:rsidRPr="007F7505">
              <w:rPr>
                <w:rFonts w:ascii="Arial" w:hAnsi="Arial" w:cs="Arial"/>
              </w:rPr>
              <w:t>/02/</w:t>
            </w:r>
            <w:r>
              <w:rPr>
                <w:rFonts w:ascii="Arial" w:hAnsi="Arial" w:cs="Arial"/>
              </w:rPr>
              <w:t>2019</w:t>
            </w:r>
          </w:p>
        </w:tc>
      </w:tr>
      <w:tr w:rsidR="00764A9B" w:rsidRPr="007F7505" w:rsidTr="00764A9B">
        <w:tc>
          <w:tcPr>
            <w:tcW w:w="2944" w:type="dxa"/>
            <w:tcBorders>
              <w:top w:val="nil"/>
              <w:left w:val="nil"/>
              <w:bottom w:val="nil"/>
              <w:right w:val="nil"/>
            </w:tcBorders>
          </w:tcPr>
          <w:p w:rsidR="00764A9B" w:rsidRPr="007F7505" w:rsidRDefault="00764A9B" w:rsidP="00764A9B">
            <w:pPr>
              <w:jc w:val="both"/>
              <w:rPr>
                <w:rFonts w:ascii="Arial" w:hAnsi="Arial" w:cs="Arial"/>
              </w:rPr>
            </w:pPr>
            <w:r w:rsidRPr="007F7505">
              <w:rPr>
                <w:rFonts w:ascii="Arial" w:hAnsi="Arial" w:cs="Arial"/>
              </w:rPr>
              <w:t>Febrero</w:t>
            </w:r>
          </w:p>
        </w:tc>
        <w:tc>
          <w:tcPr>
            <w:tcW w:w="1450" w:type="dxa"/>
            <w:tcBorders>
              <w:top w:val="nil"/>
              <w:left w:val="nil"/>
              <w:bottom w:val="nil"/>
              <w:right w:val="nil"/>
            </w:tcBorders>
          </w:tcPr>
          <w:p w:rsidR="00764A9B" w:rsidRPr="007F7505" w:rsidRDefault="00764A9B" w:rsidP="00764A9B">
            <w:pPr>
              <w:jc w:val="both"/>
              <w:rPr>
                <w:rFonts w:ascii="Arial" w:hAnsi="Arial" w:cs="Arial"/>
              </w:rPr>
            </w:pPr>
            <w:r>
              <w:rPr>
                <w:rFonts w:ascii="Arial" w:hAnsi="Arial" w:cs="Arial"/>
              </w:rPr>
              <w:t>03</w:t>
            </w:r>
            <w:r w:rsidRPr="007F7505">
              <w:rPr>
                <w:rFonts w:ascii="Arial" w:hAnsi="Arial" w:cs="Arial"/>
              </w:rPr>
              <w:t>/0</w:t>
            </w:r>
            <w:r>
              <w:rPr>
                <w:rFonts w:ascii="Arial" w:hAnsi="Arial" w:cs="Arial"/>
              </w:rPr>
              <w:t>4</w:t>
            </w:r>
            <w:r w:rsidRPr="007F7505">
              <w:rPr>
                <w:rFonts w:ascii="Arial" w:hAnsi="Arial" w:cs="Arial"/>
              </w:rPr>
              <w:t>/</w:t>
            </w:r>
            <w:r>
              <w:rPr>
                <w:rFonts w:ascii="Arial" w:hAnsi="Arial" w:cs="Arial"/>
              </w:rPr>
              <w:t>2019</w:t>
            </w:r>
          </w:p>
        </w:tc>
      </w:tr>
      <w:tr w:rsidR="00764A9B" w:rsidRPr="007F7505" w:rsidTr="00764A9B">
        <w:tc>
          <w:tcPr>
            <w:tcW w:w="2944" w:type="dxa"/>
            <w:tcBorders>
              <w:top w:val="nil"/>
              <w:left w:val="nil"/>
              <w:bottom w:val="nil"/>
              <w:right w:val="nil"/>
            </w:tcBorders>
          </w:tcPr>
          <w:p w:rsidR="00764A9B" w:rsidRPr="007F7505" w:rsidRDefault="00764A9B" w:rsidP="00764A9B">
            <w:pPr>
              <w:jc w:val="both"/>
              <w:rPr>
                <w:rFonts w:ascii="Arial" w:hAnsi="Arial" w:cs="Arial"/>
              </w:rPr>
            </w:pPr>
            <w:r w:rsidRPr="007F7505">
              <w:rPr>
                <w:rFonts w:ascii="Arial" w:hAnsi="Arial" w:cs="Arial"/>
              </w:rPr>
              <w:t>Marzo</w:t>
            </w:r>
          </w:p>
        </w:tc>
        <w:tc>
          <w:tcPr>
            <w:tcW w:w="1450" w:type="dxa"/>
            <w:tcBorders>
              <w:top w:val="nil"/>
              <w:left w:val="nil"/>
              <w:bottom w:val="nil"/>
              <w:right w:val="nil"/>
            </w:tcBorders>
          </w:tcPr>
          <w:p w:rsidR="00764A9B" w:rsidRPr="007F7505" w:rsidRDefault="00764A9B" w:rsidP="00764A9B">
            <w:pPr>
              <w:jc w:val="both"/>
              <w:rPr>
                <w:rFonts w:ascii="Arial" w:hAnsi="Arial" w:cs="Arial"/>
              </w:rPr>
            </w:pPr>
            <w:r>
              <w:rPr>
                <w:rFonts w:ascii="Arial" w:hAnsi="Arial" w:cs="Arial"/>
              </w:rPr>
              <w:t>30</w:t>
            </w:r>
            <w:r w:rsidRPr="007F7505">
              <w:rPr>
                <w:rFonts w:ascii="Arial" w:hAnsi="Arial" w:cs="Arial"/>
              </w:rPr>
              <w:t>/04/</w:t>
            </w:r>
            <w:r>
              <w:rPr>
                <w:rFonts w:ascii="Arial" w:hAnsi="Arial" w:cs="Arial"/>
              </w:rPr>
              <w:t>2019</w:t>
            </w:r>
          </w:p>
        </w:tc>
      </w:tr>
      <w:tr w:rsidR="00764A9B" w:rsidRPr="007F7505" w:rsidTr="00764A9B">
        <w:tc>
          <w:tcPr>
            <w:tcW w:w="2944" w:type="dxa"/>
            <w:tcBorders>
              <w:top w:val="nil"/>
              <w:left w:val="nil"/>
              <w:bottom w:val="nil"/>
              <w:right w:val="nil"/>
            </w:tcBorders>
          </w:tcPr>
          <w:p w:rsidR="00764A9B" w:rsidRPr="007F7505" w:rsidRDefault="00764A9B" w:rsidP="00764A9B">
            <w:pPr>
              <w:jc w:val="both"/>
              <w:rPr>
                <w:rFonts w:ascii="Arial" w:hAnsi="Arial" w:cs="Arial"/>
              </w:rPr>
            </w:pPr>
            <w:r w:rsidRPr="007F7505">
              <w:rPr>
                <w:rFonts w:ascii="Arial" w:hAnsi="Arial" w:cs="Arial"/>
              </w:rPr>
              <w:t>Abril</w:t>
            </w:r>
          </w:p>
        </w:tc>
        <w:tc>
          <w:tcPr>
            <w:tcW w:w="1450" w:type="dxa"/>
            <w:tcBorders>
              <w:top w:val="nil"/>
              <w:left w:val="nil"/>
              <w:bottom w:val="nil"/>
              <w:right w:val="nil"/>
            </w:tcBorders>
          </w:tcPr>
          <w:p w:rsidR="00764A9B" w:rsidRPr="007F7505" w:rsidRDefault="00764A9B" w:rsidP="00764A9B">
            <w:pPr>
              <w:jc w:val="both"/>
              <w:rPr>
                <w:rFonts w:ascii="Arial" w:hAnsi="Arial" w:cs="Arial"/>
              </w:rPr>
            </w:pPr>
            <w:r>
              <w:rPr>
                <w:rFonts w:ascii="Arial" w:hAnsi="Arial" w:cs="Arial"/>
              </w:rPr>
              <w:t>31</w:t>
            </w:r>
            <w:r w:rsidRPr="007F7505">
              <w:rPr>
                <w:rFonts w:ascii="Arial" w:hAnsi="Arial" w:cs="Arial"/>
              </w:rPr>
              <w:t>/05/</w:t>
            </w:r>
            <w:r>
              <w:rPr>
                <w:rFonts w:ascii="Arial" w:hAnsi="Arial" w:cs="Arial"/>
              </w:rPr>
              <w:t>2019</w:t>
            </w:r>
          </w:p>
        </w:tc>
      </w:tr>
      <w:tr w:rsidR="00764A9B" w:rsidRPr="007F7505" w:rsidTr="00764A9B">
        <w:tc>
          <w:tcPr>
            <w:tcW w:w="2944" w:type="dxa"/>
            <w:tcBorders>
              <w:top w:val="nil"/>
              <w:left w:val="nil"/>
              <w:bottom w:val="nil"/>
              <w:right w:val="nil"/>
            </w:tcBorders>
          </w:tcPr>
          <w:p w:rsidR="00764A9B" w:rsidRPr="007F7505" w:rsidRDefault="00764A9B" w:rsidP="00764A9B">
            <w:pPr>
              <w:jc w:val="both"/>
              <w:rPr>
                <w:rFonts w:ascii="Arial" w:hAnsi="Arial" w:cs="Arial"/>
              </w:rPr>
            </w:pPr>
            <w:r w:rsidRPr="007F7505">
              <w:rPr>
                <w:rFonts w:ascii="Arial" w:hAnsi="Arial" w:cs="Arial"/>
              </w:rPr>
              <w:t>Mayo</w:t>
            </w:r>
          </w:p>
        </w:tc>
        <w:tc>
          <w:tcPr>
            <w:tcW w:w="1450" w:type="dxa"/>
            <w:tcBorders>
              <w:top w:val="nil"/>
              <w:left w:val="nil"/>
              <w:bottom w:val="nil"/>
              <w:right w:val="nil"/>
            </w:tcBorders>
          </w:tcPr>
          <w:p w:rsidR="00764A9B" w:rsidRPr="007F7505" w:rsidRDefault="00764A9B" w:rsidP="00764A9B">
            <w:pPr>
              <w:jc w:val="both"/>
              <w:rPr>
                <w:rFonts w:ascii="Arial" w:hAnsi="Arial" w:cs="Arial"/>
              </w:rPr>
            </w:pPr>
            <w:r>
              <w:rPr>
                <w:rFonts w:ascii="Arial" w:hAnsi="Arial" w:cs="Arial"/>
              </w:rPr>
              <w:t>01</w:t>
            </w:r>
            <w:r w:rsidRPr="007F7505">
              <w:rPr>
                <w:rFonts w:ascii="Arial" w:hAnsi="Arial" w:cs="Arial"/>
              </w:rPr>
              <w:t>/0</w:t>
            </w:r>
            <w:r>
              <w:rPr>
                <w:rFonts w:ascii="Arial" w:hAnsi="Arial" w:cs="Arial"/>
              </w:rPr>
              <w:t>7</w:t>
            </w:r>
            <w:r w:rsidRPr="007F7505">
              <w:rPr>
                <w:rFonts w:ascii="Arial" w:hAnsi="Arial" w:cs="Arial"/>
              </w:rPr>
              <w:t>/</w:t>
            </w:r>
            <w:r>
              <w:rPr>
                <w:rFonts w:ascii="Arial" w:hAnsi="Arial" w:cs="Arial"/>
              </w:rPr>
              <w:t>2019</w:t>
            </w:r>
          </w:p>
        </w:tc>
      </w:tr>
      <w:tr w:rsidR="00764A9B" w:rsidRPr="007F7505" w:rsidTr="00764A9B">
        <w:tc>
          <w:tcPr>
            <w:tcW w:w="2944" w:type="dxa"/>
            <w:tcBorders>
              <w:top w:val="nil"/>
              <w:left w:val="nil"/>
              <w:bottom w:val="nil"/>
              <w:right w:val="nil"/>
            </w:tcBorders>
          </w:tcPr>
          <w:p w:rsidR="00764A9B" w:rsidRPr="007F7505" w:rsidRDefault="00764A9B" w:rsidP="00764A9B">
            <w:pPr>
              <w:jc w:val="both"/>
              <w:rPr>
                <w:rFonts w:ascii="Arial" w:hAnsi="Arial" w:cs="Arial"/>
              </w:rPr>
            </w:pPr>
            <w:r w:rsidRPr="007F7505">
              <w:rPr>
                <w:rFonts w:ascii="Arial" w:hAnsi="Arial" w:cs="Arial"/>
              </w:rPr>
              <w:t>Junio</w:t>
            </w:r>
          </w:p>
        </w:tc>
        <w:tc>
          <w:tcPr>
            <w:tcW w:w="1450" w:type="dxa"/>
            <w:tcBorders>
              <w:top w:val="nil"/>
              <w:left w:val="nil"/>
              <w:bottom w:val="nil"/>
              <w:right w:val="nil"/>
            </w:tcBorders>
          </w:tcPr>
          <w:p w:rsidR="00764A9B" w:rsidRPr="007F7505" w:rsidRDefault="00764A9B" w:rsidP="00764A9B">
            <w:pPr>
              <w:jc w:val="both"/>
              <w:rPr>
                <w:rFonts w:ascii="Arial" w:hAnsi="Arial" w:cs="Arial"/>
              </w:rPr>
            </w:pPr>
            <w:r>
              <w:rPr>
                <w:rFonts w:ascii="Arial" w:hAnsi="Arial" w:cs="Arial"/>
              </w:rPr>
              <w:t>31</w:t>
            </w:r>
            <w:r w:rsidRPr="007F7505">
              <w:rPr>
                <w:rFonts w:ascii="Arial" w:hAnsi="Arial" w:cs="Arial"/>
              </w:rPr>
              <w:t>/07/</w:t>
            </w:r>
            <w:r>
              <w:rPr>
                <w:rFonts w:ascii="Arial" w:hAnsi="Arial" w:cs="Arial"/>
              </w:rPr>
              <w:t>2019</w:t>
            </w:r>
          </w:p>
        </w:tc>
      </w:tr>
      <w:tr w:rsidR="00764A9B" w:rsidRPr="007F7505" w:rsidTr="00764A9B">
        <w:tc>
          <w:tcPr>
            <w:tcW w:w="2944" w:type="dxa"/>
            <w:tcBorders>
              <w:top w:val="nil"/>
              <w:left w:val="nil"/>
              <w:bottom w:val="nil"/>
              <w:right w:val="nil"/>
            </w:tcBorders>
          </w:tcPr>
          <w:p w:rsidR="00764A9B" w:rsidRPr="007F7505" w:rsidRDefault="00764A9B" w:rsidP="00764A9B">
            <w:pPr>
              <w:jc w:val="both"/>
              <w:rPr>
                <w:rFonts w:ascii="Arial" w:hAnsi="Arial" w:cs="Arial"/>
              </w:rPr>
            </w:pPr>
            <w:r w:rsidRPr="007F7505">
              <w:rPr>
                <w:rFonts w:ascii="Arial" w:hAnsi="Arial" w:cs="Arial"/>
              </w:rPr>
              <w:t>Julio</w:t>
            </w:r>
          </w:p>
        </w:tc>
        <w:tc>
          <w:tcPr>
            <w:tcW w:w="1450" w:type="dxa"/>
            <w:tcBorders>
              <w:top w:val="nil"/>
              <w:left w:val="nil"/>
              <w:bottom w:val="nil"/>
              <w:right w:val="nil"/>
            </w:tcBorders>
          </w:tcPr>
          <w:p w:rsidR="00764A9B" w:rsidRPr="007F7505" w:rsidRDefault="00764A9B" w:rsidP="00764A9B">
            <w:pPr>
              <w:jc w:val="both"/>
              <w:rPr>
                <w:rFonts w:ascii="Arial" w:hAnsi="Arial" w:cs="Arial"/>
              </w:rPr>
            </w:pPr>
            <w:r>
              <w:rPr>
                <w:rFonts w:ascii="Arial" w:hAnsi="Arial" w:cs="Arial"/>
              </w:rPr>
              <w:t>02</w:t>
            </w:r>
            <w:r w:rsidRPr="007F7505">
              <w:rPr>
                <w:rFonts w:ascii="Arial" w:hAnsi="Arial" w:cs="Arial"/>
              </w:rPr>
              <w:t>/0</w:t>
            </w:r>
            <w:r>
              <w:rPr>
                <w:rFonts w:ascii="Arial" w:hAnsi="Arial" w:cs="Arial"/>
              </w:rPr>
              <w:t>9</w:t>
            </w:r>
            <w:r w:rsidRPr="007F7505">
              <w:rPr>
                <w:rFonts w:ascii="Arial" w:hAnsi="Arial" w:cs="Arial"/>
              </w:rPr>
              <w:t>/</w:t>
            </w:r>
            <w:r>
              <w:rPr>
                <w:rFonts w:ascii="Arial" w:hAnsi="Arial" w:cs="Arial"/>
              </w:rPr>
              <w:t>2019</w:t>
            </w:r>
          </w:p>
        </w:tc>
      </w:tr>
      <w:tr w:rsidR="00764A9B" w:rsidRPr="007F7505" w:rsidTr="00764A9B">
        <w:tc>
          <w:tcPr>
            <w:tcW w:w="2944" w:type="dxa"/>
            <w:tcBorders>
              <w:top w:val="nil"/>
              <w:left w:val="nil"/>
              <w:bottom w:val="nil"/>
              <w:right w:val="nil"/>
            </w:tcBorders>
          </w:tcPr>
          <w:p w:rsidR="00764A9B" w:rsidRPr="007F7505" w:rsidRDefault="00764A9B" w:rsidP="00764A9B">
            <w:pPr>
              <w:jc w:val="both"/>
              <w:rPr>
                <w:rFonts w:ascii="Arial" w:hAnsi="Arial" w:cs="Arial"/>
              </w:rPr>
            </w:pPr>
            <w:r w:rsidRPr="007F7505">
              <w:rPr>
                <w:rFonts w:ascii="Arial" w:hAnsi="Arial" w:cs="Arial"/>
              </w:rPr>
              <w:t>Agosto</w:t>
            </w:r>
          </w:p>
        </w:tc>
        <w:tc>
          <w:tcPr>
            <w:tcW w:w="1450" w:type="dxa"/>
            <w:tcBorders>
              <w:top w:val="nil"/>
              <w:left w:val="nil"/>
              <w:bottom w:val="nil"/>
              <w:right w:val="nil"/>
            </w:tcBorders>
          </w:tcPr>
          <w:p w:rsidR="00764A9B" w:rsidRPr="007F7505" w:rsidRDefault="00764A9B" w:rsidP="00764A9B">
            <w:pPr>
              <w:jc w:val="both"/>
              <w:rPr>
                <w:rFonts w:ascii="Arial" w:hAnsi="Arial" w:cs="Arial"/>
              </w:rPr>
            </w:pPr>
            <w:r>
              <w:rPr>
                <w:rFonts w:ascii="Arial" w:hAnsi="Arial" w:cs="Arial"/>
              </w:rPr>
              <w:t>30</w:t>
            </w:r>
            <w:r w:rsidRPr="007F7505">
              <w:rPr>
                <w:rFonts w:ascii="Arial" w:hAnsi="Arial" w:cs="Arial"/>
              </w:rPr>
              <w:t>/09/</w:t>
            </w:r>
            <w:r>
              <w:rPr>
                <w:rFonts w:ascii="Arial" w:hAnsi="Arial" w:cs="Arial"/>
              </w:rPr>
              <w:t>2019</w:t>
            </w:r>
          </w:p>
        </w:tc>
      </w:tr>
      <w:tr w:rsidR="00764A9B" w:rsidRPr="007F7505" w:rsidTr="00764A9B">
        <w:tc>
          <w:tcPr>
            <w:tcW w:w="2944" w:type="dxa"/>
            <w:tcBorders>
              <w:top w:val="nil"/>
              <w:left w:val="nil"/>
              <w:bottom w:val="nil"/>
              <w:right w:val="nil"/>
            </w:tcBorders>
          </w:tcPr>
          <w:p w:rsidR="00764A9B" w:rsidRPr="007F7505" w:rsidRDefault="00764A9B" w:rsidP="00764A9B">
            <w:pPr>
              <w:jc w:val="both"/>
              <w:rPr>
                <w:rFonts w:ascii="Arial" w:hAnsi="Arial" w:cs="Arial"/>
              </w:rPr>
            </w:pPr>
            <w:r w:rsidRPr="007F7505">
              <w:rPr>
                <w:rFonts w:ascii="Arial" w:hAnsi="Arial" w:cs="Arial"/>
              </w:rPr>
              <w:t>Septiembre</w:t>
            </w:r>
          </w:p>
        </w:tc>
        <w:tc>
          <w:tcPr>
            <w:tcW w:w="1450" w:type="dxa"/>
            <w:tcBorders>
              <w:top w:val="nil"/>
              <w:left w:val="nil"/>
              <w:bottom w:val="nil"/>
              <w:right w:val="nil"/>
            </w:tcBorders>
          </w:tcPr>
          <w:p w:rsidR="00764A9B" w:rsidRPr="007F7505" w:rsidRDefault="00764A9B" w:rsidP="00764A9B">
            <w:pPr>
              <w:jc w:val="both"/>
              <w:rPr>
                <w:rFonts w:ascii="Arial" w:hAnsi="Arial" w:cs="Arial"/>
              </w:rPr>
            </w:pPr>
            <w:r w:rsidRPr="007F7505">
              <w:rPr>
                <w:rFonts w:ascii="Arial" w:hAnsi="Arial" w:cs="Arial"/>
              </w:rPr>
              <w:t>3</w:t>
            </w:r>
            <w:r>
              <w:rPr>
                <w:rFonts w:ascii="Arial" w:hAnsi="Arial" w:cs="Arial"/>
              </w:rPr>
              <w:t>1</w:t>
            </w:r>
            <w:r w:rsidRPr="007F7505">
              <w:rPr>
                <w:rFonts w:ascii="Arial" w:hAnsi="Arial" w:cs="Arial"/>
              </w:rPr>
              <w:t>/10/</w:t>
            </w:r>
            <w:r>
              <w:rPr>
                <w:rFonts w:ascii="Arial" w:hAnsi="Arial" w:cs="Arial"/>
              </w:rPr>
              <w:t>2019</w:t>
            </w:r>
          </w:p>
        </w:tc>
      </w:tr>
      <w:tr w:rsidR="00764A9B" w:rsidRPr="007F7505" w:rsidTr="00764A9B">
        <w:tc>
          <w:tcPr>
            <w:tcW w:w="2944" w:type="dxa"/>
            <w:tcBorders>
              <w:top w:val="nil"/>
              <w:left w:val="nil"/>
              <w:bottom w:val="nil"/>
              <w:right w:val="nil"/>
            </w:tcBorders>
          </w:tcPr>
          <w:p w:rsidR="00764A9B" w:rsidRPr="007F7505" w:rsidRDefault="00764A9B" w:rsidP="00764A9B">
            <w:pPr>
              <w:jc w:val="both"/>
              <w:rPr>
                <w:rFonts w:ascii="Arial" w:hAnsi="Arial" w:cs="Arial"/>
              </w:rPr>
            </w:pPr>
            <w:r w:rsidRPr="007F7505">
              <w:rPr>
                <w:rFonts w:ascii="Arial" w:hAnsi="Arial" w:cs="Arial"/>
              </w:rPr>
              <w:t>Octubre</w:t>
            </w:r>
          </w:p>
        </w:tc>
        <w:tc>
          <w:tcPr>
            <w:tcW w:w="1450" w:type="dxa"/>
            <w:tcBorders>
              <w:top w:val="nil"/>
              <w:left w:val="nil"/>
              <w:bottom w:val="nil"/>
              <w:right w:val="nil"/>
            </w:tcBorders>
          </w:tcPr>
          <w:p w:rsidR="00764A9B" w:rsidRPr="007F7505" w:rsidRDefault="00764A9B" w:rsidP="00764A9B">
            <w:pPr>
              <w:jc w:val="both"/>
              <w:rPr>
                <w:rFonts w:ascii="Arial" w:hAnsi="Arial" w:cs="Arial"/>
              </w:rPr>
            </w:pPr>
            <w:r>
              <w:rPr>
                <w:rFonts w:ascii="Arial" w:hAnsi="Arial" w:cs="Arial"/>
              </w:rPr>
              <w:t>02</w:t>
            </w:r>
            <w:r w:rsidRPr="007F7505">
              <w:rPr>
                <w:rFonts w:ascii="Arial" w:hAnsi="Arial" w:cs="Arial"/>
              </w:rPr>
              <w:t>/1</w:t>
            </w:r>
            <w:r>
              <w:rPr>
                <w:rFonts w:ascii="Arial" w:hAnsi="Arial" w:cs="Arial"/>
              </w:rPr>
              <w:t>2</w:t>
            </w:r>
            <w:r w:rsidRPr="007F7505">
              <w:rPr>
                <w:rFonts w:ascii="Arial" w:hAnsi="Arial" w:cs="Arial"/>
              </w:rPr>
              <w:t>/</w:t>
            </w:r>
            <w:r>
              <w:rPr>
                <w:rFonts w:ascii="Arial" w:hAnsi="Arial" w:cs="Arial"/>
              </w:rPr>
              <w:t>2019</w:t>
            </w:r>
          </w:p>
        </w:tc>
      </w:tr>
      <w:tr w:rsidR="00764A9B" w:rsidRPr="007F7505" w:rsidTr="00764A9B">
        <w:tc>
          <w:tcPr>
            <w:tcW w:w="2944" w:type="dxa"/>
            <w:tcBorders>
              <w:top w:val="nil"/>
              <w:left w:val="nil"/>
              <w:bottom w:val="nil"/>
              <w:right w:val="nil"/>
            </w:tcBorders>
          </w:tcPr>
          <w:p w:rsidR="00764A9B" w:rsidRPr="007F7505" w:rsidRDefault="00764A9B" w:rsidP="00764A9B">
            <w:pPr>
              <w:jc w:val="both"/>
              <w:rPr>
                <w:rFonts w:ascii="Arial" w:hAnsi="Arial" w:cs="Arial"/>
              </w:rPr>
            </w:pPr>
            <w:r w:rsidRPr="007F7505">
              <w:rPr>
                <w:rFonts w:ascii="Arial" w:hAnsi="Arial" w:cs="Arial"/>
              </w:rPr>
              <w:t>Noviembre</w:t>
            </w:r>
          </w:p>
        </w:tc>
        <w:tc>
          <w:tcPr>
            <w:tcW w:w="1450" w:type="dxa"/>
            <w:tcBorders>
              <w:top w:val="nil"/>
              <w:left w:val="nil"/>
              <w:bottom w:val="nil"/>
              <w:right w:val="nil"/>
            </w:tcBorders>
          </w:tcPr>
          <w:p w:rsidR="00764A9B" w:rsidRPr="007F7505" w:rsidRDefault="00764A9B" w:rsidP="00764A9B">
            <w:pPr>
              <w:jc w:val="both"/>
              <w:rPr>
                <w:rFonts w:ascii="Arial" w:hAnsi="Arial" w:cs="Arial"/>
              </w:rPr>
            </w:pPr>
            <w:r>
              <w:rPr>
                <w:rFonts w:ascii="Arial" w:hAnsi="Arial" w:cs="Arial"/>
              </w:rPr>
              <w:t>02</w:t>
            </w:r>
            <w:r w:rsidRPr="007F7505">
              <w:rPr>
                <w:rFonts w:ascii="Arial" w:hAnsi="Arial" w:cs="Arial"/>
              </w:rPr>
              <w:t>/</w:t>
            </w:r>
            <w:r>
              <w:rPr>
                <w:rFonts w:ascii="Arial" w:hAnsi="Arial" w:cs="Arial"/>
              </w:rPr>
              <w:t>01</w:t>
            </w:r>
            <w:r w:rsidRPr="007F7505">
              <w:rPr>
                <w:rFonts w:ascii="Arial" w:hAnsi="Arial" w:cs="Arial"/>
              </w:rPr>
              <w:t>/</w:t>
            </w:r>
            <w:r>
              <w:rPr>
                <w:rFonts w:ascii="Arial" w:hAnsi="Arial" w:cs="Arial"/>
              </w:rPr>
              <w:t>2020</w:t>
            </w:r>
          </w:p>
        </w:tc>
      </w:tr>
      <w:tr w:rsidR="00764A9B" w:rsidRPr="007F7505" w:rsidTr="00764A9B">
        <w:tc>
          <w:tcPr>
            <w:tcW w:w="2944" w:type="dxa"/>
            <w:tcBorders>
              <w:top w:val="nil"/>
              <w:left w:val="nil"/>
              <w:bottom w:val="nil"/>
              <w:right w:val="nil"/>
            </w:tcBorders>
          </w:tcPr>
          <w:p w:rsidR="00764A9B" w:rsidRPr="007F7505" w:rsidRDefault="00764A9B" w:rsidP="00764A9B">
            <w:pPr>
              <w:jc w:val="both"/>
              <w:rPr>
                <w:rFonts w:ascii="Arial" w:hAnsi="Arial" w:cs="Arial"/>
              </w:rPr>
            </w:pPr>
            <w:r w:rsidRPr="007F7505">
              <w:rPr>
                <w:rFonts w:ascii="Arial" w:hAnsi="Arial" w:cs="Arial"/>
              </w:rPr>
              <w:t>Diciembre</w:t>
            </w:r>
          </w:p>
        </w:tc>
        <w:tc>
          <w:tcPr>
            <w:tcW w:w="1450" w:type="dxa"/>
            <w:tcBorders>
              <w:top w:val="nil"/>
              <w:left w:val="nil"/>
              <w:bottom w:val="nil"/>
              <w:right w:val="nil"/>
            </w:tcBorders>
          </w:tcPr>
          <w:p w:rsidR="00764A9B" w:rsidRPr="007F7505" w:rsidRDefault="00764A9B" w:rsidP="00764A9B">
            <w:pPr>
              <w:jc w:val="both"/>
              <w:rPr>
                <w:rFonts w:ascii="Arial" w:hAnsi="Arial" w:cs="Arial"/>
              </w:rPr>
            </w:pPr>
            <w:r>
              <w:rPr>
                <w:rFonts w:ascii="Arial" w:hAnsi="Arial" w:cs="Arial"/>
              </w:rPr>
              <w:t>31</w:t>
            </w:r>
            <w:r w:rsidRPr="007F7505">
              <w:rPr>
                <w:rFonts w:ascii="Arial" w:hAnsi="Arial" w:cs="Arial"/>
              </w:rPr>
              <w:t>/01/</w:t>
            </w:r>
            <w:r>
              <w:rPr>
                <w:rFonts w:ascii="Arial" w:hAnsi="Arial" w:cs="Arial"/>
              </w:rPr>
              <w:t>2020</w:t>
            </w:r>
          </w:p>
        </w:tc>
      </w:tr>
    </w:tbl>
    <w:p w:rsidR="00BD08BB" w:rsidRDefault="00BD08BB" w:rsidP="00764A9B">
      <w:pPr>
        <w:jc w:val="center"/>
        <w:rPr>
          <w:rFonts w:ascii="Arial" w:hAnsi="Arial" w:cs="Arial"/>
          <w:b/>
          <w:sz w:val="24"/>
          <w:szCs w:val="24"/>
        </w:rPr>
      </w:pPr>
    </w:p>
    <w:p w:rsidR="00764A9B" w:rsidRPr="00AF6A70" w:rsidRDefault="00764A9B" w:rsidP="00764A9B">
      <w:pPr>
        <w:jc w:val="center"/>
        <w:rPr>
          <w:rFonts w:ascii="Arial" w:hAnsi="Arial" w:cs="Arial"/>
          <w:b/>
          <w:sz w:val="24"/>
          <w:szCs w:val="24"/>
        </w:rPr>
      </w:pPr>
      <w:r w:rsidRPr="00AF6A70">
        <w:rPr>
          <w:rFonts w:ascii="Arial" w:hAnsi="Arial" w:cs="Arial"/>
          <w:b/>
          <w:sz w:val="24"/>
          <w:szCs w:val="24"/>
        </w:rPr>
        <w:t>TITULO  III</w:t>
      </w:r>
    </w:p>
    <w:p w:rsidR="00764A9B" w:rsidRPr="00AF6A70" w:rsidRDefault="00764A9B" w:rsidP="00764A9B">
      <w:pPr>
        <w:jc w:val="center"/>
        <w:rPr>
          <w:rFonts w:ascii="Arial" w:hAnsi="Arial" w:cs="Arial"/>
          <w:b/>
          <w:sz w:val="24"/>
          <w:szCs w:val="24"/>
        </w:rPr>
      </w:pPr>
      <w:r w:rsidRPr="00AF6A70">
        <w:rPr>
          <w:rFonts w:ascii="Arial" w:hAnsi="Arial" w:cs="Arial"/>
          <w:b/>
          <w:sz w:val="24"/>
          <w:szCs w:val="24"/>
        </w:rPr>
        <w:t>CONTRIBUCION  QUE  INCIDE  SOBRE  LOS  ESPECTACULOS  Y  DIVERSIONES  PUBLICAS</w:t>
      </w:r>
    </w:p>
    <w:p w:rsidR="00764A9B" w:rsidRPr="00AF6A70" w:rsidRDefault="00764A9B" w:rsidP="00764A9B">
      <w:pPr>
        <w:jc w:val="center"/>
        <w:rPr>
          <w:rFonts w:ascii="Arial" w:hAnsi="Arial" w:cs="Arial"/>
          <w:b/>
          <w:sz w:val="24"/>
          <w:szCs w:val="24"/>
        </w:rPr>
      </w:pPr>
      <w:r w:rsidRPr="00AF6A70">
        <w:rPr>
          <w:rFonts w:ascii="Arial" w:hAnsi="Arial" w:cs="Arial"/>
          <w:b/>
          <w:sz w:val="24"/>
          <w:szCs w:val="24"/>
        </w:rPr>
        <w:t>CAPITULO  I</w:t>
      </w:r>
    </w:p>
    <w:p w:rsidR="00764A9B" w:rsidRPr="00AF6A70" w:rsidRDefault="00764A9B" w:rsidP="00764A9B">
      <w:pPr>
        <w:jc w:val="center"/>
        <w:rPr>
          <w:rFonts w:ascii="Arial" w:hAnsi="Arial" w:cs="Arial"/>
          <w:sz w:val="24"/>
          <w:szCs w:val="24"/>
        </w:rPr>
      </w:pPr>
      <w:r w:rsidRPr="00AF6A70">
        <w:rPr>
          <w:rFonts w:ascii="Arial" w:hAnsi="Arial" w:cs="Arial"/>
          <w:b/>
          <w:sz w:val="24"/>
          <w:szCs w:val="24"/>
        </w:rPr>
        <w:t>CINEMATOGRAFOS</w:t>
      </w:r>
    </w:p>
    <w:p w:rsidR="00764A9B" w:rsidRPr="00AF6A70" w:rsidRDefault="00764A9B" w:rsidP="00764A9B">
      <w:pPr>
        <w:jc w:val="both"/>
        <w:rPr>
          <w:rFonts w:ascii="Arial" w:hAnsi="Arial" w:cs="Arial"/>
          <w:sz w:val="24"/>
          <w:szCs w:val="24"/>
        </w:rPr>
      </w:pPr>
      <w:r w:rsidRPr="00AF6A70">
        <w:rPr>
          <w:rFonts w:ascii="Arial" w:hAnsi="Arial" w:cs="Arial"/>
          <w:b/>
          <w:sz w:val="24"/>
          <w:szCs w:val="24"/>
        </w:rPr>
        <w:t>Artículo 15º.-</w:t>
      </w:r>
      <w:r w:rsidRPr="00AF6A70">
        <w:rPr>
          <w:rFonts w:ascii="Arial" w:hAnsi="Arial" w:cs="Arial"/>
          <w:sz w:val="24"/>
          <w:szCs w:val="24"/>
        </w:rPr>
        <w:t xml:space="preserve"> Las proyecciones cinematográficas y/o  de empresas ambulantes se autorizarán a más de diez (10) cuadras de los cinematógrafos establecidos, y las exhibiciones cinematográficas en la vía pública abonarán por cada proyección pesos Novecientos ($ 900,00).</w:t>
      </w:r>
    </w:p>
    <w:p w:rsidR="00764A9B" w:rsidRPr="00AF6A70" w:rsidRDefault="00764A9B" w:rsidP="00764A9B">
      <w:pPr>
        <w:jc w:val="center"/>
        <w:rPr>
          <w:rFonts w:ascii="Arial" w:hAnsi="Arial" w:cs="Arial"/>
          <w:b/>
          <w:sz w:val="24"/>
          <w:szCs w:val="24"/>
        </w:rPr>
      </w:pPr>
      <w:r w:rsidRPr="00AF6A70">
        <w:rPr>
          <w:rFonts w:ascii="Arial" w:hAnsi="Arial" w:cs="Arial"/>
          <w:b/>
          <w:sz w:val="24"/>
          <w:szCs w:val="24"/>
        </w:rPr>
        <w:t>CAPITULO  II</w:t>
      </w:r>
    </w:p>
    <w:p w:rsidR="00764A9B" w:rsidRPr="00AF6A70" w:rsidRDefault="00764A9B" w:rsidP="00764A9B">
      <w:pPr>
        <w:jc w:val="center"/>
        <w:rPr>
          <w:rFonts w:ascii="Arial" w:hAnsi="Arial" w:cs="Arial"/>
          <w:b/>
          <w:sz w:val="24"/>
          <w:szCs w:val="24"/>
        </w:rPr>
      </w:pPr>
      <w:r w:rsidRPr="00AF6A70">
        <w:rPr>
          <w:rFonts w:ascii="Arial" w:hAnsi="Arial" w:cs="Arial"/>
          <w:b/>
          <w:sz w:val="24"/>
          <w:szCs w:val="24"/>
        </w:rPr>
        <w:t>CIRCOS  Y  TEATROS</w:t>
      </w:r>
    </w:p>
    <w:p w:rsidR="00764A9B" w:rsidRPr="00AF6A70" w:rsidRDefault="00764A9B" w:rsidP="00764A9B">
      <w:pPr>
        <w:jc w:val="both"/>
        <w:rPr>
          <w:rFonts w:ascii="Arial" w:hAnsi="Arial" w:cs="Arial"/>
          <w:sz w:val="24"/>
          <w:szCs w:val="24"/>
        </w:rPr>
      </w:pPr>
      <w:r w:rsidRPr="00AF6A70">
        <w:rPr>
          <w:rFonts w:ascii="Arial" w:hAnsi="Arial" w:cs="Arial"/>
          <w:b/>
          <w:sz w:val="24"/>
          <w:szCs w:val="24"/>
        </w:rPr>
        <w:t>Artículo 16º.-</w:t>
      </w:r>
      <w:r w:rsidRPr="00AF6A70">
        <w:rPr>
          <w:rFonts w:ascii="Arial" w:hAnsi="Arial" w:cs="Arial"/>
          <w:sz w:val="24"/>
          <w:szCs w:val="24"/>
        </w:rPr>
        <w:t xml:space="preserve"> Las empresas circenses y compañías de teatros que se instalen en el ejido municipal, abonarán por función pesos Quinientos setenta y cinco ($ 575,00).</w:t>
      </w:r>
    </w:p>
    <w:p w:rsidR="00764A9B" w:rsidRPr="00AF6A70" w:rsidRDefault="00764A9B" w:rsidP="00764A9B">
      <w:pPr>
        <w:jc w:val="center"/>
        <w:rPr>
          <w:rFonts w:ascii="Arial" w:hAnsi="Arial" w:cs="Arial"/>
          <w:b/>
          <w:sz w:val="24"/>
          <w:szCs w:val="24"/>
        </w:rPr>
      </w:pPr>
      <w:r w:rsidRPr="00AF6A70">
        <w:rPr>
          <w:rFonts w:ascii="Arial" w:hAnsi="Arial" w:cs="Arial"/>
          <w:b/>
          <w:sz w:val="24"/>
          <w:szCs w:val="24"/>
        </w:rPr>
        <w:t>CAPITULO  III</w:t>
      </w:r>
    </w:p>
    <w:p w:rsidR="00764A9B" w:rsidRPr="00AF6A70" w:rsidRDefault="00764A9B" w:rsidP="00764A9B">
      <w:pPr>
        <w:jc w:val="center"/>
        <w:rPr>
          <w:rFonts w:ascii="Arial" w:hAnsi="Arial" w:cs="Arial"/>
          <w:b/>
          <w:sz w:val="24"/>
          <w:szCs w:val="24"/>
        </w:rPr>
      </w:pPr>
      <w:r w:rsidRPr="00AF6A70">
        <w:rPr>
          <w:rFonts w:ascii="Arial" w:hAnsi="Arial" w:cs="Arial"/>
          <w:b/>
          <w:sz w:val="24"/>
          <w:szCs w:val="24"/>
        </w:rPr>
        <w:t>BAILES</w:t>
      </w:r>
    </w:p>
    <w:p w:rsidR="00764A9B" w:rsidRPr="00AF6A70" w:rsidRDefault="00764A9B" w:rsidP="00764A9B">
      <w:pPr>
        <w:jc w:val="both"/>
        <w:rPr>
          <w:rFonts w:ascii="Arial" w:hAnsi="Arial" w:cs="Arial"/>
          <w:sz w:val="24"/>
          <w:szCs w:val="24"/>
        </w:rPr>
      </w:pPr>
      <w:r w:rsidRPr="00AF6A70">
        <w:rPr>
          <w:rFonts w:ascii="Arial" w:hAnsi="Arial" w:cs="Arial"/>
          <w:b/>
          <w:sz w:val="24"/>
          <w:szCs w:val="24"/>
        </w:rPr>
        <w:t>Artículo 17º.-</w:t>
      </w:r>
      <w:r w:rsidRPr="00AF6A70">
        <w:rPr>
          <w:rFonts w:ascii="Arial" w:hAnsi="Arial" w:cs="Arial"/>
          <w:sz w:val="24"/>
          <w:szCs w:val="24"/>
        </w:rPr>
        <w:t xml:space="preserve"> Las reuniones bailables o bailes y matinée danzante, abonarán cada vez que se realicen:</w:t>
      </w:r>
    </w:p>
    <w:tbl>
      <w:tblPr>
        <w:tblW w:w="0" w:type="auto"/>
        <w:tblInd w:w="70" w:type="dxa"/>
        <w:tblLayout w:type="fixed"/>
        <w:tblCellMar>
          <w:left w:w="70" w:type="dxa"/>
          <w:right w:w="70" w:type="dxa"/>
        </w:tblCellMar>
        <w:tblLook w:val="00A7"/>
      </w:tblPr>
      <w:tblGrid>
        <w:gridCol w:w="7230"/>
        <w:gridCol w:w="1842"/>
      </w:tblGrid>
      <w:tr w:rsidR="00764A9B" w:rsidRPr="007F7505" w:rsidTr="00764A9B">
        <w:tc>
          <w:tcPr>
            <w:tcW w:w="7230" w:type="dxa"/>
          </w:tcPr>
          <w:p w:rsidR="00764A9B" w:rsidRPr="007F7505" w:rsidRDefault="00764A9B" w:rsidP="00764A9B">
            <w:pPr>
              <w:jc w:val="both"/>
              <w:rPr>
                <w:rFonts w:ascii="Arial" w:hAnsi="Arial" w:cs="Arial"/>
              </w:rPr>
            </w:pPr>
            <w:r w:rsidRPr="007F7505">
              <w:rPr>
                <w:rFonts w:ascii="Arial" w:hAnsi="Arial" w:cs="Arial"/>
                <w:b/>
                <w:bCs/>
              </w:rPr>
              <w:t>a)</w:t>
            </w:r>
            <w:r w:rsidRPr="007F7505">
              <w:rPr>
                <w:rFonts w:ascii="Arial" w:hAnsi="Arial" w:cs="Arial"/>
              </w:rPr>
              <w:t xml:space="preserve"> Entidades no comerciales con personería jurídica</w:t>
            </w:r>
          </w:p>
        </w:tc>
        <w:tc>
          <w:tcPr>
            <w:tcW w:w="1842" w:type="dxa"/>
          </w:tcPr>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675</w:t>
            </w:r>
            <w:r w:rsidRPr="007F7505">
              <w:rPr>
                <w:rFonts w:ascii="Arial" w:hAnsi="Arial" w:cs="Arial"/>
              </w:rPr>
              <w:t>,00.-</w:t>
            </w:r>
          </w:p>
        </w:tc>
      </w:tr>
      <w:tr w:rsidR="00764A9B" w:rsidRPr="007F7505" w:rsidTr="00764A9B">
        <w:tc>
          <w:tcPr>
            <w:tcW w:w="7230" w:type="dxa"/>
          </w:tcPr>
          <w:p w:rsidR="00764A9B" w:rsidRPr="007F7505" w:rsidRDefault="00764A9B" w:rsidP="00764A9B">
            <w:pPr>
              <w:jc w:val="both"/>
              <w:rPr>
                <w:rFonts w:ascii="Arial" w:hAnsi="Arial" w:cs="Arial"/>
              </w:rPr>
            </w:pPr>
          </w:p>
        </w:tc>
        <w:tc>
          <w:tcPr>
            <w:tcW w:w="1842" w:type="dxa"/>
          </w:tcPr>
          <w:p w:rsidR="00764A9B" w:rsidRPr="007F7505" w:rsidRDefault="00764A9B" w:rsidP="00764A9B">
            <w:pPr>
              <w:jc w:val="right"/>
              <w:rPr>
                <w:rFonts w:ascii="Arial" w:hAnsi="Arial" w:cs="Arial"/>
              </w:rPr>
            </w:pPr>
          </w:p>
        </w:tc>
      </w:tr>
      <w:tr w:rsidR="00764A9B" w:rsidRPr="007F7505" w:rsidTr="00764A9B">
        <w:tc>
          <w:tcPr>
            <w:tcW w:w="7230" w:type="dxa"/>
          </w:tcPr>
          <w:p w:rsidR="00764A9B" w:rsidRPr="007F7505" w:rsidRDefault="00764A9B" w:rsidP="00764A9B">
            <w:pPr>
              <w:jc w:val="both"/>
              <w:rPr>
                <w:rFonts w:ascii="Arial" w:hAnsi="Arial" w:cs="Arial"/>
              </w:rPr>
            </w:pPr>
            <w:r w:rsidRPr="007F7505">
              <w:rPr>
                <w:rFonts w:ascii="Arial" w:hAnsi="Arial" w:cs="Arial"/>
                <w:b/>
                <w:bCs/>
              </w:rPr>
              <w:t>b)</w:t>
            </w:r>
            <w:r w:rsidRPr="007F7505">
              <w:rPr>
                <w:rFonts w:ascii="Arial" w:hAnsi="Arial" w:cs="Arial"/>
              </w:rPr>
              <w:t xml:space="preserve"> Entidades no comerciales sin personería jurídica</w:t>
            </w:r>
          </w:p>
        </w:tc>
        <w:tc>
          <w:tcPr>
            <w:tcW w:w="1842" w:type="dxa"/>
          </w:tcPr>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975</w:t>
            </w:r>
            <w:r w:rsidRPr="007F7505">
              <w:rPr>
                <w:rFonts w:ascii="Arial" w:hAnsi="Arial" w:cs="Arial"/>
              </w:rPr>
              <w:t>,00.-</w:t>
            </w:r>
          </w:p>
        </w:tc>
      </w:tr>
      <w:tr w:rsidR="00764A9B" w:rsidRPr="007F7505" w:rsidTr="00764A9B">
        <w:tc>
          <w:tcPr>
            <w:tcW w:w="7230" w:type="dxa"/>
          </w:tcPr>
          <w:p w:rsidR="00764A9B" w:rsidRPr="007F7505" w:rsidRDefault="00764A9B" w:rsidP="00764A9B">
            <w:pPr>
              <w:jc w:val="both"/>
              <w:rPr>
                <w:rFonts w:ascii="Arial" w:hAnsi="Arial" w:cs="Arial"/>
              </w:rPr>
            </w:pPr>
          </w:p>
        </w:tc>
        <w:tc>
          <w:tcPr>
            <w:tcW w:w="1842" w:type="dxa"/>
          </w:tcPr>
          <w:p w:rsidR="00764A9B" w:rsidRPr="007F7505" w:rsidRDefault="00764A9B" w:rsidP="00764A9B">
            <w:pPr>
              <w:jc w:val="right"/>
              <w:rPr>
                <w:rFonts w:ascii="Arial" w:hAnsi="Arial" w:cs="Arial"/>
              </w:rPr>
            </w:pPr>
          </w:p>
        </w:tc>
      </w:tr>
      <w:tr w:rsidR="00764A9B" w:rsidRPr="007F7505" w:rsidTr="00764A9B">
        <w:tc>
          <w:tcPr>
            <w:tcW w:w="7230" w:type="dxa"/>
          </w:tcPr>
          <w:p w:rsidR="00764A9B" w:rsidRPr="007F7505" w:rsidRDefault="00764A9B" w:rsidP="00764A9B">
            <w:pPr>
              <w:ind w:left="356" w:hanging="356"/>
              <w:jc w:val="both"/>
              <w:rPr>
                <w:rFonts w:ascii="Arial" w:hAnsi="Arial" w:cs="Arial"/>
              </w:rPr>
            </w:pPr>
            <w:r w:rsidRPr="007F7505">
              <w:rPr>
                <w:rFonts w:ascii="Arial" w:hAnsi="Arial" w:cs="Arial"/>
                <w:b/>
                <w:bCs/>
              </w:rPr>
              <w:t>c)</w:t>
            </w:r>
            <w:r w:rsidRPr="007F7505">
              <w:rPr>
                <w:rFonts w:ascii="Arial" w:hAnsi="Arial" w:cs="Arial"/>
              </w:rPr>
              <w:t xml:space="preserve"> Espectáculos, café concert, bar nocturno, disco bar, tanguerías, peñas, y todo local de negocio con música y/o baile sin expendio de bebidas alcohólicas, abonarán por día de funcionamiento  por plaza habilitada.                                                    </w:t>
            </w:r>
          </w:p>
        </w:tc>
        <w:tc>
          <w:tcPr>
            <w:tcW w:w="1842" w:type="dxa"/>
          </w:tcPr>
          <w:p w:rsidR="00764A9B" w:rsidRPr="007F7505" w:rsidRDefault="00764A9B" w:rsidP="00764A9B">
            <w:pPr>
              <w:jc w:val="right"/>
              <w:rPr>
                <w:rFonts w:ascii="Arial" w:hAnsi="Arial" w:cs="Arial"/>
              </w:rPr>
            </w:pPr>
          </w:p>
          <w:p w:rsidR="00764A9B" w:rsidRPr="007F7505" w:rsidRDefault="00764A9B" w:rsidP="00764A9B">
            <w:pPr>
              <w:jc w:val="right"/>
              <w:rPr>
                <w:rFonts w:ascii="Arial" w:hAnsi="Arial" w:cs="Arial"/>
              </w:rPr>
            </w:pPr>
          </w:p>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15</w:t>
            </w:r>
            <w:r w:rsidRPr="007F7505">
              <w:rPr>
                <w:rFonts w:ascii="Arial" w:hAnsi="Arial" w:cs="Arial"/>
              </w:rPr>
              <w:t>,</w:t>
            </w:r>
            <w:r>
              <w:rPr>
                <w:rFonts w:ascii="Arial" w:hAnsi="Arial" w:cs="Arial"/>
              </w:rPr>
              <w:t>0</w:t>
            </w:r>
            <w:r w:rsidRPr="007F7505">
              <w:rPr>
                <w:rFonts w:ascii="Arial" w:hAnsi="Arial" w:cs="Arial"/>
              </w:rPr>
              <w:t>0-</w:t>
            </w:r>
          </w:p>
        </w:tc>
      </w:tr>
      <w:tr w:rsidR="00764A9B" w:rsidRPr="007F7505" w:rsidTr="00764A9B">
        <w:tc>
          <w:tcPr>
            <w:tcW w:w="7230" w:type="dxa"/>
          </w:tcPr>
          <w:p w:rsidR="00764A9B" w:rsidRPr="007F7505" w:rsidRDefault="00764A9B" w:rsidP="00764A9B">
            <w:pPr>
              <w:jc w:val="both"/>
              <w:rPr>
                <w:rFonts w:ascii="Arial" w:hAnsi="Arial" w:cs="Arial"/>
              </w:rPr>
            </w:pPr>
          </w:p>
        </w:tc>
        <w:tc>
          <w:tcPr>
            <w:tcW w:w="1842" w:type="dxa"/>
          </w:tcPr>
          <w:p w:rsidR="00764A9B" w:rsidRPr="007F7505" w:rsidRDefault="00764A9B" w:rsidP="00764A9B">
            <w:pPr>
              <w:jc w:val="right"/>
              <w:rPr>
                <w:rFonts w:ascii="Arial" w:hAnsi="Arial" w:cs="Arial"/>
              </w:rPr>
            </w:pPr>
          </w:p>
        </w:tc>
      </w:tr>
      <w:tr w:rsidR="00764A9B" w:rsidRPr="007F7505" w:rsidTr="00764A9B">
        <w:tc>
          <w:tcPr>
            <w:tcW w:w="7230" w:type="dxa"/>
          </w:tcPr>
          <w:p w:rsidR="00764A9B" w:rsidRPr="007F7505" w:rsidRDefault="00764A9B" w:rsidP="00764A9B">
            <w:pPr>
              <w:ind w:left="356" w:hanging="356"/>
              <w:jc w:val="both"/>
              <w:rPr>
                <w:rFonts w:ascii="Arial" w:hAnsi="Arial" w:cs="Arial"/>
              </w:rPr>
            </w:pPr>
            <w:r w:rsidRPr="007F7505">
              <w:rPr>
                <w:rFonts w:ascii="Arial" w:hAnsi="Arial" w:cs="Arial"/>
                <w:b/>
                <w:bCs/>
              </w:rPr>
              <w:t>d)</w:t>
            </w:r>
            <w:r w:rsidRPr="007F7505">
              <w:rPr>
                <w:rFonts w:ascii="Arial" w:hAnsi="Arial" w:cs="Arial"/>
              </w:rPr>
              <w:t xml:space="preserve"> Salones de Fiestas habilitados para uso comercial, por la realización de reuniones sociales de todo tipo, se establece la tributación                        por </w:t>
            </w:r>
            <w:r>
              <w:rPr>
                <w:rFonts w:ascii="Arial" w:hAnsi="Arial" w:cs="Arial"/>
              </w:rPr>
              <w:t>mes</w:t>
            </w:r>
          </w:p>
        </w:tc>
        <w:tc>
          <w:tcPr>
            <w:tcW w:w="1842" w:type="dxa"/>
          </w:tcPr>
          <w:p w:rsidR="00764A9B" w:rsidRPr="007F7505" w:rsidRDefault="00764A9B" w:rsidP="00764A9B">
            <w:pPr>
              <w:jc w:val="right"/>
              <w:rPr>
                <w:rFonts w:ascii="Arial" w:hAnsi="Arial" w:cs="Arial"/>
              </w:rPr>
            </w:pPr>
          </w:p>
          <w:p w:rsidR="00764A9B" w:rsidRPr="007F7505" w:rsidRDefault="00764A9B" w:rsidP="00764A9B">
            <w:pPr>
              <w:jc w:val="right"/>
              <w:rPr>
                <w:rFonts w:ascii="Arial" w:hAnsi="Arial" w:cs="Arial"/>
              </w:rPr>
            </w:pPr>
          </w:p>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1.430</w:t>
            </w:r>
            <w:r w:rsidRPr="007F7505">
              <w:rPr>
                <w:rFonts w:ascii="Arial" w:hAnsi="Arial" w:cs="Arial"/>
              </w:rPr>
              <w:t>,</w:t>
            </w:r>
            <w:r>
              <w:rPr>
                <w:rFonts w:ascii="Arial" w:hAnsi="Arial" w:cs="Arial"/>
              </w:rPr>
              <w:t>0</w:t>
            </w:r>
            <w:r w:rsidRPr="007F7505">
              <w:rPr>
                <w:rFonts w:ascii="Arial" w:hAnsi="Arial" w:cs="Arial"/>
              </w:rPr>
              <w:t>0.-</w:t>
            </w:r>
          </w:p>
        </w:tc>
      </w:tr>
      <w:tr w:rsidR="00764A9B" w:rsidRPr="007F7505" w:rsidTr="00764A9B">
        <w:tc>
          <w:tcPr>
            <w:tcW w:w="7230" w:type="dxa"/>
          </w:tcPr>
          <w:p w:rsidR="00764A9B" w:rsidRPr="007F7505" w:rsidRDefault="00764A9B" w:rsidP="00764A9B">
            <w:pPr>
              <w:jc w:val="both"/>
              <w:rPr>
                <w:rFonts w:ascii="Arial" w:hAnsi="Arial" w:cs="Arial"/>
              </w:rPr>
            </w:pPr>
          </w:p>
        </w:tc>
        <w:tc>
          <w:tcPr>
            <w:tcW w:w="1842" w:type="dxa"/>
          </w:tcPr>
          <w:p w:rsidR="00764A9B" w:rsidRPr="007F7505" w:rsidRDefault="00764A9B" w:rsidP="00764A9B">
            <w:pPr>
              <w:jc w:val="right"/>
              <w:rPr>
                <w:rFonts w:ascii="Arial" w:hAnsi="Arial" w:cs="Arial"/>
              </w:rPr>
            </w:pPr>
          </w:p>
        </w:tc>
      </w:tr>
      <w:tr w:rsidR="00764A9B" w:rsidRPr="007F7505" w:rsidTr="00764A9B">
        <w:tc>
          <w:tcPr>
            <w:tcW w:w="7230" w:type="dxa"/>
          </w:tcPr>
          <w:p w:rsidR="00764A9B" w:rsidRPr="007F7505" w:rsidRDefault="00764A9B" w:rsidP="00764A9B">
            <w:pPr>
              <w:ind w:left="356" w:hanging="356"/>
              <w:jc w:val="both"/>
              <w:rPr>
                <w:rFonts w:ascii="Arial" w:hAnsi="Arial" w:cs="Arial"/>
              </w:rPr>
            </w:pPr>
            <w:r w:rsidRPr="007F7505">
              <w:rPr>
                <w:rFonts w:ascii="Arial" w:hAnsi="Arial" w:cs="Arial"/>
                <w:b/>
                <w:bCs/>
              </w:rPr>
              <w:t xml:space="preserve">e)  </w:t>
            </w:r>
            <w:r w:rsidRPr="007F7505">
              <w:rPr>
                <w:rFonts w:ascii="Arial" w:hAnsi="Arial" w:cs="Arial"/>
              </w:rPr>
              <w:t xml:space="preserve">Espectáculos, café concert, bar nocturno, disco bar,  tanguerías, peñas y todo local con música y/o baile </w:t>
            </w:r>
            <w:r>
              <w:rPr>
                <w:rFonts w:ascii="Arial" w:hAnsi="Arial" w:cs="Arial"/>
              </w:rPr>
              <w:t xml:space="preserve">(pub) </w:t>
            </w:r>
            <w:r w:rsidRPr="007F7505">
              <w:rPr>
                <w:rFonts w:ascii="Arial" w:hAnsi="Arial" w:cs="Arial"/>
              </w:rPr>
              <w:t xml:space="preserve">con expendio de bebidas alcohólicas y  realizado dentro del local y/o  al aire libre, por </w:t>
            </w:r>
            <w:r>
              <w:rPr>
                <w:rFonts w:ascii="Arial" w:hAnsi="Arial" w:cs="Arial"/>
              </w:rPr>
              <w:t>mes</w:t>
            </w:r>
            <w:r w:rsidRPr="007F7505">
              <w:rPr>
                <w:rFonts w:ascii="Arial" w:hAnsi="Arial" w:cs="Arial"/>
              </w:rPr>
              <w:t xml:space="preserve">                                                     </w:t>
            </w:r>
          </w:p>
        </w:tc>
        <w:tc>
          <w:tcPr>
            <w:tcW w:w="1842" w:type="dxa"/>
          </w:tcPr>
          <w:p w:rsidR="00764A9B" w:rsidRPr="007F7505" w:rsidRDefault="00764A9B" w:rsidP="00764A9B">
            <w:pPr>
              <w:jc w:val="right"/>
              <w:rPr>
                <w:rFonts w:ascii="Arial" w:hAnsi="Arial" w:cs="Arial"/>
              </w:rPr>
            </w:pPr>
          </w:p>
          <w:p w:rsidR="00764A9B" w:rsidRPr="007F7505" w:rsidRDefault="00764A9B" w:rsidP="00764A9B">
            <w:pPr>
              <w:jc w:val="right"/>
              <w:rPr>
                <w:rFonts w:ascii="Arial" w:hAnsi="Arial" w:cs="Arial"/>
              </w:rPr>
            </w:pPr>
          </w:p>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2.035,00</w:t>
            </w:r>
            <w:r w:rsidRPr="007F7505">
              <w:rPr>
                <w:rFonts w:ascii="Arial" w:hAnsi="Arial" w:cs="Arial"/>
              </w:rPr>
              <w:t>.-</w:t>
            </w:r>
          </w:p>
        </w:tc>
      </w:tr>
      <w:tr w:rsidR="00764A9B" w:rsidRPr="007F7505" w:rsidTr="00764A9B">
        <w:tc>
          <w:tcPr>
            <w:tcW w:w="7230" w:type="dxa"/>
          </w:tcPr>
          <w:p w:rsidR="00764A9B" w:rsidRPr="007F7505" w:rsidRDefault="00764A9B" w:rsidP="00764A9B">
            <w:pPr>
              <w:jc w:val="both"/>
              <w:rPr>
                <w:rFonts w:ascii="Arial" w:hAnsi="Arial" w:cs="Arial"/>
              </w:rPr>
            </w:pPr>
          </w:p>
        </w:tc>
        <w:tc>
          <w:tcPr>
            <w:tcW w:w="1842" w:type="dxa"/>
          </w:tcPr>
          <w:p w:rsidR="00764A9B" w:rsidRPr="007F7505" w:rsidRDefault="00764A9B" w:rsidP="00764A9B">
            <w:pPr>
              <w:jc w:val="right"/>
              <w:rPr>
                <w:rFonts w:ascii="Arial" w:hAnsi="Arial" w:cs="Arial"/>
              </w:rPr>
            </w:pPr>
          </w:p>
        </w:tc>
      </w:tr>
      <w:tr w:rsidR="00764A9B" w:rsidRPr="007F7505" w:rsidTr="00764A9B">
        <w:tc>
          <w:tcPr>
            <w:tcW w:w="7230" w:type="dxa"/>
          </w:tcPr>
          <w:p w:rsidR="00764A9B" w:rsidRPr="007F7505" w:rsidRDefault="00764A9B" w:rsidP="00764A9B">
            <w:pPr>
              <w:jc w:val="both"/>
              <w:rPr>
                <w:rFonts w:ascii="Arial" w:hAnsi="Arial" w:cs="Arial"/>
              </w:rPr>
            </w:pPr>
            <w:r w:rsidRPr="007F7505">
              <w:rPr>
                <w:rFonts w:ascii="Arial" w:hAnsi="Arial" w:cs="Arial"/>
              </w:rPr>
              <w:t xml:space="preserve">Las plazas o capacidad de los locales será establecido por Organismo competente de </w:t>
            </w:r>
            <w:smartTag w:uri="urn:schemas-microsoft-com:office:smarttags" w:element="PersonName">
              <w:smartTagPr>
                <w:attr w:name="ProductID" w:val="La Municipalidad"/>
              </w:smartTagPr>
              <w:r w:rsidRPr="007F7505">
                <w:rPr>
                  <w:rFonts w:ascii="Arial" w:hAnsi="Arial" w:cs="Arial"/>
                </w:rPr>
                <w:t>la Municipalidad</w:t>
              </w:r>
            </w:smartTag>
            <w:r w:rsidRPr="007F7505">
              <w:rPr>
                <w:rFonts w:ascii="Arial" w:hAnsi="Arial" w:cs="Arial"/>
              </w:rPr>
              <w:t>, al habilitarse con planos aprobados el o los locales y/o sus modificaciones o ampliaciones y verificado periódicamente por inspección que la misma realizará.</w:t>
            </w:r>
          </w:p>
        </w:tc>
        <w:tc>
          <w:tcPr>
            <w:tcW w:w="1842" w:type="dxa"/>
          </w:tcPr>
          <w:p w:rsidR="00764A9B" w:rsidRPr="007F7505" w:rsidRDefault="00764A9B" w:rsidP="00764A9B">
            <w:pPr>
              <w:jc w:val="both"/>
              <w:rPr>
                <w:rFonts w:ascii="Arial" w:hAnsi="Arial" w:cs="Arial"/>
              </w:rPr>
            </w:pPr>
          </w:p>
        </w:tc>
      </w:tr>
      <w:tr w:rsidR="00764A9B" w:rsidRPr="007F7505" w:rsidTr="00764A9B">
        <w:tc>
          <w:tcPr>
            <w:tcW w:w="7230" w:type="dxa"/>
          </w:tcPr>
          <w:p w:rsidR="00764A9B" w:rsidRPr="007F7505" w:rsidRDefault="00764A9B" w:rsidP="00764A9B">
            <w:pPr>
              <w:jc w:val="both"/>
              <w:rPr>
                <w:rFonts w:ascii="Arial" w:hAnsi="Arial" w:cs="Arial"/>
              </w:rPr>
            </w:pPr>
          </w:p>
        </w:tc>
        <w:tc>
          <w:tcPr>
            <w:tcW w:w="1842" w:type="dxa"/>
          </w:tcPr>
          <w:p w:rsidR="00764A9B" w:rsidRPr="007F7505" w:rsidRDefault="00764A9B" w:rsidP="00764A9B">
            <w:pPr>
              <w:jc w:val="right"/>
              <w:rPr>
                <w:rFonts w:ascii="Arial" w:hAnsi="Arial" w:cs="Arial"/>
              </w:rPr>
            </w:pPr>
          </w:p>
        </w:tc>
      </w:tr>
      <w:tr w:rsidR="00764A9B" w:rsidRPr="007F7505" w:rsidTr="00764A9B">
        <w:tc>
          <w:tcPr>
            <w:tcW w:w="7230" w:type="dxa"/>
          </w:tcPr>
          <w:p w:rsidR="00764A9B" w:rsidRPr="007F7505" w:rsidRDefault="00764A9B" w:rsidP="00764A9B">
            <w:pPr>
              <w:jc w:val="both"/>
              <w:rPr>
                <w:rFonts w:ascii="Arial" w:hAnsi="Arial" w:cs="Arial"/>
              </w:rPr>
            </w:pPr>
          </w:p>
        </w:tc>
        <w:tc>
          <w:tcPr>
            <w:tcW w:w="1842" w:type="dxa"/>
          </w:tcPr>
          <w:p w:rsidR="00764A9B" w:rsidRPr="007F7505" w:rsidRDefault="00764A9B" w:rsidP="00764A9B">
            <w:pPr>
              <w:jc w:val="right"/>
              <w:rPr>
                <w:rFonts w:ascii="Arial" w:hAnsi="Arial" w:cs="Arial"/>
              </w:rPr>
            </w:pPr>
          </w:p>
        </w:tc>
      </w:tr>
    </w:tbl>
    <w:p w:rsidR="00764A9B" w:rsidRPr="00AF6A70" w:rsidRDefault="00764A9B" w:rsidP="00764A9B">
      <w:pPr>
        <w:jc w:val="both"/>
        <w:rPr>
          <w:rFonts w:ascii="Arial" w:hAnsi="Arial" w:cs="Arial"/>
          <w:b/>
          <w:sz w:val="24"/>
          <w:szCs w:val="24"/>
        </w:rPr>
      </w:pPr>
      <w:r w:rsidRPr="00AF6A70">
        <w:rPr>
          <w:rFonts w:ascii="Arial" w:hAnsi="Arial" w:cs="Arial"/>
          <w:b/>
          <w:sz w:val="24"/>
          <w:szCs w:val="24"/>
        </w:rPr>
        <w:t>Artículo 18º.-</w:t>
      </w:r>
      <w:r w:rsidRPr="00AF6A70">
        <w:rPr>
          <w:rFonts w:ascii="Arial" w:hAnsi="Arial" w:cs="Arial"/>
          <w:sz w:val="24"/>
          <w:szCs w:val="24"/>
        </w:rPr>
        <w:t xml:space="preserve"> Estarán exceptuados de esta contribución la Parroquia, las cooperadoras escolares y las organizaciones estudiantiles pro-viajes de estudios y clubes.-</w:t>
      </w:r>
    </w:p>
    <w:p w:rsidR="00764A9B" w:rsidRPr="00AF6A70" w:rsidRDefault="00764A9B" w:rsidP="00764A9B">
      <w:pPr>
        <w:jc w:val="center"/>
        <w:rPr>
          <w:rFonts w:ascii="Arial" w:hAnsi="Arial" w:cs="Arial"/>
          <w:b/>
          <w:sz w:val="24"/>
          <w:szCs w:val="24"/>
        </w:rPr>
      </w:pPr>
      <w:r w:rsidRPr="00AF6A70">
        <w:rPr>
          <w:rFonts w:ascii="Arial" w:hAnsi="Arial" w:cs="Arial"/>
          <w:b/>
          <w:sz w:val="24"/>
          <w:szCs w:val="24"/>
        </w:rPr>
        <w:t>CAPÍTULO  IV</w:t>
      </w:r>
    </w:p>
    <w:p w:rsidR="00764A9B" w:rsidRPr="00AF6A70" w:rsidRDefault="00764A9B" w:rsidP="00764A9B">
      <w:pPr>
        <w:jc w:val="center"/>
        <w:rPr>
          <w:rFonts w:ascii="Arial" w:hAnsi="Arial" w:cs="Arial"/>
          <w:b/>
          <w:sz w:val="24"/>
          <w:szCs w:val="24"/>
        </w:rPr>
      </w:pPr>
      <w:r w:rsidRPr="00AF6A70">
        <w:rPr>
          <w:rFonts w:ascii="Arial" w:hAnsi="Arial" w:cs="Arial"/>
          <w:b/>
          <w:sz w:val="24"/>
          <w:szCs w:val="24"/>
        </w:rPr>
        <w:t>DEPORTES</w:t>
      </w:r>
    </w:p>
    <w:p w:rsidR="00764A9B" w:rsidRPr="00AF6A70" w:rsidRDefault="00764A9B" w:rsidP="00764A9B">
      <w:pPr>
        <w:jc w:val="both"/>
        <w:rPr>
          <w:rFonts w:ascii="Arial" w:hAnsi="Arial" w:cs="Arial"/>
          <w:sz w:val="24"/>
          <w:szCs w:val="24"/>
        </w:rPr>
      </w:pPr>
      <w:r w:rsidRPr="00AF6A70">
        <w:rPr>
          <w:rFonts w:ascii="Arial" w:hAnsi="Arial" w:cs="Arial"/>
          <w:b/>
          <w:sz w:val="24"/>
          <w:szCs w:val="24"/>
        </w:rPr>
        <w:t>Artículo 19º.-</w:t>
      </w:r>
      <w:r w:rsidRPr="00AF6A70">
        <w:rPr>
          <w:rFonts w:ascii="Arial" w:hAnsi="Arial" w:cs="Arial"/>
          <w:sz w:val="24"/>
          <w:szCs w:val="24"/>
        </w:rPr>
        <w:t xml:space="preserve"> Los espectáculos de box, catch y similares abonarán:</w:t>
      </w:r>
    </w:p>
    <w:p w:rsidR="00764A9B" w:rsidRPr="007F7505" w:rsidRDefault="00764A9B" w:rsidP="00764A9B">
      <w:pPr>
        <w:jc w:val="both"/>
        <w:rPr>
          <w:rFonts w:ascii="Arial" w:hAnsi="Arial" w:cs="Arial"/>
        </w:rPr>
      </w:pPr>
    </w:p>
    <w:tbl>
      <w:tblPr>
        <w:tblW w:w="0" w:type="auto"/>
        <w:tblInd w:w="70" w:type="dxa"/>
        <w:tblLayout w:type="fixed"/>
        <w:tblCellMar>
          <w:left w:w="70" w:type="dxa"/>
          <w:right w:w="70" w:type="dxa"/>
        </w:tblCellMar>
        <w:tblLook w:val="00A7"/>
      </w:tblPr>
      <w:tblGrid>
        <w:gridCol w:w="7230"/>
        <w:gridCol w:w="1842"/>
      </w:tblGrid>
      <w:tr w:rsidR="00764A9B" w:rsidRPr="007F7505" w:rsidTr="00764A9B">
        <w:tc>
          <w:tcPr>
            <w:tcW w:w="7230" w:type="dxa"/>
          </w:tcPr>
          <w:p w:rsidR="00764A9B" w:rsidRPr="007F7505" w:rsidRDefault="00764A9B" w:rsidP="00764A9B">
            <w:pPr>
              <w:jc w:val="both"/>
              <w:rPr>
                <w:rFonts w:ascii="Arial" w:hAnsi="Arial" w:cs="Arial"/>
              </w:rPr>
            </w:pPr>
            <w:r w:rsidRPr="007F7505">
              <w:rPr>
                <w:rFonts w:ascii="Arial" w:hAnsi="Arial" w:cs="Arial"/>
                <w:b/>
                <w:bCs/>
              </w:rPr>
              <w:t>a)</w:t>
            </w:r>
            <w:r w:rsidRPr="007F7505">
              <w:rPr>
                <w:rFonts w:ascii="Arial" w:hAnsi="Arial" w:cs="Arial"/>
              </w:rPr>
              <w:t xml:space="preserve">   Por autorización de la velada</w:t>
            </w:r>
          </w:p>
        </w:tc>
        <w:tc>
          <w:tcPr>
            <w:tcW w:w="1842" w:type="dxa"/>
          </w:tcPr>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840</w:t>
            </w:r>
            <w:r w:rsidRPr="007F7505">
              <w:rPr>
                <w:rFonts w:ascii="Arial" w:hAnsi="Arial" w:cs="Arial"/>
              </w:rPr>
              <w:t>,00.-</w:t>
            </w:r>
          </w:p>
        </w:tc>
      </w:tr>
      <w:tr w:rsidR="00764A9B" w:rsidRPr="007F7505" w:rsidTr="00764A9B">
        <w:tc>
          <w:tcPr>
            <w:tcW w:w="7230" w:type="dxa"/>
          </w:tcPr>
          <w:p w:rsidR="00764A9B" w:rsidRPr="007F7505" w:rsidRDefault="00764A9B" w:rsidP="00764A9B">
            <w:pPr>
              <w:jc w:val="both"/>
              <w:rPr>
                <w:rFonts w:ascii="Arial" w:hAnsi="Arial" w:cs="Arial"/>
              </w:rPr>
            </w:pPr>
          </w:p>
        </w:tc>
        <w:tc>
          <w:tcPr>
            <w:tcW w:w="1842" w:type="dxa"/>
          </w:tcPr>
          <w:p w:rsidR="00764A9B" w:rsidRPr="007F7505" w:rsidRDefault="00764A9B" w:rsidP="00764A9B">
            <w:pPr>
              <w:jc w:val="right"/>
              <w:rPr>
                <w:rFonts w:ascii="Arial" w:hAnsi="Arial" w:cs="Arial"/>
              </w:rPr>
            </w:pPr>
          </w:p>
        </w:tc>
      </w:tr>
      <w:tr w:rsidR="00764A9B" w:rsidRPr="007F7505" w:rsidTr="00764A9B">
        <w:tc>
          <w:tcPr>
            <w:tcW w:w="7230" w:type="dxa"/>
          </w:tcPr>
          <w:p w:rsidR="00764A9B" w:rsidRPr="007F7505" w:rsidRDefault="00764A9B" w:rsidP="00764A9B">
            <w:pPr>
              <w:ind w:left="356" w:hanging="356"/>
              <w:jc w:val="both"/>
              <w:rPr>
                <w:rFonts w:ascii="Arial" w:hAnsi="Arial" w:cs="Arial"/>
              </w:rPr>
            </w:pPr>
            <w:r w:rsidRPr="007F7505">
              <w:rPr>
                <w:rFonts w:ascii="Arial" w:hAnsi="Arial" w:cs="Arial"/>
                <w:b/>
                <w:bCs/>
              </w:rPr>
              <w:t>b)</w:t>
            </w:r>
            <w:r w:rsidRPr="007F7505">
              <w:rPr>
                <w:rFonts w:ascii="Arial" w:hAnsi="Arial" w:cs="Arial"/>
              </w:rPr>
              <w:t xml:space="preserve"> El quince por ciento (15%) de las entradas brutas, si intervienen profesionales</w:t>
            </w:r>
          </w:p>
        </w:tc>
        <w:tc>
          <w:tcPr>
            <w:tcW w:w="1842" w:type="dxa"/>
          </w:tcPr>
          <w:p w:rsidR="00764A9B" w:rsidRPr="007F7505" w:rsidRDefault="00764A9B" w:rsidP="00764A9B">
            <w:pPr>
              <w:jc w:val="right"/>
              <w:rPr>
                <w:rFonts w:ascii="Arial" w:hAnsi="Arial" w:cs="Arial"/>
              </w:rPr>
            </w:pPr>
          </w:p>
        </w:tc>
      </w:tr>
      <w:tr w:rsidR="00764A9B" w:rsidRPr="007F7505" w:rsidTr="00764A9B">
        <w:tc>
          <w:tcPr>
            <w:tcW w:w="7230" w:type="dxa"/>
          </w:tcPr>
          <w:p w:rsidR="00764A9B" w:rsidRPr="007F7505" w:rsidRDefault="00764A9B" w:rsidP="00764A9B">
            <w:pPr>
              <w:jc w:val="both"/>
              <w:rPr>
                <w:rFonts w:ascii="Arial" w:hAnsi="Arial" w:cs="Arial"/>
              </w:rPr>
            </w:pPr>
          </w:p>
        </w:tc>
        <w:tc>
          <w:tcPr>
            <w:tcW w:w="1842" w:type="dxa"/>
          </w:tcPr>
          <w:p w:rsidR="00764A9B" w:rsidRPr="007F7505" w:rsidRDefault="00764A9B" w:rsidP="00764A9B">
            <w:pPr>
              <w:jc w:val="right"/>
              <w:rPr>
                <w:rFonts w:ascii="Arial" w:hAnsi="Arial" w:cs="Arial"/>
              </w:rPr>
            </w:pPr>
          </w:p>
        </w:tc>
      </w:tr>
      <w:tr w:rsidR="00764A9B" w:rsidRPr="007F7505" w:rsidTr="00764A9B">
        <w:tc>
          <w:tcPr>
            <w:tcW w:w="7230" w:type="dxa"/>
          </w:tcPr>
          <w:p w:rsidR="00764A9B" w:rsidRPr="007F7505" w:rsidRDefault="00764A9B" w:rsidP="00764A9B">
            <w:pPr>
              <w:ind w:left="356" w:hanging="356"/>
              <w:jc w:val="both"/>
              <w:rPr>
                <w:rFonts w:ascii="Arial" w:hAnsi="Arial" w:cs="Arial"/>
              </w:rPr>
            </w:pPr>
            <w:r w:rsidRPr="007F7505">
              <w:rPr>
                <w:rFonts w:ascii="Arial" w:hAnsi="Arial" w:cs="Arial"/>
                <w:b/>
                <w:bCs/>
              </w:rPr>
              <w:t>c)</w:t>
            </w:r>
            <w:r w:rsidRPr="007F7505">
              <w:rPr>
                <w:rFonts w:ascii="Arial" w:hAnsi="Arial" w:cs="Arial"/>
              </w:rPr>
              <w:t xml:space="preserve"> El ocho por ciento (8%) de las entradas brutas, si intervienen aficionados</w:t>
            </w:r>
          </w:p>
        </w:tc>
        <w:tc>
          <w:tcPr>
            <w:tcW w:w="1842" w:type="dxa"/>
          </w:tcPr>
          <w:p w:rsidR="00764A9B" w:rsidRPr="007F7505" w:rsidRDefault="00764A9B" w:rsidP="00764A9B">
            <w:pPr>
              <w:jc w:val="right"/>
              <w:rPr>
                <w:rFonts w:ascii="Arial" w:hAnsi="Arial" w:cs="Arial"/>
              </w:rPr>
            </w:pPr>
          </w:p>
        </w:tc>
      </w:tr>
    </w:tbl>
    <w:p w:rsidR="00764A9B" w:rsidRPr="007F7505" w:rsidRDefault="00764A9B" w:rsidP="00764A9B">
      <w:pPr>
        <w:jc w:val="both"/>
        <w:rPr>
          <w:rFonts w:ascii="Arial" w:hAnsi="Arial" w:cs="Arial"/>
          <w:b/>
        </w:rPr>
      </w:pPr>
    </w:p>
    <w:p w:rsidR="00764A9B" w:rsidRPr="00AF6A70" w:rsidRDefault="00764A9B" w:rsidP="00764A9B">
      <w:pPr>
        <w:jc w:val="both"/>
        <w:rPr>
          <w:rFonts w:ascii="Arial" w:hAnsi="Arial" w:cs="Arial"/>
          <w:sz w:val="24"/>
          <w:szCs w:val="24"/>
        </w:rPr>
      </w:pPr>
      <w:r w:rsidRPr="00AF6A70">
        <w:rPr>
          <w:rFonts w:ascii="Arial" w:hAnsi="Arial" w:cs="Arial"/>
          <w:b/>
          <w:sz w:val="24"/>
          <w:szCs w:val="24"/>
        </w:rPr>
        <w:t>Artículo 20º.-</w:t>
      </w:r>
      <w:r w:rsidRPr="00AF6A70">
        <w:rPr>
          <w:rFonts w:ascii="Arial" w:hAnsi="Arial" w:cs="Arial"/>
          <w:sz w:val="24"/>
          <w:szCs w:val="24"/>
        </w:rPr>
        <w:t xml:space="preserve"> Las carreras de automóviles, motocicletas y/o gokart, abonarán por cada reunión, pesos Novecientos noventa y cinco ($ 995,00).-</w:t>
      </w:r>
    </w:p>
    <w:p w:rsidR="00764A9B" w:rsidRPr="00AF6A70" w:rsidRDefault="00764A9B" w:rsidP="00764A9B">
      <w:pPr>
        <w:jc w:val="both"/>
        <w:rPr>
          <w:rFonts w:ascii="Arial" w:hAnsi="Arial" w:cs="Arial"/>
          <w:sz w:val="24"/>
          <w:szCs w:val="24"/>
        </w:rPr>
      </w:pPr>
      <w:r w:rsidRPr="00AF6A70">
        <w:rPr>
          <w:rFonts w:ascii="Arial" w:hAnsi="Arial" w:cs="Arial"/>
          <w:b/>
          <w:sz w:val="24"/>
          <w:szCs w:val="24"/>
        </w:rPr>
        <w:lastRenderedPageBreak/>
        <w:t>Artículo 21º.-</w:t>
      </w:r>
      <w:r w:rsidRPr="00AF6A70">
        <w:rPr>
          <w:rFonts w:ascii="Arial" w:hAnsi="Arial" w:cs="Arial"/>
          <w:sz w:val="24"/>
          <w:szCs w:val="24"/>
        </w:rPr>
        <w:t xml:space="preserve"> Instalaciones específicas y privadas para tenis, padle y/o frontón, y/o futbol por mes, pesos Quinientos sesenta y cinco ($ 565,00).-</w:t>
      </w:r>
    </w:p>
    <w:p w:rsidR="00764A9B" w:rsidRPr="00AF6A70" w:rsidRDefault="00764A9B" w:rsidP="00764A9B">
      <w:pPr>
        <w:jc w:val="center"/>
        <w:rPr>
          <w:rFonts w:ascii="Arial" w:hAnsi="Arial" w:cs="Arial"/>
          <w:b/>
          <w:sz w:val="24"/>
          <w:szCs w:val="24"/>
        </w:rPr>
      </w:pPr>
      <w:r w:rsidRPr="00AF6A70">
        <w:rPr>
          <w:rFonts w:ascii="Arial" w:hAnsi="Arial" w:cs="Arial"/>
          <w:b/>
          <w:sz w:val="24"/>
          <w:szCs w:val="24"/>
        </w:rPr>
        <w:t>CAPITULO  V</w:t>
      </w:r>
    </w:p>
    <w:p w:rsidR="00764A9B" w:rsidRPr="00AF6A70" w:rsidRDefault="00764A9B" w:rsidP="00764A9B">
      <w:pPr>
        <w:jc w:val="center"/>
        <w:rPr>
          <w:rFonts w:ascii="Arial" w:hAnsi="Arial" w:cs="Arial"/>
          <w:b/>
          <w:sz w:val="24"/>
          <w:szCs w:val="24"/>
        </w:rPr>
      </w:pPr>
      <w:r w:rsidRPr="00AF6A70">
        <w:rPr>
          <w:rFonts w:ascii="Arial" w:hAnsi="Arial" w:cs="Arial"/>
          <w:b/>
          <w:sz w:val="24"/>
          <w:szCs w:val="24"/>
        </w:rPr>
        <w:t>FESTIVALES  DIVERSOS</w:t>
      </w:r>
    </w:p>
    <w:p w:rsidR="00764A9B" w:rsidRPr="00AF6A70" w:rsidRDefault="00764A9B" w:rsidP="00764A9B">
      <w:pPr>
        <w:jc w:val="both"/>
        <w:rPr>
          <w:rFonts w:ascii="Arial" w:hAnsi="Arial" w:cs="Arial"/>
          <w:sz w:val="24"/>
          <w:szCs w:val="24"/>
        </w:rPr>
      </w:pPr>
      <w:r w:rsidRPr="00AF6A70">
        <w:rPr>
          <w:rFonts w:ascii="Arial" w:hAnsi="Arial" w:cs="Arial"/>
          <w:b/>
          <w:sz w:val="24"/>
          <w:szCs w:val="24"/>
        </w:rPr>
        <w:t>Artículo 22º.-</w:t>
      </w:r>
      <w:r w:rsidRPr="00AF6A70">
        <w:rPr>
          <w:rFonts w:ascii="Arial" w:hAnsi="Arial" w:cs="Arial"/>
          <w:sz w:val="24"/>
          <w:szCs w:val="24"/>
        </w:rPr>
        <w:t xml:space="preserve"> Los festivales organizados por clubes y entidades similares, abonarán por cada festival, pesos Setecientos setenta ($ 770,00).-</w:t>
      </w:r>
    </w:p>
    <w:p w:rsidR="00764A9B" w:rsidRPr="00AF6A70" w:rsidRDefault="00764A9B" w:rsidP="00764A9B">
      <w:pPr>
        <w:jc w:val="both"/>
        <w:rPr>
          <w:rFonts w:ascii="Arial" w:hAnsi="Arial" w:cs="Arial"/>
          <w:sz w:val="24"/>
          <w:szCs w:val="24"/>
        </w:rPr>
      </w:pPr>
      <w:r w:rsidRPr="00AF6A70">
        <w:rPr>
          <w:rFonts w:ascii="Arial" w:hAnsi="Arial" w:cs="Arial"/>
          <w:b/>
          <w:sz w:val="24"/>
          <w:szCs w:val="24"/>
        </w:rPr>
        <w:t>Artículo 23º.-</w:t>
      </w:r>
      <w:r w:rsidRPr="00AF6A70">
        <w:rPr>
          <w:rFonts w:ascii="Arial" w:hAnsi="Arial" w:cs="Arial"/>
          <w:sz w:val="24"/>
          <w:szCs w:val="24"/>
        </w:rPr>
        <w:t xml:space="preserve"> Los desfiles de moda, abonarán por día y por adelantado, pesos Seiscientos sesenta y cinco ($ 665,00).-</w:t>
      </w:r>
    </w:p>
    <w:p w:rsidR="00764A9B" w:rsidRPr="00AF6A70" w:rsidRDefault="00764A9B" w:rsidP="00764A9B">
      <w:pPr>
        <w:jc w:val="both"/>
        <w:rPr>
          <w:rFonts w:ascii="Arial" w:hAnsi="Arial" w:cs="Arial"/>
          <w:sz w:val="24"/>
          <w:szCs w:val="24"/>
        </w:rPr>
      </w:pPr>
      <w:r w:rsidRPr="00AF6A70">
        <w:rPr>
          <w:rFonts w:ascii="Arial" w:hAnsi="Arial" w:cs="Arial"/>
          <w:b/>
          <w:sz w:val="24"/>
          <w:szCs w:val="24"/>
        </w:rPr>
        <w:t>Artículo 24º.-</w:t>
      </w:r>
      <w:r w:rsidRPr="00AF6A70">
        <w:rPr>
          <w:rFonts w:ascii="Arial" w:hAnsi="Arial" w:cs="Arial"/>
          <w:sz w:val="24"/>
          <w:szCs w:val="24"/>
        </w:rPr>
        <w:t xml:space="preserve"> Las cooperadoras escolares, las organizaciones estudiantiles pro-viajes de estudios, la parroquia y clubes estarán exceptuadas de las contribuciones contenidas en este capítulo.-</w:t>
      </w:r>
    </w:p>
    <w:p w:rsidR="00764A9B" w:rsidRPr="00AF6A70" w:rsidRDefault="00764A9B" w:rsidP="00764A9B">
      <w:pPr>
        <w:jc w:val="center"/>
        <w:rPr>
          <w:rFonts w:ascii="Arial" w:hAnsi="Arial" w:cs="Arial"/>
          <w:b/>
          <w:sz w:val="24"/>
          <w:szCs w:val="24"/>
        </w:rPr>
      </w:pPr>
      <w:r w:rsidRPr="00AF6A70">
        <w:rPr>
          <w:rFonts w:ascii="Arial" w:hAnsi="Arial" w:cs="Arial"/>
          <w:b/>
          <w:sz w:val="24"/>
          <w:szCs w:val="24"/>
        </w:rPr>
        <w:t>CAPITULO  VI</w:t>
      </w:r>
    </w:p>
    <w:p w:rsidR="00764A9B" w:rsidRPr="00AF6A70" w:rsidRDefault="00764A9B" w:rsidP="00764A9B">
      <w:pPr>
        <w:jc w:val="center"/>
        <w:rPr>
          <w:rFonts w:ascii="Arial" w:hAnsi="Arial" w:cs="Arial"/>
          <w:b/>
          <w:sz w:val="24"/>
          <w:szCs w:val="24"/>
        </w:rPr>
      </w:pPr>
      <w:r w:rsidRPr="00AF6A70">
        <w:rPr>
          <w:rFonts w:ascii="Arial" w:hAnsi="Arial" w:cs="Arial"/>
          <w:b/>
          <w:sz w:val="24"/>
          <w:szCs w:val="24"/>
        </w:rPr>
        <w:t>PARQUE  DE  DIVERSIONES</w:t>
      </w:r>
    </w:p>
    <w:p w:rsidR="00AF6A70" w:rsidRDefault="00AF6A70" w:rsidP="00764A9B">
      <w:pPr>
        <w:jc w:val="both"/>
        <w:rPr>
          <w:rFonts w:ascii="Arial" w:hAnsi="Arial" w:cs="Arial"/>
          <w:b/>
        </w:rPr>
      </w:pPr>
    </w:p>
    <w:p w:rsidR="00764A9B" w:rsidRPr="00AF6A70" w:rsidRDefault="00764A9B" w:rsidP="00764A9B">
      <w:pPr>
        <w:jc w:val="both"/>
        <w:rPr>
          <w:rFonts w:ascii="Arial" w:hAnsi="Arial" w:cs="Arial"/>
          <w:sz w:val="24"/>
          <w:szCs w:val="24"/>
        </w:rPr>
      </w:pPr>
      <w:r w:rsidRPr="00AF6A70">
        <w:rPr>
          <w:rFonts w:ascii="Arial" w:hAnsi="Arial" w:cs="Arial"/>
          <w:b/>
          <w:sz w:val="24"/>
          <w:szCs w:val="24"/>
        </w:rPr>
        <w:t>Artículo 25º.-</w:t>
      </w:r>
      <w:r w:rsidRPr="00AF6A70">
        <w:rPr>
          <w:rFonts w:ascii="Arial" w:hAnsi="Arial" w:cs="Arial"/>
          <w:sz w:val="24"/>
          <w:szCs w:val="24"/>
        </w:rPr>
        <w:t xml:space="preserve"> Los parques de diversiones y/o similares, deberán abonar:</w:t>
      </w:r>
    </w:p>
    <w:p w:rsidR="00764A9B" w:rsidRPr="00AF6A70" w:rsidRDefault="00764A9B" w:rsidP="00764A9B">
      <w:pPr>
        <w:jc w:val="both"/>
        <w:rPr>
          <w:rFonts w:ascii="Arial" w:hAnsi="Arial" w:cs="Arial"/>
          <w:sz w:val="24"/>
          <w:szCs w:val="24"/>
        </w:rPr>
      </w:pPr>
    </w:p>
    <w:tbl>
      <w:tblPr>
        <w:tblW w:w="0" w:type="auto"/>
        <w:tblLayout w:type="fixed"/>
        <w:tblCellMar>
          <w:left w:w="70" w:type="dxa"/>
          <w:right w:w="70" w:type="dxa"/>
        </w:tblCellMar>
        <w:tblLook w:val="00A7"/>
      </w:tblPr>
      <w:tblGrid>
        <w:gridCol w:w="7725"/>
        <w:gridCol w:w="1417"/>
      </w:tblGrid>
      <w:tr w:rsidR="00764A9B" w:rsidRPr="007F7505" w:rsidTr="00764A9B">
        <w:tc>
          <w:tcPr>
            <w:tcW w:w="7725" w:type="dxa"/>
          </w:tcPr>
          <w:p w:rsidR="00764A9B" w:rsidRPr="007F7505" w:rsidRDefault="00764A9B" w:rsidP="00764A9B">
            <w:pPr>
              <w:jc w:val="both"/>
              <w:rPr>
                <w:rFonts w:ascii="Arial" w:hAnsi="Arial" w:cs="Arial"/>
              </w:rPr>
            </w:pPr>
            <w:r w:rsidRPr="007F7505">
              <w:rPr>
                <w:rFonts w:ascii="Arial" w:hAnsi="Arial" w:cs="Arial"/>
                <w:b/>
                <w:bCs/>
              </w:rPr>
              <w:t>a)</w:t>
            </w:r>
            <w:r w:rsidRPr="007F7505">
              <w:rPr>
                <w:rFonts w:ascii="Arial" w:hAnsi="Arial" w:cs="Arial"/>
              </w:rPr>
              <w:t xml:space="preserve"> Instalaciones con juegos mecánicos, kiosco de habilidades, bebidas y minutas y/o similares, por cada uno y por día.</w:t>
            </w:r>
          </w:p>
        </w:tc>
        <w:tc>
          <w:tcPr>
            <w:tcW w:w="1417" w:type="dxa"/>
          </w:tcPr>
          <w:p w:rsidR="00764A9B" w:rsidRPr="007F7505" w:rsidRDefault="00764A9B" w:rsidP="00764A9B">
            <w:pPr>
              <w:jc w:val="right"/>
              <w:rPr>
                <w:rFonts w:ascii="Arial" w:hAnsi="Arial" w:cs="Arial"/>
              </w:rPr>
            </w:pPr>
          </w:p>
          <w:p w:rsidR="00764A9B" w:rsidRPr="007F7505" w:rsidRDefault="00764A9B" w:rsidP="00764A9B">
            <w:pPr>
              <w:jc w:val="right"/>
              <w:rPr>
                <w:rFonts w:ascii="Arial" w:hAnsi="Arial" w:cs="Arial"/>
              </w:rPr>
            </w:pPr>
            <w:r w:rsidRPr="007F7505">
              <w:rPr>
                <w:rFonts w:ascii="Arial" w:hAnsi="Arial" w:cs="Arial"/>
              </w:rPr>
              <w:t xml:space="preserve"> $  </w:t>
            </w:r>
            <w:r>
              <w:rPr>
                <w:rFonts w:ascii="Arial" w:hAnsi="Arial" w:cs="Arial"/>
              </w:rPr>
              <w:t>315</w:t>
            </w:r>
            <w:r w:rsidRPr="007F7505">
              <w:rPr>
                <w:rFonts w:ascii="Arial" w:hAnsi="Arial" w:cs="Arial"/>
              </w:rPr>
              <w:t>,00.-</w:t>
            </w:r>
          </w:p>
        </w:tc>
      </w:tr>
      <w:tr w:rsidR="00764A9B" w:rsidRPr="007F7505" w:rsidTr="00764A9B">
        <w:tc>
          <w:tcPr>
            <w:tcW w:w="7725" w:type="dxa"/>
          </w:tcPr>
          <w:p w:rsidR="00764A9B" w:rsidRPr="007F7505" w:rsidRDefault="00764A9B" w:rsidP="00764A9B">
            <w:pPr>
              <w:jc w:val="both"/>
              <w:rPr>
                <w:rFonts w:ascii="Arial" w:hAnsi="Arial" w:cs="Arial"/>
              </w:rPr>
            </w:pPr>
          </w:p>
        </w:tc>
        <w:tc>
          <w:tcPr>
            <w:tcW w:w="1417" w:type="dxa"/>
          </w:tcPr>
          <w:p w:rsidR="00764A9B" w:rsidRPr="007F7505" w:rsidRDefault="00764A9B" w:rsidP="00764A9B">
            <w:pPr>
              <w:jc w:val="right"/>
              <w:rPr>
                <w:rFonts w:ascii="Arial" w:hAnsi="Arial" w:cs="Arial"/>
              </w:rPr>
            </w:pPr>
          </w:p>
        </w:tc>
      </w:tr>
      <w:tr w:rsidR="00764A9B" w:rsidRPr="007F7505" w:rsidTr="00AF6A70">
        <w:trPr>
          <w:trHeight w:val="223"/>
        </w:trPr>
        <w:tc>
          <w:tcPr>
            <w:tcW w:w="7725" w:type="dxa"/>
          </w:tcPr>
          <w:p w:rsidR="00764A9B" w:rsidRPr="007F7505" w:rsidRDefault="00764A9B" w:rsidP="00764A9B">
            <w:pPr>
              <w:jc w:val="both"/>
              <w:rPr>
                <w:rFonts w:ascii="Arial" w:hAnsi="Arial" w:cs="Arial"/>
              </w:rPr>
            </w:pPr>
            <w:r w:rsidRPr="007F7505">
              <w:rPr>
                <w:rFonts w:ascii="Arial" w:hAnsi="Arial" w:cs="Arial"/>
                <w:b/>
                <w:bCs/>
              </w:rPr>
              <w:t>b)</w:t>
            </w:r>
            <w:r w:rsidRPr="007F7505">
              <w:rPr>
                <w:rFonts w:ascii="Arial" w:hAnsi="Arial" w:cs="Arial"/>
              </w:rPr>
              <w:t xml:space="preserve"> Las pistas de vehículos electrónicos o mecánicos, por cada coche y por día</w:t>
            </w:r>
          </w:p>
        </w:tc>
        <w:tc>
          <w:tcPr>
            <w:tcW w:w="1417" w:type="dxa"/>
          </w:tcPr>
          <w:p w:rsidR="00764A9B" w:rsidRPr="007F7505" w:rsidRDefault="00764A9B" w:rsidP="00764A9B">
            <w:pPr>
              <w:jc w:val="right"/>
              <w:rPr>
                <w:rFonts w:ascii="Arial" w:hAnsi="Arial" w:cs="Arial"/>
              </w:rPr>
            </w:pPr>
            <w:r w:rsidRPr="007F7505">
              <w:rPr>
                <w:rFonts w:ascii="Arial" w:hAnsi="Arial" w:cs="Arial"/>
              </w:rPr>
              <w:t xml:space="preserve"> $  </w:t>
            </w:r>
            <w:r>
              <w:rPr>
                <w:rFonts w:ascii="Arial" w:hAnsi="Arial" w:cs="Arial"/>
              </w:rPr>
              <w:t>315</w:t>
            </w:r>
            <w:r w:rsidRPr="007F7505">
              <w:rPr>
                <w:rFonts w:ascii="Arial" w:hAnsi="Arial" w:cs="Arial"/>
              </w:rPr>
              <w:t>,00.-</w:t>
            </w:r>
          </w:p>
        </w:tc>
      </w:tr>
    </w:tbl>
    <w:p w:rsidR="00764A9B" w:rsidRPr="00AF6A70" w:rsidRDefault="00764A9B" w:rsidP="00764A9B">
      <w:pPr>
        <w:jc w:val="center"/>
        <w:rPr>
          <w:rFonts w:ascii="Arial" w:hAnsi="Arial" w:cs="Arial"/>
          <w:b/>
          <w:sz w:val="24"/>
          <w:szCs w:val="24"/>
        </w:rPr>
      </w:pPr>
      <w:r w:rsidRPr="00AF6A70">
        <w:rPr>
          <w:rFonts w:ascii="Arial" w:hAnsi="Arial" w:cs="Arial"/>
          <w:b/>
          <w:sz w:val="24"/>
          <w:szCs w:val="24"/>
        </w:rPr>
        <w:t>CAPÍTULO  VII</w:t>
      </w:r>
    </w:p>
    <w:p w:rsidR="00764A9B" w:rsidRPr="00AF6A70" w:rsidRDefault="00764A9B" w:rsidP="00764A9B">
      <w:pPr>
        <w:jc w:val="center"/>
        <w:rPr>
          <w:rFonts w:ascii="Arial" w:hAnsi="Arial" w:cs="Arial"/>
          <w:b/>
          <w:sz w:val="24"/>
          <w:szCs w:val="24"/>
        </w:rPr>
      </w:pPr>
      <w:r w:rsidRPr="00AF6A70">
        <w:rPr>
          <w:rFonts w:ascii="Arial" w:hAnsi="Arial" w:cs="Arial"/>
          <w:b/>
          <w:sz w:val="24"/>
          <w:szCs w:val="24"/>
        </w:rPr>
        <w:t>BILLARES  Y  JUEGOS  MECÁNICOS</w:t>
      </w:r>
    </w:p>
    <w:p w:rsidR="00764A9B" w:rsidRPr="00AF6A70" w:rsidRDefault="00764A9B" w:rsidP="00764A9B">
      <w:pPr>
        <w:rPr>
          <w:rFonts w:ascii="Arial" w:hAnsi="Arial" w:cs="Arial"/>
          <w:b/>
          <w:sz w:val="24"/>
          <w:szCs w:val="24"/>
        </w:rPr>
      </w:pPr>
    </w:p>
    <w:p w:rsidR="00764A9B" w:rsidRPr="00AF6A70" w:rsidRDefault="00764A9B" w:rsidP="00764A9B">
      <w:pPr>
        <w:jc w:val="both"/>
        <w:rPr>
          <w:rFonts w:ascii="Arial" w:hAnsi="Arial" w:cs="Arial"/>
          <w:sz w:val="24"/>
          <w:szCs w:val="24"/>
        </w:rPr>
      </w:pPr>
      <w:r w:rsidRPr="00AF6A70">
        <w:rPr>
          <w:rFonts w:ascii="Arial" w:hAnsi="Arial" w:cs="Arial"/>
          <w:b/>
          <w:sz w:val="24"/>
          <w:szCs w:val="24"/>
        </w:rPr>
        <w:t>Artículo 26º.-</w:t>
      </w:r>
      <w:r w:rsidRPr="00AF6A70">
        <w:rPr>
          <w:rFonts w:ascii="Arial" w:hAnsi="Arial" w:cs="Arial"/>
          <w:sz w:val="24"/>
          <w:szCs w:val="24"/>
        </w:rPr>
        <w:t xml:space="preserve"> Los negocios con mesas de billar o similares y/o juegos mecánicos o electrónicos instalados, abonarán por cada uno de ellos y por año:</w:t>
      </w:r>
    </w:p>
    <w:p w:rsidR="00764A9B" w:rsidRPr="00AF6A70" w:rsidRDefault="00764A9B" w:rsidP="00764A9B">
      <w:pPr>
        <w:jc w:val="both"/>
        <w:rPr>
          <w:rFonts w:ascii="Arial" w:hAnsi="Arial" w:cs="Arial"/>
          <w:sz w:val="24"/>
          <w:szCs w:val="24"/>
        </w:rPr>
      </w:pPr>
      <w:r w:rsidRPr="00AF6A70">
        <w:rPr>
          <w:rFonts w:ascii="Arial" w:hAnsi="Arial" w:cs="Arial"/>
          <w:sz w:val="24"/>
          <w:szCs w:val="24"/>
        </w:rPr>
        <w:t>* Por cada mesa de billar y/o similar, por juego mecánico, electrónico y/o similares, la cantidad de Pesos Quinientos treinta y cinco ($ 535,00).-</w:t>
      </w:r>
    </w:p>
    <w:p w:rsidR="00764A9B" w:rsidRPr="00AF6A70" w:rsidRDefault="00764A9B" w:rsidP="00764A9B">
      <w:pPr>
        <w:jc w:val="center"/>
        <w:rPr>
          <w:rFonts w:ascii="Arial" w:hAnsi="Arial" w:cs="Arial"/>
          <w:b/>
          <w:sz w:val="24"/>
          <w:szCs w:val="24"/>
        </w:rPr>
      </w:pPr>
      <w:r w:rsidRPr="00AF6A70">
        <w:rPr>
          <w:rFonts w:ascii="Arial" w:hAnsi="Arial" w:cs="Arial"/>
          <w:b/>
          <w:sz w:val="24"/>
          <w:szCs w:val="24"/>
        </w:rPr>
        <w:t>TÍTULO  IV</w:t>
      </w:r>
    </w:p>
    <w:p w:rsidR="00764A9B" w:rsidRPr="00AF6A70" w:rsidRDefault="00764A9B" w:rsidP="00764A9B">
      <w:pPr>
        <w:jc w:val="center"/>
        <w:rPr>
          <w:rFonts w:ascii="Arial" w:hAnsi="Arial" w:cs="Arial"/>
          <w:b/>
          <w:sz w:val="24"/>
          <w:szCs w:val="24"/>
        </w:rPr>
      </w:pPr>
    </w:p>
    <w:p w:rsidR="00764A9B" w:rsidRPr="00AF6A70" w:rsidRDefault="00764A9B" w:rsidP="00764A9B">
      <w:pPr>
        <w:jc w:val="center"/>
        <w:rPr>
          <w:rFonts w:ascii="Arial" w:hAnsi="Arial" w:cs="Arial"/>
          <w:b/>
          <w:sz w:val="24"/>
          <w:szCs w:val="24"/>
        </w:rPr>
      </w:pPr>
      <w:r w:rsidRPr="00AF6A70">
        <w:rPr>
          <w:rFonts w:ascii="Arial" w:hAnsi="Arial" w:cs="Arial"/>
          <w:b/>
          <w:sz w:val="24"/>
          <w:szCs w:val="24"/>
        </w:rPr>
        <w:t>CONTRIBUCION  QUE  INCIDE  SOBRE  LA  OCUPACIÓN  Y  COMERCIO  EN  LA  VÍA  PÚBLICA</w:t>
      </w:r>
    </w:p>
    <w:p w:rsidR="00764A9B" w:rsidRPr="00AF6A70" w:rsidRDefault="00764A9B" w:rsidP="00764A9B">
      <w:pPr>
        <w:jc w:val="both"/>
        <w:rPr>
          <w:rFonts w:ascii="Arial" w:hAnsi="Arial" w:cs="Arial"/>
          <w:sz w:val="20"/>
          <w:szCs w:val="20"/>
        </w:rPr>
      </w:pPr>
      <w:r w:rsidRPr="00AF6A70">
        <w:rPr>
          <w:rFonts w:ascii="Arial" w:hAnsi="Arial" w:cs="Arial"/>
          <w:b/>
          <w:sz w:val="24"/>
          <w:szCs w:val="24"/>
        </w:rPr>
        <w:t>Artículo 27º.-</w:t>
      </w:r>
      <w:r w:rsidRPr="00AF6A70">
        <w:rPr>
          <w:rFonts w:ascii="Arial" w:hAnsi="Arial" w:cs="Arial"/>
          <w:sz w:val="24"/>
          <w:szCs w:val="24"/>
        </w:rPr>
        <w:t xml:space="preserve"> Por ocupación de la vía pública, a los efectos de comerciar o ejercer algún oficio, se deberá abonar,  por adelantado:</w:t>
      </w:r>
    </w:p>
    <w:p w:rsidR="00764A9B" w:rsidRPr="00AF6A70" w:rsidRDefault="00764A9B" w:rsidP="00764A9B">
      <w:pPr>
        <w:jc w:val="both"/>
        <w:rPr>
          <w:rFonts w:ascii="Arial" w:hAnsi="Arial" w:cs="Arial"/>
          <w:sz w:val="20"/>
          <w:szCs w:val="20"/>
        </w:rPr>
      </w:pPr>
    </w:p>
    <w:p w:rsidR="00764A9B" w:rsidRPr="00AF6A70" w:rsidRDefault="00764A9B" w:rsidP="00764A9B">
      <w:pPr>
        <w:jc w:val="both"/>
        <w:rPr>
          <w:rFonts w:ascii="Arial" w:hAnsi="Arial" w:cs="Arial"/>
          <w:sz w:val="20"/>
          <w:szCs w:val="20"/>
        </w:rPr>
      </w:pPr>
      <w:r w:rsidRPr="00AF6A70">
        <w:rPr>
          <w:rFonts w:ascii="Arial" w:hAnsi="Arial" w:cs="Arial"/>
          <w:b/>
          <w:bCs/>
          <w:sz w:val="20"/>
          <w:szCs w:val="20"/>
        </w:rPr>
        <w:t>a)</w:t>
      </w:r>
      <w:r w:rsidRPr="00AF6A70">
        <w:rPr>
          <w:rFonts w:ascii="Arial" w:hAnsi="Arial" w:cs="Arial"/>
          <w:sz w:val="20"/>
          <w:szCs w:val="20"/>
        </w:rPr>
        <w:t xml:space="preserve"> Venta de mercaderías y servicios diversos:</w:t>
      </w:r>
    </w:p>
    <w:p w:rsidR="00764A9B" w:rsidRPr="00AF6A70" w:rsidRDefault="00764A9B" w:rsidP="00764A9B">
      <w:pPr>
        <w:jc w:val="both"/>
        <w:rPr>
          <w:rFonts w:ascii="Arial" w:hAnsi="Arial" w:cs="Arial"/>
          <w:sz w:val="20"/>
          <w:szCs w:val="20"/>
        </w:rPr>
      </w:pPr>
    </w:p>
    <w:tbl>
      <w:tblPr>
        <w:tblW w:w="0" w:type="auto"/>
        <w:tblInd w:w="637" w:type="dxa"/>
        <w:tblLayout w:type="fixed"/>
        <w:tblCellMar>
          <w:left w:w="70" w:type="dxa"/>
          <w:right w:w="70" w:type="dxa"/>
        </w:tblCellMar>
        <w:tblLook w:val="00A7"/>
      </w:tblPr>
      <w:tblGrid>
        <w:gridCol w:w="6946"/>
        <w:gridCol w:w="1276"/>
      </w:tblGrid>
      <w:tr w:rsidR="00764A9B" w:rsidRPr="00AF6A70" w:rsidTr="00764A9B">
        <w:tc>
          <w:tcPr>
            <w:tcW w:w="6946" w:type="dxa"/>
          </w:tcPr>
          <w:p w:rsidR="00764A9B" w:rsidRPr="00AF6A70" w:rsidRDefault="00764A9B" w:rsidP="00764A9B">
            <w:pPr>
              <w:jc w:val="both"/>
              <w:rPr>
                <w:rFonts w:ascii="Arial" w:hAnsi="Arial" w:cs="Arial"/>
                <w:sz w:val="20"/>
                <w:szCs w:val="20"/>
              </w:rPr>
            </w:pPr>
            <w:r w:rsidRPr="00AF6A70">
              <w:rPr>
                <w:rFonts w:ascii="Arial" w:hAnsi="Arial" w:cs="Arial"/>
                <w:b/>
                <w:bCs/>
                <w:sz w:val="20"/>
                <w:szCs w:val="20"/>
              </w:rPr>
              <w:lastRenderedPageBreak/>
              <w:t>I)</w:t>
            </w:r>
            <w:r w:rsidRPr="00AF6A70">
              <w:rPr>
                <w:rFonts w:ascii="Arial" w:hAnsi="Arial" w:cs="Arial"/>
                <w:sz w:val="20"/>
                <w:szCs w:val="20"/>
              </w:rPr>
              <w:t xml:space="preserve"> Desde vehículo automotor o traccionados por automotor por día</w:t>
            </w:r>
          </w:p>
        </w:tc>
        <w:tc>
          <w:tcPr>
            <w:tcW w:w="1276" w:type="dxa"/>
          </w:tcPr>
          <w:p w:rsidR="00764A9B" w:rsidRPr="00AF6A70" w:rsidRDefault="00764A9B" w:rsidP="00764A9B">
            <w:pPr>
              <w:jc w:val="right"/>
              <w:rPr>
                <w:rFonts w:ascii="Arial" w:hAnsi="Arial" w:cs="Arial"/>
                <w:sz w:val="20"/>
                <w:szCs w:val="20"/>
              </w:rPr>
            </w:pPr>
            <w:r w:rsidRPr="00AF6A70">
              <w:rPr>
                <w:rFonts w:ascii="Arial" w:hAnsi="Arial" w:cs="Arial"/>
                <w:sz w:val="20"/>
                <w:szCs w:val="20"/>
              </w:rPr>
              <w:t>$  815,00.-</w:t>
            </w:r>
          </w:p>
        </w:tc>
      </w:tr>
      <w:tr w:rsidR="00764A9B" w:rsidRPr="00AF6A70" w:rsidTr="00764A9B">
        <w:tc>
          <w:tcPr>
            <w:tcW w:w="6946" w:type="dxa"/>
          </w:tcPr>
          <w:p w:rsidR="00764A9B" w:rsidRPr="00AF6A70" w:rsidRDefault="00764A9B" w:rsidP="00764A9B">
            <w:pPr>
              <w:jc w:val="both"/>
              <w:rPr>
                <w:rFonts w:ascii="Arial" w:hAnsi="Arial" w:cs="Arial"/>
                <w:b/>
                <w:bCs/>
                <w:sz w:val="20"/>
                <w:szCs w:val="20"/>
              </w:rPr>
            </w:pPr>
          </w:p>
        </w:tc>
        <w:tc>
          <w:tcPr>
            <w:tcW w:w="1276" w:type="dxa"/>
          </w:tcPr>
          <w:p w:rsidR="00764A9B" w:rsidRPr="00AF6A70" w:rsidRDefault="00764A9B" w:rsidP="00764A9B">
            <w:pPr>
              <w:jc w:val="right"/>
              <w:rPr>
                <w:rFonts w:ascii="Arial" w:hAnsi="Arial" w:cs="Arial"/>
                <w:sz w:val="20"/>
                <w:szCs w:val="20"/>
              </w:rPr>
            </w:pPr>
          </w:p>
        </w:tc>
      </w:tr>
      <w:tr w:rsidR="00764A9B" w:rsidRPr="00AF6A70" w:rsidTr="00764A9B">
        <w:tc>
          <w:tcPr>
            <w:tcW w:w="6946" w:type="dxa"/>
          </w:tcPr>
          <w:p w:rsidR="00764A9B" w:rsidRPr="00AF6A70" w:rsidRDefault="00764A9B" w:rsidP="00764A9B">
            <w:pPr>
              <w:jc w:val="both"/>
              <w:rPr>
                <w:rFonts w:ascii="Arial" w:hAnsi="Arial" w:cs="Arial"/>
                <w:sz w:val="20"/>
                <w:szCs w:val="20"/>
              </w:rPr>
            </w:pPr>
            <w:r w:rsidRPr="00AF6A70">
              <w:rPr>
                <w:rFonts w:ascii="Arial" w:hAnsi="Arial" w:cs="Arial"/>
                <w:b/>
                <w:bCs/>
                <w:sz w:val="20"/>
                <w:szCs w:val="20"/>
              </w:rPr>
              <w:t>II)</w:t>
            </w:r>
            <w:r w:rsidRPr="00AF6A70">
              <w:rPr>
                <w:rFonts w:ascii="Arial" w:hAnsi="Arial" w:cs="Arial"/>
                <w:sz w:val="20"/>
                <w:szCs w:val="20"/>
              </w:rPr>
              <w:t xml:space="preserve"> Desde otro tipo de vehículo y/o a pié por día</w:t>
            </w:r>
          </w:p>
        </w:tc>
        <w:tc>
          <w:tcPr>
            <w:tcW w:w="1276" w:type="dxa"/>
          </w:tcPr>
          <w:p w:rsidR="00764A9B" w:rsidRPr="00AF6A70" w:rsidRDefault="00764A9B" w:rsidP="00764A9B">
            <w:pPr>
              <w:jc w:val="right"/>
              <w:rPr>
                <w:rFonts w:ascii="Arial" w:hAnsi="Arial" w:cs="Arial"/>
                <w:sz w:val="20"/>
                <w:szCs w:val="20"/>
              </w:rPr>
            </w:pPr>
            <w:r w:rsidRPr="00AF6A70">
              <w:rPr>
                <w:rFonts w:ascii="Arial" w:hAnsi="Arial" w:cs="Arial"/>
                <w:sz w:val="20"/>
                <w:szCs w:val="20"/>
              </w:rPr>
              <w:t>$  615,00.-</w:t>
            </w:r>
          </w:p>
        </w:tc>
      </w:tr>
    </w:tbl>
    <w:p w:rsidR="00764A9B" w:rsidRPr="00AF6A70" w:rsidRDefault="00764A9B" w:rsidP="00764A9B">
      <w:pPr>
        <w:jc w:val="both"/>
        <w:rPr>
          <w:rFonts w:ascii="Arial" w:hAnsi="Arial" w:cs="Arial"/>
          <w:sz w:val="20"/>
          <w:szCs w:val="20"/>
        </w:rPr>
      </w:pPr>
      <w:r w:rsidRPr="00AF6A70">
        <w:rPr>
          <w:rFonts w:ascii="Arial" w:hAnsi="Arial" w:cs="Arial"/>
          <w:b/>
          <w:bCs/>
          <w:sz w:val="20"/>
          <w:szCs w:val="20"/>
        </w:rPr>
        <w:t>b)</w:t>
      </w:r>
      <w:r w:rsidRPr="00AF6A70">
        <w:rPr>
          <w:rFonts w:ascii="Arial" w:hAnsi="Arial" w:cs="Arial"/>
          <w:sz w:val="20"/>
          <w:szCs w:val="20"/>
        </w:rPr>
        <w:t xml:space="preserve"> Quiosco fijo por día para venta de productos alimenticios – Titular c/domicilio </w:t>
      </w:r>
    </w:p>
    <w:p w:rsidR="00764A9B" w:rsidRPr="00AF6A70" w:rsidRDefault="00764A9B" w:rsidP="00764A9B">
      <w:pPr>
        <w:jc w:val="both"/>
        <w:rPr>
          <w:rFonts w:ascii="Arial" w:hAnsi="Arial" w:cs="Arial"/>
          <w:sz w:val="20"/>
          <w:szCs w:val="20"/>
        </w:rPr>
      </w:pPr>
      <w:r w:rsidRPr="00AF6A70">
        <w:rPr>
          <w:rFonts w:ascii="Arial" w:hAnsi="Arial" w:cs="Arial"/>
          <w:sz w:val="20"/>
          <w:szCs w:val="20"/>
        </w:rPr>
        <w:t>en Monte Cristo</w:t>
      </w:r>
      <w:r w:rsidRPr="00AF6A70">
        <w:rPr>
          <w:rFonts w:ascii="Arial" w:hAnsi="Arial" w:cs="Arial"/>
          <w:sz w:val="20"/>
          <w:szCs w:val="20"/>
        </w:rPr>
        <w:tab/>
      </w:r>
      <w:r w:rsidRPr="00AF6A70">
        <w:rPr>
          <w:rFonts w:ascii="Arial" w:hAnsi="Arial" w:cs="Arial"/>
          <w:sz w:val="20"/>
          <w:szCs w:val="20"/>
        </w:rPr>
        <w:tab/>
      </w:r>
      <w:r w:rsidRPr="00AF6A70">
        <w:rPr>
          <w:rFonts w:ascii="Arial" w:hAnsi="Arial" w:cs="Arial"/>
          <w:sz w:val="20"/>
          <w:szCs w:val="20"/>
        </w:rPr>
        <w:tab/>
      </w:r>
      <w:r w:rsidRPr="00AF6A70">
        <w:rPr>
          <w:rFonts w:ascii="Arial" w:hAnsi="Arial" w:cs="Arial"/>
          <w:sz w:val="20"/>
          <w:szCs w:val="20"/>
        </w:rPr>
        <w:tab/>
      </w:r>
      <w:r w:rsidRPr="00AF6A70">
        <w:rPr>
          <w:rFonts w:ascii="Arial" w:hAnsi="Arial" w:cs="Arial"/>
          <w:sz w:val="20"/>
          <w:szCs w:val="20"/>
        </w:rPr>
        <w:tab/>
      </w:r>
      <w:r w:rsidRPr="00AF6A70">
        <w:rPr>
          <w:rFonts w:ascii="Arial" w:hAnsi="Arial" w:cs="Arial"/>
          <w:sz w:val="20"/>
          <w:szCs w:val="20"/>
        </w:rPr>
        <w:tab/>
        <w:t xml:space="preserve">           </w:t>
      </w:r>
      <w:r w:rsidRPr="00AF6A70">
        <w:rPr>
          <w:rFonts w:ascii="Arial" w:hAnsi="Arial" w:cs="Arial"/>
          <w:sz w:val="20"/>
          <w:szCs w:val="20"/>
        </w:rPr>
        <w:tab/>
      </w:r>
      <w:r w:rsidRPr="00AF6A70">
        <w:rPr>
          <w:rFonts w:ascii="Arial" w:hAnsi="Arial" w:cs="Arial"/>
          <w:sz w:val="20"/>
          <w:szCs w:val="20"/>
        </w:rPr>
        <w:tab/>
      </w:r>
      <w:r w:rsidRPr="00AF6A70">
        <w:rPr>
          <w:rFonts w:ascii="Arial" w:hAnsi="Arial" w:cs="Arial"/>
          <w:sz w:val="20"/>
          <w:szCs w:val="20"/>
        </w:rPr>
        <w:tab/>
      </w:r>
      <w:r w:rsidRPr="00AF6A70">
        <w:rPr>
          <w:rFonts w:ascii="Arial" w:hAnsi="Arial" w:cs="Arial"/>
          <w:sz w:val="20"/>
          <w:szCs w:val="20"/>
        </w:rPr>
        <w:tab/>
        <w:t>$  535,00.-</w:t>
      </w:r>
    </w:p>
    <w:p w:rsidR="00764A9B" w:rsidRPr="00AF6A70" w:rsidRDefault="00764A9B" w:rsidP="00764A9B">
      <w:pPr>
        <w:jc w:val="both"/>
        <w:rPr>
          <w:rFonts w:ascii="Arial" w:hAnsi="Arial" w:cs="Arial"/>
          <w:sz w:val="20"/>
          <w:szCs w:val="20"/>
        </w:rPr>
      </w:pPr>
      <w:r w:rsidRPr="00AF6A70">
        <w:rPr>
          <w:rFonts w:ascii="Arial" w:hAnsi="Arial" w:cs="Arial"/>
          <w:b/>
          <w:bCs/>
          <w:sz w:val="20"/>
          <w:szCs w:val="20"/>
        </w:rPr>
        <w:t>c)</w:t>
      </w:r>
      <w:r w:rsidRPr="00AF6A70">
        <w:rPr>
          <w:rFonts w:ascii="Arial" w:hAnsi="Arial" w:cs="Arial"/>
          <w:sz w:val="20"/>
          <w:szCs w:val="20"/>
        </w:rPr>
        <w:t xml:space="preserve"> Quiosco fijo por día para venta de productos alimenticios – Titular s/domicilio </w:t>
      </w:r>
    </w:p>
    <w:p w:rsidR="00764A9B" w:rsidRPr="00AF6A70" w:rsidRDefault="00764A9B" w:rsidP="00764A9B">
      <w:pPr>
        <w:jc w:val="both"/>
        <w:rPr>
          <w:rFonts w:ascii="Arial" w:hAnsi="Arial" w:cs="Arial"/>
          <w:sz w:val="20"/>
          <w:szCs w:val="20"/>
        </w:rPr>
      </w:pPr>
      <w:r w:rsidRPr="00AF6A70">
        <w:rPr>
          <w:rFonts w:ascii="Arial" w:hAnsi="Arial" w:cs="Arial"/>
          <w:sz w:val="20"/>
          <w:szCs w:val="20"/>
        </w:rPr>
        <w:t>en Monte Cristo</w:t>
      </w:r>
      <w:r w:rsidRPr="00AF6A70">
        <w:rPr>
          <w:rFonts w:ascii="Arial" w:hAnsi="Arial" w:cs="Arial"/>
          <w:sz w:val="20"/>
          <w:szCs w:val="20"/>
        </w:rPr>
        <w:tab/>
      </w:r>
      <w:r w:rsidRPr="00AF6A70">
        <w:rPr>
          <w:rFonts w:ascii="Arial" w:hAnsi="Arial" w:cs="Arial"/>
          <w:sz w:val="20"/>
          <w:szCs w:val="20"/>
        </w:rPr>
        <w:tab/>
      </w:r>
      <w:r w:rsidRPr="00AF6A70">
        <w:rPr>
          <w:rFonts w:ascii="Arial" w:hAnsi="Arial" w:cs="Arial"/>
          <w:sz w:val="20"/>
          <w:szCs w:val="20"/>
        </w:rPr>
        <w:tab/>
      </w:r>
      <w:r w:rsidRPr="00AF6A70">
        <w:rPr>
          <w:rFonts w:ascii="Arial" w:hAnsi="Arial" w:cs="Arial"/>
          <w:sz w:val="20"/>
          <w:szCs w:val="20"/>
        </w:rPr>
        <w:tab/>
      </w:r>
      <w:r w:rsidRPr="00AF6A70">
        <w:rPr>
          <w:rFonts w:ascii="Arial" w:hAnsi="Arial" w:cs="Arial"/>
          <w:sz w:val="20"/>
          <w:szCs w:val="20"/>
        </w:rPr>
        <w:tab/>
      </w:r>
      <w:r w:rsidRPr="00AF6A70">
        <w:rPr>
          <w:rFonts w:ascii="Arial" w:hAnsi="Arial" w:cs="Arial"/>
          <w:sz w:val="20"/>
          <w:szCs w:val="20"/>
        </w:rPr>
        <w:tab/>
        <w:t xml:space="preserve">           </w:t>
      </w:r>
      <w:r w:rsidRPr="00AF6A70">
        <w:rPr>
          <w:rFonts w:ascii="Arial" w:hAnsi="Arial" w:cs="Arial"/>
          <w:sz w:val="20"/>
          <w:szCs w:val="20"/>
        </w:rPr>
        <w:tab/>
      </w:r>
      <w:r w:rsidRPr="00AF6A70">
        <w:rPr>
          <w:rFonts w:ascii="Arial" w:hAnsi="Arial" w:cs="Arial"/>
          <w:sz w:val="20"/>
          <w:szCs w:val="20"/>
        </w:rPr>
        <w:tab/>
      </w:r>
      <w:r w:rsidRPr="00AF6A70">
        <w:rPr>
          <w:rFonts w:ascii="Arial" w:hAnsi="Arial" w:cs="Arial"/>
          <w:sz w:val="20"/>
          <w:szCs w:val="20"/>
        </w:rPr>
        <w:tab/>
      </w:r>
      <w:r w:rsidRPr="00AF6A70">
        <w:rPr>
          <w:rFonts w:ascii="Arial" w:hAnsi="Arial" w:cs="Arial"/>
          <w:sz w:val="20"/>
          <w:szCs w:val="20"/>
        </w:rPr>
        <w:tab/>
        <w:t>$  815,00.-</w:t>
      </w:r>
    </w:p>
    <w:p w:rsidR="00764A9B" w:rsidRPr="00AF6A70" w:rsidRDefault="00764A9B" w:rsidP="00764A9B">
      <w:pPr>
        <w:pStyle w:val="Sangra2detindependiente"/>
        <w:ind w:left="0"/>
        <w:rPr>
          <w:rFonts w:ascii="Arial" w:hAnsi="Arial" w:cs="Arial"/>
          <w:sz w:val="20"/>
          <w:szCs w:val="20"/>
        </w:rPr>
      </w:pPr>
      <w:r w:rsidRPr="00AF6A70">
        <w:rPr>
          <w:rFonts w:ascii="Arial" w:hAnsi="Arial" w:cs="Arial"/>
          <w:b/>
          <w:bCs/>
          <w:sz w:val="20"/>
          <w:szCs w:val="20"/>
        </w:rPr>
        <w:t>d)</w:t>
      </w:r>
      <w:r w:rsidRPr="00AF6A70">
        <w:rPr>
          <w:rFonts w:ascii="Arial" w:hAnsi="Arial" w:cs="Arial"/>
          <w:sz w:val="20"/>
          <w:szCs w:val="20"/>
        </w:rPr>
        <w:t xml:space="preserve"> Quiosco fijo para ventas y/o promoción de cualquier servicio y/u productos </w:t>
      </w:r>
    </w:p>
    <w:p w:rsidR="00764A9B" w:rsidRPr="00AF6A70" w:rsidRDefault="00764A9B" w:rsidP="00764A9B">
      <w:pPr>
        <w:pStyle w:val="Sangra2detindependiente"/>
        <w:ind w:left="0"/>
        <w:rPr>
          <w:rFonts w:ascii="Arial" w:hAnsi="Arial" w:cs="Arial"/>
          <w:sz w:val="20"/>
          <w:szCs w:val="20"/>
        </w:rPr>
      </w:pPr>
      <w:r w:rsidRPr="00AF6A70">
        <w:rPr>
          <w:rFonts w:ascii="Arial" w:hAnsi="Arial" w:cs="Arial"/>
          <w:sz w:val="20"/>
          <w:szCs w:val="20"/>
        </w:rPr>
        <w:t>no alimenticios, por día</w:t>
      </w:r>
      <w:r w:rsidRPr="00AF6A70">
        <w:rPr>
          <w:rFonts w:ascii="Arial" w:hAnsi="Arial" w:cs="Arial"/>
          <w:sz w:val="20"/>
          <w:szCs w:val="20"/>
        </w:rPr>
        <w:tab/>
      </w:r>
      <w:r w:rsidRPr="00AF6A70">
        <w:rPr>
          <w:rFonts w:ascii="Arial" w:hAnsi="Arial" w:cs="Arial"/>
          <w:sz w:val="20"/>
          <w:szCs w:val="20"/>
        </w:rPr>
        <w:tab/>
      </w:r>
      <w:r w:rsidRPr="00AF6A70">
        <w:rPr>
          <w:rFonts w:ascii="Arial" w:hAnsi="Arial" w:cs="Arial"/>
          <w:sz w:val="20"/>
          <w:szCs w:val="20"/>
        </w:rPr>
        <w:tab/>
      </w:r>
      <w:r w:rsidRPr="00AF6A70">
        <w:rPr>
          <w:rFonts w:ascii="Arial" w:hAnsi="Arial" w:cs="Arial"/>
          <w:sz w:val="20"/>
          <w:szCs w:val="20"/>
        </w:rPr>
        <w:tab/>
      </w:r>
      <w:r w:rsidRPr="00AF6A70">
        <w:rPr>
          <w:rFonts w:ascii="Arial" w:hAnsi="Arial" w:cs="Arial"/>
          <w:sz w:val="20"/>
          <w:szCs w:val="20"/>
        </w:rPr>
        <w:tab/>
      </w:r>
      <w:r w:rsidRPr="00AF6A70">
        <w:rPr>
          <w:rFonts w:ascii="Arial" w:hAnsi="Arial" w:cs="Arial"/>
          <w:sz w:val="20"/>
          <w:szCs w:val="20"/>
        </w:rPr>
        <w:tab/>
      </w:r>
      <w:r w:rsidRPr="00AF6A70">
        <w:rPr>
          <w:rFonts w:ascii="Arial" w:hAnsi="Arial" w:cs="Arial"/>
          <w:sz w:val="20"/>
          <w:szCs w:val="20"/>
        </w:rPr>
        <w:tab/>
      </w:r>
      <w:r w:rsidRPr="00AF6A70">
        <w:rPr>
          <w:rFonts w:ascii="Arial" w:hAnsi="Arial" w:cs="Arial"/>
          <w:sz w:val="20"/>
          <w:szCs w:val="20"/>
        </w:rPr>
        <w:tab/>
      </w:r>
      <w:r w:rsidRPr="00AF6A70">
        <w:rPr>
          <w:rFonts w:ascii="Arial" w:hAnsi="Arial" w:cs="Arial"/>
          <w:sz w:val="20"/>
          <w:szCs w:val="20"/>
        </w:rPr>
        <w:tab/>
        <w:t>$  535,00.-</w:t>
      </w:r>
    </w:p>
    <w:p w:rsidR="00764A9B" w:rsidRPr="00AF6A70" w:rsidRDefault="00764A9B" w:rsidP="00764A9B">
      <w:pPr>
        <w:jc w:val="both"/>
        <w:rPr>
          <w:rFonts w:ascii="Arial" w:hAnsi="Arial" w:cs="Arial"/>
          <w:sz w:val="20"/>
          <w:szCs w:val="20"/>
        </w:rPr>
      </w:pPr>
      <w:r w:rsidRPr="00AF6A70">
        <w:rPr>
          <w:rFonts w:ascii="Arial" w:hAnsi="Arial" w:cs="Arial"/>
          <w:b/>
          <w:bCs/>
          <w:sz w:val="20"/>
          <w:szCs w:val="20"/>
        </w:rPr>
        <w:t>e)</w:t>
      </w:r>
      <w:r w:rsidRPr="00AF6A70">
        <w:rPr>
          <w:rFonts w:ascii="Arial" w:hAnsi="Arial" w:cs="Arial"/>
          <w:sz w:val="20"/>
          <w:szCs w:val="20"/>
        </w:rPr>
        <w:t xml:space="preserve"> Quiosco fijo por mes para venta de productos alimenticios  </w:t>
      </w:r>
      <w:r w:rsidRPr="00AF6A70">
        <w:rPr>
          <w:rFonts w:ascii="Arial" w:hAnsi="Arial" w:cs="Arial"/>
          <w:sz w:val="20"/>
          <w:szCs w:val="20"/>
        </w:rPr>
        <w:tab/>
      </w:r>
      <w:r w:rsidRPr="00AF6A70">
        <w:rPr>
          <w:rFonts w:ascii="Arial" w:hAnsi="Arial" w:cs="Arial"/>
          <w:sz w:val="20"/>
          <w:szCs w:val="20"/>
        </w:rPr>
        <w:tab/>
      </w:r>
      <w:r w:rsidRPr="00AF6A70">
        <w:rPr>
          <w:rFonts w:ascii="Arial" w:hAnsi="Arial" w:cs="Arial"/>
          <w:sz w:val="20"/>
          <w:szCs w:val="20"/>
        </w:rPr>
        <w:tab/>
      </w:r>
      <w:r w:rsidRPr="00AF6A70">
        <w:rPr>
          <w:rFonts w:ascii="Arial" w:hAnsi="Arial" w:cs="Arial"/>
          <w:sz w:val="20"/>
          <w:szCs w:val="20"/>
        </w:rPr>
        <w:tab/>
        <w:t>$  1.875,00.-</w:t>
      </w:r>
    </w:p>
    <w:p w:rsidR="00764A9B" w:rsidRPr="00AF6A70" w:rsidRDefault="00764A9B" w:rsidP="00764A9B">
      <w:pPr>
        <w:pStyle w:val="Sangra2detindependiente"/>
        <w:ind w:left="0"/>
        <w:rPr>
          <w:rFonts w:ascii="Arial" w:hAnsi="Arial" w:cs="Arial"/>
          <w:sz w:val="20"/>
          <w:szCs w:val="20"/>
        </w:rPr>
      </w:pPr>
      <w:r w:rsidRPr="00AF6A70">
        <w:rPr>
          <w:rFonts w:ascii="Arial" w:hAnsi="Arial" w:cs="Arial"/>
          <w:b/>
          <w:bCs/>
          <w:sz w:val="20"/>
          <w:szCs w:val="20"/>
        </w:rPr>
        <w:t>f)</w:t>
      </w:r>
      <w:r w:rsidRPr="00AF6A70">
        <w:rPr>
          <w:rFonts w:ascii="Arial" w:hAnsi="Arial" w:cs="Arial"/>
          <w:sz w:val="20"/>
          <w:szCs w:val="20"/>
        </w:rPr>
        <w:t xml:space="preserve"> Quiosco fijo para ventas y/o promoción de cualquier servicio y/o productos </w:t>
      </w:r>
    </w:p>
    <w:p w:rsidR="00764A9B" w:rsidRPr="00AF6A70" w:rsidRDefault="00764A9B" w:rsidP="00764A9B">
      <w:pPr>
        <w:pStyle w:val="Sangra2detindependiente"/>
        <w:ind w:left="0"/>
        <w:rPr>
          <w:rFonts w:ascii="Arial" w:hAnsi="Arial" w:cs="Arial"/>
          <w:sz w:val="20"/>
          <w:szCs w:val="20"/>
        </w:rPr>
      </w:pPr>
      <w:r w:rsidRPr="00AF6A70">
        <w:rPr>
          <w:rFonts w:ascii="Arial" w:hAnsi="Arial" w:cs="Arial"/>
          <w:sz w:val="20"/>
          <w:szCs w:val="20"/>
        </w:rPr>
        <w:t>no alimenticios, por mes</w:t>
      </w:r>
      <w:r w:rsidRPr="00AF6A70">
        <w:rPr>
          <w:rFonts w:ascii="Arial" w:hAnsi="Arial" w:cs="Arial"/>
          <w:sz w:val="20"/>
          <w:szCs w:val="20"/>
        </w:rPr>
        <w:tab/>
      </w:r>
      <w:r w:rsidRPr="00AF6A70">
        <w:rPr>
          <w:rFonts w:ascii="Arial" w:hAnsi="Arial" w:cs="Arial"/>
          <w:sz w:val="20"/>
          <w:szCs w:val="20"/>
        </w:rPr>
        <w:tab/>
      </w:r>
      <w:r w:rsidRPr="00AF6A70">
        <w:rPr>
          <w:rFonts w:ascii="Arial" w:hAnsi="Arial" w:cs="Arial"/>
          <w:sz w:val="20"/>
          <w:szCs w:val="20"/>
        </w:rPr>
        <w:tab/>
      </w:r>
      <w:r w:rsidRPr="00AF6A70">
        <w:rPr>
          <w:rFonts w:ascii="Arial" w:hAnsi="Arial" w:cs="Arial"/>
          <w:sz w:val="20"/>
          <w:szCs w:val="20"/>
        </w:rPr>
        <w:tab/>
      </w:r>
      <w:r w:rsidRPr="00AF6A70">
        <w:rPr>
          <w:rFonts w:ascii="Arial" w:hAnsi="Arial" w:cs="Arial"/>
          <w:sz w:val="20"/>
          <w:szCs w:val="20"/>
        </w:rPr>
        <w:tab/>
      </w:r>
      <w:r w:rsidRPr="00AF6A70">
        <w:rPr>
          <w:rFonts w:ascii="Arial" w:hAnsi="Arial" w:cs="Arial"/>
          <w:sz w:val="20"/>
          <w:szCs w:val="20"/>
        </w:rPr>
        <w:tab/>
      </w:r>
      <w:r w:rsidRPr="00AF6A70">
        <w:rPr>
          <w:rFonts w:ascii="Arial" w:hAnsi="Arial" w:cs="Arial"/>
          <w:sz w:val="20"/>
          <w:szCs w:val="20"/>
        </w:rPr>
        <w:tab/>
      </w:r>
      <w:r w:rsidRPr="00AF6A70">
        <w:rPr>
          <w:rFonts w:ascii="Arial" w:hAnsi="Arial" w:cs="Arial"/>
          <w:sz w:val="20"/>
          <w:szCs w:val="20"/>
        </w:rPr>
        <w:tab/>
        <w:t>$  2.115,00.-</w:t>
      </w:r>
    </w:p>
    <w:p w:rsidR="00764A9B" w:rsidRPr="00AF6A70" w:rsidRDefault="00764A9B" w:rsidP="00764A9B">
      <w:pPr>
        <w:jc w:val="center"/>
        <w:rPr>
          <w:rFonts w:ascii="Arial" w:hAnsi="Arial" w:cs="Arial"/>
          <w:b/>
          <w:sz w:val="24"/>
          <w:szCs w:val="24"/>
        </w:rPr>
      </w:pPr>
      <w:r w:rsidRPr="00AF6A70">
        <w:rPr>
          <w:rFonts w:ascii="Arial" w:hAnsi="Arial" w:cs="Arial"/>
          <w:b/>
          <w:sz w:val="24"/>
          <w:szCs w:val="24"/>
        </w:rPr>
        <w:t>TÍTULO  V</w:t>
      </w:r>
    </w:p>
    <w:p w:rsidR="00764A9B" w:rsidRPr="00AF6A70" w:rsidRDefault="00764A9B" w:rsidP="00764A9B">
      <w:pPr>
        <w:jc w:val="center"/>
        <w:rPr>
          <w:rFonts w:ascii="Arial" w:hAnsi="Arial" w:cs="Arial"/>
          <w:b/>
          <w:sz w:val="24"/>
          <w:szCs w:val="24"/>
        </w:rPr>
      </w:pPr>
      <w:r w:rsidRPr="00AF6A70">
        <w:rPr>
          <w:rFonts w:ascii="Arial" w:hAnsi="Arial" w:cs="Arial"/>
          <w:b/>
          <w:sz w:val="24"/>
          <w:szCs w:val="24"/>
        </w:rPr>
        <w:t>CONTRIBUCIÓN  QUE  INCIDE  SOBRE  FERIAS  Y  REMATES  DE  HACIENDA</w:t>
      </w:r>
    </w:p>
    <w:p w:rsidR="00764A9B" w:rsidRPr="00AF6A70" w:rsidRDefault="00764A9B" w:rsidP="00764A9B">
      <w:pPr>
        <w:jc w:val="both"/>
        <w:rPr>
          <w:rFonts w:ascii="Arial" w:hAnsi="Arial" w:cs="Arial"/>
          <w:sz w:val="24"/>
          <w:szCs w:val="24"/>
        </w:rPr>
      </w:pPr>
      <w:r w:rsidRPr="00AF6A70">
        <w:rPr>
          <w:rFonts w:ascii="Arial" w:hAnsi="Arial" w:cs="Arial"/>
          <w:b/>
          <w:sz w:val="24"/>
          <w:szCs w:val="24"/>
        </w:rPr>
        <w:t>Artículo 28º.-</w:t>
      </w:r>
      <w:r w:rsidRPr="00AF6A70">
        <w:rPr>
          <w:rFonts w:ascii="Arial" w:hAnsi="Arial" w:cs="Arial"/>
          <w:sz w:val="24"/>
          <w:szCs w:val="24"/>
        </w:rPr>
        <w:t xml:space="preserve"> Las ferias y remates de hacienda que se realicen en jurisdicción municipal, estarán sujetas a la tasa o contribución de Inspección Sanitaria y desinfección de corrales que se legisla en este Título.</w:t>
      </w:r>
    </w:p>
    <w:p w:rsidR="00764A9B" w:rsidRPr="00AF6A70" w:rsidRDefault="00764A9B" w:rsidP="00764A9B">
      <w:pPr>
        <w:jc w:val="both"/>
        <w:rPr>
          <w:rFonts w:ascii="Arial" w:hAnsi="Arial" w:cs="Arial"/>
          <w:sz w:val="24"/>
          <w:szCs w:val="24"/>
        </w:rPr>
      </w:pPr>
      <w:r w:rsidRPr="00AF6A70">
        <w:rPr>
          <w:rFonts w:ascii="Arial" w:hAnsi="Arial" w:cs="Arial"/>
          <w:sz w:val="24"/>
          <w:szCs w:val="24"/>
        </w:rPr>
        <w:t>Los importes establecidos se actualizarán mensualmente de acuerdo a lo convenido con el Ente Intercomunal del Departamento Río Primero, a partir del día 16 de cada mes.-</w:t>
      </w:r>
    </w:p>
    <w:p w:rsidR="00764A9B" w:rsidRPr="00AF6A70" w:rsidRDefault="00764A9B" w:rsidP="00764A9B">
      <w:pPr>
        <w:jc w:val="both"/>
        <w:rPr>
          <w:rFonts w:ascii="Arial" w:hAnsi="Arial" w:cs="Arial"/>
          <w:sz w:val="24"/>
          <w:szCs w:val="24"/>
        </w:rPr>
      </w:pPr>
      <w:r w:rsidRPr="00AF6A70">
        <w:rPr>
          <w:rFonts w:ascii="Arial" w:hAnsi="Arial" w:cs="Arial"/>
          <w:b/>
          <w:sz w:val="24"/>
          <w:szCs w:val="24"/>
        </w:rPr>
        <w:t>Artículo 29º.-</w:t>
      </w:r>
      <w:r w:rsidRPr="00AF6A70">
        <w:rPr>
          <w:rFonts w:ascii="Arial" w:hAnsi="Arial" w:cs="Arial"/>
          <w:sz w:val="24"/>
          <w:szCs w:val="24"/>
        </w:rPr>
        <w:t xml:space="preserve"> El pago de este derecho podrá efectuarlo directamente el vendedor, cuando solicite la Guía de Consignación para la feria de la propia jurisdicción municipal. En su defecto, el consignatario, mediante Declaración Jurada, como agente de retención, deberá abonar dicho derecho dentro de los treinta días posteriores al mes de realización de la feria y/o remate de hacienda, conforme a lo dispuesto por la Ordenanza General Impositiva Nro. 1/81 y sus modificatorias.</w:t>
      </w:r>
    </w:p>
    <w:p w:rsidR="00764A9B" w:rsidRPr="00AF6A70" w:rsidRDefault="00764A9B" w:rsidP="00764A9B">
      <w:pPr>
        <w:jc w:val="both"/>
        <w:rPr>
          <w:rFonts w:ascii="Arial" w:hAnsi="Arial" w:cs="Arial"/>
          <w:sz w:val="24"/>
          <w:szCs w:val="24"/>
        </w:rPr>
      </w:pPr>
      <w:r w:rsidRPr="00AF6A70">
        <w:rPr>
          <w:rFonts w:ascii="Arial" w:hAnsi="Arial" w:cs="Arial"/>
          <w:sz w:val="24"/>
          <w:szCs w:val="24"/>
        </w:rPr>
        <w:t>Si el contribuyente hubiere abonado el arancel, conforme se establece en el primer párrafo del presente artículo, la firma consignataria no deberá proceder al descuento del mismo, al mencionado contribuyente.-</w:t>
      </w:r>
    </w:p>
    <w:p w:rsidR="00764A9B" w:rsidRPr="00AF6A70" w:rsidRDefault="00764A9B" w:rsidP="00764A9B">
      <w:pPr>
        <w:jc w:val="both"/>
        <w:rPr>
          <w:rFonts w:ascii="Arial" w:hAnsi="Arial" w:cs="Arial"/>
          <w:sz w:val="24"/>
          <w:szCs w:val="24"/>
        </w:rPr>
      </w:pPr>
      <w:r w:rsidRPr="00AF6A70">
        <w:rPr>
          <w:rFonts w:ascii="Arial" w:hAnsi="Arial" w:cs="Arial"/>
          <w:sz w:val="24"/>
          <w:szCs w:val="24"/>
        </w:rPr>
        <w:t>De acuerdo a lo establecido por la Ordenanza General Impositiva vigente, los importes a abonar por el derecho que se dispone, son los que se especifican a continuación:</w:t>
      </w:r>
    </w:p>
    <w:p w:rsidR="00764A9B" w:rsidRPr="007F7505" w:rsidRDefault="00764A9B" w:rsidP="00764A9B">
      <w:pPr>
        <w:jc w:val="both"/>
        <w:rPr>
          <w:rFonts w:ascii="Arial" w:hAnsi="Arial" w:cs="Arial"/>
        </w:rPr>
      </w:pPr>
    </w:p>
    <w:p w:rsidR="00764A9B" w:rsidRPr="007F7505" w:rsidRDefault="00764A9B" w:rsidP="00764A9B">
      <w:pPr>
        <w:jc w:val="both"/>
        <w:rPr>
          <w:rFonts w:ascii="Arial" w:hAnsi="Arial" w:cs="Arial"/>
        </w:rPr>
      </w:pPr>
      <w:r w:rsidRPr="007F7505">
        <w:rPr>
          <w:rFonts w:ascii="Arial" w:hAnsi="Arial" w:cs="Arial"/>
          <w:b/>
        </w:rPr>
        <w:t>a)</w:t>
      </w:r>
      <w:r w:rsidRPr="007F7505">
        <w:rPr>
          <w:rFonts w:ascii="Arial" w:hAnsi="Arial" w:cs="Arial"/>
        </w:rPr>
        <w:t xml:space="preserve">  Por ganado mayor, por cabeza ...............................................................    $     </w:t>
      </w:r>
      <w:r>
        <w:rPr>
          <w:rFonts w:ascii="Arial" w:hAnsi="Arial" w:cs="Arial"/>
        </w:rPr>
        <w:t>25</w:t>
      </w:r>
      <w:r w:rsidRPr="007F7505">
        <w:rPr>
          <w:rFonts w:ascii="Arial" w:hAnsi="Arial" w:cs="Arial"/>
        </w:rPr>
        <w:t>,</w:t>
      </w:r>
      <w:r>
        <w:rPr>
          <w:rFonts w:ascii="Arial" w:hAnsi="Arial" w:cs="Arial"/>
        </w:rPr>
        <w:t>0</w:t>
      </w:r>
      <w:r w:rsidRPr="007F7505">
        <w:rPr>
          <w:rFonts w:ascii="Arial" w:hAnsi="Arial" w:cs="Arial"/>
        </w:rPr>
        <w:t>0.-</w:t>
      </w:r>
    </w:p>
    <w:p w:rsidR="00764A9B" w:rsidRPr="007F7505" w:rsidRDefault="00764A9B" w:rsidP="00764A9B">
      <w:pPr>
        <w:jc w:val="both"/>
        <w:rPr>
          <w:rFonts w:ascii="Arial" w:hAnsi="Arial" w:cs="Arial"/>
        </w:rPr>
      </w:pPr>
    </w:p>
    <w:p w:rsidR="00764A9B" w:rsidRPr="007F7505" w:rsidRDefault="00764A9B" w:rsidP="00764A9B">
      <w:pPr>
        <w:jc w:val="both"/>
        <w:rPr>
          <w:rFonts w:ascii="Arial" w:hAnsi="Arial" w:cs="Arial"/>
        </w:rPr>
      </w:pPr>
      <w:r w:rsidRPr="007F7505">
        <w:rPr>
          <w:rFonts w:ascii="Arial" w:hAnsi="Arial" w:cs="Arial"/>
          <w:b/>
        </w:rPr>
        <w:t>b)</w:t>
      </w:r>
      <w:r w:rsidRPr="007F7505">
        <w:rPr>
          <w:rFonts w:ascii="Arial" w:hAnsi="Arial" w:cs="Arial"/>
        </w:rPr>
        <w:t xml:space="preserve">  Por ganado menor, por cabeza ...............................................................    $     </w:t>
      </w:r>
      <w:r>
        <w:rPr>
          <w:rFonts w:ascii="Arial" w:hAnsi="Arial" w:cs="Arial"/>
        </w:rPr>
        <w:t>12</w:t>
      </w:r>
      <w:r w:rsidRPr="007F7505">
        <w:rPr>
          <w:rFonts w:ascii="Arial" w:hAnsi="Arial" w:cs="Arial"/>
        </w:rPr>
        <w:t>,</w:t>
      </w:r>
      <w:r>
        <w:rPr>
          <w:rFonts w:ascii="Arial" w:hAnsi="Arial" w:cs="Arial"/>
        </w:rPr>
        <w:t>5</w:t>
      </w:r>
      <w:r w:rsidRPr="007F7505">
        <w:rPr>
          <w:rFonts w:ascii="Arial" w:hAnsi="Arial" w:cs="Arial"/>
        </w:rPr>
        <w:t>0.-</w:t>
      </w:r>
    </w:p>
    <w:p w:rsidR="00764A9B" w:rsidRPr="007F7505" w:rsidRDefault="00764A9B" w:rsidP="00764A9B">
      <w:pPr>
        <w:jc w:val="both"/>
        <w:rPr>
          <w:rFonts w:ascii="Arial" w:hAnsi="Arial" w:cs="Arial"/>
        </w:rPr>
      </w:pPr>
    </w:p>
    <w:p w:rsidR="00764A9B" w:rsidRPr="00AF6A70" w:rsidRDefault="00764A9B" w:rsidP="00764A9B">
      <w:pPr>
        <w:jc w:val="center"/>
        <w:rPr>
          <w:rFonts w:ascii="Arial" w:hAnsi="Arial" w:cs="Arial"/>
          <w:b/>
          <w:sz w:val="24"/>
          <w:szCs w:val="24"/>
        </w:rPr>
      </w:pPr>
      <w:r w:rsidRPr="00AF6A70">
        <w:rPr>
          <w:rFonts w:ascii="Arial" w:hAnsi="Arial" w:cs="Arial"/>
          <w:b/>
          <w:sz w:val="24"/>
          <w:szCs w:val="24"/>
        </w:rPr>
        <w:t>TÍTULO  VI</w:t>
      </w:r>
    </w:p>
    <w:p w:rsidR="00764A9B" w:rsidRPr="00AF6A70" w:rsidRDefault="00764A9B" w:rsidP="00764A9B">
      <w:pPr>
        <w:jc w:val="center"/>
        <w:rPr>
          <w:rFonts w:ascii="Arial" w:hAnsi="Arial" w:cs="Arial"/>
          <w:sz w:val="24"/>
          <w:szCs w:val="24"/>
        </w:rPr>
      </w:pPr>
      <w:r w:rsidRPr="00AF6A70">
        <w:rPr>
          <w:rFonts w:ascii="Arial" w:hAnsi="Arial" w:cs="Arial"/>
          <w:b/>
          <w:sz w:val="24"/>
          <w:szCs w:val="24"/>
        </w:rPr>
        <w:lastRenderedPageBreak/>
        <w:t>CONTRIBUCIÓN QUE INCIDE SOBRE LOS CEMENTERIOS</w:t>
      </w:r>
    </w:p>
    <w:p w:rsidR="00764A9B" w:rsidRPr="007F7505" w:rsidRDefault="00764A9B" w:rsidP="00764A9B">
      <w:pPr>
        <w:jc w:val="both"/>
        <w:rPr>
          <w:rFonts w:ascii="Arial" w:hAnsi="Arial" w:cs="Arial"/>
          <w:b/>
        </w:rPr>
      </w:pPr>
    </w:p>
    <w:p w:rsidR="00764A9B" w:rsidRPr="00AF6A70" w:rsidRDefault="00764A9B" w:rsidP="00764A9B">
      <w:pPr>
        <w:jc w:val="both"/>
        <w:rPr>
          <w:rFonts w:ascii="Arial" w:hAnsi="Arial" w:cs="Arial"/>
          <w:sz w:val="24"/>
          <w:szCs w:val="24"/>
        </w:rPr>
      </w:pPr>
      <w:r w:rsidRPr="00AF6A70">
        <w:rPr>
          <w:rFonts w:ascii="Arial" w:hAnsi="Arial" w:cs="Arial"/>
          <w:b/>
          <w:sz w:val="24"/>
          <w:szCs w:val="24"/>
        </w:rPr>
        <w:t>Artículo 30º.-</w:t>
      </w:r>
      <w:r w:rsidRPr="00AF6A70">
        <w:rPr>
          <w:rFonts w:ascii="Arial" w:hAnsi="Arial" w:cs="Arial"/>
          <w:sz w:val="24"/>
          <w:szCs w:val="24"/>
        </w:rPr>
        <w:t xml:space="preserve"> Fíjase los derechos por inhumaciones y servicios fúnebres:</w:t>
      </w:r>
    </w:p>
    <w:p w:rsidR="00764A9B" w:rsidRPr="007F7505" w:rsidRDefault="00764A9B" w:rsidP="00764A9B">
      <w:pPr>
        <w:jc w:val="both"/>
        <w:rPr>
          <w:rFonts w:ascii="Arial" w:hAnsi="Arial" w:cs="Arial"/>
        </w:rPr>
      </w:pPr>
    </w:p>
    <w:tbl>
      <w:tblPr>
        <w:tblW w:w="0" w:type="auto"/>
        <w:tblInd w:w="1204" w:type="dxa"/>
        <w:tblLayout w:type="fixed"/>
        <w:tblCellMar>
          <w:left w:w="70" w:type="dxa"/>
          <w:right w:w="70" w:type="dxa"/>
        </w:tblCellMar>
        <w:tblLook w:val="00A7"/>
      </w:tblPr>
      <w:tblGrid>
        <w:gridCol w:w="4962"/>
        <w:gridCol w:w="1701"/>
      </w:tblGrid>
      <w:tr w:rsidR="00764A9B" w:rsidRPr="007F7505" w:rsidTr="00764A9B">
        <w:tc>
          <w:tcPr>
            <w:tcW w:w="4962" w:type="dxa"/>
          </w:tcPr>
          <w:p w:rsidR="00764A9B" w:rsidRPr="007F7505" w:rsidRDefault="00764A9B" w:rsidP="00764A9B">
            <w:pPr>
              <w:jc w:val="both"/>
              <w:rPr>
                <w:rFonts w:ascii="Arial" w:hAnsi="Arial" w:cs="Arial"/>
              </w:rPr>
            </w:pPr>
            <w:r w:rsidRPr="007F7505">
              <w:rPr>
                <w:rFonts w:ascii="Arial" w:hAnsi="Arial" w:cs="Arial"/>
                <w:b/>
                <w:bCs/>
              </w:rPr>
              <w:t>a)</w:t>
            </w:r>
            <w:r w:rsidRPr="007F7505">
              <w:rPr>
                <w:rFonts w:ascii="Arial" w:hAnsi="Arial" w:cs="Arial"/>
              </w:rPr>
              <w:t xml:space="preserve">  Panteón Familiar</w:t>
            </w:r>
          </w:p>
        </w:tc>
        <w:tc>
          <w:tcPr>
            <w:tcW w:w="1701" w:type="dxa"/>
          </w:tcPr>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115</w:t>
            </w:r>
            <w:r w:rsidRPr="007F7505">
              <w:rPr>
                <w:rFonts w:ascii="Arial" w:hAnsi="Arial" w:cs="Arial"/>
              </w:rPr>
              <w:t>,00.-</w:t>
            </w:r>
          </w:p>
        </w:tc>
      </w:tr>
      <w:tr w:rsidR="00764A9B" w:rsidRPr="007F7505" w:rsidTr="00764A9B">
        <w:tc>
          <w:tcPr>
            <w:tcW w:w="4962" w:type="dxa"/>
          </w:tcPr>
          <w:p w:rsidR="00764A9B" w:rsidRPr="007F7505" w:rsidRDefault="00764A9B" w:rsidP="00764A9B">
            <w:pPr>
              <w:jc w:val="both"/>
              <w:rPr>
                <w:rFonts w:ascii="Arial" w:hAnsi="Arial" w:cs="Arial"/>
              </w:rPr>
            </w:pPr>
          </w:p>
        </w:tc>
        <w:tc>
          <w:tcPr>
            <w:tcW w:w="1701" w:type="dxa"/>
          </w:tcPr>
          <w:p w:rsidR="00764A9B" w:rsidRPr="007F7505" w:rsidRDefault="00764A9B" w:rsidP="00764A9B">
            <w:pPr>
              <w:jc w:val="right"/>
              <w:rPr>
                <w:rFonts w:ascii="Arial" w:hAnsi="Arial" w:cs="Arial"/>
              </w:rPr>
            </w:pPr>
          </w:p>
        </w:tc>
      </w:tr>
      <w:tr w:rsidR="00764A9B" w:rsidRPr="007F7505" w:rsidTr="00764A9B">
        <w:tc>
          <w:tcPr>
            <w:tcW w:w="4962" w:type="dxa"/>
          </w:tcPr>
          <w:p w:rsidR="00764A9B" w:rsidRPr="007F7505" w:rsidRDefault="00764A9B" w:rsidP="00764A9B">
            <w:pPr>
              <w:jc w:val="both"/>
              <w:rPr>
                <w:rFonts w:ascii="Arial" w:hAnsi="Arial" w:cs="Arial"/>
              </w:rPr>
            </w:pPr>
            <w:r w:rsidRPr="007F7505">
              <w:rPr>
                <w:rFonts w:ascii="Arial" w:hAnsi="Arial" w:cs="Arial"/>
                <w:b/>
                <w:bCs/>
              </w:rPr>
              <w:t>b)</w:t>
            </w:r>
            <w:r w:rsidRPr="007F7505">
              <w:rPr>
                <w:rFonts w:ascii="Arial" w:hAnsi="Arial" w:cs="Arial"/>
              </w:rPr>
              <w:t xml:space="preserve">  Nicho</w:t>
            </w:r>
          </w:p>
        </w:tc>
        <w:tc>
          <w:tcPr>
            <w:tcW w:w="1701" w:type="dxa"/>
          </w:tcPr>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65</w:t>
            </w:r>
            <w:r w:rsidRPr="007F7505">
              <w:rPr>
                <w:rFonts w:ascii="Arial" w:hAnsi="Arial" w:cs="Arial"/>
              </w:rPr>
              <w:t>,00.-</w:t>
            </w:r>
          </w:p>
        </w:tc>
      </w:tr>
      <w:tr w:rsidR="00764A9B" w:rsidRPr="007F7505" w:rsidTr="00764A9B">
        <w:tc>
          <w:tcPr>
            <w:tcW w:w="4962" w:type="dxa"/>
          </w:tcPr>
          <w:p w:rsidR="00764A9B" w:rsidRPr="007F7505" w:rsidRDefault="00764A9B" w:rsidP="00764A9B">
            <w:pPr>
              <w:jc w:val="both"/>
              <w:rPr>
                <w:rFonts w:ascii="Arial" w:hAnsi="Arial" w:cs="Arial"/>
              </w:rPr>
            </w:pPr>
          </w:p>
        </w:tc>
        <w:tc>
          <w:tcPr>
            <w:tcW w:w="1701" w:type="dxa"/>
          </w:tcPr>
          <w:p w:rsidR="00764A9B" w:rsidRPr="007F7505" w:rsidRDefault="00764A9B" w:rsidP="00764A9B">
            <w:pPr>
              <w:jc w:val="right"/>
              <w:rPr>
                <w:rFonts w:ascii="Arial" w:hAnsi="Arial" w:cs="Arial"/>
              </w:rPr>
            </w:pPr>
          </w:p>
        </w:tc>
      </w:tr>
      <w:tr w:rsidR="00764A9B" w:rsidRPr="007F7505" w:rsidTr="00764A9B">
        <w:tc>
          <w:tcPr>
            <w:tcW w:w="4962" w:type="dxa"/>
          </w:tcPr>
          <w:p w:rsidR="00764A9B" w:rsidRPr="007F7505" w:rsidRDefault="00764A9B" w:rsidP="00764A9B">
            <w:pPr>
              <w:jc w:val="both"/>
              <w:rPr>
                <w:rFonts w:ascii="Arial" w:hAnsi="Arial" w:cs="Arial"/>
              </w:rPr>
            </w:pPr>
            <w:r w:rsidRPr="007F7505">
              <w:rPr>
                <w:rFonts w:ascii="Arial" w:hAnsi="Arial" w:cs="Arial"/>
              </w:rPr>
              <w:t>Pobres de solemnidad :</w:t>
            </w:r>
          </w:p>
        </w:tc>
        <w:tc>
          <w:tcPr>
            <w:tcW w:w="1701" w:type="dxa"/>
          </w:tcPr>
          <w:p w:rsidR="00764A9B" w:rsidRPr="007F7505" w:rsidRDefault="00764A9B" w:rsidP="00764A9B">
            <w:pPr>
              <w:jc w:val="right"/>
              <w:rPr>
                <w:rFonts w:ascii="Arial" w:hAnsi="Arial" w:cs="Arial"/>
              </w:rPr>
            </w:pPr>
            <w:r w:rsidRPr="007F7505">
              <w:rPr>
                <w:rFonts w:ascii="Arial" w:hAnsi="Arial" w:cs="Arial"/>
              </w:rPr>
              <w:t>Exentos</w:t>
            </w:r>
          </w:p>
        </w:tc>
      </w:tr>
    </w:tbl>
    <w:p w:rsidR="00764A9B" w:rsidRPr="007F7505" w:rsidRDefault="00764A9B" w:rsidP="00764A9B">
      <w:pPr>
        <w:jc w:val="both"/>
        <w:rPr>
          <w:rFonts w:ascii="Arial" w:hAnsi="Arial" w:cs="Arial"/>
        </w:rPr>
      </w:pPr>
    </w:p>
    <w:p w:rsidR="00764A9B" w:rsidRPr="00AF6A70" w:rsidRDefault="00764A9B" w:rsidP="00764A9B">
      <w:pPr>
        <w:jc w:val="both"/>
        <w:rPr>
          <w:rFonts w:ascii="Arial" w:hAnsi="Arial" w:cs="Arial"/>
          <w:sz w:val="24"/>
          <w:szCs w:val="24"/>
        </w:rPr>
      </w:pPr>
      <w:r w:rsidRPr="00AF6A70">
        <w:rPr>
          <w:rFonts w:ascii="Arial" w:hAnsi="Arial" w:cs="Arial"/>
          <w:b/>
          <w:sz w:val="24"/>
          <w:szCs w:val="24"/>
        </w:rPr>
        <w:t>Artículo 31º.-</w:t>
      </w:r>
      <w:r w:rsidRPr="00AF6A70">
        <w:rPr>
          <w:rFonts w:ascii="Arial" w:hAnsi="Arial" w:cs="Arial"/>
          <w:sz w:val="24"/>
          <w:szCs w:val="24"/>
        </w:rPr>
        <w:t xml:space="preserve"> Fíjase los derechos de traslado:</w:t>
      </w:r>
    </w:p>
    <w:p w:rsidR="00764A9B" w:rsidRPr="007F7505" w:rsidRDefault="00764A9B" w:rsidP="00764A9B">
      <w:pPr>
        <w:jc w:val="both"/>
        <w:rPr>
          <w:rFonts w:ascii="Arial" w:hAnsi="Arial" w:cs="Arial"/>
        </w:rPr>
      </w:pPr>
    </w:p>
    <w:tbl>
      <w:tblPr>
        <w:tblW w:w="0" w:type="auto"/>
        <w:tblInd w:w="1204" w:type="dxa"/>
        <w:tblLayout w:type="fixed"/>
        <w:tblCellMar>
          <w:left w:w="70" w:type="dxa"/>
          <w:right w:w="70" w:type="dxa"/>
        </w:tblCellMar>
        <w:tblLook w:val="00A7"/>
      </w:tblPr>
      <w:tblGrid>
        <w:gridCol w:w="4962"/>
        <w:gridCol w:w="1701"/>
      </w:tblGrid>
      <w:tr w:rsidR="00764A9B" w:rsidRPr="007F7505" w:rsidTr="00764A9B">
        <w:tc>
          <w:tcPr>
            <w:tcW w:w="4962" w:type="dxa"/>
          </w:tcPr>
          <w:p w:rsidR="00764A9B" w:rsidRPr="007F7505" w:rsidRDefault="00764A9B" w:rsidP="00764A9B">
            <w:pPr>
              <w:jc w:val="both"/>
              <w:rPr>
                <w:rFonts w:ascii="Arial" w:hAnsi="Arial" w:cs="Arial"/>
              </w:rPr>
            </w:pPr>
            <w:r w:rsidRPr="007F7505">
              <w:rPr>
                <w:rFonts w:ascii="Arial" w:hAnsi="Arial" w:cs="Arial"/>
                <w:b/>
                <w:bCs/>
              </w:rPr>
              <w:t>a)</w:t>
            </w:r>
            <w:r w:rsidRPr="007F7505">
              <w:rPr>
                <w:rFonts w:ascii="Arial" w:hAnsi="Arial" w:cs="Arial"/>
              </w:rPr>
              <w:t xml:space="preserve">  Dentro del cementerio</w:t>
            </w:r>
          </w:p>
        </w:tc>
        <w:tc>
          <w:tcPr>
            <w:tcW w:w="1701" w:type="dxa"/>
          </w:tcPr>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35</w:t>
            </w:r>
            <w:r w:rsidRPr="007F7505">
              <w:rPr>
                <w:rFonts w:ascii="Arial" w:hAnsi="Arial" w:cs="Arial"/>
              </w:rPr>
              <w:t>,</w:t>
            </w:r>
            <w:r>
              <w:rPr>
                <w:rFonts w:ascii="Arial" w:hAnsi="Arial" w:cs="Arial"/>
              </w:rPr>
              <w:t>0</w:t>
            </w:r>
            <w:r w:rsidRPr="007F7505">
              <w:rPr>
                <w:rFonts w:ascii="Arial" w:hAnsi="Arial" w:cs="Arial"/>
              </w:rPr>
              <w:t>0.-</w:t>
            </w:r>
          </w:p>
        </w:tc>
      </w:tr>
      <w:tr w:rsidR="00764A9B" w:rsidRPr="007F7505" w:rsidTr="00764A9B">
        <w:tc>
          <w:tcPr>
            <w:tcW w:w="4962" w:type="dxa"/>
          </w:tcPr>
          <w:p w:rsidR="00764A9B" w:rsidRPr="007F7505" w:rsidRDefault="00764A9B" w:rsidP="00764A9B">
            <w:pPr>
              <w:jc w:val="both"/>
              <w:rPr>
                <w:rFonts w:ascii="Arial" w:hAnsi="Arial" w:cs="Arial"/>
              </w:rPr>
            </w:pPr>
          </w:p>
        </w:tc>
        <w:tc>
          <w:tcPr>
            <w:tcW w:w="1701" w:type="dxa"/>
          </w:tcPr>
          <w:p w:rsidR="00764A9B" w:rsidRPr="007F7505" w:rsidRDefault="00764A9B" w:rsidP="00764A9B">
            <w:pPr>
              <w:jc w:val="right"/>
              <w:rPr>
                <w:rFonts w:ascii="Arial" w:hAnsi="Arial" w:cs="Arial"/>
              </w:rPr>
            </w:pPr>
          </w:p>
        </w:tc>
      </w:tr>
      <w:tr w:rsidR="00764A9B" w:rsidRPr="007F7505" w:rsidTr="00764A9B">
        <w:tc>
          <w:tcPr>
            <w:tcW w:w="4962" w:type="dxa"/>
          </w:tcPr>
          <w:p w:rsidR="00764A9B" w:rsidRPr="007F7505" w:rsidRDefault="00764A9B" w:rsidP="00764A9B">
            <w:pPr>
              <w:jc w:val="both"/>
              <w:rPr>
                <w:rFonts w:ascii="Arial" w:hAnsi="Arial" w:cs="Arial"/>
              </w:rPr>
            </w:pPr>
            <w:r w:rsidRPr="007F7505">
              <w:rPr>
                <w:rFonts w:ascii="Arial" w:hAnsi="Arial" w:cs="Arial"/>
                <w:b/>
                <w:bCs/>
              </w:rPr>
              <w:t>b)</w:t>
            </w:r>
            <w:r w:rsidRPr="007F7505">
              <w:rPr>
                <w:rFonts w:ascii="Arial" w:hAnsi="Arial" w:cs="Arial"/>
              </w:rPr>
              <w:t xml:space="preserve">  Ingreso de urnas y/o ataúdes</w:t>
            </w:r>
          </w:p>
        </w:tc>
        <w:tc>
          <w:tcPr>
            <w:tcW w:w="1701" w:type="dxa"/>
          </w:tcPr>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60</w:t>
            </w:r>
            <w:r w:rsidRPr="007F7505">
              <w:rPr>
                <w:rFonts w:ascii="Arial" w:hAnsi="Arial" w:cs="Arial"/>
              </w:rPr>
              <w:t>,00.-</w:t>
            </w:r>
          </w:p>
        </w:tc>
      </w:tr>
    </w:tbl>
    <w:p w:rsidR="00764A9B" w:rsidRPr="007F7505" w:rsidRDefault="00764A9B" w:rsidP="00764A9B">
      <w:pPr>
        <w:jc w:val="both"/>
        <w:rPr>
          <w:rFonts w:ascii="Arial" w:hAnsi="Arial" w:cs="Arial"/>
        </w:rPr>
      </w:pPr>
    </w:p>
    <w:p w:rsidR="00764A9B" w:rsidRPr="00AF6A70" w:rsidRDefault="00764A9B" w:rsidP="00764A9B">
      <w:pPr>
        <w:jc w:val="center"/>
        <w:rPr>
          <w:rFonts w:ascii="Arial" w:hAnsi="Arial" w:cs="Arial"/>
          <w:sz w:val="24"/>
          <w:szCs w:val="24"/>
        </w:rPr>
      </w:pPr>
      <w:r w:rsidRPr="00AF6A70">
        <w:rPr>
          <w:rFonts w:ascii="Arial" w:hAnsi="Arial" w:cs="Arial"/>
          <w:b/>
          <w:sz w:val="24"/>
          <w:szCs w:val="24"/>
        </w:rPr>
        <w:t>CONTRIBUCIÓN  POR  CIRCULACIÓN  DE  VALORES  SORTEABLES,  RIFAS  Y  TOMBOLAS</w:t>
      </w:r>
    </w:p>
    <w:p w:rsidR="00764A9B" w:rsidRPr="00AF6A70" w:rsidRDefault="00764A9B" w:rsidP="00764A9B">
      <w:pPr>
        <w:jc w:val="both"/>
        <w:rPr>
          <w:rFonts w:ascii="Arial" w:hAnsi="Arial" w:cs="Arial"/>
          <w:sz w:val="24"/>
          <w:szCs w:val="24"/>
        </w:rPr>
      </w:pPr>
      <w:r w:rsidRPr="00AF6A70">
        <w:rPr>
          <w:rFonts w:ascii="Arial" w:hAnsi="Arial" w:cs="Arial"/>
          <w:b/>
          <w:sz w:val="24"/>
          <w:szCs w:val="24"/>
        </w:rPr>
        <w:t>Artículo 32º.-</w:t>
      </w:r>
      <w:r w:rsidRPr="00AF6A70">
        <w:rPr>
          <w:rFonts w:ascii="Arial" w:hAnsi="Arial" w:cs="Arial"/>
          <w:sz w:val="24"/>
          <w:szCs w:val="24"/>
        </w:rPr>
        <w:t xml:space="preserve"> Fíjase como índice el valor de la boleta en su totalidad (excepto impuesto), a los fines de la aplicación de los aranceles que deberán abonar, de conformidad al Artículo 163º de la Ordenanza General Impositiva vigente.-</w:t>
      </w:r>
    </w:p>
    <w:p w:rsidR="00764A9B" w:rsidRPr="00AF6A70" w:rsidRDefault="00764A9B" w:rsidP="00764A9B">
      <w:pPr>
        <w:jc w:val="both"/>
        <w:rPr>
          <w:rFonts w:ascii="Arial" w:hAnsi="Arial" w:cs="Arial"/>
          <w:sz w:val="24"/>
          <w:szCs w:val="24"/>
        </w:rPr>
      </w:pPr>
      <w:r w:rsidRPr="00AF6A70">
        <w:rPr>
          <w:rFonts w:ascii="Arial" w:hAnsi="Arial" w:cs="Arial"/>
          <w:b/>
          <w:sz w:val="24"/>
          <w:szCs w:val="24"/>
        </w:rPr>
        <w:t>Artículo 33º.-</w:t>
      </w:r>
      <w:r w:rsidRPr="00AF6A70">
        <w:rPr>
          <w:rFonts w:ascii="Arial" w:hAnsi="Arial" w:cs="Arial"/>
          <w:sz w:val="24"/>
          <w:szCs w:val="24"/>
        </w:rPr>
        <w:t xml:space="preserve"> De acuerdo al índice establecido en el artículo anterior se deberá abonar el quince por ciento (15%) de los valores sorteables, comprendidos en el Artículo 161º de la ordenanza General Impositiva vigente, que tengan carácter local  y circulen en el Municipio, excepto las emitidas por Cooperadoras escolares, organizaciones estudiantiles pro-viaje de estudios, la Parroquia y Clubes.-</w:t>
      </w:r>
    </w:p>
    <w:p w:rsidR="00764A9B" w:rsidRPr="00AF6A70" w:rsidRDefault="00764A9B" w:rsidP="00764A9B">
      <w:pPr>
        <w:jc w:val="both"/>
        <w:rPr>
          <w:rFonts w:ascii="Arial" w:hAnsi="Arial" w:cs="Arial"/>
          <w:sz w:val="24"/>
          <w:szCs w:val="24"/>
        </w:rPr>
      </w:pPr>
      <w:r w:rsidRPr="00AF6A70">
        <w:rPr>
          <w:rFonts w:ascii="Arial" w:hAnsi="Arial" w:cs="Arial"/>
          <w:b/>
          <w:sz w:val="24"/>
          <w:szCs w:val="24"/>
        </w:rPr>
        <w:t xml:space="preserve">Artículo 34º.- </w:t>
      </w:r>
      <w:r w:rsidRPr="00AF6A70">
        <w:rPr>
          <w:rFonts w:ascii="Arial" w:hAnsi="Arial" w:cs="Arial"/>
          <w:sz w:val="24"/>
          <w:szCs w:val="24"/>
        </w:rPr>
        <w:t>Los derechos precedentemente establecidos, deberán abonarse por adelantado, en forma simultánea a la presentación de la solicitud, y con carácter de garantía.-</w:t>
      </w:r>
    </w:p>
    <w:p w:rsidR="00764A9B" w:rsidRPr="00AF6A70" w:rsidRDefault="00764A9B" w:rsidP="00764A9B">
      <w:pPr>
        <w:jc w:val="both"/>
        <w:rPr>
          <w:rFonts w:ascii="Arial" w:hAnsi="Arial" w:cs="Arial"/>
          <w:sz w:val="24"/>
          <w:szCs w:val="24"/>
        </w:rPr>
      </w:pPr>
      <w:r w:rsidRPr="00AF6A70">
        <w:rPr>
          <w:rFonts w:ascii="Arial" w:hAnsi="Arial" w:cs="Arial"/>
          <w:b/>
          <w:sz w:val="24"/>
          <w:szCs w:val="24"/>
        </w:rPr>
        <w:t>Artículo 35º.-</w:t>
      </w:r>
      <w:r w:rsidRPr="00AF6A70">
        <w:rPr>
          <w:rFonts w:ascii="Arial" w:hAnsi="Arial" w:cs="Arial"/>
          <w:sz w:val="24"/>
          <w:szCs w:val="24"/>
        </w:rPr>
        <w:t xml:space="preserve"> Las excepciones, a todos sus efectos, se regirán por lo dispuesto en el Artículo 166 de la Ordenanza General Impositiva vigente.-</w:t>
      </w:r>
    </w:p>
    <w:p w:rsidR="00764A9B" w:rsidRPr="00AF6A70" w:rsidRDefault="00764A9B" w:rsidP="00764A9B">
      <w:pPr>
        <w:jc w:val="center"/>
        <w:rPr>
          <w:rFonts w:ascii="Arial" w:hAnsi="Arial" w:cs="Arial"/>
          <w:b/>
          <w:sz w:val="24"/>
          <w:szCs w:val="24"/>
        </w:rPr>
      </w:pPr>
      <w:r w:rsidRPr="00AF6A70">
        <w:rPr>
          <w:rFonts w:ascii="Arial" w:hAnsi="Arial" w:cs="Arial"/>
          <w:b/>
          <w:sz w:val="24"/>
          <w:szCs w:val="24"/>
        </w:rPr>
        <w:t>TÍTULO  VIII</w:t>
      </w:r>
    </w:p>
    <w:p w:rsidR="00764A9B" w:rsidRPr="00AF6A70" w:rsidRDefault="00764A9B" w:rsidP="00764A9B">
      <w:pPr>
        <w:jc w:val="center"/>
        <w:rPr>
          <w:rFonts w:ascii="Arial" w:hAnsi="Arial" w:cs="Arial"/>
          <w:b/>
          <w:sz w:val="24"/>
          <w:szCs w:val="24"/>
        </w:rPr>
      </w:pPr>
      <w:r w:rsidRPr="00AF6A70">
        <w:rPr>
          <w:rFonts w:ascii="Arial" w:hAnsi="Arial" w:cs="Arial"/>
          <w:b/>
          <w:sz w:val="24"/>
          <w:szCs w:val="24"/>
        </w:rPr>
        <w:t>CONTRIBUCIÓN  QUE  INCIDE  SOBRE  LA  PUBLICIDAD  Y  PROPAGANDA</w:t>
      </w:r>
    </w:p>
    <w:p w:rsidR="00764A9B" w:rsidRPr="00AF6A70" w:rsidRDefault="00764A9B" w:rsidP="00764A9B">
      <w:pPr>
        <w:jc w:val="center"/>
        <w:rPr>
          <w:rFonts w:ascii="Arial" w:hAnsi="Arial" w:cs="Arial"/>
          <w:b/>
          <w:sz w:val="24"/>
          <w:szCs w:val="24"/>
        </w:rPr>
      </w:pPr>
      <w:r w:rsidRPr="00AF6A70">
        <w:rPr>
          <w:rFonts w:ascii="Arial" w:hAnsi="Arial" w:cs="Arial"/>
          <w:b/>
          <w:sz w:val="24"/>
          <w:szCs w:val="24"/>
        </w:rPr>
        <w:t>CAPÍTULO  I</w:t>
      </w:r>
    </w:p>
    <w:p w:rsidR="00764A9B" w:rsidRPr="00AF6A70" w:rsidRDefault="00764A9B" w:rsidP="00764A9B">
      <w:pPr>
        <w:jc w:val="both"/>
        <w:rPr>
          <w:rFonts w:ascii="Arial" w:hAnsi="Arial" w:cs="Arial"/>
          <w:sz w:val="24"/>
          <w:szCs w:val="24"/>
        </w:rPr>
      </w:pPr>
      <w:r w:rsidRPr="00AF6A70">
        <w:rPr>
          <w:rFonts w:ascii="Arial" w:hAnsi="Arial" w:cs="Arial"/>
          <w:b/>
          <w:sz w:val="24"/>
          <w:szCs w:val="24"/>
        </w:rPr>
        <w:t>Artículo 36º.-</w:t>
      </w:r>
      <w:r w:rsidRPr="00AF6A70">
        <w:rPr>
          <w:rFonts w:ascii="Arial" w:hAnsi="Arial" w:cs="Arial"/>
          <w:sz w:val="24"/>
          <w:szCs w:val="24"/>
        </w:rPr>
        <w:t xml:space="preserve"> Los letreros denominados de comercios, industrias, negocios, oficios, profesionales, donde se ejerza una actividad con fines de lucro, los que se refieran al ramo a que se dedican, anuncien marcas o productos determinados, colocados en los mismos establecimientos, se abonará por cada letrero, por metro cuadrado y por año, el siguiente arancel, excepto los de menos de 50 dm2.-</w:t>
      </w:r>
    </w:p>
    <w:tbl>
      <w:tblPr>
        <w:tblW w:w="0" w:type="auto"/>
        <w:tblInd w:w="637" w:type="dxa"/>
        <w:tblLayout w:type="fixed"/>
        <w:tblCellMar>
          <w:left w:w="70" w:type="dxa"/>
          <w:right w:w="70" w:type="dxa"/>
        </w:tblCellMar>
        <w:tblLook w:val="00A7"/>
      </w:tblPr>
      <w:tblGrid>
        <w:gridCol w:w="6946"/>
        <w:gridCol w:w="1418"/>
      </w:tblGrid>
      <w:tr w:rsidR="00764A9B" w:rsidRPr="00AF6A70" w:rsidTr="00764A9B">
        <w:tc>
          <w:tcPr>
            <w:tcW w:w="6946" w:type="dxa"/>
          </w:tcPr>
          <w:p w:rsidR="00764A9B" w:rsidRPr="00AF6A70" w:rsidRDefault="00764A9B" w:rsidP="00764A9B">
            <w:pPr>
              <w:jc w:val="both"/>
              <w:rPr>
                <w:rFonts w:ascii="Arial" w:hAnsi="Arial" w:cs="Arial"/>
                <w:sz w:val="24"/>
                <w:szCs w:val="24"/>
              </w:rPr>
            </w:pPr>
            <w:r w:rsidRPr="00AF6A70">
              <w:rPr>
                <w:rFonts w:ascii="Arial" w:hAnsi="Arial" w:cs="Arial"/>
                <w:b/>
                <w:bCs/>
                <w:sz w:val="24"/>
                <w:szCs w:val="24"/>
              </w:rPr>
              <w:lastRenderedPageBreak/>
              <w:t>a)</w:t>
            </w:r>
            <w:r w:rsidRPr="00AF6A70">
              <w:rPr>
                <w:rFonts w:ascii="Arial" w:hAnsi="Arial" w:cs="Arial"/>
                <w:sz w:val="24"/>
                <w:szCs w:val="24"/>
              </w:rPr>
              <w:t xml:space="preserve">  Frontales, pintados en vidrieras o exhibidos en el interior de éstas</w:t>
            </w:r>
          </w:p>
        </w:tc>
        <w:tc>
          <w:tcPr>
            <w:tcW w:w="1418" w:type="dxa"/>
          </w:tcPr>
          <w:p w:rsidR="00764A9B" w:rsidRPr="00AF6A70" w:rsidRDefault="00764A9B" w:rsidP="00764A9B">
            <w:pPr>
              <w:jc w:val="right"/>
              <w:rPr>
                <w:rFonts w:ascii="Arial" w:hAnsi="Arial" w:cs="Arial"/>
                <w:sz w:val="24"/>
                <w:szCs w:val="24"/>
              </w:rPr>
            </w:pPr>
            <w:r w:rsidRPr="00AF6A70">
              <w:rPr>
                <w:rFonts w:ascii="Arial" w:hAnsi="Arial" w:cs="Arial"/>
                <w:sz w:val="24"/>
                <w:szCs w:val="24"/>
              </w:rPr>
              <w:t>$  250,00.-</w:t>
            </w:r>
          </w:p>
        </w:tc>
      </w:tr>
      <w:tr w:rsidR="00764A9B" w:rsidRPr="00AF6A70" w:rsidTr="00764A9B">
        <w:tc>
          <w:tcPr>
            <w:tcW w:w="6946" w:type="dxa"/>
          </w:tcPr>
          <w:p w:rsidR="00764A9B" w:rsidRPr="00AF6A70" w:rsidRDefault="00764A9B" w:rsidP="00764A9B">
            <w:pPr>
              <w:jc w:val="both"/>
              <w:rPr>
                <w:rFonts w:ascii="Arial" w:hAnsi="Arial" w:cs="Arial"/>
                <w:sz w:val="24"/>
                <w:szCs w:val="24"/>
              </w:rPr>
            </w:pPr>
          </w:p>
        </w:tc>
        <w:tc>
          <w:tcPr>
            <w:tcW w:w="1418" w:type="dxa"/>
          </w:tcPr>
          <w:p w:rsidR="00764A9B" w:rsidRPr="00AF6A70" w:rsidRDefault="00764A9B" w:rsidP="00764A9B">
            <w:pPr>
              <w:jc w:val="right"/>
              <w:rPr>
                <w:rFonts w:ascii="Arial" w:hAnsi="Arial" w:cs="Arial"/>
                <w:sz w:val="24"/>
                <w:szCs w:val="24"/>
              </w:rPr>
            </w:pPr>
          </w:p>
        </w:tc>
      </w:tr>
      <w:tr w:rsidR="00764A9B" w:rsidRPr="00AF6A70" w:rsidTr="00764A9B">
        <w:tc>
          <w:tcPr>
            <w:tcW w:w="6946" w:type="dxa"/>
          </w:tcPr>
          <w:p w:rsidR="00764A9B" w:rsidRPr="00AF6A70" w:rsidRDefault="00764A9B" w:rsidP="00764A9B">
            <w:pPr>
              <w:jc w:val="both"/>
              <w:rPr>
                <w:rFonts w:ascii="Arial" w:hAnsi="Arial" w:cs="Arial"/>
                <w:sz w:val="24"/>
                <w:szCs w:val="24"/>
              </w:rPr>
            </w:pPr>
            <w:r w:rsidRPr="00AF6A70">
              <w:rPr>
                <w:rFonts w:ascii="Arial" w:hAnsi="Arial" w:cs="Arial"/>
                <w:b/>
                <w:bCs/>
                <w:sz w:val="24"/>
                <w:szCs w:val="24"/>
              </w:rPr>
              <w:t>b)</w:t>
            </w:r>
            <w:r w:rsidRPr="00AF6A70">
              <w:rPr>
                <w:rFonts w:ascii="Arial" w:hAnsi="Arial" w:cs="Arial"/>
                <w:sz w:val="24"/>
                <w:szCs w:val="24"/>
              </w:rPr>
              <w:t xml:space="preserve">  Salientes, que se apartan de la línea de edificación.</w:t>
            </w:r>
          </w:p>
        </w:tc>
        <w:tc>
          <w:tcPr>
            <w:tcW w:w="1418" w:type="dxa"/>
          </w:tcPr>
          <w:p w:rsidR="00764A9B" w:rsidRPr="00AF6A70" w:rsidRDefault="00764A9B" w:rsidP="00764A9B">
            <w:pPr>
              <w:jc w:val="right"/>
              <w:rPr>
                <w:rFonts w:ascii="Arial" w:hAnsi="Arial" w:cs="Arial"/>
                <w:sz w:val="24"/>
                <w:szCs w:val="24"/>
              </w:rPr>
            </w:pPr>
            <w:r w:rsidRPr="00AF6A70">
              <w:rPr>
                <w:rFonts w:ascii="Arial" w:hAnsi="Arial" w:cs="Arial"/>
                <w:sz w:val="24"/>
                <w:szCs w:val="24"/>
              </w:rPr>
              <w:t>$  295,00.-</w:t>
            </w:r>
          </w:p>
        </w:tc>
      </w:tr>
    </w:tbl>
    <w:p w:rsidR="00764A9B" w:rsidRPr="00AF6A70" w:rsidRDefault="00764A9B" w:rsidP="00764A9B">
      <w:pPr>
        <w:jc w:val="both"/>
        <w:rPr>
          <w:rFonts w:ascii="Arial" w:hAnsi="Arial" w:cs="Arial"/>
          <w:sz w:val="24"/>
          <w:szCs w:val="24"/>
        </w:rPr>
      </w:pPr>
      <w:r w:rsidRPr="00AF6A70">
        <w:rPr>
          <w:rFonts w:ascii="Arial" w:hAnsi="Arial" w:cs="Arial"/>
          <w:b/>
          <w:sz w:val="24"/>
          <w:szCs w:val="24"/>
        </w:rPr>
        <w:t>Artículo 37º.-</w:t>
      </w:r>
      <w:r w:rsidRPr="00AF6A70">
        <w:rPr>
          <w:rFonts w:ascii="Arial" w:hAnsi="Arial" w:cs="Arial"/>
          <w:sz w:val="24"/>
          <w:szCs w:val="24"/>
        </w:rPr>
        <w:t xml:space="preserve"> Los letreros clasificados en el Artículo 42º, pero luminosos, estarán eximidos de esta contribución.</w:t>
      </w:r>
    </w:p>
    <w:p w:rsidR="00764A9B" w:rsidRPr="00AF6A70" w:rsidRDefault="00764A9B" w:rsidP="00764A9B">
      <w:pPr>
        <w:jc w:val="center"/>
        <w:rPr>
          <w:rFonts w:ascii="Arial" w:hAnsi="Arial" w:cs="Arial"/>
          <w:b/>
          <w:sz w:val="24"/>
          <w:szCs w:val="24"/>
        </w:rPr>
      </w:pPr>
      <w:r w:rsidRPr="00AF6A70">
        <w:rPr>
          <w:rFonts w:ascii="Arial" w:hAnsi="Arial" w:cs="Arial"/>
          <w:b/>
          <w:sz w:val="24"/>
          <w:szCs w:val="24"/>
        </w:rPr>
        <w:t>CAPÍTULO  II</w:t>
      </w:r>
    </w:p>
    <w:p w:rsidR="00764A9B" w:rsidRPr="00AF6A70" w:rsidRDefault="00764A9B" w:rsidP="00764A9B">
      <w:pPr>
        <w:jc w:val="both"/>
        <w:rPr>
          <w:rFonts w:ascii="Arial" w:hAnsi="Arial" w:cs="Arial"/>
          <w:sz w:val="24"/>
          <w:szCs w:val="24"/>
        </w:rPr>
      </w:pPr>
      <w:r w:rsidRPr="00AF6A70">
        <w:rPr>
          <w:rFonts w:ascii="Arial" w:hAnsi="Arial" w:cs="Arial"/>
          <w:b/>
          <w:sz w:val="24"/>
          <w:szCs w:val="24"/>
        </w:rPr>
        <w:t>Artículo 38º.-</w:t>
      </w:r>
      <w:r w:rsidRPr="00AF6A70">
        <w:rPr>
          <w:rFonts w:ascii="Arial" w:hAnsi="Arial" w:cs="Arial"/>
          <w:sz w:val="24"/>
          <w:szCs w:val="24"/>
        </w:rPr>
        <w:t xml:space="preserve"> Los letreros y carteles, iluminados y luminosos, de propaganda de cualquier índole, abonarán conforme al siguiente detalle, excepto los de menos de 50 dm2:</w:t>
      </w:r>
    </w:p>
    <w:p w:rsidR="00764A9B" w:rsidRPr="00AF6A70" w:rsidRDefault="00764A9B" w:rsidP="00764A9B">
      <w:pPr>
        <w:jc w:val="both"/>
        <w:rPr>
          <w:rFonts w:ascii="Arial" w:hAnsi="Arial" w:cs="Arial"/>
          <w:sz w:val="24"/>
          <w:szCs w:val="24"/>
        </w:rPr>
      </w:pPr>
    </w:p>
    <w:tbl>
      <w:tblPr>
        <w:tblW w:w="0" w:type="auto"/>
        <w:tblInd w:w="6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6946"/>
        <w:gridCol w:w="1559"/>
      </w:tblGrid>
      <w:tr w:rsidR="00764A9B" w:rsidRPr="007F7505" w:rsidTr="00AF6A70">
        <w:tc>
          <w:tcPr>
            <w:tcW w:w="6946" w:type="dxa"/>
            <w:tcBorders>
              <w:top w:val="nil"/>
              <w:left w:val="nil"/>
              <w:bottom w:val="nil"/>
              <w:right w:val="nil"/>
            </w:tcBorders>
          </w:tcPr>
          <w:p w:rsidR="00764A9B" w:rsidRPr="007F7505" w:rsidRDefault="00764A9B" w:rsidP="00764A9B">
            <w:pPr>
              <w:jc w:val="both"/>
              <w:rPr>
                <w:rFonts w:ascii="Arial" w:hAnsi="Arial" w:cs="Arial"/>
              </w:rPr>
            </w:pPr>
            <w:r w:rsidRPr="007F7505">
              <w:rPr>
                <w:rFonts w:ascii="Arial" w:hAnsi="Arial" w:cs="Arial"/>
                <w:b/>
                <w:bCs/>
              </w:rPr>
              <w:t>a)</w:t>
            </w:r>
            <w:r w:rsidRPr="007F7505">
              <w:rPr>
                <w:rFonts w:ascii="Arial" w:hAnsi="Arial" w:cs="Arial"/>
              </w:rPr>
              <w:t xml:space="preserve"> Con textos fijos, instalados en la vía pública o visibles desde ella, en caminos, campos de deportes, etc. no luminosos, por metro cuadrado y por año</w:t>
            </w:r>
          </w:p>
        </w:tc>
        <w:tc>
          <w:tcPr>
            <w:tcW w:w="1559" w:type="dxa"/>
            <w:tcBorders>
              <w:top w:val="nil"/>
              <w:left w:val="nil"/>
              <w:bottom w:val="nil"/>
              <w:right w:val="nil"/>
            </w:tcBorders>
          </w:tcPr>
          <w:p w:rsidR="00764A9B" w:rsidRPr="007F7505" w:rsidRDefault="00764A9B" w:rsidP="00764A9B">
            <w:pPr>
              <w:jc w:val="both"/>
              <w:rPr>
                <w:rFonts w:ascii="Arial" w:hAnsi="Arial" w:cs="Arial"/>
              </w:rPr>
            </w:pPr>
          </w:p>
          <w:p w:rsidR="00764A9B" w:rsidRPr="007F7505" w:rsidRDefault="00764A9B" w:rsidP="00764A9B">
            <w:pPr>
              <w:jc w:val="both"/>
              <w:rPr>
                <w:rFonts w:ascii="Arial" w:hAnsi="Arial" w:cs="Arial"/>
              </w:rPr>
            </w:pPr>
          </w:p>
          <w:p w:rsidR="00764A9B" w:rsidRPr="007F7505" w:rsidRDefault="00764A9B" w:rsidP="00764A9B">
            <w:pPr>
              <w:jc w:val="both"/>
              <w:rPr>
                <w:rFonts w:ascii="Arial" w:hAnsi="Arial" w:cs="Arial"/>
              </w:rPr>
            </w:pPr>
            <w:r w:rsidRPr="007F7505">
              <w:rPr>
                <w:rFonts w:ascii="Arial" w:hAnsi="Arial" w:cs="Arial"/>
              </w:rPr>
              <w:t xml:space="preserve">$       </w:t>
            </w:r>
            <w:r>
              <w:rPr>
                <w:rFonts w:ascii="Arial" w:hAnsi="Arial" w:cs="Arial"/>
              </w:rPr>
              <w:t>315</w:t>
            </w:r>
            <w:r w:rsidRPr="007F7505">
              <w:rPr>
                <w:rFonts w:ascii="Arial" w:hAnsi="Arial" w:cs="Arial"/>
              </w:rPr>
              <w:t>,00.-</w:t>
            </w:r>
          </w:p>
        </w:tc>
      </w:tr>
      <w:tr w:rsidR="00764A9B" w:rsidRPr="007F7505" w:rsidTr="00AF6A70">
        <w:tc>
          <w:tcPr>
            <w:tcW w:w="6946" w:type="dxa"/>
            <w:tcBorders>
              <w:top w:val="nil"/>
              <w:left w:val="nil"/>
              <w:bottom w:val="nil"/>
              <w:right w:val="nil"/>
            </w:tcBorders>
          </w:tcPr>
          <w:p w:rsidR="00764A9B" w:rsidRPr="007F7505" w:rsidRDefault="00764A9B" w:rsidP="00764A9B">
            <w:pPr>
              <w:jc w:val="both"/>
              <w:rPr>
                <w:rFonts w:ascii="Arial" w:hAnsi="Arial" w:cs="Arial"/>
                <w:b/>
                <w:bCs/>
              </w:rPr>
            </w:pPr>
          </w:p>
        </w:tc>
        <w:tc>
          <w:tcPr>
            <w:tcW w:w="1559" w:type="dxa"/>
            <w:tcBorders>
              <w:top w:val="nil"/>
              <w:left w:val="nil"/>
              <w:bottom w:val="nil"/>
              <w:right w:val="nil"/>
            </w:tcBorders>
          </w:tcPr>
          <w:p w:rsidR="00764A9B" w:rsidRPr="007F7505" w:rsidRDefault="00764A9B" w:rsidP="00764A9B">
            <w:pPr>
              <w:jc w:val="both"/>
              <w:rPr>
                <w:rFonts w:ascii="Arial" w:hAnsi="Arial" w:cs="Arial"/>
              </w:rPr>
            </w:pPr>
          </w:p>
        </w:tc>
      </w:tr>
      <w:tr w:rsidR="00764A9B" w:rsidRPr="007F7505" w:rsidTr="00AF6A70">
        <w:tc>
          <w:tcPr>
            <w:tcW w:w="6946" w:type="dxa"/>
            <w:tcBorders>
              <w:top w:val="nil"/>
              <w:left w:val="nil"/>
              <w:bottom w:val="nil"/>
              <w:right w:val="nil"/>
            </w:tcBorders>
          </w:tcPr>
          <w:p w:rsidR="00764A9B" w:rsidRPr="007F7505" w:rsidRDefault="00764A9B" w:rsidP="00764A9B">
            <w:pPr>
              <w:jc w:val="both"/>
              <w:rPr>
                <w:rFonts w:ascii="Arial" w:hAnsi="Arial" w:cs="Arial"/>
              </w:rPr>
            </w:pPr>
            <w:r w:rsidRPr="007F7505">
              <w:rPr>
                <w:rFonts w:ascii="Arial" w:hAnsi="Arial" w:cs="Arial"/>
                <w:b/>
                <w:bCs/>
              </w:rPr>
              <w:t>b)</w:t>
            </w:r>
            <w:r w:rsidRPr="007F7505">
              <w:rPr>
                <w:rFonts w:ascii="Arial" w:hAnsi="Arial" w:cs="Arial"/>
              </w:rPr>
              <w:t xml:space="preserve"> Los instalados en edificios en construcción o de-</w:t>
            </w:r>
          </w:p>
          <w:p w:rsidR="00764A9B" w:rsidRPr="007F7505" w:rsidRDefault="00764A9B" w:rsidP="00764A9B">
            <w:pPr>
              <w:jc w:val="both"/>
              <w:rPr>
                <w:rFonts w:ascii="Arial" w:hAnsi="Arial" w:cs="Arial"/>
              </w:rPr>
            </w:pPr>
            <w:r w:rsidRPr="007F7505">
              <w:rPr>
                <w:rFonts w:ascii="Arial" w:hAnsi="Arial" w:cs="Arial"/>
              </w:rPr>
              <w:t>molición, etc. con propaganda comercial, industrial</w:t>
            </w:r>
          </w:p>
          <w:p w:rsidR="00764A9B" w:rsidRPr="007F7505" w:rsidRDefault="00764A9B" w:rsidP="00764A9B">
            <w:pPr>
              <w:jc w:val="both"/>
              <w:rPr>
                <w:rFonts w:ascii="Arial" w:hAnsi="Arial" w:cs="Arial"/>
              </w:rPr>
            </w:pPr>
            <w:r w:rsidRPr="007F7505">
              <w:rPr>
                <w:rFonts w:ascii="Arial" w:hAnsi="Arial" w:cs="Arial"/>
              </w:rPr>
              <w:t>o profesional, por metro cuadrado y por año.</w:t>
            </w:r>
          </w:p>
        </w:tc>
        <w:tc>
          <w:tcPr>
            <w:tcW w:w="1559" w:type="dxa"/>
            <w:tcBorders>
              <w:top w:val="nil"/>
              <w:left w:val="nil"/>
              <w:bottom w:val="nil"/>
              <w:right w:val="nil"/>
            </w:tcBorders>
          </w:tcPr>
          <w:p w:rsidR="00764A9B" w:rsidRPr="007F7505" w:rsidRDefault="00764A9B" w:rsidP="00764A9B">
            <w:pPr>
              <w:jc w:val="both"/>
              <w:rPr>
                <w:rFonts w:ascii="Arial" w:hAnsi="Arial" w:cs="Arial"/>
              </w:rPr>
            </w:pPr>
          </w:p>
          <w:p w:rsidR="00764A9B" w:rsidRPr="007F7505" w:rsidRDefault="00764A9B" w:rsidP="00764A9B">
            <w:pPr>
              <w:jc w:val="both"/>
              <w:rPr>
                <w:rFonts w:ascii="Arial" w:hAnsi="Arial" w:cs="Arial"/>
              </w:rPr>
            </w:pPr>
          </w:p>
          <w:p w:rsidR="00764A9B" w:rsidRPr="007F7505" w:rsidRDefault="00764A9B" w:rsidP="00764A9B">
            <w:pPr>
              <w:jc w:val="both"/>
              <w:rPr>
                <w:rFonts w:ascii="Arial" w:hAnsi="Arial" w:cs="Arial"/>
              </w:rPr>
            </w:pPr>
            <w:r w:rsidRPr="007F7505">
              <w:rPr>
                <w:rFonts w:ascii="Arial" w:hAnsi="Arial" w:cs="Arial"/>
              </w:rPr>
              <w:t xml:space="preserve">$     </w:t>
            </w:r>
            <w:r>
              <w:rPr>
                <w:rFonts w:ascii="Arial" w:hAnsi="Arial" w:cs="Arial"/>
              </w:rPr>
              <w:t xml:space="preserve">  120</w:t>
            </w:r>
            <w:r w:rsidRPr="007F7505">
              <w:rPr>
                <w:rFonts w:ascii="Arial" w:hAnsi="Arial" w:cs="Arial"/>
              </w:rPr>
              <w:t>,00.-</w:t>
            </w:r>
          </w:p>
        </w:tc>
      </w:tr>
      <w:tr w:rsidR="00764A9B" w:rsidRPr="007F7505" w:rsidTr="00AF6A70">
        <w:tc>
          <w:tcPr>
            <w:tcW w:w="6946" w:type="dxa"/>
            <w:tcBorders>
              <w:top w:val="nil"/>
              <w:left w:val="nil"/>
              <w:bottom w:val="nil"/>
              <w:right w:val="nil"/>
            </w:tcBorders>
          </w:tcPr>
          <w:p w:rsidR="00764A9B" w:rsidRPr="007F7505" w:rsidRDefault="00764A9B" w:rsidP="00764A9B">
            <w:pPr>
              <w:jc w:val="both"/>
              <w:rPr>
                <w:rFonts w:ascii="Arial" w:hAnsi="Arial" w:cs="Arial"/>
                <w:b/>
                <w:bCs/>
              </w:rPr>
            </w:pPr>
          </w:p>
        </w:tc>
        <w:tc>
          <w:tcPr>
            <w:tcW w:w="1559" w:type="dxa"/>
            <w:tcBorders>
              <w:top w:val="nil"/>
              <w:left w:val="nil"/>
              <w:bottom w:val="nil"/>
              <w:right w:val="nil"/>
            </w:tcBorders>
          </w:tcPr>
          <w:p w:rsidR="00764A9B" w:rsidRPr="007F7505" w:rsidRDefault="00764A9B" w:rsidP="00764A9B">
            <w:pPr>
              <w:jc w:val="both"/>
              <w:rPr>
                <w:rFonts w:ascii="Arial" w:hAnsi="Arial" w:cs="Arial"/>
              </w:rPr>
            </w:pPr>
          </w:p>
        </w:tc>
      </w:tr>
      <w:tr w:rsidR="00764A9B" w:rsidRPr="007F7505" w:rsidTr="00AF6A70">
        <w:tc>
          <w:tcPr>
            <w:tcW w:w="6946" w:type="dxa"/>
            <w:tcBorders>
              <w:top w:val="nil"/>
              <w:left w:val="nil"/>
              <w:bottom w:val="nil"/>
              <w:right w:val="nil"/>
            </w:tcBorders>
          </w:tcPr>
          <w:p w:rsidR="00764A9B" w:rsidRPr="007F7505" w:rsidRDefault="00764A9B" w:rsidP="00764A9B">
            <w:pPr>
              <w:jc w:val="both"/>
              <w:rPr>
                <w:rFonts w:ascii="Arial" w:hAnsi="Arial" w:cs="Arial"/>
              </w:rPr>
            </w:pPr>
            <w:r w:rsidRPr="007F7505">
              <w:rPr>
                <w:rFonts w:ascii="Arial" w:hAnsi="Arial" w:cs="Arial"/>
                <w:b/>
                <w:bCs/>
              </w:rPr>
              <w:t>c)</w:t>
            </w:r>
            <w:r w:rsidRPr="007F7505">
              <w:rPr>
                <w:rFonts w:ascii="Arial" w:hAnsi="Arial" w:cs="Arial"/>
              </w:rPr>
              <w:t xml:space="preserve"> Los colocados en estaciones ferroviarias o terminales de ómnibus, en cualquier lugar donde se exhiban, aclarando empresas usuarias ; los carteles simples, exhibidos en salas o locales de espectáculos públicos, para cuyo acceso se cobre entrada, por metro cuadrado, excepto los de menos de 50 dm2 y por año.</w:t>
            </w:r>
          </w:p>
        </w:tc>
        <w:tc>
          <w:tcPr>
            <w:tcW w:w="1559" w:type="dxa"/>
            <w:tcBorders>
              <w:top w:val="nil"/>
              <w:left w:val="nil"/>
              <w:bottom w:val="nil"/>
              <w:right w:val="nil"/>
            </w:tcBorders>
          </w:tcPr>
          <w:p w:rsidR="00764A9B" w:rsidRPr="007F7505" w:rsidRDefault="00764A9B" w:rsidP="00764A9B">
            <w:pPr>
              <w:jc w:val="both"/>
              <w:rPr>
                <w:rFonts w:ascii="Arial" w:hAnsi="Arial" w:cs="Arial"/>
              </w:rPr>
            </w:pPr>
          </w:p>
          <w:p w:rsidR="00764A9B" w:rsidRPr="007F7505" w:rsidRDefault="00764A9B" w:rsidP="00764A9B">
            <w:pPr>
              <w:jc w:val="both"/>
              <w:rPr>
                <w:rFonts w:ascii="Arial" w:hAnsi="Arial" w:cs="Arial"/>
              </w:rPr>
            </w:pPr>
          </w:p>
          <w:p w:rsidR="00764A9B" w:rsidRPr="007F7505" w:rsidRDefault="00764A9B" w:rsidP="00764A9B">
            <w:pPr>
              <w:jc w:val="both"/>
              <w:rPr>
                <w:rFonts w:ascii="Arial" w:hAnsi="Arial" w:cs="Arial"/>
              </w:rPr>
            </w:pPr>
          </w:p>
          <w:p w:rsidR="00764A9B" w:rsidRPr="007F7505" w:rsidRDefault="00764A9B" w:rsidP="00764A9B">
            <w:pPr>
              <w:jc w:val="both"/>
              <w:rPr>
                <w:rFonts w:ascii="Arial" w:hAnsi="Arial" w:cs="Arial"/>
              </w:rPr>
            </w:pPr>
          </w:p>
          <w:p w:rsidR="00764A9B" w:rsidRPr="007F7505" w:rsidRDefault="00764A9B" w:rsidP="00764A9B">
            <w:pPr>
              <w:jc w:val="both"/>
              <w:rPr>
                <w:rFonts w:ascii="Arial" w:hAnsi="Arial" w:cs="Arial"/>
              </w:rPr>
            </w:pPr>
            <w:r w:rsidRPr="007F7505">
              <w:rPr>
                <w:rFonts w:ascii="Arial" w:hAnsi="Arial" w:cs="Arial"/>
              </w:rPr>
              <w:t xml:space="preserve">$       </w:t>
            </w:r>
            <w:r>
              <w:rPr>
                <w:rFonts w:ascii="Arial" w:hAnsi="Arial" w:cs="Arial"/>
              </w:rPr>
              <w:t>280</w:t>
            </w:r>
            <w:r w:rsidRPr="007F7505">
              <w:rPr>
                <w:rFonts w:ascii="Arial" w:hAnsi="Arial" w:cs="Arial"/>
              </w:rPr>
              <w:t>,00.-</w:t>
            </w:r>
          </w:p>
        </w:tc>
      </w:tr>
      <w:tr w:rsidR="00764A9B" w:rsidRPr="007F7505" w:rsidTr="00AF6A70">
        <w:tc>
          <w:tcPr>
            <w:tcW w:w="6946" w:type="dxa"/>
            <w:tcBorders>
              <w:top w:val="nil"/>
              <w:left w:val="nil"/>
              <w:bottom w:val="nil"/>
              <w:right w:val="nil"/>
            </w:tcBorders>
          </w:tcPr>
          <w:p w:rsidR="00764A9B" w:rsidRPr="007F7505" w:rsidRDefault="00764A9B" w:rsidP="00764A9B">
            <w:pPr>
              <w:jc w:val="both"/>
              <w:rPr>
                <w:rFonts w:ascii="Arial" w:hAnsi="Arial" w:cs="Arial"/>
                <w:b/>
                <w:bCs/>
              </w:rPr>
            </w:pPr>
          </w:p>
        </w:tc>
        <w:tc>
          <w:tcPr>
            <w:tcW w:w="1559" w:type="dxa"/>
            <w:tcBorders>
              <w:top w:val="nil"/>
              <w:left w:val="nil"/>
              <w:bottom w:val="nil"/>
              <w:right w:val="nil"/>
            </w:tcBorders>
          </w:tcPr>
          <w:p w:rsidR="00764A9B" w:rsidRPr="007F7505" w:rsidRDefault="00764A9B" w:rsidP="00764A9B">
            <w:pPr>
              <w:jc w:val="both"/>
              <w:rPr>
                <w:rFonts w:ascii="Arial" w:hAnsi="Arial" w:cs="Arial"/>
              </w:rPr>
            </w:pPr>
          </w:p>
        </w:tc>
      </w:tr>
      <w:tr w:rsidR="00764A9B" w:rsidRPr="007F7505" w:rsidTr="00AF6A70">
        <w:tc>
          <w:tcPr>
            <w:tcW w:w="6946" w:type="dxa"/>
            <w:tcBorders>
              <w:top w:val="nil"/>
              <w:left w:val="nil"/>
              <w:bottom w:val="nil"/>
              <w:right w:val="nil"/>
            </w:tcBorders>
          </w:tcPr>
          <w:p w:rsidR="00764A9B" w:rsidRPr="007F7505" w:rsidRDefault="00764A9B" w:rsidP="00764A9B">
            <w:pPr>
              <w:jc w:val="both"/>
              <w:rPr>
                <w:rFonts w:ascii="Arial" w:hAnsi="Arial" w:cs="Arial"/>
              </w:rPr>
            </w:pPr>
            <w:r w:rsidRPr="007F7505">
              <w:rPr>
                <w:rFonts w:ascii="Arial" w:hAnsi="Arial" w:cs="Arial"/>
                <w:b/>
                <w:bCs/>
              </w:rPr>
              <w:t>d)</w:t>
            </w:r>
            <w:r w:rsidRPr="007F7505">
              <w:rPr>
                <w:rFonts w:ascii="Arial" w:hAnsi="Arial" w:cs="Arial"/>
              </w:rPr>
              <w:t xml:space="preserve"> Los carteles fijados en carteleras de propiedad municipal, sujetos a concesión o no, sin perjuicios de lo que ésta establezca, abonará cada uno y por año.</w:t>
            </w:r>
          </w:p>
        </w:tc>
        <w:tc>
          <w:tcPr>
            <w:tcW w:w="1559" w:type="dxa"/>
            <w:tcBorders>
              <w:top w:val="nil"/>
              <w:left w:val="nil"/>
              <w:bottom w:val="nil"/>
              <w:right w:val="nil"/>
            </w:tcBorders>
          </w:tcPr>
          <w:p w:rsidR="00764A9B" w:rsidRPr="007F7505" w:rsidRDefault="00764A9B" w:rsidP="00764A9B">
            <w:pPr>
              <w:jc w:val="both"/>
              <w:rPr>
                <w:rFonts w:ascii="Arial" w:hAnsi="Arial" w:cs="Arial"/>
              </w:rPr>
            </w:pPr>
          </w:p>
          <w:p w:rsidR="00764A9B" w:rsidRPr="007F7505" w:rsidRDefault="00764A9B" w:rsidP="00764A9B">
            <w:pPr>
              <w:jc w:val="both"/>
              <w:rPr>
                <w:rFonts w:ascii="Arial" w:hAnsi="Arial" w:cs="Arial"/>
              </w:rPr>
            </w:pPr>
          </w:p>
          <w:p w:rsidR="00764A9B" w:rsidRPr="007F7505" w:rsidRDefault="00764A9B" w:rsidP="00764A9B">
            <w:pPr>
              <w:jc w:val="both"/>
              <w:rPr>
                <w:rFonts w:ascii="Arial" w:hAnsi="Arial" w:cs="Arial"/>
              </w:rPr>
            </w:pPr>
            <w:r w:rsidRPr="007F7505">
              <w:rPr>
                <w:rFonts w:ascii="Arial" w:hAnsi="Arial" w:cs="Arial"/>
              </w:rPr>
              <w:t xml:space="preserve">$       </w:t>
            </w:r>
            <w:r>
              <w:rPr>
                <w:rFonts w:ascii="Arial" w:hAnsi="Arial" w:cs="Arial"/>
              </w:rPr>
              <w:t>155</w:t>
            </w:r>
            <w:r w:rsidRPr="007F7505">
              <w:rPr>
                <w:rFonts w:ascii="Arial" w:hAnsi="Arial" w:cs="Arial"/>
              </w:rPr>
              <w:t>,00.-</w:t>
            </w:r>
          </w:p>
        </w:tc>
      </w:tr>
    </w:tbl>
    <w:p w:rsidR="00764A9B" w:rsidRPr="00AF6A70" w:rsidRDefault="00764A9B" w:rsidP="00764A9B">
      <w:pPr>
        <w:jc w:val="center"/>
        <w:rPr>
          <w:rFonts w:ascii="Arial" w:hAnsi="Arial" w:cs="Arial"/>
          <w:b/>
          <w:sz w:val="24"/>
          <w:szCs w:val="24"/>
        </w:rPr>
      </w:pPr>
      <w:r w:rsidRPr="00AF6A70">
        <w:rPr>
          <w:rFonts w:ascii="Arial" w:hAnsi="Arial" w:cs="Arial"/>
          <w:b/>
          <w:sz w:val="24"/>
          <w:szCs w:val="24"/>
        </w:rPr>
        <w:t>CAPÍTULO  III</w:t>
      </w:r>
    </w:p>
    <w:p w:rsidR="00764A9B" w:rsidRPr="00AF6A70" w:rsidRDefault="00764A9B" w:rsidP="00764A9B">
      <w:pPr>
        <w:jc w:val="center"/>
        <w:rPr>
          <w:rFonts w:ascii="Arial" w:hAnsi="Arial" w:cs="Arial"/>
          <w:b/>
          <w:sz w:val="24"/>
          <w:szCs w:val="24"/>
        </w:rPr>
      </w:pPr>
      <w:r w:rsidRPr="00AF6A70">
        <w:rPr>
          <w:rFonts w:ascii="Arial" w:hAnsi="Arial" w:cs="Arial"/>
          <w:b/>
          <w:sz w:val="24"/>
          <w:szCs w:val="24"/>
        </w:rPr>
        <w:t>ANUNCIO DE REMATE</w:t>
      </w:r>
    </w:p>
    <w:p w:rsidR="00764A9B" w:rsidRPr="00AF6A70" w:rsidRDefault="00764A9B" w:rsidP="00764A9B">
      <w:pPr>
        <w:jc w:val="both"/>
        <w:rPr>
          <w:rFonts w:ascii="Arial" w:hAnsi="Arial" w:cs="Arial"/>
          <w:sz w:val="24"/>
          <w:szCs w:val="24"/>
        </w:rPr>
      </w:pPr>
      <w:r w:rsidRPr="00AF6A70">
        <w:rPr>
          <w:rFonts w:ascii="Arial" w:hAnsi="Arial" w:cs="Arial"/>
          <w:b/>
          <w:sz w:val="24"/>
          <w:szCs w:val="24"/>
        </w:rPr>
        <w:t>Artículo 39º.-</w:t>
      </w:r>
      <w:r w:rsidRPr="00AF6A70">
        <w:rPr>
          <w:rFonts w:ascii="Arial" w:hAnsi="Arial" w:cs="Arial"/>
          <w:sz w:val="24"/>
          <w:szCs w:val="24"/>
        </w:rPr>
        <w:t xml:space="preserve"> Letreros y carteles, cualquiera sean sus características, anunciando ventas y/o remates:</w:t>
      </w:r>
    </w:p>
    <w:p w:rsidR="00764A9B" w:rsidRPr="00AF6A70" w:rsidRDefault="00764A9B" w:rsidP="00764A9B">
      <w:pPr>
        <w:ind w:left="284" w:hanging="284"/>
        <w:jc w:val="both"/>
        <w:rPr>
          <w:rFonts w:ascii="Arial" w:hAnsi="Arial" w:cs="Arial"/>
          <w:sz w:val="24"/>
          <w:szCs w:val="24"/>
        </w:rPr>
      </w:pPr>
      <w:r w:rsidRPr="00AF6A70">
        <w:rPr>
          <w:rFonts w:ascii="Arial" w:hAnsi="Arial" w:cs="Arial"/>
          <w:b/>
          <w:bCs/>
          <w:sz w:val="24"/>
          <w:szCs w:val="24"/>
        </w:rPr>
        <w:t>a)</w:t>
      </w:r>
      <w:r w:rsidRPr="00AF6A70">
        <w:rPr>
          <w:rFonts w:ascii="Arial" w:hAnsi="Arial" w:cs="Arial"/>
          <w:sz w:val="24"/>
          <w:szCs w:val="24"/>
        </w:rPr>
        <w:t xml:space="preserve"> Propiedades, bienes raíces, loteos y/o urbanizaciones, mercaderías, muebles, útiles, etc. y exhibidos en el mismo lugar de remate o venta o fuera de él, abonarán cada uno y por año, la suma de pesos Cuatrocientos veinticinco ($ 425,00).-</w:t>
      </w:r>
    </w:p>
    <w:p w:rsidR="00764A9B" w:rsidRPr="00AF6A70" w:rsidRDefault="00764A9B" w:rsidP="00764A9B">
      <w:pPr>
        <w:ind w:left="284" w:hanging="284"/>
        <w:jc w:val="both"/>
        <w:rPr>
          <w:rFonts w:ascii="Arial" w:hAnsi="Arial" w:cs="Arial"/>
          <w:sz w:val="24"/>
          <w:szCs w:val="24"/>
        </w:rPr>
      </w:pPr>
      <w:r w:rsidRPr="00AF6A70">
        <w:rPr>
          <w:rFonts w:ascii="Arial" w:hAnsi="Arial" w:cs="Arial"/>
          <w:b/>
          <w:bCs/>
          <w:sz w:val="24"/>
          <w:szCs w:val="24"/>
        </w:rPr>
        <w:t>b)</w:t>
      </w:r>
      <w:r w:rsidRPr="00AF6A70">
        <w:rPr>
          <w:rFonts w:ascii="Arial" w:hAnsi="Arial" w:cs="Arial"/>
          <w:sz w:val="24"/>
          <w:szCs w:val="24"/>
        </w:rPr>
        <w:t xml:space="preserve"> Si los remates estuvieren a cargo de martilleros judiciales, se abonará el cincuenta por ciento (50%) del arancel fijado en el inciso </w:t>
      </w:r>
      <w:r w:rsidRPr="00AF6A70">
        <w:rPr>
          <w:rFonts w:ascii="Arial" w:hAnsi="Arial" w:cs="Arial"/>
          <w:b/>
          <w:sz w:val="24"/>
          <w:szCs w:val="24"/>
        </w:rPr>
        <w:t>a)</w:t>
      </w:r>
      <w:r w:rsidRPr="00AF6A70">
        <w:rPr>
          <w:rFonts w:ascii="Arial" w:hAnsi="Arial" w:cs="Arial"/>
          <w:sz w:val="24"/>
          <w:szCs w:val="24"/>
        </w:rPr>
        <w:t>.-</w:t>
      </w:r>
    </w:p>
    <w:p w:rsidR="00764A9B" w:rsidRPr="00AF6A70" w:rsidRDefault="00764A9B" w:rsidP="00764A9B">
      <w:pPr>
        <w:jc w:val="center"/>
        <w:rPr>
          <w:rFonts w:ascii="Arial" w:hAnsi="Arial" w:cs="Arial"/>
          <w:b/>
          <w:sz w:val="24"/>
          <w:szCs w:val="24"/>
        </w:rPr>
      </w:pPr>
      <w:r w:rsidRPr="00AF6A70">
        <w:rPr>
          <w:rFonts w:ascii="Arial" w:hAnsi="Arial" w:cs="Arial"/>
          <w:b/>
          <w:sz w:val="24"/>
          <w:szCs w:val="24"/>
        </w:rPr>
        <w:lastRenderedPageBreak/>
        <w:t>CAPÍTULO  IV</w:t>
      </w:r>
    </w:p>
    <w:p w:rsidR="00764A9B" w:rsidRPr="00AF6A70" w:rsidRDefault="00764A9B" w:rsidP="00764A9B">
      <w:pPr>
        <w:jc w:val="center"/>
        <w:rPr>
          <w:rFonts w:ascii="Arial" w:hAnsi="Arial" w:cs="Arial"/>
          <w:sz w:val="24"/>
          <w:szCs w:val="24"/>
        </w:rPr>
      </w:pPr>
      <w:r w:rsidRPr="00AF6A70">
        <w:rPr>
          <w:rFonts w:ascii="Arial" w:hAnsi="Arial" w:cs="Arial"/>
          <w:b/>
          <w:sz w:val="24"/>
          <w:szCs w:val="24"/>
        </w:rPr>
        <w:t>VEHÍCULO  DE  PROPAGANDA</w:t>
      </w:r>
    </w:p>
    <w:p w:rsidR="00764A9B" w:rsidRPr="00AF6A70" w:rsidRDefault="00764A9B" w:rsidP="00764A9B">
      <w:pPr>
        <w:jc w:val="both"/>
        <w:rPr>
          <w:rFonts w:ascii="Arial" w:hAnsi="Arial" w:cs="Arial"/>
          <w:sz w:val="24"/>
          <w:szCs w:val="24"/>
        </w:rPr>
      </w:pPr>
      <w:r w:rsidRPr="00AF6A70">
        <w:rPr>
          <w:rFonts w:ascii="Arial" w:hAnsi="Arial" w:cs="Arial"/>
          <w:b/>
          <w:sz w:val="24"/>
          <w:szCs w:val="24"/>
        </w:rPr>
        <w:t>Artículo 40º.-</w:t>
      </w:r>
      <w:r w:rsidRPr="00AF6A70">
        <w:rPr>
          <w:rFonts w:ascii="Arial" w:hAnsi="Arial" w:cs="Arial"/>
          <w:sz w:val="24"/>
          <w:szCs w:val="24"/>
        </w:rPr>
        <w:t xml:space="preserve"> El vehículo dedicado a propaganda y avisos comerciales o de espectáculos, en la vía pública, con equipos transmisores o parlantes, deberá abonar:</w:t>
      </w:r>
    </w:p>
    <w:tbl>
      <w:tblPr>
        <w:tblW w:w="0" w:type="auto"/>
        <w:tblInd w:w="1204" w:type="dxa"/>
        <w:tblLayout w:type="fixed"/>
        <w:tblCellMar>
          <w:left w:w="70" w:type="dxa"/>
          <w:right w:w="70" w:type="dxa"/>
        </w:tblCellMar>
        <w:tblLook w:val="00A7"/>
      </w:tblPr>
      <w:tblGrid>
        <w:gridCol w:w="5103"/>
        <w:gridCol w:w="1276"/>
      </w:tblGrid>
      <w:tr w:rsidR="00764A9B" w:rsidRPr="007F7505" w:rsidTr="00764A9B">
        <w:tc>
          <w:tcPr>
            <w:tcW w:w="5103" w:type="dxa"/>
          </w:tcPr>
          <w:p w:rsidR="00764A9B" w:rsidRPr="007F7505" w:rsidRDefault="00764A9B" w:rsidP="00764A9B">
            <w:pPr>
              <w:jc w:val="both"/>
              <w:rPr>
                <w:rFonts w:ascii="Arial" w:hAnsi="Arial" w:cs="Arial"/>
              </w:rPr>
            </w:pPr>
            <w:r w:rsidRPr="007F7505">
              <w:rPr>
                <w:rFonts w:ascii="Arial" w:hAnsi="Arial" w:cs="Arial"/>
                <w:b/>
                <w:bCs/>
              </w:rPr>
              <w:t>a)</w:t>
            </w:r>
            <w:r w:rsidRPr="007F7505">
              <w:rPr>
                <w:rFonts w:ascii="Arial" w:hAnsi="Arial" w:cs="Arial"/>
              </w:rPr>
              <w:t xml:space="preserve"> Por día</w:t>
            </w:r>
          </w:p>
        </w:tc>
        <w:tc>
          <w:tcPr>
            <w:tcW w:w="1276" w:type="dxa"/>
          </w:tcPr>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205</w:t>
            </w:r>
            <w:r w:rsidRPr="007F7505">
              <w:rPr>
                <w:rFonts w:ascii="Arial" w:hAnsi="Arial" w:cs="Arial"/>
              </w:rPr>
              <w:t>,00.-</w:t>
            </w:r>
          </w:p>
        </w:tc>
      </w:tr>
      <w:tr w:rsidR="00764A9B" w:rsidRPr="007F7505" w:rsidTr="00764A9B">
        <w:tc>
          <w:tcPr>
            <w:tcW w:w="5103" w:type="dxa"/>
          </w:tcPr>
          <w:p w:rsidR="00764A9B" w:rsidRPr="007F7505" w:rsidRDefault="00764A9B" w:rsidP="00764A9B">
            <w:pPr>
              <w:jc w:val="both"/>
              <w:rPr>
                <w:rFonts w:ascii="Arial" w:hAnsi="Arial" w:cs="Arial"/>
              </w:rPr>
            </w:pPr>
          </w:p>
        </w:tc>
        <w:tc>
          <w:tcPr>
            <w:tcW w:w="1276" w:type="dxa"/>
          </w:tcPr>
          <w:p w:rsidR="00764A9B" w:rsidRPr="007F7505" w:rsidRDefault="00764A9B" w:rsidP="00764A9B">
            <w:pPr>
              <w:jc w:val="right"/>
              <w:rPr>
                <w:rFonts w:ascii="Arial" w:hAnsi="Arial" w:cs="Arial"/>
              </w:rPr>
            </w:pPr>
          </w:p>
        </w:tc>
      </w:tr>
      <w:tr w:rsidR="00764A9B" w:rsidRPr="007F7505" w:rsidTr="00764A9B">
        <w:tc>
          <w:tcPr>
            <w:tcW w:w="5103" w:type="dxa"/>
          </w:tcPr>
          <w:p w:rsidR="00764A9B" w:rsidRPr="007F7505" w:rsidRDefault="00764A9B" w:rsidP="00764A9B">
            <w:pPr>
              <w:jc w:val="both"/>
              <w:rPr>
                <w:rFonts w:ascii="Arial" w:hAnsi="Arial" w:cs="Arial"/>
              </w:rPr>
            </w:pPr>
            <w:r w:rsidRPr="007F7505">
              <w:rPr>
                <w:rFonts w:ascii="Arial" w:hAnsi="Arial" w:cs="Arial"/>
                <w:b/>
                <w:bCs/>
              </w:rPr>
              <w:t>b)</w:t>
            </w:r>
            <w:r w:rsidRPr="007F7505">
              <w:rPr>
                <w:rFonts w:ascii="Arial" w:hAnsi="Arial" w:cs="Arial"/>
              </w:rPr>
              <w:t xml:space="preserve"> Por quince (15) días</w:t>
            </w:r>
          </w:p>
        </w:tc>
        <w:tc>
          <w:tcPr>
            <w:tcW w:w="1276" w:type="dxa"/>
          </w:tcPr>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1.015</w:t>
            </w:r>
            <w:r w:rsidRPr="007F7505">
              <w:rPr>
                <w:rFonts w:ascii="Arial" w:hAnsi="Arial" w:cs="Arial"/>
              </w:rPr>
              <w:t>,00.-</w:t>
            </w:r>
          </w:p>
        </w:tc>
      </w:tr>
      <w:tr w:rsidR="00764A9B" w:rsidRPr="007F7505" w:rsidTr="00764A9B">
        <w:tc>
          <w:tcPr>
            <w:tcW w:w="5103" w:type="dxa"/>
          </w:tcPr>
          <w:p w:rsidR="00764A9B" w:rsidRPr="007F7505" w:rsidRDefault="00764A9B" w:rsidP="00764A9B">
            <w:pPr>
              <w:jc w:val="both"/>
              <w:rPr>
                <w:rFonts w:ascii="Arial" w:hAnsi="Arial" w:cs="Arial"/>
              </w:rPr>
            </w:pPr>
          </w:p>
        </w:tc>
        <w:tc>
          <w:tcPr>
            <w:tcW w:w="1276" w:type="dxa"/>
          </w:tcPr>
          <w:p w:rsidR="00764A9B" w:rsidRPr="007F7505" w:rsidRDefault="00764A9B" w:rsidP="00764A9B">
            <w:pPr>
              <w:jc w:val="right"/>
              <w:rPr>
                <w:rFonts w:ascii="Arial" w:hAnsi="Arial" w:cs="Arial"/>
              </w:rPr>
            </w:pPr>
          </w:p>
        </w:tc>
      </w:tr>
      <w:tr w:rsidR="00764A9B" w:rsidRPr="007F7505" w:rsidTr="00764A9B">
        <w:tc>
          <w:tcPr>
            <w:tcW w:w="5103" w:type="dxa"/>
          </w:tcPr>
          <w:p w:rsidR="00764A9B" w:rsidRPr="007F7505" w:rsidRDefault="00764A9B" w:rsidP="00764A9B">
            <w:pPr>
              <w:jc w:val="both"/>
              <w:rPr>
                <w:rFonts w:ascii="Arial" w:hAnsi="Arial" w:cs="Arial"/>
              </w:rPr>
            </w:pPr>
            <w:r w:rsidRPr="007F7505">
              <w:rPr>
                <w:rFonts w:ascii="Arial" w:hAnsi="Arial" w:cs="Arial"/>
                <w:b/>
                <w:bCs/>
              </w:rPr>
              <w:t>c)</w:t>
            </w:r>
            <w:r w:rsidRPr="007F7505">
              <w:rPr>
                <w:rFonts w:ascii="Arial" w:hAnsi="Arial" w:cs="Arial"/>
              </w:rPr>
              <w:t xml:space="preserve"> Por treinta (30) días</w:t>
            </w:r>
          </w:p>
        </w:tc>
        <w:tc>
          <w:tcPr>
            <w:tcW w:w="1276" w:type="dxa"/>
          </w:tcPr>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1.625</w:t>
            </w:r>
            <w:r w:rsidRPr="007F7505">
              <w:rPr>
                <w:rFonts w:ascii="Arial" w:hAnsi="Arial" w:cs="Arial"/>
              </w:rPr>
              <w:t>,00.-</w:t>
            </w:r>
          </w:p>
        </w:tc>
      </w:tr>
    </w:tbl>
    <w:p w:rsidR="00764A9B" w:rsidRPr="007F7505" w:rsidRDefault="00764A9B" w:rsidP="00764A9B">
      <w:pPr>
        <w:jc w:val="both"/>
        <w:rPr>
          <w:rFonts w:ascii="Arial" w:hAnsi="Arial" w:cs="Arial"/>
        </w:rPr>
      </w:pPr>
    </w:p>
    <w:p w:rsidR="00764A9B" w:rsidRPr="00022920" w:rsidRDefault="00764A9B" w:rsidP="00764A9B">
      <w:pPr>
        <w:jc w:val="center"/>
        <w:rPr>
          <w:rFonts w:ascii="Arial" w:hAnsi="Arial" w:cs="Arial"/>
          <w:b/>
          <w:sz w:val="24"/>
          <w:szCs w:val="24"/>
        </w:rPr>
      </w:pPr>
      <w:r w:rsidRPr="00022920">
        <w:rPr>
          <w:rFonts w:ascii="Arial" w:hAnsi="Arial" w:cs="Arial"/>
          <w:b/>
          <w:sz w:val="24"/>
          <w:szCs w:val="24"/>
        </w:rPr>
        <w:t>TITULO  IX</w:t>
      </w:r>
    </w:p>
    <w:p w:rsidR="00764A9B" w:rsidRPr="00022920" w:rsidRDefault="00764A9B" w:rsidP="00764A9B">
      <w:pPr>
        <w:jc w:val="center"/>
        <w:rPr>
          <w:rFonts w:ascii="Arial" w:hAnsi="Arial" w:cs="Arial"/>
          <w:b/>
          <w:sz w:val="24"/>
          <w:szCs w:val="24"/>
        </w:rPr>
      </w:pPr>
      <w:r w:rsidRPr="00022920">
        <w:rPr>
          <w:rFonts w:ascii="Arial" w:hAnsi="Arial" w:cs="Arial"/>
          <w:b/>
          <w:sz w:val="24"/>
          <w:szCs w:val="24"/>
        </w:rPr>
        <w:t>CONTRIBUCIÓN  QUE  INCIDE  SOBRE  LA  CONSTRUCCIÓN  DE  OBRAS  PRIVADAS</w:t>
      </w:r>
    </w:p>
    <w:p w:rsidR="00764A9B" w:rsidRPr="00022920" w:rsidRDefault="00764A9B" w:rsidP="00764A9B">
      <w:pPr>
        <w:jc w:val="center"/>
        <w:rPr>
          <w:rFonts w:ascii="Arial" w:hAnsi="Arial" w:cs="Arial"/>
          <w:b/>
          <w:sz w:val="24"/>
          <w:szCs w:val="24"/>
        </w:rPr>
      </w:pPr>
      <w:r w:rsidRPr="00022920">
        <w:rPr>
          <w:rFonts w:ascii="Arial" w:hAnsi="Arial" w:cs="Arial"/>
          <w:b/>
          <w:sz w:val="24"/>
          <w:szCs w:val="24"/>
        </w:rPr>
        <w:t>CAPÍTULO  I</w:t>
      </w:r>
    </w:p>
    <w:p w:rsidR="00764A9B" w:rsidRPr="00022920" w:rsidRDefault="00764A9B" w:rsidP="00764A9B">
      <w:pPr>
        <w:jc w:val="center"/>
        <w:rPr>
          <w:rFonts w:ascii="Arial" w:hAnsi="Arial" w:cs="Arial"/>
          <w:b/>
          <w:sz w:val="24"/>
          <w:szCs w:val="24"/>
        </w:rPr>
      </w:pPr>
      <w:r w:rsidRPr="00022920">
        <w:rPr>
          <w:rFonts w:ascii="Arial" w:hAnsi="Arial" w:cs="Arial"/>
          <w:b/>
          <w:sz w:val="24"/>
          <w:szCs w:val="24"/>
        </w:rPr>
        <w:t>DERECHO  MUNICIPAL  DE  APROBACIÓN  DE  PLANO  PARA  CONSTRUCCIÓN</w:t>
      </w:r>
    </w:p>
    <w:p w:rsidR="00764A9B" w:rsidRPr="00022920" w:rsidRDefault="00764A9B" w:rsidP="00764A9B">
      <w:pPr>
        <w:jc w:val="both"/>
        <w:rPr>
          <w:rFonts w:ascii="Arial" w:hAnsi="Arial" w:cs="Arial"/>
          <w:sz w:val="24"/>
          <w:szCs w:val="24"/>
        </w:rPr>
      </w:pPr>
      <w:r w:rsidRPr="00022920">
        <w:rPr>
          <w:rFonts w:ascii="Arial" w:hAnsi="Arial" w:cs="Arial"/>
          <w:b/>
          <w:sz w:val="24"/>
          <w:szCs w:val="24"/>
        </w:rPr>
        <w:t>Artículo 41º.-</w:t>
      </w:r>
      <w:r w:rsidRPr="00022920">
        <w:rPr>
          <w:rFonts w:ascii="Arial" w:hAnsi="Arial" w:cs="Arial"/>
          <w:sz w:val="24"/>
          <w:szCs w:val="24"/>
        </w:rPr>
        <w:t xml:space="preserve">  Fíjase los derechos por estudio de proyecto, documentos e inspección, por construcción de obras privadas, nuevas, de cualquier tipo, en seis por mil (6 %o) del monto de obra, o su actualización, cuando ello correspondiere, establecido por el Concejo Profesional de la Ingeniería y Arquitectura o el Colegio de Arquitectos de la Provincia de Córdoba.-</w:t>
      </w:r>
    </w:p>
    <w:p w:rsidR="00764A9B" w:rsidRPr="007F7505" w:rsidRDefault="00764A9B" w:rsidP="00764A9B">
      <w:pPr>
        <w:jc w:val="both"/>
        <w:rPr>
          <w:rFonts w:ascii="Arial" w:hAnsi="Arial" w:cs="Arial"/>
        </w:rPr>
      </w:pPr>
      <w:r w:rsidRPr="007F7505">
        <w:rPr>
          <w:rFonts w:ascii="Arial" w:hAnsi="Arial" w:cs="Arial"/>
        </w:rPr>
        <w:t>El derecho mínimo a abonar queda establecido en..........................................</w:t>
      </w:r>
      <w:r w:rsidRPr="007F7505">
        <w:rPr>
          <w:rFonts w:ascii="Arial" w:hAnsi="Arial" w:cs="Arial"/>
        </w:rPr>
        <w:tab/>
        <w:t xml:space="preserve">$    </w:t>
      </w:r>
      <w:r>
        <w:rPr>
          <w:rFonts w:ascii="Arial" w:hAnsi="Arial" w:cs="Arial"/>
        </w:rPr>
        <w:t>425</w:t>
      </w:r>
      <w:r w:rsidRPr="007F7505">
        <w:rPr>
          <w:rFonts w:ascii="Arial" w:hAnsi="Arial" w:cs="Arial"/>
        </w:rPr>
        <w:t>,00.-</w:t>
      </w:r>
    </w:p>
    <w:p w:rsidR="00764A9B" w:rsidRPr="00022920" w:rsidRDefault="00764A9B" w:rsidP="00764A9B">
      <w:pPr>
        <w:jc w:val="both"/>
        <w:rPr>
          <w:rFonts w:ascii="Arial" w:hAnsi="Arial" w:cs="Arial"/>
          <w:sz w:val="24"/>
          <w:szCs w:val="24"/>
        </w:rPr>
      </w:pPr>
      <w:r w:rsidRPr="00022920">
        <w:rPr>
          <w:rFonts w:ascii="Arial" w:hAnsi="Arial" w:cs="Arial"/>
          <w:b/>
          <w:sz w:val="24"/>
          <w:szCs w:val="24"/>
        </w:rPr>
        <w:t>Artículo 42º.-</w:t>
      </w:r>
      <w:r w:rsidRPr="00022920">
        <w:rPr>
          <w:rFonts w:ascii="Arial" w:hAnsi="Arial" w:cs="Arial"/>
          <w:sz w:val="24"/>
          <w:szCs w:val="24"/>
        </w:rPr>
        <w:t xml:space="preserve">  Fíjase los derechos por estudio de documentos y planos de relevamiento, inspecciones, por cualquier tipo de construcción privada existente, sobre el monto de obra, o su actualización, si correspondiere, que establece el Concejo Profesional de la Ingeniería y Arquitectura o el Colegio de Arquitectos de la Provincia de Córdoba, según el siguiente detalle :</w:t>
      </w:r>
    </w:p>
    <w:p w:rsidR="00764A9B" w:rsidRPr="00022920" w:rsidRDefault="00764A9B" w:rsidP="00764A9B">
      <w:pPr>
        <w:numPr>
          <w:ilvl w:val="0"/>
          <w:numId w:val="32"/>
        </w:numPr>
        <w:spacing w:after="0" w:line="240" w:lineRule="auto"/>
        <w:jc w:val="both"/>
        <w:rPr>
          <w:rFonts w:ascii="Arial" w:hAnsi="Arial" w:cs="Arial"/>
          <w:sz w:val="24"/>
          <w:szCs w:val="24"/>
        </w:rPr>
      </w:pPr>
      <w:r w:rsidRPr="00022920">
        <w:rPr>
          <w:rFonts w:ascii="Arial" w:hAnsi="Arial" w:cs="Arial"/>
          <w:sz w:val="24"/>
          <w:szCs w:val="24"/>
        </w:rPr>
        <w:t>Relevamiento de construcciones con antigüedad mayor a 10 años, el ocho por mil (8%o).</w:t>
      </w:r>
    </w:p>
    <w:p w:rsidR="00764A9B" w:rsidRPr="00022920" w:rsidRDefault="00764A9B" w:rsidP="00764A9B">
      <w:pPr>
        <w:jc w:val="both"/>
        <w:rPr>
          <w:rFonts w:ascii="Arial" w:hAnsi="Arial" w:cs="Arial"/>
          <w:sz w:val="24"/>
          <w:szCs w:val="24"/>
        </w:rPr>
      </w:pPr>
    </w:p>
    <w:p w:rsidR="00764A9B" w:rsidRPr="00022920" w:rsidRDefault="00764A9B" w:rsidP="00764A9B">
      <w:pPr>
        <w:numPr>
          <w:ilvl w:val="0"/>
          <w:numId w:val="32"/>
        </w:numPr>
        <w:spacing w:after="0" w:line="240" w:lineRule="auto"/>
        <w:jc w:val="both"/>
        <w:rPr>
          <w:rFonts w:ascii="Arial" w:hAnsi="Arial" w:cs="Arial"/>
          <w:sz w:val="24"/>
          <w:szCs w:val="24"/>
        </w:rPr>
      </w:pPr>
      <w:r w:rsidRPr="00022920">
        <w:rPr>
          <w:rFonts w:ascii="Arial" w:hAnsi="Arial" w:cs="Arial"/>
          <w:sz w:val="24"/>
          <w:szCs w:val="24"/>
        </w:rPr>
        <w:t>Relevamiento de construcciones  con antigüedad menor a 10 años, uno con cinco décimos por ciento (1,5%).-</w:t>
      </w:r>
    </w:p>
    <w:p w:rsidR="00764A9B" w:rsidRPr="00022920" w:rsidRDefault="00764A9B" w:rsidP="00764A9B">
      <w:pPr>
        <w:jc w:val="both"/>
        <w:rPr>
          <w:rFonts w:ascii="Arial" w:hAnsi="Arial" w:cs="Arial"/>
          <w:sz w:val="24"/>
          <w:szCs w:val="24"/>
        </w:rPr>
      </w:pPr>
    </w:p>
    <w:p w:rsidR="00764A9B" w:rsidRPr="00022920" w:rsidRDefault="00764A9B" w:rsidP="00764A9B">
      <w:pPr>
        <w:jc w:val="both"/>
        <w:rPr>
          <w:rFonts w:ascii="Arial" w:hAnsi="Arial" w:cs="Arial"/>
          <w:sz w:val="24"/>
          <w:szCs w:val="24"/>
        </w:rPr>
      </w:pPr>
      <w:r w:rsidRPr="00022920">
        <w:rPr>
          <w:rFonts w:ascii="Arial" w:hAnsi="Arial" w:cs="Arial"/>
          <w:sz w:val="24"/>
          <w:szCs w:val="24"/>
        </w:rPr>
        <w:t>El derecho mínimo a abonar queda establecido en:</w:t>
      </w:r>
    </w:p>
    <w:p w:rsidR="00764A9B" w:rsidRPr="007F7505" w:rsidRDefault="00764A9B" w:rsidP="00764A9B">
      <w:pPr>
        <w:jc w:val="both"/>
        <w:rPr>
          <w:rFonts w:ascii="Arial" w:hAnsi="Arial" w:cs="Arial"/>
        </w:rPr>
      </w:pPr>
    </w:p>
    <w:tbl>
      <w:tblPr>
        <w:tblW w:w="0" w:type="auto"/>
        <w:tblInd w:w="779" w:type="dxa"/>
        <w:tblLayout w:type="fixed"/>
        <w:tblCellMar>
          <w:left w:w="70" w:type="dxa"/>
          <w:right w:w="70" w:type="dxa"/>
        </w:tblCellMar>
        <w:tblLook w:val="00A7"/>
      </w:tblPr>
      <w:tblGrid>
        <w:gridCol w:w="6379"/>
        <w:gridCol w:w="1701"/>
      </w:tblGrid>
      <w:tr w:rsidR="00764A9B" w:rsidRPr="007F7505" w:rsidTr="00764A9B">
        <w:tc>
          <w:tcPr>
            <w:tcW w:w="6379" w:type="dxa"/>
          </w:tcPr>
          <w:p w:rsidR="00764A9B" w:rsidRPr="007F7505" w:rsidRDefault="00764A9B" w:rsidP="00764A9B">
            <w:pPr>
              <w:jc w:val="both"/>
              <w:rPr>
                <w:rFonts w:ascii="Arial" w:hAnsi="Arial" w:cs="Arial"/>
              </w:rPr>
            </w:pPr>
            <w:r w:rsidRPr="007F7505">
              <w:rPr>
                <w:rFonts w:ascii="Arial" w:hAnsi="Arial" w:cs="Arial"/>
                <w:b/>
                <w:bCs/>
              </w:rPr>
              <w:t>c)</w:t>
            </w:r>
            <w:r w:rsidRPr="007F7505">
              <w:rPr>
                <w:rFonts w:ascii="Arial" w:hAnsi="Arial" w:cs="Arial"/>
              </w:rPr>
              <w:t xml:space="preserve">  Para el caso del índice a) </w:t>
            </w:r>
          </w:p>
        </w:tc>
        <w:tc>
          <w:tcPr>
            <w:tcW w:w="1701" w:type="dxa"/>
          </w:tcPr>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425</w:t>
            </w:r>
            <w:r w:rsidRPr="007F7505">
              <w:rPr>
                <w:rFonts w:ascii="Arial" w:hAnsi="Arial" w:cs="Arial"/>
              </w:rPr>
              <w:t>,00.-</w:t>
            </w:r>
          </w:p>
        </w:tc>
      </w:tr>
      <w:tr w:rsidR="00764A9B" w:rsidRPr="007F7505" w:rsidTr="00764A9B">
        <w:tc>
          <w:tcPr>
            <w:tcW w:w="6379" w:type="dxa"/>
          </w:tcPr>
          <w:p w:rsidR="00764A9B" w:rsidRPr="007F7505" w:rsidRDefault="00764A9B" w:rsidP="00764A9B">
            <w:pPr>
              <w:jc w:val="both"/>
              <w:rPr>
                <w:rFonts w:ascii="Arial" w:hAnsi="Arial" w:cs="Arial"/>
              </w:rPr>
            </w:pPr>
          </w:p>
        </w:tc>
        <w:tc>
          <w:tcPr>
            <w:tcW w:w="1701" w:type="dxa"/>
          </w:tcPr>
          <w:p w:rsidR="00764A9B" w:rsidRPr="007F7505" w:rsidRDefault="00764A9B" w:rsidP="00764A9B">
            <w:pPr>
              <w:jc w:val="right"/>
              <w:rPr>
                <w:rFonts w:ascii="Arial" w:hAnsi="Arial" w:cs="Arial"/>
              </w:rPr>
            </w:pPr>
          </w:p>
        </w:tc>
      </w:tr>
      <w:tr w:rsidR="00764A9B" w:rsidRPr="007F7505" w:rsidTr="00764A9B">
        <w:tc>
          <w:tcPr>
            <w:tcW w:w="6379" w:type="dxa"/>
          </w:tcPr>
          <w:p w:rsidR="00764A9B" w:rsidRPr="007F7505" w:rsidRDefault="00764A9B" w:rsidP="00764A9B">
            <w:pPr>
              <w:jc w:val="both"/>
              <w:rPr>
                <w:rFonts w:ascii="Arial" w:hAnsi="Arial" w:cs="Arial"/>
              </w:rPr>
            </w:pPr>
            <w:r w:rsidRPr="007F7505">
              <w:rPr>
                <w:rFonts w:ascii="Arial" w:hAnsi="Arial" w:cs="Arial"/>
                <w:b/>
                <w:bCs/>
              </w:rPr>
              <w:t>d)</w:t>
            </w:r>
            <w:r w:rsidRPr="007F7505">
              <w:rPr>
                <w:rFonts w:ascii="Arial" w:hAnsi="Arial" w:cs="Arial"/>
              </w:rPr>
              <w:t xml:space="preserve">  Para el caso del inciso b) </w:t>
            </w:r>
          </w:p>
        </w:tc>
        <w:tc>
          <w:tcPr>
            <w:tcW w:w="1701" w:type="dxa"/>
          </w:tcPr>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585</w:t>
            </w:r>
            <w:r w:rsidRPr="007F7505">
              <w:rPr>
                <w:rFonts w:ascii="Arial" w:hAnsi="Arial" w:cs="Arial"/>
              </w:rPr>
              <w:t>,00.-</w:t>
            </w:r>
          </w:p>
        </w:tc>
      </w:tr>
    </w:tbl>
    <w:p w:rsidR="00764A9B" w:rsidRPr="00022920" w:rsidRDefault="00764A9B" w:rsidP="00022920">
      <w:pPr>
        <w:jc w:val="both"/>
        <w:rPr>
          <w:rFonts w:ascii="Arial" w:hAnsi="Arial" w:cs="Arial"/>
          <w:sz w:val="24"/>
          <w:szCs w:val="24"/>
        </w:rPr>
      </w:pPr>
      <w:r w:rsidRPr="00022920">
        <w:rPr>
          <w:rFonts w:ascii="Arial" w:hAnsi="Arial" w:cs="Arial"/>
          <w:b/>
          <w:sz w:val="24"/>
          <w:szCs w:val="24"/>
        </w:rPr>
        <w:t>Artículo 43º.-</w:t>
      </w:r>
      <w:r w:rsidRPr="00022920">
        <w:rPr>
          <w:rFonts w:ascii="Arial" w:hAnsi="Arial" w:cs="Arial"/>
          <w:sz w:val="24"/>
          <w:szCs w:val="24"/>
        </w:rPr>
        <w:t xml:space="preserve"> Establécese que las obras nuevas o relevamientos no denunciados y detectados por la autoridad municipal, encuadrados en la presente Ordenanza, abonará en concepto de derecho el cien por cien (100%) de lo que fija el inciso b) del Artículo 48, o su mínimo si </w:t>
      </w:r>
      <w:r w:rsidRPr="00022920">
        <w:rPr>
          <w:rFonts w:ascii="Arial" w:hAnsi="Arial" w:cs="Arial"/>
          <w:sz w:val="24"/>
          <w:szCs w:val="24"/>
        </w:rPr>
        <w:lastRenderedPageBreak/>
        <w:t>correspondiere, previo emplazamiento por el término de sesenta (60) días y nota de descargo, sin perjuicio del cumplimiento de los derechos formales establecidos.-</w:t>
      </w:r>
    </w:p>
    <w:p w:rsidR="00764A9B" w:rsidRDefault="00764A9B" w:rsidP="00764A9B">
      <w:pPr>
        <w:jc w:val="both"/>
        <w:rPr>
          <w:rFonts w:ascii="Arial" w:hAnsi="Arial" w:cs="Arial"/>
          <w:sz w:val="24"/>
          <w:szCs w:val="24"/>
        </w:rPr>
      </w:pPr>
      <w:r w:rsidRPr="00022920">
        <w:rPr>
          <w:rFonts w:ascii="Arial" w:hAnsi="Arial" w:cs="Arial"/>
          <w:b/>
          <w:sz w:val="24"/>
          <w:szCs w:val="24"/>
        </w:rPr>
        <w:t>Artículo 44º.-</w:t>
      </w:r>
      <w:r w:rsidRPr="00022920">
        <w:rPr>
          <w:rFonts w:ascii="Arial" w:hAnsi="Arial" w:cs="Arial"/>
          <w:sz w:val="24"/>
          <w:szCs w:val="24"/>
        </w:rPr>
        <w:t xml:space="preserve"> Fíjase para la extensión de certificados o solicitudes, referidos a la construcción de obras y/o relevamientos privados, los siguientes derechos:</w:t>
      </w:r>
    </w:p>
    <w:p w:rsidR="00022920" w:rsidRPr="00022920" w:rsidRDefault="00022920" w:rsidP="00764A9B">
      <w:pPr>
        <w:jc w:val="both"/>
        <w:rPr>
          <w:rFonts w:ascii="Arial" w:hAnsi="Arial" w:cs="Arial"/>
          <w:sz w:val="24"/>
          <w:szCs w:val="24"/>
        </w:rPr>
      </w:pPr>
    </w:p>
    <w:tbl>
      <w:tblPr>
        <w:tblW w:w="0" w:type="auto"/>
        <w:tblInd w:w="779" w:type="dxa"/>
        <w:tblLayout w:type="fixed"/>
        <w:tblCellMar>
          <w:left w:w="70" w:type="dxa"/>
          <w:right w:w="70" w:type="dxa"/>
        </w:tblCellMar>
        <w:tblLook w:val="00A7"/>
      </w:tblPr>
      <w:tblGrid>
        <w:gridCol w:w="6379"/>
        <w:gridCol w:w="1701"/>
      </w:tblGrid>
      <w:tr w:rsidR="00764A9B" w:rsidRPr="007F7505" w:rsidTr="00764A9B">
        <w:tc>
          <w:tcPr>
            <w:tcW w:w="6379" w:type="dxa"/>
          </w:tcPr>
          <w:p w:rsidR="00764A9B" w:rsidRPr="007F7505" w:rsidRDefault="00764A9B" w:rsidP="00764A9B">
            <w:pPr>
              <w:jc w:val="both"/>
              <w:rPr>
                <w:rFonts w:ascii="Arial" w:hAnsi="Arial" w:cs="Arial"/>
                <w:b/>
                <w:bCs/>
              </w:rPr>
            </w:pPr>
            <w:r w:rsidRPr="007F7505">
              <w:rPr>
                <w:rFonts w:ascii="Arial" w:hAnsi="Arial" w:cs="Arial"/>
                <w:b/>
                <w:bCs/>
              </w:rPr>
              <w:t>a)</w:t>
            </w:r>
            <w:r w:rsidRPr="007F7505">
              <w:rPr>
                <w:rFonts w:ascii="Arial" w:hAnsi="Arial" w:cs="Arial"/>
              </w:rPr>
              <w:t xml:space="preserve"> Solicitud Previa presentación Plano de Arquitectura (Proyecto o Relevamiento</w:t>
            </w:r>
          </w:p>
        </w:tc>
        <w:tc>
          <w:tcPr>
            <w:tcW w:w="1701" w:type="dxa"/>
          </w:tcPr>
          <w:p w:rsidR="00764A9B" w:rsidRPr="007F7505" w:rsidRDefault="00764A9B" w:rsidP="00764A9B">
            <w:pPr>
              <w:jc w:val="right"/>
              <w:rPr>
                <w:rFonts w:ascii="Arial" w:hAnsi="Arial" w:cs="Arial"/>
              </w:rPr>
            </w:pPr>
          </w:p>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500</w:t>
            </w:r>
            <w:r w:rsidRPr="007F7505">
              <w:rPr>
                <w:rFonts w:ascii="Arial" w:hAnsi="Arial" w:cs="Arial"/>
              </w:rPr>
              <w:t>,00.-</w:t>
            </w:r>
          </w:p>
        </w:tc>
      </w:tr>
      <w:tr w:rsidR="00764A9B" w:rsidRPr="007F7505" w:rsidTr="00764A9B">
        <w:tc>
          <w:tcPr>
            <w:tcW w:w="6379" w:type="dxa"/>
          </w:tcPr>
          <w:p w:rsidR="00764A9B" w:rsidRPr="007F7505" w:rsidRDefault="00764A9B" w:rsidP="00764A9B">
            <w:pPr>
              <w:jc w:val="both"/>
              <w:rPr>
                <w:rFonts w:ascii="Arial" w:hAnsi="Arial" w:cs="Arial"/>
                <w:b/>
                <w:bCs/>
              </w:rPr>
            </w:pPr>
          </w:p>
        </w:tc>
        <w:tc>
          <w:tcPr>
            <w:tcW w:w="1701" w:type="dxa"/>
          </w:tcPr>
          <w:p w:rsidR="00764A9B" w:rsidRPr="007F7505" w:rsidRDefault="00764A9B" w:rsidP="00764A9B">
            <w:pPr>
              <w:jc w:val="right"/>
              <w:rPr>
                <w:rFonts w:ascii="Arial" w:hAnsi="Arial" w:cs="Arial"/>
              </w:rPr>
            </w:pPr>
          </w:p>
        </w:tc>
      </w:tr>
      <w:tr w:rsidR="00764A9B" w:rsidRPr="007F7505" w:rsidTr="00764A9B">
        <w:tc>
          <w:tcPr>
            <w:tcW w:w="6379" w:type="dxa"/>
          </w:tcPr>
          <w:p w:rsidR="00764A9B" w:rsidRPr="007F7505" w:rsidRDefault="00764A9B" w:rsidP="00764A9B">
            <w:pPr>
              <w:jc w:val="both"/>
              <w:rPr>
                <w:rFonts w:ascii="Arial" w:hAnsi="Arial" w:cs="Arial"/>
              </w:rPr>
            </w:pPr>
            <w:r w:rsidRPr="007F7505">
              <w:rPr>
                <w:rFonts w:ascii="Arial" w:hAnsi="Arial" w:cs="Arial"/>
                <w:b/>
                <w:bCs/>
              </w:rPr>
              <w:t>b)</w:t>
            </w:r>
            <w:r w:rsidRPr="007F7505">
              <w:rPr>
                <w:rFonts w:ascii="Arial" w:hAnsi="Arial" w:cs="Arial"/>
              </w:rPr>
              <w:t xml:space="preserve"> Final de obra </w:t>
            </w:r>
          </w:p>
        </w:tc>
        <w:tc>
          <w:tcPr>
            <w:tcW w:w="1701" w:type="dxa"/>
          </w:tcPr>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650</w:t>
            </w:r>
            <w:r w:rsidRPr="007F7505">
              <w:rPr>
                <w:rFonts w:ascii="Arial" w:hAnsi="Arial" w:cs="Arial"/>
              </w:rPr>
              <w:t>,00.-</w:t>
            </w:r>
          </w:p>
        </w:tc>
      </w:tr>
      <w:tr w:rsidR="00764A9B" w:rsidRPr="007F7505" w:rsidTr="00764A9B">
        <w:tc>
          <w:tcPr>
            <w:tcW w:w="6379" w:type="dxa"/>
          </w:tcPr>
          <w:p w:rsidR="00764A9B" w:rsidRPr="007F7505" w:rsidRDefault="00764A9B" w:rsidP="00764A9B">
            <w:pPr>
              <w:jc w:val="both"/>
              <w:rPr>
                <w:rFonts w:ascii="Arial" w:hAnsi="Arial" w:cs="Arial"/>
              </w:rPr>
            </w:pPr>
          </w:p>
        </w:tc>
        <w:tc>
          <w:tcPr>
            <w:tcW w:w="1701" w:type="dxa"/>
          </w:tcPr>
          <w:p w:rsidR="00764A9B" w:rsidRPr="007F7505" w:rsidRDefault="00764A9B" w:rsidP="00764A9B">
            <w:pPr>
              <w:jc w:val="right"/>
              <w:rPr>
                <w:rFonts w:ascii="Arial" w:hAnsi="Arial" w:cs="Arial"/>
              </w:rPr>
            </w:pPr>
          </w:p>
        </w:tc>
      </w:tr>
      <w:tr w:rsidR="00764A9B" w:rsidRPr="007F7505" w:rsidTr="00764A9B">
        <w:tc>
          <w:tcPr>
            <w:tcW w:w="6379" w:type="dxa"/>
          </w:tcPr>
          <w:p w:rsidR="00764A9B" w:rsidRPr="007F7505" w:rsidRDefault="00764A9B" w:rsidP="00764A9B">
            <w:pPr>
              <w:jc w:val="both"/>
              <w:rPr>
                <w:rFonts w:ascii="Arial" w:hAnsi="Arial" w:cs="Arial"/>
              </w:rPr>
            </w:pPr>
            <w:r w:rsidRPr="007F7505">
              <w:rPr>
                <w:rFonts w:ascii="Arial" w:hAnsi="Arial" w:cs="Arial"/>
                <w:b/>
                <w:bCs/>
              </w:rPr>
              <w:t>c)</w:t>
            </w:r>
            <w:r w:rsidRPr="007F7505">
              <w:rPr>
                <w:rFonts w:ascii="Arial" w:hAnsi="Arial" w:cs="Arial"/>
              </w:rPr>
              <w:t xml:space="preserve"> Final de obra parcial </w:t>
            </w:r>
          </w:p>
        </w:tc>
        <w:tc>
          <w:tcPr>
            <w:tcW w:w="1701" w:type="dxa"/>
          </w:tcPr>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650</w:t>
            </w:r>
            <w:r w:rsidRPr="007F7505">
              <w:rPr>
                <w:rFonts w:ascii="Arial" w:hAnsi="Arial" w:cs="Arial"/>
              </w:rPr>
              <w:t>,00.-</w:t>
            </w:r>
          </w:p>
        </w:tc>
      </w:tr>
      <w:tr w:rsidR="00764A9B" w:rsidRPr="007F7505" w:rsidTr="00764A9B">
        <w:tc>
          <w:tcPr>
            <w:tcW w:w="6379" w:type="dxa"/>
          </w:tcPr>
          <w:p w:rsidR="00764A9B" w:rsidRPr="007F7505" w:rsidRDefault="00764A9B" w:rsidP="00764A9B">
            <w:pPr>
              <w:jc w:val="both"/>
              <w:rPr>
                <w:rFonts w:ascii="Arial" w:hAnsi="Arial" w:cs="Arial"/>
              </w:rPr>
            </w:pPr>
          </w:p>
        </w:tc>
        <w:tc>
          <w:tcPr>
            <w:tcW w:w="1701" w:type="dxa"/>
          </w:tcPr>
          <w:p w:rsidR="00764A9B" w:rsidRPr="007F7505" w:rsidRDefault="00764A9B" w:rsidP="00764A9B">
            <w:pPr>
              <w:jc w:val="right"/>
              <w:rPr>
                <w:rFonts w:ascii="Arial" w:hAnsi="Arial" w:cs="Arial"/>
              </w:rPr>
            </w:pPr>
          </w:p>
        </w:tc>
      </w:tr>
      <w:tr w:rsidR="00764A9B" w:rsidRPr="007F7505" w:rsidTr="00764A9B">
        <w:tc>
          <w:tcPr>
            <w:tcW w:w="6379" w:type="dxa"/>
          </w:tcPr>
          <w:p w:rsidR="00764A9B" w:rsidRPr="007F7505" w:rsidRDefault="00764A9B" w:rsidP="00764A9B">
            <w:pPr>
              <w:jc w:val="both"/>
              <w:rPr>
                <w:rFonts w:ascii="Arial" w:hAnsi="Arial" w:cs="Arial"/>
              </w:rPr>
            </w:pPr>
            <w:r w:rsidRPr="007F7505">
              <w:rPr>
                <w:rFonts w:ascii="Arial" w:hAnsi="Arial" w:cs="Arial"/>
                <w:b/>
                <w:bCs/>
              </w:rPr>
              <w:t>d)</w:t>
            </w:r>
            <w:r w:rsidRPr="007F7505">
              <w:rPr>
                <w:rFonts w:ascii="Arial" w:hAnsi="Arial" w:cs="Arial"/>
              </w:rPr>
              <w:t xml:space="preserve"> Duplicados, incisos b) y c) </w:t>
            </w:r>
          </w:p>
        </w:tc>
        <w:tc>
          <w:tcPr>
            <w:tcW w:w="1701" w:type="dxa"/>
          </w:tcPr>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650</w:t>
            </w:r>
            <w:r w:rsidRPr="007F7505">
              <w:rPr>
                <w:rFonts w:ascii="Arial" w:hAnsi="Arial" w:cs="Arial"/>
              </w:rPr>
              <w:t>,00.-</w:t>
            </w:r>
          </w:p>
        </w:tc>
      </w:tr>
      <w:tr w:rsidR="00764A9B" w:rsidRPr="007F7505" w:rsidTr="00764A9B">
        <w:tc>
          <w:tcPr>
            <w:tcW w:w="6379" w:type="dxa"/>
          </w:tcPr>
          <w:p w:rsidR="00764A9B" w:rsidRPr="007F7505" w:rsidRDefault="00764A9B" w:rsidP="00764A9B">
            <w:pPr>
              <w:jc w:val="both"/>
              <w:rPr>
                <w:rFonts w:ascii="Arial" w:hAnsi="Arial" w:cs="Arial"/>
              </w:rPr>
            </w:pPr>
          </w:p>
        </w:tc>
        <w:tc>
          <w:tcPr>
            <w:tcW w:w="1701" w:type="dxa"/>
          </w:tcPr>
          <w:p w:rsidR="00764A9B" w:rsidRPr="007F7505" w:rsidRDefault="00764A9B" w:rsidP="00764A9B">
            <w:pPr>
              <w:jc w:val="right"/>
              <w:rPr>
                <w:rFonts w:ascii="Arial" w:hAnsi="Arial" w:cs="Arial"/>
              </w:rPr>
            </w:pPr>
          </w:p>
        </w:tc>
      </w:tr>
      <w:tr w:rsidR="00764A9B" w:rsidRPr="007F7505" w:rsidTr="00764A9B">
        <w:tc>
          <w:tcPr>
            <w:tcW w:w="6379" w:type="dxa"/>
          </w:tcPr>
          <w:p w:rsidR="00764A9B" w:rsidRPr="007F7505" w:rsidRDefault="00764A9B" w:rsidP="00764A9B">
            <w:pPr>
              <w:jc w:val="both"/>
              <w:rPr>
                <w:rFonts w:ascii="Arial" w:hAnsi="Arial" w:cs="Arial"/>
              </w:rPr>
            </w:pPr>
            <w:r w:rsidRPr="007F7505">
              <w:rPr>
                <w:rFonts w:ascii="Arial" w:hAnsi="Arial" w:cs="Arial"/>
                <w:b/>
                <w:bCs/>
              </w:rPr>
              <w:t>d)</w:t>
            </w:r>
            <w:r w:rsidRPr="007F7505">
              <w:rPr>
                <w:rFonts w:ascii="Arial" w:hAnsi="Arial" w:cs="Arial"/>
              </w:rPr>
              <w:t xml:space="preserve"> Solicitud segunda inspección </w:t>
            </w:r>
          </w:p>
        </w:tc>
        <w:tc>
          <w:tcPr>
            <w:tcW w:w="1701" w:type="dxa"/>
          </w:tcPr>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650</w:t>
            </w:r>
            <w:r w:rsidRPr="007F7505">
              <w:rPr>
                <w:rFonts w:ascii="Arial" w:hAnsi="Arial" w:cs="Arial"/>
              </w:rPr>
              <w:t>,00.-</w:t>
            </w:r>
          </w:p>
        </w:tc>
      </w:tr>
    </w:tbl>
    <w:p w:rsidR="00764A9B" w:rsidRPr="007F7505" w:rsidRDefault="00764A9B" w:rsidP="00764A9B">
      <w:pPr>
        <w:jc w:val="both"/>
        <w:rPr>
          <w:rFonts w:ascii="Arial" w:hAnsi="Arial" w:cs="Arial"/>
        </w:rPr>
      </w:pPr>
    </w:p>
    <w:p w:rsidR="00764A9B" w:rsidRPr="00022920" w:rsidRDefault="00764A9B" w:rsidP="00764A9B">
      <w:pPr>
        <w:jc w:val="center"/>
        <w:rPr>
          <w:rFonts w:ascii="Arial" w:hAnsi="Arial" w:cs="Arial"/>
          <w:b/>
          <w:sz w:val="24"/>
          <w:szCs w:val="24"/>
        </w:rPr>
      </w:pPr>
      <w:r w:rsidRPr="00022920">
        <w:rPr>
          <w:rFonts w:ascii="Arial" w:hAnsi="Arial" w:cs="Arial"/>
          <w:b/>
          <w:sz w:val="24"/>
          <w:szCs w:val="24"/>
        </w:rPr>
        <w:t>CAPÍTULO  II</w:t>
      </w:r>
    </w:p>
    <w:p w:rsidR="00764A9B" w:rsidRPr="00022920" w:rsidRDefault="00764A9B" w:rsidP="00764A9B">
      <w:pPr>
        <w:jc w:val="center"/>
        <w:rPr>
          <w:rFonts w:ascii="Arial" w:hAnsi="Arial" w:cs="Arial"/>
          <w:b/>
          <w:sz w:val="24"/>
          <w:szCs w:val="24"/>
        </w:rPr>
      </w:pPr>
      <w:r w:rsidRPr="00022920">
        <w:rPr>
          <w:rFonts w:ascii="Arial" w:hAnsi="Arial" w:cs="Arial"/>
          <w:b/>
          <w:sz w:val="24"/>
          <w:szCs w:val="24"/>
        </w:rPr>
        <w:t>DERECHO MUNICIPAL  POR  APROBACIÓN  DE  PLANO  CATASTRAL</w:t>
      </w:r>
    </w:p>
    <w:p w:rsidR="00764A9B" w:rsidRPr="00022920" w:rsidRDefault="00764A9B" w:rsidP="00764A9B">
      <w:pPr>
        <w:jc w:val="both"/>
        <w:rPr>
          <w:rFonts w:ascii="Arial" w:hAnsi="Arial" w:cs="Arial"/>
          <w:sz w:val="24"/>
          <w:szCs w:val="24"/>
        </w:rPr>
      </w:pPr>
      <w:r w:rsidRPr="00022920">
        <w:rPr>
          <w:rFonts w:ascii="Arial" w:hAnsi="Arial" w:cs="Arial"/>
          <w:b/>
          <w:sz w:val="24"/>
          <w:szCs w:val="24"/>
        </w:rPr>
        <w:t>Artículo 45º.-</w:t>
      </w:r>
      <w:r w:rsidRPr="00022920">
        <w:rPr>
          <w:rFonts w:ascii="Arial" w:hAnsi="Arial" w:cs="Arial"/>
          <w:sz w:val="24"/>
          <w:szCs w:val="24"/>
        </w:rPr>
        <w:t xml:space="preserve"> Fíjase los derechos de estudios de documentos, proyectos y planos referidos al catastro municipal, de acuerdo a los importes que se detallan:</w:t>
      </w:r>
    </w:p>
    <w:p w:rsidR="00764A9B" w:rsidRPr="007F7505" w:rsidRDefault="00764A9B" w:rsidP="00764A9B">
      <w:pPr>
        <w:jc w:val="both"/>
        <w:rPr>
          <w:rFonts w:ascii="Arial" w:hAnsi="Arial" w:cs="Arial"/>
        </w:rPr>
      </w:pPr>
    </w:p>
    <w:tbl>
      <w:tblPr>
        <w:tblW w:w="0" w:type="auto"/>
        <w:tblInd w:w="779" w:type="dxa"/>
        <w:tblLayout w:type="fixed"/>
        <w:tblCellMar>
          <w:left w:w="70" w:type="dxa"/>
          <w:right w:w="70" w:type="dxa"/>
        </w:tblCellMar>
        <w:tblLook w:val="00A7"/>
      </w:tblPr>
      <w:tblGrid>
        <w:gridCol w:w="6379"/>
        <w:gridCol w:w="1701"/>
      </w:tblGrid>
      <w:tr w:rsidR="00764A9B" w:rsidRPr="007F7505" w:rsidTr="00764A9B">
        <w:tc>
          <w:tcPr>
            <w:tcW w:w="6379" w:type="dxa"/>
          </w:tcPr>
          <w:p w:rsidR="00764A9B" w:rsidRPr="007F7505" w:rsidRDefault="00764A9B" w:rsidP="00764A9B">
            <w:pPr>
              <w:jc w:val="both"/>
              <w:rPr>
                <w:rFonts w:ascii="Arial" w:hAnsi="Arial" w:cs="Arial"/>
              </w:rPr>
            </w:pPr>
            <w:r w:rsidRPr="007F7505">
              <w:rPr>
                <w:rFonts w:ascii="Arial" w:hAnsi="Arial" w:cs="Arial"/>
                <w:b/>
                <w:bCs/>
              </w:rPr>
              <w:t>a)</w:t>
            </w:r>
            <w:r w:rsidRPr="007F7505">
              <w:rPr>
                <w:rFonts w:ascii="Arial" w:hAnsi="Arial" w:cs="Arial"/>
              </w:rPr>
              <w:t xml:space="preserve"> Aprobación de plano de mensura.</w:t>
            </w:r>
          </w:p>
        </w:tc>
        <w:tc>
          <w:tcPr>
            <w:tcW w:w="1701" w:type="dxa"/>
          </w:tcPr>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500</w:t>
            </w:r>
            <w:r w:rsidRPr="007F7505">
              <w:rPr>
                <w:rFonts w:ascii="Arial" w:hAnsi="Arial" w:cs="Arial"/>
              </w:rPr>
              <w:t>,00.-</w:t>
            </w:r>
          </w:p>
        </w:tc>
      </w:tr>
      <w:tr w:rsidR="00764A9B" w:rsidRPr="007F7505" w:rsidTr="00764A9B">
        <w:tc>
          <w:tcPr>
            <w:tcW w:w="6379" w:type="dxa"/>
          </w:tcPr>
          <w:p w:rsidR="00764A9B" w:rsidRPr="007F7505" w:rsidRDefault="00764A9B" w:rsidP="00764A9B">
            <w:pPr>
              <w:jc w:val="both"/>
              <w:rPr>
                <w:rFonts w:ascii="Arial" w:hAnsi="Arial" w:cs="Arial"/>
              </w:rPr>
            </w:pPr>
          </w:p>
        </w:tc>
        <w:tc>
          <w:tcPr>
            <w:tcW w:w="1701" w:type="dxa"/>
          </w:tcPr>
          <w:p w:rsidR="00764A9B" w:rsidRPr="007F7505" w:rsidRDefault="00764A9B" w:rsidP="00764A9B">
            <w:pPr>
              <w:jc w:val="right"/>
              <w:rPr>
                <w:rFonts w:ascii="Arial" w:hAnsi="Arial" w:cs="Arial"/>
              </w:rPr>
            </w:pPr>
          </w:p>
        </w:tc>
      </w:tr>
      <w:tr w:rsidR="00764A9B" w:rsidRPr="007F7505" w:rsidTr="00764A9B">
        <w:tc>
          <w:tcPr>
            <w:tcW w:w="6379" w:type="dxa"/>
          </w:tcPr>
          <w:p w:rsidR="00764A9B" w:rsidRPr="007F7505" w:rsidRDefault="00764A9B" w:rsidP="00764A9B">
            <w:pPr>
              <w:jc w:val="both"/>
              <w:rPr>
                <w:rFonts w:ascii="Arial" w:hAnsi="Arial" w:cs="Arial"/>
              </w:rPr>
            </w:pPr>
            <w:r w:rsidRPr="007F7505">
              <w:rPr>
                <w:rFonts w:ascii="Arial" w:hAnsi="Arial" w:cs="Arial"/>
                <w:b/>
                <w:bCs/>
              </w:rPr>
              <w:t>b)</w:t>
            </w:r>
            <w:r w:rsidRPr="007F7505">
              <w:rPr>
                <w:rFonts w:ascii="Arial" w:hAnsi="Arial" w:cs="Arial"/>
              </w:rPr>
              <w:t xml:space="preserve"> Aprobación de plano de unión.</w:t>
            </w:r>
          </w:p>
        </w:tc>
        <w:tc>
          <w:tcPr>
            <w:tcW w:w="1701" w:type="dxa"/>
          </w:tcPr>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500</w:t>
            </w:r>
            <w:r w:rsidRPr="007F7505">
              <w:rPr>
                <w:rFonts w:ascii="Arial" w:hAnsi="Arial" w:cs="Arial"/>
              </w:rPr>
              <w:t>,00.-</w:t>
            </w:r>
          </w:p>
        </w:tc>
      </w:tr>
      <w:tr w:rsidR="00764A9B" w:rsidRPr="007F7505" w:rsidTr="00764A9B">
        <w:tc>
          <w:tcPr>
            <w:tcW w:w="6379" w:type="dxa"/>
          </w:tcPr>
          <w:p w:rsidR="00764A9B" w:rsidRPr="007F7505" w:rsidRDefault="00764A9B" w:rsidP="00764A9B">
            <w:pPr>
              <w:jc w:val="both"/>
              <w:rPr>
                <w:rFonts w:ascii="Arial" w:hAnsi="Arial" w:cs="Arial"/>
              </w:rPr>
            </w:pPr>
          </w:p>
        </w:tc>
        <w:tc>
          <w:tcPr>
            <w:tcW w:w="1701" w:type="dxa"/>
          </w:tcPr>
          <w:p w:rsidR="00764A9B" w:rsidRPr="007F7505" w:rsidRDefault="00764A9B" w:rsidP="00764A9B">
            <w:pPr>
              <w:jc w:val="right"/>
              <w:rPr>
                <w:rFonts w:ascii="Arial" w:hAnsi="Arial" w:cs="Arial"/>
              </w:rPr>
            </w:pPr>
          </w:p>
        </w:tc>
      </w:tr>
      <w:tr w:rsidR="00764A9B" w:rsidRPr="007F7505" w:rsidTr="00764A9B">
        <w:tc>
          <w:tcPr>
            <w:tcW w:w="6379" w:type="dxa"/>
          </w:tcPr>
          <w:p w:rsidR="00764A9B" w:rsidRPr="007F7505" w:rsidRDefault="00764A9B" w:rsidP="00764A9B">
            <w:pPr>
              <w:ind w:left="355" w:hanging="355"/>
              <w:jc w:val="both"/>
              <w:rPr>
                <w:rFonts w:ascii="Arial" w:hAnsi="Arial" w:cs="Arial"/>
              </w:rPr>
            </w:pPr>
            <w:r w:rsidRPr="007F7505">
              <w:rPr>
                <w:rFonts w:ascii="Arial" w:hAnsi="Arial" w:cs="Arial"/>
                <w:b/>
                <w:bCs/>
              </w:rPr>
              <w:t>c)</w:t>
            </w:r>
            <w:r w:rsidRPr="007F7505">
              <w:rPr>
                <w:rFonts w:ascii="Arial" w:hAnsi="Arial" w:cs="Arial"/>
              </w:rPr>
              <w:t xml:space="preserve"> Aprobación de plano de subdivisión y/o por cada parcela resultante.</w:t>
            </w:r>
          </w:p>
        </w:tc>
        <w:tc>
          <w:tcPr>
            <w:tcW w:w="1701" w:type="dxa"/>
          </w:tcPr>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150</w:t>
            </w:r>
            <w:r w:rsidRPr="007F7505">
              <w:rPr>
                <w:rFonts w:ascii="Arial" w:hAnsi="Arial" w:cs="Arial"/>
              </w:rPr>
              <w:t>,00.-</w:t>
            </w:r>
          </w:p>
        </w:tc>
      </w:tr>
      <w:tr w:rsidR="00764A9B" w:rsidRPr="007F7505" w:rsidTr="00764A9B">
        <w:tc>
          <w:tcPr>
            <w:tcW w:w="6379" w:type="dxa"/>
          </w:tcPr>
          <w:p w:rsidR="00764A9B" w:rsidRPr="007F7505" w:rsidRDefault="00764A9B" w:rsidP="00764A9B">
            <w:pPr>
              <w:jc w:val="both"/>
              <w:rPr>
                <w:rFonts w:ascii="Arial" w:hAnsi="Arial" w:cs="Arial"/>
              </w:rPr>
            </w:pPr>
          </w:p>
        </w:tc>
        <w:tc>
          <w:tcPr>
            <w:tcW w:w="1701" w:type="dxa"/>
          </w:tcPr>
          <w:p w:rsidR="00764A9B" w:rsidRPr="007F7505" w:rsidRDefault="00764A9B" w:rsidP="00764A9B">
            <w:pPr>
              <w:jc w:val="right"/>
              <w:rPr>
                <w:rFonts w:ascii="Arial" w:hAnsi="Arial" w:cs="Arial"/>
              </w:rPr>
            </w:pPr>
          </w:p>
        </w:tc>
      </w:tr>
      <w:tr w:rsidR="00764A9B" w:rsidRPr="007F7505" w:rsidTr="00764A9B">
        <w:tc>
          <w:tcPr>
            <w:tcW w:w="6379" w:type="dxa"/>
          </w:tcPr>
          <w:p w:rsidR="00764A9B" w:rsidRPr="007F7505" w:rsidRDefault="00764A9B" w:rsidP="00764A9B">
            <w:pPr>
              <w:jc w:val="both"/>
              <w:rPr>
                <w:rFonts w:ascii="Arial" w:hAnsi="Arial" w:cs="Arial"/>
              </w:rPr>
            </w:pPr>
            <w:r w:rsidRPr="007F7505">
              <w:rPr>
                <w:rFonts w:ascii="Arial" w:hAnsi="Arial" w:cs="Arial"/>
                <w:b/>
                <w:bCs/>
              </w:rPr>
              <w:t>d)</w:t>
            </w:r>
            <w:r w:rsidRPr="007F7505">
              <w:rPr>
                <w:rFonts w:ascii="Arial" w:hAnsi="Arial" w:cs="Arial"/>
              </w:rPr>
              <w:t xml:space="preserve"> Por metro cuadrado de superficie cubierta.</w:t>
            </w:r>
          </w:p>
        </w:tc>
        <w:tc>
          <w:tcPr>
            <w:tcW w:w="1701" w:type="dxa"/>
          </w:tcPr>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5</w:t>
            </w:r>
            <w:r w:rsidRPr="007F7505">
              <w:rPr>
                <w:rFonts w:ascii="Arial" w:hAnsi="Arial" w:cs="Arial"/>
              </w:rPr>
              <w:t>,</w:t>
            </w:r>
            <w:r>
              <w:rPr>
                <w:rFonts w:ascii="Arial" w:hAnsi="Arial" w:cs="Arial"/>
              </w:rPr>
              <w:t>00</w:t>
            </w:r>
            <w:r w:rsidRPr="007F7505">
              <w:rPr>
                <w:rFonts w:ascii="Arial" w:hAnsi="Arial" w:cs="Arial"/>
              </w:rPr>
              <w:t>.-</w:t>
            </w:r>
          </w:p>
        </w:tc>
      </w:tr>
    </w:tbl>
    <w:p w:rsidR="00022920" w:rsidRDefault="00022920" w:rsidP="00764A9B">
      <w:pPr>
        <w:jc w:val="both"/>
        <w:rPr>
          <w:rFonts w:ascii="Arial" w:hAnsi="Arial" w:cs="Arial"/>
          <w:b/>
          <w:sz w:val="24"/>
          <w:szCs w:val="24"/>
        </w:rPr>
      </w:pPr>
    </w:p>
    <w:p w:rsidR="00764A9B" w:rsidRPr="00022920" w:rsidRDefault="00764A9B" w:rsidP="00764A9B">
      <w:pPr>
        <w:jc w:val="both"/>
        <w:rPr>
          <w:rFonts w:ascii="Arial" w:hAnsi="Arial" w:cs="Arial"/>
          <w:sz w:val="24"/>
          <w:szCs w:val="24"/>
        </w:rPr>
      </w:pPr>
      <w:r w:rsidRPr="00022920">
        <w:rPr>
          <w:rFonts w:ascii="Arial" w:hAnsi="Arial" w:cs="Arial"/>
          <w:b/>
          <w:sz w:val="24"/>
          <w:szCs w:val="24"/>
        </w:rPr>
        <w:t>Artículo 46º.-</w:t>
      </w:r>
      <w:r w:rsidRPr="00022920">
        <w:rPr>
          <w:rFonts w:ascii="Arial" w:hAnsi="Arial" w:cs="Arial"/>
          <w:sz w:val="24"/>
          <w:szCs w:val="24"/>
        </w:rPr>
        <w:t xml:space="preserve"> Si la subdivisión se realiza por el sistema establecido por ley 13512 (propiedad horizontal), los derechos quedarán fijados como sigue:</w:t>
      </w:r>
    </w:p>
    <w:tbl>
      <w:tblPr>
        <w:tblW w:w="0" w:type="auto"/>
        <w:tblInd w:w="7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6379"/>
        <w:gridCol w:w="1701"/>
      </w:tblGrid>
      <w:tr w:rsidR="00764A9B" w:rsidRPr="007F7505" w:rsidTr="00764A9B">
        <w:tc>
          <w:tcPr>
            <w:tcW w:w="6379" w:type="dxa"/>
            <w:tcBorders>
              <w:top w:val="nil"/>
              <w:left w:val="nil"/>
              <w:bottom w:val="nil"/>
              <w:right w:val="nil"/>
            </w:tcBorders>
          </w:tcPr>
          <w:p w:rsidR="00764A9B" w:rsidRPr="007F7505" w:rsidRDefault="00764A9B" w:rsidP="00764A9B">
            <w:pPr>
              <w:jc w:val="both"/>
              <w:rPr>
                <w:rFonts w:ascii="Arial" w:hAnsi="Arial" w:cs="Arial"/>
              </w:rPr>
            </w:pPr>
            <w:r w:rsidRPr="007F7505">
              <w:rPr>
                <w:rFonts w:ascii="Arial" w:hAnsi="Arial" w:cs="Arial"/>
                <w:b/>
                <w:bCs/>
              </w:rPr>
              <w:t>a)</w:t>
            </w:r>
            <w:r w:rsidRPr="007F7505">
              <w:rPr>
                <w:rFonts w:ascii="Arial" w:hAnsi="Arial" w:cs="Arial"/>
              </w:rPr>
              <w:t xml:space="preserve"> Hasta dos (2) unidades, cada una.</w:t>
            </w:r>
          </w:p>
        </w:tc>
        <w:tc>
          <w:tcPr>
            <w:tcW w:w="1701" w:type="dxa"/>
            <w:tcBorders>
              <w:top w:val="nil"/>
              <w:left w:val="nil"/>
              <w:bottom w:val="nil"/>
              <w:right w:val="nil"/>
            </w:tcBorders>
          </w:tcPr>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500</w:t>
            </w:r>
            <w:r w:rsidRPr="007F7505">
              <w:rPr>
                <w:rFonts w:ascii="Arial" w:hAnsi="Arial" w:cs="Arial"/>
              </w:rPr>
              <w:t>,00.-</w:t>
            </w:r>
          </w:p>
        </w:tc>
      </w:tr>
      <w:tr w:rsidR="00764A9B" w:rsidRPr="007F7505" w:rsidTr="00764A9B">
        <w:tc>
          <w:tcPr>
            <w:tcW w:w="6379" w:type="dxa"/>
            <w:tcBorders>
              <w:top w:val="nil"/>
              <w:left w:val="nil"/>
              <w:bottom w:val="nil"/>
              <w:right w:val="nil"/>
            </w:tcBorders>
          </w:tcPr>
          <w:p w:rsidR="00764A9B" w:rsidRPr="007F7505" w:rsidRDefault="00764A9B" w:rsidP="00764A9B">
            <w:pPr>
              <w:jc w:val="both"/>
              <w:rPr>
                <w:rFonts w:ascii="Arial" w:hAnsi="Arial" w:cs="Arial"/>
              </w:rPr>
            </w:pPr>
          </w:p>
        </w:tc>
        <w:tc>
          <w:tcPr>
            <w:tcW w:w="1701" w:type="dxa"/>
            <w:tcBorders>
              <w:top w:val="nil"/>
              <w:left w:val="nil"/>
              <w:bottom w:val="nil"/>
              <w:right w:val="nil"/>
            </w:tcBorders>
          </w:tcPr>
          <w:p w:rsidR="00764A9B" w:rsidRPr="007F7505" w:rsidRDefault="00764A9B" w:rsidP="00764A9B">
            <w:pPr>
              <w:jc w:val="right"/>
              <w:rPr>
                <w:rFonts w:ascii="Arial" w:hAnsi="Arial" w:cs="Arial"/>
              </w:rPr>
            </w:pPr>
          </w:p>
        </w:tc>
      </w:tr>
      <w:tr w:rsidR="00764A9B" w:rsidRPr="007F7505" w:rsidTr="00764A9B">
        <w:tc>
          <w:tcPr>
            <w:tcW w:w="6379" w:type="dxa"/>
            <w:tcBorders>
              <w:top w:val="nil"/>
              <w:left w:val="nil"/>
              <w:bottom w:val="nil"/>
              <w:right w:val="nil"/>
            </w:tcBorders>
          </w:tcPr>
          <w:p w:rsidR="00764A9B" w:rsidRPr="007F7505" w:rsidRDefault="00764A9B" w:rsidP="00764A9B">
            <w:pPr>
              <w:jc w:val="both"/>
              <w:rPr>
                <w:rFonts w:ascii="Arial" w:hAnsi="Arial" w:cs="Arial"/>
              </w:rPr>
            </w:pPr>
            <w:r w:rsidRPr="007F7505">
              <w:rPr>
                <w:rFonts w:ascii="Arial" w:hAnsi="Arial" w:cs="Arial"/>
                <w:b/>
                <w:bCs/>
              </w:rPr>
              <w:t>b)</w:t>
            </w:r>
            <w:r w:rsidRPr="007F7505">
              <w:rPr>
                <w:rFonts w:ascii="Arial" w:hAnsi="Arial" w:cs="Arial"/>
              </w:rPr>
              <w:t xml:space="preserve"> Hasta cinco (5) unidades, cada una.</w:t>
            </w:r>
          </w:p>
        </w:tc>
        <w:tc>
          <w:tcPr>
            <w:tcW w:w="1701" w:type="dxa"/>
            <w:tcBorders>
              <w:top w:val="nil"/>
              <w:left w:val="nil"/>
              <w:bottom w:val="nil"/>
              <w:right w:val="nil"/>
            </w:tcBorders>
          </w:tcPr>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850</w:t>
            </w:r>
            <w:r w:rsidRPr="007F7505">
              <w:rPr>
                <w:rFonts w:ascii="Arial" w:hAnsi="Arial" w:cs="Arial"/>
              </w:rPr>
              <w:t>,00.-</w:t>
            </w:r>
          </w:p>
        </w:tc>
      </w:tr>
      <w:tr w:rsidR="00764A9B" w:rsidRPr="007F7505" w:rsidTr="00764A9B">
        <w:tc>
          <w:tcPr>
            <w:tcW w:w="6379" w:type="dxa"/>
            <w:tcBorders>
              <w:top w:val="nil"/>
              <w:left w:val="nil"/>
              <w:bottom w:val="nil"/>
              <w:right w:val="nil"/>
            </w:tcBorders>
          </w:tcPr>
          <w:p w:rsidR="00764A9B" w:rsidRPr="007F7505" w:rsidRDefault="00764A9B" w:rsidP="00764A9B">
            <w:pPr>
              <w:jc w:val="both"/>
              <w:rPr>
                <w:rFonts w:ascii="Arial" w:hAnsi="Arial" w:cs="Arial"/>
              </w:rPr>
            </w:pPr>
          </w:p>
        </w:tc>
        <w:tc>
          <w:tcPr>
            <w:tcW w:w="1701" w:type="dxa"/>
            <w:tcBorders>
              <w:top w:val="nil"/>
              <w:left w:val="nil"/>
              <w:bottom w:val="nil"/>
              <w:right w:val="nil"/>
            </w:tcBorders>
          </w:tcPr>
          <w:p w:rsidR="00764A9B" w:rsidRPr="007F7505" w:rsidRDefault="00764A9B" w:rsidP="00764A9B">
            <w:pPr>
              <w:jc w:val="right"/>
              <w:rPr>
                <w:rFonts w:ascii="Arial" w:hAnsi="Arial" w:cs="Arial"/>
              </w:rPr>
            </w:pPr>
          </w:p>
        </w:tc>
      </w:tr>
      <w:tr w:rsidR="00764A9B" w:rsidRPr="007F7505" w:rsidTr="00764A9B">
        <w:tc>
          <w:tcPr>
            <w:tcW w:w="6379" w:type="dxa"/>
            <w:tcBorders>
              <w:top w:val="nil"/>
              <w:left w:val="nil"/>
              <w:bottom w:val="nil"/>
              <w:right w:val="nil"/>
            </w:tcBorders>
          </w:tcPr>
          <w:p w:rsidR="00764A9B" w:rsidRPr="007F7505" w:rsidRDefault="00764A9B" w:rsidP="00764A9B">
            <w:pPr>
              <w:jc w:val="both"/>
              <w:rPr>
                <w:rFonts w:ascii="Arial" w:hAnsi="Arial" w:cs="Arial"/>
              </w:rPr>
            </w:pPr>
            <w:r w:rsidRPr="007F7505">
              <w:rPr>
                <w:rFonts w:ascii="Arial" w:hAnsi="Arial" w:cs="Arial"/>
                <w:b/>
                <w:bCs/>
              </w:rPr>
              <w:lastRenderedPageBreak/>
              <w:t>c)</w:t>
            </w:r>
            <w:r w:rsidRPr="007F7505">
              <w:rPr>
                <w:rFonts w:ascii="Arial" w:hAnsi="Arial" w:cs="Arial"/>
              </w:rPr>
              <w:t xml:space="preserve"> Hasta diez (10) o más unidades, cada una.</w:t>
            </w:r>
          </w:p>
        </w:tc>
        <w:tc>
          <w:tcPr>
            <w:tcW w:w="1701" w:type="dxa"/>
            <w:tcBorders>
              <w:top w:val="nil"/>
              <w:left w:val="nil"/>
              <w:bottom w:val="nil"/>
              <w:right w:val="nil"/>
            </w:tcBorders>
          </w:tcPr>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1.300</w:t>
            </w:r>
            <w:r w:rsidRPr="007F7505">
              <w:rPr>
                <w:rFonts w:ascii="Arial" w:hAnsi="Arial" w:cs="Arial"/>
              </w:rPr>
              <w:t>,00.-</w:t>
            </w:r>
          </w:p>
        </w:tc>
      </w:tr>
      <w:tr w:rsidR="00764A9B" w:rsidRPr="007F7505" w:rsidTr="00764A9B">
        <w:tc>
          <w:tcPr>
            <w:tcW w:w="6379" w:type="dxa"/>
            <w:tcBorders>
              <w:top w:val="nil"/>
              <w:left w:val="nil"/>
              <w:bottom w:val="nil"/>
              <w:right w:val="nil"/>
            </w:tcBorders>
          </w:tcPr>
          <w:p w:rsidR="00764A9B" w:rsidRPr="007F7505" w:rsidRDefault="00764A9B" w:rsidP="00764A9B">
            <w:pPr>
              <w:jc w:val="both"/>
              <w:rPr>
                <w:rFonts w:ascii="Arial" w:hAnsi="Arial" w:cs="Arial"/>
              </w:rPr>
            </w:pPr>
          </w:p>
        </w:tc>
        <w:tc>
          <w:tcPr>
            <w:tcW w:w="1701" w:type="dxa"/>
            <w:tcBorders>
              <w:top w:val="nil"/>
              <w:left w:val="nil"/>
              <w:bottom w:val="nil"/>
              <w:right w:val="nil"/>
            </w:tcBorders>
          </w:tcPr>
          <w:p w:rsidR="00764A9B" w:rsidRPr="007F7505" w:rsidRDefault="00764A9B" w:rsidP="00764A9B">
            <w:pPr>
              <w:jc w:val="right"/>
              <w:rPr>
                <w:rFonts w:ascii="Arial" w:hAnsi="Arial" w:cs="Arial"/>
              </w:rPr>
            </w:pPr>
          </w:p>
        </w:tc>
      </w:tr>
      <w:tr w:rsidR="00764A9B" w:rsidRPr="007F7505" w:rsidTr="00764A9B">
        <w:tc>
          <w:tcPr>
            <w:tcW w:w="6379" w:type="dxa"/>
            <w:tcBorders>
              <w:top w:val="nil"/>
              <w:left w:val="nil"/>
              <w:bottom w:val="nil"/>
              <w:right w:val="nil"/>
            </w:tcBorders>
          </w:tcPr>
          <w:p w:rsidR="00764A9B" w:rsidRPr="007F7505" w:rsidRDefault="00764A9B" w:rsidP="00764A9B">
            <w:pPr>
              <w:jc w:val="both"/>
              <w:rPr>
                <w:rFonts w:ascii="Arial" w:hAnsi="Arial" w:cs="Arial"/>
              </w:rPr>
            </w:pPr>
            <w:r w:rsidRPr="007F7505">
              <w:rPr>
                <w:rFonts w:ascii="Arial" w:hAnsi="Arial" w:cs="Arial"/>
                <w:b/>
                <w:bCs/>
              </w:rPr>
              <w:t>d)</w:t>
            </w:r>
            <w:r w:rsidRPr="007F7505">
              <w:rPr>
                <w:rFonts w:ascii="Arial" w:hAnsi="Arial" w:cs="Arial"/>
              </w:rPr>
              <w:t xml:space="preserve"> Por metro cuadrado de superficie cubierta. </w:t>
            </w:r>
          </w:p>
        </w:tc>
        <w:tc>
          <w:tcPr>
            <w:tcW w:w="1701" w:type="dxa"/>
            <w:tcBorders>
              <w:top w:val="nil"/>
              <w:left w:val="nil"/>
              <w:bottom w:val="nil"/>
              <w:right w:val="nil"/>
            </w:tcBorders>
          </w:tcPr>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5</w:t>
            </w:r>
            <w:r w:rsidRPr="007F7505">
              <w:rPr>
                <w:rFonts w:ascii="Arial" w:hAnsi="Arial" w:cs="Arial"/>
              </w:rPr>
              <w:t>,</w:t>
            </w:r>
            <w:r>
              <w:rPr>
                <w:rFonts w:ascii="Arial" w:hAnsi="Arial" w:cs="Arial"/>
              </w:rPr>
              <w:t>00</w:t>
            </w:r>
            <w:r w:rsidRPr="007F7505">
              <w:rPr>
                <w:rFonts w:ascii="Arial" w:hAnsi="Arial" w:cs="Arial"/>
              </w:rPr>
              <w:t>.-</w:t>
            </w:r>
          </w:p>
        </w:tc>
      </w:tr>
    </w:tbl>
    <w:p w:rsidR="00764A9B" w:rsidRPr="007F7505" w:rsidRDefault="00764A9B" w:rsidP="00764A9B">
      <w:pPr>
        <w:jc w:val="both"/>
        <w:rPr>
          <w:rFonts w:ascii="Arial" w:hAnsi="Arial" w:cs="Arial"/>
        </w:rPr>
      </w:pPr>
    </w:p>
    <w:p w:rsidR="00764A9B" w:rsidRPr="00022920" w:rsidRDefault="00764A9B" w:rsidP="00764A9B">
      <w:pPr>
        <w:jc w:val="center"/>
        <w:rPr>
          <w:rFonts w:ascii="Arial" w:hAnsi="Arial" w:cs="Arial"/>
          <w:b/>
          <w:sz w:val="24"/>
          <w:szCs w:val="24"/>
        </w:rPr>
      </w:pPr>
      <w:r w:rsidRPr="00022920">
        <w:rPr>
          <w:rFonts w:ascii="Arial" w:hAnsi="Arial" w:cs="Arial"/>
          <w:b/>
          <w:sz w:val="24"/>
          <w:szCs w:val="24"/>
        </w:rPr>
        <w:t>TÍTULO  X</w:t>
      </w:r>
    </w:p>
    <w:p w:rsidR="00764A9B" w:rsidRPr="00022920" w:rsidRDefault="00764A9B" w:rsidP="00764A9B">
      <w:pPr>
        <w:jc w:val="center"/>
        <w:rPr>
          <w:rFonts w:ascii="Arial" w:hAnsi="Arial" w:cs="Arial"/>
          <w:b/>
          <w:sz w:val="24"/>
          <w:szCs w:val="24"/>
        </w:rPr>
      </w:pPr>
      <w:r w:rsidRPr="00022920">
        <w:rPr>
          <w:rFonts w:ascii="Arial" w:hAnsi="Arial" w:cs="Arial"/>
          <w:b/>
          <w:sz w:val="24"/>
          <w:szCs w:val="24"/>
        </w:rPr>
        <w:t xml:space="preserve">CONTRIBUCIÓN  POR  INSPECCIÓN  ELECTRICA  Y  MECÁNICA  Y  SUMINISTRO  DE   </w:t>
      </w:r>
    </w:p>
    <w:p w:rsidR="00764A9B" w:rsidRPr="00022920" w:rsidRDefault="00764A9B" w:rsidP="00764A9B">
      <w:pPr>
        <w:jc w:val="center"/>
        <w:rPr>
          <w:rFonts w:ascii="Arial" w:hAnsi="Arial" w:cs="Arial"/>
          <w:b/>
          <w:sz w:val="24"/>
          <w:szCs w:val="24"/>
        </w:rPr>
      </w:pPr>
      <w:r w:rsidRPr="00022920">
        <w:rPr>
          <w:rFonts w:ascii="Arial" w:hAnsi="Arial" w:cs="Arial"/>
          <w:b/>
          <w:sz w:val="24"/>
          <w:szCs w:val="24"/>
        </w:rPr>
        <w:t>ENERGÍA  ELÉCTRICA</w:t>
      </w:r>
    </w:p>
    <w:p w:rsidR="00764A9B" w:rsidRPr="00022920" w:rsidRDefault="00764A9B" w:rsidP="00764A9B">
      <w:pPr>
        <w:jc w:val="center"/>
        <w:rPr>
          <w:rFonts w:ascii="Arial" w:hAnsi="Arial" w:cs="Arial"/>
          <w:b/>
          <w:sz w:val="24"/>
          <w:szCs w:val="24"/>
        </w:rPr>
      </w:pPr>
      <w:r w:rsidRPr="00022920">
        <w:rPr>
          <w:rFonts w:ascii="Arial" w:hAnsi="Arial" w:cs="Arial"/>
          <w:b/>
          <w:sz w:val="24"/>
          <w:szCs w:val="24"/>
        </w:rPr>
        <w:t>CAPÍTULO  I</w:t>
      </w:r>
    </w:p>
    <w:p w:rsidR="00764A9B" w:rsidRPr="00022920" w:rsidRDefault="00764A9B" w:rsidP="00764A9B">
      <w:pPr>
        <w:jc w:val="both"/>
        <w:rPr>
          <w:rFonts w:ascii="Arial" w:hAnsi="Arial" w:cs="Arial"/>
          <w:sz w:val="24"/>
          <w:szCs w:val="24"/>
        </w:rPr>
      </w:pPr>
      <w:r w:rsidRPr="00022920">
        <w:rPr>
          <w:rFonts w:ascii="Arial" w:hAnsi="Arial" w:cs="Arial"/>
          <w:b/>
          <w:sz w:val="24"/>
          <w:szCs w:val="24"/>
        </w:rPr>
        <w:t>Artículo 47º.-</w:t>
      </w:r>
      <w:r w:rsidRPr="00022920">
        <w:rPr>
          <w:rFonts w:ascii="Arial" w:hAnsi="Arial" w:cs="Arial"/>
          <w:sz w:val="24"/>
          <w:szCs w:val="24"/>
        </w:rPr>
        <w:t xml:space="preserve"> Para la instalación de motores, cualquiera sea su fuente de alimentación, tipo o destino, de uso industrial o similar, deberá abonarse la cantidad de pesos Treinta y cinco ($ 35,00.-).</w:t>
      </w:r>
    </w:p>
    <w:p w:rsidR="00764A9B" w:rsidRPr="00022920" w:rsidRDefault="00764A9B" w:rsidP="00764A9B">
      <w:pPr>
        <w:jc w:val="both"/>
        <w:rPr>
          <w:rFonts w:ascii="Arial" w:hAnsi="Arial" w:cs="Arial"/>
          <w:sz w:val="24"/>
          <w:szCs w:val="24"/>
        </w:rPr>
      </w:pPr>
      <w:r w:rsidRPr="00022920">
        <w:rPr>
          <w:rFonts w:ascii="Arial" w:hAnsi="Arial" w:cs="Arial"/>
          <w:sz w:val="24"/>
          <w:szCs w:val="24"/>
        </w:rPr>
        <w:t>Anualmente se efectuarán inspecciones de instalación de motores, compresores, calderas, etc. Si al efectuarse las mismas, se encontraren instalaciones subrepticias, sin haber abonado el correspondiente derecho, serán consideradas como nuevas, con más el cien por cien (100%) de recargo.-</w:t>
      </w:r>
    </w:p>
    <w:p w:rsidR="00764A9B" w:rsidRPr="00022920" w:rsidRDefault="00764A9B" w:rsidP="00764A9B">
      <w:pPr>
        <w:jc w:val="both"/>
        <w:rPr>
          <w:rFonts w:ascii="Arial" w:hAnsi="Arial" w:cs="Arial"/>
          <w:sz w:val="24"/>
          <w:szCs w:val="24"/>
        </w:rPr>
      </w:pPr>
      <w:r w:rsidRPr="00022920">
        <w:rPr>
          <w:rFonts w:ascii="Arial" w:hAnsi="Arial" w:cs="Arial"/>
          <w:b/>
          <w:sz w:val="24"/>
          <w:szCs w:val="24"/>
        </w:rPr>
        <w:t>Artículo 48º.-</w:t>
      </w:r>
      <w:r w:rsidRPr="00022920">
        <w:rPr>
          <w:rFonts w:ascii="Arial" w:hAnsi="Arial" w:cs="Arial"/>
          <w:sz w:val="24"/>
          <w:szCs w:val="24"/>
        </w:rPr>
        <w:t xml:space="preserve"> Para la instalación y/o traslado de artefactos que a continuación se detalla, deberá abonarse:</w:t>
      </w:r>
    </w:p>
    <w:p w:rsidR="00764A9B" w:rsidRPr="00022920" w:rsidRDefault="00764A9B" w:rsidP="00764A9B">
      <w:pPr>
        <w:jc w:val="both"/>
        <w:rPr>
          <w:rFonts w:ascii="Arial" w:hAnsi="Arial" w:cs="Arial"/>
          <w:sz w:val="24"/>
          <w:szCs w:val="24"/>
        </w:rPr>
      </w:pPr>
    </w:p>
    <w:tbl>
      <w:tblPr>
        <w:tblW w:w="0" w:type="auto"/>
        <w:tblInd w:w="779" w:type="dxa"/>
        <w:tblLayout w:type="fixed"/>
        <w:tblCellMar>
          <w:left w:w="70" w:type="dxa"/>
          <w:right w:w="70" w:type="dxa"/>
        </w:tblCellMar>
        <w:tblLook w:val="00A7"/>
      </w:tblPr>
      <w:tblGrid>
        <w:gridCol w:w="6095"/>
        <w:gridCol w:w="1560"/>
      </w:tblGrid>
      <w:tr w:rsidR="00764A9B" w:rsidRPr="007F7505" w:rsidTr="00764A9B">
        <w:tc>
          <w:tcPr>
            <w:tcW w:w="6095" w:type="dxa"/>
          </w:tcPr>
          <w:p w:rsidR="00764A9B" w:rsidRPr="007F7505" w:rsidRDefault="00764A9B" w:rsidP="00764A9B">
            <w:pPr>
              <w:jc w:val="both"/>
              <w:rPr>
                <w:rFonts w:ascii="Arial" w:hAnsi="Arial" w:cs="Arial"/>
              </w:rPr>
            </w:pPr>
            <w:r w:rsidRPr="007F7505">
              <w:rPr>
                <w:rFonts w:ascii="Arial" w:hAnsi="Arial" w:cs="Arial"/>
                <w:b/>
                <w:bCs/>
              </w:rPr>
              <w:t>a)</w:t>
            </w:r>
            <w:r w:rsidRPr="007F7505">
              <w:rPr>
                <w:rFonts w:ascii="Arial" w:hAnsi="Arial" w:cs="Arial"/>
              </w:rPr>
              <w:t xml:space="preserve"> Líneas trifásicas, pararrayos, generadores de compresores de aire, calderas, portero eléctrico y equipos de aire acondicionado.</w:t>
            </w:r>
          </w:p>
        </w:tc>
        <w:tc>
          <w:tcPr>
            <w:tcW w:w="1560" w:type="dxa"/>
          </w:tcPr>
          <w:p w:rsidR="00764A9B" w:rsidRPr="007F7505" w:rsidRDefault="00764A9B" w:rsidP="00764A9B">
            <w:pPr>
              <w:jc w:val="right"/>
              <w:rPr>
                <w:rFonts w:ascii="Arial" w:hAnsi="Arial" w:cs="Arial"/>
              </w:rPr>
            </w:pPr>
          </w:p>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60</w:t>
            </w:r>
            <w:r w:rsidRPr="007F7505">
              <w:rPr>
                <w:rFonts w:ascii="Arial" w:hAnsi="Arial" w:cs="Arial"/>
              </w:rPr>
              <w:t>,00.-</w:t>
            </w:r>
          </w:p>
        </w:tc>
      </w:tr>
      <w:tr w:rsidR="00764A9B" w:rsidRPr="007F7505" w:rsidTr="00764A9B">
        <w:tc>
          <w:tcPr>
            <w:tcW w:w="6095" w:type="dxa"/>
          </w:tcPr>
          <w:p w:rsidR="00764A9B" w:rsidRPr="007F7505" w:rsidRDefault="00764A9B" w:rsidP="00764A9B">
            <w:pPr>
              <w:jc w:val="both"/>
              <w:rPr>
                <w:rFonts w:ascii="Arial" w:hAnsi="Arial" w:cs="Arial"/>
                <w:b/>
                <w:bCs/>
              </w:rPr>
            </w:pPr>
          </w:p>
        </w:tc>
        <w:tc>
          <w:tcPr>
            <w:tcW w:w="1560" w:type="dxa"/>
          </w:tcPr>
          <w:p w:rsidR="00764A9B" w:rsidRPr="007F7505" w:rsidRDefault="00764A9B" w:rsidP="00764A9B">
            <w:pPr>
              <w:jc w:val="right"/>
              <w:rPr>
                <w:rFonts w:ascii="Arial" w:hAnsi="Arial" w:cs="Arial"/>
              </w:rPr>
            </w:pPr>
          </w:p>
        </w:tc>
      </w:tr>
      <w:tr w:rsidR="00764A9B" w:rsidRPr="007F7505" w:rsidTr="00764A9B">
        <w:tc>
          <w:tcPr>
            <w:tcW w:w="6095" w:type="dxa"/>
          </w:tcPr>
          <w:p w:rsidR="00764A9B" w:rsidRPr="007F7505" w:rsidRDefault="00764A9B" w:rsidP="00764A9B">
            <w:pPr>
              <w:jc w:val="both"/>
              <w:rPr>
                <w:rFonts w:ascii="Arial" w:hAnsi="Arial" w:cs="Arial"/>
              </w:rPr>
            </w:pPr>
            <w:r w:rsidRPr="007F7505">
              <w:rPr>
                <w:rFonts w:ascii="Arial" w:hAnsi="Arial" w:cs="Arial"/>
                <w:b/>
                <w:bCs/>
              </w:rPr>
              <w:t>b)</w:t>
            </w:r>
            <w:r w:rsidRPr="007F7505">
              <w:rPr>
                <w:rFonts w:ascii="Arial" w:hAnsi="Arial" w:cs="Arial"/>
              </w:rPr>
              <w:t xml:space="preserve"> Surtidores de combustibles.</w:t>
            </w:r>
          </w:p>
        </w:tc>
        <w:tc>
          <w:tcPr>
            <w:tcW w:w="1560" w:type="dxa"/>
          </w:tcPr>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150</w:t>
            </w:r>
            <w:r w:rsidRPr="007F7505">
              <w:rPr>
                <w:rFonts w:ascii="Arial" w:hAnsi="Arial" w:cs="Arial"/>
              </w:rPr>
              <w:t>,00.-</w:t>
            </w:r>
          </w:p>
        </w:tc>
      </w:tr>
      <w:tr w:rsidR="00764A9B" w:rsidRPr="007F7505" w:rsidTr="00764A9B">
        <w:tc>
          <w:tcPr>
            <w:tcW w:w="6095" w:type="dxa"/>
          </w:tcPr>
          <w:p w:rsidR="00764A9B" w:rsidRPr="007F7505" w:rsidRDefault="00764A9B" w:rsidP="00764A9B">
            <w:pPr>
              <w:jc w:val="both"/>
              <w:rPr>
                <w:rFonts w:ascii="Arial" w:hAnsi="Arial" w:cs="Arial"/>
                <w:b/>
                <w:bCs/>
              </w:rPr>
            </w:pPr>
          </w:p>
        </w:tc>
        <w:tc>
          <w:tcPr>
            <w:tcW w:w="1560" w:type="dxa"/>
          </w:tcPr>
          <w:p w:rsidR="00764A9B" w:rsidRPr="007F7505" w:rsidRDefault="00764A9B" w:rsidP="00764A9B">
            <w:pPr>
              <w:jc w:val="right"/>
              <w:rPr>
                <w:rFonts w:ascii="Arial" w:hAnsi="Arial" w:cs="Arial"/>
              </w:rPr>
            </w:pPr>
          </w:p>
        </w:tc>
      </w:tr>
      <w:tr w:rsidR="00764A9B" w:rsidRPr="007F7505" w:rsidTr="00764A9B">
        <w:tc>
          <w:tcPr>
            <w:tcW w:w="6095" w:type="dxa"/>
          </w:tcPr>
          <w:p w:rsidR="00764A9B" w:rsidRPr="007F7505" w:rsidRDefault="00764A9B" w:rsidP="00764A9B">
            <w:pPr>
              <w:jc w:val="both"/>
              <w:rPr>
                <w:rFonts w:ascii="Arial" w:hAnsi="Arial" w:cs="Arial"/>
              </w:rPr>
            </w:pPr>
            <w:r w:rsidRPr="007F7505">
              <w:rPr>
                <w:rFonts w:ascii="Arial" w:hAnsi="Arial" w:cs="Arial"/>
                <w:b/>
                <w:bCs/>
              </w:rPr>
              <w:t>c)</w:t>
            </w:r>
            <w:r w:rsidRPr="007F7505">
              <w:rPr>
                <w:rFonts w:ascii="Arial" w:hAnsi="Arial" w:cs="Arial"/>
              </w:rPr>
              <w:t xml:space="preserve"> Generador de equipos de rayos X.</w:t>
            </w:r>
          </w:p>
        </w:tc>
        <w:tc>
          <w:tcPr>
            <w:tcW w:w="1560" w:type="dxa"/>
          </w:tcPr>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150</w:t>
            </w:r>
            <w:r w:rsidRPr="007F7505">
              <w:rPr>
                <w:rFonts w:ascii="Arial" w:hAnsi="Arial" w:cs="Arial"/>
              </w:rPr>
              <w:t>,00.-</w:t>
            </w:r>
          </w:p>
        </w:tc>
      </w:tr>
      <w:tr w:rsidR="00764A9B" w:rsidRPr="007F7505" w:rsidTr="00764A9B">
        <w:tc>
          <w:tcPr>
            <w:tcW w:w="6095" w:type="dxa"/>
          </w:tcPr>
          <w:p w:rsidR="00764A9B" w:rsidRPr="007F7505" w:rsidRDefault="00764A9B" w:rsidP="00764A9B">
            <w:pPr>
              <w:jc w:val="both"/>
              <w:rPr>
                <w:rFonts w:ascii="Arial" w:hAnsi="Arial" w:cs="Arial"/>
                <w:b/>
                <w:bCs/>
              </w:rPr>
            </w:pPr>
          </w:p>
        </w:tc>
        <w:tc>
          <w:tcPr>
            <w:tcW w:w="1560" w:type="dxa"/>
          </w:tcPr>
          <w:p w:rsidR="00764A9B" w:rsidRPr="007F7505" w:rsidRDefault="00764A9B" w:rsidP="00764A9B">
            <w:pPr>
              <w:jc w:val="right"/>
              <w:rPr>
                <w:rFonts w:ascii="Arial" w:hAnsi="Arial" w:cs="Arial"/>
              </w:rPr>
            </w:pPr>
          </w:p>
        </w:tc>
      </w:tr>
      <w:tr w:rsidR="00764A9B" w:rsidRPr="007F7505" w:rsidTr="00764A9B">
        <w:tc>
          <w:tcPr>
            <w:tcW w:w="6095" w:type="dxa"/>
          </w:tcPr>
          <w:p w:rsidR="00764A9B" w:rsidRPr="007F7505" w:rsidRDefault="00764A9B" w:rsidP="00764A9B">
            <w:pPr>
              <w:jc w:val="both"/>
              <w:rPr>
                <w:rFonts w:ascii="Arial" w:hAnsi="Arial" w:cs="Arial"/>
              </w:rPr>
            </w:pPr>
            <w:r w:rsidRPr="007F7505">
              <w:rPr>
                <w:rFonts w:ascii="Arial" w:hAnsi="Arial" w:cs="Arial"/>
                <w:b/>
                <w:bCs/>
              </w:rPr>
              <w:t>d)</w:t>
            </w:r>
            <w:r w:rsidRPr="007F7505">
              <w:rPr>
                <w:rFonts w:ascii="Arial" w:hAnsi="Arial" w:cs="Arial"/>
              </w:rPr>
              <w:t xml:space="preserve"> Boca de interruptor y/o tomacorriente.</w:t>
            </w:r>
          </w:p>
        </w:tc>
        <w:tc>
          <w:tcPr>
            <w:tcW w:w="1560" w:type="dxa"/>
          </w:tcPr>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26</w:t>
            </w:r>
            <w:r w:rsidRPr="007F7505">
              <w:rPr>
                <w:rFonts w:ascii="Arial" w:hAnsi="Arial" w:cs="Arial"/>
              </w:rPr>
              <w:t>,00.-</w:t>
            </w:r>
          </w:p>
        </w:tc>
      </w:tr>
    </w:tbl>
    <w:p w:rsidR="00764A9B" w:rsidRPr="007F7505" w:rsidRDefault="00764A9B" w:rsidP="00764A9B">
      <w:pPr>
        <w:pStyle w:val="Textoindependiente2"/>
        <w:rPr>
          <w:sz w:val="20"/>
        </w:rPr>
      </w:pPr>
      <w:r w:rsidRPr="007F7505">
        <w:rPr>
          <w:sz w:val="20"/>
        </w:rPr>
        <w:t>Si la instalación y/o traslado de aparatos que se indica en el inciso a), se hubiere realizado sin el correspondiente permiso, se deberá abonar con el cien por cien (100%) de recargo.-</w:t>
      </w:r>
    </w:p>
    <w:p w:rsidR="00764A9B" w:rsidRPr="00022920" w:rsidRDefault="00764A9B" w:rsidP="00764A9B">
      <w:pPr>
        <w:jc w:val="both"/>
        <w:rPr>
          <w:rFonts w:ascii="Arial" w:hAnsi="Arial" w:cs="Arial"/>
          <w:sz w:val="24"/>
          <w:szCs w:val="24"/>
        </w:rPr>
      </w:pPr>
      <w:r w:rsidRPr="00022920">
        <w:rPr>
          <w:rFonts w:ascii="Arial" w:hAnsi="Arial" w:cs="Arial"/>
          <w:b/>
          <w:sz w:val="24"/>
          <w:szCs w:val="24"/>
        </w:rPr>
        <w:t>Artículo 49º.-</w:t>
      </w:r>
      <w:r w:rsidRPr="00022920">
        <w:rPr>
          <w:rFonts w:ascii="Arial" w:hAnsi="Arial" w:cs="Arial"/>
          <w:sz w:val="24"/>
          <w:szCs w:val="24"/>
        </w:rPr>
        <w:t xml:space="preserve"> Los circos y parques de diversiones deberán abonar en concepto de inspección eléctrica, la cantidad de pesos Trescientos cuarenta y cinco (345,00).-</w:t>
      </w:r>
    </w:p>
    <w:p w:rsidR="00764A9B" w:rsidRPr="00022920" w:rsidRDefault="00764A9B" w:rsidP="00764A9B">
      <w:pPr>
        <w:jc w:val="center"/>
        <w:rPr>
          <w:rFonts w:ascii="Arial" w:hAnsi="Arial" w:cs="Arial"/>
          <w:b/>
          <w:sz w:val="24"/>
          <w:szCs w:val="24"/>
        </w:rPr>
      </w:pPr>
      <w:r w:rsidRPr="00022920">
        <w:rPr>
          <w:rFonts w:ascii="Arial" w:hAnsi="Arial" w:cs="Arial"/>
          <w:b/>
          <w:sz w:val="24"/>
          <w:szCs w:val="24"/>
        </w:rPr>
        <w:t>CAPÍTULO  II</w:t>
      </w:r>
    </w:p>
    <w:p w:rsidR="00764A9B" w:rsidRPr="00022920" w:rsidRDefault="00764A9B" w:rsidP="00764A9B">
      <w:pPr>
        <w:jc w:val="both"/>
        <w:rPr>
          <w:rFonts w:ascii="Arial" w:hAnsi="Arial" w:cs="Arial"/>
          <w:sz w:val="24"/>
          <w:szCs w:val="24"/>
        </w:rPr>
      </w:pPr>
      <w:r w:rsidRPr="00022920">
        <w:rPr>
          <w:rFonts w:ascii="Arial" w:hAnsi="Arial" w:cs="Arial"/>
          <w:b/>
          <w:sz w:val="24"/>
          <w:szCs w:val="24"/>
        </w:rPr>
        <w:t>Artículo 50º.-</w:t>
      </w:r>
      <w:r w:rsidRPr="00022920">
        <w:rPr>
          <w:rFonts w:ascii="Arial" w:hAnsi="Arial" w:cs="Arial"/>
          <w:sz w:val="24"/>
          <w:szCs w:val="24"/>
        </w:rPr>
        <w:t xml:space="preserve"> Los pedidos de reconexión de línea, monofásica o trifásica, o cambio de nombre, deberán abonar:</w:t>
      </w:r>
    </w:p>
    <w:tbl>
      <w:tblPr>
        <w:tblW w:w="0" w:type="auto"/>
        <w:tblInd w:w="7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6095"/>
        <w:gridCol w:w="1560"/>
      </w:tblGrid>
      <w:tr w:rsidR="00764A9B" w:rsidRPr="007F7505" w:rsidTr="00764A9B">
        <w:tc>
          <w:tcPr>
            <w:tcW w:w="6095" w:type="dxa"/>
            <w:tcBorders>
              <w:top w:val="nil"/>
              <w:left w:val="nil"/>
              <w:bottom w:val="nil"/>
              <w:right w:val="nil"/>
            </w:tcBorders>
          </w:tcPr>
          <w:p w:rsidR="00764A9B" w:rsidRPr="007F7505" w:rsidRDefault="00764A9B" w:rsidP="00764A9B">
            <w:pPr>
              <w:jc w:val="both"/>
              <w:rPr>
                <w:rFonts w:ascii="Arial" w:hAnsi="Arial" w:cs="Arial"/>
              </w:rPr>
            </w:pPr>
            <w:r w:rsidRPr="007F7505">
              <w:rPr>
                <w:rFonts w:ascii="Arial" w:hAnsi="Arial" w:cs="Arial"/>
                <w:b/>
                <w:bCs/>
              </w:rPr>
              <w:t>a)</w:t>
            </w:r>
            <w:r w:rsidRPr="007F7505">
              <w:rPr>
                <w:rFonts w:ascii="Arial" w:hAnsi="Arial" w:cs="Arial"/>
              </w:rPr>
              <w:t xml:space="preserve"> Por reconexión de líneas monofásicas :</w:t>
            </w:r>
          </w:p>
          <w:p w:rsidR="00764A9B" w:rsidRPr="007F7505" w:rsidRDefault="00764A9B" w:rsidP="00764A9B">
            <w:pPr>
              <w:jc w:val="both"/>
              <w:rPr>
                <w:rFonts w:ascii="Arial" w:hAnsi="Arial" w:cs="Arial"/>
              </w:rPr>
            </w:pPr>
            <w:r w:rsidRPr="007F7505">
              <w:rPr>
                <w:rFonts w:ascii="Arial" w:hAnsi="Arial" w:cs="Arial"/>
              </w:rPr>
              <w:t xml:space="preserve">    </w:t>
            </w:r>
            <w:r w:rsidRPr="007F7505">
              <w:rPr>
                <w:rFonts w:ascii="Arial" w:hAnsi="Arial" w:cs="Arial"/>
                <w:b/>
                <w:bCs/>
              </w:rPr>
              <w:t>I)</w:t>
            </w:r>
            <w:r w:rsidRPr="007F7505">
              <w:rPr>
                <w:rFonts w:ascii="Arial" w:hAnsi="Arial" w:cs="Arial"/>
              </w:rPr>
              <w:t xml:space="preserve">  Familiar</w:t>
            </w:r>
          </w:p>
          <w:p w:rsidR="00764A9B" w:rsidRPr="007F7505" w:rsidRDefault="00764A9B" w:rsidP="00764A9B">
            <w:pPr>
              <w:jc w:val="both"/>
              <w:rPr>
                <w:rFonts w:ascii="Arial" w:hAnsi="Arial" w:cs="Arial"/>
              </w:rPr>
            </w:pPr>
            <w:r w:rsidRPr="007F7505">
              <w:rPr>
                <w:rFonts w:ascii="Arial" w:hAnsi="Arial" w:cs="Arial"/>
                <w:b/>
                <w:bCs/>
              </w:rPr>
              <w:lastRenderedPageBreak/>
              <w:t xml:space="preserve">    II)</w:t>
            </w:r>
            <w:r w:rsidRPr="007F7505">
              <w:rPr>
                <w:rFonts w:ascii="Arial" w:hAnsi="Arial" w:cs="Arial"/>
              </w:rPr>
              <w:t xml:space="preserve">  Industrial y/o comercial</w:t>
            </w:r>
          </w:p>
        </w:tc>
        <w:tc>
          <w:tcPr>
            <w:tcW w:w="1560" w:type="dxa"/>
            <w:tcBorders>
              <w:top w:val="nil"/>
              <w:left w:val="nil"/>
              <w:bottom w:val="nil"/>
              <w:right w:val="nil"/>
            </w:tcBorders>
          </w:tcPr>
          <w:p w:rsidR="00764A9B" w:rsidRPr="007F7505" w:rsidRDefault="00764A9B" w:rsidP="00764A9B">
            <w:pPr>
              <w:jc w:val="right"/>
              <w:rPr>
                <w:rFonts w:ascii="Arial" w:hAnsi="Arial" w:cs="Arial"/>
              </w:rPr>
            </w:pPr>
          </w:p>
          <w:p w:rsidR="00764A9B" w:rsidRPr="007F7505" w:rsidRDefault="00764A9B" w:rsidP="00764A9B">
            <w:pPr>
              <w:jc w:val="right"/>
              <w:rPr>
                <w:rFonts w:ascii="Arial" w:hAnsi="Arial" w:cs="Arial"/>
              </w:rPr>
            </w:pPr>
            <w:r w:rsidRPr="007F7505">
              <w:rPr>
                <w:rFonts w:ascii="Arial" w:hAnsi="Arial" w:cs="Arial"/>
              </w:rPr>
              <w:t>$</w:t>
            </w:r>
            <w:r>
              <w:rPr>
                <w:rFonts w:ascii="Arial" w:hAnsi="Arial" w:cs="Arial"/>
              </w:rPr>
              <w:t xml:space="preserve">  </w:t>
            </w:r>
            <w:r w:rsidRPr="007F7505">
              <w:rPr>
                <w:rFonts w:ascii="Arial" w:hAnsi="Arial" w:cs="Arial"/>
              </w:rPr>
              <w:t xml:space="preserve">   </w:t>
            </w:r>
            <w:r>
              <w:rPr>
                <w:rFonts w:ascii="Arial" w:hAnsi="Arial" w:cs="Arial"/>
              </w:rPr>
              <w:t xml:space="preserve"> 5</w:t>
            </w:r>
            <w:r w:rsidRPr="007F7505">
              <w:rPr>
                <w:rFonts w:ascii="Arial" w:hAnsi="Arial" w:cs="Arial"/>
              </w:rPr>
              <w:t>,</w:t>
            </w:r>
            <w:r>
              <w:rPr>
                <w:rFonts w:ascii="Arial" w:hAnsi="Arial" w:cs="Arial"/>
              </w:rPr>
              <w:t>0</w:t>
            </w:r>
            <w:r w:rsidRPr="007F7505">
              <w:rPr>
                <w:rFonts w:ascii="Arial" w:hAnsi="Arial" w:cs="Arial"/>
              </w:rPr>
              <w:t>0.-</w:t>
            </w:r>
          </w:p>
          <w:p w:rsidR="00764A9B" w:rsidRPr="007F7505" w:rsidRDefault="00764A9B" w:rsidP="00764A9B">
            <w:pPr>
              <w:jc w:val="right"/>
              <w:rPr>
                <w:rFonts w:ascii="Arial" w:hAnsi="Arial" w:cs="Arial"/>
              </w:rPr>
            </w:pPr>
            <w:r w:rsidRPr="007F7505">
              <w:rPr>
                <w:rFonts w:ascii="Arial" w:hAnsi="Arial" w:cs="Arial"/>
              </w:rPr>
              <w:lastRenderedPageBreak/>
              <w:t xml:space="preserve">$    </w:t>
            </w:r>
            <w:r>
              <w:rPr>
                <w:rFonts w:ascii="Arial" w:hAnsi="Arial" w:cs="Arial"/>
              </w:rPr>
              <w:t>45</w:t>
            </w:r>
            <w:r w:rsidRPr="007F7505">
              <w:rPr>
                <w:rFonts w:ascii="Arial" w:hAnsi="Arial" w:cs="Arial"/>
              </w:rPr>
              <w:t>,00.-</w:t>
            </w:r>
          </w:p>
        </w:tc>
      </w:tr>
      <w:tr w:rsidR="00764A9B" w:rsidRPr="007F7505" w:rsidTr="00764A9B">
        <w:tc>
          <w:tcPr>
            <w:tcW w:w="6095" w:type="dxa"/>
            <w:tcBorders>
              <w:top w:val="nil"/>
              <w:left w:val="nil"/>
              <w:bottom w:val="nil"/>
              <w:right w:val="nil"/>
            </w:tcBorders>
          </w:tcPr>
          <w:p w:rsidR="00764A9B" w:rsidRPr="007F7505" w:rsidRDefault="00764A9B" w:rsidP="00764A9B">
            <w:pPr>
              <w:jc w:val="both"/>
              <w:rPr>
                <w:rFonts w:ascii="Arial" w:hAnsi="Arial" w:cs="Arial"/>
                <w:b/>
                <w:bCs/>
              </w:rPr>
            </w:pPr>
          </w:p>
        </w:tc>
        <w:tc>
          <w:tcPr>
            <w:tcW w:w="1560" w:type="dxa"/>
            <w:tcBorders>
              <w:top w:val="nil"/>
              <w:left w:val="nil"/>
              <w:bottom w:val="nil"/>
              <w:right w:val="nil"/>
            </w:tcBorders>
          </w:tcPr>
          <w:p w:rsidR="00764A9B" w:rsidRPr="007F7505" w:rsidRDefault="00764A9B" w:rsidP="00764A9B">
            <w:pPr>
              <w:jc w:val="right"/>
              <w:rPr>
                <w:rFonts w:ascii="Arial" w:hAnsi="Arial" w:cs="Arial"/>
              </w:rPr>
            </w:pPr>
          </w:p>
        </w:tc>
      </w:tr>
      <w:tr w:rsidR="00764A9B" w:rsidRPr="007F7505" w:rsidTr="00764A9B">
        <w:tc>
          <w:tcPr>
            <w:tcW w:w="6095" w:type="dxa"/>
            <w:tcBorders>
              <w:top w:val="nil"/>
              <w:left w:val="nil"/>
              <w:bottom w:val="nil"/>
              <w:right w:val="nil"/>
            </w:tcBorders>
          </w:tcPr>
          <w:p w:rsidR="00764A9B" w:rsidRPr="007F7505" w:rsidRDefault="00764A9B" w:rsidP="00764A9B">
            <w:pPr>
              <w:jc w:val="both"/>
              <w:rPr>
                <w:rFonts w:ascii="Arial" w:hAnsi="Arial" w:cs="Arial"/>
              </w:rPr>
            </w:pPr>
            <w:r w:rsidRPr="007F7505">
              <w:rPr>
                <w:rFonts w:ascii="Arial" w:hAnsi="Arial" w:cs="Arial"/>
                <w:b/>
                <w:bCs/>
              </w:rPr>
              <w:t>b)</w:t>
            </w:r>
            <w:r w:rsidRPr="007F7505">
              <w:rPr>
                <w:rFonts w:ascii="Arial" w:hAnsi="Arial" w:cs="Arial"/>
              </w:rPr>
              <w:t xml:space="preserve"> Por reconexión trifásica :</w:t>
            </w:r>
          </w:p>
          <w:p w:rsidR="00764A9B" w:rsidRPr="007F7505" w:rsidRDefault="00764A9B" w:rsidP="00764A9B">
            <w:pPr>
              <w:jc w:val="both"/>
              <w:rPr>
                <w:rFonts w:ascii="Arial" w:hAnsi="Arial" w:cs="Arial"/>
              </w:rPr>
            </w:pPr>
            <w:r w:rsidRPr="007F7505">
              <w:rPr>
                <w:rFonts w:ascii="Arial" w:hAnsi="Arial" w:cs="Arial"/>
                <w:b/>
                <w:bCs/>
              </w:rPr>
              <w:t xml:space="preserve">    I)</w:t>
            </w:r>
            <w:r w:rsidRPr="007F7505">
              <w:rPr>
                <w:rFonts w:ascii="Arial" w:hAnsi="Arial" w:cs="Arial"/>
              </w:rPr>
              <w:t xml:space="preserve">  Familiar</w:t>
            </w:r>
          </w:p>
          <w:p w:rsidR="00764A9B" w:rsidRPr="007F7505" w:rsidRDefault="00764A9B" w:rsidP="00764A9B">
            <w:pPr>
              <w:jc w:val="both"/>
              <w:rPr>
                <w:rFonts w:ascii="Arial" w:hAnsi="Arial" w:cs="Arial"/>
              </w:rPr>
            </w:pPr>
            <w:r w:rsidRPr="007F7505">
              <w:rPr>
                <w:rFonts w:ascii="Arial" w:hAnsi="Arial" w:cs="Arial"/>
                <w:b/>
                <w:bCs/>
              </w:rPr>
              <w:t xml:space="preserve">    II)</w:t>
            </w:r>
            <w:r w:rsidRPr="007F7505">
              <w:rPr>
                <w:rFonts w:ascii="Arial" w:hAnsi="Arial" w:cs="Arial"/>
              </w:rPr>
              <w:t xml:space="preserve">  Industrial y/o comercial</w:t>
            </w:r>
          </w:p>
        </w:tc>
        <w:tc>
          <w:tcPr>
            <w:tcW w:w="1560" w:type="dxa"/>
            <w:tcBorders>
              <w:top w:val="nil"/>
              <w:left w:val="nil"/>
              <w:bottom w:val="nil"/>
              <w:right w:val="nil"/>
            </w:tcBorders>
          </w:tcPr>
          <w:p w:rsidR="00764A9B" w:rsidRPr="007F7505" w:rsidRDefault="00764A9B" w:rsidP="00764A9B">
            <w:pPr>
              <w:jc w:val="right"/>
              <w:rPr>
                <w:rFonts w:ascii="Arial" w:hAnsi="Arial" w:cs="Arial"/>
              </w:rPr>
            </w:pPr>
          </w:p>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60</w:t>
            </w:r>
            <w:r w:rsidRPr="007F7505">
              <w:rPr>
                <w:rFonts w:ascii="Arial" w:hAnsi="Arial" w:cs="Arial"/>
              </w:rPr>
              <w:t>,00.-</w:t>
            </w:r>
          </w:p>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75</w:t>
            </w:r>
            <w:r w:rsidRPr="007F7505">
              <w:rPr>
                <w:rFonts w:ascii="Arial" w:hAnsi="Arial" w:cs="Arial"/>
              </w:rPr>
              <w:t>,00.-</w:t>
            </w:r>
          </w:p>
        </w:tc>
      </w:tr>
      <w:tr w:rsidR="00764A9B" w:rsidRPr="007F7505" w:rsidTr="00764A9B">
        <w:tc>
          <w:tcPr>
            <w:tcW w:w="6095" w:type="dxa"/>
            <w:tcBorders>
              <w:top w:val="nil"/>
              <w:left w:val="nil"/>
              <w:bottom w:val="nil"/>
              <w:right w:val="nil"/>
            </w:tcBorders>
          </w:tcPr>
          <w:p w:rsidR="00764A9B" w:rsidRPr="007F7505" w:rsidRDefault="00764A9B" w:rsidP="00764A9B">
            <w:pPr>
              <w:jc w:val="both"/>
              <w:rPr>
                <w:rFonts w:ascii="Arial" w:hAnsi="Arial" w:cs="Arial"/>
              </w:rPr>
            </w:pPr>
            <w:r w:rsidRPr="007F7505">
              <w:rPr>
                <w:rFonts w:ascii="Arial" w:hAnsi="Arial" w:cs="Arial"/>
                <w:b/>
                <w:bCs/>
              </w:rPr>
              <w:t>c)</w:t>
            </w:r>
            <w:r w:rsidRPr="007F7505">
              <w:rPr>
                <w:rFonts w:ascii="Arial" w:hAnsi="Arial" w:cs="Arial"/>
              </w:rPr>
              <w:t xml:space="preserve">  Cambio de nombre :</w:t>
            </w:r>
          </w:p>
          <w:p w:rsidR="00764A9B" w:rsidRPr="007F7505" w:rsidRDefault="00764A9B" w:rsidP="00764A9B">
            <w:pPr>
              <w:jc w:val="both"/>
              <w:rPr>
                <w:rFonts w:ascii="Arial" w:hAnsi="Arial" w:cs="Arial"/>
              </w:rPr>
            </w:pPr>
            <w:r w:rsidRPr="007F7505">
              <w:rPr>
                <w:rFonts w:ascii="Arial" w:hAnsi="Arial" w:cs="Arial"/>
                <w:b/>
                <w:bCs/>
              </w:rPr>
              <w:t xml:space="preserve">     I)</w:t>
            </w:r>
            <w:r w:rsidRPr="007F7505">
              <w:rPr>
                <w:rFonts w:ascii="Arial" w:hAnsi="Arial" w:cs="Arial"/>
              </w:rPr>
              <w:t xml:space="preserve">  Familiar</w:t>
            </w:r>
          </w:p>
          <w:p w:rsidR="00764A9B" w:rsidRPr="007F7505" w:rsidRDefault="00764A9B" w:rsidP="00764A9B">
            <w:pPr>
              <w:jc w:val="both"/>
              <w:rPr>
                <w:rFonts w:ascii="Arial" w:hAnsi="Arial" w:cs="Arial"/>
              </w:rPr>
            </w:pPr>
            <w:r w:rsidRPr="007F7505">
              <w:rPr>
                <w:rFonts w:ascii="Arial" w:hAnsi="Arial" w:cs="Arial"/>
                <w:b/>
                <w:bCs/>
              </w:rPr>
              <w:t xml:space="preserve">     II)</w:t>
            </w:r>
            <w:r w:rsidRPr="007F7505">
              <w:rPr>
                <w:rFonts w:ascii="Arial" w:hAnsi="Arial" w:cs="Arial"/>
              </w:rPr>
              <w:t xml:space="preserve">  Industrial y/o comercial</w:t>
            </w:r>
          </w:p>
        </w:tc>
        <w:tc>
          <w:tcPr>
            <w:tcW w:w="1560" w:type="dxa"/>
            <w:tcBorders>
              <w:top w:val="nil"/>
              <w:left w:val="nil"/>
              <w:bottom w:val="nil"/>
              <w:right w:val="nil"/>
            </w:tcBorders>
          </w:tcPr>
          <w:p w:rsidR="00764A9B" w:rsidRPr="007F7505" w:rsidRDefault="00764A9B" w:rsidP="00764A9B">
            <w:pPr>
              <w:jc w:val="right"/>
              <w:rPr>
                <w:rFonts w:ascii="Arial" w:hAnsi="Arial" w:cs="Arial"/>
              </w:rPr>
            </w:pPr>
          </w:p>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 xml:space="preserve">  5</w:t>
            </w:r>
            <w:r w:rsidRPr="007F7505">
              <w:rPr>
                <w:rFonts w:ascii="Arial" w:hAnsi="Arial" w:cs="Arial"/>
              </w:rPr>
              <w:t>,</w:t>
            </w:r>
            <w:r>
              <w:rPr>
                <w:rFonts w:ascii="Arial" w:hAnsi="Arial" w:cs="Arial"/>
              </w:rPr>
              <w:t>0</w:t>
            </w:r>
            <w:r w:rsidRPr="007F7505">
              <w:rPr>
                <w:rFonts w:ascii="Arial" w:hAnsi="Arial" w:cs="Arial"/>
              </w:rPr>
              <w:t>0.-</w:t>
            </w:r>
          </w:p>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45</w:t>
            </w:r>
            <w:r w:rsidRPr="007F7505">
              <w:rPr>
                <w:rFonts w:ascii="Arial" w:hAnsi="Arial" w:cs="Arial"/>
              </w:rPr>
              <w:t>,00.-</w:t>
            </w:r>
          </w:p>
        </w:tc>
      </w:tr>
    </w:tbl>
    <w:p w:rsidR="00764A9B" w:rsidRPr="00022920" w:rsidRDefault="00764A9B" w:rsidP="00764A9B">
      <w:pPr>
        <w:jc w:val="center"/>
        <w:rPr>
          <w:rFonts w:ascii="Arial" w:hAnsi="Arial" w:cs="Arial"/>
          <w:b/>
          <w:sz w:val="24"/>
          <w:szCs w:val="24"/>
        </w:rPr>
      </w:pPr>
      <w:r w:rsidRPr="00022920">
        <w:rPr>
          <w:rFonts w:ascii="Arial" w:hAnsi="Arial" w:cs="Arial"/>
          <w:b/>
          <w:sz w:val="24"/>
          <w:szCs w:val="24"/>
        </w:rPr>
        <w:t>CAPÍTULO  III</w:t>
      </w:r>
    </w:p>
    <w:p w:rsidR="00764A9B" w:rsidRPr="00022920" w:rsidRDefault="00764A9B" w:rsidP="00764A9B">
      <w:pPr>
        <w:jc w:val="both"/>
        <w:rPr>
          <w:rFonts w:ascii="Arial" w:hAnsi="Arial" w:cs="Arial"/>
          <w:sz w:val="24"/>
          <w:szCs w:val="24"/>
        </w:rPr>
      </w:pPr>
      <w:r w:rsidRPr="00022920">
        <w:rPr>
          <w:rFonts w:ascii="Arial" w:hAnsi="Arial" w:cs="Arial"/>
          <w:b/>
          <w:sz w:val="24"/>
          <w:szCs w:val="24"/>
        </w:rPr>
        <w:t>Artículo 51º.-</w:t>
      </w:r>
      <w:r w:rsidRPr="00022920">
        <w:rPr>
          <w:rFonts w:ascii="Arial" w:hAnsi="Arial" w:cs="Arial"/>
          <w:sz w:val="24"/>
          <w:szCs w:val="24"/>
        </w:rPr>
        <w:t xml:space="preserve">  Fíjase un derecho porcentual sobre el total facturado por la Cooperativa de Obras, Servicios Públicos y Créditos de Monte Cristo Limitada, prestataria del servicio de alumbrado público, conforme a las categorías tarifarias que se detallan a continuación :</w:t>
      </w:r>
    </w:p>
    <w:p w:rsidR="00764A9B" w:rsidRPr="007F7505" w:rsidRDefault="00764A9B" w:rsidP="00764A9B">
      <w:pPr>
        <w:jc w:val="both"/>
        <w:rPr>
          <w:rFonts w:ascii="Arial" w:hAnsi="Arial" w:cs="Arial"/>
        </w:rPr>
      </w:pPr>
    </w:p>
    <w:tbl>
      <w:tblPr>
        <w:tblW w:w="0" w:type="auto"/>
        <w:tblInd w:w="779" w:type="dxa"/>
        <w:tblLayout w:type="fixed"/>
        <w:tblCellMar>
          <w:left w:w="70" w:type="dxa"/>
          <w:right w:w="70" w:type="dxa"/>
        </w:tblCellMar>
        <w:tblLook w:val="00A7"/>
      </w:tblPr>
      <w:tblGrid>
        <w:gridCol w:w="6095"/>
        <w:gridCol w:w="1560"/>
      </w:tblGrid>
      <w:tr w:rsidR="00764A9B" w:rsidRPr="007F7505" w:rsidTr="00764A9B">
        <w:tc>
          <w:tcPr>
            <w:tcW w:w="6095" w:type="dxa"/>
          </w:tcPr>
          <w:p w:rsidR="00764A9B" w:rsidRPr="007F7505" w:rsidRDefault="00764A9B" w:rsidP="00764A9B">
            <w:pPr>
              <w:jc w:val="both"/>
              <w:rPr>
                <w:rFonts w:ascii="Arial" w:hAnsi="Arial" w:cs="Arial"/>
              </w:rPr>
            </w:pPr>
            <w:r w:rsidRPr="007F7505">
              <w:rPr>
                <w:rFonts w:ascii="Arial" w:hAnsi="Arial" w:cs="Arial"/>
                <w:b/>
                <w:bCs/>
              </w:rPr>
              <w:t>a)</w:t>
            </w:r>
            <w:r w:rsidRPr="007F7505">
              <w:rPr>
                <w:rFonts w:ascii="Arial" w:hAnsi="Arial" w:cs="Arial"/>
              </w:rPr>
              <w:t xml:space="preserve"> Residencial (familiar)</w:t>
            </w:r>
          </w:p>
        </w:tc>
        <w:tc>
          <w:tcPr>
            <w:tcW w:w="1560" w:type="dxa"/>
          </w:tcPr>
          <w:p w:rsidR="00764A9B" w:rsidRPr="007F7505" w:rsidRDefault="00764A9B" w:rsidP="00764A9B">
            <w:pPr>
              <w:jc w:val="center"/>
              <w:rPr>
                <w:rFonts w:ascii="Arial" w:hAnsi="Arial" w:cs="Arial"/>
              </w:rPr>
            </w:pPr>
            <w:r w:rsidRPr="007F7505">
              <w:rPr>
                <w:rFonts w:ascii="Arial" w:hAnsi="Arial" w:cs="Arial"/>
              </w:rPr>
              <w:t>1</w:t>
            </w:r>
            <w:r>
              <w:rPr>
                <w:rFonts w:ascii="Arial" w:hAnsi="Arial" w:cs="Arial"/>
              </w:rPr>
              <w:t>7</w:t>
            </w:r>
            <w:r w:rsidRPr="007F7505">
              <w:rPr>
                <w:rFonts w:ascii="Arial" w:hAnsi="Arial" w:cs="Arial"/>
              </w:rPr>
              <w:t xml:space="preserve"> %</w:t>
            </w:r>
          </w:p>
        </w:tc>
      </w:tr>
      <w:tr w:rsidR="00764A9B" w:rsidRPr="007F7505" w:rsidTr="00764A9B">
        <w:tc>
          <w:tcPr>
            <w:tcW w:w="6095" w:type="dxa"/>
          </w:tcPr>
          <w:p w:rsidR="00764A9B" w:rsidRPr="007F7505" w:rsidRDefault="00764A9B" w:rsidP="00764A9B">
            <w:pPr>
              <w:jc w:val="both"/>
              <w:rPr>
                <w:rFonts w:ascii="Arial" w:hAnsi="Arial" w:cs="Arial"/>
              </w:rPr>
            </w:pPr>
          </w:p>
        </w:tc>
        <w:tc>
          <w:tcPr>
            <w:tcW w:w="1560" w:type="dxa"/>
          </w:tcPr>
          <w:p w:rsidR="00764A9B" w:rsidRPr="007F7505" w:rsidRDefault="00764A9B" w:rsidP="00764A9B">
            <w:pPr>
              <w:jc w:val="center"/>
              <w:rPr>
                <w:rFonts w:ascii="Arial" w:hAnsi="Arial" w:cs="Arial"/>
              </w:rPr>
            </w:pPr>
          </w:p>
        </w:tc>
      </w:tr>
      <w:tr w:rsidR="00764A9B" w:rsidRPr="007F7505" w:rsidTr="00764A9B">
        <w:tc>
          <w:tcPr>
            <w:tcW w:w="6095" w:type="dxa"/>
          </w:tcPr>
          <w:p w:rsidR="00764A9B" w:rsidRPr="007F7505" w:rsidRDefault="00764A9B" w:rsidP="00764A9B">
            <w:pPr>
              <w:jc w:val="both"/>
              <w:rPr>
                <w:rFonts w:ascii="Arial" w:hAnsi="Arial" w:cs="Arial"/>
                <w:lang w:val="en-US"/>
              </w:rPr>
            </w:pPr>
            <w:r w:rsidRPr="007F7505">
              <w:rPr>
                <w:rFonts w:ascii="Arial" w:hAnsi="Arial" w:cs="Arial"/>
                <w:b/>
                <w:bCs/>
                <w:lang w:val="en-US"/>
              </w:rPr>
              <w:t>b)</w:t>
            </w:r>
            <w:r w:rsidRPr="007F7505">
              <w:rPr>
                <w:rFonts w:ascii="Arial" w:hAnsi="Arial" w:cs="Arial"/>
                <w:lang w:val="en-US"/>
              </w:rPr>
              <w:t xml:space="preserve"> Residencial (Rural)</w:t>
            </w:r>
          </w:p>
        </w:tc>
        <w:tc>
          <w:tcPr>
            <w:tcW w:w="1560" w:type="dxa"/>
          </w:tcPr>
          <w:p w:rsidR="00764A9B" w:rsidRPr="007F7505" w:rsidRDefault="00764A9B" w:rsidP="00764A9B">
            <w:pPr>
              <w:jc w:val="center"/>
              <w:rPr>
                <w:rFonts w:ascii="Arial" w:hAnsi="Arial" w:cs="Arial"/>
              </w:rPr>
            </w:pPr>
            <w:r w:rsidRPr="007F7505">
              <w:rPr>
                <w:rFonts w:ascii="Arial" w:hAnsi="Arial" w:cs="Arial"/>
              </w:rPr>
              <w:t>0 %</w:t>
            </w:r>
          </w:p>
        </w:tc>
      </w:tr>
      <w:tr w:rsidR="00764A9B" w:rsidRPr="007F7505" w:rsidTr="00764A9B">
        <w:tc>
          <w:tcPr>
            <w:tcW w:w="6095" w:type="dxa"/>
          </w:tcPr>
          <w:p w:rsidR="00764A9B" w:rsidRPr="007F7505" w:rsidRDefault="00764A9B" w:rsidP="00764A9B">
            <w:pPr>
              <w:jc w:val="both"/>
              <w:rPr>
                <w:rFonts w:ascii="Arial" w:hAnsi="Arial" w:cs="Arial"/>
              </w:rPr>
            </w:pPr>
          </w:p>
        </w:tc>
        <w:tc>
          <w:tcPr>
            <w:tcW w:w="1560" w:type="dxa"/>
          </w:tcPr>
          <w:p w:rsidR="00764A9B" w:rsidRPr="007F7505" w:rsidRDefault="00764A9B" w:rsidP="00764A9B">
            <w:pPr>
              <w:jc w:val="center"/>
              <w:rPr>
                <w:rFonts w:ascii="Arial" w:hAnsi="Arial" w:cs="Arial"/>
              </w:rPr>
            </w:pPr>
          </w:p>
        </w:tc>
      </w:tr>
      <w:tr w:rsidR="00764A9B" w:rsidRPr="007F7505" w:rsidTr="00764A9B">
        <w:tc>
          <w:tcPr>
            <w:tcW w:w="6095" w:type="dxa"/>
          </w:tcPr>
          <w:p w:rsidR="00764A9B" w:rsidRPr="007F7505" w:rsidRDefault="00764A9B" w:rsidP="00764A9B">
            <w:pPr>
              <w:jc w:val="both"/>
              <w:rPr>
                <w:rFonts w:ascii="Arial" w:hAnsi="Arial" w:cs="Arial"/>
              </w:rPr>
            </w:pPr>
            <w:r w:rsidRPr="007F7505">
              <w:rPr>
                <w:rFonts w:ascii="Arial" w:hAnsi="Arial" w:cs="Arial"/>
                <w:b/>
                <w:bCs/>
              </w:rPr>
              <w:t>c)</w:t>
            </w:r>
            <w:r w:rsidRPr="007F7505">
              <w:rPr>
                <w:rFonts w:ascii="Arial" w:hAnsi="Arial" w:cs="Arial"/>
              </w:rPr>
              <w:t xml:space="preserve"> Comercial </w:t>
            </w:r>
          </w:p>
        </w:tc>
        <w:tc>
          <w:tcPr>
            <w:tcW w:w="1560" w:type="dxa"/>
          </w:tcPr>
          <w:p w:rsidR="00764A9B" w:rsidRPr="007F7505" w:rsidRDefault="00764A9B" w:rsidP="00764A9B">
            <w:pPr>
              <w:jc w:val="center"/>
              <w:rPr>
                <w:rFonts w:ascii="Arial" w:hAnsi="Arial" w:cs="Arial"/>
              </w:rPr>
            </w:pPr>
            <w:r w:rsidRPr="007F7505">
              <w:rPr>
                <w:rFonts w:ascii="Arial" w:hAnsi="Arial" w:cs="Arial"/>
              </w:rPr>
              <w:t>1</w:t>
            </w:r>
            <w:r>
              <w:rPr>
                <w:rFonts w:ascii="Arial" w:hAnsi="Arial" w:cs="Arial"/>
              </w:rPr>
              <w:t>2</w:t>
            </w:r>
            <w:r w:rsidRPr="007F7505">
              <w:rPr>
                <w:rFonts w:ascii="Arial" w:hAnsi="Arial" w:cs="Arial"/>
              </w:rPr>
              <w:t xml:space="preserve"> %</w:t>
            </w:r>
          </w:p>
        </w:tc>
      </w:tr>
      <w:tr w:rsidR="00764A9B" w:rsidRPr="007F7505" w:rsidTr="00764A9B">
        <w:tc>
          <w:tcPr>
            <w:tcW w:w="6095" w:type="dxa"/>
          </w:tcPr>
          <w:p w:rsidR="00764A9B" w:rsidRPr="007F7505" w:rsidRDefault="00764A9B" w:rsidP="00764A9B">
            <w:pPr>
              <w:jc w:val="both"/>
              <w:rPr>
                <w:rFonts w:ascii="Arial" w:hAnsi="Arial" w:cs="Arial"/>
                <w:b/>
                <w:bCs/>
              </w:rPr>
            </w:pPr>
          </w:p>
        </w:tc>
        <w:tc>
          <w:tcPr>
            <w:tcW w:w="1560" w:type="dxa"/>
          </w:tcPr>
          <w:p w:rsidR="00764A9B" w:rsidRPr="007F7505" w:rsidRDefault="00764A9B" w:rsidP="00764A9B">
            <w:pPr>
              <w:jc w:val="center"/>
              <w:rPr>
                <w:rFonts w:ascii="Arial" w:hAnsi="Arial" w:cs="Arial"/>
              </w:rPr>
            </w:pPr>
          </w:p>
        </w:tc>
      </w:tr>
      <w:tr w:rsidR="00764A9B" w:rsidRPr="007F7505" w:rsidTr="00764A9B">
        <w:tc>
          <w:tcPr>
            <w:tcW w:w="6095" w:type="dxa"/>
          </w:tcPr>
          <w:p w:rsidR="00764A9B" w:rsidRPr="007F7505" w:rsidRDefault="00764A9B" w:rsidP="00764A9B">
            <w:pPr>
              <w:jc w:val="both"/>
              <w:rPr>
                <w:rFonts w:ascii="Arial" w:hAnsi="Arial" w:cs="Arial"/>
                <w:lang w:val="en-US"/>
              </w:rPr>
            </w:pPr>
            <w:r w:rsidRPr="007F7505">
              <w:rPr>
                <w:rFonts w:ascii="Arial" w:hAnsi="Arial" w:cs="Arial"/>
                <w:b/>
                <w:bCs/>
                <w:lang w:val="en-US"/>
              </w:rPr>
              <w:t xml:space="preserve">d) </w:t>
            </w:r>
            <w:r w:rsidRPr="007F7505">
              <w:rPr>
                <w:rFonts w:ascii="Arial" w:hAnsi="Arial" w:cs="Arial"/>
                <w:lang w:val="en-US"/>
              </w:rPr>
              <w:t>Comercial Rural</w:t>
            </w:r>
          </w:p>
        </w:tc>
        <w:tc>
          <w:tcPr>
            <w:tcW w:w="1560" w:type="dxa"/>
          </w:tcPr>
          <w:p w:rsidR="00764A9B" w:rsidRPr="007F7505" w:rsidRDefault="00764A9B" w:rsidP="00764A9B">
            <w:pPr>
              <w:jc w:val="center"/>
              <w:rPr>
                <w:rFonts w:ascii="Arial" w:hAnsi="Arial" w:cs="Arial"/>
                <w:lang w:val="en-US"/>
              </w:rPr>
            </w:pPr>
            <w:r w:rsidRPr="007F7505">
              <w:rPr>
                <w:rFonts w:ascii="Arial" w:hAnsi="Arial" w:cs="Arial"/>
                <w:lang w:val="en-US"/>
              </w:rPr>
              <w:t>0 %</w:t>
            </w:r>
          </w:p>
        </w:tc>
      </w:tr>
      <w:tr w:rsidR="00764A9B" w:rsidRPr="007F7505" w:rsidTr="00764A9B">
        <w:tc>
          <w:tcPr>
            <w:tcW w:w="6095" w:type="dxa"/>
          </w:tcPr>
          <w:p w:rsidR="00764A9B" w:rsidRPr="007F7505" w:rsidRDefault="00764A9B" w:rsidP="00764A9B">
            <w:pPr>
              <w:jc w:val="both"/>
              <w:rPr>
                <w:rFonts w:ascii="Arial" w:hAnsi="Arial" w:cs="Arial"/>
                <w:b/>
                <w:bCs/>
                <w:lang w:val="en-US"/>
              </w:rPr>
            </w:pPr>
          </w:p>
        </w:tc>
        <w:tc>
          <w:tcPr>
            <w:tcW w:w="1560" w:type="dxa"/>
          </w:tcPr>
          <w:p w:rsidR="00764A9B" w:rsidRPr="007F7505" w:rsidRDefault="00764A9B" w:rsidP="00764A9B">
            <w:pPr>
              <w:jc w:val="center"/>
              <w:rPr>
                <w:rFonts w:ascii="Arial" w:hAnsi="Arial" w:cs="Arial"/>
                <w:lang w:val="en-US"/>
              </w:rPr>
            </w:pPr>
          </w:p>
        </w:tc>
      </w:tr>
      <w:tr w:rsidR="00764A9B" w:rsidRPr="007F7505" w:rsidTr="00764A9B">
        <w:tc>
          <w:tcPr>
            <w:tcW w:w="6095" w:type="dxa"/>
          </w:tcPr>
          <w:p w:rsidR="00764A9B" w:rsidRPr="007F7505" w:rsidRDefault="00764A9B" w:rsidP="00764A9B">
            <w:pPr>
              <w:jc w:val="both"/>
              <w:rPr>
                <w:rFonts w:ascii="Arial" w:hAnsi="Arial" w:cs="Arial"/>
              </w:rPr>
            </w:pPr>
            <w:r w:rsidRPr="007F7505">
              <w:rPr>
                <w:rFonts w:ascii="Arial" w:hAnsi="Arial" w:cs="Arial"/>
                <w:b/>
                <w:bCs/>
              </w:rPr>
              <w:t xml:space="preserve">e) </w:t>
            </w:r>
            <w:r w:rsidRPr="007F7505">
              <w:rPr>
                <w:rFonts w:ascii="Arial" w:hAnsi="Arial" w:cs="Arial"/>
              </w:rPr>
              <w:t>Alumbrado Público</w:t>
            </w:r>
          </w:p>
        </w:tc>
        <w:tc>
          <w:tcPr>
            <w:tcW w:w="1560" w:type="dxa"/>
          </w:tcPr>
          <w:p w:rsidR="00764A9B" w:rsidRPr="007F7505" w:rsidRDefault="00764A9B" w:rsidP="00764A9B">
            <w:pPr>
              <w:jc w:val="center"/>
              <w:rPr>
                <w:rFonts w:ascii="Arial" w:hAnsi="Arial" w:cs="Arial"/>
              </w:rPr>
            </w:pPr>
            <w:r w:rsidRPr="007F7505">
              <w:rPr>
                <w:rFonts w:ascii="Arial" w:hAnsi="Arial" w:cs="Arial"/>
              </w:rPr>
              <w:t>0 %</w:t>
            </w:r>
          </w:p>
        </w:tc>
      </w:tr>
      <w:tr w:rsidR="00764A9B" w:rsidRPr="007F7505" w:rsidTr="00764A9B">
        <w:tc>
          <w:tcPr>
            <w:tcW w:w="6095" w:type="dxa"/>
          </w:tcPr>
          <w:p w:rsidR="00764A9B" w:rsidRPr="007F7505" w:rsidRDefault="00764A9B" w:rsidP="00764A9B">
            <w:pPr>
              <w:jc w:val="both"/>
              <w:rPr>
                <w:rFonts w:ascii="Arial" w:hAnsi="Arial" w:cs="Arial"/>
                <w:b/>
                <w:bCs/>
              </w:rPr>
            </w:pPr>
          </w:p>
        </w:tc>
        <w:tc>
          <w:tcPr>
            <w:tcW w:w="1560" w:type="dxa"/>
          </w:tcPr>
          <w:p w:rsidR="00764A9B" w:rsidRPr="007F7505" w:rsidRDefault="00764A9B" w:rsidP="00764A9B">
            <w:pPr>
              <w:jc w:val="center"/>
              <w:rPr>
                <w:rFonts w:ascii="Arial" w:hAnsi="Arial" w:cs="Arial"/>
              </w:rPr>
            </w:pPr>
          </w:p>
        </w:tc>
      </w:tr>
      <w:tr w:rsidR="00764A9B" w:rsidRPr="007F7505" w:rsidTr="00764A9B">
        <w:tc>
          <w:tcPr>
            <w:tcW w:w="6095" w:type="dxa"/>
          </w:tcPr>
          <w:p w:rsidR="00764A9B" w:rsidRPr="007F7505" w:rsidRDefault="00764A9B" w:rsidP="00764A9B">
            <w:pPr>
              <w:jc w:val="both"/>
              <w:rPr>
                <w:rFonts w:ascii="Arial" w:hAnsi="Arial" w:cs="Arial"/>
              </w:rPr>
            </w:pPr>
            <w:r w:rsidRPr="007F7505">
              <w:rPr>
                <w:rFonts w:ascii="Arial" w:hAnsi="Arial" w:cs="Arial"/>
                <w:b/>
                <w:bCs/>
              </w:rPr>
              <w:t xml:space="preserve">f) </w:t>
            </w:r>
            <w:r w:rsidRPr="007F7505">
              <w:rPr>
                <w:rFonts w:ascii="Arial" w:hAnsi="Arial" w:cs="Arial"/>
              </w:rPr>
              <w:t>Combinada (Familiar-Comercial)</w:t>
            </w:r>
          </w:p>
        </w:tc>
        <w:tc>
          <w:tcPr>
            <w:tcW w:w="1560" w:type="dxa"/>
          </w:tcPr>
          <w:p w:rsidR="00764A9B" w:rsidRPr="007F7505" w:rsidRDefault="00764A9B" w:rsidP="00764A9B">
            <w:pPr>
              <w:jc w:val="center"/>
              <w:rPr>
                <w:rFonts w:ascii="Arial" w:hAnsi="Arial" w:cs="Arial"/>
              </w:rPr>
            </w:pPr>
            <w:r w:rsidRPr="007F7505">
              <w:rPr>
                <w:rFonts w:ascii="Arial" w:hAnsi="Arial" w:cs="Arial"/>
              </w:rPr>
              <w:t>1</w:t>
            </w:r>
            <w:r>
              <w:rPr>
                <w:rFonts w:ascii="Arial" w:hAnsi="Arial" w:cs="Arial"/>
              </w:rPr>
              <w:t>2</w:t>
            </w:r>
            <w:r w:rsidRPr="007F7505">
              <w:rPr>
                <w:rFonts w:ascii="Arial" w:hAnsi="Arial" w:cs="Arial"/>
              </w:rPr>
              <w:t xml:space="preserve"> %</w:t>
            </w:r>
          </w:p>
        </w:tc>
      </w:tr>
      <w:tr w:rsidR="00764A9B" w:rsidRPr="007F7505" w:rsidTr="00764A9B">
        <w:tc>
          <w:tcPr>
            <w:tcW w:w="6095" w:type="dxa"/>
          </w:tcPr>
          <w:p w:rsidR="00764A9B" w:rsidRPr="007F7505" w:rsidRDefault="00764A9B" w:rsidP="00764A9B">
            <w:pPr>
              <w:jc w:val="both"/>
              <w:rPr>
                <w:rFonts w:ascii="Arial" w:hAnsi="Arial" w:cs="Arial"/>
                <w:b/>
                <w:bCs/>
              </w:rPr>
            </w:pPr>
          </w:p>
        </w:tc>
        <w:tc>
          <w:tcPr>
            <w:tcW w:w="1560" w:type="dxa"/>
          </w:tcPr>
          <w:p w:rsidR="00764A9B" w:rsidRPr="007F7505" w:rsidRDefault="00764A9B" w:rsidP="00764A9B">
            <w:pPr>
              <w:jc w:val="center"/>
              <w:rPr>
                <w:rFonts w:ascii="Arial" w:hAnsi="Arial" w:cs="Arial"/>
              </w:rPr>
            </w:pPr>
          </w:p>
        </w:tc>
      </w:tr>
      <w:tr w:rsidR="00764A9B" w:rsidRPr="007F7505" w:rsidTr="00764A9B">
        <w:tc>
          <w:tcPr>
            <w:tcW w:w="6095" w:type="dxa"/>
          </w:tcPr>
          <w:p w:rsidR="00764A9B" w:rsidRPr="007F7505" w:rsidRDefault="00764A9B" w:rsidP="00764A9B">
            <w:pPr>
              <w:jc w:val="both"/>
              <w:rPr>
                <w:rFonts w:ascii="Arial" w:hAnsi="Arial" w:cs="Arial"/>
                <w:lang w:val="en-US"/>
              </w:rPr>
            </w:pPr>
            <w:r w:rsidRPr="007F7505">
              <w:rPr>
                <w:rFonts w:ascii="Arial" w:hAnsi="Arial" w:cs="Arial"/>
                <w:b/>
                <w:bCs/>
                <w:lang w:val="en-US"/>
              </w:rPr>
              <w:t xml:space="preserve">g) </w:t>
            </w:r>
            <w:r w:rsidRPr="007F7505">
              <w:rPr>
                <w:rFonts w:ascii="Arial" w:hAnsi="Arial" w:cs="Arial"/>
                <w:lang w:val="en-US"/>
              </w:rPr>
              <w:t>Industrial</w:t>
            </w:r>
          </w:p>
        </w:tc>
        <w:tc>
          <w:tcPr>
            <w:tcW w:w="1560" w:type="dxa"/>
          </w:tcPr>
          <w:p w:rsidR="00764A9B" w:rsidRPr="007F7505" w:rsidRDefault="00764A9B" w:rsidP="00764A9B">
            <w:pPr>
              <w:jc w:val="center"/>
              <w:rPr>
                <w:rFonts w:ascii="Arial" w:hAnsi="Arial" w:cs="Arial"/>
              </w:rPr>
            </w:pPr>
            <w:r>
              <w:rPr>
                <w:rFonts w:ascii="Arial" w:hAnsi="Arial" w:cs="Arial"/>
              </w:rPr>
              <w:t>10</w:t>
            </w:r>
            <w:r w:rsidRPr="007F7505">
              <w:rPr>
                <w:rFonts w:ascii="Arial" w:hAnsi="Arial" w:cs="Arial"/>
              </w:rPr>
              <w:t xml:space="preserve"> %</w:t>
            </w:r>
          </w:p>
        </w:tc>
      </w:tr>
      <w:tr w:rsidR="00764A9B" w:rsidRPr="007F7505" w:rsidTr="00764A9B">
        <w:tc>
          <w:tcPr>
            <w:tcW w:w="6095" w:type="dxa"/>
          </w:tcPr>
          <w:p w:rsidR="00764A9B" w:rsidRPr="007F7505" w:rsidRDefault="00764A9B" w:rsidP="00764A9B">
            <w:pPr>
              <w:jc w:val="both"/>
              <w:rPr>
                <w:rFonts w:ascii="Arial" w:hAnsi="Arial" w:cs="Arial"/>
                <w:b/>
                <w:bCs/>
              </w:rPr>
            </w:pPr>
          </w:p>
        </w:tc>
        <w:tc>
          <w:tcPr>
            <w:tcW w:w="1560" w:type="dxa"/>
          </w:tcPr>
          <w:p w:rsidR="00764A9B" w:rsidRPr="007F7505" w:rsidRDefault="00764A9B" w:rsidP="00764A9B">
            <w:pPr>
              <w:jc w:val="center"/>
              <w:rPr>
                <w:rFonts w:ascii="Arial" w:hAnsi="Arial" w:cs="Arial"/>
              </w:rPr>
            </w:pPr>
          </w:p>
        </w:tc>
      </w:tr>
      <w:tr w:rsidR="00764A9B" w:rsidRPr="007F7505" w:rsidTr="00764A9B">
        <w:tc>
          <w:tcPr>
            <w:tcW w:w="6095" w:type="dxa"/>
          </w:tcPr>
          <w:p w:rsidR="00764A9B" w:rsidRPr="007F7505" w:rsidRDefault="00764A9B" w:rsidP="00764A9B">
            <w:pPr>
              <w:jc w:val="both"/>
              <w:rPr>
                <w:rFonts w:ascii="Arial" w:hAnsi="Arial" w:cs="Arial"/>
              </w:rPr>
            </w:pPr>
            <w:r w:rsidRPr="007F7505">
              <w:rPr>
                <w:rFonts w:ascii="Arial" w:hAnsi="Arial" w:cs="Arial"/>
                <w:b/>
                <w:bCs/>
              </w:rPr>
              <w:t xml:space="preserve">h) </w:t>
            </w:r>
            <w:r w:rsidRPr="007F7505">
              <w:rPr>
                <w:rFonts w:ascii="Arial" w:hAnsi="Arial" w:cs="Arial"/>
              </w:rPr>
              <w:t>Combinada Rural (Familiar-Comercial)</w:t>
            </w:r>
          </w:p>
        </w:tc>
        <w:tc>
          <w:tcPr>
            <w:tcW w:w="1560" w:type="dxa"/>
          </w:tcPr>
          <w:p w:rsidR="00764A9B" w:rsidRPr="007F7505" w:rsidRDefault="00764A9B" w:rsidP="00764A9B">
            <w:pPr>
              <w:jc w:val="center"/>
              <w:rPr>
                <w:rFonts w:ascii="Arial" w:hAnsi="Arial" w:cs="Arial"/>
              </w:rPr>
            </w:pPr>
            <w:r w:rsidRPr="007F7505">
              <w:rPr>
                <w:rFonts w:ascii="Arial" w:hAnsi="Arial" w:cs="Arial"/>
              </w:rPr>
              <w:t>0 %</w:t>
            </w:r>
          </w:p>
        </w:tc>
      </w:tr>
      <w:tr w:rsidR="00764A9B" w:rsidRPr="007F7505" w:rsidTr="00764A9B">
        <w:tc>
          <w:tcPr>
            <w:tcW w:w="6095" w:type="dxa"/>
          </w:tcPr>
          <w:p w:rsidR="00764A9B" w:rsidRPr="007F7505" w:rsidRDefault="00764A9B" w:rsidP="00764A9B">
            <w:pPr>
              <w:jc w:val="both"/>
              <w:rPr>
                <w:rFonts w:ascii="Arial" w:hAnsi="Arial" w:cs="Arial"/>
                <w:b/>
                <w:bCs/>
              </w:rPr>
            </w:pPr>
          </w:p>
        </w:tc>
        <w:tc>
          <w:tcPr>
            <w:tcW w:w="1560" w:type="dxa"/>
          </w:tcPr>
          <w:p w:rsidR="00764A9B" w:rsidRPr="007F7505" w:rsidRDefault="00764A9B" w:rsidP="00764A9B">
            <w:pPr>
              <w:jc w:val="center"/>
              <w:rPr>
                <w:rFonts w:ascii="Arial" w:hAnsi="Arial" w:cs="Arial"/>
              </w:rPr>
            </w:pPr>
          </w:p>
        </w:tc>
      </w:tr>
      <w:tr w:rsidR="00764A9B" w:rsidRPr="007F7505" w:rsidTr="00764A9B">
        <w:tc>
          <w:tcPr>
            <w:tcW w:w="6095" w:type="dxa"/>
          </w:tcPr>
          <w:p w:rsidR="00764A9B" w:rsidRPr="007F7505" w:rsidRDefault="00764A9B" w:rsidP="00764A9B">
            <w:pPr>
              <w:jc w:val="both"/>
              <w:rPr>
                <w:rFonts w:ascii="Arial" w:hAnsi="Arial" w:cs="Arial"/>
                <w:b/>
                <w:bCs/>
              </w:rPr>
            </w:pPr>
            <w:r w:rsidRPr="007F7505">
              <w:rPr>
                <w:rFonts w:ascii="Arial" w:hAnsi="Arial" w:cs="Arial"/>
                <w:b/>
                <w:bCs/>
              </w:rPr>
              <w:t xml:space="preserve">i) </w:t>
            </w:r>
            <w:r w:rsidRPr="007F7505">
              <w:rPr>
                <w:rFonts w:ascii="Arial" w:hAnsi="Arial" w:cs="Arial"/>
              </w:rPr>
              <w:t>Grandes consumos</w:t>
            </w:r>
          </w:p>
        </w:tc>
        <w:tc>
          <w:tcPr>
            <w:tcW w:w="1560" w:type="dxa"/>
          </w:tcPr>
          <w:p w:rsidR="00764A9B" w:rsidRPr="007F7505" w:rsidRDefault="00764A9B" w:rsidP="00764A9B">
            <w:pPr>
              <w:jc w:val="center"/>
              <w:rPr>
                <w:rFonts w:ascii="Arial" w:hAnsi="Arial" w:cs="Arial"/>
              </w:rPr>
            </w:pPr>
            <w:r>
              <w:rPr>
                <w:rFonts w:ascii="Arial" w:hAnsi="Arial" w:cs="Arial"/>
              </w:rPr>
              <w:t>8</w:t>
            </w:r>
            <w:r w:rsidRPr="007F7505">
              <w:rPr>
                <w:rFonts w:ascii="Arial" w:hAnsi="Arial" w:cs="Arial"/>
              </w:rPr>
              <w:t xml:space="preserve"> %</w:t>
            </w:r>
          </w:p>
        </w:tc>
      </w:tr>
    </w:tbl>
    <w:p w:rsidR="00022920" w:rsidRDefault="00022920" w:rsidP="00764A9B">
      <w:pPr>
        <w:jc w:val="both"/>
        <w:rPr>
          <w:rFonts w:ascii="Arial" w:hAnsi="Arial" w:cs="Arial"/>
        </w:rPr>
      </w:pPr>
    </w:p>
    <w:p w:rsidR="00764A9B" w:rsidRPr="00022920" w:rsidRDefault="00764A9B" w:rsidP="00764A9B">
      <w:pPr>
        <w:jc w:val="both"/>
        <w:rPr>
          <w:rFonts w:ascii="Arial" w:hAnsi="Arial" w:cs="Arial"/>
          <w:sz w:val="24"/>
          <w:szCs w:val="24"/>
        </w:rPr>
      </w:pPr>
      <w:r w:rsidRPr="00022920">
        <w:rPr>
          <w:rFonts w:ascii="Arial" w:hAnsi="Arial" w:cs="Arial"/>
          <w:sz w:val="24"/>
          <w:szCs w:val="24"/>
        </w:rPr>
        <w:t>Estos importes deberán hacerse efectivos por intermedio de la citada Cooperativa, la cuál tiene a su cargo el suministro de energía eléctrica, que a su vez liquidará a la Municipalidad los montos correspondientes dentro de los diez (10) días hábiles posteriores al mes de su facturación, deducidos los gastos administrativos que demande la gestión, conforme al convenio que se celebre entre el ente recaudador y el municipio.-</w:t>
      </w:r>
    </w:p>
    <w:p w:rsidR="00764A9B" w:rsidRPr="00022920" w:rsidRDefault="00764A9B" w:rsidP="00764A9B">
      <w:pPr>
        <w:jc w:val="both"/>
        <w:rPr>
          <w:rFonts w:ascii="Arial" w:hAnsi="Arial" w:cs="Arial"/>
          <w:sz w:val="24"/>
          <w:szCs w:val="24"/>
        </w:rPr>
      </w:pPr>
      <w:r w:rsidRPr="00022920">
        <w:rPr>
          <w:rFonts w:ascii="Arial" w:hAnsi="Arial" w:cs="Arial"/>
          <w:sz w:val="24"/>
          <w:szCs w:val="24"/>
        </w:rPr>
        <w:lastRenderedPageBreak/>
        <w:t>Toda mora en la liquidación generará en favor de la Municipalidad los recargos y multas establecidas en el artículo 26 y subsiguientes de la Ordenanza General Impositiva vigente.-</w:t>
      </w:r>
    </w:p>
    <w:p w:rsidR="00764A9B" w:rsidRPr="007F7505" w:rsidRDefault="00764A9B" w:rsidP="00764A9B">
      <w:pPr>
        <w:jc w:val="center"/>
        <w:rPr>
          <w:rFonts w:ascii="Arial" w:hAnsi="Arial" w:cs="Arial"/>
        </w:rPr>
      </w:pPr>
    </w:p>
    <w:p w:rsidR="00764A9B" w:rsidRPr="00022920" w:rsidRDefault="00764A9B" w:rsidP="00764A9B">
      <w:pPr>
        <w:jc w:val="center"/>
        <w:rPr>
          <w:rFonts w:ascii="Arial" w:hAnsi="Arial" w:cs="Arial"/>
          <w:b/>
          <w:sz w:val="24"/>
          <w:szCs w:val="24"/>
        </w:rPr>
      </w:pPr>
      <w:r w:rsidRPr="00022920">
        <w:rPr>
          <w:rFonts w:ascii="Arial" w:hAnsi="Arial" w:cs="Arial"/>
          <w:b/>
          <w:sz w:val="24"/>
          <w:szCs w:val="24"/>
        </w:rPr>
        <w:t>TÍTULO  XI</w:t>
      </w:r>
    </w:p>
    <w:p w:rsidR="00764A9B" w:rsidRPr="00022920" w:rsidRDefault="00764A9B" w:rsidP="00764A9B">
      <w:pPr>
        <w:jc w:val="center"/>
        <w:rPr>
          <w:rFonts w:ascii="Arial" w:hAnsi="Arial" w:cs="Arial"/>
          <w:b/>
          <w:sz w:val="24"/>
          <w:szCs w:val="24"/>
        </w:rPr>
      </w:pPr>
      <w:r w:rsidRPr="00022920">
        <w:rPr>
          <w:rFonts w:ascii="Arial" w:hAnsi="Arial" w:cs="Arial"/>
          <w:b/>
          <w:sz w:val="24"/>
          <w:szCs w:val="24"/>
        </w:rPr>
        <w:t>DERECHOS  DE  OFICINA</w:t>
      </w:r>
    </w:p>
    <w:p w:rsidR="00764A9B" w:rsidRPr="00022920" w:rsidRDefault="00764A9B" w:rsidP="00764A9B">
      <w:pPr>
        <w:jc w:val="center"/>
        <w:rPr>
          <w:rFonts w:ascii="Arial" w:hAnsi="Arial" w:cs="Arial"/>
          <w:b/>
          <w:sz w:val="24"/>
          <w:szCs w:val="24"/>
        </w:rPr>
      </w:pPr>
      <w:r w:rsidRPr="00022920">
        <w:rPr>
          <w:rFonts w:ascii="Arial" w:hAnsi="Arial" w:cs="Arial"/>
          <w:b/>
          <w:sz w:val="24"/>
          <w:szCs w:val="24"/>
        </w:rPr>
        <w:t>CAPÍTULO  I</w:t>
      </w:r>
    </w:p>
    <w:p w:rsidR="00764A9B" w:rsidRPr="00022920" w:rsidRDefault="00764A9B" w:rsidP="00764A9B">
      <w:pPr>
        <w:jc w:val="center"/>
        <w:rPr>
          <w:rFonts w:ascii="Arial" w:hAnsi="Arial" w:cs="Arial"/>
          <w:b/>
          <w:sz w:val="24"/>
          <w:szCs w:val="24"/>
        </w:rPr>
      </w:pPr>
      <w:r w:rsidRPr="00022920">
        <w:rPr>
          <w:rFonts w:ascii="Arial" w:hAnsi="Arial" w:cs="Arial"/>
          <w:b/>
          <w:sz w:val="24"/>
          <w:szCs w:val="24"/>
        </w:rPr>
        <w:t>DERECHOS  GENERALES</w:t>
      </w:r>
    </w:p>
    <w:p w:rsidR="00764A9B" w:rsidRPr="00022920" w:rsidRDefault="00764A9B" w:rsidP="00764A9B">
      <w:pPr>
        <w:jc w:val="both"/>
        <w:rPr>
          <w:rFonts w:ascii="Arial" w:hAnsi="Arial" w:cs="Arial"/>
          <w:sz w:val="24"/>
          <w:szCs w:val="24"/>
        </w:rPr>
      </w:pPr>
      <w:r w:rsidRPr="00022920">
        <w:rPr>
          <w:rFonts w:ascii="Arial" w:hAnsi="Arial" w:cs="Arial"/>
          <w:b/>
          <w:sz w:val="24"/>
          <w:szCs w:val="24"/>
        </w:rPr>
        <w:t>Artículo 52º.-</w:t>
      </w:r>
      <w:r w:rsidRPr="00022920">
        <w:rPr>
          <w:rFonts w:ascii="Arial" w:hAnsi="Arial" w:cs="Arial"/>
          <w:sz w:val="24"/>
          <w:szCs w:val="24"/>
        </w:rPr>
        <w:t xml:space="preserve"> Todo trámite ante la municipalidad está sometido a un derecho de oficina, el cuál se fija en los siguientes importes:</w:t>
      </w:r>
    </w:p>
    <w:p w:rsidR="00764A9B" w:rsidRPr="007F7505" w:rsidRDefault="00764A9B" w:rsidP="00764A9B">
      <w:pPr>
        <w:jc w:val="both"/>
        <w:rPr>
          <w:rFonts w:ascii="Arial" w:hAnsi="Arial" w:cs="Arial"/>
        </w:rPr>
      </w:pPr>
    </w:p>
    <w:tbl>
      <w:tblPr>
        <w:tblW w:w="0" w:type="auto"/>
        <w:tblInd w:w="6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6379"/>
        <w:gridCol w:w="1559"/>
      </w:tblGrid>
      <w:tr w:rsidR="00764A9B" w:rsidRPr="007F7505" w:rsidTr="00764A9B">
        <w:tc>
          <w:tcPr>
            <w:tcW w:w="6379" w:type="dxa"/>
            <w:tcBorders>
              <w:top w:val="nil"/>
              <w:left w:val="nil"/>
              <w:bottom w:val="nil"/>
              <w:right w:val="nil"/>
            </w:tcBorders>
          </w:tcPr>
          <w:p w:rsidR="00764A9B" w:rsidRPr="007F7505" w:rsidRDefault="00764A9B" w:rsidP="00764A9B">
            <w:pPr>
              <w:ind w:left="356" w:hanging="356"/>
              <w:jc w:val="both"/>
              <w:rPr>
                <w:rFonts w:ascii="Arial" w:hAnsi="Arial" w:cs="Arial"/>
              </w:rPr>
            </w:pPr>
            <w:r w:rsidRPr="007F7505">
              <w:rPr>
                <w:rFonts w:ascii="Arial" w:hAnsi="Arial" w:cs="Arial"/>
                <w:b/>
                <w:bCs/>
              </w:rPr>
              <w:t>a)</w:t>
            </w:r>
            <w:r w:rsidRPr="007F7505">
              <w:rPr>
                <w:rFonts w:ascii="Arial" w:hAnsi="Arial" w:cs="Arial"/>
              </w:rPr>
              <w:t xml:space="preserve"> Certificaciones generales y Solicitudes de acogimiento a planes de pagos de deudas, tasas y/o impuestos municipales.</w:t>
            </w:r>
          </w:p>
        </w:tc>
        <w:tc>
          <w:tcPr>
            <w:tcW w:w="1559" w:type="dxa"/>
            <w:tcBorders>
              <w:top w:val="nil"/>
              <w:left w:val="nil"/>
              <w:bottom w:val="nil"/>
              <w:right w:val="nil"/>
            </w:tcBorders>
          </w:tcPr>
          <w:p w:rsidR="00764A9B" w:rsidRPr="007F7505" w:rsidRDefault="00764A9B" w:rsidP="00764A9B">
            <w:pPr>
              <w:jc w:val="right"/>
              <w:rPr>
                <w:rFonts w:ascii="Arial" w:hAnsi="Arial" w:cs="Arial"/>
              </w:rPr>
            </w:pPr>
          </w:p>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100</w:t>
            </w:r>
            <w:r w:rsidRPr="007F7505">
              <w:rPr>
                <w:rFonts w:ascii="Arial" w:hAnsi="Arial" w:cs="Arial"/>
              </w:rPr>
              <w:t>,00.-</w:t>
            </w:r>
          </w:p>
        </w:tc>
      </w:tr>
      <w:tr w:rsidR="00764A9B" w:rsidRPr="007F7505" w:rsidTr="00764A9B">
        <w:tc>
          <w:tcPr>
            <w:tcW w:w="6379" w:type="dxa"/>
            <w:tcBorders>
              <w:top w:val="nil"/>
              <w:left w:val="nil"/>
              <w:bottom w:val="nil"/>
              <w:right w:val="nil"/>
            </w:tcBorders>
          </w:tcPr>
          <w:p w:rsidR="00764A9B" w:rsidRPr="007F7505" w:rsidRDefault="00764A9B" w:rsidP="00764A9B">
            <w:pPr>
              <w:jc w:val="both"/>
              <w:rPr>
                <w:rFonts w:ascii="Arial" w:hAnsi="Arial" w:cs="Arial"/>
              </w:rPr>
            </w:pPr>
          </w:p>
        </w:tc>
        <w:tc>
          <w:tcPr>
            <w:tcW w:w="1559" w:type="dxa"/>
            <w:tcBorders>
              <w:top w:val="nil"/>
              <w:left w:val="nil"/>
              <w:bottom w:val="nil"/>
              <w:right w:val="nil"/>
            </w:tcBorders>
          </w:tcPr>
          <w:p w:rsidR="00764A9B" w:rsidRPr="007F7505" w:rsidRDefault="00764A9B" w:rsidP="00764A9B">
            <w:pPr>
              <w:jc w:val="right"/>
              <w:rPr>
                <w:rFonts w:ascii="Arial" w:hAnsi="Arial" w:cs="Arial"/>
              </w:rPr>
            </w:pPr>
          </w:p>
        </w:tc>
      </w:tr>
      <w:tr w:rsidR="00764A9B" w:rsidRPr="007F7505" w:rsidTr="00764A9B">
        <w:tc>
          <w:tcPr>
            <w:tcW w:w="6379" w:type="dxa"/>
            <w:tcBorders>
              <w:top w:val="nil"/>
              <w:left w:val="nil"/>
              <w:bottom w:val="nil"/>
              <w:right w:val="nil"/>
            </w:tcBorders>
          </w:tcPr>
          <w:p w:rsidR="00764A9B" w:rsidRPr="007F7505" w:rsidRDefault="00764A9B" w:rsidP="00764A9B">
            <w:pPr>
              <w:jc w:val="both"/>
              <w:rPr>
                <w:rFonts w:ascii="Arial" w:hAnsi="Arial" w:cs="Arial"/>
              </w:rPr>
            </w:pPr>
            <w:r w:rsidRPr="007F7505">
              <w:rPr>
                <w:rFonts w:ascii="Arial" w:hAnsi="Arial" w:cs="Arial"/>
                <w:b/>
                <w:bCs/>
              </w:rPr>
              <w:t>b)</w:t>
            </w:r>
            <w:r w:rsidRPr="007F7505">
              <w:rPr>
                <w:rFonts w:ascii="Arial" w:hAnsi="Arial" w:cs="Arial"/>
              </w:rPr>
              <w:t xml:space="preserve"> Derechos de oficina referidos a inmuebles :</w:t>
            </w:r>
          </w:p>
          <w:p w:rsidR="00764A9B" w:rsidRPr="007F7505" w:rsidRDefault="00764A9B" w:rsidP="00764A9B">
            <w:pPr>
              <w:jc w:val="both"/>
              <w:rPr>
                <w:rFonts w:ascii="Arial" w:hAnsi="Arial" w:cs="Arial"/>
              </w:rPr>
            </w:pPr>
            <w:r w:rsidRPr="007F7505">
              <w:rPr>
                <w:rFonts w:ascii="Arial" w:hAnsi="Arial" w:cs="Arial"/>
              </w:rPr>
              <w:t xml:space="preserve">    </w:t>
            </w:r>
            <w:r w:rsidRPr="007F7505">
              <w:rPr>
                <w:rFonts w:ascii="Arial" w:hAnsi="Arial" w:cs="Arial"/>
                <w:b/>
                <w:bCs/>
              </w:rPr>
              <w:t>I)</w:t>
            </w:r>
            <w:r w:rsidRPr="007F7505">
              <w:rPr>
                <w:rFonts w:ascii="Arial" w:hAnsi="Arial" w:cs="Arial"/>
              </w:rPr>
              <w:t xml:space="preserve">  Transferencias.</w:t>
            </w:r>
          </w:p>
          <w:p w:rsidR="00764A9B" w:rsidRPr="007F7505" w:rsidRDefault="00764A9B" w:rsidP="00764A9B">
            <w:pPr>
              <w:jc w:val="both"/>
              <w:rPr>
                <w:rFonts w:ascii="Arial" w:hAnsi="Arial" w:cs="Arial"/>
              </w:rPr>
            </w:pPr>
            <w:r w:rsidRPr="007F7505">
              <w:rPr>
                <w:rFonts w:ascii="Arial" w:hAnsi="Arial" w:cs="Arial"/>
                <w:b/>
                <w:bCs/>
              </w:rPr>
              <w:t xml:space="preserve">    II)</w:t>
            </w:r>
            <w:r w:rsidRPr="007F7505">
              <w:rPr>
                <w:rFonts w:ascii="Arial" w:hAnsi="Arial" w:cs="Arial"/>
              </w:rPr>
              <w:t xml:space="preserve"> Solicitud de libre deuda, de inspección o declaración de inhabilitación de inmuebles, solicitud de revisión de evaluación.</w:t>
            </w:r>
          </w:p>
        </w:tc>
        <w:tc>
          <w:tcPr>
            <w:tcW w:w="1559" w:type="dxa"/>
            <w:tcBorders>
              <w:top w:val="nil"/>
              <w:left w:val="nil"/>
              <w:bottom w:val="nil"/>
              <w:right w:val="nil"/>
            </w:tcBorders>
          </w:tcPr>
          <w:p w:rsidR="00764A9B" w:rsidRPr="007F7505" w:rsidRDefault="00764A9B" w:rsidP="00764A9B">
            <w:pPr>
              <w:jc w:val="right"/>
              <w:rPr>
                <w:rFonts w:ascii="Arial" w:hAnsi="Arial" w:cs="Arial"/>
              </w:rPr>
            </w:pPr>
          </w:p>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250</w:t>
            </w:r>
            <w:r w:rsidRPr="007F7505">
              <w:rPr>
                <w:rFonts w:ascii="Arial" w:hAnsi="Arial" w:cs="Arial"/>
              </w:rPr>
              <w:t>,00.-</w:t>
            </w:r>
          </w:p>
          <w:p w:rsidR="00764A9B" w:rsidRPr="007F7505" w:rsidRDefault="00764A9B" w:rsidP="00764A9B">
            <w:pPr>
              <w:jc w:val="right"/>
              <w:rPr>
                <w:rFonts w:ascii="Arial" w:hAnsi="Arial" w:cs="Arial"/>
              </w:rPr>
            </w:pPr>
          </w:p>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250</w:t>
            </w:r>
            <w:r w:rsidRPr="007F7505">
              <w:rPr>
                <w:rFonts w:ascii="Arial" w:hAnsi="Arial" w:cs="Arial"/>
              </w:rPr>
              <w:t>,00.-</w:t>
            </w:r>
          </w:p>
        </w:tc>
      </w:tr>
      <w:tr w:rsidR="00764A9B" w:rsidRPr="007F7505" w:rsidTr="00764A9B">
        <w:tc>
          <w:tcPr>
            <w:tcW w:w="6379" w:type="dxa"/>
            <w:tcBorders>
              <w:top w:val="nil"/>
              <w:left w:val="nil"/>
              <w:bottom w:val="nil"/>
              <w:right w:val="nil"/>
            </w:tcBorders>
          </w:tcPr>
          <w:p w:rsidR="00764A9B" w:rsidRPr="007F7505" w:rsidRDefault="00764A9B" w:rsidP="00764A9B">
            <w:pPr>
              <w:jc w:val="both"/>
              <w:rPr>
                <w:rFonts w:ascii="Arial" w:hAnsi="Arial" w:cs="Arial"/>
              </w:rPr>
            </w:pPr>
            <w:r w:rsidRPr="007F7505">
              <w:rPr>
                <w:rFonts w:ascii="Arial" w:hAnsi="Arial" w:cs="Arial"/>
                <w:b/>
                <w:bCs/>
              </w:rPr>
              <w:t xml:space="preserve">    III)</w:t>
            </w:r>
            <w:r w:rsidRPr="007F7505">
              <w:rPr>
                <w:rFonts w:ascii="Arial" w:hAnsi="Arial" w:cs="Arial"/>
              </w:rPr>
              <w:t xml:space="preserve"> Libre Deuda para Obra: Gas</w:t>
            </w:r>
          </w:p>
          <w:p w:rsidR="00764A9B" w:rsidRPr="007F7505" w:rsidRDefault="00764A9B" w:rsidP="00764A9B">
            <w:pPr>
              <w:ind w:left="923" w:hanging="923"/>
              <w:jc w:val="both"/>
              <w:rPr>
                <w:rFonts w:ascii="Arial" w:hAnsi="Arial" w:cs="Arial"/>
              </w:rPr>
            </w:pPr>
            <w:r w:rsidRPr="007F7505">
              <w:rPr>
                <w:rFonts w:ascii="Arial" w:hAnsi="Arial" w:cs="Arial"/>
                <w:b/>
                <w:bCs/>
              </w:rPr>
              <w:t xml:space="preserve">   IV)</w:t>
            </w:r>
            <w:r w:rsidRPr="007F7505">
              <w:rPr>
                <w:rFonts w:ascii="Arial" w:hAnsi="Arial" w:cs="Arial"/>
              </w:rPr>
              <w:t xml:space="preserve"> Transferencia Deuda Obra Gas (a Dist. de Gas del Centro)           </w:t>
            </w:r>
          </w:p>
          <w:p w:rsidR="00764A9B" w:rsidRPr="007F7505" w:rsidRDefault="00764A9B" w:rsidP="00764A9B">
            <w:pPr>
              <w:ind w:left="356" w:hanging="356"/>
              <w:jc w:val="both"/>
              <w:rPr>
                <w:rFonts w:ascii="Arial" w:hAnsi="Arial" w:cs="Arial"/>
                <w:b/>
                <w:bCs/>
              </w:rPr>
            </w:pPr>
          </w:p>
          <w:p w:rsidR="00764A9B" w:rsidRPr="007F7505" w:rsidRDefault="00764A9B" w:rsidP="00764A9B">
            <w:pPr>
              <w:ind w:left="356" w:hanging="356"/>
              <w:jc w:val="both"/>
              <w:rPr>
                <w:rFonts w:ascii="Arial" w:hAnsi="Arial" w:cs="Arial"/>
              </w:rPr>
            </w:pPr>
            <w:r w:rsidRPr="007F7505">
              <w:rPr>
                <w:rFonts w:ascii="Arial" w:hAnsi="Arial" w:cs="Arial"/>
                <w:b/>
                <w:bCs/>
              </w:rPr>
              <w:t>c)</w:t>
            </w:r>
            <w:r w:rsidRPr="007F7505">
              <w:rPr>
                <w:rFonts w:ascii="Arial" w:hAnsi="Arial" w:cs="Arial"/>
              </w:rPr>
              <w:t xml:space="preserve"> Derechos de oficina referidos a comercios, industrias o similares :</w:t>
            </w:r>
          </w:p>
          <w:p w:rsidR="00764A9B" w:rsidRPr="007F7505" w:rsidRDefault="00764A9B" w:rsidP="00764A9B">
            <w:pPr>
              <w:pStyle w:val="Sangradetextonormal"/>
              <w:ind w:left="639" w:hanging="639"/>
              <w:rPr>
                <w:rFonts w:ascii="Arial" w:hAnsi="Arial" w:cs="Arial"/>
                <w:sz w:val="20"/>
              </w:rPr>
            </w:pPr>
            <w:r w:rsidRPr="007F7505">
              <w:rPr>
                <w:rFonts w:ascii="Arial" w:hAnsi="Arial" w:cs="Arial"/>
                <w:b/>
                <w:bCs/>
                <w:sz w:val="20"/>
              </w:rPr>
              <w:t xml:space="preserve">      I)</w:t>
            </w:r>
            <w:r w:rsidRPr="007F7505">
              <w:rPr>
                <w:rFonts w:ascii="Arial" w:hAnsi="Arial" w:cs="Arial"/>
                <w:sz w:val="20"/>
              </w:rPr>
              <w:t xml:space="preserve"> Solicitud de inscripción, habilitaciones bromatológicas, transferencia, exención de contribución o casa de negocios                                                                                                       </w:t>
            </w:r>
          </w:p>
        </w:tc>
        <w:tc>
          <w:tcPr>
            <w:tcW w:w="1559" w:type="dxa"/>
            <w:tcBorders>
              <w:top w:val="nil"/>
              <w:left w:val="nil"/>
              <w:bottom w:val="nil"/>
              <w:right w:val="nil"/>
            </w:tcBorders>
          </w:tcPr>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500</w:t>
            </w:r>
            <w:r w:rsidRPr="007F7505">
              <w:rPr>
                <w:rFonts w:ascii="Arial" w:hAnsi="Arial" w:cs="Arial"/>
              </w:rPr>
              <w:t>,00.-</w:t>
            </w:r>
          </w:p>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500</w:t>
            </w:r>
            <w:r w:rsidRPr="007F7505">
              <w:rPr>
                <w:rFonts w:ascii="Arial" w:hAnsi="Arial" w:cs="Arial"/>
              </w:rPr>
              <w:t>,00.-</w:t>
            </w:r>
          </w:p>
          <w:p w:rsidR="00764A9B" w:rsidRPr="007F7505" w:rsidRDefault="00764A9B" w:rsidP="00764A9B">
            <w:pPr>
              <w:jc w:val="right"/>
              <w:rPr>
                <w:rFonts w:ascii="Arial" w:hAnsi="Arial" w:cs="Arial"/>
              </w:rPr>
            </w:pPr>
          </w:p>
          <w:p w:rsidR="00764A9B" w:rsidRPr="007F7505" w:rsidRDefault="00764A9B" w:rsidP="00764A9B">
            <w:pPr>
              <w:jc w:val="right"/>
              <w:rPr>
                <w:rFonts w:ascii="Arial" w:hAnsi="Arial" w:cs="Arial"/>
              </w:rPr>
            </w:pPr>
          </w:p>
          <w:p w:rsidR="00764A9B" w:rsidRPr="007F7505" w:rsidRDefault="00764A9B" w:rsidP="00764A9B">
            <w:pPr>
              <w:jc w:val="right"/>
              <w:rPr>
                <w:rFonts w:ascii="Arial" w:hAnsi="Arial" w:cs="Arial"/>
              </w:rPr>
            </w:pPr>
          </w:p>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900</w:t>
            </w:r>
            <w:r w:rsidRPr="007F7505">
              <w:rPr>
                <w:rFonts w:ascii="Arial" w:hAnsi="Arial" w:cs="Arial"/>
              </w:rPr>
              <w:t>,00.-</w:t>
            </w:r>
          </w:p>
        </w:tc>
      </w:tr>
      <w:tr w:rsidR="00764A9B" w:rsidRPr="007F7505" w:rsidTr="00764A9B">
        <w:tc>
          <w:tcPr>
            <w:tcW w:w="6379" w:type="dxa"/>
            <w:tcBorders>
              <w:top w:val="nil"/>
              <w:left w:val="nil"/>
              <w:bottom w:val="nil"/>
              <w:right w:val="nil"/>
            </w:tcBorders>
          </w:tcPr>
          <w:p w:rsidR="00764A9B" w:rsidRPr="007F7505" w:rsidRDefault="00764A9B" w:rsidP="00764A9B">
            <w:pPr>
              <w:jc w:val="both"/>
              <w:rPr>
                <w:rFonts w:ascii="Arial" w:hAnsi="Arial" w:cs="Arial"/>
              </w:rPr>
            </w:pPr>
          </w:p>
        </w:tc>
        <w:tc>
          <w:tcPr>
            <w:tcW w:w="1559" w:type="dxa"/>
            <w:tcBorders>
              <w:top w:val="nil"/>
              <w:left w:val="nil"/>
              <w:bottom w:val="nil"/>
              <w:right w:val="nil"/>
            </w:tcBorders>
          </w:tcPr>
          <w:p w:rsidR="00764A9B" w:rsidRPr="007F7505" w:rsidRDefault="00764A9B" w:rsidP="00764A9B">
            <w:pPr>
              <w:jc w:val="right"/>
              <w:rPr>
                <w:rFonts w:ascii="Arial" w:hAnsi="Arial" w:cs="Arial"/>
              </w:rPr>
            </w:pPr>
          </w:p>
        </w:tc>
      </w:tr>
      <w:tr w:rsidR="00764A9B" w:rsidRPr="007F7505" w:rsidTr="00764A9B">
        <w:tc>
          <w:tcPr>
            <w:tcW w:w="6379" w:type="dxa"/>
            <w:tcBorders>
              <w:top w:val="nil"/>
              <w:left w:val="nil"/>
              <w:bottom w:val="nil"/>
              <w:right w:val="nil"/>
            </w:tcBorders>
          </w:tcPr>
          <w:p w:rsidR="00764A9B" w:rsidRPr="007F7505" w:rsidRDefault="00764A9B" w:rsidP="00764A9B">
            <w:pPr>
              <w:jc w:val="both"/>
              <w:rPr>
                <w:rFonts w:ascii="Arial" w:hAnsi="Arial" w:cs="Arial"/>
              </w:rPr>
            </w:pPr>
            <w:r w:rsidRPr="007F7505">
              <w:rPr>
                <w:rFonts w:ascii="Arial" w:hAnsi="Arial" w:cs="Arial"/>
                <w:b/>
                <w:bCs/>
              </w:rPr>
              <w:t>d)</w:t>
            </w:r>
            <w:r w:rsidRPr="007F7505">
              <w:rPr>
                <w:rFonts w:ascii="Arial" w:hAnsi="Arial" w:cs="Arial"/>
              </w:rPr>
              <w:t xml:space="preserve">  Derechos de oficina referidos a vehículos :</w:t>
            </w:r>
          </w:p>
          <w:p w:rsidR="00764A9B" w:rsidRPr="007F7505" w:rsidRDefault="00764A9B" w:rsidP="00764A9B">
            <w:pPr>
              <w:pStyle w:val="Sangra3detindependiente"/>
              <w:ind w:left="781"/>
              <w:rPr>
                <w:sz w:val="20"/>
              </w:rPr>
            </w:pPr>
            <w:r w:rsidRPr="007F7505">
              <w:rPr>
                <w:b/>
                <w:bCs/>
                <w:sz w:val="20"/>
              </w:rPr>
              <w:t>I)</w:t>
            </w:r>
            <w:r w:rsidRPr="007F7505">
              <w:rPr>
                <w:sz w:val="20"/>
              </w:rPr>
              <w:t xml:space="preserve"> Certificado de habilitación para taxímetros, Remises, transportes escolares y similares.</w:t>
            </w:r>
          </w:p>
          <w:p w:rsidR="00764A9B" w:rsidRPr="007F7505" w:rsidRDefault="00764A9B" w:rsidP="00764A9B">
            <w:pPr>
              <w:ind w:left="781" w:hanging="639"/>
              <w:jc w:val="both"/>
              <w:rPr>
                <w:rFonts w:ascii="Arial" w:hAnsi="Arial" w:cs="Arial"/>
              </w:rPr>
            </w:pPr>
            <w:r w:rsidRPr="007F7505">
              <w:rPr>
                <w:rFonts w:ascii="Arial" w:hAnsi="Arial" w:cs="Arial"/>
                <w:b/>
                <w:bCs/>
              </w:rPr>
              <w:t xml:space="preserve">   II)</w:t>
            </w:r>
            <w:r w:rsidRPr="007F7505">
              <w:rPr>
                <w:rFonts w:ascii="Arial" w:hAnsi="Arial" w:cs="Arial"/>
              </w:rPr>
              <w:t xml:space="preserve"> Cambio de unidad para taxis, transporte escolar y similares.</w:t>
            </w:r>
          </w:p>
          <w:p w:rsidR="00764A9B" w:rsidRPr="007F7505" w:rsidRDefault="00764A9B" w:rsidP="00764A9B">
            <w:pPr>
              <w:ind w:left="639" w:hanging="567"/>
              <w:jc w:val="both"/>
              <w:rPr>
                <w:rFonts w:ascii="Arial" w:hAnsi="Arial" w:cs="Arial"/>
              </w:rPr>
            </w:pPr>
            <w:r w:rsidRPr="007F7505">
              <w:rPr>
                <w:rFonts w:ascii="Arial" w:hAnsi="Arial" w:cs="Arial"/>
                <w:b/>
                <w:bCs/>
              </w:rPr>
              <w:t xml:space="preserve">   III)</w:t>
            </w:r>
            <w:r w:rsidRPr="007F7505">
              <w:rPr>
                <w:rFonts w:ascii="Arial" w:hAnsi="Arial" w:cs="Arial"/>
              </w:rPr>
              <w:t xml:space="preserve"> Transferencia en forma total o parcial de licencias (chapas) en los servicios especificados en el inciso anterior.</w:t>
            </w:r>
          </w:p>
          <w:p w:rsidR="00764A9B" w:rsidRPr="007F7505" w:rsidRDefault="00764A9B" w:rsidP="00764A9B">
            <w:pPr>
              <w:jc w:val="both"/>
              <w:rPr>
                <w:rFonts w:ascii="Arial" w:hAnsi="Arial" w:cs="Arial"/>
              </w:rPr>
            </w:pPr>
            <w:r w:rsidRPr="007F7505">
              <w:rPr>
                <w:rFonts w:ascii="Arial" w:hAnsi="Arial" w:cs="Arial"/>
                <w:b/>
                <w:bCs/>
              </w:rPr>
              <w:t xml:space="preserve">   IV)</w:t>
            </w:r>
            <w:r w:rsidRPr="007F7505">
              <w:rPr>
                <w:rFonts w:ascii="Arial" w:hAnsi="Arial" w:cs="Arial"/>
              </w:rPr>
              <w:t xml:space="preserve"> Copias de documentos archivados en la repartición.</w:t>
            </w:r>
          </w:p>
          <w:p w:rsidR="00764A9B" w:rsidRPr="007F7505" w:rsidRDefault="00764A9B" w:rsidP="00764A9B">
            <w:pPr>
              <w:jc w:val="both"/>
              <w:rPr>
                <w:rFonts w:ascii="Arial" w:hAnsi="Arial" w:cs="Arial"/>
              </w:rPr>
            </w:pPr>
            <w:r w:rsidRPr="007F7505">
              <w:rPr>
                <w:rFonts w:ascii="Arial" w:hAnsi="Arial" w:cs="Arial"/>
              </w:rPr>
              <w:t xml:space="preserve">   </w:t>
            </w:r>
            <w:r w:rsidRPr="007F7505">
              <w:rPr>
                <w:rFonts w:ascii="Arial" w:hAnsi="Arial" w:cs="Arial"/>
                <w:b/>
                <w:bCs/>
              </w:rPr>
              <w:t>V)</w:t>
            </w:r>
            <w:r w:rsidRPr="007F7505">
              <w:rPr>
                <w:rFonts w:ascii="Arial" w:hAnsi="Arial" w:cs="Arial"/>
              </w:rPr>
              <w:t xml:space="preserve"> Certificación de documentos.</w:t>
            </w:r>
          </w:p>
          <w:p w:rsidR="00764A9B" w:rsidRPr="007F7505" w:rsidRDefault="00764A9B" w:rsidP="00764A9B">
            <w:pPr>
              <w:ind w:left="639" w:hanging="639"/>
              <w:jc w:val="both"/>
              <w:rPr>
                <w:rFonts w:ascii="Arial" w:hAnsi="Arial" w:cs="Arial"/>
              </w:rPr>
            </w:pPr>
            <w:r w:rsidRPr="007F7505">
              <w:rPr>
                <w:rFonts w:ascii="Arial" w:hAnsi="Arial" w:cs="Arial"/>
              </w:rPr>
              <w:t xml:space="preserve">   </w:t>
            </w:r>
            <w:r w:rsidRPr="007F7505">
              <w:rPr>
                <w:rFonts w:ascii="Arial" w:hAnsi="Arial" w:cs="Arial"/>
                <w:b/>
                <w:bCs/>
              </w:rPr>
              <w:t>VI)</w:t>
            </w:r>
            <w:r w:rsidRPr="007F7505">
              <w:rPr>
                <w:rFonts w:ascii="Arial" w:hAnsi="Arial" w:cs="Arial"/>
              </w:rPr>
              <w:t xml:space="preserve"> Inscripción de vehículos radicados en el  Registro Nacional de </w:t>
            </w:r>
            <w:smartTag w:uri="urn:schemas-microsoft-com:office:smarttags" w:element="PersonName">
              <w:smartTagPr>
                <w:attr w:name="ProductID" w:val="LA PROPIEDAD"/>
              </w:smartTagPr>
              <w:r w:rsidRPr="007F7505">
                <w:rPr>
                  <w:rFonts w:ascii="Arial" w:hAnsi="Arial" w:cs="Arial"/>
                </w:rPr>
                <w:t>la Propiedad</w:t>
              </w:r>
            </w:smartTag>
            <w:r w:rsidRPr="007F7505">
              <w:rPr>
                <w:rFonts w:ascii="Arial" w:hAnsi="Arial" w:cs="Arial"/>
              </w:rPr>
              <w:t xml:space="preserve"> del Automotor.</w:t>
            </w:r>
          </w:p>
          <w:p w:rsidR="00764A9B" w:rsidRPr="007F7505" w:rsidRDefault="00764A9B" w:rsidP="00764A9B">
            <w:pPr>
              <w:ind w:left="639" w:hanging="639"/>
              <w:jc w:val="both"/>
              <w:rPr>
                <w:rFonts w:ascii="Arial" w:hAnsi="Arial" w:cs="Arial"/>
              </w:rPr>
            </w:pPr>
            <w:r w:rsidRPr="007F7505">
              <w:rPr>
                <w:rFonts w:ascii="Arial" w:hAnsi="Arial" w:cs="Arial"/>
                <w:b/>
                <w:bCs/>
              </w:rPr>
              <w:t xml:space="preserve">   VII)</w:t>
            </w:r>
            <w:r w:rsidRPr="007F7505">
              <w:rPr>
                <w:rFonts w:ascii="Arial" w:hAnsi="Arial" w:cs="Arial"/>
              </w:rPr>
              <w:t xml:space="preserve"> Por la transferencia de titularidad de vehículos radicados en el Registro Nacional de </w:t>
            </w:r>
            <w:smartTag w:uri="urn:schemas-microsoft-com:office:smarttags" w:element="PersonName">
              <w:smartTagPr>
                <w:attr w:name="ProductID" w:val="LA PROPIEDAD"/>
              </w:smartTagPr>
              <w:r w:rsidRPr="007F7505">
                <w:rPr>
                  <w:rFonts w:ascii="Arial" w:hAnsi="Arial" w:cs="Arial"/>
                </w:rPr>
                <w:t>la Propiedad</w:t>
              </w:r>
            </w:smartTag>
            <w:r w:rsidRPr="007F7505">
              <w:rPr>
                <w:rFonts w:ascii="Arial" w:hAnsi="Arial" w:cs="Arial"/>
              </w:rPr>
              <w:t xml:space="preserve"> del Automotor, sin cambio de radicación, se abonará un importe equivalente al seis por ciento (6%) del Impuesto Anual a los Automotores </w:t>
            </w:r>
            <w:r w:rsidRPr="007F7505">
              <w:rPr>
                <w:rFonts w:ascii="Arial" w:hAnsi="Arial" w:cs="Arial"/>
              </w:rPr>
              <w:lastRenderedPageBreak/>
              <w:t xml:space="preserve">que le corresponda tributar sin considerar la exención por modelo.  El monto a tributar no será inferior a :         </w:t>
            </w:r>
          </w:p>
          <w:p w:rsidR="00764A9B" w:rsidRPr="007F7505" w:rsidRDefault="00764A9B" w:rsidP="00764A9B">
            <w:pPr>
              <w:ind w:left="781" w:hanging="781"/>
              <w:jc w:val="both"/>
              <w:rPr>
                <w:rFonts w:ascii="Arial" w:hAnsi="Arial" w:cs="Arial"/>
              </w:rPr>
            </w:pPr>
            <w:r w:rsidRPr="007F7505">
              <w:rPr>
                <w:rFonts w:ascii="Arial" w:hAnsi="Arial" w:cs="Arial"/>
              </w:rPr>
              <w:t xml:space="preserve">    </w:t>
            </w:r>
            <w:r w:rsidRPr="007F7505">
              <w:rPr>
                <w:rFonts w:ascii="Arial" w:hAnsi="Arial" w:cs="Arial"/>
                <w:b/>
                <w:bCs/>
              </w:rPr>
              <w:t>VIII)</w:t>
            </w:r>
            <w:r w:rsidRPr="007F7505">
              <w:rPr>
                <w:rFonts w:ascii="Arial" w:hAnsi="Arial" w:cs="Arial"/>
              </w:rPr>
              <w:t xml:space="preserve"> Por la expedición de certificado de libre deuda para cambio de radicación, transferencia de dominio y/o bajas de vehículos inscriptos en el Registro Nacional de </w:t>
            </w:r>
            <w:smartTag w:uri="urn:schemas-microsoft-com:office:smarttags" w:element="PersonName">
              <w:smartTagPr>
                <w:attr w:name="ProductID" w:val="LA PROPIEDAD"/>
              </w:smartTagPr>
              <w:r w:rsidRPr="007F7505">
                <w:rPr>
                  <w:rFonts w:ascii="Arial" w:hAnsi="Arial" w:cs="Arial"/>
                </w:rPr>
                <w:t>la Propiedad</w:t>
              </w:r>
            </w:smartTag>
            <w:r w:rsidRPr="007F7505">
              <w:rPr>
                <w:rFonts w:ascii="Arial" w:hAnsi="Arial" w:cs="Arial"/>
              </w:rPr>
              <w:t xml:space="preserve"> del Automotor, se abonará un importe equivalente al quince por ciento (15%) del Impuesto Anual a los Automotores que le corresponde tributar sin considerar la exención por modelo. El monto a tributar no será inferior a :</w:t>
            </w:r>
          </w:p>
          <w:p w:rsidR="00764A9B" w:rsidRPr="007F7505" w:rsidRDefault="00764A9B" w:rsidP="00764A9B">
            <w:pPr>
              <w:ind w:left="781" w:hanging="781"/>
              <w:jc w:val="both"/>
              <w:rPr>
                <w:rFonts w:ascii="Arial" w:hAnsi="Arial" w:cs="Arial"/>
              </w:rPr>
            </w:pPr>
            <w:r w:rsidRPr="007F7505">
              <w:rPr>
                <w:rFonts w:ascii="Arial" w:hAnsi="Arial" w:cs="Arial"/>
              </w:rPr>
              <w:t xml:space="preserve">    </w:t>
            </w:r>
            <w:r w:rsidRPr="007F7505">
              <w:rPr>
                <w:rFonts w:ascii="Arial" w:hAnsi="Arial" w:cs="Arial"/>
                <w:b/>
                <w:bCs/>
              </w:rPr>
              <w:t>IX)</w:t>
            </w:r>
            <w:r w:rsidRPr="007F7505">
              <w:rPr>
                <w:rFonts w:ascii="Arial" w:hAnsi="Arial" w:cs="Arial"/>
              </w:rPr>
              <w:t xml:space="preserve"> Por inscripción, transferencia y/o libre deuda de motocicletas y motonetas :</w:t>
            </w:r>
          </w:p>
          <w:p w:rsidR="00764A9B" w:rsidRPr="007F7505" w:rsidRDefault="00764A9B" w:rsidP="00764A9B">
            <w:pPr>
              <w:numPr>
                <w:ilvl w:val="0"/>
                <w:numId w:val="33"/>
              </w:numPr>
              <w:spacing w:after="0" w:line="240" w:lineRule="auto"/>
              <w:jc w:val="both"/>
              <w:rPr>
                <w:rFonts w:ascii="Arial" w:hAnsi="Arial" w:cs="Arial"/>
              </w:rPr>
            </w:pPr>
            <w:r w:rsidRPr="007F7505">
              <w:rPr>
                <w:rFonts w:ascii="Arial" w:hAnsi="Arial" w:cs="Arial"/>
              </w:rPr>
              <w:t>Hasta 50 cc mínimo.</w:t>
            </w:r>
          </w:p>
          <w:p w:rsidR="00764A9B" w:rsidRPr="007F7505" w:rsidRDefault="00764A9B" w:rsidP="00764A9B">
            <w:pPr>
              <w:numPr>
                <w:ilvl w:val="0"/>
                <w:numId w:val="33"/>
              </w:numPr>
              <w:spacing w:after="0" w:line="240" w:lineRule="auto"/>
              <w:jc w:val="both"/>
              <w:rPr>
                <w:rFonts w:ascii="Arial" w:hAnsi="Arial" w:cs="Arial"/>
              </w:rPr>
            </w:pPr>
            <w:r w:rsidRPr="007F7505">
              <w:rPr>
                <w:rFonts w:ascii="Arial" w:hAnsi="Arial" w:cs="Arial"/>
              </w:rPr>
              <w:t>Desde 51 cc hasta 240 cc</w:t>
            </w:r>
          </w:p>
          <w:p w:rsidR="00764A9B" w:rsidRPr="007F7505" w:rsidRDefault="00764A9B" w:rsidP="00764A9B">
            <w:pPr>
              <w:numPr>
                <w:ilvl w:val="0"/>
                <w:numId w:val="33"/>
              </w:numPr>
              <w:spacing w:after="0" w:line="240" w:lineRule="auto"/>
              <w:jc w:val="both"/>
              <w:rPr>
                <w:rFonts w:ascii="Arial" w:hAnsi="Arial" w:cs="Arial"/>
              </w:rPr>
            </w:pPr>
            <w:r w:rsidRPr="007F7505">
              <w:rPr>
                <w:rFonts w:ascii="Arial" w:hAnsi="Arial" w:cs="Arial"/>
              </w:rPr>
              <w:t>Mas de 240 cc</w:t>
            </w:r>
          </w:p>
          <w:p w:rsidR="00764A9B" w:rsidRPr="007F7505" w:rsidRDefault="00764A9B" w:rsidP="00764A9B">
            <w:pPr>
              <w:ind w:left="639" w:hanging="639"/>
              <w:jc w:val="both"/>
              <w:rPr>
                <w:rFonts w:ascii="Arial" w:hAnsi="Arial" w:cs="Arial"/>
              </w:rPr>
            </w:pPr>
            <w:r w:rsidRPr="007F7505">
              <w:rPr>
                <w:rFonts w:ascii="Arial" w:hAnsi="Arial" w:cs="Arial"/>
              </w:rPr>
              <w:t xml:space="preserve">    </w:t>
            </w:r>
            <w:r w:rsidRPr="007F7505">
              <w:rPr>
                <w:rFonts w:ascii="Arial" w:hAnsi="Arial" w:cs="Arial"/>
                <w:b/>
                <w:bCs/>
              </w:rPr>
              <w:t>X)</w:t>
            </w:r>
            <w:r w:rsidRPr="007F7505">
              <w:rPr>
                <w:rFonts w:ascii="Arial" w:hAnsi="Arial" w:cs="Arial"/>
              </w:rPr>
              <w:t xml:space="preserve"> Adjudicación y transferencia de patentes de taxímetros, remis y ómnibus</w:t>
            </w:r>
          </w:p>
          <w:p w:rsidR="00764A9B" w:rsidRPr="007F7505" w:rsidRDefault="00764A9B" w:rsidP="00764A9B">
            <w:pPr>
              <w:ind w:left="639" w:hanging="639"/>
              <w:jc w:val="both"/>
              <w:rPr>
                <w:rFonts w:ascii="Arial" w:hAnsi="Arial" w:cs="Arial"/>
              </w:rPr>
            </w:pPr>
            <w:r w:rsidRPr="007F7505">
              <w:rPr>
                <w:rFonts w:ascii="Arial" w:hAnsi="Arial" w:cs="Arial"/>
              </w:rPr>
              <w:t xml:space="preserve">    </w:t>
            </w:r>
            <w:r w:rsidRPr="007F7505">
              <w:rPr>
                <w:rFonts w:ascii="Arial" w:hAnsi="Arial" w:cs="Arial"/>
                <w:b/>
                <w:bCs/>
              </w:rPr>
              <w:t xml:space="preserve">XI) </w:t>
            </w:r>
            <w:r w:rsidRPr="007F7505">
              <w:rPr>
                <w:rFonts w:ascii="Arial" w:hAnsi="Arial" w:cs="Arial"/>
                <w:bCs/>
              </w:rPr>
              <w:t>Emisión de Constancia de Exención para vehículos exentos por modelo</w:t>
            </w:r>
            <w:r w:rsidRPr="007F7505">
              <w:rPr>
                <w:rFonts w:ascii="Arial" w:hAnsi="Arial" w:cs="Arial"/>
                <w:b/>
                <w:bCs/>
              </w:rPr>
              <w:t xml:space="preserve"> </w:t>
            </w:r>
          </w:p>
        </w:tc>
        <w:tc>
          <w:tcPr>
            <w:tcW w:w="1559" w:type="dxa"/>
            <w:tcBorders>
              <w:top w:val="nil"/>
              <w:left w:val="nil"/>
              <w:bottom w:val="nil"/>
              <w:right w:val="nil"/>
            </w:tcBorders>
          </w:tcPr>
          <w:p w:rsidR="00764A9B" w:rsidRPr="007F7505" w:rsidRDefault="00764A9B" w:rsidP="00764A9B">
            <w:pPr>
              <w:jc w:val="right"/>
              <w:rPr>
                <w:rFonts w:ascii="Arial" w:hAnsi="Arial" w:cs="Arial"/>
              </w:rPr>
            </w:pPr>
          </w:p>
          <w:p w:rsidR="00764A9B" w:rsidRPr="007F7505" w:rsidRDefault="00764A9B" w:rsidP="00764A9B">
            <w:pPr>
              <w:jc w:val="right"/>
              <w:rPr>
                <w:rFonts w:ascii="Arial" w:hAnsi="Arial" w:cs="Arial"/>
              </w:rPr>
            </w:pPr>
          </w:p>
          <w:p w:rsidR="00764A9B" w:rsidRPr="007F7505" w:rsidRDefault="00764A9B" w:rsidP="00764A9B">
            <w:pPr>
              <w:jc w:val="right"/>
              <w:rPr>
                <w:rFonts w:ascii="Arial" w:hAnsi="Arial" w:cs="Arial"/>
              </w:rPr>
            </w:pPr>
            <w:r w:rsidRPr="0041525F">
              <w:rPr>
                <w:rFonts w:ascii="Arial" w:hAnsi="Arial" w:cs="Arial"/>
              </w:rPr>
              <w:t>$  3</w:t>
            </w:r>
            <w:r>
              <w:rPr>
                <w:rFonts w:ascii="Arial" w:hAnsi="Arial" w:cs="Arial"/>
              </w:rPr>
              <w:t>50</w:t>
            </w:r>
            <w:r w:rsidRPr="0041525F">
              <w:rPr>
                <w:rFonts w:ascii="Arial" w:hAnsi="Arial" w:cs="Arial"/>
              </w:rPr>
              <w:t>,00.-</w:t>
            </w:r>
          </w:p>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200</w:t>
            </w:r>
            <w:r w:rsidRPr="007F7505">
              <w:rPr>
                <w:rFonts w:ascii="Arial" w:hAnsi="Arial" w:cs="Arial"/>
              </w:rPr>
              <w:t>,00.-</w:t>
            </w:r>
          </w:p>
          <w:p w:rsidR="00764A9B" w:rsidRPr="007F7505" w:rsidRDefault="00764A9B" w:rsidP="00764A9B">
            <w:pPr>
              <w:jc w:val="right"/>
              <w:rPr>
                <w:rFonts w:ascii="Arial" w:hAnsi="Arial" w:cs="Arial"/>
              </w:rPr>
            </w:pPr>
          </w:p>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350</w:t>
            </w:r>
            <w:r w:rsidRPr="007F7505">
              <w:rPr>
                <w:rFonts w:ascii="Arial" w:hAnsi="Arial" w:cs="Arial"/>
              </w:rPr>
              <w:t>,00.-</w:t>
            </w:r>
          </w:p>
          <w:p w:rsidR="00764A9B" w:rsidRPr="007F7505" w:rsidRDefault="00764A9B" w:rsidP="00764A9B">
            <w:pPr>
              <w:jc w:val="right"/>
              <w:rPr>
                <w:rFonts w:ascii="Arial" w:hAnsi="Arial" w:cs="Arial"/>
              </w:rPr>
            </w:pPr>
            <w:r w:rsidRPr="007F7505">
              <w:rPr>
                <w:rFonts w:ascii="Arial" w:hAnsi="Arial" w:cs="Arial"/>
              </w:rPr>
              <w:t>$</w:t>
            </w:r>
            <w:r>
              <w:rPr>
                <w:rFonts w:ascii="Arial" w:hAnsi="Arial" w:cs="Arial"/>
              </w:rPr>
              <w:t xml:space="preserve"> </w:t>
            </w:r>
            <w:r w:rsidRPr="007F7505">
              <w:rPr>
                <w:rFonts w:ascii="Arial" w:hAnsi="Arial" w:cs="Arial"/>
              </w:rPr>
              <w:t xml:space="preserve"> </w:t>
            </w:r>
            <w:r>
              <w:rPr>
                <w:rFonts w:ascii="Arial" w:hAnsi="Arial" w:cs="Arial"/>
              </w:rPr>
              <w:t>150</w:t>
            </w:r>
            <w:r w:rsidRPr="007F7505">
              <w:rPr>
                <w:rFonts w:ascii="Arial" w:hAnsi="Arial" w:cs="Arial"/>
              </w:rPr>
              <w:t>,00.-</w:t>
            </w:r>
          </w:p>
          <w:p w:rsidR="00764A9B" w:rsidRPr="007F7505" w:rsidRDefault="00764A9B" w:rsidP="00764A9B">
            <w:pPr>
              <w:jc w:val="right"/>
              <w:rPr>
                <w:rFonts w:ascii="Arial" w:hAnsi="Arial" w:cs="Arial"/>
              </w:rPr>
            </w:pPr>
            <w:r w:rsidRPr="007F7505">
              <w:rPr>
                <w:rFonts w:ascii="Arial" w:hAnsi="Arial" w:cs="Arial"/>
              </w:rPr>
              <w:t>$</w:t>
            </w:r>
            <w:r>
              <w:rPr>
                <w:rFonts w:ascii="Arial" w:hAnsi="Arial" w:cs="Arial"/>
              </w:rPr>
              <w:t xml:space="preserve"> </w:t>
            </w:r>
            <w:r w:rsidRPr="007F7505">
              <w:rPr>
                <w:rFonts w:ascii="Arial" w:hAnsi="Arial" w:cs="Arial"/>
              </w:rPr>
              <w:t xml:space="preserve"> </w:t>
            </w:r>
            <w:r>
              <w:rPr>
                <w:rFonts w:ascii="Arial" w:hAnsi="Arial" w:cs="Arial"/>
              </w:rPr>
              <w:t>150</w:t>
            </w:r>
            <w:r w:rsidRPr="007F7505">
              <w:rPr>
                <w:rFonts w:ascii="Arial" w:hAnsi="Arial" w:cs="Arial"/>
              </w:rPr>
              <w:t>,00.-</w:t>
            </w:r>
          </w:p>
          <w:p w:rsidR="00764A9B" w:rsidRPr="007F7505" w:rsidRDefault="00764A9B" w:rsidP="00764A9B">
            <w:pPr>
              <w:jc w:val="right"/>
              <w:rPr>
                <w:rFonts w:ascii="Arial" w:hAnsi="Arial" w:cs="Arial"/>
              </w:rPr>
            </w:pPr>
          </w:p>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500</w:t>
            </w:r>
            <w:r w:rsidRPr="007F7505">
              <w:rPr>
                <w:rFonts w:ascii="Arial" w:hAnsi="Arial" w:cs="Arial"/>
              </w:rPr>
              <w:t>,00.-</w:t>
            </w:r>
          </w:p>
          <w:p w:rsidR="00764A9B" w:rsidRPr="007F7505" w:rsidRDefault="00764A9B" w:rsidP="00764A9B">
            <w:pPr>
              <w:jc w:val="right"/>
              <w:rPr>
                <w:rFonts w:ascii="Arial" w:hAnsi="Arial" w:cs="Arial"/>
              </w:rPr>
            </w:pPr>
          </w:p>
          <w:p w:rsidR="00764A9B" w:rsidRPr="007F7505" w:rsidRDefault="00764A9B" w:rsidP="00764A9B">
            <w:pPr>
              <w:jc w:val="right"/>
              <w:rPr>
                <w:rFonts w:ascii="Arial" w:hAnsi="Arial" w:cs="Arial"/>
              </w:rPr>
            </w:pPr>
          </w:p>
          <w:p w:rsidR="00764A9B" w:rsidRPr="007F7505" w:rsidRDefault="00764A9B" w:rsidP="00764A9B">
            <w:pPr>
              <w:jc w:val="right"/>
              <w:rPr>
                <w:rFonts w:ascii="Arial" w:hAnsi="Arial" w:cs="Arial"/>
              </w:rPr>
            </w:pPr>
          </w:p>
          <w:p w:rsidR="00764A9B" w:rsidRPr="007F7505" w:rsidRDefault="00764A9B" w:rsidP="00764A9B">
            <w:pPr>
              <w:jc w:val="right"/>
              <w:rPr>
                <w:rFonts w:ascii="Arial" w:hAnsi="Arial" w:cs="Arial"/>
              </w:rPr>
            </w:pPr>
          </w:p>
          <w:p w:rsidR="00764A9B" w:rsidRPr="007F7505" w:rsidRDefault="00764A9B" w:rsidP="00764A9B">
            <w:pPr>
              <w:jc w:val="right"/>
              <w:rPr>
                <w:rFonts w:ascii="Arial" w:hAnsi="Arial" w:cs="Arial"/>
              </w:rPr>
            </w:pPr>
          </w:p>
          <w:p w:rsidR="00764A9B" w:rsidRPr="007F7505" w:rsidRDefault="00764A9B" w:rsidP="00764A9B">
            <w:pPr>
              <w:jc w:val="right"/>
              <w:rPr>
                <w:rFonts w:ascii="Arial" w:hAnsi="Arial" w:cs="Arial"/>
              </w:rPr>
            </w:pPr>
            <w:r w:rsidRPr="007F7505">
              <w:rPr>
                <w:rFonts w:ascii="Arial" w:hAnsi="Arial" w:cs="Arial"/>
              </w:rPr>
              <w:t xml:space="preserve">        $  </w:t>
            </w:r>
            <w:r>
              <w:rPr>
                <w:rFonts w:ascii="Arial" w:hAnsi="Arial" w:cs="Arial"/>
              </w:rPr>
              <w:t>450</w:t>
            </w:r>
            <w:r w:rsidRPr="007F7505">
              <w:rPr>
                <w:rFonts w:ascii="Arial" w:hAnsi="Arial" w:cs="Arial"/>
              </w:rPr>
              <w:t>,00.-</w:t>
            </w:r>
          </w:p>
          <w:p w:rsidR="00764A9B" w:rsidRPr="007F7505" w:rsidRDefault="00764A9B" w:rsidP="00764A9B">
            <w:pPr>
              <w:jc w:val="right"/>
              <w:rPr>
                <w:rFonts w:ascii="Arial" w:hAnsi="Arial" w:cs="Arial"/>
              </w:rPr>
            </w:pPr>
          </w:p>
          <w:p w:rsidR="00764A9B" w:rsidRPr="007F7505" w:rsidRDefault="00764A9B" w:rsidP="00764A9B">
            <w:pPr>
              <w:jc w:val="right"/>
              <w:rPr>
                <w:rFonts w:ascii="Arial" w:hAnsi="Arial" w:cs="Arial"/>
              </w:rPr>
            </w:pPr>
          </w:p>
          <w:p w:rsidR="00764A9B" w:rsidRPr="007F7505" w:rsidRDefault="00764A9B" w:rsidP="00764A9B">
            <w:pPr>
              <w:jc w:val="right"/>
              <w:rPr>
                <w:rFonts w:ascii="Arial" w:hAnsi="Arial" w:cs="Arial"/>
              </w:rPr>
            </w:pPr>
          </w:p>
          <w:p w:rsidR="00764A9B" w:rsidRPr="007F7505" w:rsidRDefault="00764A9B" w:rsidP="00764A9B">
            <w:pPr>
              <w:jc w:val="right"/>
              <w:rPr>
                <w:rFonts w:ascii="Arial" w:hAnsi="Arial" w:cs="Arial"/>
              </w:rPr>
            </w:pPr>
          </w:p>
          <w:p w:rsidR="00764A9B" w:rsidRPr="007F7505" w:rsidRDefault="00764A9B" w:rsidP="00764A9B">
            <w:pPr>
              <w:jc w:val="right"/>
              <w:rPr>
                <w:rFonts w:ascii="Arial" w:hAnsi="Arial" w:cs="Arial"/>
              </w:rPr>
            </w:pPr>
          </w:p>
          <w:p w:rsidR="00764A9B" w:rsidRPr="007F7505" w:rsidRDefault="00764A9B" w:rsidP="00764A9B">
            <w:pPr>
              <w:jc w:val="right"/>
              <w:rPr>
                <w:rFonts w:ascii="Arial" w:hAnsi="Arial" w:cs="Arial"/>
              </w:rPr>
            </w:pPr>
          </w:p>
          <w:p w:rsidR="00764A9B" w:rsidRPr="007F7505" w:rsidRDefault="00764A9B" w:rsidP="00764A9B">
            <w:pPr>
              <w:jc w:val="right"/>
              <w:rPr>
                <w:rFonts w:ascii="Arial" w:hAnsi="Arial" w:cs="Arial"/>
              </w:rPr>
            </w:pPr>
            <w:r w:rsidRPr="007F7505">
              <w:rPr>
                <w:rFonts w:ascii="Arial" w:hAnsi="Arial" w:cs="Arial"/>
              </w:rPr>
              <w:t xml:space="preserve">        $  </w:t>
            </w:r>
            <w:r>
              <w:rPr>
                <w:rFonts w:ascii="Arial" w:hAnsi="Arial" w:cs="Arial"/>
              </w:rPr>
              <w:t>450</w:t>
            </w:r>
            <w:r w:rsidRPr="007F7505">
              <w:rPr>
                <w:rFonts w:ascii="Arial" w:hAnsi="Arial" w:cs="Arial"/>
              </w:rPr>
              <w:t>,00.-</w:t>
            </w:r>
          </w:p>
          <w:p w:rsidR="00764A9B" w:rsidRPr="007F7505" w:rsidRDefault="00764A9B" w:rsidP="00764A9B">
            <w:pPr>
              <w:jc w:val="right"/>
              <w:rPr>
                <w:rFonts w:ascii="Arial" w:hAnsi="Arial" w:cs="Arial"/>
              </w:rPr>
            </w:pPr>
          </w:p>
          <w:p w:rsidR="00764A9B" w:rsidRPr="007F7505" w:rsidRDefault="00764A9B" w:rsidP="00764A9B">
            <w:pPr>
              <w:jc w:val="right"/>
              <w:rPr>
                <w:rFonts w:ascii="Arial" w:hAnsi="Arial" w:cs="Arial"/>
              </w:rPr>
            </w:pPr>
          </w:p>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250</w:t>
            </w:r>
            <w:r w:rsidRPr="007F7505">
              <w:rPr>
                <w:rFonts w:ascii="Arial" w:hAnsi="Arial" w:cs="Arial"/>
              </w:rPr>
              <w:t>,00.-</w:t>
            </w:r>
          </w:p>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400</w:t>
            </w:r>
            <w:r w:rsidRPr="007F7505">
              <w:rPr>
                <w:rFonts w:ascii="Arial" w:hAnsi="Arial" w:cs="Arial"/>
              </w:rPr>
              <w:t>,00.-</w:t>
            </w:r>
          </w:p>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500</w:t>
            </w:r>
            <w:r w:rsidRPr="007F7505">
              <w:rPr>
                <w:rFonts w:ascii="Arial" w:hAnsi="Arial" w:cs="Arial"/>
              </w:rPr>
              <w:t>,00.-</w:t>
            </w:r>
          </w:p>
          <w:p w:rsidR="00764A9B" w:rsidRPr="007F7505" w:rsidRDefault="00764A9B" w:rsidP="00764A9B">
            <w:pPr>
              <w:jc w:val="right"/>
              <w:rPr>
                <w:rFonts w:ascii="Arial" w:hAnsi="Arial" w:cs="Arial"/>
              </w:rPr>
            </w:pPr>
          </w:p>
          <w:p w:rsidR="00764A9B" w:rsidRPr="007F7505" w:rsidRDefault="00764A9B" w:rsidP="00764A9B">
            <w:pPr>
              <w:jc w:val="right"/>
              <w:rPr>
                <w:rFonts w:ascii="Arial" w:hAnsi="Arial" w:cs="Arial"/>
              </w:rPr>
            </w:pPr>
            <w:r w:rsidRPr="0041525F">
              <w:rPr>
                <w:rFonts w:ascii="Arial" w:hAnsi="Arial" w:cs="Arial"/>
              </w:rPr>
              <w:t>$  4</w:t>
            </w:r>
            <w:r>
              <w:rPr>
                <w:rFonts w:ascii="Arial" w:hAnsi="Arial" w:cs="Arial"/>
              </w:rPr>
              <w:t>5</w:t>
            </w:r>
            <w:r w:rsidRPr="0041525F">
              <w:rPr>
                <w:rFonts w:ascii="Arial" w:hAnsi="Arial" w:cs="Arial"/>
              </w:rPr>
              <w:t>0,00.-</w:t>
            </w:r>
          </w:p>
          <w:p w:rsidR="00764A9B" w:rsidRPr="007F7505" w:rsidRDefault="00764A9B" w:rsidP="00764A9B">
            <w:pPr>
              <w:jc w:val="right"/>
              <w:rPr>
                <w:rFonts w:ascii="Arial" w:hAnsi="Arial" w:cs="Arial"/>
              </w:rPr>
            </w:pPr>
          </w:p>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400</w:t>
            </w:r>
            <w:r w:rsidRPr="007F7505">
              <w:rPr>
                <w:rFonts w:ascii="Arial" w:hAnsi="Arial" w:cs="Arial"/>
              </w:rPr>
              <w:t>,00.-</w:t>
            </w:r>
          </w:p>
        </w:tc>
      </w:tr>
      <w:tr w:rsidR="00764A9B" w:rsidRPr="007F7505" w:rsidTr="00764A9B">
        <w:tc>
          <w:tcPr>
            <w:tcW w:w="6379" w:type="dxa"/>
            <w:tcBorders>
              <w:top w:val="nil"/>
              <w:left w:val="nil"/>
              <w:bottom w:val="nil"/>
              <w:right w:val="nil"/>
            </w:tcBorders>
          </w:tcPr>
          <w:p w:rsidR="00764A9B" w:rsidRPr="007F7505" w:rsidRDefault="00764A9B" w:rsidP="00764A9B">
            <w:pPr>
              <w:jc w:val="both"/>
              <w:rPr>
                <w:rFonts w:ascii="Arial" w:hAnsi="Arial" w:cs="Arial"/>
              </w:rPr>
            </w:pPr>
          </w:p>
        </w:tc>
        <w:tc>
          <w:tcPr>
            <w:tcW w:w="1559" w:type="dxa"/>
            <w:tcBorders>
              <w:top w:val="nil"/>
              <w:left w:val="nil"/>
              <w:bottom w:val="nil"/>
              <w:right w:val="nil"/>
            </w:tcBorders>
          </w:tcPr>
          <w:p w:rsidR="00764A9B" w:rsidRPr="007F7505" w:rsidRDefault="00764A9B" w:rsidP="00764A9B">
            <w:pPr>
              <w:jc w:val="right"/>
              <w:rPr>
                <w:rFonts w:ascii="Arial" w:hAnsi="Arial" w:cs="Arial"/>
              </w:rPr>
            </w:pPr>
          </w:p>
        </w:tc>
      </w:tr>
      <w:tr w:rsidR="00764A9B" w:rsidRPr="007F7505" w:rsidTr="00764A9B">
        <w:tc>
          <w:tcPr>
            <w:tcW w:w="6379" w:type="dxa"/>
            <w:tcBorders>
              <w:top w:val="nil"/>
              <w:left w:val="nil"/>
              <w:bottom w:val="nil"/>
              <w:right w:val="nil"/>
            </w:tcBorders>
          </w:tcPr>
          <w:p w:rsidR="00764A9B" w:rsidRPr="007F7505" w:rsidRDefault="00764A9B" w:rsidP="00764A9B">
            <w:pPr>
              <w:jc w:val="both"/>
              <w:rPr>
                <w:rFonts w:ascii="Arial" w:hAnsi="Arial" w:cs="Arial"/>
              </w:rPr>
            </w:pPr>
            <w:r w:rsidRPr="007F7505">
              <w:rPr>
                <w:rFonts w:ascii="Arial" w:hAnsi="Arial" w:cs="Arial"/>
                <w:b/>
                <w:bCs/>
              </w:rPr>
              <w:t>e)</w:t>
            </w:r>
            <w:r w:rsidRPr="007F7505">
              <w:rPr>
                <w:rFonts w:ascii="Arial" w:hAnsi="Arial" w:cs="Arial"/>
              </w:rPr>
              <w:t xml:space="preserve">  Derechos de oficina referidos a la construcción :</w:t>
            </w:r>
          </w:p>
          <w:p w:rsidR="00764A9B" w:rsidRPr="007F7505" w:rsidRDefault="00764A9B" w:rsidP="00764A9B">
            <w:pPr>
              <w:jc w:val="both"/>
              <w:rPr>
                <w:rFonts w:ascii="Arial" w:hAnsi="Arial" w:cs="Arial"/>
              </w:rPr>
            </w:pPr>
            <w:r w:rsidRPr="007F7505">
              <w:rPr>
                <w:rFonts w:ascii="Arial" w:hAnsi="Arial" w:cs="Arial"/>
              </w:rPr>
              <w:t xml:space="preserve">    Solicitud de permiso definitivo o precario de edificación o demolición, total o parcial, ampliación o modificación.</w:t>
            </w:r>
          </w:p>
        </w:tc>
        <w:tc>
          <w:tcPr>
            <w:tcW w:w="1559" w:type="dxa"/>
            <w:tcBorders>
              <w:top w:val="nil"/>
              <w:left w:val="nil"/>
              <w:bottom w:val="nil"/>
              <w:right w:val="nil"/>
            </w:tcBorders>
          </w:tcPr>
          <w:p w:rsidR="00764A9B" w:rsidRPr="007F7505" w:rsidRDefault="00764A9B" w:rsidP="00764A9B">
            <w:pPr>
              <w:jc w:val="right"/>
              <w:rPr>
                <w:rFonts w:ascii="Arial" w:hAnsi="Arial" w:cs="Arial"/>
              </w:rPr>
            </w:pPr>
          </w:p>
          <w:p w:rsidR="00764A9B" w:rsidRPr="007F7505" w:rsidRDefault="00764A9B" w:rsidP="00764A9B">
            <w:pPr>
              <w:jc w:val="right"/>
              <w:rPr>
                <w:rFonts w:ascii="Arial" w:hAnsi="Arial" w:cs="Arial"/>
              </w:rPr>
            </w:pPr>
          </w:p>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500</w:t>
            </w:r>
            <w:r w:rsidRPr="007F7505">
              <w:rPr>
                <w:rFonts w:ascii="Arial" w:hAnsi="Arial" w:cs="Arial"/>
              </w:rPr>
              <w:t>,00.-</w:t>
            </w:r>
          </w:p>
        </w:tc>
      </w:tr>
      <w:tr w:rsidR="00764A9B" w:rsidRPr="007F7505" w:rsidTr="00764A9B">
        <w:tc>
          <w:tcPr>
            <w:tcW w:w="6379" w:type="dxa"/>
            <w:tcBorders>
              <w:top w:val="nil"/>
              <w:left w:val="nil"/>
              <w:bottom w:val="nil"/>
              <w:right w:val="nil"/>
            </w:tcBorders>
          </w:tcPr>
          <w:p w:rsidR="00764A9B" w:rsidRPr="007F7505" w:rsidRDefault="00764A9B" w:rsidP="00764A9B">
            <w:pPr>
              <w:jc w:val="both"/>
              <w:rPr>
                <w:rFonts w:ascii="Arial" w:hAnsi="Arial" w:cs="Arial"/>
              </w:rPr>
            </w:pPr>
          </w:p>
        </w:tc>
        <w:tc>
          <w:tcPr>
            <w:tcW w:w="1559" w:type="dxa"/>
            <w:tcBorders>
              <w:top w:val="nil"/>
              <w:left w:val="nil"/>
              <w:bottom w:val="nil"/>
              <w:right w:val="nil"/>
            </w:tcBorders>
          </w:tcPr>
          <w:p w:rsidR="00764A9B" w:rsidRPr="007F7505" w:rsidRDefault="00764A9B" w:rsidP="00764A9B">
            <w:pPr>
              <w:jc w:val="right"/>
              <w:rPr>
                <w:rFonts w:ascii="Arial" w:hAnsi="Arial" w:cs="Arial"/>
              </w:rPr>
            </w:pPr>
          </w:p>
        </w:tc>
      </w:tr>
      <w:tr w:rsidR="00764A9B" w:rsidRPr="007F7505" w:rsidTr="00764A9B">
        <w:tc>
          <w:tcPr>
            <w:tcW w:w="6379" w:type="dxa"/>
            <w:tcBorders>
              <w:top w:val="nil"/>
              <w:left w:val="nil"/>
              <w:bottom w:val="nil"/>
              <w:right w:val="nil"/>
            </w:tcBorders>
          </w:tcPr>
          <w:p w:rsidR="00764A9B" w:rsidRPr="007F7505" w:rsidRDefault="00764A9B" w:rsidP="00764A9B">
            <w:pPr>
              <w:jc w:val="both"/>
              <w:rPr>
                <w:rFonts w:ascii="Arial" w:hAnsi="Arial" w:cs="Arial"/>
              </w:rPr>
            </w:pPr>
            <w:r w:rsidRPr="007F7505">
              <w:rPr>
                <w:rFonts w:ascii="Arial" w:hAnsi="Arial" w:cs="Arial"/>
                <w:b/>
                <w:bCs/>
              </w:rPr>
              <w:t>f)</w:t>
            </w:r>
            <w:r w:rsidRPr="007F7505">
              <w:rPr>
                <w:rFonts w:ascii="Arial" w:hAnsi="Arial" w:cs="Arial"/>
              </w:rPr>
              <w:t xml:space="preserve"> Derechos de oficina varios :</w:t>
            </w:r>
          </w:p>
          <w:p w:rsidR="00764A9B" w:rsidRDefault="00764A9B" w:rsidP="00764A9B">
            <w:pPr>
              <w:ind w:left="214" w:hanging="214"/>
              <w:jc w:val="both"/>
              <w:rPr>
                <w:rFonts w:ascii="Arial" w:hAnsi="Arial" w:cs="Arial"/>
              </w:rPr>
            </w:pPr>
            <w:r w:rsidRPr="007F7505">
              <w:rPr>
                <w:rFonts w:ascii="Arial" w:hAnsi="Arial" w:cs="Arial"/>
              </w:rPr>
              <w:t xml:space="preserve">    </w:t>
            </w:r>
            <w:r w:rsidRPr="007F7505">
              <w:rPr>
                <w:rFonts w:ascii="Arial" w:hAnsi="Arial" w:cs="Arial"/>
                <w:b/>
                <w:bCs/>
              </w:rPr>
              <w:t>I)</w:t>
            </w:r>
            <w:r w:rsidRPr="007F7505">
              <w:rPr>
                <w:rFonts w:ascii="Arial" w:hAnsi="Arial" w:cs="Arial"/>
              </w:rPr>
              <w:t xml:space="preserve"> Concesión de explotación de servicio público, propuesta de compra o intercambio, para licitación pública, o cualquier otra operación.</w:t>
            </w:r>
          </w:p>
          <w:p w:rsidR="00764A9B" w:rsidRPr="007F7505" w:rsidRDefault="00764A9B" w:rsidP="00764A9B">
            <w:pPr>
              <w:ind w:left="214" w:hanging="214"/>
              <w:jc w:val="both"/>
              <w:rPr>
                <w:rFonts w:ascii="Arial" w:hAnsi="Arial" w:cs="Arial"/>
              </w:rPr>
            </w:pPr>
            <w:r>
              <w:rPr>
                <w:rFonts w:ascii="Arial" w:hAnsi="Arial" w:cs="Arial"/>
                <w:b/>
                <w:bCs/>
              </w:rPr>
              <w:t xml:space="preserve">    </w:t>
            </w:r>
            <w:r w:rsidRPr="00E0635C">
              <w:rPr>
                <w:rFonts w:ascii="Arial" w:hAnsi="Arial" w:cs="Arial"/>
              </w:rPr>
              <w:t>II)</w:t>
            </w:r>
            <w:r>
              <w:rPr>
                <w:rFonts w:ascii="Arial" w:hAnsi="Arial" w:cs="Arial"/>
                <w:b/>
                <w:bCs/>
              </w:rPr>
              <w:t xml:space="preserve"> </w:t>
            </w:r>
            <w:r w:rsidRPr="00E0635C">
              <w:rPr>
                <w:rFonts w:ascii="Arial" w:hAnsi="Arial" w:cs="Arial"/>
              </w:rPr>
              <w:t>Gas</w:t>
            </w:r>
            <w:r>
              <w:rPr>
                <w:rFonts w:ascii="Arial" w:hAnsi="Arial" w:cs="Arial"/>
              </w:rPr>
              <w:t>tos de envío de Cedulón de Contribuciones varias a domicilio del contribuyente: Por cada cedulón, el costo de un envío postal simple en Correo Argentino.-</w:t>
            </w:r>
          </w:p>
        </w:tc>
        <w:tc>
          <w:tcPr>
            <w:tcW w:w="1559" w:type="dxa"/>
            <w:tcBorders>
              <w:top w:val="nil"/>
              <w:left w:val="nil"/>
              <w:bottom w:val="nil"/>
              <w:right w:val="nil"/>
            </w:tcBorders>
          </w:tcPr>
          <w:p w:rsidR="00764A9B" w:rsidRPr="007F7505" w:rsidRDefault="00764A9B" w:rsidP="00764A9B">
            <w:pPr>
              <w:jc w:val="right"/>
              <w:rPr>
                <w:rFonts w:ascii="Arial" w:hAnsi="Arial" w:cs="Arial"/>
              </w:rPr>
            </w:pPr>
          </w:p>
          <w:p w:rsidR="00764A9B" w:rsidRPr="007F7505" w:rsidRDefault="00764A9B" w:rsidP="00764A9B">
            <w:pPr>
              <w:jc w:val="right"/>
              <w:rPr>
                <w:rFonts w:ascii="Arial" w:hAnsi="Arial" w:cs="Arial"/>
              </w:rPr>
            </w:pPr>
          </w:p>
          <w:p w:rsidR="00764A9B" w:rsidRDefault="00764A9B" w:rsidP="00764A9B">
            <w:pPr>
              <w:jc w:val="right"/>
              <w:rPr>
                <w:rFonts w:ascii="Arial" w:hAnsi="Arial" w:cs="Arial"/>
              </w:rPr>
            </w:pPr>
          </w:p>
          <w:p w:rsidR="00764A9B" w:rsidRDefault="00764A9B" w:rsidP="00764A9B">
            <w:pPr>
              <w:jc w:val="right"/>
              <w:rPr>
                <w:rFonts w:ascii="Arial" w:hAnsi="Arial" w:cs="Arial"/>
              </w:rPr>
            </w:pPr>
            <w:r w:rsidRPr="007F7505">
              <w:rPr>
                <w:rFonts w:ascii="Arial" w:hAnsi="Arial" w:cs="Arial"/>
              </w:rPr>
              <w:t xml:space="preserve">$  </w:t>
            </w:r>
            <w:r>
              <w:rPr>
                <w:rFonts w:ascii="Arial" w:hAnsi="Arial" w:cs="Arial"/>
              </w:rPr>
              <w:t xml:space="preserve"> 300</w:t>
            </w:r>
            <w:r w:rsidRPr="007F7505">
              <w:rPr>
                <w:rFonts w:ascii="Arial" w:hAnsi="Arial" w:cs="Arial"/>
              </w:rPr>
              <w:t>,00.-</w:t>
            </w:r>
          </w:p>
          <w:p w:rsidR="00764A9B" w:rsidRDefault="00764A9B" w:rsidP="00764A9B">
            <w:pPr>
              <w:jc w:val="right"/>
              <w:rPr>
                <w:rFonts w:ascii="Arial" w:hAnsi="Arial" w:cs="Arial"/>
              </w:rPr>
            </w:pPr>
          </w:p>
          <w:p w:rsidR="00764A9B" w:rsidRPr="007F7505" w:rsidRDefault="00764A9B" w:rsidP="00764A9B">
            <w:pPr>
              <w:jc w:val="right"/>
              <w:rPr>
                <w:rFonts w:ascii="Arial" w:hAnsi="Arial" w:cs="Arial"/>
              </w:rPr>
            </w:pPr>
          </w:p>
        </w:tc>
      </w:tr>
      <w:tr w:rsidR="00764A9B" w:rsidRPr="007F7505" w:rsidTr="00764A9B">
        <w:tc>
          <w:tcPr>
            <w:tcW w:w="6379" w:type="dxa"/>
            <w:tcBorders>
              <w:top w:val="nil"/>
              <w:left w:val="nil"/>
              <w:bottom w:val="nil"/>
              <w:right w:val="nil"/>
            </w:tcBorders>
          </w:tcPr>
          <w:p w:rsidR="00764A9B" w:rsidRPr="007F7505" w:rsidRDefault="00764A9B" w:rsidP="00764A9B">
            <w:pPr>
              <w:jc w:val="both"/>
              <w:rPr>
                <w:rFonts w:ascii="Arial" w:hAnsi="Arial" w:cs="Arial"/>
              </w:rPr>
            </w:pPr>
          </w:p>
        </w:tc>
        <w:tc>
          <w:tcPr>
            <w:tcW w:w="1559" w:type="dxa"/>
            <w:tcBorders>
              <w:top w:val="nil"/>
              <w:left w:val="nil"/>
              <w:bottom w:val="nil"/>
              <w:right w:val="nil"/>
            </w:tcBorders>
          </w:tcPr>
          <w:p w:rsidR="00764A9B" w:rsidRPr="007F7505" w:rsidRDefault="00764A9B" w:rsidP="00764A9B">
            <w:pPr>
              <w:jc w:val="right"/>
              <w:rPr>
                <w:rFonts w:ascii="Arial" w:hAnsi="Arial" w:cs="Arial"/>
              </w:rPr>
            </w:pPr>
          </w:p>
        </w:tc>
      </w:tr>
      <w:tr w:rsidR="00764A9B" w:rsidRPr="007F7505" w:rsidTr="00764A9B">
        <w:tc>
          <w:tcPr>
            <w:tcW w:w="6379" w:type="dxa"/>
            <w:tcBorders>
              <w:top w:val="nil"/>
              <w:left w:val="nil"/>
              <w:bottom w:val="nil"/>
              <w:right w:val="nil"/>
            </w:tcBorders>
          </w:tcPr>
          <w:p w:rsidR="00764A9B" w:rsidRPr="007F7505" w:rsidRDefault="00764A9B" w:rsidP="00764A9B">
            <w:pPr>
              <w:jc w:val="both"/>
              <w:rPr>
                <w:rFonts w:ascii="Arial" w:hAnsi="Arial" w:cs="Arial"/>
              </w:rPr>
            </w:pPr>
            <w:r w:rsidRPr="007F7505">
              <w:rPr>
                <w:rFonts w:ascii="Arial" w:hAnsi="Arial" w:cs="Arial"/>
                <w:b/>
                <w:bCs/>
              </w:rPr>
              <w:t>g)</w:t>
            </w:r>
            <w:r w:rsidRPr="007F7505">
              <w:rPr>
                <w:rFonts w:ascii="Arial" w:hAnsi="Arial" w:cs="Arial"/>
              </w:rPr>
              <w:t xml:space="preserve"> Derechos de oficina referidos a certificados-guías :</w:t>
            </w:r>
          </w:p>
          <w:p w:rsidR="00764A9B" w:rsidRPr="007F7505" w:rsidRDefault="00764A9B" w:rsidP="00764A9B">
            <w:pPr>
              <w:ind w:left="639" w:hanging="639"/>
              <w:jc w:val="both"/>
              <w:rPr>
                <w:rFonts w:ascii="Arial" w:hAnsi="Arial" w:cs="Arial"/>
              </w:rPr>
            </w:pPr>
            <w:r w:rsidRPr="007F7505">
              <w:rPr>
                <w:rFonts w:ascii="Arial" w:hAnsi="Arial" w:cs="Arial"/>
              </w:rPr>
              <w:t xml:space="preserve">    </w:t>
            </w:r>
            <w:r w:rsidRPr="007F7505">
              <w:rPr>
                <w:rFonts w:ascii="Arial" w:hAnsi="Arial" w:cs="Arial"/>
                <w:b/>
                <w:bCs/>
              </w:rPr>
              <w:t>I)</w:t>
            </w:r>
            <w:r w:rsidRPr="007F7505">
              <w:rPr>
                <w:rFonts w:ascii="Arial" w:hAnsi="Arial" w:cs="Arial"/>
              </w:rPr>
              <w:t xml:space="preserve"> Solicitud de certificados-guías de consignación o transferencia </w:t>
            </w:r>
            <w:r w:rsidRPr="007F7505">
              <w:rPr>
                <w:rFonts w:ascii="Arial" w:hAnsi="Arial" w:cs="Arial"/>
              </w:rPr>
              <w:lastRenderedPageBreak/>
              <w:t>de ganado mayor, por cabeza.</w:t>
            </w:r>
          </w:p>
          <w:p w:rsidR="00764A9B" w:rsidRPr="007F7505" w:rsidRDefault="00764A9B" w:rsidP="00764A9B">
            <w:pPr>
              <w:ind w:left="639" w:hanging="639"/>
              <w:jc w:val="both"/>
              <w:rPr>
                <w:rFonts w:ascii="Arial" w:hAnsi="Arial" w:cs="Arial"/>
              </w:rPr>
            </w:pPr>
            <w:r w:rsidRPr="007F7505">
              <w:rPr>
                <w:rFonts w:ascii="Arial" w:hAnsi="Arial" w:cs="Arial"/>
              </w:rPr>
              <w:t xml:space="preserve">    </w:t>
            </w:r>
            <w:r w:rsidRPr="007F7505">
              <w:rPr>
                <w:rFonts w:ascii="Arial" w:hAnsi="Arial" w:cs="Arial"/>
                <w:b/>
                <w:bCs/>
              </w:rPr>
              <w:t>II)</w:t>
            </w:r>
            <w:r w:rsidRPr="007F7505">
              <w:rPr>
                <w:rFonts w:ascii="Arial" w:hAnsi="Arial" w:cs="Arial"/>
              </w:rPr>
              <w:t xml:space="preserve"> Solicitud de certificados-guías de consignación o transferencia de ganado menor, por cabeza.</w:t>
            </w:r>
          </w:p>
          <w:p w:rsidR="00764A9B" w:rsidRPr="007F7505" w:rsidRDefault="00764A9B" w:rsidP="00764A9B">
            <w:pPr>
              <w:ind w:left="639" w:hanging="639"/>
              <w:jc w:val="both"/>
              <w:rPr>
                <w:rFonts w:ascii="Arial" w:hAnsi="Arial" w:cs="Arial"/>
              </w:rPr>
            </w:pPr>
            <w:r w:rsidRPr="007F7505">
              <w:rPr>
                <w:rFonts w:ascii="Arial" w:hAnsi="Arial" w:cs="Arial"/>
                <w:b/>
                <w:bCs/>
              </w:rPr>
              <w:t xml:space="preserve">    III)</w:t>
            </w:r>
            <w:r w:rsidRPr="007F7505">
              <w:rPr>
                <w:rFonts w:ascii="Arial" w:hAnsi="Arial" w:cs="Arial"/>
              </w:rPr>
              <w:t xml:space="preserve"> Por solicitud de certificado-guía de ganado mayor, de hacienda que previamente ha sido consignada, por cabeza.</w:t>
            </w:r>
          </w:p>
          <w:p w:rsidR="00764A9B" w:rsidRPr="007F7505" w:rsidRDefault="00764A9B" w:rsidP="00764A9B">
            <w:pPr>
              <w:ind w:left="639" w:hanging="639"/>
              <w:jc w:val="both"/>
              <w:rPr>
                <w:rFonts w:ascii="Arial" w:hAnsi="Arial" w:cs="Arial"/>
              </w:rPr>
            </w:pPr>
            <w:r w:rsidRPr="007F7505">
              <w:rPr>
                <w:rFonts w:ascii="Arial" w:hAnsi="Arial" w:cs="Arial"/>
                <w:b/>
                <w:bCs/>
              </w:rPr>
              <w:t xml:space="preserve">    IV)</w:t>
            </w:r>
            <w:r w:rsidRPr="007F7505">
              <w:rPr>
                <w:rFonts w:ascii="Arial" w:hAnsi="Arial" w:cs="Arial"/>
              </w:rPr>
              <w:t xml:space="preserve"> Solicitud de certificado-guía de ganado menor de hacienda que previamente ha sido consignada, por cabeza.</w:t>
            </w:r>
          </w:p>
          <w:p w:rsidR="00764A9B" w:rsidRPr="007F7505" w:rsidRDefault="00764A9B" w:rsidP="00764A9B">
            <w:pPr>
              <w:ind w:left="639" w:hanging="639"/>
              <w:jc w:val="both"/>
              <w:rPr>
                <w:rFonts w:ascii="Arial" w:hAnsi="Arial" w:cs="Arial"/>
              </w:rPr>
            </w:pPr>
            <w:r w:rsidRPr="007F7505">
              <w:rPr>
                <w:rFonts w:ascii="Arial" w:hAnsi="Arial" w:cs="Arial"/>
                <w:b/>
                <w:bCs/>
              </w:rPr>
              <w:t xml:space="preserve">    V) </w:t>
            </w:r>
            <w:r w:rsidRPr="007F7505">
              <w:rPr>
                <w:rFonts w:ascii="Arial" w:hAnsi="Arial" w:cs="Arial"/>
              </w:rPr>
              <w:t>Solicitud de certificados-guías de consignación o transferencia de aves, por cada jaula de transporte.</w:t>
            </w:r>
          </w:p>
          <w:p w:rsidR="00764A9B" w:rsidRDefault="00764A9B" w:rsidP="00764A9B">
            <w:pPr>
              <w:ind w:left="639" w:hanging="639"/>
              <w:jc w:val="both"/>
              <w:rPr>
                <w:rFonts w:ascii="Arial" w:hAnsi="Arial" w:cs="Arial"/>
                <w:bCs/>
              </w:rPr>
            </w:pPr>
            <w:r w:rsidRPr="007F7505">
              <w:rPr>
                <w:rFonts w:ascii="Arial" w:hAnsi="Arial" w:cs="Arial"/>
                <w:b/>
                <w:bCs/>
              </w:rPr>
              <w:t xml:space="preserve">    VI)</w:t>
            </w:r>
            <w:r w:rsidRPr="007F7505">
              <w:rPr>
                <w:rFonts w:ascii="Arial" w:hAnsi="Arial" w:cs="Arial"/>
                <w:bCs/>
              </w:rPr>
              <w:t xml:space="preserve"> Solicitud de</w:t>
            </w:r>
            <w:r w:rsidRPr="007F7505">
              <w:rPr>
                <w:rFonts w:ascii="Arial" w:hAnsi="Arial" w:cs="Arial"/>
                <w:b/>
                <w:bCs/>
              </w:rPr>
              <w:t xml:space="preserve"> </w:t>
            </w:r>
            <w:r w:rsidRPr="007F7505">
              <w:rPr>
                <w:rFonts w:ascii="Arial" w:hAnsi="Arial" w:cs="Arial"/>
                <w:bCs/>
              </w:rPr>
              <w:t>Confección de DTA para el traslado de cueros, por cada vehículo de transporte.</w:t>
            </w:r>
          </w:p>
          <w:p w:rsidR="00764A9B" w:rsidRPr="00A46F75" w:rsidRDefault="00764A9B" w:rsidP="00764A9B">
            <w:pPr>
              <w:ind w:left="639" w:hanging="639"/>
              <w:jc w:val="both"/>
              <w:rPr>
                <w:rFonts w:ascii="Arial" w:hAnsi="Arial" w:cs="Arial"/>
                <w:bCs/>
              </w:rPr>
            </w:pPr>
            <w:r w:rsidRPr="007F7505">
              <w:rPr>
                <w:rFonts w:ascii="Arial" w:hAnsi="Arial" w:cs="Arial"/>
                <w:b/>
                <w:bCs/>
              </w:rPr>
              <w:t xml:space="preserve">    VI</w:t>
            </w:r>
            <w:r>
              <w:rPr>
                <w:rFonts w:ascii="Arial" w:hAnsi="Arial" w:cs="Arial"/>
                <w:b/>
                <w:bCs/>
              </w:rPr>
              <w:t>I</w:t>
            </w:r>
            <w:r w:rsidRPr="007F7505">
              <w:rPr>
                <w:rFonts w:ascii="Arial" w:hAnsi="Arial" w:cs="Arial"/>
                <w:b/>
                <w:bCs/>
              </w:rPr>
              <w:t>)</w:t>
            </w:r>
            <w:r w:rsidRPr="007F7505">
              <w:rPr>
                <w:rFonts w:ascii="Arial" w:hAnsi="Arial" w:cs="Arial"/>
                <w:bCs/>
              </w:rPr>
              <w:t xml:space="preserve"> </w:t>
            </w:r>
            <w:r>
              <w:rPr>
                <w:rFonts w:ascii="Arial" w:hAnsi="Arial" w:cs="Arial"/>
                <w:bCs/>
              </w:rPr>
              <w:t>Recepción / Autorización / Fiscalización recetas fitosanitarias</w:t>
            </w:r>
            <w:r w:rsidRPr="007F7505">
              <w:rPr>
                <w:rFonts w:ascii="Arial" w:hAnsi="Arial" w:cs="Arial"/>
                <w:bCs/>
              </w:rPr>
              <w:t>.</w:t>
            </w:r>
          </w:p>
        </w:tc>
        <w:tc>
          <w:tcPr>
            <w:tcW w:w="1559" w:type="dxa"/>
            <w:tcBorders>
              <w:top w:val="nil"/>
              <w:left w:val="nil"/>
              <w:bottom w:val="nil"/>
              <w:right w:val="nil"/>
            </w:tcBorders>
          </w:tcPr>
          <w:p w:rsidR="00764A9B" w:rsidRPr="007F7505" w:rsidRDefault="00764A9B" w:rsidP="00764A9B">
            <w:pPr>
              <w:jc w:val="right"/>
              <w:rPr>
                <w:rFonts w:ascii="Arial" w:hAnsi="Arial" w:cs="Arial"/>
              </w:rPr>
            </w:pPr>
          </w:p>
          <w:p w:rsidR="00764A9B" w:rsidRPr="007F7505" w:rsidRDefault="00764A9B" w:rsidP="00764A9B">
            <w:pPr>
              <w:jc w:val="right"/>
              <w:rPr>
                <w:rFonts w:ascii="Arial" w:hAnsi="Arial" w:cs="Arial"/>
              </w:rPr>
            </w:pPr>
          </w:p>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30</w:t>
            </w:r>
            <w:r w:rsidRPr="007F7505">
              <w:rPr>
                <w:rFonts w:ascii="Arial" w:hAnsi="Arial" w:cs="Arial"/>
              </w:rPr>
              <w:t>,00.-</w:t>
            </w:r>
          </w:p>
          <w:p w:rsidR="00764A9B" w:rsidRPr="007F7505" w:rsidRDefault="00764A9B" w:rsidP="00764A9B">
            <w:pPr>
              <w:jc w:val="right"/>
              <w:rPr>
                <w:rFonts w:ascii="Arial" w:hAnsi="Arial" w:cs="Arial"/>
              </w:rPr>
            </w:pPr>
          </w:p>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30</w:t>
            </w:r>
            <w:r w:rsidRPr="007F7505">
              <w:rPr>
                <w:rFonts w:ascii="Arial" w:hAnsi="Arial" w:cs="Arial"/>
              </w:rPr>
              <w:t>,00.-</w:t>
            </w:r>
          </w:p>
          <w:p w:rsidR="00764A9B" w:rsidRPr="007F7505" w:rsidRDefault="00764A9B" w:rsidP="00764A9B">
            <w:pPr>
              <w:jc w:val="right"/>
              <w:rPr>
                <w:rFonts w:ascii="Arial" w:hAnsi="Arial" w:cs="Arial"/>
              </w:rPr>
            </w:pPr>
          </w:p>
          <w:p w:rsidR="00764A9B" w:rsidRPr="007F7505" w:rsidRDefault="00764A9B" w:rsidP="00764A9B">
            <w:pPr>
              <w:jc w:val="right"/>
              <w:rPr>
                <w:rFonts w:ascii="Arial" w:hAnsi="Arial" w:cs="Arial"/>
              </w:rPr>
            </w:pPr>
            <w:r w:rsidRPr="007F7505">
              <w:rPr>
                <w:rFonts w:ascii="Arial" w:hAnsi="Arial" w:cs="Arial"/>
              </w:rPr>
              <w:t xml:space="preserve">$    </w:t>
            </w:r>
            <w:r>
              <w:rPr>
                <w:rFonts w:ascii="Arial" w:hAnsi="Arial" w:cs="Arial"/>
              </w:rPr>
              <w:t>30</w:t>
            </w:r>
            <w:r w:rsidRPr="007F7505">
              <w:rPr>
                <w:rFonts w:ascii="Arial" w:hAnsi="Arial" w:cs="Arial"/>
              </w:rPr>
              <w:t>,00.-</w:t>
            </w:r>
          </w:p>
          <w:p w:rsidR="00764A9B" w:rsidRPr="007F7505" w:rsidRDefault="00764A9B" w:rsidP="00764A9B">
            <w:pPr>
              <w:jc w:val="right"/>
              <w:rPr>
                <w:rFonts w:ascii="Arial" w:hAnsi="Arial" w:cs="Arial"/>
              </w:rPr>
            </w:pPr>
          </w:p>
          <w:p w:rsidR="00764A9B" w:rsidRPr="007F7505" w:rsidRDefault="00764A9B" w:rsidP="00764A9B">
            <w:pPr>
              <w:jc w:val="right"/>
              <w:rPr>
                <w:rFonts w:ascii="Arial" w:hAnsi="Arial" w:cs="Arial"/>
              </w:rPr>
            </w:pPr>
            <w:r w:rsidRPr="007F7505">
              <w:rPr>
                <w:rFonts w:ascii="Arial" w:hAnsi="Arial" w:cs="Arial"/>
              </w:rPr>
              <w:t xml:space="preserve">        $  </w:t>
            </w:r>
            <w:r>
              <w:rPr>
                <w:rFonts w:ascii="Arial" w:hAnsi="Arial" w:cs="Arial"/>
              </w:rPr>
              <w:t xml:space="preserve"> </w:t>
            </w:r>
            <w:r w:rsidRPr="007F7505">
              <w:rPr>
                <w:rFonts w:ascii="Arial" w:hAnsi="Arial" w:cs="Arial"/>
              </w:rPr>
              <w:t xml:space="preserve"> </w:t>
            </w:r>
            <w:r>
              <w:rPr>
                <w:rFonts w:ascii="Arial" w:hAnsi="Arial" w:cs="Arial"/>
              </w:rPr>
              <w:t>30</w:t>
            </w:r>
            <w:r w:rsidRPr="007F7505">
              <w:rPr>
                <w:rFonts w:ascii="Arial" w:hAnsi="Arial" w:cs="Arial"/>
              </w:rPr>
              <w:t>,00.-</w:t>
            </w:r>
          </w:p>
          <w:p w:rsidR="00764A9B" w:rsidRPr="007F7505" w:rsidRDefault="00764A9B" w:rsidP="00764A9B">
            <w:pPr>
              <w:jc w:val="right"/>
              <w:rPr>
                <w:rFonts w:ascii="Arial" w:hAnsi="Arial" w:cs="Arial"/>
              </w:rPr>
            </w:pPr>
          </w:p>
          <w:p w:rsidR="00764A9B" w:rsidRPr="007F7505" w:rsidRDefault="00764A9B" w:rsidP="00764A9B">
            <w:pPr>
              <w:jc w:val="right"/>
              <w:rPr>
                <w:rFonts w:ascii="Arial" w:hAnsi="Arial" w:cs="Arial"/>
              </w:rPr>
            </w:pPr>
            <w:r w:rsidRPr="007F7505">
              <w:rPr>
                <w:rFonts w:ascii="Arial" w:hAnsi="Arial" w:cs="Arial"/>
              </w:rPr>
              <w:t xml:space="preserve">        $  </w:t>
            </w:r>
            <w:r>
              <w:rPr>
                <w:rFonts w:ascii="Arial" w:hAnsi="Arial" w:cs="Arial"/>
              </w:rPr>
              <w:t>350</w:t>
            </w:r>
            <w:r w:rsidRPr="007F7505">
              <w:rPr>
                <w:rFonts w:ascii="Arial" w:hAnsi="Arial" w:cs="Arial"/>
              </w:rPr>
              <w:t>,00.-</w:t>
            </w:r>
          </w:p>
          <w:p w:rsidR="00764A9B" w:rsidRPr="007F7505" w:rsidRDefault="00764A9B" w:rsidP="00764A9B">
            <w:pPr>
              <w:jc w:val="right"/>
              <w:rPr>
                <w:rFonts w:ascii="Arial" w:hAnsi="Arial" w:cs="Arial"/>
              </w:rPr>
            </w:pPr>
            <w:r w:rsidRPr="007F7505">
              <w:rPr>
                <w:rFonts w:ascii="Arial" w:hAnsi="Arial" w:cs="Arial"/>
              </w:rPr>
              <w:t xml:space="preserve">          </w:t>
            </w:r>
          </w:p>
          <w:p w:rsidR="00764A9B" w:rsidRDefault="00764A9B" w:rsidP="00764A9B">
            <w:pPr>
              <w:jc w:val="right"/>
              <w:rPr>
                <w:rFonts w:ascii="Arial" w:hAnsi="Arial" w:cs="Arial"/>
              </w:rPr>
            </w:pPr>
            <w:r w:rsidRPr="007F7505">
              <w:rPr>
                <w:rFonts w:ascii="Arial" w:hAnsi="Arial" w:cs="Arial"/>
              </w:rPr>
              <w:t xml:space="preserve"> </w:t>
            </w:r>
            <w:r>
              <w:rPr>
                <w:rFonts w:ascii="Arial" w:hAnsi="Arial" w:cs="Arial"/>
              </w:rPr>
              <w:t xml:space="preserve"> </w:t>
            </w:r>
            <w:r w:rsidRPr="007F7505">
              <w:rPr>
                <w:rFonts w:ascii="Arial" w:hAnsi="Arial" w:cs="Arial"/>
              </w:rPr>
              <w:t xml:space="preserve">   $</w:t>
            </w:r>
            <w:r>
              <w:rPr>
                <w:rFonts w:ascii="Arial" w:hAnsi="Arial" w:cs="Arial"/>
              </w:rPr>
              <w:t xml:space="preserve">  300</w:t>
            </w:r>
            <w:r w:rsidRPr="007F7505">
              <w:rPr>
                <w:rFonts w:ascii="Arial" w:hAnsi="Arial" w:cs="Arial"/>
              </w:rPr>
              <w:t>,00.-</w:t>
            </w:r>
          </w:p>
          <w:p w:rsidR="00764A9B" w:rsidRPr="007F7505" w:rsidRDefault="00764A9B" w:rsidP="00764A9B">
            <w:pPr>
              <w:jc w:val="right"/>
              <w:rPr>
                <w:rFonts w:ascii="Arial" w:hAnsi="Arial" w:cs="Arial"/>
              </w:rPr>
            </w:pPr>
            <w:r w:rsidRPr="007F7505">
              <w:rPr>
                <w:rFonts w:ascii="Arial" w:hAnsi="Arial" w:cs="Arial"/>
              </w:rPr>
              <w:t>$</w:t>
            </w:r>
            <w:r>
              <w:rPr>
                <w:rFonts w:ascii="Arial" w:hAnsi="Arial" w:cs="Arial"/>
              </w:rPr>
              <w:t xml:space="preserve">  600</w:t>
            </w:r>
            <w:r w:rsidRPr="007F7505">
              <w:rPr>
                <w:rFonts w:ascii="Arial" w:hAnsi="Arial" w:cs="Arial"/>
              </w:rPr>
              <w:t>,00.-</w:t>
            </w:r>
          </w:p>
        </w:tc>
      </w:tr>
    </w:tbl>
    <w:p w:rsidR="00764A9B" w:rsidRPr="00022920" w:rsidRDefault="00764A9B" w:rsidP="00764A9B">
      <w:pPr>
        <w:jc w:val="both"/>
        <w:rPr>
          <w:rFonts w:ascii="Arial" w:hAnsi="Arial" w:cs="Arial"/>
          <w:sz w:val="24"/>
          <w:szCs w:val="24"/>
        </w:rPr>
      </w:pPr>
      <w:r w:rsidRPr="00022920">
        <w:rPr>
          <w:rFonts w:ascii="Arial" w:hAnsi="Arial" w:cs="Arial"/>
          <w:sz w:val="24"/>
          <w:szCs w:val="24"/>
        </w:rPr>
        <w:lastRenderedPageBreak/>
        <w:t>Considérese contribuyente de los importes fijados en los apartados I) y II), al propietario de la hacienda a consignar o transferir; y será considerado contribuyente de los importes fijados en los apartados III) y IV), al comprador de la hacienda que fuera consignada, siendo responsable del cumplimiento, en éste último caso, la firma consignataria interviniente. Los importes por estas solicitudes deberán hacerse efectivos al momento de efectuarse el pedido, para tramitar el respectivo Certificado-Guía.-</w:t>
      </w:r>
    </w:p>
    <w:p w:rsidR="00764A9B" w:rsidRPr="007F7505" w:rsidRDefault="00764A9B" w:rsidP="00764A9B">
      <w:pPr>
        <w:jc w:val="both"/>
        <w:rPr>
          <w:rFonts w:ascii="Arial" w:hAnsi="Arial" w:cs="Arial"/>
        </w:rPr>
      </w:pPr>
    </w:p>
    <w:tbl>
      <w:tblPr>
        <w:tblW w:w="0" w:type="auto"/>
        <w:tblInd w:w="637" w:type="dxa"/>
        <w:tblLayout w:type="fixed"/>
        <w:tblCellMar>
          <w:left w:w="70" w:type="dxa"/>
          <w:right w:w="70" w:type="dxa"/>
        </w:tblCellMar>
        <w:tblLook w:val="00A7"/>
      </w:tblPr>
      <w:tblGrid>
        <w:gridCol w:w="1560"/>
        <w:gridCol w:w="1449"/>
        <w:gridCol w:w="1669"/>
        <w:gridCol w:w="1559"/>
        <w:gridCol w:w="142"/>
        <w:gridCol w:w="1559"/>
      </w:tblGrid>
      <w:tr w:rsidR="00764A9B" w:rsidRPr="00022920" w:rsidTr="00022920">
        <w:tc>
          <w:tcPr>
            <w:tcW w:w="6379" w:type="dxa"/>
            <w:gridSpan w:val="5"/>
          </w:tcPr>
          <w:p w:rsidR="00764A9B" w:rsidRPr="00022920" w:rsidRDefault="00764A9B" w:rsidP="00764A9B">
            <w:pPr>
              <w:pStyle w:val="Textoindependiente2"/>
              <w:rPr>
                <w:rFonts w:ascii="Arial" w:hAnsi="Arial" w:cs="Arial"/>
                <w:sz w:val="20"/>
              </w:rPr>
            </w:pPr>
            <w:r w:rsidRPr="00022920">
              <w:rPr>
                <w:rFonts w:ascii="Arial" w:hAnsi="Arial" w:cs="Arial"/>
                <w:b/>
                <w:bCs/>
                <w:sz w:val="20"/>
              </w:rPr>
              <w:t>h)</w:t>
            </w:r>
            <w:r w:rsidRPr="00022920">
              <w:rPr>
                <w:rFonts w:ascii="Arial" w:hAnsi="Arial" w:cs="Arial"/>
                <w:sz w:val="20"/>
              </w:rPr>
              <w:t xml:space="preserve"> Derechos de oficina referidos al abastecimiento de carne :</w:t>
            </w:r>
          </w:p>
          <w:p w:rsidR="00764A9B" w:rsidRPr="00022920" w:rsidRDefault="00764A9B" w:rsidP="00764A9B">
            <w:pPr>
              <w:jc w:val="both"/>
              <w:rPr>
                <w:rFonts w:ascii="Arial" w:hAnsi="Arial" w:cs="Arial"/>
              </w:rPr>
            </w:pPr>
            <w:r w:rsidRPr="00022920">
              <w:rPr>
                <w:rFonts w:ascii="Arial" w:hAnsi="Arial" w:cs="Arial"/>
              </w:rPr>
              <w:t xml:space="preserve">    </w:t>
            </w:r>
            <w:r w:rsidRPr="00022920">
              <w:rPr>
                <w:rFonts w:ascii="Arial" w:hAnsi="Arial" w:cs="Arial"/>
                <w:b/>
                <w:bCs/>
              </w:rPr>
              <w:t>I)</w:t>
            </w:r>
            <w:r w:rsidRPr="00022920">
              <w:rPr>
                <w:rFonts w:ascii="Arial" w:hAnsi="Arial" w:cs="Arial"/>
              </w:rPr>
              <w:t xml:space="preserve"> Inscripción como abastecedor</w:t>
            </w:r>
          </w:p>
          <w:p w:rsidR="00764A9B" w:rsidRPr="00022920" w:rsidRDefault="00764A9B" w:rsidP="00764A9B">
            <w:pPr>
              <w:jc w:val="both"/>
              <w:rPr>
                <w:rFonts w:ascii="Arial" w:hAnsi="Arial" w:cs="Arial"/>
              </w:rPr>
            </w:pPr>
            <w:r w:rsidRPr="00022920">
              <w:rPr>
                <w:rFonts w:ascii="Arial" w:hAnsi="Arial" w:cs="Arial"/>
              </w:rPr>
              <w:t xml:space="preserve">    </w:t>
            </w:r>
            <w:r w:rsidRPr="00022920">
              <w:rPr>
                <w:rFonts w:ascii="Arial" w:hAnsi="Arial" w:cs="Arial"/>
                <w:b/>
                <w:bCs/>
              </w:rPr>
              <w:t>II)</w:t>
            </w:r>
            <w:r w:rsidRPr="00022920">
              <w:rPr>
                <w:rFonts w:ascii="Arial" w:hAnsi="Arial" w:cs="Arial"/>
              </w:rPr>
              <w:t xml:space="preserve"> Renovación anual</w:t>
            </w:r>
          </w:p>
          <w:p w:rsidR="00764A9B" w:rsidRPr="00022920" w:rsidRDefault="00764A9B" w:rsidP="00764A9B">
            <w:pPr>
              <w:jc w:val="both"/>
              <w:rPr>
                <w:rFonts w:ascii="Arial" w:hAnsi="Arial" w:cs="Arial"/>
              </w:rPr>
            </w:pPr>
          </w:p>
        </w:tc>
        <w:tc>
          <w:tcPr>
            <w:tcW w:w="1559" w:type="dxa"/>
          </w:tcPr>
          <w:p w:rsidR="00764A9B" w:rsidRPr="00022920" w:rsidRDefault="00764A9B" w:rsidP="00764A9B">
            <w:pPr>
              <w:jc w:val="right"/>
              <w:rPr>
                <w:rFonts w:ascii="Arial" w:hAnsi="Arial" w:cs="Arial"/>
              </w:rPr>
            </w:pPr>
          </w:p>
          <w:p w:rsidR="00764A9B" w:rsidRPr="00022920" w:rsidRDefault="00764A9B" w:rsidP="00764A9B">
            <w:pPr>
              <w:jc w:val="right"/>
              <w:rPr>
                <w:rFonts w:ascii="Arial" w:hAnsi="Arial" w:cs="Arial"/>
              </w:rPr>
            </w:pPr>
            <w:r w:rsidRPr="00022920">
              <w:rPr>
                <w:rFonts w:ascii="Arial" w:hAnsi="Arial" w:cs="Arial"/>
              </w:rPr>
              <w:t>$   950,00.-</w:t>
            </w:r>
          </w:p>
          <w:p w:rsidR="00764A9B" w:rsidRPr="00022920" w:rsidRDefault="00764A9B" w:rsidP="00764A9B">
            <w:pPr>
              <w:jc w:val="right"/>
              <w:rPr>
                <w:rFonts w:ascii="Arial" w:hAnsi="Arial" w:cs="Arial"/>
              </w:rPr>
            </w:pPr>
            <w:r w:rsidRPr="00022920">
              <w:rPr>
                <w:rFonts w:ascii="Arial" w:hAnsi="Arial" w:cs="Arial"/>
              </w:rPr>
              <w:t>$   300,00.-</w:t>
            </w:r>
          </w:p>
        </w:tc>
      </w:tr>
      <w:tr w:rsidR="00764A9B" w:rsidRPr="00022920" w:rsidTr="00022920">
        <w:tc>
          <w:tcPr>
            <w:tcW w:w="6379" w:type="dxa"/>
            <w:gridSpan w:val="5"/>
          </w:tcPr>
          <w:p w:rsidR="00764A9B" w:rsidRPr="00022920" w:rsidRDefault="00764A9B" w:rsidP="00764A9B">
            <w:pPr>
              <w:pStyle w:val="Textoindependiente2"/>
              <w:rPr>
                <w:rFonts w:ascii="Arial" w:hAnsi="Arial" w:cs="Arial"/>
                <w:bCs/>
                <w:sz w:val="20"/>
              </w:rPr>
            </w:pPr>
            <w:r w:rsidRPr="00022920">
              <w:rPr>
                <w:rFonts w:ascii="Arial" w:hAnsi="Arial" w:cs="Arial"/>
                <w:b/>
                <w:bCs/>
                <w:sz w:val="20"/>
              </w:rPr>
              <w:t xml:space="preserve">i) </w:t>
            </w:r>
            <w:r w:rsidRPr="00022920">
              <w:rPr>
                <w:rFonts w:ascii="Arial" w:hAnsi="Arial" w:cs="Arial"/>
                <w:bCs/>
                <w:sz w:val="20"/>
              </w:rPr>
              <w:t xml:space="preserve">Derechos de oficina referidos a la potestad sancionatoria del municipio, ejercida por el Juzgado Administrativo de Faltas de </w:t>
            </w:r>
            <w:smartTag w:uri="urn:schemas-microsoft-com:office:smarttags" w:element="PersonName">
              <w:smartTagPr>
                <w:attr w:name="ProductID" w:val="La Municipalidad"/>
              </w:smartTagPr>
              <w:r w:rsidRPr="00022920">
                <w:rPr>
                  <w:rFonts w:ascii="Arial" w:hAnsi="Arial" w:cs="Arial"/>
                  <w:bCs/>
                  <w:sz w:val="20"/>
                </w:rPr>
                <w:t>la Municipalidad</w:t>
              </w:r>
            </w:smartTag>
            <w:r w:rsidRPr="00022920">
              <w:rPr>
                <w:rFonts w:ascii="Arial" w:hAnsi="Arial" w:cs="Arial"/>
                <w:bCs/>
                <w:sz w:val="20"/>
              </w:rPr>
              <w:t xml:space="preserve"> de Monte Cristo. – Texto ordenando – Ley Provincial Nº 8560 de Tránsito y Seguridad Vial, conforme al siguiente detalle:</w:t>
            </w:r>
          </w:p>
        </w:tc>
        <w:tc>
          <w:tcPr>
            <w:tcW w:w="1559" w:type="dxa"/>
          </w:tcPr>
          <w:p w:rsidR="00764A9B" w:rsidRPr="00022920" w:rsidRDefault="00764A9B" w:rsidP="00764A9B">
            <w:pPr>
              <w:jc w:val="right"/>
              <w:rPr>
                <w:rFonts w:ascii="Arial" w:hAnsi="Arial" w:cs="Arial"/>
              </w:rPr>
            </w:pPr>
          </w:p>
        </w:tc>
      </w:tr>
      <w:tr w:rsidR="00764A9B" w:rsidRPr="00DA05D7" w:rsidTr="00022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1560" w:type="dxa"/>
            <w:shd w:val="clear" w:color="auto" w:fill="auto"/>
          </w:tcPr>
          <w:p w:rsidR="00764A9B" w:rsidRPr="00DA05D7" w:rsidRDefault="00764A9B" w:rsidP="00764A9B">
            <w:pPr>
              <w:jc w:val="center"/>
              <w:rPr>
                <w:rFonts w:ascii="Arial" w:hAnsi="Arial" w:cs="Arial"/>
                <w:b/>
                <w:sz w:val="22"/>
              </w:rPr>
            </w:pPr>
          </w:p>
        </w:tc>
        <w:tc>
          <w:tcPr>
            <w:tcW w:w="1449" w:type="dxa"/>
            <w:shd w:val="clear" w:color="auto" w:fill="auto"/>
            <w:vAlign w:val="center"/>
          </w:tcPr>
          <w:p w:rsidR="00764A9B" w:rsidRPr="00DA05D7" w:rsidRDefault="00764A9B" w:rsidP="00764A9B">
            <w:pPr>
              <w:jc w:val="center"/>
              <w:rPr>
                <w:rFonts w:ascii="Arial" w:hAnsi="Arial" w:cs="Arial"/>
                <w:b/>
                <w:sz w:val="22"/>
              </w:rPr>
            </w:pPr>
            <w:r w:rsidRPr="00DA05D7">
              <w:rPr>
                <w:rFonts w:ascii="Arial" w:hAnsi="Arial" w:cs="Arial"/>
                <w:b/>
                <w:sz w:val="22"/>
              </w:rPr>
              <w:t>Pago voluntario</w:t>
            </w:r>
          </w:p>
        </w:tc>
        <w:tc>
          <w:tcPr>
            <w:tcW w:w="1669" w:type="dxa"/>
            <w:shd w:val="clear" w:color="auto" w:fill="auto"/>
            <w:vAlign w:val="center"/>
          </w:tcPr>
          <w:p w:rsidR="00764A9B" w:rsidRPr="00DA05D7" w:rsidRDefault="00764A9B" w:rsidP="00764A9B">
            <w:pPr>
              <w:jc w:val="center"/>
              <w:rPr>
                <w:rFonts w:ascii="Arial" w:hAnsi="Arial" w:cs="Arial"/>
                <w:b/>
                <w:sz w:val="22"/>
              </w:rPr>
            </w:pPr>
            <w:r w:rsidRPr="00DA05D7">
              <w:rPr>
                <w:rFonts w:ascii="Arial" w:hAnsi="Arial" w:cs="Arial"/>
                <w:b/>
                <w:sz w:val="22"/>
              </w:rPr>
              <w:t>Primera Notificación</w:t>
            </w:r>
          </w:p>
        </w:tc>
        <w:tc>
          <w:tcPr>
            <w:tcW w:w="1559" w:type="dxa"/>
            <w:shd w:val="clear" w:color="auto" w:fill="auto"/>
            <w:vAlign w:val="center"/>
          </w:tcPr>
          <w:p w:rsidR="00764A9B" w:rsidRPr="00DA05D7" w:rsidRDefault="00764A9B" w:rsidP="00764A9B">
            <w:pPr>
              <w:jc w:val="center"/>
              <w:rPr>
                <w:rFonts w:ascii="Arial" w:hAnsi="Arial" w:cs="Arial"/>
                <w:b/>
                <w:sz w:val="22"/>
              </w:rPr>
            </w:pPr>
            <w:r w:rsidRPr="00DA05D7">
              <w:rPr>
                <w:rFonts w:ascii="Arial" w:hAnsi="Arial" w:cs="Arial"/>
                <w:b/>
                <w:sz w:val="22"/>
              </w:rPr>
              <w:t>Segunda Notificación</w:t>
            </w:r>
          </w:p>
        </w:tc>
        <w:tc>
          <w:tcPr>
            <w:tcW w:w="1701" w:type="dxa"/>
            <w:gridSpan w:val="2"/>
            <w:shd w:val="clear" w:color="auto" w:fill="auto"/>
            <w:vAlign w:val="center"/>
          </w:tcPr>
          <w:p w:rsidR="00764A9B" w:rsidRPr="00DA05D7" w:rsidRDefault="00764A9B" w:rsidP="00764A9B">
            <w:pPr>
              <w:jc w:val="center"/>
              <w:rPr>
                <w:rFonts w:ascii="Arial" w:hAnsi="Arial" w:cs="Arial"/>
                <w:b/>
                <w:sz w:val="22"/>
              </w:rPr>
            </w:pPr>
            <w:r w:rsidRPr="00DA05D7">
              <w:rPr>
                <w:rFonts w:ascii="Arial" w:hAnsi="Arial" w:cs="Arial"/>
                <w:b/>
                <w:sz w:val="22"/>
              </w:rPr>
              <w:t>Resolución</w:t>
            </w:r>
          </w:p>
        </w:tc>
      </w:tr>
      <w:tr w:rsidR="00764A9B" w:rsidRPr="00DA05D7" w:rsidTr="00022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1560" w:type="dxa"/>
            <w:shd w:val="clear" w:color="auto" w:fill="auto"/>
          </w:tcPr>
          <w:p w:rsidR="00764A9B" w:rsidRPr="00DA05D7" w:rsidRDefault="00764A9B" w:rsidP="00764A9B">
            <w:pPr>
              <w:jc w:val="center"/>
              <w:rPr>
                <w:rFonts w:ascii="Arial" w:hAnsi="Arial" w:cs="Arial"/>
                <w:b/>
                <w:sz w:val="22"/>
              </w:rPr>
            </w:pPr>
            <w:r w:rsidRPr="00DA05D7">
              <w:rPr>
                <w:rFonts w:ascii="Arial" w:hAnsi="Arial" w:cs="Arial"/>
                <w:b/>
                <w:sz w:val="22"/>
              </w:rPr>
              <w:t>Leves</w:t>
            </w:r>
          </w:p>
        </w:tc>
        <w:tc>
          <w:tcPr>
            <w:tcW w:w="1449" w:type="dxa"/>
            <w:shd w:val="clear" w:color="auto" w:fill="auto"/>
            <w:vAlign w:val="bottom"/>
          </w:tcPr>
          <w:p w:rsidR="00764A9B" w:rsidRDefault="00764A9B" w:rsidP="00764A9B">
            <w:pPr>
              <w:jc w:val="right"/>
              <w:rPr>
                <w:rFonts w:ascii="Calibri" w:hAnsi="Calibri" w:cs="Calibri"/>
                <w:color w:val="000000"/>
                <w:sz w:val="22"/>
                <w:szCs w:val="22"/>
              </w:rPr>
            </w:pPr>
            <w:r>
              <w:rPr>
                <w:rFonts w:ascii="Calibri" w:hAnsi="Calibri" w:cs="Calibri"/>
                <w:color w:val="000000"/>
                <w:sz w:val="22"/>
                <w:szCs w:val="22"/>
              </w:rPr>
              <w:t>114,00</w:t>
            </w:r>
          </w:p>
        </w:tc>
        <w:tc>
          <w:tcPr>
            <w:tcW w:w="1669" w:type="dxa"/>
            <w:shd w:val="clear" w:color="auto" w:fill="auto"/>
            <w:vAlign w:val="bottom"/>
          </w:tcPr>
          <w:p w:rsidR="00764A9B" w:rsidRDefault="00764A9B" w:rsidP="00764A9B">
            <w:pPr>
              <w:jc w:val="right"/>
              <w:rPr>
                <w:rFonts w:ascii="Calibri" w:hAnsi="Calibri" w:cs="Calibri"/>
                <w:color w:val="000000"/>
                <w:sz w:val="22"/>
                <w:szCs w:val="22"/>
              </w:rPr>
            </w:pPr>
            <w:r>
              <w:rPr>
                <w:rFonts w:ascii="Calibri" w:hAnsi="Calibri" w:cs="Calibri"/>
                <w:color w:val="000000"/>
                <w:sz w:val="22"/>
                <w:szCs w:val="22"/>
              </w:rPr>
              <w:t>195,00</w:t>
            </w:r>
          </w:p>
        </w:tc>
        <w:tc>
          <w:tcPr>
            <w:tcW w:w="1559" w:type="dxa"/>
            <w:shd w:val="clear" w:color="auto" w:fill="auto"/>
            <w:vAlign w:val="bottom"/>
          </w:tcPr>
          <w:p w:rsidR="00764A9B" w:rsidRDefault="00764A9B" w:rsidP="00764A9B">
            <w:pPr>
              <w:jc w:val="right"/>
              <w:rPr>
                <w:rFonts w:ascii="Calibri" w:hAnsi="Calibri" w:cs="Calibri"/>
                <w:color w:val="000000"/>
                <w:sz w:val="22"/>
                <w:szCs w:val="22"/>
              </w:rPr>
            </w:pPr>
            <w:r>
              <w:rPr>
                <w:rFonts w:ascii="Calibri" w:hAnsi="Calibri" w:cs="Calibri"/>
                <w:color w:val="000000"/>
                <w:sz w:val="22"/>
                <w:szCs w:val="22"/>
              </w:rPr>
              <w:t>212,00</w:t>
            </w:r>
          </w:p>
        </w:tc>
        <w:tc>
          <w:tcPr>
            <w:tcW w:w="1701" w:type="dxa"/>
            <w:gridSpan w:val="2"/>
            <w:shd w:val="clear" w:color="auto" w:fill="auto"/>
            <w:vAlign w:val="bottom"/>
          </w:tcPr>
          <w:p w:rsidR="00764A9B" w:rsidRDefault="00764A9B" w:rsidP="00764A9B">
            <w:pPr>
              <w:jc w:val="right"/>
              <w:rPr>
                <w:rFonts w:ascii="Calibri" w:hAnsi="Calibri" w:cs="Calibri"/>
                <w:color w:val="000000"/>
                <w:sz w:val="22"/>
                <w:szCs w:val="22"/>
              </w:rPr>
            </w:pPr>
            <w:r>
              <w:rPr>
                <w:rFonts w:ascii="Calibri" w:hAnsi="Calibri" w:cs="Calibri"/>
                <w:color w:val="000000"/>
                <w:sz w:val="22"/>
                <w:szCs w:val="22"/>
              </w:rPr>
              <w:t>277,00</w:t>
            </w:r>
          </w:p>
        </w:tc>
      </w:tr>
      <w:tr w:rsidR="00764A9B" w:rsidRPr="00DA05D7" w:rsidTr="00022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1560" w:type="dxa"/>
            <w:shd w:val="clear" w:color="auto" w:fill="auto"/>
          </w:tcPr>
          <w:p w:rsidR="00764A9B" w:rsidRPr="00DA05D7" w:rsidRDefault="00764A9B" w:rsidP="00764A9B">
            <w:pPr>
              <w:jc w:val="center"/>
              <w:rPr>
                <w:rFonts w:ascii="Arial" w:hAnsi="Arial" w:cs="Arial"/>
                <w:b/>
                <w:sz w:val="22"/>
              </w:rPr>
            </w:pPr>
            <w:r w:rsidRPr="00DA05D7">
              <w:rPr>
                <w:rFonts w:ascii="Arial" w:hAnsi="Arial" w:cs="Arial"/>
                <w:b/>
                <w:sz w:val="22"/>
              </w:rPr>
              <w:t>Graves</w:t>
            </w:r>
          </w:p>
        </w:tc>
        <w:tc>
          <w:tcPr>
            <w:tcW w:w="1449" w:type="dxa"/>
            <w:shd w:val="clear" w:color="auto" w:fill="auto"/>
            <w:vAlign w:val="bottom"/>
          </w:tcPr>
          <w:p w:rsidR="00764A9B" w:rsidRDefault="00764A9B" w:rsidP="00764A9B">
            <w:pPr>
              <w:jc w:val="right"/>
              <w:rPr>
                <w:rFonts w:ascii="Calibri" w:hAnsi="Calibri" w:cs="Calibri"/>
                <w:color w:val="000000"/>
                <w:sz w:val="22"/>
                <w:szCs w:val="22"/>
              </w:rPr>
            </w:pPr>
            <w:r>
              <w:rPr>
                <w:rFonts w:ascii="Calibri" w:hAnsi="Calibri" w:cs="Calibri"/>
                <w:color w:val="000000"/>
                <w:sz w:val="22"/>
                <w:szCs w:val="22"/>
              </w:rPr>
              <w:t>195,00</w:t>
            </w:r>
          </w:p>
        </w:tc>
        <w:tc>
          <w:tcPr>
            <w:tcW w:w="1669" w:type="dxa"/>
            <w:shd w:val="clear" w:color="auto" w:fill="auto"/>
            <w:vAlign w:val="bottom"/>
          </w:tcPr>
          <w:p w:rsidR="00764A9B" w:rsidRDefault="00764A9B" w:rsidP="00764A9B">
            <w:pPr>
              <w:jc w:val="right"/>
              <w:rPr>
                <w:rFonts w:ascii="Calibri" w:hAnsi="Calibri" w:cs="Calibri"/>
                <w:color w:val="000000"/>
                <w:sz w:val="22"/>
                <w:szCs w:val="22"/>
              </w:rPr>
            </w:pPr>
            <w:r>
              <w:rPr>
                <w:rFonts w:ascii="Calibri" w:hAnsi="Calibri" w:cs="Calibri"/>
                <w:color w:val="000000"/>
                <w:sz w:val="22"/>
                <w:szCs w:val="22"/>
              </w:rPr>
              <w:t>277,00</w:t>
            </w:r>
          </w:p>
        </w:tc>
        <w:tc>
          <w:tcPr>
            <w:tcW w:w="1559" w:type="dxa"/>
            <w:shd w:val="clear" w:color="auto" w:fill="auto"/>
            <w:vAlign w:val="bottom"/>
          </w:tcPr>
          <w:p w:rsidR="00764A9B" w:rsidRDefault="00764A9B" w:rsidP="00764A9B">
            <w:pPr>
              <w:jc w:val="right"/>
              <w:rPr>
                <w:rFonts w:ascii="Calibri" w:hAnsi="Calibri" w:cs="Calibri"/>
                <w:color w:val="000000"/>
                <w:sz w:val="22"/>
                <w:szCs w:val="22"/>
              </w:rPr>
            </w:pPr>
            <w:r>
              <w:rPr>
                <w:rFonts w:ascii="Calibri" w:hAnsi="Calibri" w:cs="Calibri"/>
                <w:color w:val="000000"/>
                <w:sz w:val="22"/>
                <w:szCs w:val="22"/>
              </w:rPr>
              <w:t>367,00</w:t>
            </w:r>
          </w:p>
        </w:tc>
        <w:tc>
          <w:tcPr>
            <w:tcW w:w="1701" w:type="dxa"/>
            <w:gridSpan w:val="2"/>
            <w:shd w:val="clear" w:color="auto" w:fill="auto"/>
            <w:vAlign w:val="bottom"/>
          </w:tcPr>
          <w:p w:rsidR="00764A9B" w:rsidRDefault="00764A9B" w:rsidP="00764A9B">
            <w:pPr>
              <w:jc w:val="right"/>
              <w:rPr>
                <w:rFonts w:ascii="Calibri" w:hAnsi="Calibri" w:cs="Calibri"/>
                <w:color w:val="000000"/>
                <w:sz w:val="22"/>
                <w:szCs w:val="22"/>
              </w:rPr>
            </w:pPr>
            <w:r>
              <w:rPr>
                <w:rFonts w:ascii="Calibri" w:hAnsi="Calibri" w:cs="Calibri"/>
                <w:color w:val="000000"/>
                <w:sz w:val="22"/>
                <w:szCs w:val="22"/>
              </w:rPr>
              <w:t>488,00</w:t>
            </w:r>
          </w:p>
        </w:tc>
      </w:tr>
      <w:tr w:rsidR="00764A9B" w:rsidRPr="00DA05D7" w:rsidTr="00022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1560" w:type="dxa"/>
            <w:shd w:val="clear" w:color="auto" w:fill="auto"/>
          </w:tcPr>
          <w:p w:rsidR="00764A9B" w:rsidRPr="00DA05D7" w:rsidRDefault="00764A9B" w:rsidP="00764A9B">
            <w:pPr>
              <w:jc w:val="center"/>
              <w:rPr>
                <w:rFonts w:ascii="Arial" w:hAnsi="Arial" w:cs="Arial"/>
                <w:b/>
                <w:sz w:val="22"/>
              </w:rPr>
            </w:pPr>
            <w:r w:rsidRPr="00DA05D7">
              <w:rPr>
                <w:rFonts w:ascii="Arial" w:hAnsi="Arial" w:cs="Arial"/>
                <w:b/>
                <w:sz w:val="22"/>
              </w:rPr>
              <w:t>Muy Graves</w:t>
            </w:r>
          </w:p>
        </w:tc>
        <w:tc>
          <w:tcPr>
            <w:tcW w:w="1449" w:type="dxa"/>
            <w:shd w:val="clear" w:color="auto" w:fill="auto"/>
            <w:vAlign w:val="bottom"/>
          </w:tcPr>
          <w:p w:rsidR="00764A9B" w:rsidRDefault="00764A9B" w:rsidP="00764A9B">
            <w:pPr>
              <w:jc w:val="right"/>
              <w:rPr>
                <w:rFonts w:ascii="Calibri" w:hAnsi="Calibri" w:cs="Calibri"/>
                <w:color w:val="000000"/>
                <w:sz w:val="22"/>
                <w:szCs w:val="22"/>
              </w:rPr>
            </w:pPr>
            <w:r>
              <w:rPr>
                <w:rFonts w:ascii="Calibri" w:hAnsi="Calibri" w:cs="Calibri"/>
                <w:color w:val="000000"/>
                <w:sz w:val="22"/>
                <w:szCs w:val="22"/>
              </w:rPr>
              <w:t>244,00</w:t>
            </w:r>
          </w:p>
        </w:tc>
        <w:tc>
          <w:tcPr>
            <w:tcW w:w="1669" w:type="dxa"/>
            <w:shd w:val="clear" w:color="auto" w:fill="auto"/>
            <w:vAlign w:val="bottom"/>
          </w:tcPr>
          <w:p w:rsidR="00764A9B" w:rsidRDefault="00764A9B" w:rsidP="00764A9B">
            <w:pPr>
              <w:jc w:val="right"/>
              <w:rPr>
                <w:rFonts w:ascii="Calibri" w:hAnsi="Calibri" w:cs="Calibri"/>
                <w:color w:val="000000"/>
                <w:sz w:val="22"/>
                <w:szCs w:val="22"/>
              </w:rPr>
            </w:pPr>
            <w:r>
              <w:rPr>
                <w:rFonts w:ascii="Calibri" w:hAnsi="Calibri" w:cs="Calibri"/>
                <w:color w:val="000000"/>
                <w:sz w:val="22"/>
                <w:szCs w:val="22"/>
              </w:rPr>
              <w:t>309,00</w:t>
            </w:r>
          </w:p>
        </w:tc>
        <w:tc>
          <w:tcPr>
            <w:tcW w:w="1559" w:type="dxa"/>
            <w:shd w:val="clear" w:color="auto" w:fill="auto"/>
            <w:vAlign w:val="bottom"/>
          </w:tcPr>
          <w:p w:rsidR="00764A9B" w:rsidRDefault="00764A9B" w:rsidP="00764A9B">
            <w:pPr>
              <w:jc w:val="right"/>
              <w:rPr>
                <w:rFonts w:ascii="Calibri" w:hAnsi="Calibri" w:cs="Calibri"/>
                <w:color w:val="000000"/>
                <w:sz w:val="22"/>
                <w:szCs w:val="22"/>
              </w:rPr>
            </w:pPr>
            <w:r>
              <w:rPr>
                <w:rFonts w:ascii="Calibri" w:hAnsi="Calibri" w:cs="Calibri"/>
                <w:color w:val="000000"/>
                <w:sz w:val="22"/>
                <w:szCs w:val="22"/>
              </w:rPr>
              <w:t>407,00</w:t>
            </w:r>
          </w:p>
        </w:tc>
        <w:tc>
          <w:tcPr>
            <w:tcW w:w="1701" w:type="dxa"/>
            <w:gridSpan w:val="2"/>
            <w:shd w:val="clear" w:color="auto" w:fill="auto"/>
            <w:vAlign w:val="bottom"/>
          </w:tcPr>
          <w:p w:rsidR="00764A9B" w:rsidRDefault="00764A9B" w:rsidP="00764A9B">
            <w:pPr>
              <w:jc w:val="right"/>
              <w:rPr>
                <w:rFonts w:ascii="Calibri" w:hAnsi="Calibri" w:cs="Calibri"/>
                <w:color w:val="000000"/>
                <w:sz w:val="22"/>
                <w:szCs w:val="22"/>
              </w:rPr>
            </w:pPr>
            <w:r>
              <w:rPr>
                <w:rFonts w:ascii="Calibri" w:hAnsi="Calibri" w:cs="Calibri"/>
                <w:color w:val="000000"/>
                <w:sz w:val="22"/>
                <w:szCs w:val="22"/>
              </w:rPr>
              <w:t>569,00</w:t>
            </w:r>
          </w:p>
        </w:tc>
      </w:tr>
    </w:tbl>
    <w:p w:rsidR="00022920" w:rsidRDefault="00022920" w:rsidP="00022920">
      <w:pPr>
        <w:spacing w:after="0"/>
        <w:jc w:val="center"/>
        <w:rPr>
          <w:rFonts w:ascii="Arial" w:hAnsi="Arial" w:cs="Arial"/>
          <w:b/>
          <w:sz w:val="22"/>
        </w:rPr>
      </w:pPr>
    </w:p>
    <w:p w:rsidR="00764A9B" w:rsidRPr="007F7505" w:rsidRDefault="00022920" w:rsidP="00022920">
      <w:pPr>
        <w:spacing w:after="0"/>
        <w:jc w:val="center"/>
        <w:rPr>
          <w:rFonts w:ascii="Arial" w:hAnsi="Arial" w:cs="Arial"/>
          <w:b/>
          <w:sz w:val="22"/>
        </w:rPr>
      </w:pPr>
      <w:r>
        <w:rPr>
          <w:rFonts w:ascii="Arial" w:hAnsi="Arial" w:cs="Arial"/>
          <w:b/>
          <w:sz w:val="22"/>
        </w:rPr>
        <w:lastRenderedPageBreak/>
        <w:t>T</w:t>
      </w:r>
      <w:r w:rsidR="00764A9B" w:rsidRPr="001213C2">
        <w:rPr>
          <w:rFonts w:ascii="Arial" w:hAnsi="Arial" w:cs="Arial"/>
          <w:b/>
          <w:sz w:val="22"/>
        </w:rPr>
        <w:t>ITULO XII</w:t>
      </w:r>
    </w:p>
    <w:p w:rsidR="00764A9B" w:rsidRPr="007F7505" w:rsidRDefault="00764A9B" w:rsidP="00022920">
      <w:pPr>
        <w:spacing w:after="0"/>
        <w:jc w:val="center"/>
        <w:rPr>
          <w:rFonts w:ascii="Arial" w:hAnsi="Arial" w:cs="Arial"/>
          <w:b/>
          <w:sz w:val="22"/>
        </w:rPr>
      </w:pPr>
      <w:r w:rsidRPr="007F7505">
        <w:rPr>
          <w:rFonts w:ascii="Arial" w:hAnsi="Arial" w:cs="Arial"/>
          <w:b/>
          <w:sz w:val="22"/>
        </w:rPr>
        <w:t>RENTAS  DIVERSAS</w:t>
      </w:r>
    </w:p>
    <w:p w:rsidR="00764A9B" w:rsidRPr="007F7505" w:rsidRDefault="00764A9B" w:rsidP="00022920">
      <w:pPr>
        <w:spacing w:after="0"/>
        <w:jc w:val="center"/>
        <w:rPr>
          <w:rFonts w:ascii="Arial" w:hAnsi="Arial" w:cs="Arial"/>
          <w:b/>
          <w:sz w:val="22"/>
        </w:rPr>
      </w:pPr>
      <w:r w:rsidRPr="007F7505">
        <w:rPr>
          <w:rFonts w:ascii="Arial" w:hAnsi="Arial" w:cs="Arial"/>
          <w:b/>
          <w:sz w:val="22"/>
        </w:rPr>
        <w:t>CAPITULO  I</w:t>
      </w:r>
    </w:p>
    <w:p w:rsidR="00764A9B" w:rsidRPr="007F7505" w:rsidRDefault="00764A9B" w:rsidP="00022920">
      <w:pPr>
        <w:spacing w:after="0"/>
        <w:jc w:val="both"/>
        <w:rPr>
          <w:rFonts w:ascii="Arial" w:hAnsi="Arial" w:cs="Arial"/>
          <w:sz w:val="22"/>
        </w:rPr>
      </w:pPr>
    </w:p>
    <w:p w:rsidR="00764A9B" w:rsidRPr="00022920" w:rsidRDefault="00764A9B" w:rsidP="00022920">
      <w:pPr>
        <w:spacing w:after="0"/>
        <w:jc w:val="both"/>
        <w:rPr>
          <w:rFonts w:ascii="Arial" w:hAnsi="Arial" w:cs="Arial"/>
          <w:sz w:val="24"/>
          <w:szCs w:val="24"/>
        </w:rPr>
      </w:pPr>
      <w:r w:rsidRPr="00022920">
        <w:rPr>
          <w:rFonts w:ascii="Arial" w:hAnsi="Arial" w:cs="Arial"/>
          <w:b/>
          <w:sz w:val="24"/>
          <w:szCs w:val="24"/>
        </w:rPr>
        <w:t>Artículo 53º.-</w:t>
      </w:r>
      <w:r w:rsidRPr="00022920">
        <w:rPr>
          <w:rFonts w:ascii="Arial" w:hAnsi="Arial" w:cs="Arial"/>
          <w:sz w:val="24"/>
          <w:szCs w:val="24"/>
        </w:rPr>
        <w:t xml:space="preserve"> Para la provisión de chapa patente, se fijan las siguientes tasas:</w:t>
      </w:r>
    </w:p>
    <w:p w:rsidR="00764A9B" w:rsidRPr="00022920" w:rsidRDefault="00764A9B" w:rsidP="00764A9B">
      <w:pPr>
        <w:jc w:val="both"/>
        <w:rPr>
          <w:rFonts w:ascii="Arial" w:hAnsi="Arial" w:cs="Arial"/>
          <w:sz w:val="24"/>
          <w:szCs w:val="24"/>
        </w:rPr>
      </w:pPr>
    </w:p>
    <w:tbl>
      <w:tblPr>
        <w:tblW w:w="0" w:type="auto"/>
        <w:tblInd w:w="779" w:type="dxa"/>
        <w:tblLayout w:type="fixed"/>
        <w:tblCellMar>
          <w:left w:w="70" w:type="dxa"/>
          <w:right w:w="70" w:type="dxa"/>
        </w:tblCellMar>
        <w:tblLook w:val="00A7"/>
      </w:tblPr>
      <w:tblGrid>
        <w:gridCol w:w="6237"/>
        <w:gridCol w:w="1559"/>
      </w:tblGrid>
      <w:tr w:rsidR="00764A9B" w:rsidRPr="007F7505" w:rsidTr="00764A9B">
        <w:tc>
          <w:tcPr>
            <w:tcW w:w="6237" w:type="dxa"/>
          </w:tcPr>
          <w:p w:rsidR="00764A9B" w:rsidRPr="007F7505" w:rsidRDefault="00764A9B" w:rsidP="00764A9B">
            <w:pPr>
              <w:jc w:val="both"/>
              <w:rPr>
                <w:rFonts w:ascii="Arial" w:hAnsi="Arial" w:cs="Arial"/>
                <w:sz w:val="22"/>
              </w:rPr>
            </w:pPr>
            <w:r w:rsidRPr="007F7505">
              <w:rPr>
                <w:rFonts w:ascii="Arial" w:hAnsi="Arial" w:cs="Arial"/>
                <w:b/>
                <w:bCs/>
                <w:sz w:val="22"/>
              </w:rPr>
              <w:t>a)</w:t>
            </w:r>
            <w:r w:rsidRPr="007F7505">
              <w:rPr>
                <w:rFonts w:ascii="Arial" w:hAnsi="Arial" w:cs="Arial"/>
                <w:sz w:val="22"/>
              </w:rPr>
              <w:t xml:space="preserve"> Remis</w:t>
            </w:r>
          </w:p>
        </w:tc>
        <w:tc>
          <w:tcPr>
            <w:tcW w:w="1559" w:type="dxa"/>
          </w:tcPr>
          <w:p w:rsidR="00764A9B" w:rsidRPr="007F7505" w:rsidRDefault="00764A9B" w:rsidP="00764A9B">
            <w:pPr>
              <w:jc w:val="right"/>
              <w:rPr>
                <w:rFonts w:ascii="Arial" w:hAnsi="Arial" w:cs="Arial"/>
                <w:sz w:val="22"/>
              </w:rPr>
            </w:pPr>
            <w:r w:rsidRPr="007F7505">
              <w:rPr>
                <w:rFonts w:ascii="Arial" w:hAnsi="Arial" w:cs="Arial"/>
                <w:sz w:val="22"/>
              </w:rPr>
              <w:t xml:space="preserve">$   </w:t>
            </w:r>
            <w:r>
              <w:rPr>
                <w:rFonts w:ascii="Arial" w:hAnsi="Arial" w:cs="Arial"/>
                <w:sz w:val="22"/>
              </w:rPr>
              <w:t>3.500</w:t>
            </w:r>
            <w:r w:rsidRPr="007F7505">
              <w:rPr>
                <w:rFonts w:ascii="Arial" w:hAnsi="Arial" w:cs="Arial"/>
                <w:sz w:val="22"/>
              </w:rPr>
              <w:t xml:space="preserve">,00.- </w:t>
            </w:r>
          </w:p>
        </w:tc>
      </w:tr>
    </w:tbl>
    <w:p w:rsidR="00764A9B" w:rsidRPr="007F7505" w:rsidRDefault="00764A9B" w:rsidP="00764A9B">
      <w:pPr>
        <w:jc w:val="both"/>
        <w:rPr>
          <w:rFonts w:ascii="Arial" w:hAnsi="Arial" w:cs="Arial"/>
          <w:b/>
          <w:bCs/>
        </w:rPr>
      </w:pPr>
    </w:p>
    <w:p w:rsidR="00764A9B" w:rsidRPr="00022920" w:rsidRDefault="00764A9B" w:rsidP="00764A9B">
      <w:pPr>
        <w:jc w:val="both"/>
        <w:rPr>
          <w:rFonts w:ascii="Arial" w:hAnsi="Arial" w:cs="Arial"/>
          <w:sz w:val="24"/>
          <w:szCs w:val="24"/>
        </w:rPr>
      </w:pPr>
      <w:r w:rsidRPr="00022920">
        <w:rPr>
          <w:rFonts w:ascii="Arial" w:hAnsi="Arial" w:cs="Arial"/>
          <w:b/>
          <w:bCs/>
          <w:sz w:val="24"/>
          <w:szCs w:val="24"/>
        </w:rPr>
        <w:t>Articulo 54</w:t>
      </w:r>
      <w:r w:rsidRPr="00022920">
        <w:rPr>
          <w:rFonts w:ascii="Arial" w:hAnsi="Arial" w:cs="Arial"/>
          <w:b/>
          <w:sz w:val="24"/>
          <w:szCs w:val="24"/>
        </w:rPr>
        <w:t>º.-</w:t>
      </w:r>
      <w:r w:rsidRPr="00022920">
        <w:rPr>
          <w:rFonts w:ascii="Arial" w:hAnsi="Arial" w:cs="Arial"/>
          <w:sz w:val="24"/>
          <w:szCs w:val="24"/>
        </w:rPr>
        <w:t xml:space="preserve"> Para la obtención de la Licencia de conducir  se deberá observar lo establecido en los artículos pertinentes de la Ley Provincial de Tránsito y Seguridad Vial Nº 8560 texto ordenado según Ley Nº 9169, su Decreto Reglamentario </w:t>
      </w:r>
      <w:r w:rsidRPr="00022920">
        <w:rPr>
          <w:rFonts w:ascii="Arial" w:hAnsi="Arial" w:cs="Arial"/>
          <w:color w:val="000000"/>
          <w:sz w:val="24"/>
          <w:szCs w:val="24"/>
        </w:rPr>
        <w:t>y la correspondiente Ordenanza Municipal de adhesión Nº 686/06, e</w:t>
      </w:r>
      <w:r w:rsidRPr="00022920">
        <w:rPr>
          <w:rFonts w:ascii="Arial" w:hAnsi="Arial" w:cs="Arial"/>
          <w:sz w:val="24"/>
          <w:szCs w:val="24"/>
        </w:rPr>
        <w:t>l otorgamiento del Carnet de Conductor para los distintos vehículos será:</w:t>
      </w:r>
    </w:p>
    <w:p w:rsidR="00764A9B" w:rsidRPr="00022920" w:rsidRDefault="00022920" w:rsidP="00022920">
      <w:pPr>
        <w:tabs>
          <w:tab w:val="left" w:pos="4620"/>
        </w:tabs>
        <w:jc w:val="both"/>
        <w:rPr>
          <w:rFonts w:ascii="Arial" w:hAnsi="Arial" w:cs="Arial"/>
          <w:sz w:val="24"/>
          <w:szCs w:val="24"/>
        </w:rPr>
      </w:pPr>
      <w:r w:rsidRPr="00022920">
        <w:rPr>
          <w:rFonts w:ascii="Arial" w:hAnsi="Arial" w:cs="Arial"/>
          <w:sz w:val="24"/>
          <w:szCs w:val="24"/>
        </w:rPr>
        <w:tab/>
      </w:r>
    </w:p>
    <w:tbl>
      <w:tblPr>
        <w:tblW w:w="5000" w:type="pct"/>
        <w:tblCellMar>
          <w:left w:w="70" w:type="dxa"/>
          <w:right w:w="70" w:type="dxa"/>
        </w:tblCellMar>
        <w:tblLook w:val="04A0"/>
      </w:tblPr>
      <w:tblGrid>
        <w:gridCol w:w="561"/>
        <w:gridCol w:w="10119"/>
      </w:tblGrid>
      <w:tr w:rsidR="00764A9B" w:rsidRPr="009120BB" w:rsidTr="00764A9B">
        <w:trPr>
          <w:trHeight w:val="300"/>
        </w:trPr>
        <w:tc>
          <w:tcPr>
            <w:tcW w:w="245" w:type="pct"/>
            <w:tcBorders>
              <w:top w:val="nil"/>
              <w:left w:val="nil"/>
              <w:bottom w:val="nil"/>
              <w:right w:val="nil"/>
            </w:tcBorders>
            <w:shd w:val="clear" w:color="auto" w:fill="auto"/>
            <w:vAlign w:val="bottom"/>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A.1</w:t>
            </w:r>
          </w:p>
        </w:tc>
        <w:tc>
          <w:tcPr>
            <w:tcW w:w="4755" w:type="pct"/>
            <w:tcBorders>
              <w:top w:val="nil"/>
              <w:left w:val="nil"/>
              <w:bottom w:val="nil"/>
              <w:right w:val="nil"/>
            </w:tcBorders>
            <w:shd w:val="clear" w:color="auto" w:fill="auto"/>
            <w:vAlign w:val="bottom"/>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Ciclomotores hasta 50cc.</w:t>
            </w:r>
          </w:p>
        </w:tc>
      </w:tr>
      <w:tr w:rsidR="00764A9B" w:rsidRPr="009120BB" w:rsidTr="00764A9B">
        <w:trPr>
          <w:trHeight w:val="300"/>
        </w:trPr>
        <w:tc>
          <w:tcPr>
            <w:tcW w:w="245" w:type="pct"/>
            <w:tcBorders>
              <w:top w:val="nil"/>
              <w:left w:val="nil"/>
              <w:bottom w:val="nil"/>
              <w:right w:val="nil"/>
            </w:tcBorders>
            <w:shd w:val="clear" w:color="auto" w:fill="auto"/>
            <w:vAlign w:val="bottom"/>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A.2.1</w:t>
            </w:r>
          </w:p>
        </w:tc>
        <w:tc>
          <w:tcPr>
            <w:tcW w:w="4755" w:type="pct"/>
            <w:tcBorders>
              <w:top w:val="nil"/>
              <w:left w:val="nil"/>
              <w:bottom w:val="nil"/>
              <w:right w:val="nil"/>
            </w:tcBorders>
            <w:shd w:val="clear" w:color="auto" w:fill="auto"/>
            <w:vAlign w:val="bottom"/>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Motocicletas (incluidos ciclomotores y triciclos) de hasta 150 cc de cilindrada.</w:t>
            </w:r>
          </w:p>
        </w:tc>
      </w:tr>
      <w:tr w:rsidR="00764A9B" w:rsidRPr="009120BB" w:rsidTr="00764A9B">
        <w:trPr>
          <w:trHeight w:val="300"/>
        </w:trPr>
        <w:tc>
          <w:tcPr>
            <w:tcW w:w="245" w:type="pct"/>
            <w:tcBorders>
              <w:top w:val="nil"/>
              <w:left w:val="nil"/>
              <w:bottom w:val="nil"/>
              <w:right w:val="nil"/>
            </w:tcBorders>
            <w:shd w:val="clear" w:color="auto" w:fill="auto"/>
            <w:vAlign w:val="bottom"/>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A.2.2</w:t>
            </w:r>
          </w:p>
        </w:tc>
        <w:tc>
          <w:tcPr>
            <w:tcW w:w="4755" w:type="pct"/>
            <w:tcBorders>
              <w:top w:val="nil"/>
              <w:left w:val="nil"/>
              <w:bottom w:val="nil"/>
              <w:right w:val="nil"/>
            </w:tcBorders>
            <w:shd w:val="clear" w:color="auto" w:fill="auto"/>
            <w:vAlign w:val="bottom"/>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Motocicletas (incluidos ciclomotores y triciclos) de más de 150 cc y hasta 300 cc de cilindrada.</w:t>
            </w:r>
          </w:p>
        </w:tc>
      </w:tr>
      <w:tr w:rsidR="00764A9B" w:rsidRPr="009120BB" w:rsidTr="00764A9B">
        <w:trPr>
          <w:trHeight w:val="300"/>
        </w:trPr>
        <w:tc>
          <w:tcPr>
            <w:tcW w:w="245" w:type="pct"/>
            <w:tcBorders>
              <w:top w:val="nil"/>
              <w:left w:val="nil"/>
              <w:bottom w:val="nil"/>
              <w:right w:val="nil"/>
            </w:tcBorders>
            <w:shd w:val="clear" w:color="auto" w:fill="auto"/>
            <w:vAlign w:val="bottom"/>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A.3</w:t>
            </w:r>
          </w:p>
        </w:tc>
        <w:tc>
          <w:tcPr>
            <w:tcW w:w="4755" w:type="pct"/>
            <w:tcBorders>
              <w:top w:val="nil"/>
              <w:left w:val="nil"/>
              <w:bottom w:val="nil"/>
              <w:right w:val="nil"/>
            </w:tcBorders>
            <w:shd w:val="clear" w:color="auto" w:fill="auto"/>
            <w:vAlign w:val="bottom"/>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Motocicletas (incluidos ciclomotores y triciclos) de más de 300 cc de cilindrada</w:t>
            </w:r>
          </w:p>
        </w:tc>
      </w:tr>
      <w:tr w:rsidR="00764A9B" w:rsidRPr="009120BB" w:rsidTr="00764A9B">
        <w:trPr>
          <w:trHeight w:val="300"/>
        </w:trPr>
        <w:tc>
          <w:tcPr>
            <w:tcW w:w="245" w:type="pct"/>
            <w:tcBorders>
              <w:top w:val="nil"/>
              <w:left w:val="nil"/>
              <w:bottom w:val="nil"/>
              <w:right w:val="nil"/>
            </w:tcBorders>
            <w:shd w:val="clear" w:color="auto" w:fill="auto"/>
            <w:vAlign w:val="bottom"/>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A.4</w:t>
            </w:r>
          </w:p>
        </w:tc>
        <w:tc>
          <w:tcPr>
            <w:tcW w:w="4755" w:type="pct"/>
            <w:tcBorders>
              <w:top w:val="nil"/>
              <w:left w:val="nil"/>
              <w:bottom w:val="nil"/>
              <w:right w:val="nil"/>
            </w:tcBorders>
            <w:shd w:val="clear" w:color="auto" w:fill="auto"/>
            <w:vAlign w:val="bottom"/>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Motocicletas (incluidos ciclomotores y triciclos) de cualquier cilindrada utilizados para el transporte comercial e industrial.</w:t>
            </w:r>
          </w:p>
        </w:tc>
      </w:tr>
      <w:tr w:rsidR="00764A9B" w:rsidRPr="009120BB" w:rsidTr="00764A9B">
        <w:trPr>
          <w:trHeight w:val="300"/>
        </w:trPr>
        <w:tc>
          <w:tcPr>
            <w:tcW w:w="245" w:type="pct"/>
            <w:tcBorders>
              <w:top w:val="nil"/>
              <w:left w:val="nil"/>
              <w:bottom w:val="nil"/>
              <w:right w:val="nil"/>
            </w:tcBorders>
            <w:shd w:val="clear" w:color="auto" w:fill="auto"/>
            <w:vAlign w:val="bottom"/>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B.1</w:t>
            </w:r>
          </w:p>
        </w:tc>
        <w:tc>
          <w:tcPr>
            <w:tcW w:w="4755" w:type="pct"/>
            <w:tcBorders>
              <w:top w:val="nil"/>
              <w:left w:val="nil"/>
              <w:bottom w:val="nil"/>
              <w:right w:val="nil"/>
            </w:tcBorders>
            <w:shd w:val="clear" w:color="auto" w:fill="auto"/>
            <w:vAlign w:val="bottom"/>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Automóviles, utilitarios, camionetas y casas rodantes motorizadas hasta 3500 kg total.</w:t>
            </w:r>
          </w:p>
        </w:tc>
      </w:tr>
      <w:tr w:rsidR="00764A9B" w:rsidRPr="009120BB" w:rsidTr="00764A9B">
        <w:trPr>
          <w:trHeight w:val="300"/>
        </w:trPr>
        <w:tc>
          <w:tcPr>
            <w:tcW w:w="245" w:type="pct"/>
            <w:tcBorders>
              <w:top w:val="nil"/>
              <w:left w:val="nil"/>
              <w:bottom w:val="nil"/>
              <w:right w:val="nil"/>
            </w:tcBorders>
            <w:shd w:val="clear" w:color="auto" w:fill="auto"/>
            <w:vAlign w:val="bottom"/>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B.2</w:t>
            </w:r>
          </w:p>
        </w:tc>
        <w:tc>
          <w:tcPr>
            <w:tcW w:w="4755" w:type="pct"/>
            <w:tcBorders>
              <w:top w:val="nil"/>
              <w:left w:val="nil"/>
              <w:bottom w:val="nil"/>
              <w:right w:val="nil"/>
            </w:tcBorders>
            <w:shd w:val="clear" w:color="auto" w:fill="auto"/>
            <w:vAlign w:val="bottom"/>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Automóviles y camionetas hasta 3.500 kg de peso con un acoplado de hasta 750 kg o casa rodante no motorizada.</w:t>
            </w:r>
          </w:p>
        </w:tc>
      </w:tr>
      <w:tr w:rsidR="00764A9B" w:rsidRPr="009120BB" w:rsidTr="00764A9B">
        <w:trPr>
          <w:trHeight w:val="300"/>
        </w:trPr>
        <w:tc>
          <w:tcPr>
            <w:tcW w:w="245" w:type="pct"/>
            <w:tcBorders>
              <w:top w:val="nil"/>
              <w:left w:val="nil"/>
              <w:bottom w:val="nil"/>
              <w:right w:val="nil"/>
            </w:tcBorders>
            <w:shd w:val="clear" w:color="auto" w:fill="auto"/>
            <w:vAlign w:val="bottom"/>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C</w:t>
            </w:r>
          </w:p>
        </w:tc>
        <w:tc>
          <w:tcPr>
            <w:tcW w:w="4755" w:type="pct"/>
            <w:tcBorders>
              <w:top w:val="nil"/>
              <w:left w:val="nil"/>
              <w:bottom w:val="nil"/>
              <w:right w:val="nil"/>
            </w:tcBorders>
            <w:shd w:val="clear" w:color="auto" w:fill="auto"/>
            <w:vAlign w:val="bottom"/>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Camiones sin acoplado ni semiacoplado y casas rodantes motorizadas de más de 3.500 kg de peso y automotores comprendidos en la clase B1.</w:t>
            </w:r>
          </w:p>
        </w:tc>
      </w:tr>
      <w:tr w:rsidR="00764A9B" w:rsidRPr="009120BB" w:rsidTr="00764A9B">
        <w:trPr>
          <w:trHeight w:val="300"/>
        </w:trPr>
        <w:tc>
          <w:tcPr>
            <w:tcW w:w="245" w:type="pct"/>
            <w:tcBorders>
              <w:top w:val="nil"/>
              <w:left w:val="nil"/>
              <w:bottom w:val="nil"/>
              <w:right w:val="nil"/>
            </w:tcBorders>
            <w:shd w:val="clear" w:color="auto" w:fill="auto"/>
            <w:vAlign w:val="bottom"/>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D.1</w:t>
            </w:r>
          </w:p>
        </w:tc>
        <w:tc>
          <w:tcPr>
            <w:tcW w:w="4755" w:type="pct"/>
            <w:tcBorders>
              <w:top w:val="nil"/>
              <w:left w:val="nil"/>
              <w:bottom w:val="nil"/>
              <w:right w:val="nil"/>
            </w:tcBorders>
            <w:shd w:val="clear" w:color="auto" w:fill="auto"/>
            <w:vAlign w:val="bottom"/>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Automotores del servicio de transporte de pasajeros de hasta 8 plazas y los comprendidos en la clase B.1.</w:t>
            </w:r>
          </w:p>
        </w:tc>
      </w:tr>
      <w:tr w:rsidR="00764A9B" w:rsidRPr="009120BB" w:rsidTr="00764A9B">
        <w:trPr>
          <w:trHeight w:val="300"/>
        </w:trPr>
        <w:tc>
          <w:tcPr>
            <w:tcW w:w="245" w:type="pct"/>
            <w:tcBorders>
              <w:top w:val="nil"/>
              <w:left w:val="nil"/>
              <w:bottom w:val="nil"/>
              <w:right w:val="nil"/>
            </w:tcBorders>
            <w:shd w:val="clear" w:color="auto" w:fill="auto"/>
            <w:vAlign w:val="bottom"/>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D.2</w:t>
            </w:r>
          </w:p>
        </w:tc>
        <w:tc>
          <w:tcPr>
            <w:tcW w:w="4755" w:type="pct"/>
            <w:tcBorders>
              <w:top w:val="nil"/>
              <w:left w:val="nil"/>
              <w:bottom w:val="nil"/>
              <w:right w:val="nil"/>
            </w:tcBorders>
            <w:shd w:val="clear" w:color="auto" w:fill="auto"/>
            <w:vAlign w:val="bottom"/>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Vehículos del servicio de transporte de más de 8 pasajeros y los de las clases B, C y D.1;</w:t>
            </w:r>
          </w:p>
        </w:tc>
      </w:tr>
      <w:tr w:rsidR="00764A9B" w:rsidRPr="009120BB" w:rsidTr="00764A9B">
        <w:trPr>
          <w:trHeight w:val="300"/>
        </w:trPr>
        <w:tc>
          <w:tcPr>
            <w:tcW w:w="245" w:type="pct"/>
            <w:tcBorders>
              <w:top w:val="nil"/>
              <w:left w:val="nil"/>
              <w:bottom w:val="nil"/>
              <w:right w:val="nil"/>
            </w:tcBorders>
            <w:shd w:val="clear" w:color="auto" w:fill="auto"/>
            <w:vAlign w:val="bottom"/>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D.3</w:t>
            </w:r>
          </w:p>
        </w:tc>
        <w:tc>
          <w:tcPr>
            <w:tcW w:w="4755" w:type="pct"/>
            <w:tcBorders>
              <w:top w:val="nil"/>
              <w:left w:val="nil"/>
              <w:bottom w:val="nil"/>
              <w:right w:val="nil"/>
            </w:tcBorders>
            <w:shd w:val="clear" w:color="auto" w:fill="auto"/>
            <w:vAlign w:val="bottom"/>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Servicios de urgencia, emergencia y similares.</w:t>
            </w:r>
          </w:p>
        </w:tc>
      </w:tr>
      <w:tr w:rsidR="00764A9B" w:rsidRPr="009120BB" w:rsidTr="00764A9B">
        <w:trPr>
          <w:trHeight w:val="300"/>
        </w:trPr>
        <w:tc>
          <w:tcPr>
            <w:tcW w:w="245" w:type="pct"/>
            <w:tcBorders>
              <w:top w:val="nil"/>
              <w:left w:val="nil"/>
              <w:bottom w:val="nil"/>
              <w:right w:val="nil"/>
            </w:tcBorders>
            <w:shd w:val="clear" w:color="auto" w:fill="auto"/>
            <w:vAlign w:val="bottom"/>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E.1</w:t>
            </w:r>
          </w:p>
        </w:tc>
        <w:tc>
          <w:tcPr>
            <w:tcW w:w="4755" w:type="pct"/>
            <w:tcBorders>
              <w:top w:val="nil"/>
              <w:left w:val="nil"/>
              <w:bottom w:val="nil"/>
              <w:right w:val="nil"/>
            </w:tcBorders>
            <w:shd w:val="clear" w:color="auto" w:fill="auto"/>
            <w:vAlign w:val="bottom"/>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Camiones articulados y/o con acoplado y los vehículos comprendidos en las clases B y C;</w:t>
            </w:r>
          </w:p>
        </w:tc>
      </w:tr>
      <w:tr w:rsidR="00764A9B" w:rsidRPr="009120BB" w:rsidTr="00764A9B">
        <w:trPr>
          <w:trHeight w:val="300"/>
        </w:trPr>
        <w:tc>
          <w:tcPr>
            <w:tcW w:w="245" w:type="pct"/>
            <w:tcBorders>
              <w:top w:val="nil"/>
              <w:left w:val="nil"/>
              <w:bottom w:val="nil"/>
              <w:right w:val="nil"/>
            </w:tcBorders>
            <w:shd w:val="clear" w:color="auto" w:fill="auto"/>
            <w:vAlign w:val="bottom"/>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E.2</w:t>
            </w:r>
          </w:p>
        </w:tc>
        <w:tc>
          <w:tcPr>
            <w:tcW w:w="4755" w:type="pct"/>
            <w:tcBorders>
              <w:top w:val="nil"/>
              <w:left w:val="nil"/>
              <w:bottom w:val="nil"/>
              <w:right w:val="nil"/>
            </w:tcBorders>
            <w:shd w:val="clear" w:color="auto" w:fill="auto"/>
            <w:vAlign w:val="bottom"/>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Maquinaria especial no agrícola.</w:t>
            </w:r>
          </w:p>
        </w:tc>
      </w:tr>
      <w:tr w:rsidR="00764A9B" w:rsidRPr="009120BB" w:rsidTr="00764A9B">
        <w:trPr>
          <w:trHeight w:val="300"/>
        </w:trPr>
        <w:tc>
          <w:tcPr>
            <w:tcW w:w="245" w:type="pct"/>
            <w:tcBorders>
              <w:top w:val="nil"/>
              <w:left w:val="nil"/>
              <w:bottom w:val="nil"/>
              <w:right w:val="nil"/>
            </w:tcBorders>
            <w:shd w:val="clear" w:color="auto" w:fill="auto"/>
            <w:vAlign w:val="bottom"/>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E.3</w:t>
            </w:r>
          </w:p>
        </w:tc>
        <w:tc>
          <w:tcPr>
            <w:tcW w:w="4755" w:type="pct"/>
            <w:tcBorders>
              <w:top w:val="nil"/>
              <w:left w:val="nil"/>
              <w:bottom w:val="nil"/>
              <w:right w:val="nil"/>
            </w:tcBorders>
            <w:shd w:val="clear" w:color="auto" w:fill="auto"/>
            <w:vAlign w:val="bottom"/>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Vehículos afectados al transporte de cargas peligrosas.</w:t>
            </w:r>
          </w:p>
        </w:tc>
      </w:tr>
      <w:tr w:rsidR="00764A9B" w:rsidRPr="009120BB" w:rsidTr="00764A9B">
        <w:trPr>
          <w:trHeight w:val="300"/>
        </w:trPr>
        <w:tc>
          <w:tcPr>
            <w:tcW w:w="245" w:type="pct"/>
            <w:tcBorders>
              <w:top w:val="nil"/>
              <w:left w:val="nil"/>
              <w:bottom w:val="nil"/>
              <w:right w:val="nil"/>
            </w:tcBorders>
            <w:shd w:val="clear" w:color="auto" w:fill="auto"/>
            <w:vAlign w:val="bottom"/>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F</w:t>
            </w:r>
          </w:p>
        </w:tc>
        <w:tc>
          <w:tcPr>
            <w:tcW w:w="4755" w:type="pct"/>
            <w:tcBorders>
              <w:top w:val="nil"/>
              <w:left w:val="nil"/>
              <w:bottom w:val="nil"/>
              <w:right w:val="nil"/>
            </w:tcBorders>
            <w:shd w:val="clear" w:color="auto" w:fill="auto"/>
            <w:vAlign w:val="bottom"/>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Automotores con la descripción de la adaptación que corresponda a la discapacidad de su titular.</w:t>
            </w:r>
          </w:p>
        </w:tc>
      </w:tr>
      <w:tr w:rsidR="00764A9B" w:rsidRPr="009120BB" w:rsidTr="00764A9B">
        <w:trPr>
          <w:trHeight w:val="300"/>
        </w:trPr>
        <w:tc>
          <w:tcPr>
            <w:tcW w:w="245" w:type="pct"/>
            <w:tcBorders>
              <w:top w:val="nil"/>
              <w:left w:val="nil"/>
              <w:bottom w:val="nil"/>
              <w:right w:val="nil"/>
            </w:tcBorders>
            <w:shd w:val="clear" w:color="auto" w:fill="auto"/>
            <w:vAlign w:val="bottom"/>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G.1</w:t>
            </w:r>
          </w:p>
        </w:tc>
        <w:tc>
          <w:tcPr>
            <w:tcW w:w="4755" w:type="pct"/>
            <w:tcBorders>
              <w:top w:val="nil"/>
              <w:left w:val="nil"/>
              <w:bottom w:val="nil"/>
              <w:right w:val="nil"/>
            </w:tcBorders>
            <w:shd w:val="clear" w:color="auto" w:fill="auto"/>
            <w:vAlign w:val="bottom"/>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Tractores agrícolas.</w:t>
            </w:r>
          </w:p>
        </w:tc>
      </w:tr>
      <w:tr w:rsidR="00764A9B" w:rsidRPr="009120BB" w:rsidTr="00764A9B">
        <w:trPr>
          <w:trHeight w:val="300"/>
        </w:trPr>
        <w:tc>
          <w:tcPr>
            <w:tcW w:w="245" w:type="pct"/>
            <w:tcBorders>
              <w:top w:val="nil"/>
              <w:left w:val="nil"/>
              <w:bottom w:val="nil"/>
              <w:right w:val="nil"/>
            </w:tcBorders>
            <w:shd w:val="clear" w:color="auto" w:fill="auto"/>
            <w:vAlign w:val="bottom"/>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G.2</w:t>
            </w:r>
          </w:p>
        </w:tc>
        <w:tc>
          <w:tcPr>
            <w:tcW w:w="4755" w:type="pct"/>
            <w:tcBorders>
              <w:top w:val="nil"/>
              <w:left w:val="nil"/>
              <w:bottom w:val="nil"/>
              <w:right w:val="nil"/>
            </w:tcBorders>
            <w:shd w:val="clear" w:color="auto" w:fill="auto"/>
            <w:vAlign w:val="bottom"/>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Maquinaria especial agrícola.</w:t>
            </w:r>
          </w:p>
        </w:tc>
      </w:tr>
    </w:tbl>
    <w:p w:rsidR="00764A9B" w:rsidRPr="00022920" w:rsidRDefault="00764A9B" w:rsidP="00022920">
      <w:pPr>
        <w:jc w:val="center"/>
        <w:rPr>
          <w:rFonts w:ascii="Arial" w:hAnsi="Arial" w:cs="Arial"/>
          <w:b/>
          <w:sz w:val="24"/>
          <w:szCs w:val="24"/>
        </w:rPr>
      </w:pPr>
      <w:r w:rsidRPr="00022920">
        <w:rPr>
          <w:rFonts w:ascii="Arial" w:hAnsi="Arial" w:cs="Arial"/>
          <w:b/>
          <w:sz w:val="24"/>
          <w:szCs w:val="24"/>
        </w:rPr>
        <w:t>Vigencia máxima por categoría</w:t>
      </w:r>
    </w:p>
    <w:p w:rsidR="00764A9B" w:rsidRPr="009120BB" w:rsidRDefault="00764A9B" w:rsidP="00764A9B">
      <w:pPr>
        <w:jc w:val="both"/>
        <w:rPr>
          <w:rFonts w:ascii="Arial" w:hAnsi="Arial" w:cs="Arial"/>
          <w:b/>
          <w:szCs w:val="24"/>
        </w:rPr>
      </w:pPr>
    </w:p>
    <w:tbl>
      <w:tblPr>
        <w:tblW w:w="6220" w:type="dxa"/>
        <w:jc w:val="center"/>
        <w:tblInd w:w="60" w:type="dxa"/>
        <w:tblCellMar>
          <w:left w:w="70" w:type="dxa"/>
          <w:right w:w="70" w:type="dxa"/>
        </w:tblCellMar>
        <w:tblLook w:val="04A0"/>
      </w:tblPr>
      <w:tblGrid>
        <w:gridCol w:w="721"/>
        <w:gridCol w:w="2588"/>
        <w:gridCol w:w="1336"/>
        <w:gridCol w:w="1575"/>
      </w:tblGrid>
      <w:tr w:rsidR="00764A9B" w:rsidRPr="009120BB" w:rsidTr="00764A9B">
        <w:trPr>
          <w:trHeight w:val="300"/>
          <w:jc w:val="center"/>
        </w:trPr>
        <w:tc>
          <w:tcPr>
            <w:tcW w:w="700" w:type="dxa"/>
            <w:tcBorders>
              <w:top w:val="single" w:sz="8" w:space="0" w:color="DDDDDD"/>
              <w:left w:val="single" w:sz="8" w:space="0" w:color="DDDDDD"/>
              <w:bottom w:val="single" w:sz="12" w:space="0" w:color="DDDDDD"/>
              <w:right w:val="single" w:sz="8" w:space="0" w:color="DDDDDD"/>
            </w:tcBorders>
            <w:shd w:val="clear" w:color="000000" w:fill="F9F9F9"/>
            <w:vAlign w:val="bottom"/>
            <w:hideMark/>
          </w:tcPr>
          <w:p w:rsidR="00764A9B" w:rsidRPr="009120BB" w:rsidRDefault="00764A9B" w:rsidP="00764A9B">
            <w:pPr>
              <w:rPr>
                <w:rFonts w:ascii="Arial" w:hAnsi="Arial" w:cs="Arial"/>
                <w:b/>
                <w:bCs/>
                <w:color w:val="111111"/>
                <w:sz w:val="18"/>
                <w:szCs w:val="18"/>
                <w:lang w:eastAsia="es-AR"/>
              </w:rPr>
            </w:pPr>
            <w:r w:rsidRPr="009120BB">
              <w:rPr>
                <w:rFonts w:ascii="Arial" w:hAnsi="Arial" w:cs="Arial"/>
                <w:b/>
                <w:bCs/>
                <w:color w:val="111111"/>
                <w:sz w:val="18"/>
                <w:szCs w:val="18"/>
                <w:lang w:eastAsia="es-AR"/>
              </w:rPr>
              <w:t>Clases</w:t>
            </w:r>
          </w:p>
        </w:tc>
        <w:tc>
          <w:tcPr>
            <w:tcW w:w="2600" w:type="dxa"/>
            <w:tcBorders>
              <w:top w:val="single" w:sz="8" w:space="0" w:color="DDDDDD"/>
              <w:left w:val="nil"/>
              <w:bottom w:val="single" w:sz="12" w:space="0" w:color="DDDDDD"/>
              <w:right w:val="single" w:sz="8" w:space="0" w:color="DDDDDD"/>
            </w:tcBorders>
            <w:shd w:val="clear" w:color="000000" w:fill="F9F9F9"/>
            <w:vAlign w:val="bottom"/>
            <w:hideMark/>
          </w:tcPr>
          <w:p w:rsidR="00764A9B" w:rsidRPr="009120BB" w:rsidRDefault="00764A9B" w:rsidP="00764A9B">
            <w:pPr>
              <w:rPr>
                <w:rFonts w:ascii="Arial" w:hAnsi="Arial" w:cs="Arial"/>
                <w:b/>
                <w:bCs/>
                <w:color w:val="111111"/>
                <w:sz w:val="18"/>
                <w:szCs w:val="18"/>
                <w:lang w:eastAsia="es-AR"/>
              </w:rPr>
            </w:pPr>
            <w:r w:rsidRPr="009120BB">
              <w:rPr>
                <w:rFonts w:ascii="Arial" w:hAnsi="Arial" w:cs="Arial"/>
                <w:b/>
                <w:bCs/>
                <w:color w:val="111111"/>
                <w:sz w:val="18"/>
                <w:szCs w:val="18"/>
                <w:lang w:eastAsia="es-AR"/>
              </w:rPr>
              <w:t>Subclases</w:t>
            </w:r>
          </w:p>
        </w:tc>
        <w:tc>
          <w:tcPr>
            <w:tcW w:w="1340" w:type="dxa"/>
            <w:tcBorders>
              <w:top w:val="single" w:sz="8" w:space="0" w:color="DDDDDD"/>
              <w:left w:val="nil"/>
              <w:bottom w:val="single" w:sz="12" w:space="0" w:color="DDDDDD"/>
              <w:right w:val="single" w:sz="8" w:space="0" w:color="DDDDDD"/>
            </w:tcBorders>
            <w:shd w:val="clear" w:color="000000" w:fill="F9F9F9"/>
            <w:vAlign w:val="bottom"/>
            <w:hideMark/>
          </w:tcPr>
          <w:p w:rsidR="00764A9B" w:rsidRPr="009120BB" w:rsidRDefault="00764A9B" w:rsidP="00764A9B">
            <w:pPr>
              <w:rPr>
                <w:rFonts w:ascii="Arial" w:hAnsi="Arial" w:cs="Arial"/>
                <w:b/>
                <w:bCs/>
                <w:color w:val="111111"/>
                <w:sz w:val="18"/>
                <w:szCs w:val="18"/>
                <w:lang w:eastAsia="es-AR"/>
              </w:rPr>
            </w:pPr>
            <w:r w:rsidRPr="009120BB">
              <w:rPr>
                <w:rFonts w:ascii="Arial" w:hAnsi="Arial" w:cs="Arial"/>
                <w:b/>
                <w:bCs/>
                <w:color w:val="111111"/>
                <w:sz w:val="18"/>
                <w:szCs w:val="18"/>
                <w:lang w:eastAsia="es-AR"/>
              </w:rPr>
              <w:t>Edad</w:t>
            </w:r>
          </w:p>
        </w:tc>
        <w:tc>
          <w:tcPr>
            <w:tcW w:w="1580" w:type="dxa"/>
            <w:tcBorders>
              <w:top w:val="single" w:sz="8" w:space="0" w:color="DDDDDD"/>
              <w:left w:val="nil"/>
              <w:bottom w:val="single" w:sz="12" w:space="0" w:color="DDDDDD"/>
              <w:right w:val="single" w:sz="8" w:space="0" w:color="DDDDDD"/>
            </w:tcBorders>
            <w:shd w:val="clear" w:color="000000" w:fill="F9F9F9"/>
            <w:vAlign w:val="bottom"/>
            <w:hideMark/>
          </w:tcPr>
          <w:p w:rsidR="00764A9B" w:rsidRPr="009120BB" w:rsidRDefault="00764A9B" w:rsidP="00764A9B">
            <w:pPr>
              <w:rPr>
                <w:rFonts w:ascii="Arial" w:hAnsi="Arial" w:cs="Arial"/>
                <w:b/>
                <w:bCs/>
                <w:color w:val="111111"/>
                <w:sz w:val="18"/>
                <w:szCs w:val="18"/>
                <w:lang w:eastAsia="es-AR"/>
              </w:rPr>
            </w:pPr>
            <w:r w:rsidRPr="009120BB">
              <w:rPr>
                <w:rFonts w:ascii="Arial" w:hAnsi="Arial" w:cs="Arial"/>
                <w:b/>
                <w:bCs/>
                <w:color w:val="111111"/>
                <w:sz w:val="18"/>
                <w:szCs w:val="18"/>
                <w:lang w:eastAsia="es-AR"/>
              </w:rPr>
              <w:t>Vigencia máxima</w:t>
            </w:r>
          </w:p>
        </w:tc>
      </w:tr>
      <w:tr w:rsidR="00764A9B" w:rsidRPr="009120BB" w:rsidTr="00764A9B">
        <w:trPr>
          <w:trHeight w:val="300"/>
          <w:jc w:val="center"/>
        </w:trPr>
        <w:tc>
          <w:tcPr>
            <w:tcW w:w="700" w:type="dxa"/>
            <w:vMerge w:val="restart"/>
            <w:tcBorders>
              <w:top w:val="nil"/>
              <w:left w:val="single" w:sz="8" w:space="0" w:color="DDDDDD"/>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A</w:t>
            </w:r>
          </w:p>
        </w:tc>
        <w:tc>
          <w:tcPr>
            <w:tcW w:w="2600" w:type="dxa"/>
            <w:vMerge w:val="restart"/>
            <w:tcBorders>
              <w:top w:val="nil"/>
              <w:left w:val="single" w:sz="8" w:space="0" w:color="DDDDDD"/>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A.1</w:t>
            </w:r>
          </w:p>
        </w:tc>
        <w:tc>
          <w:tcPr>
            <w:tcW w:w="1340" w:type="dxa"/>
            <w:tcBorders>
              <w:top w:val="single" w:sz="8" w:space="0" w:color="DDDDDD"/>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16 a 17</w:t>
            </w:r>
          </w:p>
        </w:tc>
        <w:tc>
          <w:tcPr>
            <w:tcW w:w="1580" w:type="dxa"/>
            <w:tcBorders>
              <w:top w:val="single" w:sz="8" w:space="0" w:color="DDDDDD"/>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1 año</w:t>
            </w:r>
          </w:p>
        </w:tc>
      </w:tr>
      <w:tr w:rsidR="00764A9B" w:rsidRPr="009120BB" w:rsidTr="00764A9B">
        <w:trPr>
          <w:trHeight w:val="300"/>
          <w:jc w:val="center"/>
        </w:trPr>
        <w:tc>
          <w:tcPr>
            <w:tcW w:w="700" w:type="dxa"/>
            <w:vMerge/>
            <w:tcBorders>
              <w:top w:val="nil"/>
              <w:left w:val="single" w:sz="8" w:space="0" w:color="DDDDDD"/>
              <w:bottom w:val="single" w:sz="8" w:space="0" w:color="DDDDDD"/>
              <w:right w:val="single" w:sz="8" w:space="0" w:color="DDDDDD"/>
            </w:tcBorders>
            <w:vAlign w:val="center"/>
            <w:hideMark/>
          </w:tcPr>
          <w:p w:rsidR="00764A9B" w:rsidRPr="009120BB" w:rsidRDefault="00764A9B" w:rsidP="00764A9B">
            <w:pPr>
              <w:rPr>
                <w:rFonts w:ascii="Arial" w:hAnsi="Arial" w:cs="Arial"/>
                <w:color w:val="111111"/>
                <w:sz w:val="18"/>
                <w:szCs w:val="18"/>
                <w:lang w:eastAsia="es-AR"/>
              </w:rPr>
            </w:pPr>
          </w:p>
        </w:tc>
        <w:tc>
          <w:tcPr>
            <w:tcW w:w="2600" w:type="dxa"/>
            <w:vMerge/>
            <w:tcBorders>
              <w:top w:val="nil"/>
              <w:left w:val="single" w:sz="8" w:space="0" w:color="DDDDDD"/>
              <w:bottom w:val="single" w:sz="8" w:space="0" w:color="DDDDDD"/>
              <w:right w:val="single" w:sz="8" w:space="0" w:color="DDDDDD"/>
            </w:tcBorders>
            <w:vAlign w:val="center"/>
            <w:hideMark/>
          </w:tcPr>
          <w:p w:rsidR="00764A9B" w:rsidRPr="009120BB" w:rsidRDefault="00764A9B" w:rsidP="00764A9B">
            <w:pPr>
              <w:rPr>
                <w:rFonts w:ascii="Arial" w:hAnsi="Arial" w:cs="Arial"/>
                <w:color w:val="111111"/>
                <w:sz w:val="18"/>
                <w:szCs w:val="18"/>
                <w:lang w:eastAsia="es-AR"/>
              </w:rPr>
            </w:pPr>
          </w:p>
        </w:tc>
        <w:tc>
          <w:tcPr>
            <w:tcW w:w="134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18 a 20</w:t>
            </w:r>
          </w:p>
        </w:tc>
        <w:tc>
          <w:tcPr>
            <w:tcW w:w="158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3 años</w:t>
            </w:r>
          </w:p>
        </w:tc>
      </w:tr>
      <w:tr w:rsidR="00764A9B" w:rsidRPr="009120BB" w:rsidTr="00764A9B">
        <w:trPr>
          <w:trHeight w:val="300"/>
          <w:jc w:val="center"/>
        </w:trPr>
        <w:tc>
          <w:tcPr>
            <w:tcW w:w="700" w:type="dxa"/>
            <w:vMerge/>
            <w:tcBorders>
              <w:top w:val="nil"/>
              <w:left w:val="single" w:sz="8" w:space="0" w:color="DDDDDD"/>
              <w:bottom w:val="single" w:sz="8" w:space="0" w:color="DDDDDD"/>
              <w:right w:val="single" w:sz="8" w:space="0" w:color="DDDDDD"/>
            </w:tcBorders>
            <w:vAlign w:val="center"/>
            <w:hideMark/>
          </w:tcPr>
          <w:p w:rsidR="00764A9B" w:rsidRPr="009120BB" w:rsidRDefault="00764A9B" w:rsidP="00764A9B">
            <w:pPr>
              <w:rPr>
                <w:rFonts w:ascii="Arial" w:hAnsi="Arial" w:cs="Arial"/>
                <w:color w:val="111111"/>
                <w:sz w:val="18"/>
                <w:szCs w:val="18"/>
                <w:lang w:eastAsia="es-AR"/>
              </w:rPr>
            </w:pPr>
          </w:p>
        </w:tc>
        <w:tc>
          <w:tcPr>
            <w:tcW w:w="2600" w:type="dxa"/>
            <w:vMerge/>
            <w:tcBorders>
              <w:top w:val="nil"/>
              <w:left w:val="single" w:sz="8" w:space="0" w:color="DDDDDD"/>
              <w:bottom w:val="single" w:sz="8" w:space="0" w:color="DDDDDD"/>
              <w:right w:val="single" w:sz="8" w:space="0" w:color="DDDDDD"/>
            </w:tcBorders>
            <w:vAlign w:val="center"/>
            <w:hideMark/>
          </w:tcPr>
          <w:p w:rsidR="00764A9B" w:rsidRPr="009120BB" w:rsidRDefault="00764A9B" w:rsidP="00764A9B">
            <w:pPr>
              <w:rPr>
                <w:rFonts w:ascii="Arial" w:hAnsi="Arial" w:cs="Arial"/>
                <w:color w:val="111111"/>
                <w:sz w:val="18"/>
                <w:szCs w:val="18"/>
                <w:lang w:eastAsia="es-AR"/>
              </w:rPr>
            </w:pPr>
          </w:p>
        </w:tc>
        <w:tc>
          <w:tcPr>
            <w:tcW w:w="134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21 a 65</w:t>
            </w:r>
          </w:p>
        </w:tc>
        <w:tc>
          <w:tcPr>
            <w:tcW w:w="158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5 años</w:t>
            </w:r>
          </w:p>
        </w:tc>
      </w:tr>
      <w:tr w:rsidR="00764A9B" w:rsidRPr="009120BB" w:rsidTr="00764A9B">
        <w:trPr>
          <w:trHeight w:val="300"/>
          <w:jc w:val="center"/>
        </w:trPr>
        <w:tc>
          <w:tcPr>
            <w:tcW w:w="700" w:type="dxa"/>
            <w:vMerge/>
            <w:tcBorders>
              <w:top w:val="nil"/>
              <w:left w:val="single" w:sz="8" w:space="0" w:color="DDDDDD"/>
              <w:bottom w:val="single" w:sz="8" w:space="0" w:color="DDDDDD"/>
              <w:right w:val="single" w:sz="8" w:space="0" w:color="DDDDDD"/>
            </w:tcBorders>
            <w:vAlign w:val="center"/>
            <w:hideMark/>
          </w:tcPr>
          <w:p w:rsidR="00764A9B" w:rsidRPr="009120BB" w:rsidRDefault="00764A9B" w:rsidP="00764A9B">
            <w:pPr>
              <w:rPr>
                <w:rFonts w:ascii="Arial" w:hAnsi="Arial" w:cs="Arial"/>
                <w:color w:val="111111"/>
                <w:sz w:val="18"/>
                <w:szCs w:val="18"/>
                <w:lang w:eastAsia="es-AR"/>
              </w:rPr>
            </w:pPr>
          </w:p>
        </w:tc>
        <w:tc>
          <w:tcPr>
            <w:tcW w:w="2600" w:type="dxa"/>
            <w:vMerge/>
            <w:tcBorders>
              <w:top w:val="nil"/>
              <w:left w:val="single" w:sz="8" w:space="0" w:color="DDDDDD"/>
              <w:bottom w:val="single" w:sz="8" w:space="0" w:color="DDDDDD"/>
              <w:right w:val="single" w:sz="8" w:space="0" w:color="DDDDDD"/>
            </w:tcBorders>
            <w:vAlign w:val="center"/>
            <w:hideMark/>
          </w:tcPr>
          <w:p w:rsidR="00764A9B" w:rsidRPr="009120BB" w:rsidRDefault="00764A9B" w:rsidP="00764A9B">
            <w:pPr>
              <w:rPr>
                <w:rFonts w:ascii="Arial" w:hAnsi="Arial" w:cs="Arial"/>
                <w:color w:val="111111"/>
                <w:sz w:val="18"/>
                <w:szCs w:val="18"/>
                <w:lang w:eastAsia="es-AR"/>
              </w:rPr>
            </w:pPr>
          </w:p>
        </w:tc>
        <w:tc>
          <w:tcPr>
            <w:tcW w:w="134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66 a 70</w:t>
            </w:r>
          </w:p>
        </w:tc>
        <w:tc>
          <w:tcPr>
            <w:tcW w:w="158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3 años</w:t>
            </w:r>
          </w:p>
        </w:tc>
      </w:tr>
      <w:tr w:rsidR="00764A9B" w:rsidRPr="009120BB" w:rsidTr="00764A9B">
        <w:trPr>
          <w:trHeight w:val="300"/>
          <w:jc w:val="center"/>
        </w:trPr>
        <w:tc>
          <w:tcPr>
            <w:tcW w:w="700" w:type="dxa"/>
            <w:vMerge/>
            <w:tcBorders>
              <w:top w:val="nil"/>
              <w:left w:val="single" w:sz="8" w:space="0" w:color="DDDDDD"/>
              <w:bottom w:val="single" w:sz="8" w:space="0" w:color="DDDDDD"/>
              <w:right w:val="single" w:sz="8" w:space="0" w:color="DDDDDD"/>
            </w:tcBorders>
            <w:vAlign w:val="center"/>
            <w:hideMark/>
          </w:tcPr>
          <w:p w:rsidR="00764A9B" w:rsidRPr="009120BB" w:rsidRDefault="00764A9B" w:rsidP="00764A9B">
            <w:pPr>
              <w:rPr>
                <w:rFonts w:ascii="Arial" w:hAnsi="Arial" w:cs="Arial"/>
                <w:color w:val="111111"/>
                <w:sz w:val="18"/>
                <w:szCs w:val="18"/>
                <w:lang w:eastAsia="es-AR"/>
              </w:rPr>
            </w:pPr>
          </w:p>
        </w:tc>
        <w:tc>
          <w:tcPr>
            <w:tcW w:w="2600" w:type="dxa"/>
            <w:vMerge/>
            <w:tcBorders>
              <w:top w:val="nil"/>
              <w:left w:val="single" w:sz="8" w:space="0" w:color="DDDDDD"/>
              <w:bottom w:val="single" w:sz="8" w:space="0" w:color="DDDDDD"/>
              <w:right w:val="single" w:sz="8" w:space="0" w:color="DDDDDD"/>
            </w:tcBorders>
            <w:vAlign w:val="center"/>
            <w:hideMark/>
          </w:tcPr>
          <w:p w:rsidR="00764A9B" w:rsidRPr="009120BB" w:rsidRDefault="00764A9B" w:rsidP="00764A9B">
            <w:pPr>
              <w:rPr>
                <w:rFonts w:ascii="Arial" w:hAnsi="Arial" w:cs="Arial"/>
                <w:color w:val="111111"/>
                <w:sz w:val="18"/>
                <w:szCs w:val="18"/>
                <w:lang w:eastAsia="es-AR"/>
              </w:rPr>
            </w:pPr>
          </w:p>
        </w:tc>
        <w:tc>
          <w:tcPr>
            <w:tcW w:w="134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71 en adelante</w:t>
            </w:r>
          </w:p>
        </w:tc>
        <w:tc>
          <w:tcPr>
            <w:tcW w:w="158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1 año</w:t>
            </w:r>
          </w:p>
        </w:tc>
      </w:tr>
      <w:tr w:rsidR="00764A9B" w:rsidRPr="009120BB" w:rsidTr="00764A9B">
        <w:trPr>
          <w:trHeight w:val="300"/>
          <w:jc w:val="center"/>
        </w:trPr>
        <w:tc>
          <w:tcPr>
            <w:tcW w:w="700" w:type="dxa"/>
            <w:vMerge/>
            <w:tcBorders>
              <w:top w:val="nil"/>
              <w:left w:val="single" w:sz="8" w:space="0" w:color="DDDDDD"/>
              <w:bottom w:val="single" w:sz="8" w:space="0" w:color="DDDDDD"/>
              <w:right w:val="single" w:sz="8" w:space="0" w:color="DDDDDD"/>
            </w:tcBorders>
            <w:vAlign w:val="center"/>
            <w:hideMark/>
          </w:tcPr>
          <w:p w:rsidR="00764A9B" w:rsidRPr="009120BB" w:rsidRDefault="00764A9B" w:rsidP="00764A9B">
            <w:pPr>
              <w:rPr>
                <w:rFonts w:ascii="Arial" w:hAnsi="Arial" w:cs="Arial"/>
                <w:color w:val="111111"/>
                <w:sz w:val="18"/>
                <w:szCs w:val="18"/>
                <w:lang w:eastAsia="es-AR"/>
              </w:rPr>
            </w:pPr>
          </w:p>
        </w:tc>
        <w:tc>
          <w:tcPr>
            <w:tcW w:w="2600" w:type="dxa"/>
            <w:vMerge w:val="restart"/>
            <w:tcBorders>
              <w:top w:val="nil"/>
              <w:left w:val="single" w:sz="8" w:space="0" w:color="DDDDDD"/>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A.2.1</w:t>
            </w:r>
          </w:p>
        </w:tc>
        <w:tc>
          <w:tcPr>
            <w:tcW w:w="134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18 a 20</w:t>
            </w:r>
          </w:p>
        </w:tc>
        <w:tc>
          <w:tcPr>
            <w:tcW w:w="158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3 años</w:t>
            </w:r>
          </w:p>
        </w:tc>
      </w:tr>
      <w:tr w:rsidR="00764A9B" w:rsidRPr="009120BB" w:rsidTr="00764A9B">
        <w:trPr>
          <w:trHeight w:val="300"/>
          <w:jc w:val="center"/>
        </w:trPr>
        <w:tc>
          <w:tcPr>
            <w:tcW w:w="700" w:type="dxa"/>
            <w:vMerge/>
            <w:tcBorders>
              <w:top w:val="nil"/>
              <w:left w:val="single" w:sz="8" w:space="0" w:color="DDDDDD"/>
              <w:bottom w:val="single" w:sz="8" w:space="0" w:color="DDDDDD"/>
              <w:right w:val="single" w:sz="8" w:space="0" w:color="DDDDDD"/>
            </w:tcBorders>
            <w:vAlign w:val="center"/>
            <w:hideMark/>
          </w:tcPr>
          <w:p w:rsidR="00764A9B" w:rsidRPr="009120BB" w:rsidRDefault="00764A9B" w:rsidP="00764A9B">
            <w:pPr>
              <w:rPr>
                <w:rFonts w:ascii="Arial" w:hAnsi="Arial" w:cs="Arial"/>
                <w:color w:val="111111"/>
                <w:sz w:val="18"/>
                <w:szCs w:val="18"/>
                <w:lang w:eastAsia="es-AR"/>
              </w:rPr>
            </w:pPr>
          </w:p>
        </w:tc>
        <w:tc>
          <w:tcPr>
            <w:tcW w:w="2600" w:type="dxa"/>
            <w:vMerge/>
            <w:tcBorders>
              <w:top w:val="nil"/>
              <w:left w:val="single" w:sz="8" w:space="0" w:color="DDDDDD"/>
              <w:bottom w:val="single" w:sz="8" w:space="0" w:color="DDDDDD"/>
              <w:right w:val="single" w:sz="8" w:space="0" w:color="DDDDDD"/>
            </w:tcBorders>
            <w:vAlign w:val="center"/>
            <w:hideMark/>
          </w:tcPr>
          <w:p w:rsidR="00764A9B" w:rsidRPr="009120BB" w:rsidRDefault="00764A9B" w:rsidP="00764A9B">
            <w:pPr>
              <w:rPr>
                <w:rFonts w:ascii="Arial" w:hAnsi="Arial" w:cs="Arial"/>
                <w:color w:val="111111"/>
                <w:sz w:val="18"/>
                <w:szCs w:val="18"/>
                <w:lang w:eastAsia="es-AR"/>
              </w:rPr>
            </w:pPr>
          </w:p>
        </w:tc>
        <w:tc>
          <w:tcPr>
            <w:tcW w:w="134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21 a 65</w:t>
            </w:r>
          </w:p>
        </w:tc>
        <w:tc>
          <w:tcPr>
            <w:tcW w:w="158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5 años</w:t>
            </w:r>
          </w:p>
        </w:tc>
      </w:tr>
      <w:tr w:rsidR="00764A9B" w:rsidRPr="009120BB" w:rsidTr="00764A9B">
        <w:trPr>
          <w:trHeight w:val="300"/>
          <w:jc w:val="center"/>
        </w:trPr>
        <w:tc>
          <w:tcPr>
            <w:tcW w:w="700" w:type="dxa"/>
            <w:vMerge/>
            <w:tcBorders>
              <w:top w:val="nil"/>
              <w:left w:val="single" w:sz="8" w:space="0" w:color="DDDDDD"/>
              <w:bottom w:val="single" w:sz="8" w:space="0" w:color="DDDDDD"/>
              <w:right w:val="single" w:sz="8" w:space="0" w:color="DDDDDD"/>
            </w:tcBorders>
            <w:vAlign w:val="center"/>
            <w:hideMark/>
          </w:tcPr>
          <w:p w:rsidR="00764A9B" w:rsidRPr="009120BB" w:rsidRDefault="00764A9B" w:rsidP="00764A9B">
            <w:pPr>
              <w:rPr>
                <w:rFonts w:ascii="Arial" w:hAnsi="Arial" w:cs="Arial"/>
                <w:color w:val="111111"/>
                <w:sz w:val="18"/>
                <w:szCs w:val="18"/>
                <w:lang w:eastAsia="es-AR"/>
              </w:rPr>
            </w:pPr>
          </w:p>
        </w:tc>
        <w:tc>
          <w:tcPr>
            <w:tcW w:w="2600" w:type="dxa"/>
            <w:vMerge/>
            <w:tcBorders>
              <w:top w:val="nil"/>
              <w:left w:val="single" w:sz="8" w:space="0" w:color="DDDDDD"/>
              <w:bottom w:val="single" w:sz="8" w:space="0" w:color="DDDDDD"/>
              <w:right w:val="single" w:sz="8" w:space="0" w:color="DDDDDD"/>
            </w:tcBorders>
            <w:vAlign w:val="center"/>
            <w:hideMark/>
          </w:tcPr>
          <w:p w:rsidR="00764A9B" w:rsidRPr="009120BB" w:rsidRDefault="00764A9B" w:rsidP="00764A9B">
            <w:pPr>
              <w:rPr>
                <w:rFonts w:ascii="Arial" w:hAnsi="Arial" w:cs="Arial"/>
                <w:color w:val="111111"/>
                <w:sz w:val="18"/>
                <w:szCs w:val="18"/>
                <w:lang w:eastAsia="es-AR"/>
              </w:rPr>
            </w:pPr>
          </w:p>
        </w:tc>
        <w:tc>
          <w:tcPr>
            <w:tcW w:w="134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66 a 70</w:t>
            </w:r>
          </w:p>
        </w:tc>
        <w:tc>
          <w:tcPr>
            <w:tcW w:w="158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3 años</w:t>
            </w:r>
          </w:p>
        </w:tc>
      </w:tr>
      <w:tr w:rsidR="00764A9B" w:rsidRPr="009120BB" w:rsidTr="00764A9B">
        <w:trPr>
          <w:trHeight w:val="300"/>
          <w:jc w:val="center"/>
        </w:trPr>
        <w:tc>
          <w:tcPr>
            <w:tcW w:w="700" w:type="dxa"/>
            <w:vMerge/>
            <w:tcBorders>
              <w:top w:val="nil"/>
              <w:left w:val="single" w:sz="8" w:space="0" w:color="DDDDDD"/>
              <w:bottom w:val="single" w:sz="8" w:space="0" w:color="DDDDDD"/>
              <w:right w:val="single" w:sz="8" w:space="0" w:color="DDDDDD"/>
            </w:tcBorders>
            <w:vAlign w:val="center"/>
            <w:hideMark/>
          </w:tcPr>
          <w:p w:rsidR="00764A9B" w:rsidRPr="009120BB" w:rsidRDefault="00764A9B" w:rsidP="00764A9B">
            <w:pPr>
              <w:rPr>
                <w:rFonts w:ascii="Arial" w:hAnsi="Arial" w:cs="Arial"/>
                <w:color w:val="111111"/>
                <w:sz w:val="18"/>
                <w:szCs w:val="18"/>
                <w:lang w:eastAsia="es-AR"/>
              </w:rPr>
            </w:pPr>
          </w:p>
        </w:tc>
        <w:tc>
          <w:tcPr>
            <w:tcW w:w="2600" w:type="dxa"/>
            <w:vMerge/>
            <w:tcBorders>
              <w:top w:val="nil"/>
              <w:left w:val="single" w:sz="8" w:space="0" w:color="DDDDDD"/>
              <w:bottom w:val="single" w:sz="8" w:space="0" w:color="DDDDDD"/>
              <w:right w:val="single" w:sz="8" w:space="0" w:color="DDDDDD"/>
            </w:tcBorders>
            <w:vAlign w:val="center"/>
            <w:hideMark/>
          </w:tcPr>
          <w:p w:rsidR="00764A9B" w:rsidRPr="009120BB" w:rsidRDefault="00764A9B" w:rsidP="00764A9B">
            <w:pPr>
              <w:rPr>
                <w:rFonts w:ascii="Arial" w:hAnsi="Arial" w:cs="Arial"/>
                <w:color w:val="111111"/>
                <w:sz w:val="18"/>
                <w:szCs w:val="18"/>
                <w:lang w:eastAsia="es-AR"/>
              </w:rPr>
            </w:pPr>
          </w:p>
        </w:tc>
        <w:tc>
          <w:tcPr>
            <w:tcW w:w="134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71 en adelante</w:t>
            </w:r>
          </w:p>
        </w:tc>
        <w:tc>
          <w:tcPr>
            <w:tcW w:w="158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1 año</w:t>
            </w:r>
          </w:p>
        </w:tc>
      </w:tr>
      <w:tr w:rsidR="00764A9B" w:rsidRPr="009120BB" w:rsidTr="00764A9B">
        <w:trPr>
          <w:trHeight w:val="300"/>
          <w:jc w:val="center"/>
        </w:trPr>
        <w:tc>
          <w:tcPr>
            <w:tcW w:w="700" w:type="dxa"/>
            <w:vMerge/>
            <w:tcBorders>
              <w:top w:val="nil"/>
              <w:left w:val="single" w:sz="8" w:space="0" w:color="DDDDDD"/>
              <w:bottom w:val="single" w:sz="8" w:space="0" w:color="DDDDDD"/>
              <w:right w:val="single" w:sz="8" w:space="0" w:color="DDDDDD"/>
            </w:tcBorders>
            <w:vAlign w:val="center"/>
            <w:hideMark/>
          </w:tcPr>
          <w:p w:rsidR="00764A9B" w:rsidRPr="009120BB" w:rsidRDefault="00764A9B" w:rsidP="00764A9B">
            <w:pPr>
              <w:rPr>
                <w:rFonts w:ascii="Arial" w:hAnsi="Arial" w:cs="Arial"/>
                <w:color w:val="111111"/>
                <w:sz w:val="18"/>
                <w:szCs w:val="18"/>
                <w:lang w:eastAsia="es-AR"/>
              </w:rPr>
            </w:pPr>
          </w:p>
        </w:tc>
        <w:tc>
          <w:tcPr>
            <w:tcW w:w="2600" w:type="dxa"/>
            <w:vMerge w:val="restart"/>
            <w:tcBorders>
              <w:top w:val="nil"/>
              <w:left w:val="single" w:sz="8" w:space="0" w:color="DDDDDD"/>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A.2.2</w:t>
            </w:r>
          </w:p>
        </w:tc>
        <w:tc>
          <w:tcPr>
            <w:tcW w:w="134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jc w:val="right"/>
              <w:rPr>
                <w:rFonts w:ascii="Arial" w:hAnsi="Arial" w:cs="Arial"/>
                <w:color w:val="111111"/>
                <w:sz w:val="18"/>
                <w:szCs w:val="18"/>
                <w:lang w:eastAsia="es-AR"/>
              </w:rPr>
            </w:pPr>
            <w:r w:rsidRPr="009120BB">
              <w:rPr>
                <w:rFonts w:ascii="Arial" w:hAnsi="Arial" w:cs="Arial"/>
                <w:color w:val="111111"/>
                <w:sz w:val="18"/>
                <w:szCs w:val="18"/>
                <w:lang w:eastAsia="es-AR"/>
              </w:rPr>
              <w:t>20</w:t>
            </w:r>
          </w:p>
        </w:tc>
        <w:tc>
          <w:tcPr>
            <w:tcW w:w="158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3 años</w:t>
            </w:r>
          </w:p>
        </w:tc>
      </w:tr>
      <w:tr w:rsidR="00764A9B" w:rsidRPr="009120BB" w:rsidTr="00764A9B">
        <w:trPr>
          <w:trHeight w:val="300"/>
          <w:jc w:val="center"/>
        </w:trPr>
        <w:tc>
          <w:tcPr>
            <w:tcW w:w="700" w:type="dxa"/>
            <w:vMerge/>
            <w:tcBorders>
              <w:top w:val="nil"/>
              <w:left w:val="single" w:sz="8" w:space="0" w:color="DDDDDD"/>
              <w:bottom w:val="single" w:sz="8" w:space="0" w:color="DDDDDD"/>
              <w:right w:val="single" w:sz="8" w:space="0" w:color="DDDDDD"/>
            </w:tcBorders>
            <w:vAlign w:val="center"/>
            <w:hideMark/>
          </w:tcPr>
          <w:p w:rsidR="00764A9B" w:rsidRPr="009120BB" w:rsidRDefault="00764A9B" w:rsidP="00764A9B">
            <w:pPr>
              <w:rPr>
                <w:rFonts w:ascii="Arial" w:hAnsi="Arial" w:cs="Arial"/>
                <w:color w:val="111111"/>
                <w:sz w:val="18"/>
                <w:szCs w:val="18"/>
                <w:lang w:eastAsia="es-AR"/>
              </w:rPr>
            </w:pPr>
          </w:p>
        </w:tc>
        <w:tc>
          <w:tcPr>
            <w:tcW w:w="2600" w:type="dxa"/>
            <w:vMerge/>
            <w:tcBorders>
              <w:top w:val="nil"/>
              <w:left w:val="single" w:sz="8" w:space="0" w:color="DDDDDD"/>
              <w:bottom w:val="single" w:sz="8" w:space="0" w:color="DDDDDD"/>
              <w:right w:val="single" w:sz="8" w:space="0" w:color="DDDDDD"/>
            </w:tcBorders>
            <w:vAlign w:val="center"/>
            <w:hideMark/>
          </w:tcPr>
          <w:p w:rsidR="00764A9B" w:rsidRPr="009120BB" w:rsidRDefault="00764A9B" w:rsidP="00764A9B">
            <w:pPr>
              <w:rPr>
                <w:rFonts w:ascii="Arial" w:hAnsi="Arial" w:cs="Arial"/>
                <w:color w:val="111111"/>
                <w:sz w:val="18"/>
                <w:szCs w:val="18"/>
                <w:lang w:eastAsia="es-AR"/>
              </w:rPr>
            </w:pPr>
          </w:p>
        </w:tc>
        <w:tc>
          <w:tcPr>
            <w:tcW w:w="134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21 a 65</w:t>
            </w:r>
          </w:p>
        </w:tc>
        <w:tc>
          <w:tcPr>
            <w:tcW w:w="158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5 años</w:t>
            </w:r>
          </w:p>
        </w:tc>
      </w:tr>
      <w:tr w:rsidR="00764A9B" w:rsidRPr="009120BB" w:rsidTr="00764A9B">
        <w:trPr>
          <w:trHeight w:val="300"/>
          <w:jc w:val="center"/>
        </w:trPr>
        <w:tc>
          <w:tcPr>
            <w:tcW w:w="700" w:type="dxa"/>
            <w:vMerge/>
            <w:tcBorders>
              <w:top w:val="nil"/>
              <w:left w:val="single" w:sz="8" w:space="0" w:color="DDDDDD"/>
              <w:bottom w:val="single" w:sz="8" w:space="0" w:color="DDDDDD"/>
              <w:right w:val="single" w:sz="8" w:space="0" w:color="DDDDDD"/>
            </w:tcBorders>
            <w:vAlign w:val="center"/>
            <w:hideMark/>
          </w:tcPr>
          <w:p w:rsidR="00764A9B" w:rsidRPr="009120BB" w:rsidRDefault="00764A9B" w:rsidP="00764A9B">
            <w:pPr>
              <w:rPr>
                <w:rFonts w:ascii="Arial" w:hAnsi="Arial" w:cs="Arial"/>
                <w:color w:val="111111"/>
                <w:sz w:val="18"/>
                <w:szCs w:val="18"/>
                <w:lang w:eastAsia="es-AR"/>
              </w:rPr>
            </w:pPr>
          </w:p>
        </w:tc>
        <w:tc>
          <w:tcPr>
            <w:tcW w:w="2600" w:type="dxa"/>
            <w:vMerge/>
            <w:tcBorders>
              <w:top w:val="nil"/>
              <w:left w:val="single" w:sz="8" w:space="0" w:color="DDDDDD"/>
              <w:bottom w:val="single" w:sz="8" w:space="0" w:color="DDDDDD"/>
              <w:right w:val="single" w:sz="8" w:space="0" w:color="DDDDDD"/>
            </w:tcBorders>
            <w:vAlign w:val="center"/>
            <w:hideMark/>
          </w:tcPr>
          <w:p w:rsidR="00764A9B" w:rsidRPr="009120BB" w:rsidRDefault="00764A9B" w:rsidP="00764A9B">
            <w:pPr>
              <w:rPr>
                <w:rFonts w:ascii="Arial" w:hAnsi="Arial" w:cs="Arial"/>
                <w:color w:val="111111"/>
                <w:sz w:val="18"/>
                <w:szCs w:val="18"/>
                <w:lang w:eastAsia="es-AR"/>
              </w:rPr>
            </w:pPr>
          </w:p>
        </w:tc>
        <w:tc>
          <w:tcPr>
            <w:tcW w:w="134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66 a 70</w:t>
            </w:r>
          </w:p>
        </w:tc>
        <w:tc>
          <w:tcPr>
            <w:tcW w:w="158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3 años</w:t>
            </w:r>
          </w:p>
        </w:tc>
      </w:tr>
      <w:tr w:rsidR="00764A9B" w:rsidRPr="009120BB" w:rsidTr="00764A9B">
        <w:trPr>
          <w:trHeight w:val="300"/>
          <w:jc w:val="center"/>
        </w:trPr>
        <w:tc>
          <w:tcPr>
            <w:tcW w:w="700" w:type="dxa"/>
            <w:vMerge/>
            <w:tcBorders>
              <w:top w:val="nil"/>
              <w:left w:val="single" w:sz="8" w:space="0" w:color="DDDDDD"/>
              <w:bottom w:val="single" w:sz="8" w:space="0" w:color="DDDDDD"/>
              <w:right w:val="single" w:sz="8" w:space="0" w:color="DDDDDD"/>
            </w:tcBorders>
            <w:vAlign w:val="center"/>
            <w:hideMark/>
          </w:tcPr>
          <w:p w:rsidR="00764A9B" w:rsidRPr="009120BB" w:rsidRDefault="00764A9B" w:rsidP="00764A9B">
            <w:pPr>
              <w:rPr>
                <w:rFonts w:ascii="Arial" w:hAnsi="Arial" w:cs="Arial"/>
                <w:color w:val="111111"/>
                <w:sz w:val="18"/>
                <w:szCs w:val="18"/>
                <w:lang w:eastAsia="es-AR"/>
              </w:rPr>
            </w:pPr>
          </w:p>
        </w:tc>
        <w:tc>
          <w:tcPr>
            <w:tcW w:w="2600" w:type="dxa"/>
            <w:vMerge/>
            <w:tcBorders>
              <w:top w:val="nil"/>
              <w:left w:val="single" w:sz="8" w:space="0" w:color="DDDDDD"/>
              <w:bottom w:val="single" w:sz="8" w:space="0" w:color="DDDDDD"/>
              <w:right w:val="single" w:sz="8" w:space="0" w:color="DDDDDD"/>
            </w:tcBorders>
            <w:vAlign w:val="center"/>
            <w:hideMark/>
          </w:tcPr>
          <w:p w:rsidR="00764A9B" w:rsidRPr="009120BB" w:rsidRDefault="00764A9B" w:rsidP="00764A9B">
            <w:pPr>
              <w:rPr>
                <w:rFonts w:ascii="Arial" w:hAnsi="Arial" w:cs="Arial"/>
                <w:color w:val="111111"/>
                <w:sz w:val="18"/>
                <w:szCs w:val="18"/>
                <w:lang w:eastAsia="es-AR"/>
              </w:rPr>
            </w:pPr>
          </w:p>
        </w:tc>
        <w:tc>
          <w:tcPr>
            <w:tcW w:w="134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71 en adelante</w:t>
            </w:r>
          </w:p>
        </w:tc>
        <w:tc>
          <w:tcPr>
            <w:tcW w:w="158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1 año</w:t>
            </w:r>
          </w:p>
        </w:tc>
      </w:tr>
      <w:tr w:rsidR="00764A9B" w:rsidRPr="009120BB" w:rsidTr="00764A9B">
        <w:trPr>
          <w:trHeight w:val="300"/>
          <w:jc w:val="center"/>
        </w:trPr>
        <w:tc>
          <w:tcPr>
            <w:tcW w:w="700" w:type="dxa"/>
            <w:vMerge/>
            <w:tcBorders>
              <w:top w:val="nil"/>
              <w:left w:val="single" w:sz="8" w:space="0" w:color="DDDDDD"/>
              <w:bottom w:val="single" w:sz="8" w:space="0" w:color="DDDDDD"/>
              <w:right w:val="single" w:sz="8" w:space="0" w:color="DDDDDD"/>
            </w:tcBorders>
            <w:vAlign w:val="center"/>
            <w:hideMark/>
          </w:tcPr>
          <w:p w:rsidR="00764A9B" w:rsidRPr="009120BB" w:rsidRDefault="00764A9B" w:rsidP="00764A9B">
            <w:pPr>
              <w:rPr>
                <w:rFonts w:ascii="Arial" w:hAnsi="Arial" w:cs="Arial"/>
                <w:color w:val="111111"/>
                <w:sz w:val="18"/>
                <w:szCs w:val="18"/>
                <w:lang w:eastAsia="es-AR"/>
              </w:rPr>
            </w:pPr>
          </w:p>
        </w:tc>
        <w:tc>
          <w:tcPr>
            <w:tcW w:w="2600" w:type="dxa"/>
            <w:vMerge w:val="restart"/>
            <w:tcBorders>
              <w:top w:val="nil"/>
              <w:left w:val="single" w:sz="8" w:space="0" w:color="DDDDDD"/>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A.3</w:t>
            </w:r>
          </w:p>
        </w:tc>
        <w:tc>
          <w:tcPr>
            <w:tcW w:w="134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21 a 65</w:t>
            </w:r>
          </w:p>
        </w:tc>
        <w:tc>
          <w:tcPr>
            <w:tcW w:w="158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5 años</w:t>
            </w:r>
          </w:p>
        </w:tc>
      </w:tr>
      <w:tr w:rsidR="00764A9B" w:rsidRPr="009120BB" w:rsidTr="00764A9B">
        <w:trPr>
          <w:trHeight w:val="300"/>
          <w:jc w:val="center"/>
        </w:trPr>
        <w:tc>
          <w:tcPr>
            <w:tcW w:w="700" w:type="dxa"/>
            <w:vMerge/>
            <w:tcBorders>
              <w:top w:val="nil"/>
              <w:left w:val="single" w:sz="8" w:space="0" w:color="DDDDDD"/>
              <w:bottom w:val="single" w:sz="8" w:space="0" w:color="DDDDDD"/>
              <w:right w:val="single" w:sz="8" w:space="0" w:color="DDDDDD"/>
            </w:tcBorders>
            <w:vAlign w:val="center"/>
            <w:hideMark/>
          </w:tcPr>
          <w:p w:rsidR="00764A9B" w:rsidRPr="009120BB" w:rsidRDefault="00764A9B" w:rsidP="00764A9B">
            <w:pPr>
              <w:rPr>
                <w:rFonts w:ascii="Arial" w:hAnsi="Arial" w:cs="Arial"/>
                <w:color w:val="111111"/>
                <w:sz w:val="18"/>
                <w:szCs w:val="18"/>
                <w:lang w:eastAsia="es-AR"/>
              </w:rPr>
            </w:pPr>
          </w:p>
        </w:tc>
        <w:tc>
          <w:tcPr>
            <w:tcW w:w="2600" w:type="dxa"/>
            <w:vMerge/>
            <w:tcBorders>
              <w:top w:val="nil"/>
              <w:left w:val="single" w:sz="8" w:space="0" w:color="DDDDDD"/>
              <w:bottom w:val="single" w:sz="8" w:space="0" w:color="DDDDDD"/>
              <w:right w:val="single" w:sz="8" w:space="0" w:color="DDDDDD"/>
            </w:tcBorders>
            <w:vAlign w:val="center"/>
            <w:hideMark/>
          </w:tcPr>
          <w:p w:rsidR="00764A9B" w:rsidRPr="009120BB" w:rsidRDefault="00764A9B" w:rsidP="00764A9B">
            <w:pPr>
              <w:rPr>
                <w:rFonts w:ascii="Arial" w:hAnsi="Arial" w:cs="Arial"/>
                <w:color w:val="111111"/>
                <w:sz w:val="18"/>
                <w:szCs w:val="18"/>
                <w:lang w:eastAsia="es-AR"/>
              </w:rPr>
            </w:pPr>
          </w:p>
        </w:tc>
        <w:tc>
          <w:tcPr>
            <w:tcW w:w="134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66 a 70</w:t>
            </w:r>
          </w:p>
        </w:tc>
        <w:tc>
          <w:tcPr>
            <w:tcW w:w="158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3 años</w:t>
            </w:r>
          </w:p>
        </w:tc>
      </w:tr>
      <w:tr w:rsidR="00764A9B" w:rsidRPr="009120BB" w:rsidTr="00764A9B">
        <w:trPr>
          <w:trHeight w:val="300"/>
          <w:jc w:val="center"/>
        </w:trPr>
        <w:tc>
          <w:tcPr>
            <w:tcW w:w="700" w:type="dxa"/>
            <w:vMerge/>
            <w:tcBorders>
              <w:top w:val="nil"/>
              <w:left w:val="single" w:sz="8" w:space="0" w:color="DDDDDD"/>
              <w:bottom w:val="single" w:sz="8" w:space="0" w:color="DDDDDD"/>
              <w:right w:val="single" w:sz="8" w:space="0" w:color="DDDDDD"/>
            </w:tcBorders>
            <w:vAlign w:val="center"/>
            <w:hideMark/>
          </w:tcPr>
          <w:p w:rsidR="00764A9B" w:rsidRPr="009120BB" w:rsidRDefault="00764A9B" w:rsidP="00764A9B">
            <w:pPr>
              <w:rPr>
                <w:rFonts w:ascii="Arial" w:hAnsi="Arial" w:cs="Arial"/>
                <w:color w:val="111111"/>
                <w:sz w:val="18"/>
                <w:szCs w:val="18"/>
                <w:lang w:eastAsia="es-AR"/>
              </w:rPr>
            </w:pPr>
          </w:p>
        </w:tc>
        <w:tc>
          <w:tcPr>
            <w:tcW w:w="2600" w:type="dxa"/>
            <w:vMerge/>
            <w:tcBorders>
              <w:top w:val="nil"/>
              <w:left w:val="single" w:sz="8" w:space="0" w:color="DDDDDD"/>
              <w:bottom w:val="single" w:sz="8" w:space="0" w:color="DDDDDD"/>
              <w:right w:val="single" w:sz="8" w:space="0" w:color="DDDDDD"/>
            </w:tcBorders>
            <w:vAlign w:val="center"/>
            <w:hideMark/>
          </w:tcPr>
          <w:p w:rsidR="00764A9B" w:rsidRPr="009120BB" w:rsidRDefault="00764A9B" w:rsidP="00764A9B">
            <w:pPr>
              <w:rPr>
                <w:rFonts w:ascii="Arial" w:hAnsi="Arial" w:cs="Arial"/>
                <w:color w:val="111111"/>
                <w:sz w:val="18"/>
                <w:szCs w:val="18"/>
                <w:lang w:eastAsia="es-AR"/>
              </w:rPr>
            </w:pPr>
          </w:p>
        </w:tc>
        <w:tc>
          <w:tcPr>
            <w:tcW w:w="134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71 en adelante</w:t>
            </w:r>
          </w:p>
        </w:tc>
        <w:tc>
          <w:tcPr>
            <w:tcW w:w="158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1 año</w:t>
            </w:r>
          </w:p>
        </w:tc>
      </w:tr>
      <w:tr w:rsidR="00764A9B" w:rsidRPr="009120BB" w:rsidTr="00764A9B">
        <w:trPr>
          <w:trHeight w:val="315"/>
          <w:jc w:val="center"/>
        </w:trPr>
        <w:tc>
          <w:tcPr>
            <w:tcW w:w="700" w:type="dxa"/>
            <w:vMerge/>
            <w:tcBorders>
              <w:top w:val="nil"/>
              <w:left w:val="single" w:sz="8" w:space="0" w:color="DDDDDD"/>
              <w:bottom w:val="single" w:sz="8" w:space="0" w:color="DDDDDD"/>
              <w:right w:val="single" w:sz="8" w:space="0" w:color="DDDDDD"/>
            </w:tcBorders>
            <w:vAlign w:val="center"/>
            <w:hideMark/>
          </w:tcPr>
          <w:p w:rsidR="00764A9B" w:rsidRPr="009120BB" w:rsidRDefault="00764A9B" w:rsidP="00764A9B">
            <w:pPr>
              <w:rPr>
                <w:rFonts w:ascii="Arial" w:hAnsi="Arial" w:cs="Arial"/>
                <w:color w:val="111111"/>
                <w:sz w:val="18"/>
                <w:szCs w:val="18"/>
                <w:lang w:eastAsia="es-AR"/>
              </w:rPr>
            </w:pPr>
          </w:p>
        </w:tc>
        <w:tc>
          <w:tcPr>
            <w:tcW w:w="260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A.4</w:t>
            </w:r>
          </w:p>
        </w:tc>
        <w:tc>
          <w:tcPr>
            <w:tcW w:w="134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18 a 65</w:t>
            </w:r>
          </w:p>
        </w:tc>
        <w:tc>
          <w:tcPr>
            <w:tcW w:w="158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2 años</w:t>
            </w:r>
          </w:p>
        </w:tc>
      </w:tr>
      <w:tr w:rsidR="00764A9B" w:rsidRPr="009120BB" w:rsidTr="00764A9B">
        <w:trPr>
          <w:trHeight w:val="315"/>
          <w:jc w:val="center"/>
        </w:trPr>
        <w:tc>
          <w:tcPr>
            <w:tcW w:w="700" w:type="dxa"/>
            <w:vMerge w:val="restart"/>
            <w:tcBorders>
              <w:top w:val="nil"/>
              <w:left w:val="single" w:sz="8" w:space="0" w:color="DDDDDD"/>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B</w:t>
            </w:r>
          </w:p>
        </w:tc>
        <w:tc>
          <w:tcPr>
            <w:tcW w:w="2600" w:type="dxa"/>
            <w:vMerge w:val="restart"/>
            <w:tcBorders>
              <w:top w:val="nil"/>
              <w:left w:val="single" w:sz="8" w:space="0" w:color="DDDDDD"/>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B.1 - B.2</w:t>
            </w:r>
          </w:p>
        </w:tc>
        <w:tc>
          <w:tcPr>
            <w:tcW w:w="134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jc w:val="right"/>
              <w:rPr>
                <w:rFonts w:ascii="Arial" w:hAnsi="Arial" w:cs="Arial"/>
                <w:color w:val="111111"/>
                <w:sz w:val="18"/>
                <w:szCs w:val="18"/>
                <w:lang w:eastAsia="es-AR"/>
              </w:rPr>
            </w:pPr>
            <w:r w:rsidRPr="009120BB">
              <w:rPr>
                <w:rFonts w:ascii="Arial" w:hAnsi="Arial" w:cs="Arial"/>
                <w:color w:val="111111"/>
                <w:sz w:val="18"/>
                <w:szCs w:val="18"/>
                <w:lang w:eastAsia="es-AR"/>
              </w:rPr>
              <w:t>17</w:t>
            </w:r>
          </w:p>
        </w:tc>
        <w:tc>
          <w:tcPr>
            <w:tcW w:w="158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1 año</w:t>
            </w:r>
          </w:p>
        </w:tc>
      </w:tr>
      <w:tr w:rsidR="00764A9B" w:rsidRPr="009120BB" w:rsidTr="00764A9B">
        <w:trPr>
          <w:trHeight w:val="315"/>
          <w:jc w:val="center"/>
        </w:trPr>
        <w:tc>
          <w:tcPr>
            <w:tcW w:w="700" w:type="dxa"/>
            <w:vMerge/>
            <w:tcBorders>
              <w:top w:val="nil"/>
              <w:left w:val="single" w:sz="8" w:space="0" w:color="DDDDDD"/>
              <w:bottom w:val="single" w:sz="8" w:space="0" w:color="DDDDDD"/>
              <w:right w:val="single" w:sz="8" w:space="0" w:color="DDDDDD"/>
            </w:tcBorders>
            <w:vAlign w:val="center"/>
            <w:hideMark/>
          </w:tcPr>
          <w:p w:rsidR="00764A9B" w:rsidRPr="009120BB" w:rsidRDefault="00764A9B" w:rsidP="00764A9B">
            <w:pPr>
              <w:rPr>
                <w:rFonts w:ascii="Arial" w:hAnsi="Arial" w:cs="Arial"/>
                <w:color w:val="111111"/>
                <w:sz w:val="18"/>
                <w:szCs w:val="18"/>
                <w:lang w:eastAsia="es-AR"/>
              </w:rPr>
            </w:pPr>
          </w:p>
        </w:tc>
        <w:tc>
          <w:tcPr>
            <w:tcW w:w="2600" w:type="dxa"/>
            <w:vMerge/>
            <w:tcBorders>
              <w:top w:val="nil"/>
              <w:left w:val="single" w:sz="8" w:space="0" w:color="DDDDDD"/>
              <w:bottom w:val="single" w:sz="8" w:space="0" w:color="DDDDDD"/>
              <w:right w:val="single" w:sz="8" w:space="0" w:color="DDDDDD"/>
            </w:tcBorders>
            <w:vAlign w:val="center"/>
            <w:hideMark/>
          </w:tcPr>
          <w:p w:rsidR="00764A9B" w:rsidRPr="009120BB" w:rsidRDefault="00764A9B" w:rsidP="00764A9B">
            <w:pPr>
              <w:rPr>
                <w:rFonts w:ascii="Arial" w:hAnsi="Arial" w:cs="Arial"/>
                <w:color w:val="111111"/>
                <w:sz w:val="18"/>
                <w:szCs w:val="18"/>
                <w:lang w:eastAsia="es-AR"/>
              </w:rPr>
            </w:pPr>
          </w:p>
        </w:tc>
        <w:tc>
          <w:tcPr>
            <w:tcW w:w="134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18 a 20</w:t>
            </w:r>
          </w:p>
        </w:tc>
        <w:tc>
          <w:tcPr>
            <w:tcW w:w="158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3 años</w:t>
            </w:r>
          </w:p>
        </w:tc>
      </w:tr>
      <w:tr w:rsidR="00764A9B" w:rsidRPr="009120BB" w:rsidTr="00764A9B">
        <w:trPr>
          <w:trHeight w:val="315"/>
          <w:jc w:val="center"/>
        </w:trPr>
        <w:tc>
          <w:tcPr>
            <w:tcW w:w="700" w:type="dxa"/>
            <w:vMerge/>
            <w:tcBorders>
              <w:top w:val="nil"/>
              <w:left w:val="single" w:sz="8" w:space="0" w:color="DDDDDD"/>
              <w:bottom w:val="single" w:sz="8" w:space="0" w:color="DDDDDD"/>
              <w:right w:val="single" w:sz="8" w:space="0" w:color="DDDDDD"/>
            </w:tcBorders>
            <w:vAlign w:val="center"/>
            <w:hideMark/>
          </w:tcPr>
          <w:p w:rsidR="00764A9B" w:rsidRPr="009120BB" w:rsidRDefault="00764A9B" w:rsidP="00764A9B">
            <w:pPr>
              <w:rPr>
                <w:rFonts w:ascii="Arial" w:hAnsi="Arial" w:cs="Arial"/>
                <w:color w:val="111111"/>
                <w:sz w:val="18"/>
                <w:szCs w:val="18"/>
                <w:lang w:eastAsia="es-AR"/>
              </w:rPr>
            </w:pPr>
          </w:p>
        </w:tc>
        <w:tc>
          <w:tcPr>
            <w:tcW w:w="2600" w:type="dxa"/>
            <w:vMerge/>
            <w:tcBorders>
              <w:top w:val="nil"/>
              <w:left w:val="single" w:sz="8" w:space="0" w:color="DDDDDD"/>
              <w:bottom w:val="single" w:sz="8" w:space="0" w:color="DDDDDD"/>
              <w:right w:val="single" w:sz="8" w:space="0" w:color="DDDDDD"/>
            </w:tcBorders>
            <w:vAlign w:val="center"/>
            <w:hideMark/>
          </w:tcPr>
          <w:p w:rsidR="00764A9B" w:rsidRPr="009120BB" w:rsidRDefault="00764A9B" w:rsidP="00764A9B">
            <w:pPr>
              <w:rPr>
                <w:rFonts w:ascii="Arial" w:hAnsi="Arial" w:cs="Arial"/>
                <w:color w:val="111111"/>
                <w:sz w:val="18"/>
                <w:szCs w:val="18"/>
                <w:lang w:eastAsia="es-AR"/>
              </w:rPr>
            </w:pPr>
          </w:p>
        </w:tc>
        <w:tc>
          <w:tcPr>
            <w:tcW w:w="134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21 a 65</w:t>
            </w:r>
          </w:p>
        </w:tc>
        <w:tc>
          <w:tcPr>
            <w:tcW w:w="158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5 años</w:t>
            </w:r>
          </w:p>
        </w:tc>
      </w:tr>
      <w:tr w:rsidR="00764A9B" w:rsidRPr="009120BB" w:rsidTr="00764A9B">
        <w:trPr>
          <w:trHeight w:val="315"/>
          <w:jc w:val="center"/>
        </w:trPr>
        <w:tc>
          <w:tcPr>
            <w:tcW w:w="700" w:type="dxa"/>
            <w:vMerge/>
            <w:tcBorders>
              <w:top w:val="nil"/>
              <w:left w:val="single" w:sz="8" w:space="0" w:color="DDDDDD"/>
              <w:bottom w:val="single" w:sz="8" w:space="0" w:color="DDDDDD"/>
              <w:right w:val="single" w:sz="8" w:space="0" w:color="DDDDDD"/>
            </w:tcBorders>
            <w:vAlign w:val="center"/>
            <w:hideMark/>
          </w:tcPr>
          <w:p w:rsidR="00764A9B" w:rsidRPr="009120BB" w:rsidRDefault="00764A9B" w:rsidP="00764A9B">
            <w:pPr>
              <w:rPr>
                <w:rFonts w:ascii="Arial" w:hAnsi="Arial" w:cs="Arial"/>
                <w:color w:val="111111"/>
                <w:sz w:val="18"/>
                <w:szCs w:val="18"/>
                <w:lang w:eastAsia="es-AR"/>
              </w:rPr>
            </w:pPr>
          </w:p>
        </w:tc>
        <w:tc>
          <w:tcPr>
            <w:tcW w:w="2600" w:type="dxa"/>
            <w:vMerge/>
            <w:tcBorders>
              <w:top w:val="nil"/>
              <w:left w:val="single" w:sz="8" w:space="0" w:color="DDDDDD"/>
              <w:bottom w:val="single" w:sz="8" w:space="0" w:color="DDDDDD"/>
              <w:right w:val="single" w:sz="8" w:space="0" w:color="DDDDDD"/>
            </w:tcBorders>
            <w:vAlign w:val="center"/>
            <w:hideMark/>
          </w:tcPr>
          <w:p w:rsidR="00764A9B" w:rsidRPr="009120BB" w:rsidRDefault="00764A9B" w:rsidP="00764A9B">
            <w:pPr>
              <w:rPr>
                <w:rFonts w:ascii="Arial" w:hAnsi="Arial" w:cs="Arial"/>
                <w:color w:val="111111"/>
                <w:sz w:val="18"/>
                <w:szCs w:val="18"/>
                <w:lang w:eastAsia="es-AR"/>
              </w:rPr>
            </w:pPr>
          </w:p>
        </w:tc>
        <w:tc>
          <w:tcPr>
            <w:tcW w:w="134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66 a 70</w:t>
            </w:r>
          </w:p>
        </w:tc>
        <w:tc>
          <w:tcPr>
            <w:tcW w:w="158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3 años</w:t>
            </w:r>
          </w:p>
        </w:tc>
      </w:tr>
      <w:tr w:rsidR="00764A9B" w:rsidRPr="009120BB" w:rsidTr="00764A9B">
        <w:trPr>
          <w:trHeight w:val="495"/>
          <w:jc w:val="center"/>
        </w:trPr>
        <w:tc>
          <w:tcPr>
            <w:tcW w:w="700" w:type="dxa"/>
            <w:vMerge/>
            <w:tcBorders>
              <w:top w:val="nil"/>
              <w:left w:val="single" w:sz="8" w:space="0" w:color="DDDDDD"/>
              <w:bottom w:val="single" w:sz="8" w:space="0" w:color="DDDDDD"/>
              <w:right w:val="single" w:sz="8" w:space="0" w:color="DDDDDD"/>
            </w:tcBorders>
            <w:vAlign w:val="center"/>
            <w:hideMark/>
          </w:tcPr>
          <w:p w:rsidR="00764A9B" w:rsidRPr="009120BB" w:rsidRDefault="00764A9B" w:rsidP="00764A9B">
            <w:pPr>
              <w:rPr>
                <w:rFonts w:ascii="Arial" w:hAnsi="Arial" w:cs="Arial"/>
                <w:color w:val="111111"/>
                <w:sz w:val="18"/>
                <w:szCs w:val="18"/>
                <w:lang w:eastAsia="es-AR"/>
              </w:rPr>
            </w:pPr>
          </w:p>
        </w:tc>
        <w:tc>
          <w:tcPr>
            <w:tcW w:w="2600" w:type="dxa"/>
            <w:vMerge/>
            <w:tcBorders>
              <w:top w:val="nil"/>
              <w:left w:val="single" w:sz="8" w:space="0" w:color="DDDDDD"/>
              <w:bottom w:val="single" w:sz="8" w:space="0" w:color="DDDDDD"/>
              <w:right w:val="single" w:sz="8" w:space="0" w:color="DDDDDD"/>
            </w:tcBorders>
            <w:vAlign w:val="center"/>
            <w:hideMark/>
          </w:tcPr>
          <w:p w:rsidR="00764A9B" w:rsidRPr="009120BB" w:rsidRDefault="00764A9B" w:rsidP="00764A9B">
            <w:pPr>
              <w:rPr>
                <w:rFonts w:ascii="Arial" w:hAnsi="Arial" w:cs="Arial"/>
                <w:color w:val="111111"/>
                <w:sz w:val="18"/>
                <w:szCs w:val="18"/>
                <w:lang w:eastAsia="es-AR"/>
              </w:rPr>
            </w:pPr>
          </w:p>
        </w:tc>
        <w:tc>
          <w:tcPr>
            <w:tcW w:w="134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71 en adelante</w:t>
            </w:r>
          </w:p>
        </w:tc>
        <w:tc>
          <w:tcPr>
            <w:tcW w:w="158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1 año</w:t>
            </w:r>
          </w:p>
        </w:tc>
      </w:tr>
      <w:tr w:rsidR="00764A9B" w:rsidRPr="009120BB" w:rsidTr="00764A9B">
        <w:trPr>
          <w:trHeight w:val="315"/>
          <w:jc w:val="center"/>
        </w:trPr>
        <w:tc>
          <w:tcPr>
            <w:tcW w:w="700" w:type="dxa"/>
            <w:vMerge w:val="restart"/>
            <w:tcBorders>
              <w:top w:val="nil"/>
              <w:left w:val="single" w:sz="8" w:space="0" w:color="DDDDDD"/>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C, D, E</w:t>
            </w:r>
          </w:p>
        </w:tc>
        <w:tc>
          <w:tcPr>
            <w:tcW w:w="2600" w:type="dxa"/>
            <w:vMerge w:val="restart"/>
            <w:tcBorders>
              <w:top w:val="nil"/>
              <w:left w:val="single" w:sz="8" w:space="0" w:color="DDDDDD"/>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C - D.1, D.2, D.3 - E.1, E.2, E.3</w:t>
            </w:r>
          </w:p>
        </w:tc>
        <w:tc>
          <w:tcPr>
            <w:tcW w:w="134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21 A 45</w:t>
            </w:r>
          </w:p>
        </w:tc>
        <w:tc>
          <w:tcPr>
            <w:tcW w:w="158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2 años</w:t>
            </w:r>
          </w:p>
        </w:tc>
      </w:tr>
      <w:tr w:rsidR="00764A9B" w:rsidRPr="009120BB" w:rsidTr="00764A9B">
        <w:trPr>
          <w:trHeight w:val="495"/>
          <w:jc w:val="center"/>
        </w:trPr>
        <w:tc>
          <w:tcPr>
            <w:tcW w:w="700" w:type="dxa"/>
            <w:vMerge/>
            <w:tcBorders>
              <w:top w:val="nil"/>
              <w:left w:val="single" w:sz="8" w:space="0" w:color="DDDDDD"/>
              <w:bottom w:val="single" w:sz="8" w:space="0" w:color="DDDDDD"/>
              <w:right w:val="single" w:sz="8" w:space="0" w:color="DDDDDD"/>
            </w:tcBorders>
            <w:vAlign w:val="center"/>
            <w:hideMark/>
          </w:tcPr>
          <w:p w:rsidR="00764A9B" w:rsidRPr="009120BB" w:rsidRDefault="00764A9B" w:rsidP="00764A9B">
            <w:pPr>
              <w:rPr>
                <w:rFonts w:ascii="Arial" w:hAnsi="Arial" w:cs="Arial"/>
                <w:color w:val="111111"/>
                <w:sz w:val="18"/>
                <w:szCs w:val="18"/>
                <w:lang w:eastAsia="es-AR"/>
              </w:rPr>
            </w:pPr>
          </w:p>
        </w:tc>
        <w:tc>
          <w:tcPr>
            <w:tcW w:w="2600" w:type="dxa"/>
            <w:vMerge/>
            <w:tcBorders>
              <w:top w:val="nil"/>
              <w:left w:val="single" w:sz="8" w:space="0" w:color="DDDDDD"/>
              <w:bottom w:val="single" w:sz="8" w:space="0" w:color="DDDDDD"/>
              <w:right w:val="single" w:sz="8" w:space="0" w:color="DDDDDD"/>
            </w:tcBorders>
            <w:vAlign w:val="center"/>
            <w:hideMark/>
          </w:tcPr>
          <w:p w:rsidR="00764A9B" w:rsidRPr="009120BB" w:rsidRDefault="00764A9B" w:rsidP="00764A9B">
            <w:pPr>
              <w:rPr>
                <w:rFonts w:ascii="Arial" w:hAnsi="Arial" w:cs="Arial"/>
                <w:color w:val="111111"/>
                <w:sz w:val="18"/>
                <w:szCs w:val="18"/>
                <w:lang w:eastAsia="es-AR"/>
              </w:rPr>
            </w:pPr>
          </w:p>
        </w:tc>
        <w:tc>
          <w:tcPr>
            <w:tcW w:w="134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46 en adelante</w:t>
            </w:r>
          </w:p>
        </w:tc>
        <w:tc>
          <w:tcPr>
            <w:tcW w:w="158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1 año</w:t>
            </w:r>
          </w:p>
        </w:tc>
      </w:tr>
      <w:tr w:rsidR="00764A9B" w:rsidRPr="009120BB" w:rsidTr="00764A9B">
        <w:trPr>
          <w:trHeight w:val="315"/>
          <w:jc w:val="center"/>
        </w:trPr>
        <w:tc>
          <w:tcPr>
            <w:tcW w:w="6220" w:type="dxa"/>
            <w:gridSpan w:val="4"/>
            <w:tcBorders>
              <w:top w:val="single" w:sz="8" w:space="0" w:color="DDDDDD"/>
              <w:left w:val="single" w:sz="8" w:space="0" w:color="DDDDDD"/>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F</w:t>
            </w:r>
          </w:p>
        </w:tc>
      </w:tr>
      <w:tr w:rsidR="00764A9B" w:rsidRPr="009120BB" w:rsidTr="00764A9B">
        <w:trPr>
          <w:trHeight w:val="315"/>
          <w:jc w:val="center"/>
        </w:trPr>
        <w:tc>
          <w:tcPr>
            <w:tcW w:w="700" w:type="dxa"/>
            <w:vMerge w:val="restart"/>
            <w:tcBorders>
              <w:top w:val="nil"/>
              <w:left w:val="single" w:sz="8" w:space="0" w:color="DDDDDD"/>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G</w:t>
            </w:r>
          </w:p>
        </w:tc>
        <w:tc>
          <w:tcPr>
            <w:tcW w:w="2600" w:type="dxa"/>
            <w:vMerge w:val="restart"/>
            <w:tcBorders>
              <w:top w:val="nil"/>
              <w:left w:val="single" w:sz="8" w:space="0" w:color="DDDDDD"/>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G.1, G.2</w:t>
            </w:r>
          </w:p>
        </w:tc>
        <w:tc>
          <w:tcPr>
            <w:tcW w:w="134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jc w:val="right"/>
              <w:rPr>
                <w:rFonts w:ascii="Arial" w:hAnsi="Arial" w:cs="Arial"/>
                <w:color w:val="111111"/>
                <w:sz w:val="18"/>
                <w:szCs w:val="18"/>
                <w:lang w:eastAsia="es-AR"/>
              </w:rPr>
            </w:pPr>
            <w:r w:rsidRPr="009120BB">
              <w:rPr>
                <w:rFonts w:ascii="Arial" w:hAnsi="Arial" w:cs="Arial"/>
                <w:color w:val="111111"/>
                <w:sz w:val="18"/>
                <w:szCs w:val="18"/>
                <w:lang w:eastAsia="es-AR"/>
              </w:rPr>
              <w:t>17</w:t>
            </w:r>
          </w:p>
        </w:tc>
        <w:tc>
          <w:tcPr>
            <w:tcW w:w="158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1 año</w:t>
            </w:r>
          </w:p>
        </w:tc>
      </w:tr>
      <w:tr w:rsidR="00764A9B" w:rsidRPr="009120BB" w:rsidTr="00764A9B">
        <w:trPr>
          <w:trHeight w:val="315"/>
          <w:jc w:val="center"/>
        </w:trPr>
        <w:tc>
          <w:tcPr>
            <w:tcW w:w="700" w:type="dxa"/>
            <w:vMerge/>
            <w:tcBorders>
              <w:top w:val="nil"/>
              <w:left w:val="single" w:sz="8" w:space="0" w:color="DDDDDD"/>
              <w:bottom w:val="single" w:sz="8" w:space="0" w:color="DDDDDD"/>
              <w:right w:val="single" w:sz="8" w:space="0" w:color="DDDDDD"/>
            </w:tcBorders>
            <w:vAlign w:val="center"/>
            <w:hideMark/>
          </w:tcPr>
          <w:p w:rsidR="00764A9B" w:rsidRPr="009120BB" w:rsidRDefault="00764A9B" w:rsidP="00764A9B">
            <w:pPr>
              <w:rPr>
                <w:rFonts w:ascii="Arial" w:hAnsi="Arial" w:cs="Arial"/>
                <w:color w:val="111111"/>
                <w:sz w:val="18"/>
                <w:szCs w:val="18"/>
                <w:lang w:eastAsia="es-AR"/>
              </w:rPr>
            </w:pPr>
          </w:p>
        </w:tc>
        <w:tc>
          <w:tcPr>
            <w:tcW w:w="2600" w:type="dxa"/>
            <w:vMerge/>
            <w:tcBorders>
              <w:top w:val="nil"/>
              <w:left w:val="single" w:sz="8" w:space="0" w:color="DDDDDD"/>
              <w:bottom w:val="single" w:sz="8" w:space="0" w:color="DDDDDD"/>
              <w:right w:val="single" w:sz="8" w:space="0" w:color="DDDDDD"/>
            </w:tcBorders>
            <w:vAlign w:val="center"/>
            <w:hideMark/>
          </w:tcPr>
          <w:p w:rsidR="00764A9B" w:rsidRPr="009120BB" w:rsidRDefault="00764A9B" w:rsidP="00764A9B">
            <w:pPr>
              <w:rPr>
                <w:rFonts w:ascii="Arial" w:hAnsi="Arial" w:cs="Arial"/>
                <w:color w:val="111111"/>
                <w:sz w:val="18"/>
                <w:szCs w:val="18"/>
                <w:lang w:eastAsia="es-AR"/>
              </w:rPr>
            </w:pPr>
          </w:p>
        </w:tc>
        <w:tc>
          <w:tcPr>
            <w:tcW w:w="134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18 a 20</w:t>
            </w:r>
          </w:p>
        </w:tc>
        <w:tc>
          <w:tcPr>
            <w:tcW w:w="158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3 años</w:t>
            </w:r>
          </w:p>
        </w:tc>
      </w:tr>
      <w:tr w:rsidR="00764A9B" w:rsidRPr="009120BB" w:rsidTr="00764A9B">
        <w:trPr>
          <w:trHeight w:val="315"/>
          <w:jc w:val="center"/>
        </w:trPr>
        <w:tc>
          <w:tcPr>
            <w:tcW w:w="700" w:type="dxa"/>
            <w:vMerge/>
            <w:tcBorders>
              <w:top w:val="nil"/>
              <w:left w:val="single" w:sz="8" w:space="0" w:color="DDDDDD"/>
              <w:bottom w:val="single" w:sz="8" w:space="0" w:color="DDDDDD"/>
              <w:right w:val="single" w:sz="8" w:space="0" w:color="DDDDDD"/>
            </w:tcBorders>
            <w:vAlign w:val="center"/>
            <w:hideMark/>
          </w:tcPr>
          <w:p w:rsidR="00764A9B" w:rsidRPr="009120BB" w:rsidRDefault="00764A9B" w:rsidP="00764A9B">
            <w:pPr>
              <w:rPr>
                <w:rFonts w:ascii="Arial" w:hAnsi="Arial" w:cs="Arial"/>
                <w:color w:val="111111"/>
                <w:sz w:val="18"/>
                <w:szCs w:val="18"/>
                <w:lang w:eastAsia="es-AR"/>
              </w:rPr>
            </w:pPr>
          </w:p>
        </w:tc>
        <w:tc>
          <w:tcPr>
            <w:tcW w:w="2600" w:type="dxa"/>
            <w:vMerge/>
            <w:tcBorders>
              <w:top w:val="nil"/>
              <w:left w:val="single" w:sz="8" w:space="0" w:color="DDDDDD"/>
              <w:bottom w:val="single" w:sz="8" w:space="0" w:color="DDDDDD"/>
              <w:right w:val="single" w:sz="8" w:space="0" w:color="DDDDDD"/>
            </w:tcBorders>
            <w:vAlign w:val="center"/>
            <w:hideMark/>
          </w:tcPr>
          <w:p w:rsidR="00764A9B" w:rsidRPr="009120BB" w:rsidRDefault="00764A9B" w:rsidP="00764A9B">
            <w:pPr>
              <w:rPr>
                <w:rFonts w:ascii="Arial" w:hAnsi="Arial" w:cs="Arial"/>
                <w:color w:val="111111"/>
                <w:sz w:val="18"/>
                <w:szCs w:val="18"/>
                <w:lang w:eastAsia="es-AR"/>
              </w:rPr>
            </w:pPr>
          </w:p>
        </w:tc>
        <w:tc>
          <w:tcPr>
            <w:tcW w:w="134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21 a 65</w:t>
            </w:r>
          </w:p>
        </w:tc>
        <w:tc>
          <w:tcPr>
            <w:tcW w:w="158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5 años</w:t>
            </w:r>
          </w:p>
        </w:tc>
      </w:tr>
      <w:tr w:rsidR="00764A9B" w:rsidRPr="009120BB" w:rsidTr="00764A9B">
        <w:trPr>
          <w:trHeight w:val="315"/>
          <w:jc w:val="center"/>
        </w:trPr>
        <w:tc>
          <w:tcPr>
            <w:tcW w:w="700" w:type="dxa"/>
            <w:vMerge/>
            <w:tcBorders>
              <w:top w:val="nil"/>
              <w:left w:val="single" w:sz="8" w:space="0" w:color="DDDDDD"/>
              <w:bottom w:val="single" w:sz="8" w:space="0" w:color="DDDDDD"/>
              <w:right w:val="single" w:sz="8" w:space="0" w:color="DDDDDD"/>
            </w:tcBorders>
            <w:vAlign w:val="center"/>
            <w:hideMark/>
          </w:tcPr>
          <w:p w:rsidR="00764A9B" w:rsidRPr="009120BB" w:rsidRDefault="00764A9B" w:rsidP="00764A9B">
            <w:pPr>
              <w:rPr>
                <w:rFonts w:ascii="Arial" w:hAnsi="Arial" w:cs="Arial"/>
                <w:color w:val="111111"/>
                <w:sz w:val="18"/>
                <w:szCs w:val="18"/>
                <w:lang w:eastAsia="es-AR"/>
              </w:rPr>
            </w:pPr>
          </w:p>
        </w:tc>
        <w:tc>
          <w:tcPr>
            <w:tcW w:w="2600" w:type="dxa"/>
            <w:vMerge/>
            <w:tcBorders>
              <w:top w:val="nil"/>
              <w:left w:val="single" w:sz="8" w:space="0" w:color="DDDDDD"/>
              <w:bottom w:val="single" w:sz="8" w:space="0" w:color="DDDDDD"/>
              <w:right w:val="single" w:sz="8" w:space="0" w:color="DDDDDD"/>
            </w:tcBorders>
            <w:vAlign w:val="center"/>
            <w:hideMark/>
          </w:tcPr>
          <w:p w:rsidR="00764A9B" w:rsidRPr="009120BB" w:rsidRDefault="00764A9B" w:rsidP="00764A9B">
            <w:pPr>
              <w:rPr>
                <w:rFonts w:ascii="Arial" w:hAnsi="Arial" w:cs="Arial"/>
                <w:color w:val="111111"/>
                <w:sz w:val="18"/>
                <w:szCs w:val="18"/>
                <w:lang w:eastAsia="es-AR"/>
              </w:rPr>
            </w:pPr>
          </w:p>
        </w:tc>
        <w:tc>
          <w:tcPr>
            <w:tcW w:w="134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66 a70</w:t>
            </w:r>
          </w:p>
        </w:tc>
        <w:tc>
          <w:tcPr>
            <w:tcW w:w="158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3 años</w:t>
            </w:r>
          </w:p>
        </w:tc>
      </w:tr>
      <w:tr w:rsidR="00764A9B" w:rsidRPr="009120BB" w:rsidTr="00764A9B">
        <w:trPr>
          <w:trHeight w:val="495"/>
          <w:jc w:val="center"/>
        </w:trPr>
        <w:tc>
          <w:tcPr>
            <w:tcW w:w="700" w:type="dxa"/>
            <w:vMerge/>
            <w:tcBorders>
              <w:top w:val="nil"/>
              <w:left w:val="single" w:sz="8" w:space="0" w:color="DDDDDD"/>
              <w:bottom w:val="single" w:sz="8" w:space="0" w:color="DDDDDD"/>
              <w:right w:val="single" w:sz="8" w:space="0" w:color="DDDDDD"/>
            </w:tcBorders>
            <w:vAlign w:val="center"/>
            <w:hideMark/>
          </w:tcPr>
          <w:p w:rsidR="00764A9B" w:rsidRPr="009120BB" w:rsidRDefault="00764A9B" w:rsidP="00764A9B">
            <w:pPr>
              <w:rPr>
                <w:rFonts w:ascii="Arial" w:hAnsi="Arial" w:cs="Arial"/>
                <w:color w:val="111111"/>
                <w:sz w:val="18"/>
                <w:szCs w:val="18"/>
                <w:lang w:eastAsia="es-AR"/>
              </w:rPr>
            </w:pPr>
          </w:p>
        </w:tc>
        <w:tc>
          <w:tcPr>
            <w:tcW w:w="2600" w:type="dxa"/>
            <w:vMerge/>
            <w:tcBorders>
              <w:top w:val="nil"/>
              <w:left w:val="single" w:sz="8" w:space="0" w:color="DDDDDD"/>
              <w:bottom w:val="single" w:sz="8" w:space="0" w:color="DDDDDD"/>
              <w:right w:val="single" w:sz="8" w:space="0" w:color="DDDDDD"/>
            </w:tcBorders>
            <w:vAlign w:val="center"/>
            <w:hideMark/>
          </w:tcPr>
          <w:p w:rsidR="00764A9B" w:rsidRPr="009120BB" w:rsidRDefault="00764A9B" w:rsidP="00764A9B">
            <w:pPr>
              <w:rPr>
                <w:rFonts w:ascii="Arial" w:hAnsi="Arial" w:cs="Arial"/>
                <w:color w:val="111111"/>
                <w:sz w:val="18"/>
                <w:szCs w:val="18"/>
                <w:lang w:eastAsia="es-AR"/>
              </w:rPr>
            </w:pPr>
          </w:p>
        </w:tc>
        <w:tc>
          <w:tcPr>
            <w:tcW w:w="134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71 en adelante</w:t>
            </w:r>
          </w:p>
        </w:tc>
        <w:tc>
          <w:tcPr>
            <w:tcW w:w="1580" w:type="dxa"/>
            <w:tcBorders>
              <w:top w:val="nil"/>
              <w:left w:val="nil"/>
              <w:bottom w:val="single" w:sz="8" w:space="0" w:color="DDDDDD"/>
              <w:right w:val="single" w:sz="8" w:space="0" w:color="DDDDDD"/>
            </w:tcBorders>
            <w:shd w:val="clear" w:color="000000" w:fill="F9F9F9"/>
            <w:hideMark/>
          </w:tcPr>
          <w:p w:rsidR="00764A9B" w:rsidRPr="009120BB" w:rsidRDefault="00764A9B" w:rsidP="00764A9B">
            <w:pPr>
              <w:rPr>
                <w:rFonts w:ascii="Arial" w:hAnsi="Arial" w:cs="Arial"/>
                <w:color w:val="111111"/>
                <w:sz w:val="18"/>
                <w:szCs w:val="18"/>
                <w:lang w:eastAsia="es-AR"/>
              </w:rPr>
            </w:pPr>
            <w:r w:rsidRPr="009120BB">
              <w:rPr>
                <w:rFonts w:ascii="Arial" w:hAnsi="Arial" w:cs="Arial"/>
                <w:color w:val="111111"/>
                <w:sz w:val="18"/>
                <w:szCs w:val="18"/>
                <w:lang w:eastAsia="es-AR"/>
              </w:rPr>
              <w:t>1 año</w:t>
            </w:r>
          </w:p>
        </w:tc>
      </w:tr>
    </w:tbl>
    <w:p w:rsidR="00764A9B" w:rsidRPr="007F7505" w:rsidRDefault="00764A9B" w:rsidP="00764A9B">
      <w:pPr>
        <w:jc w:val="both"/>
        <w:rPr>
          <w:rFonts w:ascii="Arial" w:hAnsi="Arial" w:cs="Arial"/>
          <w:szCs w:val="24"/>
        </w:rPr>
      </w:pPr>
    </w:p>
    <w:p w:rsidR="00764A9B" w:rsidRPr="00022920" w:rsidRDefault="00764A9B" w:rsidP="00764A9B">
      <w:pPr>
        <w:jc w:val="both"/>
        <w:rPr>
          <w:rFonts w:ascii="Arial" w:hAnsi="Arial" w:cs="Arial"/>
          <w:sz w:val="24"/>
          <w:szCs w:val="24"/>
        </w:rPr>
      </w:pPr>
      <w:r w:rsidRPr="00022920">
        <w:rPr>
          <w:rFonts w:ascii="Arial" w:hAnsi="Arial" w:cs="Arial"/>
          <w:sz w:val="24"/>
          <w:szCs w:val="24"/>
        </w:rPr>
        <w:t>Los montos que siguen corresponden a Licencias de Conducir extendidas por un periodo de uno (1), dos (2), tres (3), cuatro (4) o cinco (5) años:</w:t>
      </w:r>
    </w:p>
    <w:p w:rsidR="00764A9B" w:rsidRDefault="00764A9B" w:rsidP="00764A9B">
      <w:pPr>
        <w:jc w:val="both"/>
        <w:rPr>
          <w:rFonts w:ascii="Arial" w:hAnsi="Arial" w:cs="Arial"/>
          <w:szCs w:val="24"/>
        </w:rPr>
      </w:pPr>
    </w:p>
    <w:tbl>
      <w:tblPr>
        <w:tblW w:w="8400" w:type="dxa"/>
        <w:jc w:val="center"/>
        <w:tblInd w:w="60" w:type="dxa"/>
        <w:tblCellMar>
          <w:left w:w="70" w:type="dxa"/>
          <w:right w:w="70" w:type="dxa"/>
        </w:tblCellMar>
        <w:tblLook w:val="04A0"/>
      </w:tblPr>
      <w:tblGrid>
        <w:gridCol w:w="1189"/>
        <w:gridCol w:w="1188"/>
        <w:gridCol w:w="1188"/>
        <w:gridCol w:w="1188"/>
        <w:gridCol w:w="1188"/>
        <w:gridCol w:w="1187"/>
        <w:gridCol w:w="1272"/>
      </w:tblGrid>
      <w:tr w:rsidR="00764A9B" w:rsidRPr="00B96D75" w:rsidTr="00022920">
        <w:trPr>
          <w:trHeight w:val="300"/>
          <w:jc w:val="center"/>
        </w:trPr>
        <w:tc>
          <w:tcPr>
            <w:tcW w:w="12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64A9B" w:rsidRPr="00B96D75" w:rsidRDefault="00764A9B" w:rsidP="00764A9B">
            <w:pPr>
              <w:jc w:val="center"/>
              <w:rPr>
                <w:rFonts w:ascii="Arial" w:hAnsi="Arial" w:cs="Arial"/>
                <w:b/>
                <w:bCs/>
                <w:color w:val="000000"/>
                <w:lang w:eastAsia="es-AR"/>
              </w:rPr>
            </w:pPr>
            <w:r w:rsidRPr="00B96D75">
              <w:rPr>
                <w:rFonts w:ascii="Arial" w:hAnsi="Arial" w:cs="Arial"/>
                <w:b/>
                <w:bCs/>
                <w:color w:val="000000"/>
                <w:szCs w:val="24"/>
                <w:lang w:eastAsia="es-AR"/>
              </w:rPr>
              <w:t>Tipo</w:t>
            </w:r>
          </w:p>
        </w:tc>
        <w:tc>
          <w:tcPr>
            <w:tcW w:w="1200" w:type="dxa"/>
            <w:tcBorders>
              <w:top w:val="single" w:sz="8" w:space="0" w:color="auto"/>
              <w:left w:val="nil"/>
              <w:bottom w:val="single" w:sz="8" w:space="0" w:color="auto"/>
              <w:right w:val="single" w:sz="8" w:space="0" w:color="auto"/>
            </w:tcBorders>
            <w:shd w:val="clear" w:color="auto" w:fill="auto"/>
            <w:vAlign w:val="bottom"/>
            <w:hideMark/>
          </w:tcPr>
          <w:p w:rsidR="00764A9B" w:rsidRPr="00B96D75" w:rsidRDefault="00764A9B" w:rsidP="00764A9B">
            <w:pPr>
              <w:jc w:val="center"/>
              <w:rPr>
                <w:rFonts w:ascii="Arial" w:hAnsi="Arial" w:cs="Arial"/>
                <w:b/>
                <w:bCs/>
                <w:color w:val="000000"/>
                <w:lang w:eastAsia="es-AR"/>
              </w:rPr>
            </w:pPr>
            <w:r w:rsidRPr="00B96D75">
              <w:rPr>
                <w:rFonts w:ascii="Arial" w:hAnsi="Arial" w:cs="Arial"/>
                <w:b/>
                <w:bCs/>
                <w:color w:val="000000"/>
                <w:szCs w:val="24"/>
                <w:lang w:eastAsia="es-AR"/>
              </w:rPr>
              <w:t xml:space="preserve"> 5 años</w:t>
            </w:r>
          </w:p>
        </w:tc>
        <w:tc>
          <w:tcPr>
            <w:tcW w:w="1200" w:type="dxa"/>
            <w:tcBorders>
              <w:top w:val="single" w:sz="8" w:space="0" w:color="auto"/>
              <w:left w:val="nil"/>
              <w:bottom w:val="single" w:sz="8" w:space="0" w:color="auto"/>
              <w:right w:val="single" w:sz="8" w:space="0" w:color="auto"/>
            </w:tcBorders>
            <w:shd w:val="clear" w:color="auto" w:fill="auto"/>
            <w:vAlign w:val="bottom"/>
            <w:hideMark/>
          </w:tcPr>
          <w:p w:rsidR="00764A9B" w:rsidRPr="00B96D75" w:rsidRDefault="00764A9B" w:rsidP="00764A9B">
            <w:pPr>
              <w:jc w:val="center"/>
              <w:rPr>
                <w:rFonts w:ascii="Arial" w:hAnsi="Arial" w:cs="Arial"/>
                <w:b/>
                <w:bCs/>
                <w:color w:val="000000"/>
                <w:lang w:eastAsia="es-AR"/>
              </w:rPr>
            </w:pPr>
            <w:r w:rsidRPr="00B96D75">
              <w:rPr>
                <w:rFonts w:ascii="Arial" w:hAnsi="Arial" w:cs="Arial"/>
                <w:b/>
                <w:bCs/>
                <w:color w:val="000000"/>
                <w:szCs w:val="24"/>
                <w:lang w:eastAsia="es-AR"/>
              </w:rPr>
              <w:t>4 años</w:t>
            </w:r>
          </w:p>
        </w:tc>
        <w:tc>
          <w:tcPr>
            <w:tcW w:w="1200" w:type="dxa"/>
            <w:tcBorders>
              <w:top w:val="single" w:sz="8" w:space="0" w:color="auto"/>
              <w:left w:val="nil"/>
              <w:bottom w:val="single" w:sz="8" w:space="0" w:color="auto"/>
              <w:right w:val="single" w:sz="8" w:space="0" w:color="auto"/>
            </w:tcBorders>
            <w:shd w:val="clear" w:color="auto" w:fill="auto"/>
            <w:vAlign w:val="bottom"/>
            <w:hideMark/>
          </w:tcPr>
          <w:p w:rsidR="00764A9B" w:rsidRPr="00B96D75" w:rsidRDefault="00764A9B" w:rsidP="00764A9B">
            <w:pPr>
              <w:jc w:val="center"/>
              <w:rPr>
                <w:rFonts w:ascii="Arial" w:hAnsi="Arial" w:cs="Arial"/>
                <w:b/>
                <w:bCs/>
                <w:color w:val="000000"/>
                <w:lang w:eastAsia="es-AR"/>
              </w:rPr>
            </w:pPr>
            <w:r w:rsidRPr="00B96D75">
              <w:rPr>
                <w:rFonts w:ascii="Arial" w:hAnsi="Arial" w:cs="Arial"/>
                <w:b/>
                <w:bCs/>
                <w:color w:val="000000"/>
                <w:szCs w:val="24"/>
                <w:lang w:eastAsia="es-AR"/>
              </w:rPr>
              <w:t>3 años</w:t>
            </w:r>
          </w:p>
        </w:tc>
        <w:tc>
          <w:tcPr>
            <w:tcW w:w="1200" w:type="dxa"/>
            <w:tcBorders>
              <w:top w:val="single" w:sz="8" w:space="0" w:color="auto"/>
              <w:left w:val="nil"/>
              <w:bottom w:val="single" w:sz="8" w:space="0" w:color="auto"/>
              <w:right w:val="single" w:sz="8" w:space="0" w:color="auto"/>
            </w:tcBorders>
            <w:shd w:val="clear" w:color="auto" w:fill="auto"/>
            <w:vAlign w:val="bottom"/>
            <w:hideMark/>
          </w:tcPr>
          <w:p w:rsidR="00764A9B" w:rsidRPr="00B96D75" w:rsidRDefault="00764A9B" w:rsidP="00764A9B">
            <w:pPr>
              <w:jc w:val="center"/>
              <w:rPr>
                <w:rFonts w:ascii="Arial" w:hAnsi="Arial" w:cs="Arial"/>
                <w:b/>
                <w:bCs/>
                <w:color w:val="000000"/>
                <w:lang w:eastAsia="es-AR"/>
              </w:rPr>
            </w:pPr>
            <w:r w:rsidRPr="00B96D75">
              <w:rPr>
                <w:rFonts w:ascii="Arial" w:hAnsi="Arial" w:cs="Arial"/>
                <w:b/>
                <w:bCs/>
                <w:color w:val="000000"/>
                <w:szCs w:val="24"/>
                <w:lang w:eastAsia="es-AR"/>
              </w:rPr>
              <w:t>2 años</w:t>
            </w:r>
          </w:p>
        </w:tc>
        <w:tc>
          <w:tcPr>
            <w:tcW w:w="1200" w:type="dxa"/>
            <w:tcBorders>
              <w:top w:val="single" w:sz="8" w:space="0" w:color="auto"/>
              <w:left w:val="nil"/>
              <w:bottom w:val="single" w:sz="8" w:space="0" w:color="auto"/>
              <w:right w:val="single" w:sz="8" w:space="0" w:color="auto"/>
            </w:tcBorders>
            <w:shd w:val="clear" w:color="auto" w:fill="auto"/>
            <w:vAlign w:val="bottom"/>
            <w:hideMark/>
          </w:tcPr>
          <w:p w:rsidR="00764A9B" w:rsidRPr="00B96D75" w:rsidRDefault="00764A9B" w:rsidP="00764A9B">
            <w:pPr>
              <w:jc w:val="center"/>
              <w:rPr>
                <w:rFonts w:ascii="Arial" w:hAnsi="Arial" w:cs="Arial"/>
                <w:b/>
                <w:bCs/>
                <w:color w:val="000000"/>
                <w:lang w:eastAsia="es-AR"/>
              </w:rPr>
            </w:pPr>
            <w:r w:rsidRPr="00B96D75">
              <w:rPr>
                <w:rFonts w:ascii="Arial" w:hAnsi="Arial" w:cs="Arial"/>
                <w:b/>
                <w:bCs/>
                <w:color w:val="000000"/>
                <w:szCs w:val="24"/>
                <w:lang w:eastAsia="es-AR"/>
              </w:rPr>
              <w:t>1 año</w:t>
            </w:r>
          </w:p>
        </w:tc>
        <w:tc>
          <w:tcPr>
            <w:tcW w:w="1200" w:type="dxa"/>
            <w:tcBorders>
              <w:top w:val="single" w:sz="8" w:space="0" w:color="auto"/>
              <w:left w:val="nil"/>
              <w:bottom w:val="single" w:sz="8" w:space="0" w:color="auto"/>
              <w:right w:val="single" w:sz="8" w:space="0" w:color="auto"/>
            </w:tcBorders>
            <w:shd w:val="clear" w:color="auto" w:fill="auto"/>
            <w:vAlign w:val="bottom"/>
            <w:hideMark/>
          </w:tcPr>
          <w:p w:rsidR="00764A9B" w:rsidRPr="00B96D75" w:rsidRDefault="00764A9B" w:rsidP="00764A9B">
            <w:pPr>
              <w:jc w:val="center"/>
              <w:rPr>
                <w:rFonts w:ascii="Arial" w:hAnsi="Arial" w:cs="Arial"/>
                <w:b/>
                <w:bCs/>
                <w:color w:val="000000"/>
                <w:lang w:eastAsia="es-AR"/>
              </w:rPr>
            </w:pPr>
            <w:r w:rsidRPr="00B96D75">
              <w:rPr>
                <w:rFonts w:ascii="Arial" w:hAnsi="Arial" w:cs="Arial"/>
                <w:b/>
                <w:bCs/>
                <w:color w:val="000000"/>
                <w:szCs w:val="24"/>
                <w:lang w:eastAsia="es-AR"/>
              </w:rPr>
              <w:t>Duplicados</w:t>
            </w:r>
          </w:p>
        </w:tc>
      </w:tr>
      <w:tr w:rsidR="00764A9B" w:rsidRPr="00B96D75" w:rsidTr="00022920">
        <w:trPr>
          <w:trHeight w:val="300"/>
          <w:jc w:val="center"/>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764A9B" w:rsidRPr="00B96D75" w:rsidRDefault="00764A9B" w:rsidP="00764A9B">
            <w:pPr>
              <w:jc w:val="center"/>
              <w:rPr>
                <w:rFonts w:ascii="Arial" w:hAnsi="Arial" w:cs="Arial"/>
                <w:b/>
                <w:bCs/>
                <w:color w:val="000000"/>
                <w:lang w:eastAsia="es-AR"/>
              </w:rPr>
            </w:pPr>
            <w:r w:rsidRPr="00B96D75">
              <w:rPr>
                <w:rFonts w:ascii="Arial" w:hAnsi="Arial" w:cs="Arial"/>
                <w:b/>
                <w:bCs/>
                <w:color w:val="000000"/>
                <w:szCs w:val="24"/>
                <w:lang w:eastAsia="es-AR"/>
              </w:rPr>
              <w:t>A.1</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900</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750</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500</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400</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300</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764A9B" w:rsidRPr="00B96D75" w:rsidRDefault="00764A9B" w:rsidP="00764A9B">
            <w:pPr>
              <w:jc w:val="center"/>
              <w:rPr>
                <w:rFonts w:ascii="Arial" w:hAnsi="Arial" w:cs="Arial"/>
                <w:b/>
                <w:bCs/>
                <w:color w:val="000000"/>
                <w:lang w:eastAsia="es-AR"/>
              </w:rPr>
            </w:pPr>
            <w:r w:rsidRPr="00B96D75">
              <w:rPr>
                <w:rFonts w:ascii="Arial" w:hAnsi="Arial" w:cs="Arial"/>
                <w:b/>
                <w:bCs/>
                <w:color w:val="000000"/>
                <w:lang w:eastAsia="es-AR"/>
              </w:rPr>
              <w:t>50% del valor de la licencia original</w:t>
            </w:r>
          </w:p>
        </w:tc>
      </w:tr>
      <w:tr w:rsidR="00764A9B" w:rsidRPr="00B96D75" w:rsidTr="00022920">
        <w:trPr>
          <w:trHeight w:val="300"/>
          <w:jc w:val="center"/>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764A9B" w:rsidRPr="00B96D75" w:rsidRDefault="00764A9B" w:rsidP="00764A9B">
            <w:pPr>
              <w:jc w:val="center"/>
              <w:rPr>
                <w:rFonts w:ascii="Arial" w:hAnsi="Arial" w:cs="Arial"/>
                <w:b/>
                <w:bCs/>
                <w:color w:val="000000"/>
                <w:lang w:eastAsia="es-AR"/>
              </w:rPr>
            </w:pPr>
            <w:r w:rsidRPr="00B96D75">
              <w:rPr>
                <w:rFonts w:ascii="Arial" w:hAnsi="Arial" w:cs="Arial"/>
                <w:b/>
                <w:bCs/>
                <w:color w:val="000000"/>
                <w:szCs w:val="24"/>
                <w:lang w:eastAsia="es-AR"/>
              </w:rPr>
              <w:t>A.2.1</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900</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750</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500</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400</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300</w:t>
            </w:r>
          </w:p>
        </w:tc>
        <w:tc>
          <w:tcPr>
            <w:tcW w:w="1200" w:type="dxa"/>
            <w:vMerge/>
            <w:tcBorders>
              <w:top w:val="nil"/>
              <w:left w:val="single" w:sz="8" w:space="0" w:color="auto"/>
              <w:bottom w:val="single" w:sz="8" w:space="0" w:color="000000"/>
              <w:right w:val="single" w:sz="8" w:space="0" w:color="auto"/>
            </w:tcBorders>
            <w:vAlign w:val="center"/>
            <w:hideMark/>
          </w:tcPr>
          <w:p w:rsidR="00764A9B" w:rsidRPr="00B96D75" w:rsidRDefault="00764A9B" w:rsidP="00764A9B">
            <w:pPr>
              <w:rPr>
                <w:rFonts w:ascii="Arial" w:hAnsi="Arial" w:cs="Arial"/>
                <w:b/>
                <w:bCs/>
                <w:color w:val="000000"/>
                <w:lang w:eastAsia="es-AR"/>
              </w:rPr>
            </w:pPr>
          </w:p>
        </w:tc>
      </w:tr>
      <w:tr w:rsidR="00764A9B" w:rsidRPr="00B96D75" w:rsidTr="00022920">
        <w:trPr>
          <w:trHeight w:val="300"/>
          <w:jc w:val="center"/>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764A9B" w:rsidRPr="00B96D75" w:rsidRDefault="00764A9B" w:rsidP="00764A9B">
            <w:pPr>
              <w:jc w:val="center"/>
              <w:rPr>
                <w:rFonts w:ascii="Arial" w:hAnsi="Arial" w:cs="Arial"/>
                <w:b/>
                <w:bCs/>
                <w:color w:val="000000"/>
                <w:lang w:eastAsia="es-AR"/>
              </w:rPr>
            </w:pPr>
            <w:r w:rsidRPr="00B96D75">
              <w:rPr>
                <w:rFonts w:ascii="Arial" w:hAnsi="Arial" w:cs="Arial"/>
                <w:b/>
                <w:bCs/>
                <w:color w:val="000000"/>
                <w:szCs w:val="24"/>
                <w:lang w:eastAsia="es-AR"/>
              </w:rPr>
              <w:t>A.2.2</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 </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 </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 </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 </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 </w:t>
            </w:r>
          </w:p>
        </w:tc>
        <w:tc>
          <w:tcPr>
            <w:tcW w:w="1200" w:type="dxa"/>
            <w:vMerge/>
            <w:tcBorders>
              <w:top w:val="nil"/>
              <w:left w:val="single" w:sz="8" w:space="0" w:color="auto"/>
              <w:bottom w:val="single" w:sz="8" w:space="0" w:color="000000"/>
              <w:right w:val="single" w:sz="8" w:space="0" w:color="auto"/>
            </w:tcBorders>
            <w:vAlign w:val="center"/>
            <w:hideMark/>
          </w:tcPr>
          <w:p w:rsidR="00764A9B" w:rsidRPr="00B96D75" w:rsidRDefault="00764A9B" w:rsidP="00764A9B">
            <w:pPr>
              <w:rPr>
                <w:rFonts w:ascii="Arial" w:hAnsi="Arial" w:cs="Arial"/>
                <w:b/>
                <w:bCs/>
                <w:color w:val="000000"/>
                <w:lang w:eastAsia="es-AR"/>
              </w:rPr>
            </w:pPr>
          </w:p>
        </w:tc>
      </w:tr>
      <w:tr w:rsidR="00764A9B" w:rsidRPr="00B96D75" w:rsidTr="00022920">
        <w:trPr>
          <w:trHeight w:val="300"/>
          <w:jc w:val="center"/>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764A9B" w:rsidRPr="00B96D75" w:rsidRDefault="00764A9B" w:rsidP="00764A9B">
            <w:pPr>
              <w:jc w:val="center"/>
              <w:rPr>
                <w:rFonts w:ascii="Arial" w:hAnsi="Arial" w:cs="Arial"/>
                <w:b/>
                <w:bCs/>
                <w:color w:val="000000"/>
                <w:lang w:eastAsia="es-AR"/>
              </w:rPr>
            </w:pPr>
            <w:r w:rsidRPr="00B96D75">
              <w:rPr>
                <w:rFonts w:ascii="Arial" w:hAnsi="Arial" w:cs="Arial"/>
                <w:b/>
                <w:bCs/>
                <w:color w:val="000000"/>
                <w:szCs w:val="24"/>
                <w:lang w:eastAsia="es-AR"/>
              </w:rPr>
              <w:t>A.3</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900</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750</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500</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400</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300</w:t>
            </w:r>
          </w:p>
        </w:tc>
        <w:tc>
          <w:tcPr>
            <w:tcW w:w="1200" w:type="dxa"/>
            <w:vMerge/>
            <w:tcBorders>
              <w:top w:val="nil"/>
              <w:left w:val="single" w:sz="8" w:space="0" w:color="auto"/>
              <w:bottom w:val="single" w:sz="8" w:space="0" w:color="000000"/>
              <w:right w:val="single" w:sz="8" w:space="0" w:color="auto"/>
            </w:tcBorders>
            <w:vAlign w:val="center"/>
            <w:hideMark/>
          </w:tcPr>
          <w:p w:rsidR="00764A9B" w:rsidRPr="00B96D75" w:rsidRDefault="00764A9B" w:rsidP="00764A9B">
            <w:pPr>
              <w:rPr>
                <w:rFonts w:ascii="Arial" w:hAnsi="Arial" w:cs="Arial"/>
                <w:b/>
                <w:bCs/>
                <w:color w:val="000000"/>
                <w:lang w:eastAsia="es-AR"/>
              </w:rPr>
            </w:pPr>
          </w:p>
        </w:tc>
      </w:tr>
      <w:tr w:rsidR="00764A9B" w:rsidRPr="00B96D75" w:rsidTr="00022920">
        <w:trPr>
          <w:trHeight w:val="300"/>
          <w:jc w:val="center"/>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764A9B" w:rsidRPr="00B96D75" w:rsidRDefault="00764A9B" w:rsidP="00764A9B">
            <w:pPr>
              <w:jc w:val="center"/>
              <w:rPr>
                <w:rFonts w:ascii="Arial" w:hAnsi="Arial" w:cs="Arial"/>
                <w:b/>
                <w:bCs/>
                <w:color w:val="000000"/>
                <w:lang w:eastAsia="es-AR"/>
              </w:rPr>
            </w:pPr>
            <w:r w:rsidRPr="00B96D75">
              <w:rPr>
                <w:rFonts w:ascii="Arial" w:hAnsi="Arial" w:cs="Arial"/>
                <w:b/>
                <w:bCs/>
                <w:color w:val="000000"/>
                <w:szCs w:val="24"/>
                <w:lang w:eastAsia="es-AR"/>
              </w:rPr>
              <w:t>A.4</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 </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 </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 </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 </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 </w:t>
            </w:r>
          </w:p>
        </w:tc>
        <w:tc>
          <w:tcPr>
            <w:tcW w:w="1200" w:type="dxa"/>
            <w:vMerge/>
            <w:tcBorders>
              <w:top w:val="nil"/>
              <w:left w:val="single" w:sz="8" w:space="0" w:color="auto"/>
              <w:bottom w:val="single" w:sz="8" w:space="0" w:color="000000"/>
              <w:right w:val="single" w:sz="8" w:space="0" w:color="auto"/>
            </w:tcBorders>
            <w:vAlign w:val="center"/>
            <w:hideMark/>
          </w:tcPr>
          <w:p w:rsidR="00764A9B" w:rsidRPr="00B96D75" w:rsidRDefault="00764A9B" w:rsidP="00764A9B">
            <w:pPr>
              <w:rPr>
                <w:rFonts w:ascii="Arial" w:hAnsi="Arial" w:cs="Arial"/>
                <w:b/>
                <w:bCs/>
                <w:color w:val="000000"/>
                <w:lang w:eastAsia="es-AR"/>
              </w:rPr>
            </w:pPr>
          </w:p>
        </w:tc>
      </w:tr>
      <w:tr w:rsidR="00764A9B" w:rsidRPr="00B96D75" w:rsidTr="00022920">
        <w:trPr>
          <w:trHeight w:val="300"/>
          <w:jc w:val="center"/>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764A9B" w:rsidRPr="00B96D75" w:rsidRDefault="00764A9B" w:rsidP="00764A9B">
            <w:pPr>
              <w:jc w:val="center"/>
              <w:rPr>
                <w:rFonts w:ascii="Arial" w:hAnsi="Arial" w:cs="Arial"/>
                <w:b/>
                <w:bCs/>
                <w:color w:val="000000"/>
                <w:lang w:eastAsia="es-AR"/>
              </w:rPr>
            </w:pPr>
            <w:r w:rsidRPr="00B96D75">
              <w:rPr>
                <w:rFonts w:ascii="Arial" w:hAnsi="Arial" w:cs="Arial"/>
                <w:b/>
                <w:bCs/>
                <w:color w:val="000000"/>
                <w:szCs w:val="24"/>
                <w:lang w:eastAsia="es-AR"/>
              </w:rPr>
              <w:lastRenderedPageBreak/>
              <w:t>B.1</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1300</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1100</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950</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700</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350</w:t>
            </w:r>
          </w:p>
        </w:tc>
        <w:tc>
          <w:tcPr>
            <w:tcW w:w="1200" w:type="dxa"/>
            <w:vMerge/>
            <w:tcBorders>
              <w:top w:val="nil"/>
              <w:left w:val="single" w:sz="8" w:space="0" w:color="auto"/>
              <w:bottom w:val="single" w:sz="8" w:space="0" w:color="000000"/>
              <w:right w:val="single" w:sz="8" w:space="0" w:color="auto"/>
            </w:tcBorders>
            <w:vAlign w:val="center"/>
            <w:hideMark/>
          </w:tcPr>
          <w:p w:rsidR="00764A9B" w:rsidRPr="00B96D75" w:rsidRDefault="00764A9B" w:rsidP="00764A9B">
            <w:pPr>
              <w:rPr>
                <w:rFonts w:ascii="Arial" w:hAnsi="Arial" w:cs="Arial"/>
                <w:b/>
                <w:bCs/>
                <w:color w:val="000000"/>
                <w:lang w:eastAsia="es-AR"/>
              </w:rPr>
            </w:pPr>
          </w:p>
        </w:tc>
      </w:tr>
      <w:tr w:rsidR="00764A9B" w:rsidRPr="00B96D75" w:rsidTr="00022920">
        <w:trPr>
          <w:trHeight w:val="300"/>
          <w:jc w:val="center"/>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764A9B" w:rsidRPr="00B96D75" w:rsidRDefault="00764A9B" w:rsidP="00764A9B">
            <w:pPr>
              <w:jc w:val="center"/>
              <w:rPr>
                <w:rFonts w:ascii="Arial" w:hAnsi="Arial" w:cs="Arial"/>
                <w:b/>
                <w:bCs/>
                <w:color w:val="000000"/>
                <w:lang w:eastAsia="es-AR"/>
              </w:rPr>
            </w:pPr>
            <w:r w:rsidRPr="00B96D75">
              <w:rPr>
                <w:rFonts w:ascii="Arial" w:hAnsi="Arial" w:cs="Arial"/>
                <w:b/>
                <w:bCs/>
                <w:color w:val="000000"/>
                <w:szCs w:val="24"/>
                <w:lang w:eastAsia="es-AR"/>
              </w:rPr>
              <w:t>B.2</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1300</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1100</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950</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700</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350</w:t>
            </w:r>
          </w:p>
        </w:tc>
        <w:tc>
          <w:tcPr>
            <w:tcW w:w="1200" w:type="dxa"/>
            <w:vMerge/>
            <w:tcBorders>
              <w:top w:val="nil"/>
              <w:left w:val="single" w:sz="8" w:space="0" w:color="auto"/>
              <w:bottom w:val="single" w:sz="8" w:space="0" w:color="000000"/>
              <w:right w:val="single" w:sz="8" w:space="0" w:color="auto"/>
            </w:tcBorders>
            <w:vAlign w:val="center"/>
            <w:hideMark/>
          </w:tcPr>
          <w:p w:rsidR="00764A9B" w:rsidRPr="00B96D75" w:rsidRDefault="00764A9B" w:rsidP="00764A9B">
            <w:pPr>
              <w:rPr>
                <w:rFonts w:ascii="Arial" w:hAnsi="Arial" w:cs="Arial"/>
                <w:b/>
                <w:bCs/>
                <w:color w:val="000000"/>
                <w:lang w:eastAsia="es-AR"/>
              </w:rPr>
            </w:pPr>
          </w:p>
        </w:tc>
      </w:tr>
      <w:tr w:rsidR="00764A9B" w:rsidRPr="00B96D75" w:rsidTr="00022920">
        <w:trPr>
          <w:trHeight w:val="300"/>
          <w:jc w:val="center"/>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764A9B" w:rsidRPr="00B96D75" w:rsidRDefault="00764A9B" w:rsidP="00764A9B">
            <w:pPr>
              <w:jc w:val="center"/>
              <w:rPr>
                <w:rFonts w:ascii="Arial" w:hAnsi="Arial" w:cs="Arial"/>
                <w:b/>
                <w:bCs/>
                <w:color w:val="000000"/>
                <w:lang w:eastAsia="es-AR"/>
              </w:rPr>
            </w:pPr>
            <w:r w:rsidRPr="00B96D75">
              <w:rPr>
                <w:rFonts w:ascii="Arial" w:hAnsi="Arial" w:cs="Arial"/>
                <w:b/>
                <w:bCs/>
                <w:color w:val="000000"/>
                <w:szCs w:val="24"/>
                <w:lang w:eastAsia="es-AR"/>
              </w:rPr>
              <w:t>C</w:t>
            </w:r>
          </w:p>
        </w:tc>
        <w:tc>
          <w:tcPr>
            <w:tcW w:w="360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764A9B" w:rsidRPr="00B96D75" w:rsidRDefault="00764A9B" w:rsidP="00764A9B">
            <w:pPr>
              <w:jc w:val="center"/>
              <w:rPr>
                <w:rFonts w:ascii="Calibri" w:hAnsi="Calibri" w:cs="Calibri"/>
                <w:color w:val="000000"/>
                <w:sz w:val="22"/>
                <w:szCs w:val="22"/>
                <w:lang w:eastAsia="es-AR"/>
              </w:rPr>
            </w:pPr>
            <w:r w:rsidRPr="00B96D75">
              <w:rPr>
                <w:rFonts w:ascii="Calibri" w:hAnsi="Calibri" w:cs="Calibri"/>
                <w:color w:val="000000"/>
                <w:sz w:val="22"/>
                <w:szCs w:val="22"/>
                <w:lang w:eastAsia="es-AR"/>
              </w:rPr>
              <w:t> </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700</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350</w:t>
            </w:r>
          </w:p>
        </w:tc>
        <w:tc>
          <w:tcPr>
            <w:tcW w:w="1200" w:type="dxa"/>
            <w:vMerge/>
            <w:tcBorders>
              <w:top w:val="nil"/>
              <w:left w:val="single" w:sz="8" w:space="0" w:color="auto"/>
              <w:bottom w:val="single" w:sz="8" w:space="0" w:color="000000"/>
              <w:right w:val="single" w:sz="8" w:space="0" w:color="auto"/>
            </w:tcBorders>
            <w:vAlign w:val="center"/>
            <w:hideMark/>
          </w:tcPr>
          <w:p w:rsidR="00764A9B" w:rsidRPr="00B96D75" w:rsidRDefault="00764A9B" w:rsidP="00764A9B">
            <w:pPr>
              <w:rPr>
                <w:rFonts w:ascii="Arial" w:hAnsi="Arial" w:cs="Arial"/>
                <w:b/>
                <w:bCs/>
                <w:color w:val="000000"/>
                <w:lang w:eastAsia="es-AR"/>
              </w:rPr>
            </w:pPr>
          </w:p>
        </w:tc>
      </w:tr>
      <w:tr w:rsidR="00764A9B" w:rsidRPr="00B96D75" w:rsidTr="00022920">
        <w:trPr>
          <w:trHeight w:val="300"/>
          <w:jc w:val="center"/>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764A9B" w:rsidRPr="00B96D75" w:rsidRDefault="00764A9B" w:rsidP="00764A9B">
            <w:pPr>
              <w:jc w:val="center"/>
              <w:rPr>
                <w:rFonts w:ascii="Arial" w:hAnsi="Arial" w:cs="Arial"/>
                <w:b/>
                <w:bCs/>
                <w:color w:val="000000"/>
                <w:lang w:eastAsia="es-AR"/>
              </w:rPr>
            </w:pPr>
            <w:r w:rsidRPr="00B96D75">
              <w:rPr>
                <w:rFonts w:ascii="Arial" w:hAnsi="Arial" w:cs="Arial"/>
                <w:b/>
                <w:bCs/>
                <w:color w:val="000000"/>
                <w:szCs w:val="24"/>
                <w:lang w:eastAsia="es-AR"/>
              </w:rPr>
              <w:t>D.1</w:t>
            </w:r>
          </w:p>
        </w:tc>
        <w:tc>
          <w:tcPr>
            <w:tcW w:w="3600" w:type="dxa"/>
            <w:gridSpan w:val="3"/>
            <w:vMerge/>
            <w:tcBorders>
              <w:top w:val="nil"/>
              <w:left w:val="single" w:sz="8" w:space="0" w:color="auto"/>
              <w:bottom w:val="single" w:sz="8" w:space="0" w:color="auto"/>
              <w:right w:val="single" w:sz="8" w:space="0" w:color="auto"/>
            </w:tcBorders>
            <w:vAlign w:val="center"/>
            <w:hideMark/>
          </w:tcPr>
          <w:p w:rsidR="00764A9B" w:rsidRPr="00B96D75" w:rsidRDefault="00764A9B" w:rsidP="00764A9B">
            <w:pPr>
              <w:rPr>
                <w:rFonts w:ascii="Calibri" w:hAnsi="Calibri" w:cs="Calibri"/>
                <w:color w:val="000000"/>
                <w:sz w:val="22"/>
                <w:szCs w:val="22"/>
                <w:lang w:eastAsia="es-AR"/>
              </w:rPr>
            </w:pP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Arial" w:hAnsi="Arial" w:cs="Arial"/>
                <w:color w:val="000000"/>
                <w:lang w:eastAsia="es-AR"/>
              </w:rPr>
            </w:pPr>
            <w:r w:rsidRPr="00B96D75">
              <w:rPr>
                <w:rFonts w:ascii="Arial" w:hAnsi="Arial" w:cs="Arial"/>
                <w:color w:val="000000"/>
                <w:lang w:eastAsia="es-AR"/>
              </w:rPr>
              <w:t>600</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Arial" w:hAnsi="Arial" w:cs="Arial"/>
                <w:color w:val="000000"/>
                <w:lang w:eastAsia="es-AR"/>
              </w:rPr>
            </w:pPr>
            <w:r w:rsidRPr="00B96D75">
              <w:rPr>
                <w:rFonts w:ascii="Arial" w:hAnsi="Arial" w:cs="Arial"/>
                <w:color w:val="000000"/>
                <w:lang w:eastAsia="es-AR"/>
              </w:rPr>
              <w:t>250</w:t>
            </w:r>
          </w:p>
        </w:tc>
        <w:tc>
          <w:tcPr>
            <w:tcW w:w="1200" w:type="dxa"/>
            <w:vMerge/>
            <w:tcBorders>
              <w:top w:val="nil"/>
              <w:left w:val="single" w:sz="8" w:space="0" w:color="auto"/>
              <w:bottom w:val="single" w:sz="8" w:space="0" w:color="000000"/>
              <w:right w:val="single" w:sz="8" w:space="0" w:color="auto"/>
            </w:tcBorders>
            <w:vAlign w:val="center"/>
            <w:hideMark/>
          </w:tcPr>
          <w:p w:rsidR="00764A9B" w:rsidRPr="00B96D75" w:rsidRDefault="00764A9B" w:rsidP="00764A9B">
            <w:pPr>
              <w:rPr>
                <w:rFonts w:ascii="Arial" w:hAnsi="Arial" w:cs="Arial"/>
                <w:b/>
                <w:bCs/>
                <w:color w:val="000000"/>
                <w:lang w:eastAsia="es-AR"/>
              </w:rPr>
            </w:pPr>
          </w:p>
        </w:tc>
      </w:tr>
      <w:tr w:rsidR="00764A9B" w:rsidRPr="00B96D75" w:rsidTr="00022920">
        <w:trPr>
          <w:trHeight w:val="300"/>
          <w:jc w:val="center"/>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764A9B" w:rsidRPr="00B96D75" w:rsidRDefault="00764A9B" w:rsidP="00764A9B">
            <w:pPr>
              <w:jc w:val="center"/>
              <w:rPr>
                <w:rFonts w:ascii="Arial" w:hAnsi="Arial" w:cs="Arial"/>
                <w:b/>
                <w:bCs/>
                <w:color w:val="000000"/>
                <w:lang w:eastAsia="es-AR"/>
              </w:rPr>
            </w:pPr>
            <w:r w:rsidRPr="00B96D75">
              <w:rPr>
                <w:rFonts w:ascii="Arial" w:hAnsi="Arial" w:cs="Arial"/>
                <w:b/>
                <w:bCs/>
                <w:color w:val="000000"/>
                <w:szCs w:val="24"/>
                <w:lang w:eastAsia="es-AR"/>
              </w:rPr>
              <w:t>D.2</w:t>
            </w:r>
          </w:p>
        </w:tc>
        <w:tc>
          <w:tcPr>
            <w:tcW w:w="3600" w:type="dxa"/>
            <w:gridSpan w:val="3"/>
            <w:vMerge/>
            <w:tcBorders>
              <w:top w:val="nil"/>
              <w:left w:val="single" w:sz="8" w:space="0" w:color="auto"/>
              <w:bottom w:val="single" w:sz="8" w:space="0" w:color="auto"/>
              <w:right w:val="single" w:sz="8" w:space="0" w:color="auto"/>
            </w:tcBorders>
            <w:vAlign w:val="center"/>
            <w:hideMark/>
          </w:tcPr>
          <w:p w:rsidR="00764A9B" w:rsidRPr="00B96D75" w:rsidRDefault="00764A9B" w:rsidP="00764A9B">
            <w:pPr>
              <w:rPr>
                <w:rFonts w:ascii="Calibri" w:hAnsi="Calibri" w:cs="Calibri"/>
                <w:color w:val="000000"/>
                <w:sz w:val="22"/>
                <w:szCs w:val="22"/>
                <w:lang w:eastAsia="es-AR"/>
              </w:rPr>
            </w:pP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Arial" w:hAnsi="Arial" w:cs="Arial"/>
                <w:color w:val="000000"/>
                <w:lang w:eastAsia="es-AR"/>
              </w:rPr>
            </w:pPr>
            <w:r w:rsidRPr="00B96D75">
              <w:rPr>
                <w:rFonts w:ascii="Arial" w:hAnsi="Arial" w:cs="Arial"/>
                <w:color w:val="000000"/>
                <w:lang w:eastAsia="es-AR"/>
              </w:rPr>
              <w:t>600</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Arial" w:hAnsi="Arial" w:cs="Arial"/>
                <w:color w:val="000000"/>
                <w:lang w:eastAsia="es-AR"/>
              </w:rPr>
            </w:pPr>
            <w:r w:rsidRPr="00B96D75">
              <w:rPr>
                <w:rFonts w:ascii="Arial" w:hAnsi="Arial" w:cs="Arial"/>
                <w:color w:val="000000"/>
                <w:lang w:eastAsia="es-AR"/>
              </w:rPr>
              <w:t>300</w:t>
            </w:r>
          </w:p>
        </w:tc>
        <w:tc>
          <w:tcPr>
            <w:tcW w:w="1200" w:type="dxa"/>
            <w:vMerge/>
            <w:tcBorders>
              <w:top w:val="nil"/>
              <w:left w:val="single" w:sz="8" w:space="0" w:color="auto"/>
              <w:bottom w:val="single" w:sz="8" w:space="0" w:color="000000"/>
              <w:right w:val="single" w:sz="8" w:space="0" w:color="auto"/>
            </w:tcBorders>
            <w:vAlign w:val="center"/>
            <w:hideMark/>
          </w:tcPr>
          <w:p w:rsidR="00764A9B" w:rsidRPr="00B96D75" w:rsidRDefault="00764A9B" w:rsidP="00764A9B">
            <w:pPr>
              <w:rPr>
                <w:rFonts w:ascii="Arial" w:hAnsi="Arial" w:cs="Arial"/>
                <w:b/>
                <w:bCs/>
                <w:color w:val="000000"/>
                <w:lang w:eastAsia="es-AR"/>
              </w:rPr>
            </w:pPr>
          </w:p>
        </w:tc>
      </w:tr>
      <w:tr w:rsidR="00764A9B" w:rsidRPr="00B96D75" w:rsidTr="00022920">
        <w:trPr>
          <w:trHeight w:val="300"/>
          <w:jc w:val="center"/>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764A9B" w:rsidRPr="00B96D75" w:rsidRDefault="00764A9B" w:rsidP="00764A9B">
            <w:pPr>
              <w:jc w:val="center"/>
              <w:rPr>
                <w:rFonts w:ascii="Arial" w:hAnsi="Arial" w:cs="Arial"/>
                <w:b/>
                <w:bCs/>
                <w:color w:val="000000"/>
                <w:lang w:eastAsia="es-AR"/>
              </w:rPr>
            </w:pPr>
            <w:r w:rsidRPr="00B96D75">
              <w:rPr>
                <w:rFonts w:ascii="Arial" w:hAnsi="Arial" w:cs="Arial"/>
                <w:b/>
                <w:bCs/>
                <w:color w:val="000000"/>
                <w:szCs w:val="24"/>
                <w:lang w:eastAsia="es-AR"/>
              </w:rPr>
              <w:t>D.3</w:t>
            </w:r>
          </w:p>
        </w:tc>
        <w:tc>
          <w:tcPr>
            <w:tcW w:w="3600" w:type="dxa"/>
            <w:gridSpan w:val="3"/>
            <w:vMerge/>
            <w:tcBorders>
              <w:top w:val="nil"/>
              <w:left w:val="single" w:sz="8" w:space="0" w:color="auto"/>
              <w:bottom w:val="single" w:sz="8" w:space="0" w:color="auto"/>
              <w:right w:val="single" w:sz="8" w:space="0" w:color="auto"/>
            </w:tcBorders>
            <w:vAlign w:val="center"/>
            <w:hideMark/>
          </w:tcPr>
          <w:p w:rsidR="00764A9B" w:rsidRPr="00B96D75" w:rsidRDefault="00764A9B" w:rsidP="00764A9B">
            <w:pPr>
              <w:rPr>
                <w:rFonts w:ascii="Calibri" w:hAnsi="Calibri" w:cs="Calibri"/>
                <w:color w:val="000000"/>
                <w:sz w:val="22"/>
                <w:szCs w:val="22"/>
                <w:lang w:eastAsia="es-AR"/>
              </w:rPr>
            </w:pP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Arial" w:hAnsi="Arial" w:cs="Arial"/>
                <w:color w:val="000000"/>
                <w:lang w:eastAsia="es-AR"/>
              </w:rPr>
            </w:pPr>
            <w:r w:rsidRPr="00B96D75">
              <w:rPr>
                <w:rFonts w:ascii="Arial" w:hAnsi="Arial" w:cs="Arial"/>
                <w:color w:val="000000"/>
                <w:lang w:eastAsia="es-AR"/>
              </w:rPr>
              <w:t>600</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Arial" w:hAnsi="Arial" w:cs="Arial"/>
                <w:color w:val="000000"/>
                <w:lang w:eastAsia="es-AR"/>
              </w:rPr>
            </w:pPr>
            <w:r w:rsidRPr="00B96D75">
              <w:rPr>
                <w:rFonts w:ascii="Arial" w:hAnsi="Arial" w:cs="Arial"/>
                <w:color w:val="000000"/>
                <w:lang w:eastAsia="es-AR"/>
              </w:rPr>
              <w:t>250</w:t>
            </w:r>
          </w:p>
        </w:tc>
        <w:tc>
          <w:tcPr>
            <w:tcW w:w="1200" w:type="dxa"/>
            <w:vMerge/>
            <w:tcBorders>
              <w:top w:val="nil"/>
              <w:left w:val="single" w:sz="8" w:space="0" w:color="auto"/>
              <w:bottom w:val="single" w:sz="8" w:space="0" w:color="000000"/>
              <w:right w:val="single" w:sz="8" w:space="0" w:color="auto"/>
            </w:tcBorders>
            <w:vAlign w:val="center"/>
            <w:hideMark/>
          </w:tcPr>
          <w:p w:rsidR="00764A9B" w:rsidRPr="00B96D75" w:rsidRDefault="00764A9B" w:rsidP="00764A9B">
            <w:pPr>
              <w:rPr>
                <w:rFonts w:ascii="Arial" w:hAnsi="Arial" w:cs="Arial"/>
                <w:b/>
                <w:bCs/>
                <w:color w:val="000000"/>
                <w:lang w:eastAsia="es-AR"/>
              </w:rPr>
            </w:pPr>
          </w:p>
        </w:tc>
      </w:tr>
      <w:tr w:rsidR="00764A9B" w:rsidRPr="00B96D75" w:rsidTr="00022920">
        <w:trPr>
          <w:trHeight w:val="300"/>
          <w:jc w:val="center"/>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764A9B" w:rsidRPr="00B96D75" w:rsidRDefault="00764A9B" w:rsidP="00764A9B">
            <w:pPr>
              <w:jc w:val="center"/>
              <w:rPr>
                <w:rFonts w:ascii="Arial" w:hAnsi="Arial" w:cs="Arial"/>
                <w:b/>
                <w:bCs/>
                <w:color w:val="000000"/>
                <w:lang w:eastAsia="es-AR"/>
              </w:rPr>
            </w:pPr>
            <w:r w:rsidRPr="00B96D75">
              <w:rPr>
                <w:rFonts w:ascii="Arial" w:hAnsi="Arial" w:cs="Arial"/>
                <w:b/>
                <w:bCs/>
                <w:color w:val="000000"/>
                <w:szCs w:val="24"/>
                <w:lang w:eastAsia="es-AR"/>
              </w:rPr>
              <w:t>E.1</w:t>
            </w:r>
          </w:p>
        </w:tc>
        <w:tc>
          <w:tcPr>
            <w:tcW w:w="3600" w:type="dxa"/>
            <w:gridSpan w:val="3"/>
            <w:vMerge/>
            <w:tcBorders>
              <w:top w:val="nil"/>
              <w:left w:val="single" w:sz="8" w:space="0" w:color="auto"/>
              <w:bottom w:val="single" w:sz="8" w:space="0" w:color="auto"/>
              <w:right w:val="single" w:sz="8" w:space="0" w:color="auto"/>
            </w:tcBorders>
            <w:vAlign w:val="center"/>
            <w:hideMark/>
          </w:tcPr>
          <w:p w:rsidR="00764A9B" w:rsidRPr="00B96D75" w:rsidRDefault="00764A9B" w:rsidP="00764A9B">
            <w:pPr>
              <w:rPr>
                <w:rFonts w:ascii="Calibri" w:hAnsi="Calibri" w:cs="Calibri"/>
                <w:color w:val="000000"/>
                <w:sz w:val="22"/>
                <w:szCs w:val="22"/>
                <w:lang w:eastAsia="es-AR"/>
              </w:rPr>
            </w:pP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1500</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1000</w:t>
            </w:r>
          </w:p>
        </w:tc>
        <w:tc>
          <w:tcPr>
            <w:tcW w:w="1200" w:type="dxa"/>
            <w:vMerge/>
            <w:tcBorders>
              <w:top w:val="nil"/>
              <w:left w:val="single" w:sz="8" w:space="0" w:color="auto"/>
              <w:bottom w:val="single" w:sz="8" w:space="0" w:color="000000"/>
              <w:right w:val="single" w:sz="8" w:space="0" w:color="auto"/>
            </w:tcBorders>
            <w:vAlign w:val="center"/>
            <w:hideMark/>
          </w:tcPr>
          <w:p w:rsidR="00764A9B" w:rsidRPr="00B96D75" w:rsidRDefault="00764A9B" w:rsidP="00764A9B">
            <w:pPr>
              <w:rPr>
                <w:rFonts w:ascii="Arial" w:hAnsi="Arial" w:cs="Arial"/>
                <w:b/>
                <w:bCs/>
                <w:color w:val="000000"/>
                <w:lang w:eastAsia="es-AR"/>
              </w:rPr>
            </w:pPr>
          </w:p>
        </w:tc>
      </w:tr>
      <w:tr w:rsidR="00764A9B" w:rsidRPr="00B96D75" w:rsidTr="00022920">
        <w:trPr>
          <w:trHeight w:val="300"/>
          <w:jc w:val="center"/>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764A9B" w:rsidRPr="00B96D75" w:rsidRDefault="00764A9B" w:rsidP="00764A9B">
            <w:pPr>
              <w:jc w:val="center"/>
              <w:rPr>
                <w:rFonts w:ascii="Arial" w:hAnsi="Arial" w:cs="Arial"/>
                <w:b/>
                <w:bCs/>
                <w:color w:val="000000"/>
                <w:lang w:eastAsia="es-AR"/>
              </w:rPr>
            </w:pPr>
            <w:r w:rsidRPr="00B96D75">
              <w:rPr>
                <w:rFonts w:ascii="Arial" w:hAnsi="Arial" w:cs="Arial"/>
                <w:b/>
                <w:bCs/>
                <w:color w:val="000000"/>
                <w:szCs w:val="24"/>
                <w:lang w:eastAsia="es-AR"/>
              </w:rPr>
              <w:t>E.2</w:t>
            </w:r>
          </w:p>
        </w:tc>
        <w:tc>
          <w:tcPr>
            <w:tcW w:w="3600" w:type="dxa"/>
            <w:gridSpan w:val="3"/>
            <w:vMerge/>
            <w:tcBorders>
              <w:top w:val="nil"/>
              <w:left w:val="single" w:sz="8" w:space="0" w:color="auto"/>
              <w:bottom w:val="single" w:sz="8" w:space="0" w:color="auto"/>
              <w:right w:val="single" w:sz="8" w:space="0" w:color="auto"/>
            </w:tcBorders>
            <w:vAlign w:val="center"/>
            <w:hideMark/>
          </w:tcPr>
          <w:p w:rsidR="00764A9B" w:rsidRPr="00B96D75" w:rsidRDefault="00764A9B" w:rsidP="00764A9B">
            <w:pPr>
              <w:rPr>
                <w:rFonts w:ascii="Calibri" w:hAnsi="Calibri" w:cs="Calibri"/>
                <w:color w:val="000000"/>
                <w:sz w:val="22"/>
                <w:szCs w:val="22"/>
                <w:lang w:eastAsia="es-AR"/>
              </w:rPr>
            </w:pP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1500</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1000</w:t>
            </w:r>
          </w:p>
        </w:tc>
        <w:tc>
          <w:tcPr>
            <w:tcW w:w="1200" w:type="dxa"/>
            <w:vMerge/>
            <w:tcBorders>
              <w:top w:val="nil"/>
              <w:left w:val="single" w:sz="8" w:space="0" w:color="auto"/>
              <w:bottom w:val="single" w:sz="8" w:space="0" w:color="000000"/>
              <w:right w:val="single" w:sz="8" w:space="0" w:color="auto"/>
            </w:tcBorders>
            <w:vAlign w:val="center"/>
            <w:hideMark/>
          </w:tcPr>
          <w:p w:rsidR="00764A9B" w:rsidRPr="00B96D75" w:rsidRDefault="00764A9B" w:rsidP="00764A9B">
            <w:pPr>
              <w:rPr>
                <w:rFonts w:ascii="Arial" w:hAnsi="Arial" w:cs="Arial"/>
                <w:b/>
                <w:bCs/>
                <w:color w:val="000000"/>
                <w:lang w:eastAsia="es-AR"/>
              </w:rPr>
            </w:pPr>
          </w:p>
        </w:tc>
      </w:tr>
      <w:tr w:rsidR="00764A9B" w:rsidRPr="00B96D75" w:rsidTr="00022920">
        <w:trPr>
          <w:trHeight w:val="300"/>
          <w:jc w:val="center"/>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764A9B" w:rsidRPr="00B96D75" w:rsidRDefault="00764A9B" w:rsidP="00764A9B">
            <w:pPr>
              <w:jc w:val="center"/>
              <w:rPr>
                <w:rFonts w:ascii="Arial" w:hAnsi="Arial" w:cs="Arial"/>
                <w:b/>
                <w:bCs/>
                <w:color w:val="000000"/>
                <w:lang w:eastAsia="es-AR"/>
              </w:rPr>
            </w:pPr>
            <w:r w:rsidRPr="00B96D75">
              <w:rPr>
                <w:rFonts w:ascii="Arial" w:hAnsi="Arial" w:cs="Arial"/>
                <w:b/>
                <w:bCs/>
                <w:color w:val="000000"/>
                <w:szCs w:val="24"/>
                <w:lang w:eastAsia="es-AR"/>
              </w:rPr>
              <w:t>E.3</w:t>
            </w:r>
          </w:p>
        </w:tc>
        <w:tc>
          <w:tcPr>
            <w:tcW w:w="3600" w:type="dxa"/>
            <w:gridSpan w:val="3"/>
            <w:vMerge/>
            <w:tcBorders>
              <w:top w:val="nil"/>
              <w:left w:val="single" w:sz="8" w:space="0" w:color="auto"/>
              <w:bottom w:val="single" w:sz="8" w:space="0" w:color="auto"/>
              <w:right w:val="single" w:sz="8" w:space="0" w:color="auto"/>
            </w:tcBorders>
            <w:vAlign w:val="center"/>
            <w:hideMark/>
          </w:tcPr>
          <w:p w:rsidR="00764A9B" w:rsidRPr="00B96D75" w:rsidRDefault="00764A9B" w:rsidP="00764A9B">
            <w:pPr>
              <w:rPr>
                <w:rFonts w:ascii="Calibri" w:hAnsi="Calibri" w:cs="Calibri"/>
                <w:color w:val="000000"/>
                <w:sz w:val="22"/>
                <w:szCs w:val="22"/>
                <w:lang w:eastAsia="es-AR"/>
              </w:rPr>
            </w:pP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2000</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1000</w:t>
            </w:r>
          </w:p>
        </w:tc>
        <w:tc>
          <w:tcPr>
            <w:tcW w:w="1200" w:type="dxa"/>
            <w:vMerge/>
            <w:tcBorders>
              <w:top w:val="nil"/>
              <w:left w:val="single" w:sz="8" w:space="0" w:color="auto"/>
              <w:bottom w:val="single" w:sz="8" w:space="0" w:color="000000"/>
              <w:right w:val="single" w:sz="8" w:space="0" w:color="auto"/>
            </w:tcBorders>
            <w:vAlign w:val="center"/>
            <w:hideMark/>
          </w:tcPr>
          <w:p w:rsidR="00764A9B" w:rsidRPr="00B96D75" w:rsidRDefault="00764A9B" w:rsidP="00764A9B">
            <w:pPr>
              <w:rPr>
                <w:rFonts w:ascii="Arial" w:hAnsi="Arial" w:cs="Arial"/>
                <w:b/>
                <w:bCs/>
                <w:color w:val="000000"/>
                <w:lang w:eastAsia="es-AR"/>
              </w:rPr>
            </w:pPr>
          </w:p>
        </w:tc>
      </w:tr>
      <w:tr w:rsidR="00764A9B" w:rsidRPr="00B96D75" w:rsidTr="00022920">
        <w:trPr>
          <w:trHeight w:val="300"/>
          <w:jc w:val="center"/>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764A9B" w:rsidRPr="00B96D75" w:rsidRDefault="00764A9B" w:rsidP="00764A9B">
            <w:pPr>
              <w:jc w:val="center"/>
              <w:rPr>
                <w:rFonts w:ascii="Arial" w:hAnsi="Arial" w:cs="Arial"/>
                <w:b/>
                <w:bCs/>
                <w:color w:val="000000"/>
                <w:lang w:eastAsia="es-AR"/>
              </w:rPr>
            </w:pPr>
            <w:r w:rsidRPr="00B96D75">
              <w:rPr>
                <w:rFonts w:ascii="Arial" w:hAnsi="Arial" w:cs="Arial"/>
                <w:b/>
                <w:bCs/>
                <w:color w:val="000000"/>
                <w:szCs w:val="24"/>
                <w:lang w:eastAsia="es-AR"/>
              </w:rPr>
              <w:t>G.1</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1500</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1000</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750</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550</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450</w:t>
            </w:r>
          </w:p>
        </w:tc>
        <w:tc>
          <w:tcPr>
            <w:tcW w:w="1200" w:type="dxa"/>
            <w:vMerge/>
            <w:tcBorders>
              <w:top w:val="nil"/>
              <w:left w:val="single" w:sz="8" w:space="0" w:color="auto"/>
              <w:bottom w:val="single" w:sz="8" w:space="0" w:color="000000"/>
              <w:right w:val="single" w:sz="8" w:space="0" w:color="auto"/>
            </w:tcBorders>
            <w:vAlign w:val="center"/>
            <w:hideMark/>
          </w:tcPr>
          <w:p w:rsidR="00764A9B" w:rsidRPr="00B96D75" w:rsidRDefault="00764A9B" w:rsidP="00764A9B">
            <w:pPr>
              <w:rPr>
                <w:rFonts w:ascii="Arial" w:hAnsi="Arial" w:cs="Arial"/>
                <w:b/>
                <w:bCs/>
                <w:color w:val="000000"/>
                <w:lang w:eastAsia="es-AR"/>
              </w:rPr>
            </w:pPr>
          </w:p>
        </w:tc>
      </w:tr>
      <w:tr w:rsidR="00764A9B" w:rsidRPr="00B96D75" w:rsidTr="00022920">
        <w:trPr>
          <w:trHeight w:val="300"/>
          <w:jc w:val="center"/>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764A9B" w:rsidRPr="00B96D75" w:rsidRDefault="00764A9B" w:rsidP="00764A9B">
            <w:pPr>
              <w:jc w:val="center"/>
              <w:rPr>
                <w:rFonts w:ascii="Arial" w:hAnsi="Arial" w:cs="Arial"/>
                <w:b/>
                <w:bCs/>
                <w:color w:val="000000"/>
                <w:lang w:eastAsia="es-AR"/>
              </w:rPr>
            </w:pPr>
            <w:r w:rsidRPr="00B96D75">
              <w:rPr>
                <w:rFonts w:ascii="Arial" w:hAnsi="Arial" w:cs="Arial"/>
                <w:b/>
                <w:bCs/>
                <w:color w:val="000000"/>
                <w:szCs w:val="24"/>
                <w:lang w:eastAsia="es-AR"/>
              </w:rPr>
              <w:t>G.2</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1500</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1000</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750</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550</w:t>
            </w:r>
          </w:p>
        </w:tc>
        <w:tc>
          <w:tcPr>
            <w:tcW w:w="1200" w:type="dxa"/>
            <w:tcBorders>
              <w:top w:val="nil"/>
              <w:left w:val="nil"/>
              <w:bottom w:val="single" w:sz="8" w:space="0" w:color="auto"/>
              <w:right w:val="single" w:sz="8" w:space="0" w:color="auto"/>
            </w:tcBorders>
            <w:shd w:val="clear" w:color="auto" w:fill="auto"/>
            <w:vAlign w:val="bottom"/>
            <w:hideMark/>
          </w:tcPr>
          <w:p w:rsidR="00764A9B" w:rsidRPr="00B96D75" w:rsidRDefault="00764A9B" w:rsidP="00764A9B">
            <w:pPr>
              <w:jc w:val="right"/>
              <w:rPr>
                <w:rFonts w:ascii="Calibri" w:hAnsi="Calibri" w:cs="Calibri"/>
                <w:color w:val="000000"/>
                <w:sz w:val="22"/>
                <w:szCs w:val="22"/>
                <w:lang w:eastAsia="es-AR"/>
              </w:rPr>
            </w:pPr>
            <w:r w:rsidRPr="00B96D75">
              <w:rPr>
                <w:rFonts w:ascii="Calibri" w:hAnsi="Calibri" w:cs="Calibri"/>
                <w:color w:val="000000"/>
                <w:sz w:val="22"/>
                <w:szCs w:val="22"/>
                <w:lang w:eastAsia="es-AR"/>
              </w:rPr>
              <w:t>450</w:t>
            </w:r>
          </w:p>
        </w:tc>
        <w:tc>
          <w:tcPr>
            <w:tcW w:w="1200" w:type="dxa"/>
            <w:vMerge/>
            <w:tcBorders>
              <w:top w:val="nil"/>
              <w:left w:val="single" w:sz="8" w:space="0" w:color="auto"/>
              <w:bottom w:val="single" w:sz="8" w:space="0" w:color="000000"/>
              <w:right w:val="single" w:sz="8" w:space="0" w:color="auto"/>
            </w:tcBorders>
            <w:vAlign w:val="center"/>
            <w:hideMark/>
          </w:tcPr>
          <w:p w:rsidR="00764A9B" w:rsidRPr="00B96D75" w:rsidRDefault="00764A9B" w:rsidP="00764A9B">
            <w:pPr>
              <w:rPr>
                <w:rFonts w:ascii="Arial" w:hAnsi="Arial" w:cs="Arial"/>
                <w:b/>
                <w:bCs/>
                <w:color w:val="000000"/>
                <w:lang w:eastAsia="es-AR"/>
              </w:rPr>
            </w:pPr>
          </w:p>
        </w:tc>
      </w:tr>
    </w:tbl>
    <w:p w:rsidR="00764A9B" w:rsidRPr="007F7505" w:rsidRDefault="00764A9B" w:rsidP="00764A9B">
      <w:pPr>
        <w:jc w:val="both"/>
        <w:rPr>
          <w:rFonts w:ascii="Arial" w:hAnsi="Arial" w:cs="Arial"/>
          <w:szCs w:val="24"/>
        </w:rPr>
      </w:pPr>
    </w:p>
    <w:p w:rsidR="00764A9B" w:rsidRPr="00022920" w:rsidRDefault="00764A9B" w:rsidP="00764A9B">
      <w:pPr>
        <w:pStyle w:val="Textoindependiente"/>
        <w:rPr>
          <w:rFonts w:ascii="Arial" w:hAnsi="Arial" w:cs="Arial"/>
          <w:b/>
        </w:rPr>
      </w:pPr>
      <w:r w:rsidRPr="00022920">
        <w:rPr>
          <w:rFonts w:ascii="Arial" w:hAnsi="Arial" w:cs="Arial"/>
        </w:rPr>
        <w:t>Las licencias serán otorgadas únicamente por los períodos arriba consignados según la franja etárea a la que pertenezca el postulante.</w:t>
      </w:r>
    </w:p>
    <w:p w:rsidR="00764A9B" w:rsidRPr="00022920" w:rsidRDefault="00764A9B" w:rsidP="00764A9B">
      <w:pPr>
        <w:pStyle w:val="Textoindependiente"/>
        <w:rPr>
          <w:rFonts w:ascii="Arial" w:hAnsi="Arial" w:cs="Arial"/>
          <w:b/>
        </w:rPr>
      </w:pPr>
    </w:p>
    <w:p w:rsidR="00764A9B" w:rsidRPr="00022920" w:rsidRDefault="00764A9B" w:rsidP="00764A9B">
      <w:pPr>
        <w:jc w:val="both"/>
        <w:rPr>
          <w:rFonts w:ascii="Arial" w:hAnsi="Arial" w:cs="Arial"/>
          <w:sz w:val="24"/>
          <w:szCs w:val="24"/>
        </w:rPr>
      </w:pPr>
      <w:r w:rsidRPr="00022920">
        <w:rPr>
          <w:rFonts w:ascii="Arial" w:hAnsi="Arial" w:cs="Arial"/>
          <w:sz w:val="24"/>
          <w:szCs w:val="24"/>
        </w:rPr>
        <w:t xml:space="preserve">Los aranceles anteriores corresponden al monto final a ser abonado por cada categoría, no incluyendo el gasto correspondiente del CENAT. </w:t>
      </w:r>
    </w:p>
    <w:p w:rsidR="00764A9B" w:rsidRPr="00022920" w:rsidRDefault="00764A9B" w:rsidP="00764A9B">
      <w:pPr>
        <w:jc w:val="both"/>
        <w:rPr>
          <w:rFonts w:ascii="Arial" w:hAnsi="Arial" w:cs="Arial"/>
          <w:sz w:val="24"/>
          <w:szCs w:val="24"/>
        </w:rPr>
      </w:pPr>
      <w:r w:rsidRPr="00022920">
        <w:rPr>
          <w:rFonts w:ascii="Arial" w:hAnsi="Arial" w:cs="Arial"/>
          <w:sz w:val="24"/>
          <w:szCs w:val="24"/>
        </w:rPr>
        <w:t>En caso de emitir licencias por dos o más categorías se cobrará el valor total de la categoría más alta más el 50% de la segunda categoría y el 30% de la tercera categoría.</w:t>
      </w:r>
    </w:p>
    <w:p w:rsidR="00764A9B" w:rsidRPr="00022920" w:rsidRDefault="00764A9B" w:rsidP="00764A9B">
      <w:pPr>
        <w:jc w:val="both"/>
        <w:rPr>
          <w:rFonts w:ascii="Arial" w:hAnsi="Arial" w:cs="Arial"/>
          <w:sz w:val="24"/>
          <w:szCs w:val="24"/>
        </w:rPr>
      </w:pPr>
      <w:r w:rsidRPr="00022920">
        <w:rPr>
          <w:rFonts w:ascii="Arial" w:hAnsi="Arial" w:cs="Arial"/>
          <w:sz w:val="24"/>
          <w:szCs w:val="24"/>
        </w:rPr>
        <w:t>Los empleados municipales afectados a Planta Permanente y Transitoria, así como el personal del cuerpo de Bomberos Voluntarios de Monte Cristo están exceptuados del pago de la Tasa establecida en el Artículo anterior.-</w:t>
      </w:r>
    </w:p>
    <w:p w:rsidR="00764A9B" w:rsidRPr="00022920" w:rsidRDefault="00764A9B" w:rsidP="00764A9B">
      <w:pPr>
        <w:jc w:val="center"/>
        <w:rPr>
          <w:rFonts w:ascii="Arial" w:hAnsi="Arial" w:cs="Arial"/>
          <w:b/>
          <w:sz w:val="24"/>
          <w:szCs w:val="24"/>
        </w:rPr>
      </w:pPr>
      <w:r w:rsidRPr="00022920">
        <w:rPr>
          <w:rFonts w:ascii="Arial" w:hAnsi="Arial" w:cs="Arial"/>
          <w:b/>
          <w:sz w:val="24"/>
          <w:szCs w:val="24"/>
        </w:rPr>
        <w:t>CAPÍTULO  II</w:t>
      </w:r>
    </w:p>
    <w:p w:rsidR="00764A9B" w:rsidRPr="00022920" w:rsidRDefault="00764A9B" w:rsidP="00764A9B">
      <w:pPr>
        <w:jc w:val="center"/>
        <w:rPr>
          <w:rFonts w:ascii="Arial" w:hAnsi="Arial" w:cs="Arial"/>
          <w:b/>
          <w:sz w:val="24"/>
          <w:szCs w:val="24"/>
        </w:rPr>
      </w:pPr>
      <w:r w:rsidRPr="00022920">
        <w:rPr>
          <w:rFonts w:ascii="Arial" w:hAnsi="Arial" w:cs="Arial"/>
          <w:b/>
          <w:sz w:val="24"/>
          <w:szCs w:val="24"/>
        </w:rPr>
        <w:t>SUMINISTRO  DE  AGUA  CORRIENTE</w:t>
      </w:r>
    </w:p>
    <w:p w:rsidR="00764A9B" w:rsidRPr="00022920" w:rsidRDefault="00764A9B" w:rsidP="00764A9B">
      <w:pPr>
        <w:jc w:val="both"/>
        <w:rPr>
          <w:rFonts w:ascii="Arial" w:hAnsi="Arial" w:cs="Arial"/>
          <w:sz w:val="24"/>
          <w:szCs w:val="24"/>
        </w:rPr>
      </w:pPr>
      <w:r w:rsidRPr="00022920">
        <w:rPr>
          <w:rFonts w:ascii="Arial" w:hAnsi="Arial" w:cs="Arial"/>
          <w:b/>
          <w:sz w:val="24"/>
          <w:szCs w:val="24"/>
        </w:rPr>
        <w:t>Artículo 55º.-</w:t>
      </w:r>
      <w:r w:rsidRPr="00022920">
        <w:rPr>
          <w:rFonts w:ascii="Arial" w:hAnsi="Arial" w:cs="Arial"/>
          <w:sz w:val="24"/>
          <w:szCs w:val="24"/>
        </w:rPr>
        <w:t xml:space="preserve"> Fíjase los siguientes aranceles para la provisión de agua corriente:</w:t>
      </w:r>
    </w:p>
    <w:tbl>
      <w:tblPr>
        <w:tblW w:w="0" w:type="auto"/>
        <w:tblInd w:w="779" w:type="dxa"/>
        <w:tblLayout w:type="fixed"/>
        <w:tblCellMar>
          <w:left w:w="70" w:type="dxa"/>
          <w:right w:w="70" w:type="dxa"/>
        </w:tblCellMar>
        <w:tblLook w:val="00A7"/>
      </w:tblPr>
      <w:tblGrid>
        <w:gridCol w:w="6237"/>
        <w:gridCol w:w="1701"/>
      </w:tblGrid>
      <w:tr w:rsidR="00764A9B" w:rsidRPr="007F7505" w:rsidTr="00764A9B">
        <w:tc>
          <w:tcPr>
            <w:tcW w:w="6237" w:type="dxa"/>
          </w:tcPr>
          <w:p w:rsidR="00764A9B" w:rsidRPr="007F7505" w:rsidRDefault="00764A9B" w:rsidP="00764A9B">
            <w:pPr>
              <w:jc w:val="both"/>
              <w:rPr>
                <w:rFonts w:ascii="Arial" w:hAnsi="Arial" w:cs="Arial"/>
                <w:sz w:val="22"/>
              </w:rPr>
            </w:pPr>
            <w:r w:rsidRPr="007F7505">
              <w:rPr>
                <w:rFonts w:ascii="Arial" w:hAnsi="Arial" w:cs="Arial"/>
                <w:b/>
                <w:bCs/>
                <w:sz w:val="22"/>
              </w:rPr>
              <w:t>a)</w:t>
            </w:r>
            <w:r w:rsidRPr="007F7505">
              <w:rPr>
                <w:rFonts w:ascii="Arial" w:hAnsi="Arial" w:cs="Arial"/>
                <w:sz w:val="22"/>
              </w:rPr>
              <w:t xml:space="preserve"> Conexión.</w:t>
            </w:r>
          </w:p>
        </w:tc>
        <w:tc>
          <w:tcPr>
            <w:tcW w:w="1701" w:type="dxa"/>
          </w:tcPr>
          <w:p w:rsidR="00764A9B" w:rsidRPr="007F7505" w:rsidRDefault="00764A9B" w:rsidP="00764A9B">
            <w:pPr>
              <w:jc w:val="right"/>
              <w:rPr>
                <w:rFonts w:ascii="Arial" w:hAnsi="Arial" w:cs="Arial"/>
                <w:sz w:val="22"/>
              </w:rPr>
            </w:pPr>
            <w:r w:rsidRPr="007F7505">
              <w:rPr>
                <w:rFonts w:ascii="Arial" w:hAnsi="Arial" w:cs="Arial"/>
                <w:sz w:val="22"/>
              </w:rPr>
              <w:t xml:space="preserve">$  </w:t>
            </w:r>
            <w:r>
              <w:rPr>
                <w:rFonts w:ascii="Arial" w:hAnsi="Arial" w:cs="Arial"/>
                <w:sz w:val="22"/>
              </w:rPr>
              <w:t xml:space="preserve">  1.300</w:t>
            </w:r>
            <w:r w:rsidRPr="007F7505">
              <w:rPr>
                <w:rFonts w:ascii="Arial" w:hAnsi="Arial" w:cs="Arial"/>
                <w:sz w:val="22"/>
              </w:rPr>
              <w:t>,00.-</w:t>
            </w:r>
          </w:p>
        </w:tc>
      </w:tr>
      <w:tr w:rsidR="00764A9B" w:rsidRPr="007F7505" w:rsidTr="00764A9B">
        <w:tc>
          <w:tcPr>
            <w:tcW w:w="6237" w:type="dxa"/>
          </w:tcPr>
          <w:p w:rsidR="00764A9B" w:rsidRPr="007F7505" w:rsidRDefault="00764A9B" w:rsidP="00764A9B">
            <w:pPr>
              <w:jc w:val="both"/>
              <w:rPr>
                <w:rFonts w:ascii="Arial" w:hAnsi="Arial" w:cs="Arial"/>
                <w:b/>
                <w:bCs/>
                <w:sz w:val="22"/>
              </w:rPr>
            </w:pPr>
          </w:p>
        </w:tc>
        <w:tc>
          <w:tcPr>
            <w:tcW w:w="1701" w:type="dxa"/>
          </w:tcPr>
          <w:p w:rsidR="00764A9B" w:rsidRPr="007F7505" w:rsidRDefault="00764A9B" w:rsidP="00764A9B">
            <w:pPr>
              <w:jc w:val="right"/>
              <w:rPr>
                <w:rFonts w:ascii="Arial" w:hAnsi="Arial" w:cs="Arial"/>
                <w:sz w:val="22"/>
              </w:rPr>
            </w:pPr>
          </w:p>
        </w:tc>
      </w:tr>
      <w:tr w:rsidR="00764A9B" w:rsidRPr="007F7505" w:rsidTr="00764A9B">
        <w:tc>
          <w:tcPr>
            <w:tcW w:w="6237" w:type="dxa"/>
          </w:tcPr>
          <w:p w:rsidR="00764A9B" w:rsidRPr="007F7505" w:rsidRDefault="00764A9B" w:rsidP="00764A9B">
            <w:pPr>
              <w:jc w:val="both"/>
              <w:rPr>
                <w:rFonts w:ascii="Arial" w:hAnsi="Arial" w:cs="Arial"/>
                <w:sz w:val="22"/>
              </w:rPr>
            </w:pPr>
            <w:r w:rsidRPr="007F7505">
              <w:rPr>
                <w:rFonts w:ascii="Arial" w:hAnsi="Arial" w:cs="Arial"/>
                <w:b/>
                <w:bCs/>
                <w:sz w:val="22"/>
              </w:rPr>
              <w:t>b)</w:t>
            </w:r>
            <w:r w:rsidRPr="007F7505">
              <w:rPr>
                <w:rFonts w:ascii="Arial" w:hAnsi="Arial" w:cs="Arial"/>
                <w:sz w:val="22"/>
              </w:rPr>
              <w:t xml:space="preserve"> Reconexión.</w:t>
            </w:r>
          </w:p>
        </w:tc>
        <w:tc>
          <w:tcPr>
            <w:tcW w:w="1701" w:type="dxa"/>
          </w:tcPr>
          <w:p w:rsidR="00764A9B" w:rsidRPr="007F7505" w:rsidRDefault="00764A9B" w:rsidP="00764A9B">
            <w:pPr>
              <w:jc w:val="right"/>
              <w:rPr>
                <w:rFonts w:ascii="Arial" w:hAnsi="Arial" w:cs="Arial"/>
                <w:sz w:val="22"/>
              </w:rPr>
            </w:pPr>
            <w:r w:rsidRPr="007F7505">
              <w:rPr>
                <w:rFonts w:ascii="Arial" w:hAnsi="Arial" w:cs="Arial"/>
                <w:sz w:val="22"/>
              </w:rPr>
              <w:t xml:space="preserve">$    </w:t>
            </w:r>
            <w:r>
              <w:rPr>
                <w:rFonts w:ascii="Arial" w:hAnsi="Arial" w:cs="Arial"/>
                <w:sz w:val="22"/>
              </w:rPr>
              <w:t>400</w:t>
            </w:r>
            <w:r w:rsidRPr="007F7505">
              <w:rPr>
                <w:rFonts w:ascii="Arial" w:hAnsi="Arial" w:cs="Arial"/>
                <w:sz w:val="22"/>
              </w:rPr>
              <w:t>,00.-</w:t>
            </w:r>
          </w:p>
        </w:tc>
      </w:tr>
      <w:tr w:rsidR="00764A9B" w:rsidRPr="007F7505" w:rsidTr="00764A9B">
        <w:tc>
          <w:tcPr>
            <w:tcW w:w="6237" w:type="dxa"/>
          </w:tcPr>
          <w:p w:rsidR="00764A9B" w:rsidRPr="007F7505" w:rsidRDefault="00764A9B" w:rsidP="00764A9B">
            <w:pPr>
              <w:jc w:val="both"/>
              <w:rPr>
                <w:rFonts w:ascii="Arial" w:hAnsi="Arial" w:cs="Arial"/>
                <w:b/>
                <w:bCs/>
                <w:sz w:val="22"/>
              </w:rPr>
            </w:pPr>
          </w:p>
        </w:tc>
        <w:tc>
          <w:tcPr>
            <w:tcW w:w="1701" w:type="dxa"/>
          </w:tcPr>
          <w:p w:rsidR="00764A9B" w:rsidRPr="007F7505" w:rsidRDefault="00764A9B" w:rsidP="00764A9B">
            <w:pPr>
              <w:jc w:val="right"/>
              <w:rPr>
                <w:rFonts w:ascii="Arial" w:hAnsi="Arial" w:cs="Arial"/>
                <w:sz w:val="22"/>
              </w:rPr>
            </w:pPr>
          </w:p>
        </w:tc>
      </w:tr>
      <w:tr w:rsidR="00764A9B" w:rsidRPr="007F7505" w:rsidTr="00764A9B">
        <w:tc>
          <w:tcPr>
            <w:tcW w:w="6237" w:type="dxa"/>
          </w:tcPr>
          <w:p w:rsidR="00764A9B" w:rsidRPr="007F7505" w:rsidRDefault="00764A9B" w:rsidP="00764A9B">
            <w:pPr>
              <w:jc w:val="both"/>
              <w:rPr>
                <w:rFonts w:ascii="Arial" w:hAnsi="Arial" w:cs="Arial"/>
                <w:b/>
                <w:bCs/>
                <w:sz w:val="22"/>
              </w:rPr>
            </w:pPr>
            <w:r>
              <w:rPr>
                <w:rFonts w:ascii="Arial" w:hAnsi="Arial" w:cs="Arial"/>
                <w:b/>
                <w:bCs/>
                <w:sz w:val="22"/>
              </w:rPr>
              <w:t>CUADRO TARIFARIO PARA CONEXIONES SIN MEDIDOR</w:t>
            </w:r>
          </w:p>
        </w:tc>
        <w:tc>
          <w:tcPr>
            <w:tcW w:w="1701" w:type="dxa"/>
          </w:tcPr>
          <w:p w:rsidR="00764A9B" w:rsidRPr="007F7505" w:rsidRDefault="00764A9B" w:rsidP="00764A9B">
            <w:pPr>
              <w:jc w:val="right"/>
              <w:rPr>
                <w:rFonts w:ascii="Arial" w:hAnsi="Arial" w:cs="Arial"/>
                <w:sz w:val="22"/>
              </w:rPr>
            </w:pPr>
          </w:p>
        </w:tc>
      </w:tr>
      <w:tr w:rsidR="00764A9B" w:rsidRPr="007F7505" w:rsidTr="00764A9B">
        <w:tc>
          <w:tcPr>
            <w:tcW w:w="6237" w:type="dxa"/>
          </w:tcPr>
          <w:p w:rsidR="00764A9B" w:rsidRPr="007F7505" w:rsidRDefault="00764A9B" w:rsidP="00764A9B">
            <w:pPr>
              <w:jc w:val="both"/>
              <w:rPr>
                <w:rFonts w:ascii="Arial" w:hAnsi="Arial" w:cs="Arial"/>
                <w:b/>
                <w:bCs/>
                <w:sz w:val="22"/>
              </w:rPr>
            </w:pPr>
          </w:p>
        </w:tc>
        <w:tc>
          <w:tcPr>
            <w:tcW w:w="1701" w:type="dxa"/>
          </w:tcPr>
          <w:p w:rsidR="00764A9B" w:rsidRPr="007F7505" w:rsidRDefault="00764A9B" w:rsidP="00764A9B">
            <w:pPr>
              <w:jc w:val="right"/>
              <w:rPr>
                <w:rFonts w:ascii="Arial" w:hAnsi="Arial" w:cs="Arial"/>
                <w:sz w:val="22"/>
              </w:rPr>
            </w:pPr>
          </w:p>
        </w:tc>
      </w:tr>
      <w:tr w:rsidR="00764A9B" w:rsidRPr="007F7505" w:rsidTr="00764A9B">
        <w:tc>
          <w:tcPr>
            <w:tcW w:w="6237" w:type="dxa"/>
          </w:tcPr>
          <w:p w:rsidR="00764A9B" w:rsidRPr="007F7505" w:rsidRDefault="00764A9B" w:rsidP="00764A9B">
            <w:pPr>
              <w:jc w:val="both"/>
              <w:rPr>
                <w:rFonts w:ascii="Arial" w:hAnsi="Arial" w:cs="Arial"/>
                <w:sz w:val="22"/>
              </w:rPr>
            </w:pPr>
            <w:r w:rsidRPr="007F7505">
              <w:rPr>
                <w:rFonts w:ascii="Arial" w:hAnsi="Arial" w:cs="Arial"/>
                <w:b/>
                <w:bCs/>
                <w:sz w:val="22"/>
              </w:rPr>
              <w:t>c)</w:t>
            </w:r>
            <w:r w:rsidRPr="007F7505">
              <w:rPr>
                <w:rFonts w:ascii="Arial" w:hAnsi="Arial" w:cs="Arial"/>
                <w:sz w:val="22"/>
              </w:rPr>
              <w:t xml:space="preserve"> Lavadero de autos por mes.</w:t>
            </w:r>
          </w:p>
        </w:tc>
        <w:tc>
          <w:tcPr>
            <w:tcW w:w="1701" w:type="dxa"/>
          </w:tcPr>
          <w:p w:rsidR="00764A9B" w:rsidRPr="007F7505" w:rsidRDefault="00764A9B" w:rsidP="00764A9B">
            <w:pPr>
              <w:jc w:val="right"/>
              <w:rPr>
                <w:rFonts w:ascii="Arial" w:hAnsi="Arial" w:cs="Arial"/>
                <w:sz w:val="22"/>
              </w:rPr>
            </w:pPr>
            <w:r w:rsidRPr="007F7505">
              <w:rPr>
                <w:rFonts w:ascii="Arial" w:hAnsi="Arial" w:cs="Arial"/>
                <w:sz w:val="22"/>
              </w:rPr>
              <w:t xml:space="preserve">$    </w:t>
            </w:r>
            <w:r>
              <w:rPr>
                <w:rFonts w:ascii="Arial" w:hAnsi="Arial" w:cs="Arial"/>
                <w:sz w:val="22"/>
              </w:rPr>
              <w:t>1.225</w:t>
            </w:r>
            <w:r w:rsidRPr="007F7505">
              <w:rPr>
                <w:rFonts w:ascii="Arial" w:hAnsi="Arial" w:cs="Arial"/>
                <w:sz w:val="22"/>
              </w:rPr>
              <w:t>,00.-</w:t>
            </w:r>
          </w:p>
        </w:tc>
      </w:tr>
      <w:tr w:rsidR="00764A9B" w:rsidRPr="007F7505" w:rsidTr="00764A9B">
        <w:tc>
          <w:tcPr>
            <w:tcW w:w="6237" w:type="dxa"/>
          </w:tcPr>
          <w:p w:rsidR="00764A9B" w:rsidRPr="007F7505" w:rsidRDefault="00764A9B" w:rsidP="00764A9B">
            <w:pPr>
              <w:jc w:val="both"/>
              <w:rPr>
                <w:rFonts w:ascii="Arial" w:hAnsi="Arial" w:cs="Arial"/>
                <w:b/>
                <w:bCs/>
                <w:sz w:val="22"/>
              </w:rPr>
            </w:pPr>
          </w:p>
        </w:tc>
        <w:tc>
          <w:tcPr>
            <w:tcW w:w="1701" w:type="dxa"/>
          </w:tcPr>
          <w:p w:rsidR="00764A9B" w:rsidRPr="007F7505" w:rsidRDefault="00764A9B" w:rsidP="00764A9B">
            <w:pPr>
              <w:jc w:val="right"/>
              <w:rPr>
                <w:rFonts w:ascii="Arial" w:hAnsi="Arial" w:cs="Arial"/>
                <w:sz w:val="22"/>
              </w:rPr>
            </w:pPr>
          </w:p>
        </w:tc>
      </w:tr>
      <w:tr w:rsidR="00764A9B" w:rsidRPr="007F7505" w:rsidTr="00764A9B">
        <w:tc>
          <w:tcPr>
            <w:tcW w:w="6237" w:type="dxa"/>
          </w:tcPr>
          <w:p w:rsidR="00764A9B" w:rsidRPr="007F7505" w:rsidRDefault="00764A9B" w:rsidP="00764A9B">
            <w:pPr>
              <w:jc w:val="both"/>
              <w:rPr>
                <w:rFonts w:ascii="Arial" w:hAnsi="Arial" w:cs="Arial"/>
                <w:sz w:val="22"/>
              </w:rPr>
            </w:pPr>
            <w:r w:rsidRPr="007F7505">
              <w:rPr>
                <w:rFonts w:ascii="Arial" w:hAnsi="Arial" w:cs="Arial"/>
                <w:b/>
                <w:bCs/>
                <w:sz w:val="22"/>
              </w:rPr>
              <w:t>d)</w:t>
            </w:r>
            <w:r w:rsidRPr="007F7505">
              <w:rPr>
                <w:rFonts w:ascii="Arial" w:hAnsi="Arial" w:cs="Arial"/>
                <w:sz w:val="22"/>
              </w:rPr>
              <w:t xml:space="preserve"> Industrial, excepto inciso e) por mes.</w:t>
            </w:r>
          </w:p>
        </w:tc>
        <w:tc>
          <w:tcPr>
            <w:tcW w:w="1701" w:type="dxa"/>
          </w:tcPr>
          <w:p w:rsidR="00764A9B" w:rsidRPr="007F7505" w:rsidRDefault="00764A9B" w:rsidP="00764A9B">
            <w:pPr>
              <w:jc w:val="right"/>
              <w:rPr>
                <w:rFonts w:ascii="Arial" w:hAnsi="Arial" w:cs="Arial"/>
                <w:sz w:val="22"/>
              </w:rPr>
            </w:pPr>
            <w:r w:rsidRPr="007F7505">
              <w:rPr>
                <w:rFonts w:ascii="Arial" w:hAnsi="Arial" w:cs="Arial"/>
                <w:sz w:val="22"/>
              </w:rPr>
              <w:t xml:space="preserve">$    </w:t>
            </w:r>
            <w:r>
              <w:rPr>
                <w:rFonts w:ascii="Arial" w:hAnsi="Arial" w:cs="Arial"/>
                <w:sz w:val="22"/>
              </w:rPr>
              <w:t>1.225</w:t>
            </w:r>
            <w:r w:rsidRPr="007F7505">
              <w:rPr>
                <w:rFonts w:ascii="Arial" w:hAnsi="Arial" w:cs="Arial"/>
                <w:sz w:val="22"/>
              </w:rPr>
              <w:t>,00.-</w:t>
            </w:r>
          </w:p>
        </w:tc>
      </w:tr>
      <w:tr w:rsidR="00764A9B" w:rsidRPr="007F7505" w:rsidTr="00764A9B">
        <w:tc>
          <w:tcPr>
            <w:tcW w:w="6237" w:type="dxa"/>
          </w:tcPr>
          <w:p w:rsidR="00764A9B" w:rsidRPr="007F7505" w:rsidRDefault="00764A9B" w:rsidP="00764A9B">
            <w:pPr>
              <w:ind w:left="355" w:hanging="355"/>
              <w:jc w:val="both"/>
              <w:rPr>
                <w:rFonts w:ascii="Arial" w:hAnsi="Arial" w:cs="Arial"/>
                <w:b/>
                <w:bCs/>
                <w:sz w:val="22"/>
              </w:rPr>
            </w:pPr>
          </w:p>
          <w:p w:rsidR="00764A9B" w:rsidRPr="007F7505" w:rsidRDefault="00764A9B" w:rsidP="00764A9B">
            <w:pPr>
              <w:ind w:left="355" w:hanging="355"/>
              <w:jc w:val="both"/>
              <w:rPr>
                <w:rFonts w:ascii="Arial" w:hAnsi="Arial" w:cs="Arial"/>
                <w:sz w:val="22"/>
              </w:rPr>
            </w:pPr>
            <w:r w:rsidRPr="007F7505">
              <w:rPr>
                <w:rFonts w:ascii="Arial" w:hAnsi="Arial" w:cs="Arial"/>
                <w:b/>
                <w:bCs/>
                <w:sz w:val="22"/>
              </w:rPr>
              <w:t>e)</w:t>
            </w:r>
            <w:r w:rsidRPr="007F7505">
              <w:rPr>
                <w:rFonts w:ascii="Arial" w:hAnsi="Arial" w:cs="Arial"/>
                <w:sz w:val="22"/>
              </w:rPr>
              <w:t xml:space="preserve"> Industria de la panificación y autoservicio de lavandería, </w:t>
            </w:r>
            <w:r w:rsidRPr="007F7505">
              <w:rPr>
                <w:rFonts w:ascii="Arial" w:hAnsi="Arial" w:cs="Arial"/>
                <w:sz w:val="22"/>
              </w:rPr>
              <w:lastRenderedPageBreak/>
              <w:t>por mes.</w:t>
            </w:r>
          </w:p>
        </w:tc>
        <w:tc>
          <w:tcPr>
            <w:tcW w:w="1701" w:type="dxa"/>
          </w:tcPr>
          <w:p w:rsidR="00764A9B" w:rsidRPr="007F7505" w:rsidRDefault="00764A9B" w:rsidP="00764A9B">
            <w:pPr>
              <w:jc w:val="right"/>
              <w:rPr>
                <w:rFonts w:ascii="Arial" w:hAnsi="Arial" w:cs="Arial"/>
                <w:sz w:val="22"/>
              </w:rPr>
            </w:pPr>
          </w:p>
          <w:p w:rsidR="00764A9B" w:rsidRPr="007F7505" w:rsidRDefault="00764A9B" w:rsidP="00764A9B">
            <w:pPr>
              <w:jc w:val="right"/>
              <w:rPr>
                <w:rFonts w:ascii="Arial" w:hAnsi="Arial" w:cs="Arial"/>
                <w:sz w:val="22"/>
              </w:rPr>
            </w:pPr>
          </w:p>
          <w:p w:rsidR="00764A9B" w:rsidRPr="007F7505" w:rsidRDefault="00764A9B" w:rsidP="00764A9B">
            <w:pPr>
              <w:jc w:val="right"/>
              <w:rPr>
                <w:rFonts w:ascii="Arial" w:hAnsi="Arial" w:cs="Arial"/>
                <w:sz w:val="22"/>
              </w:rPr>
            </w:pPr>
            <w:r w:rsidRPr="007F7505">
              <w:rPr>
                <w:rFonts w:ascii="Arial" w:hAnsi="Arial" w:cs="Arial"/>
                <w:sz w:val="22"/>
              </w:rPr>
              <w:t xml:space="preserve">$    </w:t>
            </w:r>
            <w:r>
              <w:rPr>
                <w:rFonts w:ascii="Arial" w:hAnsi="Arial" w:cs="Arial"/>
                <w:sz w:val="22"/>
              </w:rPr>
              <w:t>220</w:t>
            </w:r>
            <w:r w:rsidRPr="007F7505">
              <w:rPr>
                <w:rFonts w:ascii="Arial" w:hAnsi="Arial" w:cs="Arial"/>
                <w:sz w:val="22"/>
              </w:rPr>
              <w:t>,00.-</w:t>
            </w:r>
          </w:p>
        </w:tc>
      </w:tr>
      <w:tr w:rsidR="00764A9B" w:rsidRPr="007F7505" w:rsidTr="00764A9B">
        <w:tc>
          <w:tcPr>
            <w:tcW w:w="6237" w:type="dxa"/>
          </w:tcPr>
          <w:p w:rsidR="00764A9B" w:rsidRPr="007F7505" w:rsidRDefault="00764A9B" w:rsidP="00764A9B">
            <w:pPr>
              <w:jc w:val="both"/>
              <w:rPr>
                <w:rFonts w:ascii="Arial" w:hAnsi="Arial" w:cs="Arial"/>
                <w:b/>
                <w:bCs/>
                <w:sz w:val="22"/>
              </w:rPr>
            </w:pPr>
          </w:p>
        </w:tc>
        <w:tc>
          <w:tcPr>
            <w:tcW w:w="1701" w:type="dxa"/>
          </w:tcPr>
          <w:p w:rsidR="00764A9B" w:rsidRPr="007F7505" w:rsidRDefault="00764A9B" w:rsidP="00764A9B">
            <w:pPr>
              <w:jc w:val="right"/>
              <w:rPr>
                <w:rFonts w:ascii="Arial" w:hAnsi="Arial" w:cs="Arial"/>
                <w:sz w:val="22"/>
              </w:rPr>
            </w:pPr>
          </w:p>
        </w:tc>
      </w:tr>
      <w:tr w:rsidR="00764A9B" w:rsidRPr="007F7505" w:rsidTr="00764A9B">
        <w:tc>
          <w:tcPr>
            <w:tcW w:w="6237" w:type="dxa"/>
          </w:tcPr>
          <w:p w:rsidR="00764A9B" w:rsidRPr="007F7505" w:rsidRDefault="00764A9B" w:rsidP="00764A9B">
            <w:pPr>
              <w:jc w:val="both"/>
              <w:rPr>
                <w:rFonts w:ascii="Arial" w:hAnsi="Arial" w:cs="Arial"/>
                <w:sz w:val="22"/>
              </w:rPr>
            </w:pPr>
            <w:r w:rsidRPr="007F7505">
              <w:rPr>
                <w:rFonts w:ascii="Arial" w:hAnsi="Arial" w:cs="Arial"/>
                <w:b/>
                <w:bCs/>
                <w:sz w:val="22"/>
              </w:rPr>
              <w:t>f)</w:t>
            </w:r>
            <w:r w:rsidRPr="007F7505">
              <w:rPr>
                <w:rFonts w:ascii="Arial" w:hAnsi="Arial" w:cs="Arial"/>
                <w:sz w:val="22"/>
              </w:rPr>
              <w:t xml:space="preserve"> Comercial por mes.</w:t>
            </w:r>
          </w:p>
        </w:tc>
        <w:tc>
          <w:tcPr>
            <w:tcW w:w="1701" w:type="dxa"/>
          </w:tcPr>
          <w:p w:rsidR="00764A9B" w:rsidRPr="007F7505" w:rsidRDefault="00764A9B" w:rsidP="00764A9B">
            <w:pPr>
              <w:jc w:val="right"/>
              <w:rPr>
                <w:rFonts w:ascii="Arial" w:hAnsi="Arial" w:cs="Arial"/>
                <w:sz w:val="22"/>
              </w:rPr>
            </w:pPr>
            <w:r w:rsidRPr="007F7505">
              <w:rPr>
                <w:rFonts w:ascii="Arial" w:hAnsi="Arial" w:cs="Arial"/>
                <w:sz w:val="22"/>
              </w:rPr>
              <w:t xml:space="preserve">$    </w:t>
            </w:r>
            <w:r>
              <w:rPr>
                <w:rFonts w:ascii="Arial" w:hAnsi="Arial" w:cs="Arial"/>
                <w:sz w:val="22"/>
              </w:rPr>
              <w:t>270</w:t>
            </w:r>
            <w:r w:rsidRPr="007F7505">
              <w:rPr>
                <w:rFonts w:ascii="Arial" w:hAnsi="Arial" w:cs="Arial"/>
                <w:sz w:val="22"/>
              </w:rPr>
              <w:t>,00.-</w:t>
            </w:r>
          </w:p>
        </w:tc>
      </w:tr>
      <w:tr w:rsidR="00764A9B" w:rsidRPr="007F7505" w:rsidTr="00764A9B">
        <w:tc>
          <w:tcPr>
            <w:tcW w:w="6237" w:type="dxa"/>
          </w:tcPr>
          <w:p w:rsidR="00764A9B" w:rsidRPr="007F7505" w:rsidRDefault="00764A9B" w:rsidP="00764A9B">
            <w:pPr>
              <w:jc w:val="both"/>
              <w:rPr>
                <w:rFonts w:ascii="Arial" w:hAnsi="Arial" w:cs="Arial"/>
                <w:sz w:val="22"/>
              </w:rPr>
            </w:pPr>
          </w:p>
        </w:tc>
        <w:tc>
          <w:tcPr>
            <w:tcW w:w="1701" w:type="dxa"/>
          </w:tcPr>
          <w:p w:rsidR="00764A9B" w:rsidRPr="007F7505" w:rsidRDefault="00764A9B" w:rsidP="00764A9B">
            <w:pPr>
              <w:jc w:val="right"/>
              <w:rPr>
                <w:rFonts w:ascii="Arial" w:hAnsi="Arial" w:cs="Arial"/>
                <w:sz w:val="22"/>
              </w:rPr>
            </w:pPr>
          </w:p>
        </w:tc>
      </w:tr>
      <w:tr w:rsidR="00764A9B" w:rsidRPr="007F7505" w:rsidTr="00764A9B">
        <w:tc>
          <w:tcPr>
            <w:tcW w:w="6237" w:type="dxa"/>
          </w:tcPr>
          <w:p w:rsidR="00764A9B" w:rsidRPr="007F7505" w:rsidRDefault="00764A9B" w:rsidP="00764A9B">
            <w:pPr>
              <w:jc w:val="both"/>
              <w:rPr>
                <w:rFonts w:ascii="Arial" w:hAnsi="Arial" w:cs="Arial"/>
                <w:sz w:val="22"/>
              </w:rPr>
            </w:pPr>
            <w:r w:rsidRPr="007F7505">
              <w:rPr>
                <w:rFonts w:ascii="Arial" w:hAnsi="Arial" w:cs="Arial"/>
                <w:b/>
                <w:bCs/>
                <w:sz w:val="22"/>
              </w:rPr>
              <w:t>g)</w:t>
            </w:r>
            <w:r w:rsidRPr="007F7505">
              <w:rPr>
                <w:rFonts w:ascii="Arial" w:hAnsi="Arial" w:cs="Arial"/>
                <w:sz w:val="22"/>
              </w:rPr>
              <w:t xml:space="preserve"> Familiar por mes.</w:t>
            </w:r>
          </w:p>
        </w:tc>
        <w:tc>
          <w:tcPr>
            <w:tcW w:w="1701" w:type="dxa"/>
          </w:tcPr>
          <w:p w:rsidR="00764A9B" w:rsidRPr="007F7505" w:rsidRDefault="00764A9B" w:rsidP="00764A9B">
            <w:pPr>
              <w:jc w:val="right"/>
              <w:rPr>
                <w:rFonts w:ascii="Arial" w:hAnsi="Arial" w:cs="Arial"/>
                <w:sz w:val="22"/>
              </w:rPr>
            </w:pPr>
            <w:r w:rsidRPr="007F7505">
              <w:rPr>
                <w:rFonts w:ascii="Arial" w:hAnsi="Arial" w:cs="Arial"/>
                <w:sz w:val="22"/>
              </w:rPr>
              <w:t xml:space="preserve"> $    </w:t>
            </w:r>
            <w:r>
              <w:rPr>
                <w:rFonts w:ascii="Arial" w:hAnsi="Arial" w:cs="Arial"/>
                <w:sz w:val="22"/>
              </w:rPr>
              <w:t>135</w:t>
            </w:r>
            <w:r w:rsidRPr="007F7505">
              <w:rPr>
                <w:rFonts w:ascii="Arial" w:hAnsi="Arial" w:cs="Arial"/>
                <w:sz w:val="22"/>
              </w:rPr>
              <w:t>,</w:t>
            </w:r>
            <w:r>
              <w:rPr>
                <w:rFonts w:ascii="Arial" w:hAnsi="Arial" w:cs="Arial"/>
                <w:sz w:val="22"/>
              </w:rPr>
              <w:t>0</w:t>
            </w:r>
            <w:r w:rsidRPr="007F7505">
              <w:rPr>
                <w:rFonts w:ascii="Arial" w:hAnsi="Arial" w:cs="Arial"/>
                <w:sz w:val="22"/>
              </w:rPr>
              <w:t>0.-</w:t>
            </w:r>
          </w:p>
        </w:tc>
      </w:tr>
      <w:tr w:rsidR="00764A9B" w:rsidRPr="007F7505" w:rsidTr="00764A9B">
        <w:tc>
          <w:tcPr>
            <w:tcW w:w="6237" w:type="dxa"/>
          </w:tcPr>
          <w:p w:rsidR="00764A9B" w:rsidRPr="007F7505" w:rsidRDefault="00764A9B" w:rsidP="00764A9B">
            <w:pPr>
              <w:jc w:val="both"/>
              <w:rPr>
                <w:rFonts w:ascii="Arial" w:hAnsi="Arial" w:cs="Arial"/>
                <w:sz w:val="22"/>
              </w:rPr>
            </w:pPr>
          </w:p>
        </w:tc>
        <w:tc>
          <w:tcPr>
            <w:tcW w:w="1701" w:type="dxa"/>
          </w:tcPr>
          <w:p w:rsidR="00764A9B" w:rsidRPr="007F7505" w:rsidRDefault="00764A9B" w:rsidP="00764A9B">
            <w:pPr>
              <w:jc w:val="right"/>
              <w:rPr>
                <w:rFonts w:ascii="Arial" w:hAnsi="Arial" w:cs="Arial"/>
                <w:sz w:val="22"/>
              </w:rPr>
            </w:pPr>
          </w:p>
        </w:tc>
      </w:tr>
      <w:tr w:rsidR="00764A9B" w:rsidRPr="007F7505" w:rsidTr="00764A9B">
        <w:tc>
          <w:tcPr>
            <w:tcW w:w="6237" w:type="dxa"/>
          </w:tcPr>
          <w:p w:rsidR="00764A9B" w:rsidRPr="007F7505" w:rsidRDefault="00764A9B" w:rsidP="00764A9B">
            <w:pPr>
              <w:jc w:val="both"/>
              <w:rPr>
                <w:rFonts w:ascii="Arial" w:hAnsi="Arial" w:cs="Arial"/>
                <w:sz w:val="22"/>
              </w:rPr>
            </w:pPr>
            <w:r w:rsidRPr="007F7505">
              <w:rPr>
                <w:rFonts w:ascii="Arial" w:hAnsi="Arial" w:cs="Arial"/>
                <w:b/>
                <w:bCs/>
                <w:sz w:val="22"/>
              </w:rPr>
              <w:t>h)</w:t>
            </w:r>
            <w:r w:rsidRPr="007F7505">
              <w:rPr>
                <w:rFonts w:ascii="Arial" w:hAnsi="Arial" w:cs="Arial"/>
                <w:sz w:val="22"/>
              </w:rPr>
              <w:t xml:space="preserve"> Familiar con pileta de natación, por mes.</w:t>
            </w:r>
          </w:p>
        </w:tc>
        <w:tc>
          <w:tcPr>
            <w:tcW w:w="1701" w:type="dxa"/>
          </w:tcPr>
          <w:p w:rsidR="00764A9B" w:rsidRPr="007F7505" w:rsidRDefault="00764A9B" w:rsidP="00764A9B">
            <w:pPr>
              <w:jc w:val="right"/>
              <w:rPr>
                <w:rFonts w:ascii="Arial" w:hAnsi="Arial" w:cs="Arial"/>
                <w:sz w:val="22"/>
              </w:rPr>
            </w:pPr>
            <w:r w:rsidRPr="007F7505">
              <w:rPr>
                <w:rFonts w:ascii="Arial" w:hAnsi="Arial" w:cs="Arial"/>
                <w:sz w:val="22"/>
              </w:rPr>
              <w:t xml:space="preserve">$    </w:t>
            </w:r>
            <w:r>
              <w:rPr>
                <w:rFonts w:ascii="Arial" w:hAnsi="Arial" w:cs="Arial"/>
                <w:sz w:val="22"/>
              </w:rPr>
              <w:t>400</w:t>
            </w:r>
            <w:r w:rsidRPr="007F7505">
              <w:rPr>
                <w:rFonts w:ascii="Arial" w:hAnsi="Arial" w:cs="Arial"/>
                <w:sz w:val="22"/>
              </w:rPr>
              <w:t>,00.-</w:t>
            </w:r>
          </w:p>
        </w:tc>
      </w:tr>
      <w:tr w:rsidR="00764A9B" w:rsidRPr="007F7505" w:rsidTr="00764A9B">
        <w:tc>
          <w:tcPr>
            <w:tcW w:w="6237" w:type="dxa"/>
          </w:tcPr>
          <w:p w:rsidR="00764A9B" w:rsidRPr="007F7505" w:rsidRDefault="00764A9B" w:rsidP="00764A9B">
            <w:pPr>
              <w:jc w:val="both"/>
              <w:rPr>
                <w:rFonts w:ascii="Arial" w:hAnsi="Arial" w:cs="Arial"/>
                <w:sz w:val="22"/>
              </w:rPr>
            </w:pPr>
          </w:p>
        </w:tc>
        <w:tc>
          <w:tcPr>
            <w:tcW w:w="1701" w:type="dxa"/>
          </w:tcPr>
          <w:p w:rsidR="00764A9B" w:rsidRPr="007F7505" w:rsidRDefault="00764A9B" w:rsidP="00764A9B">
            <w:pPr>
              <w:jc w:val="right"/>
              <w:rPr>
                <w:rFonts w:ascii="Arial" w:hAnsi="Arial" w:cs="Arial"/>
                <w:sz w:val="22"/>
              </w:rPr>
            </w:pPr>
          </w:p>
        </w:tc>
      </w:tr>
      <w:tr w:rsidR="00764A9B" w:rsidRPr="007F7505" w:rsidTr="00764A9B">
        <w:tc>
          <w:tcPr>
            <w:tcW w:w="6237" w:type="dxa"/>
          </w:tcPr>
          <w:p w:rsidR="00764A9B" w:rsidRPr="007F7505" w:rsidRDefault="00764A9B" w:rsidP="00764A9B">
            <w:pPr>
              <w:jc w:val="both"/>
              <w:rPr>
                <w:rFonts w:ascii="Arial" w:hAnsi="Arial" w:cs="Arial"/>
                <w:sz w:val="22"/>
              </w:rPr>
            </w:pPr>
            <w:r w:rsidRPr="007F7505">
              <w:rPr>
                <w:rFonts w:ascii="Arial" w:hAnsi="Arial" w:cs="Arial"/>
                <w:b/>
                <w:bCs/>
                <w:sz w:val="22"/>
              </w:rPr>
              <w:t>i)</w:t>
            </w:r>
            <w:r w:rsidRPr="007F7505">
              <w:rPr>
                <w:rFonts w:ascii="Arial" w:hAnsi="Arial" w:cs="Arial"/>
                <w:sz w:val="22"/>
              </w:rPr>
              <w:t xml:space="preserve"> Pileta de natación de explotación comercial, durante los meses habilitados, por mes.</w:t>
            </w:r>
          </w:p>
        </w:tc>
        <w:tc>
          <w:tcPr>
            <w:tcW w:w="1701" w:type="dxa"/>
          </w:tcPr>
          <w:p w:rsidR="00764A9B" w:rsidRPr="007F7505" w:rsidRDefault="00764A9B" w:rsidP="00764A9B">
            <w:pPr>
              <w:jc w:val="right"/>
              <w:rPr>
                <w:rFonts w:ascii="Arial" w:hAnsi="Arial" w:cs="Arial"/>
                <w:sz w:val="22"/>
              </w:rPr>
            </w:pPr>
          </w:p>
          <w:p w:rsidR="00764A9B" w:rsidRPr="007F7505" w:rsidRDefault="00764A9B" w:rsidP="00764A9B">
            <w:pPr>
              <w:jc w:val="right"/>
              <w:rPr>
                <w:rFonts w:ascii="Arial" w:hAnsi="Arial" w:cs="Arial"/>
                <w:sz w:val="22"/>
              </w:rPr>
            </w:pPr>
            <w:r w:rsidRPr="007F7505">
              <w:rPr>
                <w:rFonts w:ascii="Arial" w:hAnsi="Arial" w:cs="Arial"/>
                <w:sz w:val="22"/>
              </w:rPr>
              <w:t xml:space="preserve"> $  </w:t>
            </w:r>
            <w:r>
              <w:rPr>
                <w:rFonts w:ascii="Arial" w:hAnsi="Arial" w:cs="Arial"/>
                <w:sz w:val="22"/>
              </w:rPr>
              <w:t>2.000</w:t>
            </w:r>
            <w:r w:rsidRPr="007F7505">
              <w:rPr>
                <w:rFonts w:ascii="Arial" w:hAnsi="Arial" w:cs="Arial"/>
                <w:sz w:val="22"/>
              </w:rPr>
              <w:t>,00.-</w:t>
            </w:r>
          </w:p>
        </w:tc>
      </w:tr>
      <w:tr w:rsidR="00764A9B" w:rsidRPr="007F7505" w:rsidTr="00764A9B">
        <w:tc>
          <w:tcPr>
            <w:tcW w:w="6237" w:type="dxa"/>
          </w:tcPr>
          <w:p w:rsidR="00764A9B" w:rsidRPr="007F7505" w:rsidRDefault="00764A9B" w:rsidP="00764A9B">
            <w:pPr>
              <w:jc w:val="both"/>
              <w:rPr>
                <w:rFonts w:ascii="Arial" w:hAnsi="Arial" w:cs="Arial"/>
                <w:b/>
                <w:bCs/>
                <w:sz w:val="22"/>
              </w:rPr>
            </w:pPr>
          </w:p>
        </w:tc>
        <w:tc>
          <w:tcPr>
            <w:tcW w:w="1701" w:type="dxa"/>
          </w:tcPr>
          <w:p w:rsidR="00764A9B" w:rsidRPr="007F7505" w:rsidRDefault="00764A9B" w:rsidP="00764A9B">
            <w:pPr>
              <w:jc w:val="right"/>
              <w:rPr>
                <w:rFonts w:ascii="Arial" w:hAnsi="Arial" w:cs="Arial"/>
                <w:sz w:val="22"/>
              </w:rPr>
            </w:pPr>
          </w:p>
        </w:tc>
      </w:tr>
      <w:tr w:rsidR="00764A9B" w:rsidRPr="007F7505" w:rsidTr="00764A9B">
        <w:tc>
          <w:tcPr>
            <w:tcW w:w="6237" w:type="dxa"/>
          </w:tcPr>
          <w:p w:rsidR="00764A9B" w:rsidRPr="007F7505" w:rsidRDefault="00764A9B" w:rsidP="00764A9B">
            <w:pPr>
              <w:jc w:val="both"/>
              <w:rPr>
                <w:rFonts w:ascii="Arial" w:hAnsi="Arial" w:cs="Arial"/>
                <w:sz w:val="22"/>
              </w:rPr>
            </w:pPr>
            <w:r w:rsidRPr="007F7505">
              <w:rPr>
                <w:rFonts w:ascii="Arial" w:hAnsi="Arial" w:cs="Arial"/>
                <w:b/>
                <w:bCs/>
                <w:sz w:val="22"/>
              </w:rPr>
              <w:t>j)</w:t>
            </w:r>
            <w:r w:rsidRPr="007F7505">
              <w:rPr>
                <w:rFonts w:ascii="Arial" w:hAnsi="Arial" w:cs="Arial"/>
                <w:sz w:val="22"/>
              </w:rPr>
              <w:t xml:space="preserve"> Establecimientos que utilizan y fraccionan agua para su comercialización (agua mineralizada, agua gasificada, agua purificada, agua saborizada, etc.):</w:t>
            </w:r>
          </w:p>
        </w:tc>
        <w:tc>
          <w:tcPr>
            <w:tcW w:w="1701" w:type="dxa"/>
          </w:tcPr>
          <w:p w:rsidR="00764A9B" w:rsidRPr="007F7505" w:rsidRDefault="00764A9B" w:rsidP="00764A9B">
            <w:pPr>
              <w:jc w:val="right"/>
              <w:rPr>
                <w:rFonts w:ascii="Arial" w:hAnsi="Arial" w:cs="Arial"/>
                <w:sz w:val="22"/>
              </w:rPr>
            </w:pPr>
          </w:p>
          <w:p w:rsidR="00764A9B" w:rsidRPr="007F7505" w:rsidRDefault="00764A9B" w:rsidP="00764A9B">
            <w:pPr>
              <w:jc w:val="right"/>
              <w:rPr>
                <w:rFonts w:ascii="Arial" w:hAnsi="Arial" w:cs="Arial"/>
                <w:sz w:val="22"/>
              </w:rPr>
            </w:pPr>
          </w:p>
          <w:p w:rsidR="00764A9B" w:rsidRPr="007F7505" w:rsidRDefault="00764A9B" w:rsidP="00764A9B">
            <w:pPr>
              <w:jc w:val="right"/>
              <w:rPr>
                <w:rFonts w:ascii="Arial" w:hAnsi="Arial" w:cs="Arial"/>
                <w:sz w:val="22"/>
              </w:rPr>
            </w:pPr>
            <w:r w:rsidRPr="007F7505">
              <w:rPr>
                <w:rFonts w:ascii="Arial" w:hAnsi="Arial" w:cs="Arial"/>
                <w:sz w:val="22"/>
              </w:rPr>
              <w:t xml:space="preserve">$  </w:t>
            </w:r>
            <w:r>
              <w:rPr>
                <w:rFonts w:ascii="Arial" w:hAnsi="Arial" w:cs="Arial"/>
                <w:sz w:val="22"/>
              </w:rPr>
              <w:t>2.300</w:t>
            </w:r>
            <w:r w:rsidRPr="007F7505">
              <w:rPr>
                <w:rFonts w:ascii="Arial" w:hAnsi="Arial" w:cs="Arial"/>
                <w:sz w:val="22"/>
              </w:rPr>
              <w:t>,00.-</w:t>
            </w:r>
          </w:p>
        </w:tc>
      </w:tr>
      <w:tr w:rsidR="00764A9B" w:rsidRPr="007F7505" w:rsidTr="00764A9B">
        <w:tc>
          <w:tcPr>
            <w:tcW w:w="6237" w:type="dxa"/>
          </w:tcPr>
          <w:p w:rsidR="00764A9B" w:rsidRPr="007F7505" w:rsidRDefault="00764A9B" w:rsidP="00764A9B">
            <w:pPr>
              <w:jc w:val="both"/>
              <w:rPr>
                <w:rFonts w:ascii="Arial" w:hAnsi="Arial" w:cs="Arial"/>
                <w:sz w:val="22"/>
              </w:rPr>
            </w:pPr>
          </w:p>
        </w:tc>
        <w:tc>
          <w:tcPr>
            <w:tcW w:w="1701" w:type="dxa"/>
          </w:tcPr>
          <w:p w:rsidR="00764A9B" w:rsidRPr="007F7505" w:rsidRDefault="00764A9B" w:rsidP="00764A9B">
            <w:pPr>
              <w:jc w:val="right"/>
              <w:rPr>
                <w:rFonts w:ascii="Arial" w:hAnsi="Arial" w:cs="Arial"/>
                <w:sz w:val="22"/>
              </w:rPr>
            </w:pPr>
          </w:p>
        </w:tc>
      </w:tr>
      <w:tr w:rsidR="00764A9B" w:rsidRPr="007F7505" w:rsidTr="00764A9B">
        <w:tc>
          <w:tcPr>
            <w:tcW w:w="6237" w:type="dxa"/>
          </w:tcPr>
          <w:p w:rsidR="00764A9B" w:rsidRPr="007F7505" w:rsidRDefault="00764A9B" w:rsidP="00764A9B">
            <w:pPr>
              <w:jc w:val="both"/>
              <w:rPr>
                <w:rFonts w:ascii="Arial" w:hAnsi="Arial" w:cs="Arial"/>
                <w:sz w:val="22"/>
              </w:rPr>
            </w:pPr>
            <w:r w:rsidRPr="000A6A33">
              <w:rPr>
                <w:rFonts w:ascii="Arial" w:hAnsi="Arial" w:cs="Arial"/>
                <w:b/>
                <w:bCs/>
                <w:sz w:val="22"/>
              </w:rPr>
              <w:t>OTROS</w:t>
            </w:r>
          </w:p>
        </w:tc>
        <w:tc>
          <w:tcPr>
            <w:tcW w:w="1701" w:type="dxa"/>
          </w:tcPr>
          <w:p w:rsidR="00764A9B" w:rsidRPr="007F7505" w:rsidRDefault="00764A9B" w:rsidP="00764A9B">
            <w:pPr>
              <w:jc w:val="right"/>
              <w:rPr>
                <w:rFonts w:ascii="Arial" w:hAnsi="Arial" w:cs="Arial"/>
                <w:sz w:val="22"/>
              </w:rPr>
            </w:pPr>
          </w:p>
        </w:tc>
      </w:tr>
      <w:tr w:rsidR="00764A9B" w:rsidRPr="007F7505" w:rsidTr="00764A9B">
        <w:tc>
          <w:tcPr>
            <w:tcW w:w="6237" w:type="dxa"/>
          </w:tcPr>
          <w:p w:rsidR="00764A9B" w:rsidRPr="007F7505" w:rsidRDefault="00764A9B" w:rsidP="00764A9B">
            <w:pPr>
              <w:jc w:val="both"/>
              <w:rPr>
                <w:rFonts w:ascii="Arial" w:hAnsi="Arial" w:cs="Arial"/>
                <w:sz w:val="22"/>
              </w:rPr>
            </w:pPr>
          </w:p>
        </w:tc>
        <w:tc>
          <w:tcPr>
            <w:tcW w:w="1701" w:type="dxa"/>
          </w:tcPr>
          <w:p w:rsidR="00764A9B" w:rsidRPr="007F7505" w:rsidRDefault="00764A9B" w:rsidP="00764A9B">
            <w:pPr>
              <w:jc w:val="right"/>
              <w:rPr>
                <w:rFonts w:ascii="Arial" w:hAnsi="Arial" w:cs="Arial"/>
                <w:sz w:val="22"/>
              </w:rPr>
            </w:pPr>
          </w:p>
        </w:tc>
      </w:tr>
      <w:tr w:rsidR="00764A9B" w:rsidRPr="007F7505" w:rsidTr="00764A9B">
        <w:tc>
          <w:tcPr>
            <w:tcW w:w="6237" w:type="dxa"/>
          </w:tcPr>
          <w:p w:rsidR="00764A9B" w:rsidRPr="007F7505" w:rsidRDefault="00764A9B" w:rsidP="00764A9B">
            <w:pPr>
              <w:jc w:val="both"/>
              <w:rPr>
                <w:rFonts w:ascii="Arial" w:hAnsi="Arial" w:cs="Arial"/>
                <w:sz w:val="22"/>
              </w:rPr>
            </w:pPr>
            <w:r>
              <w:rPr>
                <w:rFonts w:ascii="Arial" w:hAnsi="Arial" w:cs="Arial"/>
                <w:b/>
                <w:bCs/>
                <w:sz w:val="22"/>
              </w:rPr>
              <w:t>k</w:t>
            </w:r>
            <w:r w:rsidRPr="007F7505">
              <w:rPr>
                <w:rFonts w:ascii="Arial" w:hAnsi="Arial" w:cs="Arial"/>
                <w:b/>
                <w:bCs/>
                <w:sz w:val="22"/>
              </w:rPr>
              <w:t>)</w:t>
            </w:r>
            <w:r w:rsidRPr="007F7505">
              <w:rPr>
                <w:rFonts w:ascii="Arial" w:hAnsi="Arial" w:cs="Arial"/>
                <w:sz w:val="22"/>
              </w:rPr>
              <w:t xml:space="preserve"> Tanque de agua retirado de la planta de bombeo :</w:t>
            </w:r>
          </w:p>
          <w:p w:rsidR="00764A9B" w:rsidRPr="007F7505" w:rsidRDefault="00764A9B" w:rsidP="00764A9B">
            <w:pPr>
              <w:jc w:val="both"/>
              <w:rPr>
                <w:rFonts w:ascii="Arial" w:hAnsi="Arial" w:cs="Arial"/>
                <w:sz w:val="22"/>
              </w:rPr>
            </w:pPr>
            <w:r w:rsidRPr="007F7505">
              <w:rPr>
                <w:rFonts w:ascii="Arial" w:hAnsi="Arial" w:cs="Arial"/>
                <w:sz w:val="22"/>
              </w:rPr>
              <w:t xml:space="preserve">    </w:t>
            </w:r>
            <w:r w:rsidRPr="007F7505">
              <w:rPr>
                <w:rFonts w:ascii="Arial" w:hAnsi="Arial" w:cs="Arial"/>
                <w:b/>
                <w:bCs/>
                <w:sz w:val="22"/>
              </w:rPr>
              <w:t>I)</w:t>
            </w:r>
            <w:r w:rsidRPr="007F7505">
              <w:rPr>
                <w:rFonts w:ascii="Arial" w:hAnsi="Arial" w:cs="Arial"/>
                <w:sz w:val="22"/>
              </w:rPr>
              <w:t xml:space="preserve">  Hasta </w:t>
            </w:r>
            <w:smartTag w:uri="urn:schemas-microsoft-com:office:smarttags" w:element="metricconverter">
              <w:smartTagPr>
                <w:attr w:name="ProductID" w:val="3.000 litros"/>
              </w:smartTagPr>
              <w:r w:rsidRPr="007F7505">
                <w:rPr>
                  <w:rFonts w:ascii="Arial" w:hAnsi="Arial" w:cs="Arial"/>
                  <w:sz w:val="22"/>
                </w:rPr>
                <w:t>3.000 litros</w:t>
              </w:r>
            </w:smartTag>
            <w:r w:rsidRPr="007F7505">
              <w:rPr>
                <w:rFonts w:ascii="Arial" w:hAnsi="Arial" w:cs="Arial"/>
                <w:sz w:val="22"/>
              </w:rPr>
              <w:t>.</w:t>
            </w:r>
          </w:p>
          <w:p w:rsidR="00764A9B" w:rsidRPr="007F7505" w:rsidRDefault="00764A9B" w:rsidP="00764A9B">
            <w:pPr>
              <w:jc w:val="both"/>
              <w:rPr>
                <w:rFonts w:ascii="Arial" w:hAnsi="Arial" w:cs="Arial"/>
                <w:sz w:val="22"/>
              </w:rPr>
            </w:pPr>
            <w:r w:rsidRPr="007F7505">
              <w:rPr>
                <w:rFonts w:ascii="Arial" w:hAnsi="Arial" w:cs="Arial"/>
                <w:b/>
                <w:bCs/>
                <w:sz w:val="22"/>
              </w:rPr>
              <w:t xml:space="preserve">    II)</w:t>
            </w:r>
            <w:r w:rsidRPr="007F7505">
              <w:rPr>
                <w:rFonts w:ascii="Arial" w:hAnsi="Arial" w:cs="Arial"/>
                <w:sz w:val="22"/>
              </w:rPr>
              <w:t xml:space="preserve"> Hasta </w:t>
            </w:r>
            <w:smartTag w:uri="urn:schemas-microsoft-com:office:smarttags" w:element="metricconverter">
              <w:smartTagPr>
                <w:attr w:name="ProductID" w:val="8.000 litros"/>
              </w:smartTagPr>
              <w:r w:rsidRPr="007F7505">
                <w:rPr>
                  <w:rFonts w:ascii="Arial" w:hAnsi="Arial" w:cs="Arial"/>
                  <w:sz w:val="22"/>
                </w:rPr>
                <w:t>8.000 litros</w:t>
              </w:r>
            </w:smartTag>
            <w:r w:rsidRPr="007F7505">
              <w:rPr>
                <w:rFonts w:ascii="Arial" w:hAnsi="Arial" w:cs="Arial"/>
                <w:sz w:val="22"/>
              </w:rPr>
              <w:t>.</w:t>
            </w:r>
          </w:p>
          <w:p w:rsidR="00764A9B" w:rsidRPr="007F7505" w:rsidRDefault="00764A9B" w:rsidP="00764A9B">
            <w:pPr>
              <w:jc w:val="both"/>
              <w:rPr>
                <w:rFonts w:ascii="Arial" w:hAnsi="Arial" w:cs="Arial"/>
                <w:sz w:val="22"/>
              </w:rPr>
            </w:pPr>
            <w:r w:rsidRPr="007F7505">
              <w:rPr>
                <w:rFonts w:ascii="Arial" w:hAnsi="Arial" w:cs="Arial"/>
                <w:sz w:val="22"/>
              </w:rPr>
              <w:t xml:space="preserve">    </w:t>
            </w:r>
            <w:r w:rsidRPr="007F7505">
              <w:rPr>
                <w:rFonts w:ascii="Arial" w:hAnsi="Arial" w:cs="Arial"/>
                <w:b/>
                <w:bCs/>
                <w:sz w:val="22"/>
              </w:rPr>
              <w:t>III)</w:t>
            </w:r>
            <w:r w:rsidRPr="007F7505">
              <w:rPr>
                <w:rFonts w:ascii="Arial" w:hAnsi="Arial" w:cs="Arial"/>
                <w:sz w:val="22"/>
              </w:rPr>
              <w:t xml:space="preserve"> Hasta </w:t>
            </w:r>
            <w:smartTag w:uri="urn:schemas-microsoft-com:office:smarttags" w:element="metricconverter">
              <w:smartTagPr>
                <w:attr w:name="ProductID" w:val="15.000 litros"/>
              </w:smartTagPr>
              <w:r w:rsidRPr="007F7505">
                <w:rPr>
                  <w:rFonts w:ascii="Arial" w:hAnsi="Arial" w:cs="Arial"/>
                  <w:sz w:val="22"/>
                </w:rPr>
                <w:t>15.000 litros</w:t>
              </w:r>
            </w:smartTag>
            <w:r w:rsidRPr="007F7505">
              <w:rPr>
                <w:rFonts w:ascii="Arial" w:hAnsi="Arial" w:cs="Arial"/>
                <w:sz w:val="22"/>
              </w:rPr>
              <w:t>.</w:t>
            </w:r>
          </w:p>
          <w:p w:rsidR="00764A9B" w:rsidRPr="007F7505" w:rsidRDefault="00764A9B" w:rsidP="00764A9B">
            <w:pPr>
              <w:jc w:val="both"/>
              <w:rPr>
                <w:rFonts w:ascii="Arial" w:hAnsi="Arial" w:cs="Arial"/>
                <w:sz w:val="22"/>
              </w:rPr>
            </w:pPr>
          </w:p>
          <w:p w:rsidR="00764A9B" w:rsidRPr="007F7505" w:rsidRDefault="00764A9B" w:rsidP="00764A9B">
            <w:pPr>
              <w:pStyle w:val="Textoindependiente2"/>
            </w:pPr>
            <w:r w:rsidRPr="007F7505">
              <w:t xml:space="preserve">    Si el volumen de agua es transportado en vehículos municipales Adicionar por viaje:</w:t>
            </w:r>
          </w:p>
          <w:p w:rsidR="00764A9B" w:rsidRPr="007F7505" w:rsidRDefault="00764A9B" w:rsidP="00764A9B">
            <w:pPr>
              <w:jc w:val="both"/>
              <w:rPr>
                <w:rFonts w:ascii="Arial" w:hAnsi="Arial" w:cs="Arial"/>
                <w:sz w:val="22"/>
              </w:rPr>
            </w:pPr>
            <w:r w:rsidRPr="007F7505">
              <w:rPr>
                <w:rFonts w:ascii="Arial" w:hAnsi="Arial" w:cs="Arial"/>
                <w:b/>
                <w:bCs/>
                <w:sz w:val="22"/>
              </w:rPr>
              <w:t xml:space="preserve">    IV)</w:t>
            </w:r>
            <w:r w:rsidRPr="007F7505">
              <w:rPr>
                <w:rFonts w:ascii="Arial" w:hAnsi="Arial" w:cs="Arial"/>
                <w:sz w:val="22"/>
              </w:rPr>
              <w:t xml:space="preserve"> Hasta </w:t>
            </w:r>
            <w:smartTag w:uri="urn:schemas-microsoft-com:office:smarttags" w:element="metricconverter">
              <w:smartTagPr>
                <w:attr w:name="ProductID" w:val="3 Km"/>
              </w:smartTagPr>
              <w:r w:rsidRPr="007F7505">
                <w:rPr>
                  <w:rFonts w:ascii="Arial" w:hAnsi="Arial" w:cs="Arial"/>
                  <w:sz w:val="22"/>
                </w:rPr>
                <w:t>3 Km</w:t>
              </w:r>
            </w:smartTag>
            <w:r w:rsidRPr="007F7505">
              <w:rPr>
                <w:rFonts w:ascii="Arial" w:hAnsi="Arial" w:cs="Arial"/>
                <w:sz w:val="22"/>
              </w:rPr>
              <w:t>. de distancia.</w:t>
            </w:r>
          </w:p>
          <w:p w:rsidR="00764A9B" w:rsidRPr="007F7505" w:rsidRDefault="00764A9B" w:rsidP="00764A9B">
            <w:pPr>
              <w:jc w:val="both"/>
              <w:rPr>
                <w:rFonts w:ascii="Arial" w:hAnsi="Arial" w:cs="Arial"/>
                <w:sz w:val="22"/>
              </w:rPr>
            </w:pPr>
            <w:r w:rsidRPr="007F7505">
              <w:rPr>
                <w:rFonts w:ascii="Arial" w:hAnsi="Arial" w:cs="Arial"/>
                <w:sz w:val="22"/>
              </w:rPr>
              <w:t xml:space="preserve">    </w:t>
            </w:r>
            <w:r w:rsidRPr="007F7505">
              <w:rPr>
                <w:rFonts w:ascii="Arial" w:hAnsi="Arial" w:cs="Arial"/>
                <w:b/>
                <w:bCs/>
                <w:sz w:val="22"/>
              </w:rPr>
              <w:t>V)</w:t>
            </w:r>
            <w:r w:rsidRPr="007F7505">
              <w:rPr>
                <w:rFonts w:ascii="Arial" w:hAnsi="Arial" w:cs="Arial"/>
                <w:sz w:val="22"/>
              </w:rPr>
              <w:t xml:space="preserve"> Hasta </w:t>
            </w:r>
            <w:smartTag w:uri="urn:schemas-microsoft-com:office:smarttags" w:element="metricconverter">
              <w:smartTagPr>
                <w:attr w:name="ProductID" w:val="5 Km"/>
              </w:smartTagPr>
              <w:r w:rsidRPr="007F7505">
                <w:rPr>
                  <w:rFonts w:ascii="Arial" w:hAnsi="Arial" w:cs="Arial"/>
                  <w:sz w:val="22"/>
                </w:rPr>
                <w:t>5 Km</w:t>
              </w:r>
            </w:smartTag>
            <w:r w:rsidRPr="007F7505">
              <w:rPr>
                <w:rFonts w:ascii="Arial" w:hAnsi="Arial" w:cs="Arial"/>
                <w:sz w:val="22"/>
              </w:rPr>
              <w:t>. de distancia.</w:t>
            </w:r>
          </w:p>
          <w:p w:rsidR="00764A9B" w:rsidRPr="007F7505" w:rsidRDefault="00764A9B" w:rsidP="00764A9B">
            <w:pPr>
              <w:jc w:val="both"/>
              <w:rPr>
                <w:rFonts w:ascii="Arial" w:hAnsi="Arial" w:cs="Arial"/>
                <w:sz w:val="22"/>
              </w:rPr>
            </w:pPr>
            <w:r w:rsidRPr="007F7505">
              <w:rPr>
                <w:rFonts w:ascii="Arial" w:hAnsi="Arial" w:cs="Arial"/>
                <w:sz w:val="22"/>
              </w:rPr>
              <w:t xml:space="preserve">    </w:t>
            </w:r>
            <w:r w:rsidRPr="007F7505">
              <w:rPr>
                <w:rFonts w:ascii="Arial" w:hAnsi="Arial" w:cs="Arial"/>
                <w:b/>
                <w:sz w:val="22"/>
              </w:rPr>
              <w:t>VI)</w:t>
            </w:r>
            <w:r w:rsidRPr="007F7505">
              <w:rPr>
                <w:rFonts w:ascii="Arial" w:hAnsi="Arial" w:cs="Arial"/>
                <w:sz w:val="22"/>
              </w:rPr>
              <w:t xml:space="preserve"> Hasta </w:t>
            </w:r>
            <w:smartTag w:uri="urn:schemas-microsoft-com:office:smarttags" w:element="metricconverter">
              <w:smartTagPr>
                <w:attr w:name="ProductID" w:val="10 km"/>
              </w:smartTagPr>
              <w:r w:rsidRPr="007F7505">
                <w:rPr>
                  <w:rFonts w:ascii="Arial" w:hAnsi="Arial" w:cs="Arial"/>
                  <w:sz w:val="22"/>
                </w:rPr>
                <w:t>10 km</w:t>
              </w:r>
            </w:smartTag>
            <w:r w:rsidRPr="007F7505">
              <w:rPr>
                <w:rFonts w:ascii="Arial" w:hAnsi="Arial" w:cs="Arial"/>
                <w:sz w:val="22"/>
              </w:rPr>
              <w:t>. de distancia</w:t>
            </w:r>
          </w:p>
        </w:tc>
        <w:tc>
          <w:tcPr>
            <w:tcW w:w="1701" w:type="dxa"/>
          </w:tcPr>
          <w:p w:rsidR="00764A9B" w:rsidRPr="007F7505" w:rsidRDefault="00764A9B" w:rsidP="00764A9B">
            <w:pPr>
              <w:jc w:val="right"/>
              <w:rPr>
                <w:rFonts w:ascii="Arial" w:hAnsi="Arial" w:cs="Arial"/>
                <w:sz w:val="22"/>
              </w:rPr>
            </w:pPr>
          </w:p>
          <w:p w:rsidR="00764A9B" w:rsidRPr="007F7505" w:rsidRDefault="00764A9B" w:rsidP="00764A9B">
            <w:pPr>
              <w:jc w:val="right"/>
              <w:rPr>
                <w:rFonts w:ascii="Arial" w:hAnsi="Arial" w:cs="Arial"/>
                <w:sz w:val="22"/>
              </w:rPr>
            </w:pPr>
            <w:r w:rsidRPr="007F7505">
              <w:rPr>
                <w:rFonts w:ascii="Arial" w:hAnsi="Arial" w:cs="Arial"/>
                <w:sz w:val="22"/>
              </w:rPr>
              <w:t xml:space="preserve">$    </w:t>
            </w:r>
            <w:r>
              <w:rPr>
                <w:rFonts w:ascii="Arial" w:hAnsi="Arial" w:cs="Arial"/>
                <w:sz w:val="22"/>
              </w:rPr>
              <w:t>350</w:t>
            </w:r>
            <w:r w:rsidRPr="007F7505">
              <w:rPr>
                <w:rFonts w:ascii="Arial" w:hAnsi="Arial" w:cs="Arial"/>
                <w:sz w:val="22"/>
              </w:rPr>
              <w:t>,00.-</w:t>
            </w:r>
          </w:p>
          <w:p w:rsidR="00764A9B" w:rsidRPr="007F7505" w:rsidRDefault="00764A9B" w:rsidP="00764A9B">
            <w:pPr>
              <w:jc w:val="right"/>
              <w:rPr>
                <w:rFonts w:ascii="Arial" w:hAnsi="Arial" w:cs="Arial"/>
                <w:sz w:val="22"/>
              </w:rPr>
            </w:pPr>
            <w:r w:rsidRPr="007F7505">
              <w:rPr>
                <w:rFonts w:ascii="Arial" w:hAnsi="Arial" w:cs="Arial"/>
                <w:sz w:val="22"/>
              </w:rPr>
              <w:t>$</w:t>
            </w:r>
            <w:r>
              <w:rPr>
                <w:rFonts w:ascii="Arial" w:hAnsi="Arial" w:cs="Arial"/>
                <w:sz w:val="22"/>
              </w:rPr>
              <w:t xml:space="preserve">  </w:t>
            </w:r>
            <w:r w:rsidRPr="007F7505">
              <w:rPr>
                <w:rFonts w:ascii="Arial" w:hAnsi="Arial" w:cs="Arial"/>
                <w:sz w:val="22"/>
              </w:rPr>
              <w:t xml:space="preserve">  </w:t>
            </w:r>
            <w:r>
              <w:rPr>
                <w:rFonts w:ascii="Arial" w:hAnsi="Arial" w:cs="Arial"/>
                <w:sz w:val="22"/>
              </w:rPr>
              <w:t>450</w:t>
            </w:r>
            <w:r w:rsidRPr="007F7505">
              <w:rPr>
                <w:rFonts w:ascii="Arial" w:hAnsi="Arial" w:cs="Arial"/>
                <w:sz w:val="22"/>
              </w:rPr>
              <w:t>,00.-</w:t>
            </w:r>
          </w:p>
          <w:p w:rsidR="00764A9B" w:rsidRPr="007F7505" w:rsidRDefault="00764A9B" w:rsidP="00764A9B">
            <w:pPr>
              <w:jc w:val="right"/>
              <w:rPr>
                <w:rFonts w:ascii="Arial" w:hAnsi="Arial" w:cs="Arial"/>
                <w:sz w:val="22"/>
              </w:rPr>
            </w:pPr>
            <w:r w:rsidRPr="007F7505">
              <w:rPr>
                <w:rFonts w:ascii="Arial" w:hAnsi="Arial" w:cs="Arial"/>
                <w:sz w:val="22"/>
              </w:rPr>
              <w:t>$</w:t>
            </w:r>
            <w:r>
              <w:rPr>
                <w:rFonts w:ascii="Arial" w:hAnsi="Arial" w:cs="Arial"/>
                <w:sz w:val="22"/>
              </w:rPr>
              <w:t xml:space="preserve">  </w:t>
            </w:r>
            <w:r w:rsidRPr="007F7505">
              <w:rPr>
                <w:rFonts w:ascii="Arial" w:hAnsi="Arial" w:cs="Arial"/>
                <w:sz w:val="22"/>
              </w:rPr>
              <w:t xml:space="preserve">  </w:t>
            </w:r>
            <w:r>
              <w:rPr>
                <w:rFonts w:ascii="Arial" w:hAnsi="Arial" w:cs="Arial"/>
                <w:sz w:val="22"/>
              </w:rPr>
              <w:t>500</w:t>
            </w:r>
            <w:r w:rsidRPr="007F7505">
              <w:rPr>
                <w:rFonts w:ascii="Arial" w:hAnsi="Arial" w:cs="Arial"/>
                <w:sz w:val="22"/>
              </w:rPr>
              <w:t>,00.-</w:t>
            </w:r>
          </w:p>
          <w:p w:rsidR="00764A9B" w:rsidRPr="007F7505" w:rsidRDefault="00764A9B" w:rsidP="00764A9B">
            <w:pPr>
              <w:jc w:val="right"/>
              <w:rPr>
                <w:rFonts w:ascii="Arial" w:hAnsi="Arial" w:cs="Arial"/>
                <w:sz w:val="22"/>
              </w:rPr>
            </w:pPr>
          </w:p>
          <w:p w:rsidR="00764A9B" w:rsidRPr="007F7505" w:rsidRDefault="00764A9B" w:rsidP="00764A9B">
            <w:pPr>
              <w:jc w:val="right"/>
              <w:rPr>
                <w:rFonts w:ascii="Arial" w:hAnsi="Arial" w:cs="Arial"/>
                <w:sz w:val="22"/>
              </w:rPr>
            </w:pPr>
          </w:p>
          <w:p w:rsidR="00764A9B" w:rsidRPr="007F7505" w:rsidRDefault="00764A9B" w:rsidP="00764A9B">
            <w:pPr>
              <w:jc w:val="right"/>
              <w:rPr>
                <w:rFonts w:ascii="Arial" w:hAnsi="Arial" w:cs="Arial"/>
                <w:sz w:val="22"/>
              </w:rPr>
            </w:pPr>
          </w:p>
          <w:p w:rsidR="00764A9B" w:rsidRPr="007F7505" w:rsidRDefault="00764A9B" w:rsidP="00764A9B">
            <w:pPr>
              <w:jc w:val="right"/>
              <w:rPr>
                <w:rFonts w:ascii="Arial" w:hAnsi="Arial" w:cs="Arial"/>
                <w:sz w:val="22"/>
              </w:rPr>
            </w:pPr>
            <w:r w:rsidRPr="007F7505">
              <w:rPr>
                <w:rFonts w:ascii="Arial" w:hAnsi="Arial" w:cs="Arial"/>
                <w:sz w:val="22"/>
              </w:rPr>
              <w:t>$</w:t>
            </w:r>
            <w:r>
              <w:rPr>
                <w:rFonts w:ascii="Arial" w:hAnsi="Arial" w:cs="Arial"/>
                <w:sz w:val="22"/>
              </w:rPr>
              <w:t xml:space="preserve"> </w:t>
            </w:r>
            <w:r w:rsidRPr="007F7505">
              <w:rPr>
                <w:rFonts w:ascii="Arial" w:hAnsi="Arial" w:cs="Arial"/>
                <w:sz w:val="22"/>
              </w:rPr>
              <w:t xml:space="preserve">   </w:t>
            </w:r>
            <w:r>
              <w:rPr>
                <w:rFonts w:ascii="Arial" w:hAnsi="Arial" w:cs="Arial"/>
                <w:sz w:val="22"/>
              </w:rPr>
              <w:t>500</w:t>
            </w:r>
            <w:r w:rsidRPr="007F7505">
              <w:rPr>
                <w:rFonts w:ascii="Arial" w:hAnsi="Arial" w:cs="Arial"/>
                <w:sz w:val="22"/>
              </w:rPr>
              <w:t>,00.-</w:t>
            </w:r>
          </w:p>
          <w:p w:rsidR="00764A9B" w:rsidRPr="007F7505" w:rsidRDefault="00764A9B" w:rsidP="00764A9B">
            <w:pPr>
              <w:jc w:val="right"/>
              <w:rPr>
                <w:rFonts w:ascii="Arial" w:hAnsi="Arial" w:cs="Arial"/>
                <w:sz w:val="22"/>
              </w:rPr>
            </w:pPr>
            <w:r w:rsidRPr="007F7505">
              <w:rPr>
                <w:rFonts w:ascii="Arial" w:hAnsi="Arial" w:cs="Arial"/>
                <w:sz w:val="22"/>
              </w:rPr>
              <w:t>$</w:t>
            </w:r>
            <w:r>
              <w:rPr>
                <w:rFonts w:ascii="Arial" w:hAnsi="Arial" w:cs="Arial"/>
                <w:sz w:val="22"/>
              </w:rPr>
              <w:t xml:space="preserve"> </w:t>
            </w:r>
            <w:r w:rsidRPr="007F7505">
              <w:rPr>
                <w:rFonts w:ascii="Arial" w:hAnsi="Arial" w:cs="Arial"/>
                <w:sz w:val="22"/>
              </w:rPr>
              <w:t xml:space="preserve">   </w:t>
            </w:r>
            <w:r>
              <w:rPr>
                <w:rFonts w:ascii="Arial" w:hAnsi="Arial" w:cs="Arial"/>
                <w:sz w:val="22"/>
              </w:rPr>
              <w:t>750</w:t>
            </w:r>
            <w:r w:rsidRPr="007F7505">
              <w:rPr>
                <w:rFonts w:ascii="Arial" w:hAnsi="Arial" w:cs="Arial"/>
                <w:sz w:val="22"/>
              </w:rPr>
              <w:t>,00.-</w:t>
            </w:r>
          </w:p>
          <w:p w:rsidR="00764A9B" w:rsidRPr="007F7505" w:rsidRDefault="00764A9B" w:rsidP="00764A9B">
            <w:pPr>
              <w:jc w:val="right"/>
              <w:rPr>
                <w:rFonts w:ascii="Arial" w:hAnsi="Arial" w:cs="Arial"/>
                <w:sz w:val="22"/>
              </w:rPr>
            </w:pPr>
            <w:r w:rsidRPr="007F7505">
              <w:rPr>
                <w:rFonts w:ascii="Arial" w:hAnsi="Arial" w:cs="Arial"/>
                <w:sz w:val="22"/>
              </w:rPr>
              <w:t xml:space="preserve">    $ </w:t>
            </w:r>
            <w:r>
              <w:rPr>
                <w:rFonts w:ascii="Arial" w:hAnsi="Arial" w:cs="Arial"/>
                <w:sz w:val="22"/>
              </w:rPr>
              <w:t>1.000</w:t>
            </w:r>
            <w:r w:rsidRPr="007F7505">
              <w:rPr>
                <w:rFonts w:ascii="Arial" w:hAnsi="Arial" w:cs="Arial"/>
                <w:sz w:val="22"/>
              </w:rPr>
              <w:t>,00.-</w:t>
            </w:r>
          </w:p>
        </w:tc>
      </w:tr>
    </w:tbl>
    <w:p w:rsidR="00764A9B" w:rsidRPr="00022920" w:rsidRDefault="00764A9B" w:rsidP="00764A9B">
      <w:pPr>
        <w:jc w:val="both"/>
        <w:rPr>
          <w:rFonts w:ascii="Arial" w:hAnsi="Arial" w:cs="Arial"/>
          <w:sz w:val="24"/>
          <w:szCs w:val="24"/>
        </w:rPr>
      </w:pPr>
      <w:r w:rsidRPr="00022920">
        <w:rPr>
          <w:rFonts w:ascii="Arial" w:hAnsi="Arial" w:cs="Arial"/>
          <w:sz w:val="24"/>
          <w:szCs w:val="24"/>
        </w:rPr>
        <w:t>El importe especificado en el inciso a) (conexión)  podrá ser abonado de contado en una única vez o hasta en seis (6) cuotas que serán adicionadas, sin intereses, a la facturación bimensual de consumo. El monto de estas cuotas estará sujeto al ajuste dispuesto por el Art. 92º de la presente Ordenanza. Los importes establecidos en los incisos c),d),e),f),g),h), e i) se deberán abonar en forma bimestral hasta los primeros quince (15) días del mes siguiente a la finalización del bimestre correspondiente. Operando los vencimientos, para los bimestres del año 2018, de acuerdo al siguiente detalle:</w:t>
      </w:r>
    </w:p>
    <w:tbl>
      <w:tblPr>
        <w:tblW w:w="0" w:type="auto"/>
        <w:tblInd w:w="921" w:type="dxa"/>
        <w:tblLayout w:type="fixed"/>
        <w:tblCellMar>
          <w:left w:w="70" w:type="dxa"/>
          <w:right w:w="70" w:type="dxa"/>
        </w:tblCellMar>
        <w:tblLook w:val="00A7"/>
      </w:tblPr>
      <w:tblGrid>
        <w:gridCol w:w="2268"/>
        <w:gridCol w:w="4678"/>
      </w:tblGrid>
      <w:tr w:rsidR="00764A9B" w:rsidRPr="007F7505" w:rsidTr="00764A9B">
        <w:tc>
          <w:tcPr>
            <w:tcW w:w="2268" w:type="dxa"/>
          </w:tcPr>
          <w:p w:rsidR="00764A9B" w:rsidRPr="007F7505" w:rsidRDefault="00764A9B" w:rsidP="00764A9B">
            <w:pPr>
              <w:jc w:val="both"/>
              <w:rPr>
                <w:rFonts w:ascii="Arial" w:hAnsi="Arial" w:cs="Arial"/>
                <w:sz w:val="22"/>
              </w:rPr>
            </w:pPr>
            <w:r w:rsidRPr="007F7505">
              <w:rPr>
                <w:rFonts w:ascii="Arial" w:hAnsi="Arial" w:cs="Arial"/>
                <w:sz w:val="22"/>
              </w:rPr>
              <w:lastRenderedPageBreak/>
              <w:t>El Primero</w:t>
            </w:r>
          </w:p>
        </w:tc>
        <w:tc>
          <w:tcPr>
            <w:tcW w:w="4678" w:type="dxa"/>
          </w:tcPr>
          <w:p w:rsidR="00764A9B" w:rsidRPr="007F7505" w:rsidRDefault="00764A9B" w:rsidP="00764A9B">
            <w:pPr>
              <w:jc w:val="both"/>
              <w:rPr>
                <w:rFonts w:ascii="Arial" w:hAnsi="Arial" w:cs="Arial"/>
                <w:sz w:val="22"/>
              </w:rPr>
            </w:pPr>
            <w:r w:rsidRPr="007F7505">
              <w:rPr>
                <w:rFonts w:ascii="Arial" w:hAnsi="Arial" w:cs="Arial"/>
                <w:sz w:val="22"/>
              </w:rPr>
              <w:t>El 1</w:t>
            </w:r>
            <w:r>
              <w:rPr>
                <w:rFonts w:ascii="Arial" w:hAnsi="Arial" w:cs="Arial"/>
                <w:sz w:val="22"/>
              </w:rPr>
              <w:t>8</w:t>
            </w:r>
            <w:r w:rsidRPr="007F7505">
              <w:rPr>
                <w:rFonts w:ascii="Arial" w:hAnsi="Arial" w:cs="Arial"/>
                <w:sz w:val="22"/>
              </w:rPr>
              <w:t xml:space="preserve"> de Marzo de </w:t>
            </w:r>
            <w:r>
              <w:rPr>
                <w:rFonts w:ascii="Arial" w:hAnsi="Arial" w:cs="Arial"/>
                <w:sz w:val="22"/>
              </w:rPr>
              <w:t>2019</w:t>
            </w:r>
          </w:p>
        </w:tc>
      </w:tr>
      <w:tr w:rsidR="00764A9B" w:rsidRPr="007F7505" w:rsidTr="00764A9B">
        <w:tc>
          <w:tcPr>
            <w:tcW w:w="2268" w:type="dxa"/>
          </w:tcPr>
          <w:p w:rsidR="00764A9B" w:rsidRPr="007F7505" w:rsidRDefault="00764A9B" w:rsidP="00764A9B">
            <w:pPr>
              <w:jc w:val="both"/>
              <w:rPr>
                <w:rFonts w:ascii="Arial" w:hAnsi="Arial" w:cs="Arial"/>
                <w:sz w:val="22"/>
              </w:rPr>
            </w:pPr>
            <w:r w:rsidRPr="007F7505">
              <w:rPr>
                <w:rFonts w:ascii="Arial" w:hAnsi="Arial" w:cs="Arial"/>
                <w:sz w:val="22"/>
              </w:rPr>
              <w:t>El Segundo</w:t>
            </w:r>
          </w:p>
        </w:tc>
        <w:tc>
          <w:tcPr>
            <w:tcW w:w="4678" w:type="dxa"/>
          </w:tcPr>
          <w:p w:rsidR="00764A9B" w:rsidRPr="007F7505" w:rsidRDefault="00764A9B" w:rsidP="00764A9B">
            <w:pPr>
              <w:jc w:val="both"/>
              <w:rPr>
                <w:rFonts w:ascii="Arial" w:hAnsi="Arial" w:cs="Arial"/>
                <w:sz w:val="22"/>
              </w:rPr>
            </w:pPr>
            <w:r w:rsidRPr="007F7505">
              <w:rPr>
                <w:rFonts w:ascii="Arial" w:hAnsi="Arial" w:cs="Arial"/>
                <w:sz w:val="22"/>
              </w:rPr>
              <w:t>El 1</w:t>
            </w:r>
            <w:r>
              <w:rPr>
                <w:rFonts w:ascii="Arial" w:hAnsi="Arial" w:cs="Arial"/>
                <w:sz w:val="22"/>
              </w:rPr>
              <w:t>6</w:t>
            </w:r>
            <w:r w:rsidRPr="007F7505">
              <w:rPr>
                <w:rFonts w:ascii="Arial" w:hAnsi="Arial" w:cs="Arial"/>
                <w:sz w:val="22"/>
              </w:rPr>
              <w:t xml:space="preserve"> de Mayo de </w:t>
            </w:r>
            <w:r>
              <w:rPr>
                <w:rFonts w:ascii="Arial" w:hAnsi="Arial" w:cs="Arial"/>
                <w:sz w:val="22"/>
              </w:rPr>
              <w:t>2019</w:t>
            </w:r>
          </w:p>
        </w:tc>
      </w:tr>
      <w:tr w:rsidR="00764A9B" w:rsidRPr="007F7505" w:rsidTr="00764A9B">
        <w:tc>
          <w:tcPr>
            <w:tcW w:w="2268" w:type="dxa"/>
          </w:tcPr>
          <w:p w:rsidR="00764A9B" w:rsidRPr="007F7505" w:rsidRDefault="00764A9B" w:rsidP="00764A9B">
            <w:pPr>
              <w:jc w:val="both"/>
              <w:rPr>
                <w:rFonts w:ascii="Arial" w:hAnsi="Arial" w:cs="Arial"/>
                <w:sz w:val="22"/>
              </w:rPr>
            </w:pPr>
            <w:r w:rsidRPr="007F7505">
              <w:rPr>
                <w:rFonts w:ascii="Arial" w:hAnsi="Arial" w:cs="Arial"/>
                <w:sz w:val="22"/>
              </w:rPr>
              <w:t>El Tercero</w:t>
            </w:r>
          </w:p>
        </w:tc>
        <w:tc>
          <w:tcPr>
            <w:tcW w:w="4678" w:type="dxa"/>
          </w:tcPr>
          <w:p w:rsidR="00764A9B" w:rsidRPr="007F7505" w:rsidRDefault="00764A9B" w:rsidP="00764A9B">
            <w:pPr>
              <w:jc w:val="both"/>
              <w:rPr>
                <w:rFonts w:ascii="Arial" w:hAnsi="Arial" w:cs="Arial"/>
                <w:sz w:val="22"/>
              </w:rPr>
            </w:pPr>
            <w:r w:rsidRPr="007F7505">
              <w:rPr>
                <w:rFonts w:ascii="Arial" w:hAnsi="Arial" w:cs="Arial"/>
                <w:sz w:val="22"/>
              </w:rPr>
              <w:t>El 1</w:t>
            </w:r>
            <w:r>
              <w:rPr>
                <w:rFonts w:ascii="Arial" w:hAnsi="Arial" w:cs="Arial"/>
                <w:sz w:val="22"/>
              </w:rPr>
              <w:t>6</w:t>
            </w:r>
            <w:r w:rsidRPr="007F7505">
              <w:rPr>
                <w:rFonts w:ascii="Arial" w:hAnsi="Arial" w:cs="Arial"/>
                <w:sz w:val="22"/>
              </w:rPr>
              <w:t xml:space="preserve"> de Julio de </w:t>
            </w:r>
            <w:r>
              <w:rPr>
                <w:rFonts w:ascii="Arial" w:hAnsi="Arial" w:cs="Arial"/>
                <w:sz w:val="22"/>
              </w:rPr>
              <w:t>2019</w:t>
            </w:r>
          </w:p>
        </w:tc>
      </w:tr>
      <w:tr w:rsidR="00764A9B" w:rsidRPr="007F7505" w:rsidTr="00764A9B">
        <w:tc>
          <w:tcPr>
            <w:tcW w:w="2268" w:type="dxa"/>
          </w:tcPr>
          <w:p w:rsidR="00764A9B" w:rsidRPr="007F7505" w:rsidRDefault="00764A9B" w:rsidP="00764A9B">
            <w:pPr>
              <w:jc w:val="both"/>
              <w:rPr>
                <w:rFonts w:ascii="Arial" w:hAnsi="Arial" w:cs="Arial"/>
                <w:sz w:val="22"/>
              </w:rPr>
            </w:pPr>
            <w:r w:rsidRPr="007F7505">
              <w:rPr>
                <w:rFonts w:ascii="Arial" w:hAnsi="Arial" w:cs="Arial"/>
                <w:sz w:val="22"/>
              </w:rPr>
              <w:t>El Cuarto</w:t>
            </w:r>
          </w:p>
        </w:tc>
        <w:tc>
          <w:tcPr>
            <w:tcW w:w="4678" w:type="dxa"/>
          </w:tcPr>
          <w:p w:rsidR="00764A9B" w:rsidRPr="007F7505" w:rsidRDefault="00764A9B" w:rsidP="00764A9B">
            <w:pPr>
              <w:jc w:val="both"/>
              <w:rPr>
                <w:rFonts w:ascii="Arial" w:hAnsi="Arial" w:cs="Arial"/>
                <w:sz w:val="22"/>
              </w:rPr>
            </w:pPr>
            <w:r w:rsidRPr="007F7505">
              <w:rPr>
                <w:rFonts w:ascii="Arial" w:hAnsi="Arial" w:cs="Arial"/>
                <w:sz w:val="22"/>
              </w:rPr>
              <w:t>El 1</w:t>
            </w:r>
            <w:r>
              <w:rPr>
                <w:rFonts w:ascii="Arial" w:hAnsi="Arial" w:cs="Arial"/>
                <w:sz w:val="22"/>
              </w:rPr>
              <w:t>6</w:t>
            </w:r>
            <w:r w:rsidRPr="007F7505">
              <w:rPr>
                <w:rFonts w:ascii="Arial" w:hAnsi="Arial" w:cs="Arial"/>
                <w:sz w:val="22"/>
              </w:rPr>
              <w:t xml:space="preserve"> de Septiembre de </w:t>
            </w:r>
            <w:r>
              <w:rPr>
                <w:rFonts w:ascii="Arial" w:hAnsi="Arial" w:cs="Arial"/>
                <w:sz w:val="22"/>
              </w:rPr>
              <w:t>2019</w:t>
            </w:r>
          </w:p>
        </w:tc>
      </w:tr>
      <w:tr w:rsidR="00764A9B" w:rsidRPr="007F7505" w:rsidTr="00764A9B">
        <w:tc>
          <w:tcPr>
            <w:tcW w:w="2268" w:type="dxa"/>
          </w:tcPr>
          <w:p w:rsidR="00764A9B" w:rsidRPr="007F7505" w:rsidRDefault="00764A9B" w:rsidP="00764A9B">
            <w:pPr>
              <w:jc w:val="both"/>
              <w:rPr>
                <w:rFonts w:ascii="Arial" w:hAnsi="Arial" w:cs="Arial"/>
                <w:sz w:val="22"/>
              </w:rPr>
            </w:pPr>
            <w:r w:rsidRPr="007F7505">
              <w:rPr>
                <w:rFonts w:ascii="Arial" w:hAnsi="Arial" w:cs="Arial"/>
                <w:sz w:val="22"/>
              </w:rPr>
              <w:t>El Quinto</w:t>
            </w:r>
          </w:p>
        </w:tc>
        <w:tc>
          <w:tcPr>
            <w:tcW w:w="4678" w:type="dxa"/>
          </w:tcPr>
          <w:p w:rsidR="00764A9B" w:rsidRPr="007F7505" w:rsidRDefault="00764A9B" w:rsidP="00764A9B">
            <w:pPr>
              <w:jc w:val="both"/>
              <w:rPr>
                <w:rFonts w:ascii="Arial" w:hAnsi="Arial" w:cs="Arial"/>
                <w:sz w:val="22"/>
              </w:rPr>
            </w:pPr>
            <w:r w:rsidRPr="007F7505">
              <w:rPr>
                <w:rFonts w:ascii="Arial" w:hAnsi="Arial" w:cs="Arial"/>
                <w:sz w:val="22"/>
              </w:rPr>
              <w:t>El 1</w:t>
            </w:r>
            <w:r>
              <w:rPr>
                <w:rFonts w:ascii="Arial" w:hAnsi="Arial" w:cs="Arial"/>
                <w:sz w:val="22"/>
              </w:rPr>
              <w:t>8</w:t>
            </w:r>
            <w:r w:rsidRPr="007F7505">
              <w:rPr>
                <w:rFonts w:ascii="Arial" w:hAnsi="Arial" w:cs="Arial"/>
                <w:sz w:val="22"/>
              </w:rPr>
              <w:t xml:space="preserve"> de Noviembre del </w:t>
            </w:r>
            <w:r>
              <w:rPr>
                <w:rFonts w:ascii="Arial" w:hAnsi="Arial" w:cs="Arial"/>
                <w:sz w:val="22"/>
              </w:rPr>
              <w:t>2019</w:t>
            </w:r>
          </w:p>
        </w:tc>
      </w:tr>
      <w:tr w:rsidR="00764A9B" w:rsidRPr="007F7505" w:rsidTr="00764A9B">
        <w:tc>
          <w:tcPr>
            <w:tcW w:w="2268" w:type="dxa"/>
          </w:tcPr>
          <w:p w:rsidR="00764A9B" w:rsidRPr="007F7505" w:rsidRDefault="00764A9B" w:rsidP="00764A9B">
            <w:pPr>
              <w:jc w:val="both"/>
              <w:rPr>
                <w:rFonts w:ascii="Arial" w:hAnsi="Arial" w:cs="Arial"/>
                <w:sz w:val="22"/>
              </w:rPr>
            </w:pPr>
            <w:r w:rsidRPr="007F7505">
              <w:rPr>
                <w:rFonts w:ascii="Arial" w:hAnsi="Arial" w:cs="Arial"/>
                <w:sz w:val="22"/>
              </w:rPr>
              <w:t>El Sexto</w:t>
            </w:r>
          </w:p>
        </w:tc>
        <w:tc>
          <w:tcPr>
            <w:tcW w:w="4678" w:type="dxa"/>
          </w:tcPr>
          <w:p w:rsidR="00764A9B" w:rsidRPr="007F7505" w:rsidRDefault="00764A9B" w:rsidP="00764A9B">
            <w:pPr>
              <w:jc w:val="both"/>
              <w:rPr>
                <w:rFonts w:ascii="Arial" w:hAnsi="Arial" w:cs="Arial"/>
                <w:sz w:val="22"/>
              </w:rPr>
            </w:pPr>
            <w:r w:rsidRPr="007F7505">
              <w:rPr>
                <w:rFonts w:ascii="Arial" w:hAnsi="Arial" w:cs="Arial"/>
                <w:sz w:val="22"/>
              </w:rPr>
              <w:t>El 1</w:t>
            </w:r>
            <w:r>
              <w:rPr>
                <w:rFonts w:ascii="Arial" w:hAnsi="Arial" w:cs="Arial"/>
                <w:sz w:val="22"/>
              </w:rPr>
              <w:t>6</w:t>
            </w:r>
            <w:r w:rsidRPr="007F7505">
              <w:rPr>
                <w:rFonts w:ascii="Arial" w:hAnsi="Arial" w:cs="Arial"/>
                <w:sz w:val="22"/>
              </w:rPr>
              <w:t xml:space="preserve"> de Enero del 20</w:t>
            </w:r>
            <w:r>
              <w:rPr>
                <w:rFonts w:ascii="Arial" w:hAnsi="Arial" w:cs="Arial"/>
                <w:sz w:val="22"/>
              </w:rPr>
              <w:t>20</w:t>
            </w:r>
          </w:p>
        </w:tc>
      </w:tr>
    </w:tbl>
    <w:p w:rsidR="00764A9B" w:rsidRPr="00022920" w:rsidRDefault="00764A9B" w:rsidP="00764A9B">
      <w:pPr>
        <w:pStyle w:val="Textoindependiente"/>
        <w:rPr>
          <w:rFonts w:ascii="Arial" w:hAnsi="Arial" w:cs="Arial"/>
          <w:b/>
          <w:bCs/>
        </w:rPr>
      </w:pPr>
      <w:r w:rsidRPr="00022920">
        <w:rPr>
          <w:rFonts w:ascii="Arial" w:hAnsi="Arial" w:cs="Arial"/>
          <w:bCs/>
        </w:rPr>
        <w:t>Los propietarios u ocupantes de inmuebles que encontrándose conectados a la red de agua corriente, no hubiesen solicitado en tiempo y forma su conexión al servicio, serán incorporados de oficio y desde el mismo momento de su detección, en el padrón municipal de usuarios y les serán liquidadas sus obligaciones por el/los servicio/s recibido/s, incluído el derecho de conexión, todo conforme a la categoría que le corresponde de acuerdo a lo establecido en el presente capítulo.</w:t>
      </w:r>
    </w:p>
    <w:p w:rsidR="00764A9B" w:rsidRPr="00022920" w:rsidRDefault="00764A9B" w:rsidP="00764A9B">
      <w:pPr>
        <w:pStyle w:val="Textoindependiente"/>
        <w:rPr>
          <w:rFonts w:ascii="Arial" w:hAnsi="Arial" w:cs="Arial"/>
          <w:b/>
          <w:bCs/>
        </w:rPr>
      </w:pPr>
      <w:r w:rsidRPr="00022920">
        <w:rPr>
          <w:rFonts w:ascii="Arial" w:hAnsi="Arial" w:cs="Arial"/>
          <w:bCs/>
        </w:rPr>
        <w:t xml:space="preserve">Los titulares del servicio de agua que no posean deuda al momento del vencimiento de cada cuota tendrán derecho a un 10% de descuento en dicha cuota no vencida.-  </w:t>
      </w:r>
    </w:p>
    <w:p w:rsidR="00764A9B" w:rsidRDefault="00764A9B" w:rsidP="00764A9B">
      <w:pPr>
        <w:pStyle w:val="Textoindependiente"/>
        <w:rPr>
          <w:rFonts w:ascii="Arial" w:hAnsi="Arial" w:cs="Arial"/>
          <w:bCs/>
        </w:rPr>
      </w:pPr>
      <w:r w:rsidRPr="00022920">
        <w:rPr>
          <w:rFonts w:ascii="Arial" w:hAnsi="Arial" w:cs="Arial"/>
          <w:bCs/>
        </w:rPr>
        <w:t>En caso de existir más de una Unidad habitacional por lote, la cantidad de consumos debe ser idéntica a la cantidad de unidades habitacionales existentes, independientemente de la cantidad de conexiones de agua solicitadas.-</w:t>
      </w:r>
    </w:p>
    <w:p w:rsidR="00022920" w:rsidRPr="00022920" w:rsidRDefault="00022920" w:rsidP="00764A9B">
      <w:pPr>
        <w:pStyle w:val="Textoindependiente"/>
        <w:rPr>
          <w:rFonts w:ascii="Arial" w:hAnsi="Arial" w:cs="Arial"/>
          <w:b/>
          <w:bCs/>
        </w:rPr>
      </w:pPr>
    </w:p>
    <w:p w:rsidR="00764A9B" w:rsidRDefault="00764A9B" w:rsidP="00764A9B">
      <w:pPr>
        <w:pStyle w:val="Ttulo5"/>
        <w:rPr>
          <w:rFonts w:ascii="Arial" w:hAnsi="Arial" w:cs="Arial"/>
          <w:sz w:val="24"/>
          <w:szCs w:val="24"/>
        </w:rPr>
      </w:pPr>
      <w:r w:rsidRPr="00022920">
        <w:rPr>
          <w:rFonts w:ascii="Arial" w:hAnsi="Arial" w:cs="Arial"/>
          <w:sz w:val="24"/>
          <w:szCs w:val="24"/>
        </w:rPr>
        <w:t>Factibilidad para nuevos Loteos</w:t>
      </w:r>
    </w:p>
    <w:p w:rsidR="00022920" w:rsidRPr="00022920" w:rsidRDefault="00022920" w:rsidP="00022920"/>
    <w:p w:rsidR="00764A9B" w:rsidRPr="00022920" w:rsidRDefault="00764A9B" w:rsidP="00764A9B">
      <w:pPr>
        <w:pStyle w:val="Textoindependiente"/>
        <w:rPr>
          <w:rFonts w:ascii="Arial" w:hAnsi="Arial" w:cs="Arial"/>
          <w:b/>
          <w:bCs/>
        </w:rPr>
      </w:pPr>
      <w:r w:rsidRPr="00022920">
        <w:rPr>
          <w:rFonts w:ascii="Arial" w:hAnsi="Arial" w:cs="Arial"/>
          <w:bCs/>
        </w:rPr>
        <w:t>La Municipalidad se expedirá por medio de su Oficina Técnica, Departamento de Obras y Servicios Públicos, sobre la factibilidad de provisión de agua al proyecto de nuevos Loteos y sus futuras subdivisiones. En caso de aprobarse la misma, se cobrará un importe de Pesos cuarenta ($ 40,00) por metro cuadrado (m2) de superficie de cada lote resultante, como tasa, contribución o retribución compensatoria de obras de infraestructura de extensión, modificación, etc. de cañería de obra municipal, incluida la conexión a la red del Loteo, ejecutada por el Loteador, según Ordenanza.</w:t>
      </w:r>
    </w:p>
    <w:p w:rsidR="00764A9B" w:rsidRPr="00022920" w:rsidRDefault="00764A9B" w:rsidP="00764A9B">
      <w:pPr>
        <w:pStyle w:val="Textoindependiente"/>
        <w:rPr>
          <w:rFonts w:ascii="Arial" w:hAnsi="Arial" w:cs="Arial"/>
          <w:b/>
          <w:bCs/>
        </w:rPr>
      </w:pPr>
      <w:r w:rsidRPr="00022920">
        <w:rPr>
          <w:rFonts w:ascii="Arial" w:hAnsi="Arial" w:cs="Arial"/>
          <w:bCs/>
        </w:rPr>
        <w:t>La totalidad de dichos importes podrá ser cancelada de la siguiente manera:</w:t>
      </w:r>
    </w:p>
    <w:p w:rsidR="00764A9B" w:rsidRPr="00022920" w:rsidRDefault="00764A9B" w:rsidP="00764A9B">
      <w:pPr>
        <w:pStyle w:val="Textoindependiente"/>
        <w:numPr>
          <w:ilvl w:val="0"/>
          <w:numId w:val="35"/>
        </w:numPr>
        <w:rPr>
          <w:rFonts w:ascii="Arial" w:hAnsi="Arial" w:cs="Arial"/>
          <w:b/>
          <w:bCs/>
        </w:rPr>
      </w:pPr>
      <w:r w:rsidRPr="00022920">
        <w:rPr>
          <w:rFonts w:ascii="Arial" w:hAnsi="Arial" w:cs="Arial"/>
          <w:bCs/>
        </w:rPr>
        <w:t>De contado con un diez por ciento (10%) de descuento</w:t>
      </w:r>
    </w:p>
    <w:p w:rsidR="00764A9B" w:rsidRPr="00022920" w:rsidRDefault="00764A9B" w:rsidP="00764A9B">
      <w:pPr>
        <w:pStyle w:val="Textoindependiente"/>
        <w:numPr>
          <w:ilvl w:val="0"/>
          <w:numId w:val="35"/>
        </w:numPr>
        <w:rPr>
          <w:rFonts w:ascii="Arial" w:hAnsi="Arial" w:cs="Arial"/>
          <w:b/>
          <w:bCs/>
        </w:rPr>
      </w:pPr>
      <w:r w:rsidRPr="00022920">
        <w:rPr>
          <w:rFonts w:ascii="Arial" w:hAnsi="Arial" w:cs="Arial"/>
          <w:bCs/>
        </w:rPr>
        <w:t>En hasta 12 cuotas, con el interés determinado en la Ordenanza General Impositiva para los planes de pago en cuotas, al momento de contraer dicho compromiso.</w:t>
      </w:r>
    </w:p>
    <w:p w:rsidR="00764A9B" w:rsidRPr="00022920" w:rsidRDefault="00764A9B" w:rsidP="00764A9B">
      <w:pPr>
        <w:pStyle w:val="Textoindependiente"/>
        <w:rPr>
          <w:rFonts w:ascii="Arial" w:hAnsi="Arial" w:cs="Arial"/>
          <w:b/>
          <w:bCs/>
        </w:rPr>
      </w:pPr>
    </w:p>
    <w:p w:rsidR="00764A9B" w:rsidRPr="00022920" w:rsidRDefault="00764A9B" w:rsidP="00764A9B">
      <w:pPr>
        <w:pStyle w:val="Textoindependiente"/>
        <w:rPr>
          <w:rFonts w:ascii="Arial" w:hAnsi="Arial" w:cs="Arial"/>
          <w:b/>
          <w:bCs/>
        </w:rPr>
      </w:pPr>
      <w:r w:rsidRPr="00022920">
        <w:rPr>
          <w:rFonts w:ascii="Arial" w:hAnsi="Arial" w:cs="Arial"/>
          <w:bCs/>
        </w:rPr>
        <w:t>Cuando dicha factibilidad sea denegada, el Loteador podrá concretar su proyecto, estando obligado a la provisión de agua con una perforación y cisterna privada interna, con su correspondiente equipo de bombeo de acuerdo a normas y especificaciones técnicas que determine el Municipio, la que será supervisada y aprobada por la Oficina Técnica Municipal, debiendo donar a la Municipalidad la Obra ejecutada, perforación, pozo, cañería, etc., quien se hará cargo del mantenimiento, conservación y provisión del servicio, con el derecho consecuente de percibir las tasas fijadas por Ordenanza.</w:t>
      </w:r>
    </w:p>
    <w:p w:rsidR="00764A9B" w:rsidRPr="00022920" w:rsidRDefault="00764A9B" w:rsidP="00764A9B">
      <w:pPr>
        <w:pStyle w:val="Textoindependiente"/>
        <w:rPr>
          <w:rFonts w:ascii="Arial" w:hAnsi="Arial" w:cs="Arial"/>
          <w:b/>
          <w:bCs/>
        </w:rPr>
      </w:pPr>
    </w:p>
    <w:p w:rsidR="00764A9B" w:rsidRPr="007F7505" w:rsidRDefault="00764A9B" w:rsidP="00764A9B">
      <w:pPr>
        <w:pStyle w:val="Textoindependiente"/>
        <w:rPr>
          <w:rFonts w:ascii="Arial" w:hAnsi="Arial" w:cs="Arial"/>
          <w:b/>
          <w:bCs/>
          <w:sz w:val="22"/>
        </w:rPr>
      </w:pPr>
      <w:r w:rsidRPr="007F7505">
        <w:rPr>
          <w:rFonts w:ascii="Arial" w:hAnsi="Arial" w:cs="Arial"/>
          <w:bCs/>
          <w:sz w:val="22"/>
        </w:rPr>
        <w:t>Las conexiones domiciliarias que se efectúen en dicho loteo, ejecutadas por el Municipio, abonarán la tasa fijada por Ordenanza respectiva.</w:t>
      </w:r>
    </w:p>
    <w:p w:rsidR="00764A9B" w:rsidRPr="007F7505" w:rsidRDefault="00764A9B" w:rsidP="00764A9B">
      <w:pPr>
        <w:pStyle w:val="Textoindependiente"/>
        <w:rPr>
          <w:rFonts w:ascii="Arial" w:hAnsi="Arial" w:cs="Arial"/>
          <w:b/>
          <w:bCs/>
          <w:sz w:val="22"/>
        </w:rPr>
      </w:pPr>
    </w:p>
    <w:p w:rsidR="00764A9B" w:rsidRPr="007F7505" w:rsidRDefault="00764A9B" w:rsidP="00764A9B">
      <w:pPr>
        <w:pStyle w:val="Textoindependiente"/>
        <w:rPr>
          <w:rFonts w:ascii="Arial" w:hAnsi="Arial" w:cs="Arial"/>
          <w:bCs/>
          <w:sz w:val="22"/>
        </w:rPr>
      </w:pPr>
      <w:r w:rsidRPr="007F7505">
        <w:rPr>
          <w:rFonts w:ascii="Arial" w:hAnsi="Arial" w:cs="Arial"/>
          <w:bCs/>
          <w:sz w:val="22"/>
        </w:rPr>
        <w:t xml:space="preserve">El Departamento Ejecutivo se reserva el derecho de estudiar casos específicos. </w:t>
      </w:r>
    </w:p>
    <w:p w:rsidR="00764A9B" w:rsidRPr="007F7505" w:rsidRDefault="00764A9B" w:rsidP="00764A9B">
      <w:pPr>
        <w:pStyle w:val="Textoindependiente"/>
        <w:rPr>
          <w:rFonts w:ascii="Arial" w:hAnsi="Arial" w:cs="Arial"/>
          <w:sz w:val="22"/>
        </w:rPr>
      </w:pPr>
    </w:p>
    <w:p w:rsidR="00764A9B" w:rsidRPr="00022920" w:rsidRDefault="00764A9B" w:rsidP="00764A9B">
      <w:pPr>
        <w:jc w:val="center"/>
        <w:rPr>
          <w:rFonts w:ascii="Arial" w:hAnsi="Arial" w:cs="Arial"/>
          <w:b/>
          <w:sz w:val="24"/>
          <w:szCs w:val="24"/>
        </w:rPr>
      </w:pPr>
      <w:r w:rsidRPr="00022920">
        <w:rPr>
          <w:rFonts w:ascii="Arial" w:hAnsi="Arial" w:cs="Arial"/>
          <w:b/>
          <w:sz w:val="24"/>
          <w:szCs w:val="24"/>
        </w:rPr>
        <w:t>CAPÍTULO  III</w:t>
      </w:r>
    </w:p>
    <w:p w:rsidR="00764A9B" w:rsidRPr="00022920" w:rsidRDefault="00764A9B" w:rsidP="00764A9B">
      <w:pPr>
        <w:jc w:val="center"/>
        <w:rPr>
          <w:rFonts w:ascii="Arial" w:hAnsi="Arial" w:cs="Arial"/>
          <w:b/>
          <w:sz w:val="24"/>
          <w:szCs w:val="24"/>
        </w:rPr>
      </w:pPr>
      <w:r w:rsidRPr="00022920">
        <w:rPr>
          <w:rFonts w:ascii="Arial" w:hAnsi="Arial" w:cs="Arial"/>
          <w:b/>
          <w:sz w:val="24"/>
          <w:szCs w:val="24"/>
        </w:rPr>
        <w:t>LIBRETA  DE  SANIDAD  Y  LIBRO  DE  INSPECCIÓN</w:t>
      </w:r>
    </w:p>
    <w:p w:rsidR="00764A9B" w:rsidRPr="00022920" w:rsidRDefault="00764A9B" w:rsidP="00764A9B">
      <w:pPr>
        <w:jc w:val="both"/>
        <w:rPr>
          <w:rFonts w:ascii="Arial" w:hAnsi="Arial" w:cs="Arial"/>
          <w:b/>
          <w:sz w:val="24"/>
          <w:szCs w:val="24"/>
        </w:rPr>
      </w:pPr>
    </w:p>
    <w:p w:rsidR="00764A9B" w:rsidRPr="00022920" w:rsidRDefault="00764A9B" w:rsidP="00764A9B">
      <w:pPr>
        <w:jc w:val="both"/>
        <w:rPr>
          <w:rFonts w:ascii="Arial" w:hAnsi="Arial" w:cs="Arial"/>
          <w:sz w:val="24"/>
          <w:szCs w:val="24"/>
        </w:rPr>
      </w:pPr>
      <w:r w:rsidRPr="00022920">
        <w:rPr>
          <w:rFonts w:ascii="Arial" w:hAnsi="Arial" w:cs="Arial"/>
          <w:b/>
          <w:sz w:val="24"/>
          <w:szCs w:val="24"/>
        </w:rPr>
        <w:t>Artículo 56º.-</w:t>
      </w:r>
      <w:r w:rsidRPr="00022920">
        <w:rPr>
          <w:rFonts w:ascii="Arial" w:hAnsi="Arial" w:cs="Arial"/>
          <w:sz w:val="24"/>
          <w:szCs w:val="24"/>
        </w:rPr>
        <w:t xml:space="preserve"> La libreta de sanidad y el libro de inspección, serán provistos por la Municipalidad y se deberá abonar por los mismos:</w:t>
      </w:r>
    </w:p>
    <w:p w:rsidR="00764A9B" w:rsidRPr="007F7505" w:rsidRDefault="00764A9B" w:rsidP="00764A9B">
      <w:pPr>
        <w:jc w:val="both"/>
        <w:rPr>
          <w:rFonts w:ascii="Arial" w:hAnsi="Arial" w:cs="Arial"/>
          <w:sz w:val="22"/>
        </w:rPr>
      </w:pPr>
    </w:p>
    <w:tbl>
      <w:tblPr>
        <w:tblW w:w="0" w:type="auto"/>
        <w:tblInd w:w="779" w:type="dxa"/>
        <w:tblLayout w:type="fixed"/>
        <w:tblCellMar>
          <w:left w:w="70" w:type="dxa"/>
          <w:right w:w="70" w:type="dxa"/>
        </w:tblCellMar>
        <w:tblLook w:val="00A7"/>
      </w:tblPr>
      <w:tblGrid>
        <w:gridCol w:w="6237"/>
        <w:gridCol w:w="1701"/>
      </w:tblGrid>
      <w:tr w:rsidR="00764A9B" w:rsidRPr="007F7505" w:rsidTr="00764A9B">
        <w:tc>
          <w:tcPr>
            <w:tcW w:w="6237" w:type="dxa"/>
          </w:tcPr>
          <w:p w:rsidR="00764A9B" w:rsidRPr="007F7505" w:rsidRDefault="00764A9B" w:rsidP="00764A9B">
            <w:pPr>
              <w:jc w:val="both"/>
              <w:rPr>
                <w:rFonts w:ascii="Arial" w:hAnsi="Arial" w:cs="Arial"/>
                <w:sz w:val="22"/>
              </w:rPr>
            </w:pPr>
            <w:r w:rsidRPr="007F7505">
              <w:rPr>
                <w:rFonts w:ascii="Arial" w:hAnsi="Arial" w:cs="Arial"/>
                <w:b/>
                <w:bCs/>
                <w:sz w:val="22"/>
              </w:rPr>
              <w:t>a)</w:t>
            </w:r>
            <w:r w:rsidRPr="007F7505">
              <w:rPr>
                <w:rFonts w:ascii="Arial" w:hAnsi="Arial" w:cs="Arial"/>
                <w:sz w:val="22"/>
              </w:rPr>
              <w:t xml:space="preserve"> Solicitud de Libreta de Sanidad</w:t>
            </w:r>
          </w:p>
        </w:tc>
        <w:tc>
          <w:tcPr>
            <w:tcW w:w="1701" w:type="dxa"/>
          </w:tcPr>
          <w:p w:rsidR="00764A9B" w:rsidRPr="007F7505" w:rsidRDefault="00764A9B" w:rsidP="00764A9B">
            <w:pPr>
              <w:jc w:val="right"/>
              <w:rPr>
                <w:rFonts w:ascii="Arial" w:hAnsi="Arial" w:cs="Arial"/>
                <w:sz w:val="22"/>
              </w:rPr>
            </w:pPr>
            <w:r w:rsidRPr="007F7505">
              <w:rPr>
                <w:rFonts w:ascii="Arial" w:hAnsi="Arial" w:cs="Arial"/>
                <w:sz w:val="22"/>
              </w:rPr>
              <w:t xml:space="preserve">$    </w:t>
            </w:r>
            <w:r>
              <w:rPr>
                <w:rFonts w:ascii="Arial" w:hAnsi="Arial" w:cs="Arial"/>
                <w:sz w:val="22"/>
              </w:rPr>
              <w:t>150</w:t>
            </w:r>
            <w:r w:rsidRPr="007F7505">
              <w:rPr>
                <w:rFonts w:ascii="Arial" w:hAnsi="Arial" w:cs="Arial"/>
                <w:sz w:val="22"/>
              </w:rPr>
              <w:t>,00.-</w:t>
            </w:r>
          </w:p>
        </w:tc>
      </w:tr>
      <w:tr w:rsidR="00764A9B" w:rsidRPr="007F7505" w:rsidTr="00764A9B">
        <w:tc>
          <w:tcPr>
            <w:tcW w:w="6237" w:type="dxa"/>
          </w:tcPr>
          <w:p w:rsidR="00764A9B" w:rsidRPr="007F7505" w:rsidRDefault="00764A9B" w:rsidP="00764A9B">
            <w:pPr>
              <w:jc w:val="both"/>
              <w:rPr>
                <w:rFonts w:ascii="Arial" w:hAnsi="Arial" w:cs="Arial"/>
                <w:b/>
                <w:bCs/>
                <w:sz w:val="22"/>
              </w:rPr>
            </w:pPr>
          </w:p>
        </w:tc>
        <w:tc>
          <w:tcPr>
            <w:tcW w:w="1701" w:type="dxa"/>
          </w:tcPr>
          <w:p w:rsidR="00764A9B" w:rsidRPr="007F7505" w:rsidRDefault="00764A9B" w:rsidP="00764A9B">
            <w:pPr>
              <w:jc w:val="right"/>
              <w:rPr>
                <w:rFonts w:ascii="Arial" w:hAnsi="Arial" w:cs="Arial"/>
                <w:sz w:val="22"/>
              </w:rPr>
            </w:pPr>
          </w:p>
        </w:tc>
      </w:tr>
      <w:tr w:rsidR="00764A9B" w:rsidRPr="007F7505" w:rsidTr="00764A9B">
        <w:tc>
          <w:tcPr>
            <w:tcW w:w="6237" w:type="dxa"/>
          </w:tcPr>
          <w:p w:rsidR="00764A9B" w:rsidRPr="007F7505" w:rsidRDefault="00764A9B" w:rsidP="00764A9B">
            <w:pPr>
              <w:jc w:val="both"/>
              <w:rPr>
                <w:rFonts w:ascii="Arial" w:hAnsi="Arial" w:cs="Arial"/>
                <w:sz w:val="22"/>
              </w:rPr>
            </w:pPr>
            <w:r w:rsidRPr="007F7505">
              <w:rPr>
                <w:rFonts w:ascii="Arial" w:hAnsi="Arial" w:cs="Arial"/>
                <w:b/>
                <w:bCs/>
                <w:sz w:val="22"/>
              </w:rPr>
              <w:t>b)</w:t>
            </w:r>
            <w:r w:rsidRPr="007F7505">
              <w:rPr>
                <w:rFonts w:ascii="Arial" w:hAnsi="Arial" w:cs="Arial"/>
                <w:sz w:val="22"/>
              </w:rPr>
              <w:t xml:space="preserve"> Renovación de Libreta de Sanidad</w:t>
            </w:r>
          </w:p>
        </w:tc>
        <w:tc>
          <w:tcPr>
            <w:tcW w:w="1701" w:type="dxa"/>
          </w:tcPr>
          <w:p w:rsidR="00764A9B" w:rsidRPr="007F7505" w:rsidRDefault="00764A9B" w:rsidP="00764A9B">
            <w:pPr>
              <w:jc w:val="right"/>
              <w:rPr>
                <w:rFonts w:ascii="Arial" w:hAnsi="Arial" w:cs="Arial"/>
                <w:sz w:val="22"/>
              </w:rPr>
            </w:pPr>
            <w:r w:rsidRPr="007F7505">
              <w:rPr>
                <w:rFonts w:ascii="Arial" w:hAnsi="Arial" w:cs="Arial"/>
                <w:sz w:val="22"/>
              </w:rPr>
              <w:t xml:space="preserve">$    </w:t>
            </w:r>
            <w:r>
              <w:rPr>
                <w:rFonts w:ascii="Arial" w:hAnsi="Arial" w:cs="Arial"/>
                <w:sz w:val="22"/>
              </w:rPr>
              <w:t>100</w:t>
            </w:r>
            <w:r w:rsidRPr="007F7505">
              <w:rPr>
                <w:rFonts w:ascii="Arial" w:hAnsi="Arial" w:cs="Arial"/>
                <w:sz w:val="22"/>
              </w:rPr>
              <w:t>,00.-</w:t>
            </w:r>
          </w:p>
        </w:tc>
      </w:tr>
      <w:tr w:rsidR="00764A9B" w:rsidRPr="007F7505" w:rsidTr="00764A9B">
        <w:tc>
          <w:tcPr>
            <w:tcW w:w="6237" w:type="dxa"/>
          </w:tcPr>
          <w:p w:rsidR="00764A9B" w:rsidRPr="007F7505" w:rsidRDefault="00764A9B" w:rsidP="00764A9B">
            <w:pPr>
              <w:jc w:val="both"/>
              <w:rPr>
                <w:rFonts w:ascii="Arial" w:hAnsi="Arial" w:cs="Arial"/>
                <w:b/>
                <w:bCs/>
                <w:sz w:val="22"/>
              </w:rPr>
            </w:pPr>
          </w:p>
        </w:tc>
        <w:tc>
          <w:tcPr>
            <w:tcW w:w="1701" w:type="dxa"/>
          </w:tcPr>
          <w:p w:rsidR="00764A9B" w:rsidRPr="007F7505" w:rsidRDefault="00764A9B" w:rsidP="00764A9B">
            <w:pPr>
              <w:jc w:val="right"/>
              <w:rPr>
                <w:rFonts w:ascii="Arial" w:hAnsi="Arial" w:cs="Arial"/>
                <w:sz w:val="22"/>
              </w:rPr>
            </w:pPr>
          </w:p>
        </w:tc>
      </w:tr>
      <w:tr w:rsidR="00764A9B" w:rsidRPr="007F7505" w:rsidTr="00764A9B">
        <w:tc>
          <w:tcPr>
            <w:tcW w:w="6237" w:type="dxa"/>
          </w:tcPr>
          <w:p w:rsidR="00764A9B" w:rsidRPr="007F7505" w:rsidRDefault="00764A9B" w:rsidP="00764A9B">
            <w:pPr>
              <w:jc w:val="both"/>
              <w:rPr>
                <w:rFonts w:ascii="Arial" w:hAnsi="Arial" w:cs="Arial"/>
                <w:sz w:val="22"/>
              </w:rPr>
            </w:pPr>
            <w:r w:rsidRPr="007F7505">
              <w:rPr>
                <w:rFonts w:ascii="Arial" w:hAnsi="Arial" w:cs="Arial"/>
                <w:b/>
                <w:bCs/>
                <w:sz w:val="22"/>
              </w:rPr>
              <w:t>c)</w:t>
            </w:r>
            <w:r w:rsidRPr="007F7505">
              <w:rPr>
                <w:rFonts w:ascii="Arial" w:hAnsi="Arial" w:cs="Arial"/>
                <w:sz w:val="22"/>
              </w:rPr>
              <w:t xml:space="preserve"> Libro de Inspección</w:t>
            </w:r>
          </w:p>
        </w:tc>
        <w:tc>
          <w:tcPr>
            <w:tcW w:w="1701" w:type="dxa"/>
          </w:tcPr>
          <w:p w:rsidR="00764A9B" w:rsidRPr="007F7505" w:rsidRDefault="00764A9B" w:rsidP="00764A9B">
            <w:pPr>
              <w:jc w:val="right"/>
              <w:rPr>
                <w:rFonts w:ascii="Arial" w:hAnsi="Arial" w:cs="Arial"/>
                <w:sz w:val="22"/>
              </w:rPr>
            </w:pPr>
            <w:r w:rsidRPr="007F7505">
              <w:rPr>
                <w:rFonts w:ascii="Arial" w:hAnsi="Arial" w:cs="Arial"/>
                <w:sz w:val="22"/>
              </w:rPr>
              <w:t xml:space="preserve">$    </w:t>
            </w:r>
            <w:r>
              <w:rPr>
                <w:rFonts w:ascii="Arial" w:hAnsi="Arial" w:cs="Arial"/>
                <w:sz w:val="22"/>
              </w:rPr>
              <w:t>150</w:t>
            </w:r>
            <w:r w:rsidRPr="007F7505">
              <w:rPr>
                <w:rFonts w:ascii="Arial" w:hAnsi="Arial" w:cs="Arial"/>
                <w:sz w:val="22"/>
              </w:rPr>
              <w:t>,00.-</w:t>
            </w:r>
          </w:p>
        </w:tc>
      </w:tr>
    </w:tbl>
    <w:p w:rsidR="00764A9B" w:rsidRPr="007F7505" w:rsidRDefault="00764A9B" w:rsidP="00764A9B">
      <w:pPr>
        <w:rPr>
          <w:rFonts w:ascii="Arial" w:hAnsi="Arial" w:cs="Arial"/>
          <w:b/>
          <w:sz w:val="22"/>
        </w:rPr>
      </w:pPr>
    </w:p>
    <w:p w:rsidR="00764A9B" w:rsidRPr="00022920" w:rsidRDefault="00764A9B" w:rsidP="00764A9B">
      <w:pPr>
        <w:rPr>
          <w:rFonts w:ascii="Arial" w:hAnsi="Arial" w:cs="Arial"/>
          <w:sz w:val="24"/>
          <w:szCs w:val="24"/>
        </w:rPr>
      </w:pPr>
      <w:r w:rsidRPr="00022920">
        <w:rPr>
          <w:rFonts w:ascii="Arial" w:hAnsi="Arial" w:cs="Arial"/>
          <w:sz w:val="24"/>
          <w:szCs w:val="24"/>
        </w:rPr>
        <w:t>Las Libretas de Sanidad tendrán una vigencia de un (1) año, contado a partir de la fecha de emisión, debiéndose renovar luego de transcurrido dicho periodo.</w:t>
      </w:r>
    </w:p>
    <w:p w:rsidR="00764A9B" w:rsidRPr="00022920" w:rsidRDefault="00764A9B" w:rsidP="00764A9B">
      <w:pPr>
        <w:rPr>
          <w:rFonts w:ascii="Arial" w:hAnsi="Arial" w:cs="Arial"/>
          <w:b/>
          <w:sz w:val="24"/>
          <w:szCs w:val="24"/>
        </w:rPr>
      </w:pPr>
    </w:p>
    <w:p w:rsidR="00764A9B" w:rsidRPr="00022920" w:rsidRDefault="00764A9B" w:rsidP="00764A9B">
      <w:pPr>
        <w:jc w:val="center"/>
        <w:rPr>
          <w:rFonts w:ascii="Arial" w:hAnsi="Arial" w:cs="Arial"/>
          <w:b/>
          <w:sz w:val="24"/>
          <w:szCs w:val="24"/>
        </w:rPr>
      </w:pPr>
      <w:r w:rsidRPr="00022920">
        <w:rPr>
          <w:rFonts w:ascii="Arial" w:hAnsi="Arial" w:cs="Arial"/>
          <w:b/>
          <w:sz w:val="24"/>
          <w:szCs w:val="24"/>
        </w:rPr>
        <w:t>CAPÍTULO  IV</w:t>
      </w:r>
    </w:p>
    <w:p w:rsidR="00764A9B" w:rsidRPr="00022920" w:rsidRDefault="00764A9B" w:rsidP="00764A9B">
      <w:pPr>
        <w:jc w:val="center"/>
        <w:rPr>
          <w:rFonts w:ascii="Arial" w:hAnsi="Arial" w:cs="Arial"/>
          <w:b/>
          <w:sz w:val="24"/>
          <w:szCs w:val="24"/>
        </w:rPr>
      </w:pPr>
      <w:r w:rsidRPr="00022920">
        <w:rPr>
          <w:rFonts w:ascii="Arial" w:hAnsi="Arial" w:cs="Arial"/>
          <w:b/>
          <w:sz w:val="24"/>
          <w:szCs w:val="24"/>
        </w:rPr>
        <w:t>REGISTRO  CIVIL</w:t>
      </w:r>
    </w:p>
    <w:p w:rsidR="00764A9B" w:rsidRPr="00022920" w:rsidRDefault="00764A9B" w:rsidP="00764A9B">
      <w:pPr>
        <w:jc w:val="both"/>
        <w:rPr>
          <w:rFonts w:ascii="Arial" w:hAnsi="Arial" w:cs="Arial"/>
          <w:sz w:val="24"/>
          <w:szCs w:val="24"/>
        </w:rPr>
      </w:pPr>
      <w:r w:rsidRPr="00022920">
        <w:rPr>
          <w:rFonts w:ascii="Arial" w:hAnsi="Arial" w:cs="Arial"/>
          <w:b/>
          <w:sz w:val="24"/>
          <w:szCs w:val="24"/>
        </w:rPr>
        <w:t>Artículo 57º.-</w:t>
      </w:r>
      <w:r w:rsidRPr="00022920">
        <w:rPr>
          <w:rFonts w:ascii="Arial" w:hAnsi="Arial" w:cs="Arial"/>
          <w:sz w:val="24"/>
          <w:szCs w:val="24"/>
        </w:rPr>
        <w:t xml:space="preserve"> Los aranceles por los servicios que se prestan en la Oficina del Registro Civil y Capacidad de las personas, son los que fija la Ley Impositiva Provincial y/o el Registro Nacional de Capacidad de las Personas.-</w:t>
      </w:r>
    </w:p>
    <w:p w:rsidR="00764A9B" w:rsidRPr="00022920" w:rsidRDefault="00764A9B" w:rsidP="00764A9B">
      <w:pPr>
        <w:jc w:val="center"/>
        <w:rPr>
          <w:rFonts w:ascii="Arial" w:hAnsi="Arial" w:cs="Arial"/>
          <w:b/>
          <w:sz w:val="24"/>
          <w:szCs w:val="24"/>
        </w:rPr>
      </w:pPr>
      <w:r w:rsidRPr="00022920">
        <w:rPr>
          <w:rFonts w:ascii="Arial" w:hAnsi="Arial" w:cs="Arial"/>
          <w:b/>
          <w:sz w:val="24"/>
          <w:szCs w:val="24"/>
        </w:rPr>
        <w:t>CAPÍTULO  V</w:t>
      </w:r>
    </w:p>
    <w:p w:rsidR="00764A9B" w:rsidRPr="00022920" w:rsidRDefault="00764A9B" w:rsidP="00764A9B">
      <w:pPr>
        <w:jc w:val="center"/>
        <w:rPr>
          <w:rFonts w:ascii="Arial" w:hAnsi="Arial" w:cs="Arial"/>
          <w:b/>
          <w:sz w:val="24"/>
          <w:szCs w:val="24"/>
        </w:rPr>
      </w:pPr>
      <w:r w:rsidRPr="00022920">
        <w:rPr>
          <w:rFonts w:ascii="Arial" w:hAnsi="Arial" w:cs="Arial"/>
          <w:b/>
          <w:sz w:val="24"/>
          <w:szCs w:val="24"/>
        </w:rPr>
        <w:t>MULTAS</w:t>
      </w:r>
    </w:p>
    <w:p w:rsidR="00764A9B" w:rsidRPr="00022920" w:rsidRDefault="00764A9B" w:rsidP="00764A9B">
      <w:pPr>
        <w:jc w:val="both"/>
        <w:rPr>
          <w:rFonts w:ascii="Arial" w:hAnsi="Arial" w:cs="Arial"/>
          <w:sz w:val="24"/>
          <w:szCs w:val="24"/>
        </w:rPr>
      </w:pPr>
      <w:r w:rsidRPr="00022920">
        <w:rPr>
          <w:rFonts w:ascii="Arial" w:hAnsi="Arial" w:cs="Arial"/>
          <w:b/>
          <w:sz w:val="24"/>
          <w:szCs w:val="24"/>
        </w:rPr>
        <w:t>Artículo 58º.-</w:t>
      </w:r>
      <w:r w:rsidRPr="00022920">
        <w:rPr>
          <w:rFonts w:ascii="Arial" w:hAnsi="Arial" w:cs="Arial"/>
          <w:sz w:val="24"/>
          <w:szCs w:val="24"/>
        </w:rPr>
        <w:t xml:space="preserve"> Por infracciones tipificadas en el Código Regional de Faltas Constatadas y juzgadas por el Ente Regional Intermunicipal de Control, serán aplicadas las sanciones dispuestas por el Código Regional de Faltas aprobado por Ordenanza Nº 598/2003.-</w:t>
      </w:r>
    </w:p>
    <w:p w:rsidR="00764A9B" w:rsidRPr="00022920" w:rsidRDefault="00764A9B" w:rsidP="00764A9B">
      <w:pPr>
        <w:jc w:val="both"/>
        <w:rPr>
          <w:rFonts w:ascii="Arial" w:hAnsi="Arial" w:cs="Arial"/>
          <w:sz w:val="24"/>
          <w:szCs w:val="24"/>
        </w:rPr>
      </w:pPr>
      <w:r w:rsidRPr="00022920">
        <w:rPr>
          <w:rFonts w:ascii="Arial" w:hAnsi="Arial" w:cs="Arial"/>
          <w:b/>
          <w:sz w:val="24"/>
          <w:szCs w:val="24"/>
        </w:rPr>
        <w:t>Artículo 59º.-</w:t>
      </w:r>
      <w:r w:rsidRPr="00022920">
        <w:rPr>
          <w:rFonts w:ascii="Arial" w:hAnsi="Arial" w:cs="Arial"/>
          <w:sz w:val="24"/>
          <w:szCs w:val="24"/>
        </w:rPr>
        <w:t xml:space="preserve"> Por infracciones de Tránsito tipificadas por la Ley Provincial de Tránsito y Seguridad Vial Nº 8560 T.O. y su Decreto reglamentario de fecha 3/8/2007, y legislación que en el futuro las modifiquen o sustituyan, sometidas a conocimiento del Juzgado Administrativo de Faltas de la Municipalidad de Monte Cristo, serán aplicables las sanciones previstas en el Codificador de Infracciones que figura como Anexo D al Artículo 115 de la Ley Provincial de Tránsito y Seguridad Vial Nº 8560 (T.O.2009) y su normativa complementaria y modificatoria.-</w:t>
      </w:r>
    </w:p>
    <w:p w:rsidR="00764A9B" w:rsidRPr="00022920" w:rsidRDefault="00764A9B" w:rsidP="00764A9B">
      <w:pPr>
        <w:jc w:val="center"/>
        <w:rPr>
          <w:rFonts w:ascii="Arial" w:hAnsi="Arial" w:cs="Arial"/>
          <w:b/>
          <w:sz w:val="24"/>
          <w:szCs w:val="24"/>
        </w:rPr>
      </w:pPr>
      <w:r w:rsidRPr="00022920">
        <w:rPr>
          <w:rFonts w:ascii="Arial" w:hAnsi="Arial" w:cs="Arial"/>
          <w:b/>
          <w:sz w:val="24"/>
          <w:szCs w:val="24"/>
        </w:rPr>
        <w:t>CAPÍTULO  VI</w:t>
      </w:r>
    </w:p>
    <w:p w:rsidR="00764A9B" w:rsidRPr="00022920" w:rsidRDefault="00764A9B" w:rsidP="00764A9B">
      <w:pPr>
        <w:jc w:val="center"/>
        <w:rPr>
          <w:rFonts w:ascii="Arial" w:hAnsi="Arial" w:cs="Arial"/>
          <w:b/>
          <w:sz w:val="24"/>
          <w:szCs w:val="24"/>
        </w:rPr>
      </w:pPr>
      <w:r w:rsidRPr="00022920">
        <w:rPr>
          <w:rFonts w:ascii="Arial" w:hAnsi="Arial" w:cs="Arial"/>
          <w:b/>
          <w:sz w:val="24"/>
          <w:szCs w:val="24"/>
        </w:rPr>
        <w:t>USO  DE  MAQUINARIA  Y EQUIPAMIENTO MUNICIPAL</w:t>
      </w:r>
    </w:p>
    <w:p w:rsidR="00764A9B" w:rsidRPr="00022920" w:rsidRDefault="00764A9B" w:rsidP="00764A9B">
      <w:pPr>
        <w:jc w:val="both"/>
        <w:rPr>
          <w:rFonts w:ascii="Arial" w:hAnsi="Arial" w:cs="Arial"/>
          <w:sz w:val="24"/>
          <w:szCs w:val="24"/>
        </w:rPr>
      </w:pPr>
      <w:r w:rsidRPr="00022920">
        <w:rPr>
          <w:rFonts w:ascii="Arial" w:hAnsi="Arial" w:cs="Arial"/>
          <w:b/>
          <w:sz w:val="24"/>
          <w:szCs w:val="24"/>
        </w:rPr>
        <w:t>Artículo 60º.-</w:t>
      </w:r>
      <w:r w:rsidRPr="00022920">
        <w:rPr>
          <w:rFonts w:ascii="Arial" w:hAnsi="Arial" w:cs="Arial"/>
          <w:sz w:val="24"/>
          <w:szCs w:val="24"/>
        </w:rPr>
        <w:t xml:space="preserve"> Por el uso de maquinaria de patrimonio municipal, a solicitud del contribuyente, o cuando el D. E. disponga, por necesidades de bien público, ejecutar trabajos por cuenta del mismo, se deberá abonar por hora (o fracción) de trabajo de cada maquinaria, el importe correspondiente a:</w:t>
      </w:r>
    </w:p>
    <w:p w:rsidR="00764A9B" w:rsidRPr="007F7505" w:rsidRDefault="00764A9B" w:rsidP="00764A9B">
      <w:pPr>
        <w:jc w:val="both"/>
        <w:rPr>
          <w:rFonts w:ascii="Arial" w:hAnsi="Arial" w:cs="Arial"/>
          <w:sz w:val="22"/>
        </w:rPr>
      </w:pPr>
    </w:p>
    <w:tbl>
      <w:tblPr>
        <w:tblW w:w="0" w:type="auto"/>
        <w:tblInd w:w="637" w:type="dxa"/>
        <w:tblLayout w:type="fixed"/>
        <w:tblCellMar>
          <w:left w:w="70" w:type="dxa"/>
          <w:right w:w="70" w:type="dxa"/>
        </w:tblCellMar>
        <w:tblLook w:val="00A7"/>
      </w:tblPr>
      <w:tblGrid>
        <w:gridCol w:w="6237"/>
        <w:gridCol w:w="1843"/>
      </w:tblGrid>
      <w:tr w:rsidR="00764A9B" w:rsidRPr="007F7505" w:rsidTr="00764A9B">
        <w:tc>
          <w:tcPr>
            <w:tcW w:w="6237" w:type="dxa"/>
          </w:tcPr>
          <w:p w:rsidR="00764A9B" w:rsidRPr="007F7505" w:rsidRDefault="00764A9B" w:rsidP="00764A9B">
            <w:pPr>
              <w:jc w:val="both"/>
              <w:rPr>
                <w:rFonts w:ascii="Arial" w:hAnsi="Arial" w:cs="Arial"/>
                <w:sz w:val="22"/>
              </w:rPr>
            </w:pPr>
            <w:r w:rsidRPr="007F7505">
              <w:rPr>
                <w:rFonts w:ascii="Arial" w:hAnsi="Arial" w:cs="Arial"/>
                <w:b/>
                <w:bCs/>
                <w:sz w:val="22"/>
              </w:rPr>
              <w:t>a)</w:t>
            </w:r>
            <w:r w:rsidRPr="007F7505">
              <w:rPr>
                <w:rFonts w:ascii="Arial" w:hAnsi="Arial" w:cs="Arial"/>
                <w:sz w:val="22"/>
              </w:rPr>
              <w:t xml:space="preserve"> Cargador frontal.</w:t>
            </w:r>
          </w:p>
        </w:tc>
        <w:tc>
          <w:tcPr>
            <w:tcW w:w="1843" w:type="dxa"/>
          </w:tcPr>
          <w:p w:rsidR="00764A9B" w:rsidRPr="007F7505" w:rsidRDefault="00764A9B" w:rsidP="00764A9B">
            <w:pPr>
              <w:jc w:val="right"/>
              <w:rPr>
                <w:rFonts w:ascii="Arial" w:hAnsi="Arial" w:cs="Arial"/>
                <w:sz w:val="22"/>
                <w:lang w:val="es-ES"/>
              </w:rPr>
            </w:pPr>
            <w:r w:rsidRPr="007F7505">
              <w:rPr>
                <w:rFonts w:ascii="Arial" w:hAnsi="Arial" w:cs="Arial"/>
                <w:sz w:val="22"/>
              </w:rPr>
              <w:t xml:space="preserve"> </w:t>
            </w:r>
            <w:r w:rsidRPr="007F7505">
              <w:rPr>
                <w:rFonts w:ascii="Arial" w:hAnsi="Arial" w:cs="Arial"/>
                <w:sz w:val="22"/>
                <w:lang w:val="es-ES"/>
              </w:rPr>
              <w:t>100 lts. Gas Oil</w:t>
            </w:r>
          </w:p>
        </w:tc>
      </w:tr>
      <w:tr w:rsidR="00764A9B" w:rsidRPr="007F7505" w:rsidTr="00764A9B">
        <w:tc>
          <w:tcPr>
            <w:tcW w:w="6237" w:type="dxa"/>
          </w:tcPr>
          <w:p w:rsidR="00764A9B" w:rsidRPr="007F7505" w:rsidRDefault="00764A9B" w:rsidP="00764A9B">
            <w:pPr>
              <w:jc w:val="both"/>
              <w:rPr>
                <w:rFonts w:ascii="Arial" w:hAnsi="Arial" w:cs="Arial"/>
                <w:sz w:val="22"/>
                <w:lang w:val="es-ES"/>
              </w:rPr>
            </w:pPr>
          </w:p>
        </w:tc>
        <w:tc>
          <w:tcPr>
            <w:tcW w:w="1843" w:type="dxa"/>
          </w:tcPr>
          <w:p w:rsidR="00764A9B" w:rsidRPr="007F7505" w:rsidRDefault="00764A9B" w:rsidP="00764A9B">
            <w:pPr>
              <w:jc w:val="right"/>
              <w:rPr>
                <w:rFonts w:ascii="Arial" w:hAnsi="Arial" w:cs="Arial"/>
                <w:sz w:val="22"/>
              </w:rPr>
            </w:pPr>
          </w:p>
        </w:tc>
      </w:tr>
      <w:tr w:rsidR="00764A9B" w:rsidRPr="00200DF5" w:rsidTr="00764A9B">
        <w:tc>
          <w:tcPr>
            <w:tcW w:w="6237" w:type="dxa"/>
          </w:tcPr>
          <w:p w:rsidR="00764A9B" w:rsidRPr="007F7505" w:rsidRDefault="00764A9B" w:rsidP="00764A9B">
            <w:pPr>
              <w:jc w:val="both"/>
              <w:rPr>
                <w:rFonts w:ascii="Arial" w:hAnsi="Arial" w:cs="Arial"/>
                <w:sz w:val="22"/>
              </w:rPr>
            </w:pPr>
            <w:r w:rsidRPr="007F7505">
              <w:rPr>
                <w:rFonts w:ascii="Arial" w:hAnsi="Arial" w:cs="Arial"/>
                <w:b/>
                <w:bCs/>
                <w:sz w:val="22"/>
              </w:rPr>
              <w:t>b)</w:t>
            </w:r>
            <w:r w:rsidRPr="007F7505">
              <w:rPr>
                <w:rFonts w:ascii="Arial" w:hAnsi="Arial" w:cs="Arial"/>
                <w:sz w:val="22"/>
              </w:rPr>
              <w:t xml:space="preserve"> Pata de cabra</w:t>
            </w:r>
          </w:p>
          <w:p w:rsidR="00764A9B" w:rsidRPr="007F7505" w:rsidRDefault="00764A9B" w:rsidP="00764A9B">
            <w:pPr>
              <w:jc w:val="both"/>
              <w:rPr>
                <w:rFonts w:ascii="Arial" w:hAnsi="Arial" w:cs="Arial"/>
                <w:sz w:val="22"/>
              </w:rPr>
            </w:pPr>
            <w:r w:rsidRPr="007F7505">
              <w:rPr>
                <w:rFonts w:ascii="Arial" w:hAnsi="Arial" w:cs="Arial"/>
                <w:b/>
                <w:bCs/>
                <w:sz w:val="22"/>
              </w:rPr>
              <w:t xml:space="preserve">    I)</w:t>
            </w:r>
            <w:r w:rsidRPr="007F7505">
              <w:rPr>
                <w:rFonts w:ascii="Arial" w:hAnsi="Arial" w:cs="Arial"/>
                <w:sz w:val="22"/>
              </w:rPr>
              <w:t xml:space="preserve"> Con tractor.</w:t>
            </w:r>
          </w:p>
          <w:p w:rsidR="00764A9B" w:rsidRPr="007F7505" w:rsidRDefault="00764A9B" w:rsidP="00764A9B">
            <w:pPr>
              <w:jc w:val="both"/>
              <w:rPr>
                <w:rFonts w:ascii="Arial" w:hAnsi="Arial" w:cs="Arial"/>
                <w:sz w:val="22"/>
              </w:rPr>
            </w:pPr>
            <w:r w:rsidRPr="007F7505">
              <w:rPr>
                <w:rFonts w:ascii="Arial" w:hAnsi="Arial" w:cs="Arial"/>
                <w:b/>
                <w:bCs/>
                <w:sz w:val="22"/>
              </w:rPr>
              <w:t xml:space="preserve">    II)</w:t>
            </w:r>
            <w:r w:rsidRPr="007F7505">
              <w:rPr>
                <w:rFonts w:ascii="Arial" w:hAnsi="Arial" w:cs="Arial"/>
                <w:sz w:val="22"/>
              </w:rPr>
              <w:t xml:space="preserve"> Sin tractor.</w:t>
            </w:r>
          </w:p>
        </w:tc>
        <w:tc>
          <w:tcPr>
            <w:tcW w:w="1843" w:type="dxa"/>
          </w:tcPr>
          <w:p w:rsidR="00764A9B" w:rsidRPr="00157B8E" w:rsidRDefault="00764A9B" w:rsidP="00764A9B">
            <w:pPr>
              <w:jc w:val="right"/>
              <w:rPr>
                <w:rFonts w:ascii="Arial" w:hAnsi="Arial" w:cs="Arial"/>
                <w:sz w:val="22"/>
                <w:lang w:val="en-US"/>
              </w:rPr>
            </w:pPr>
            <w:r w:rsidRPr="00157B8E">
              <w:rPr>
                <w:rFonts w:ascii="Arial" w:hAnsi="Arial" w:cs="Arial"/>
                <w:sz w:val="22"/>
                <w:lang w:val="en-US"/>
              </w:rPr>
              <w:t xml:space="preserve">   </w:t>
            </w:r>
          </w:p>
          <w:p w:rsidR="00764A9B" w:rsidRPr="00157B8E" w:rsidRDefault="00764A9B" w:rsidP="00764A9B">
            <w:pPr>
              <w:jc w:val="right"/>
              <w:rPr>
                <w:rFonts w:ascii="Arial" w:hAnsi="Arial" w:cs="Arial"/>
                <w:sz w:val="22"/>
                <w:lang w:val="en-US"/>
              </w:rPr>
            </w:pPr>
            <w:r w:rsidRPr="00157B8E">
              <w:rPr>
                <w:rFonts w:ascii="Arial" w:hAnsi="Arial" w:cs="Arial"/>
                <w:sz w:val="22"/>
                <w:lang w:val="en-US"/>
              </w:rPr>
              <w:t>50 lts.  Gas Oil</w:t>
            </w:r>
          </w:p>
          <w:p w:rsidR="00764A9B" w:rsidRPr="007F7505" w:rsidRDefault="00764A9B" w:rsidP="00764A9B">
            <w:pPr>
              <w:jc w:val="right"/>
              <w:rPr>
                <w:rFonts w:ascii="Arial" w:hAnsi="Arial" w:cs="Arial"/>
                <w:sz w:val="22"/>
                <w:lang w:val="en-US"/>
              </w:rPr>
            </w:pPr>
            <w:r w:rsidRPr="00157B8E">
              <w:rPr>
                <w:rFonts w:ascii="Arial" w:hAnsi="Arial" w:cs="Arial"/>
                <w:sz w:val="22"/>
                <w:lang w:val="en-US"/>
              </w:rPr>
              <w:t xml:space="preserve"> 15 </w:t>
            </w:r>
            <w:r w:rsidRPr="007F7505">
              <w:rPr>
                <w:rFonts w:ascii="Arial" w:hAnsi="Arial" w:cs="Arial"/>
                <w:sz w:val="22"/>
                <w:lang w:val="en-US"/>
              </w:rPr>
              <w:t>lts. Gas Oil</w:t>
            </w:r>
          </w:p>
        </w:tc>
      </w:tr>
      <w:tr w:rsidR="00764A9B" w:rsidRPr="00200DF5" w:rsidTr="00764A9B">
        <w:tc>
          <w:tcPr>
            <w:tcW w:w="6237" w:type="dxa"/>
          </w:tcPr>
          <w:p w:rsidR="00764A9B" w:rsidRPr="007F7505" w:rsidRDefault="00764A9B" w:rsidP="00764A9B">
            <w:pPr>
              <w:jc w:val="both"/>
              <w:rPr>
                <w:rFonts w:ascii="Arial" w:hAnsi="Arial" w:cs="Arial"/>
                <w:sz w:val="22"/>
                <w:lang w:val="en-US"/>
              </w:rPr>
            </w:pPr>
          </w:p>
        </w:tc>
        <w:tc>
          <w:tcPr>
            <w:tcW w:w="1843" w:type="dxa"/>
          </w:tcPr>
          <w:p w:rsidR="00764A9B" w:rsidRPr="007F7505" w:rsidRDefault="00764A9B" w:rsidP="00764A9B">
            <w:pPr>
              <w:jc w:val="right"/>
              <w:rPr>
                <w:rFonts w:ascii="Arial" w:hAnsi="Arial" w:cs="Arial"/>
                <w:sz w:val="22"/>
                <w:lang w:val="en-US"/>
              </w:rPr>
            </w:pPr>
          </w:p>
        </w:tc>
      </w:tr>
      <w:tr w:rsidR="00764A9B" w:rsidRPr="007F7505" w:rsidTr="00764A9B">
        <w:tc>
          <w:tcPr>
            <w:tcW w:w="6237" w:type="dxa"/>
          </w:tcPr>
          <w:p w:rsidR="00764A9B" w:rsidRPr="007F7505" w:rsidRDefault="00764A9B" w:rsidP="00764A9B">
            <w:pPr>
              <w:jc w:val="both"/>
              <w:rPr>
                <w:rFonts w:ascii="Arial" w:hAnsi="Arial" w:cs="Arial"/>
                <w:sz w:val="22"/>
              </w:rPr>
            </w:pPr>
            <w:r w:rsidRPr="007F7505">
              <w:rPr>
                <w:rFonts w:ascii="Arial" w:hAnsi="Arial" w:cs="Arial"/>
                <w:b/>
                <w:bCs/>
                <w:sz w:val="22"/>
              </w:rPr>
              <w:t>c)</w:t>
            </w:r>
            <w:r w:rsidRPr="007F7505">
              <w:rPr>
                <w:rFonts w:ascii="Arial" w:hAnsi="Arial" w:cs="Arial"/>
                <w:sz w:val="22"/>
              </w:rPr>
              <w:t xml:space="preserve"> Desmalezadora (de arrastre o moto) y/o con otros vehículos municipales.</w:t>
            </w:r>
          </w:p>
        </w:tc>
        <w:tc>
          <w:tcPr>
            <w:tcW w:w="1843" w:type="dxa"/>
          </w:tcPr>
          <w:p w:rsidR="00764A9B" w:rsidRPr="007F7505" w:rsidRDefault="00764A9B" w:rsidP="00764A9B">
            <w:pPr>
              <w:jc w:val="right"/>
              <w:rPr>
                <w:rFonts w:ascii="Arial" w:hAnsi="Arial" w:cs="Arial"/>
                <w:sz w:val="22"/>
              </w:rPr>
            </w:pPr>
            <w:r w:rsidRPr="007F7505">
              <w:rPr>
                <w:rFonts w:ascii="Arial" w:hAnsi="Arial" w:cs="Arial"/>
                <w:sz w:val="22"/>
              </w:rPr>
              <w:t xml:space="preserve">  </w:t>
            </w:r>
          </w:p>
          <w:p w:rsidR="00764A9B" w:rsidRPr="007F7505" w:rsidRDefault="00764A9B" w:rsidP="00764A9B">
            <w:pPr>
              <w:jc w:val="right"/>
              <w:rPr>
                <w:rFonts w:ascii="Arial" w:hAnsi="Arial" w:cs="Arial"/>
                <w:sz w:val="22"/>
                <w:lang w:val="en-US"/>
              </w:rPr>
            </w:pPr>
            <w:r w:rsidRPr="007F7505">
              <w:rPr>
                <w:rFonts w:ascii="Arial" w:hAnsi="Arial" w:cs="Arial"/>
                <w:sz w:val="22"/>
                <w:lang w:val="en-US"/>
              </w:rPr>
              <w:t>70 lts. Gas Oil</w:t>
            </w:r>
          </w:p>
        </w:tc>
      </w:tr>
      <w:tr w:rsidR="00764A9B" w:rsidRPr="007F7505" w:rsidTr="00764A9B">
        <w:tc>
          <w:tcPr>
            <w:tcW w:w="6237" w:type="dxa"/>
          </w:tcPr>
          <w:p w:rsidR="00764A9B" w:rsidRPr="007F7505" w:rsidRDefault="00764A9B" w:rsidP="00764A9B">
            <w:pPr>
              <w:jc w:val="both"/>
              <w:rPr>
                <w:rFonts w:ascii="Arial" w:hAnsi="Arial" w:cs="Arial"/>
                <w:sz w:val="22"/>
                <w:lang w:val="en-US"/>
              </w:rPr>
            </w:pPr>
          </w:p>
        </w:tc>
        <w:tc>
          <w:tcPr>
            <w:tcW w:w="1843" w:type="dxa"/>
          </w:tcPr>
          <w:p w:rsidR="00764A9B" w:rsidRPr="007F7505" w:rsidRDefault="00764A9B" w:rsidP="00764A9B">
            <w:pPr>
              <w:jc w:val="right"/>
              <w:rPr>
                <w:rFonts w:ascii="Arial" w:hAnsi="Arial" w:cs="Arial"/>
                <w:sz w:val="22"/>
                <w:lang w:val="en-US"/>
              </w:rPr>
            </w:pPr>
          </w:p>
        </w:tc>
      </w:tr>
      <w:tr w:rsidR="00764A9B" w:rsidRPr="007F7505" w:rsidTr="00764A9B">
        <w:tc>
          <w:tcPr>
            <w:tcW w:w="6237" w:type="dxa"/>
          </w:tcPr>
          <w:p w:rsidR="00764A9B" w:rsidRPr="007F7505" w:rsidRDefault="00764A9B" w:rsidP="00764A9B">
            <w:pPr>
              <w:jc w:val="both"/>
              <w:rPr>
                <w:rFonts w:ascii="Arial" w:hAnsi="Arial" w:cs="Arial"/>
                <w:sz w:val="22"/>
              </w:rPr>
            </w:pPr>
            <w:r w:rsidRPr="007F7505">
              <w:rPr>
                <w:rFonts w:ascii="Arial" w:hAnsi="Arial" w:cs="Arial"/>
                <w:b/>
                <w:bCs/>
                <w:sz w:val="22"/>
              </w:rPr>
              <w:t>d)</w:t>
            </w:r>
            <w:r w:rsidRPr="007F7505">
              <w:rPr>
                <w:rFonts w:ascii="Arial" w:hAnsi="Arial" w:cs="Arial"/>
                <w:sz w:val="22"/>
              </w:rPr>
              <w:t xml:space="preserve"> Niveladora.</w:t>
            </w:r>
          </w:p>
        </w:tc>
        <w:tc>
          <w:tcPr>
            <w:tcW w:w="1843" w:type="dxa"/>
          </w:tcPr>
          <w:p w:rsidR="00764A9B" w:rsidRPr="007F7505" w:rsidRDefault="00764A9B" w:rsidP="00764A9B">
            <w:pPr>
              <w:jc w:val="right"/>
              <w:rPr>
                <w:rFonts w:ascii="Arial" w:hAnsi="Arial" w:cs="Arial"/>
                <w:sz w:val="22"/>
              </w:rPr>
            </w:pPr>
            <w:r w:rsidRPr="007F7505">
              <w:rPr>
                <w:rFonts w:ascii="Arial" w:hAnsi="Arial" w:cs="Arial"/>
                <w:sz w:val="22"/>
              </w:rPr>
              <w:t>100 lts. Gas Oil</w:t>
            </w:r>
          </w:p>
        </w:tc>
      </w:tr>
      <w:tr w:rsidR="00764A9B" w:rsidRPr="007F7505" w:rsidTr="00764A9B">
        <w:tc>
          <w:tcPr>
            <w:tcW w:w="6237" w:type="dxa"/>
          </w:tcPr>
          <w:p w:rsidR="00764A9B" w:rsidRPr="007F7505" w:rsidRDefault="00764A9B" w:rsidP="00764A9B">
            <w:pPr>
              <w:jc w:val="both"/>
              <w:rPr>
                <w:rFonts w:ascii="Arial" w:hAnsi="Arial" w:cs="Arial"/>
                <w:b/>
                <w:bCs/>
                <w:sz w:val="22"/>
              </w:rPr>
            </w:pPr>
          </w:p>
          <w:p w:rsidR="00764A9B" w:rsidRPr="007F7505" w:rsidRDefault="00764A9B" w:rsidP="00764A9B">
            <w:pPr>
              <w:jc w:val="both"/>
              <w:rPr>
                <w:rFonts w:ascii="Arial" w:hAnsi="Arial" w:cs="Arial"/>
                <w:b/>
                <w:bCs/>
                <w:sz w:val="22"/>
              </w:rPr>
            </w:pPr>
            <w:r w:rsidRPr="007F7505">
              <w:rPr>
                <w:rFonts w:ascii="Arial" w:hAnsi="Arial" w:cs="Arial"/>
                <w:b/>
                <w:bCs/>
                <w:sz w:val="22"/>
              </w:rPr>
              <w:t xml:space="preserve">e) </w:t>
            </w:r>
            <w:r w:rsidRPr="007F7505">
              <w:rPr>
                <w:rFonts w:ascii="Arial" w:hAnsi="Arial" w:cs="Arial"/>
                <w:bCs/>
                <w:sz w:val="22"/>
              </w:rPr>
              <w:t>Contenedores (por cada retirada de destino en el mismo día) en domicilios particulares.</w:t>
            </w:r>
          </w:p>
        </w:tc>
        <w:tc>
          <w:tcPr>
            <w:tcW w:w="1843" w:type="dxa"/>
          </w:tcPr>
          <w:p w:rsidR="00764A9B" w:rsidRPr="007F7505" w:rsidRDefault="00764A9B" w:rsidP="00764A9B">
            <w:pPr>
              <w:jc w:val="right"/>
              <w:rPr>
                <w:rFonts w:ascii="Arial" w:hAnsi="Arial" w:cs="Arial"/>
                <w:sz w:val="22"/>
              </w:rPr>
            </w:pPr>
          </w:p>
          <w:p w:rsidR="00764A9B" w:rsidRPr="007F7505" w:rsidRDefault="00764A9B" w:rsidP="00764A9B">
            <w:pPr>
              <w:jc w:val="center"/>
              <w:rPr>
                <w:rFonts w:ascii="Arial" w:hAnsi="Arial" w:cs="Arial"/>
                <w:sz w:val="22"/>
              </w:rPr>
            </w:pPr>
            <w:r w:rsidRPr="007F7505">
              <w:rPr>
                <w:rFonts w:ascii="Arial" w:hAnsi="Arial" w:cs="Arial"/>
                <w:sz w:val="22"/>
              </w:rPr>
              <w:t xml:space="preserve">               </w:t>
            </w:r>
          </w:p>
          <w:p w:rsidR="00764A9B" w:rsidRPr="007F7505" w:rsidRDefault="00764A9B" w:rsidP="00764A9B">
            <w:pPr>
              <w:jc w:val="right"/>
              <w:rPr>
                <w:rFonts w:ascii="Arial" w:hAnsi="Arial" w:cs="Arial"/>
                <w:sz w:val="22"/>
              </w:rPr>
            </w:pPr>
            <w:r w:rsidRPr="007F7505">
              <w:rPr>
                <w:rFonts w:ascii="Arial" w:hAnsi="Arial" w:cs="Arial"/>
                <w:sz w:val="22"/>
              </w:rPr>
              <w:t xml:space="preserve">$ </w:t>
            </w:r>
            <w:r>
              <w:rPr>
                <w:rFonts w:ascii="Arial" w:hAnsi="Arial" w:cs="Arial"/>
                <w:sz w:val="22"/>
              </w:rPr>
              <w:t>500</w:t>
            </w:r>
            <w:r w:rsidRPr="007F7505">
              <w:rPr>
                <w:rFonts w:ascii="Arial" w:hAnsi="Arial" w:cs="Arial"/>
                <w:sz w:val="22"/>
              </w:rPr>
              <w:t>,00</w:t>
            </w:r>
          </w:p>
        </w:tc>
      </w:tr>
      <w:tr w:rsidR="00764A9B" w:rsidRPr="007F7505" w:rsidTr="00764A9B">
        <w:tblPrEx>
          <w:tblLook w:val="0000"/>
        </w:tblPrEx>
        <w:tc>
          <w:tcPr>
            <w:tcW w:w="6237" w:type="dxa"/>
          </w:tcPr>
          <w:p w:rsidR="00764A9B" w:rsidRPr="007F7505" w:rsidRDefault="00764A9B" w:rsidP="00764A9B">
            <w:pPr>
              <w:jc w:val="both"/>
              <w:rPr>
                <w:rFonts w:ascii="Arial" w:hAnsi="Arial" w:cs="Arial"/>
                <w:b/>
                <w:sz w:val="22"/>
              </w:rPr>
            </w:pPr>
          </w:p>
          <w:p w:rsidR="00764A9B" w:rsidRPr="007F7505" w:rsidRDefault="00764A9B" w:rsidP="00764A9B">
            <w:pPr>
              <w:jc w:val="both"/>
              <w:rPr>
                <w:rFonts w:ascii="Arial" w:hAnsi="Arial" w:cs="Arial"/>
                <w:bCs/>
                <w:sz w:val="22"/>
              </w:rPr>
            </w:pPr>
            <w:r w:rsidRPr="007F7505">
              <w:rPr>
                <w:rFonts w:ascii="Arial" w:hAnsi="Arial" w:cs="Arial"/>
                <w:b/>
                <w:sz w:val="22"/>
              </w:rPr>
              <w:t>f)</w:t>
            </w:r>
            <w:r w:rsidRPr="007F7505">
              <w:rPr>
                <w:rFonts w:ascii="Arial" w:hAnsi="Arial" w:cs="Arial"/>
                <w:bCs/>
                <w:sz w:val="22"/>
              </w:rPr>
              <w:t xml:space="preserve"> Contenedores (por cada retirada de destino no efectuada en el mismo día o período de 72 hs. de estacionado en el mismo) en domicilios particulares</w:t>
            </w:r>
          </w:p>
        </w:tc>
        <w:tc>
          <w:tcPr>
            <w:tcW w:w="1843" w:type="dxa"/>
          </w:tcPr>
          <w:p w:rsidR="00764A9B" w:rsidRPr="007F7505" w:rsidRDefault="00764A9B" w:rsidP="00764A9B">
            <w:pPr>
              <w:jc w:val="right"/>
              <w:rPr>
                <w:rFonts w:ascii="Arial" w:hAnsi="Arial" w:cs="Arial"/>
                <w:bCs/>
                <w:sz w:val="24"/>
              </w:rPr>
            </w:pPr>
          </w:p>
          <w:p w:rsidR="00764A9B" w:rsidRPr="007F7505" w:rsidRDefault="00764A9B" w:rsidP="00764A9B">
            <w:pPr>
              <w:jc w:val="right"/>
              <w:rPr>
                <w:rFonts w:ascii="Arial" w:hAnsi="Arial" w:cs="Arial"/>
                <w:bCs/>
                <w:sz w:val="22"/>
              </w:rPr>
            </w:pPr>
          </w:p>
          <w:p w:rsidR="00764A9B" w:rsidRPr="007F7505" w:rsidRDefault="00764A9B" w:rsidP="00764A9B">
            <w:pPr>
              <w:jc w:val="right"/>
              <w:rPr>
                <w:rFonts w:ascii="Arial" w:hAnsi="Arial" w:cs="Arial"/>
                <w:bCs/>
                <w:sz w:val="22"/>
              </w:rPr>
            </w:pPr>
          </w:p>
          <w:p w:rsidR="00764A9B" w:rsidRPr="007F7505" w:rsidRDefault="00764A9B" w:rsidP="00764A9B">
            <w:pPr>
              <w:jc w:val="right"/>
              <w:rPr>
                <w:rFonts w:ascii="Arial" w:hAnsi="Arial" w:cs="Arial"/>
                <w:bCs/>
                <w:sz w:val="22"/>
              </w:rPr>
            </w:pPr>
            <w:r w:rsidRPr="007F7505">
              <w:rPr>
                <w:rFonts w:ascii="Arial" w:hAnsi="Arial" w:cs="Arial"/>
                <w:bCs/>
                <w:sz w:val="22"/>
              </w:rPr>
              <w:t xml:space="preserve">$ </w:t>
            </w:r>
            <w:r>
              <w:rPr>
                <w:rFonts w:ascii="Arial" w:hAnsi="Arial" w:cs="Arial"/>
                <w:bCs/>
                <w:sz w:val="22"/>
              </w:rPr>
              <w:t>650</w:t>
            </w:r>
            <w:r w:rsidRPr="007F7505">
              <w:rPr>
                <w:rFonts w:ascii="Arial" w:hAnsi="Arial" w:cs="Arial"/>
                <w:bCs/>
                <w:sz w:val="22"/>
              </w:rPr>
              <w:t>,00</w:t>
            </w:r>
          </w:p>
        </w:tc>
      </w:tr>
      <w:tr w:rsidR="00764A9B" w:rsidRPr="007F7505" w:rsidTr="00764A9B">
        <w:tc>
          <w:tcPr>
            <w:tcW w:w="6237" w:type="dxa"/>
          </w:tcPr>
          <w:p w:rsidR="00764A9B" w:rsidRPr="007F7505" w:rsidRDefault="00764A9B" w:rsidP="00764A9B">
            <w:pPr>
              <w:jc w:val="both"/>
              <w:rPr>
                <w:rFonts w:ascii="Arial" w:hAnsi="Arial" w:cs="Arial"/>
                <w:b/>
                <w:bCs/>
                <w:sz w:val="22"/>
              </w:rPr>
            </w:pPr>
          </w:p>
          <w:p w:rsidR="00764A9B" w:rsidRPr="007F7505" w:rsidRDefault="00764A9B" w:rsidP="00764A9B">
            <w:pPr>
              <w:jc w:val="both"/>
              <w:rPr>
                <w:rFonts w:ascii="Arial" w:hAnsi="Arial" w:cs="Arial"/>
                <w:b/>
                <w:bCs/>
                <w:sz w:val="22"/>
              </w:rPr>
            </w:pPr>
            <w:r w:rsidRPr="007F7505">
              <w:rPr>
                <w:rFonts w:ascii="Arial" w:hAnsi="Arial" w:cs="Arial"/>
                <w:b/>
                <w:bCs/>
                <w:sz w:val="22"/>
              </w:rPr>
              <w:t>h)</w:t>
            </w:r>
            <w:r w:rsidRPr="007F7505">
              <w:rPr>
                <w:rFonts w:ascii="Arial" w:hAnsi="Arial" w:cs="Arial"/>
                <w:bCs/>
                <w:sz w:val="22"/>
              </w:rPr>
              <w:t xml:space="preserve"> Contenedores (por cada retirada de destino en el mismo día) en establecimientos comerciales y/o industriales.</w:t>
            </w:r>
          </w:p>
        </w:tc>
        <w:tc>
          <w:tcPr>
            <w:tcW w:w="1843" w:type="dxa"/>
          </w:tcPr>
          <w:p w:rsidR="00764A9B" w:rsidRPr="007F7505" w:rsidRDefault="00764A9B" w:rsidP="00764A9B">
            <w:pPr>
              <w:jc w:val="right"/>
              <w:rPr>
                <w:rFonts w:ascii="Arial" w:hAnsi="Arial" w:cs="Arial"/>
                <w:sz w:val="22"/>
              </w:rPr>
            </w:pPr>
          </w:p>
          <w:p w:rsidR="00764A9B" w:rsidRPr="007F7505" w:rsidRDefault="00764A9B" w:rsidP="00764A9B">
            <w:pPr>
              <w:jc w:val="right"/>
              <w:rPr>
                <w:rFonts w:ascii="Arial" w:hAnsi="Arial" w:cs="Arial"/>
                <w:sz w:val="22"/>
              </w:rPr>
            </w:pPr>
          </w:p>
          <w:p w:rsidR="00764A9B" w:rsidRPr="007F7505" w:rsidRDefault="00764A9B" w:rsidP="00764A9B">
            <w:pPr>
              <w:jc w:val="right"/>
              <w:rPr>
                <w:rFonts w:ascii="Arial" w:hAnsi="Arial" w:cs="Arial"/>
                <w:sz w:val="22"/>
              </w:rPr>
            </w:pPr>
            <w:r w:rsidRPr="007F7505">
              <w:rPr>
                <w:rFonts w:ascii="Arial" w:hAnsi="Arial" w:cs="Arial"/>
                <w:sz w:val="22"/>
              </w:rPr>
              <w:t xml:space="preserve">$ </w:t>
            </w:r>
            <w:r>
              <w:rPr>
                <w:rFonts w:ascii="Arial" w:hAnsi="Arial" w:cs="Arial"/>
                <w:sz w:val="22"/>
              </w:rPr>
              <w:t>600</w:t>
            </w:r>
            <w:r w:rsidRPr="007F7505">
              <w:rPr>
                <w:rFonts w:ascii="Arial" w:hAnsi="Arial" w:cs="Arial"/>
                <w:sz w:val="22"/>
              </w:rPr>
              <w:t>,00</w:t>
            </w:r>
          </w:p>
        </w:tc>
      </w:tr>
      <w:tr w:rsidR="00764A9B" w:rsidRPr="007F7505" w:rsidTr="00764A9B">
        <w:tc>
          <w:tcPr>
            <w:tcW w:w="6237" w:type="dxa"/>
          </w:tcPr>
          <w:p w:rsidR="00764A9B" w:rsidRPr="007F7505" w:rsidRDefault="00764A9B" w:rsidP="00764A9B">
            <w:pPr>
              <w:jc w:val="both"/>
              <w:rPr>
                <w:rFonts w:ascii="Arial" w:hAnsi="Arial" w:cs="Arial"/>
                <w:b/>
                <w:sz w:val="22"/>
              </w:rPr>
            </w:pPr>
          </w:p>
          <w:p w:rsidR="00764A9B" w:rsidRPr="007F7505" w:rsidRDefault="00764A9B" w:rsidP="00764A9B">
            <w:pPr>
              <w:jc w:val="both"/>
              <w:rPr>
                <w:rFonts w:ascii="Arial" w:hAnsi="Arial" w:cs="Arial"/>
                <w:bCs/>
                <w:sz w:val="22"/>
              </w:rPr>
            </w:pPr>
            <w:r w:rsidRPr="007F7505">
              <w:rPr>
                <w:rFonts w:ascii="Arial" w:hAnsi="Arial" w:cs="Arial"/>
                <w:b/>
                <w:sz w:val="22"/>
              </w:rPr>
              <w:t>i)</w:t>
            </w:r>
            <w:r w:rsidRPr="007F7505">
              <w:rPr>
                <w:rFonts w:ascii="Arial" w:hAnsi="Arial" w:cs="Arial"/>
                <w:bCs/>
                <w:sz w:val="22"/>
              </w:rPr>
              <w:t xml:space="preserve"> Contenedores (por cada retirada de destino no efectuada en el mismo día o periodo de 72 Hs. de estacionado en el mismo) en establecimientos comerciales y/o industriales.</w:t>
            </w:r>
          </w:p>
        </w:tc>
        <w:tc>
          <w:tcPr>
            <w:tcW w:w="1843" w:type="dxa"/>
          </w:tcPr>
          <w:p w:rsidR="00764A9B" w:rsidRPr="007F7505" w:rsidRDefault="00764A9B" w:rsidP="00764A9B">
            <w:pPr>
              <w:jc w:val="right"/>
              <w:rPr>
                <w:rFonts w:ascii="Arial" w:hAnsi="Arial" w:cs="Arial"/>
                <w:bCs/>
                <w:sz w:val="22"/>
              </w:rPr>
            </w:pPr>
          </w:p>
          <w:p w:rsidR="00764A9B" w:rsidRPr="007F7505" w:rsidRDefault="00764A9B" w:rsidP="00764A9B">
            <w:pPr>
              <w:jc w:val="right"/>
              <w:rPr>
                <w:rFonts w:ascii="Arial" w:hAnsi="Arial" w:cs="Arial"/>
                <w:bCs/>
                <w:sz w:val="22"/>
              </w:rPr>
            </w:pPr>
          </w:p>
          <w:p w:rsidR="00764A9B" w:rsidRPr="007F7505" w:rsidRDefault="00764A9B" w:rsidP="00764A9B">
            <w:pPr>
              <w:jc w:val="right"/>
              <w:rPr>
                <w:rFonts w:ascii="Arial" w:hAnsi="Arial" w:cs="Arial"/>
                <w:bCs/>
                <w:sz w:val="22"/>
              </w:rPr>
            </w:pPr>
          </w:p>
          <w:p w:rsidR="00764A9B" w:rsidRPr="007F7505" w:rsidRDefault="00764A9B" w:rsidP="00764A9B">
            <w:pPr>
              <w:jc w:val="right"/>
              <w:rPr>
                <w:rFonts w:ascii="Arial" w:hAnsi="Arial" w:cs="Arial"/>
                <w:sz w:val="22"/>
              </w:rPr>
            </w:pPr>
            <w:r w:rsidRPr="007F7505">
              <w:rPr>
                <w:rFonts w:ascii="Arial" w:hAnsi="Arial" w:cs="Arial"/>
                <w:bCs/>
                <w:sz w:val="22"/>
              </w:rPr>
              <w:t xml:space="preserve">$ </w:t>
            </w:r>
            <w:r>
              <w:rPr>
                <w:rFonts w:ascii="Arial" w:hAnsi="Arial" w:cs="Arial"/>
                <w:bCs/>
                <w:sz w:val="22"/>
              </w:rPr>
              <w:t>800</w:t>
            </w:r>
            <w:r w:rsidRPr="007F7505">
              <w:rPr>
                <w:rFonts w:ascii="Arial" w:hAnsi="Arial" w:cs="Arial"/>
                <w:bCs/>
                <w:sz w:val="22"/>
              </w:rPr>
              <w:t>,00</w:t>
            </w:r>
          </w:p>
        </w:tc>
      </w:tr>
      <w:tr w:rsidR="00764A9B" w:rsidRPr="007F7505" w:rsidTr="00764A9B">
        <w:tc>
          <w:tcPr>
            <w:tcW w:w="6237" w:type="dxa"/>
          </w:tcPr>
          <w:p w:rsidR="00764A9B" w:rsidRPr="007F7505" w:rsidRDefault="00764A9B" w:rsidP="00764A9B">
            <w:pPr>
              <w:jc w:val="both"/>
              <w:rPr>
                <w:rFonts w:ascii="Arial" w:hAnsi="Arial" w:cs="Arial"/>
                <w:b/>
                <w:sz w:val="22"/>
              </w:rPr>
            </w:pPr>
          </w:p>
          <w:p w:rsidR="00764A9B" w:rsidRPr="007F7505" w:rsidRDefault="00764A9B" w:rsidP="00764A9B">
            <w:pPr>
              <w:jc w:val="both"/>
              <w:rPr>
                <w:rFonts w:ascii="Arial" w:hAnsi="Arial" w:cs="Arial"/>
                <w:b/>
                <w:sz w:val="22"/>
              </w:rPr>
            </w:pPr>
            <w:r w:rsidRPr="007F7505">
              <w:rPr>
                <w:rFonts w:ascii="Arial" w:hAnsi="Arial" w:cs="Arial"/>
                <w:b/>
                <w:sz w:val="22"/>
              </w:rPr>
              <w:t xml:space="preserve">j) </w:t>
            </w:r>
            <w:r w:rsidRPr="007F7505">
              <w:rPr>
                <w:rFonts w:ascii="Arial" w:hAnsi="Arial" w:cs="Arial"/>
                <w:sz w:val="22"/>
              </w:rPr>
              <w:t>Equipos de sonido y video. Sólo para entidades públicas sin fines de lucro. Por evento</w:t>
            </w:r>
          </w:p>
        </w:tc>
        <w:tc>
          <w:tcPr>
            <w:tcW w:w="1843" w:type="dxa"/>
          </w:tcPr>
          <w:p w:rsidR="00764A9B" w:rsidRPr="007F7505" w:rsidRDefault="00764A9B" w:rsidP="00764A9B">
            <w:pPr>
              <w:jc w:val="right"/>
              <w:rPr>
                <w:rFonts w:ascii="Arial" w:hAnsi="Arial" w:cs="Arial"/>
                <w:bCs/>
                <w:sz w:val="22"/>
              </w:rPr>
            </w:pPr>
          </w:p>
          <w:p w:rsidR="00764A9B" w:rsidRPr="007F7505" w:rsidRDefault="00764A9B" w:rsidP="00764A9B">
            <w:pPr>
              <w:jc w:val="right"/>
              <w:rPr>
                <w:rFonts w:ascii="Arial" w:hAnsi="Arial" w:cs="Arial"/>
                <w:bCs/>
                <w:sz w:val="22"/>
              </w:rPr>
            </w:pPr>
          </w:p>
          <w:p w:rsidR="00764A9B" w:rsidRPr="007F7505" w:rsidRDefault="00764A9B" w:rsidP="00764A9B">
            <w:pPr>
              <w:jc w:val="right"/>
              <w:rPr>
                <w:rFonts w:ascii="Arial" w:hAnsi="Arial" w:cs="Arial"/>
                <w:bCs/>
                <w:sz w:val="22"/>
              </w:rPr>
            </w:pPr>
            <w:r w:rsidRPr="007F7505">
              <w:rPr>
                <w:rFonts w:ascii="Arial" w:hAnsi="Arial" w:cs="Arial"/>
                <w:bCs/>
                <w:sz w:val="22"/>
              </w:rPr>
              <w:t xml:space="preserve">$ </w:t>
            </w:r>
            <w:r>
              <w:rPr>
                <w:rFonts w:ascii="Arial" w:hAnsi="Arial" w:cs="Arial"/>
                <w:bCs/>
                <w:sz w:val="22"/>
              </w:rPr>
              <w:t>1.625</w:t>
            </w:r>
            <w:r w:rsidRPr="007F7505">
              <w:rPr>
                <w:rFonts w:ascii="Arial" w:hAnsi="Arial" w:cs="Arial"/>
                <w:bCs/>
                <w:sz w:val="22"/>
              </w:rPr>
              <w:t>,00</w:t>
            </w:r>
          </w:p>
        </w:tc>
      </w:tr>
    </w:tbl>
    <w:p w:rsidR="00764A9B" w:rsidRPr="00022920" w:rsidRDefault="00764A9B" w:rsidP="00764A9B">
      <w:pPr>
        <w:jc w:val="center"/>
        <w:rPr>
          <w:rFonts w:ascii="Arial" w:hAnsi="Arial" w:cs="Arial"/>
          <w:b/>
          <w:sz w:val="24"/>
          <w:szCs w:val="24"/>
        </w:rPr>
      </w:pPr>
      <w:r w:rsidRPr="00022920">
        <w:rPr>
          <w:rFonts w:ascii="Arial" w:hAnsi="Arial" w:cs="Arial"/>
          <w:b/>
          <w:sz w:val="24"/>
          <w:szCs w:val="24"/>
        </w:rPr>
        <w:t>CAPÍTULO  VII</w:t>
      </w:r>
    </w:p>
    <w:p w:rsidR="00764A9B" w:rsidRPr="00022920" w:rsidRDefault="00764A9B" w:rsidP="00764A9B">
      <w:pPr>
        <w:jc w:val="center"/>
        <w:rPr>
          <w:rFonts w:ascii="Arial" w:hAnsi="Arial" w:cs="Arial"/>
          <w:b/>
          <w:sz w:val="24"/>
          <w:szCs w:val="24"/>
        </w:rPr>
      </w:pPr>
      <w:r w:rsidRPr="00022920">
        <w:rPr>
          <w:rFonts w:ascii="Arial" w:hAnsi="Arial" w:cs="Arial"/>
          <w:b/>
          <w:sz w:val="24"/>
          <w:szCs w:val="24"/>
        </w:rPr>
        <w:t>USO  DE  INSTALACIONES  Y  SERVICIOS  EN INMUEBLES DE PROPIEDAD MUNICIPAL</w:t>
      </w:r>
    </w:p>
    <w:p w:rsidR="00764A9B" w:rsidRPr="00022920" w:rsidRDefault="00764A9B" w:rsidP="00764A9B">
      <w:pPr>
        <w:jc w:val="both"/>
        <w:rPr>
          <w:rFonts w:ascii="Arial" w:hAnsi="Arial" w:cs="Arial"/>
          <w:b/>
          <w:sz w:val="24"/>
          <w:szCs w:val="24"/>
        </w:rPr>
      </w:pPr>
    </w:p>
    <w:p w:rsidR="00764A9B" w:rsidRPr="00022920" w:rsidRDefault="00764A9B" w:rsidP="00764A9B">
      <w:pPr>
        <w:jc w:val="both"/>
        <w:rPr>
          <w:rFonts w:ascii="Arial" w:hAnsi="Arial" w:cs="Arial"/>
          <w:sz w:val="24"/>
          <w:szCs w:val="24"/>
        </w:rPr>
      </w:pPr>
      <w:r w:rsidRPr="00022920">
        <w:rPr>
          <w:rFonts w:ascii="Arial" w:hAnsi="Arial" w:cs="Arial"/>
          <w:b/>
          <w:sz w:val="24"/>
          <w:szCs w:val="24"/>
        </w:rPr>
        <w:t>Artículo 61º.-</w:t>
      </w:r>
      <w:r w:rsidRPr="00022920">
        <w:rPr>
          <w:rFonts w:ascii="Arial" w:hAnsi="Arial" w:cs="Arial"/>
          <w:sz w:val="24"/>
          <w:szCs w:val="24"/>
        </w:rPr>
        <w:t xml:space="preserve"> La utilización y los servicios que  se  brindan en los distintos inmuebles municipales estarán  sujetos  a la siguiente escala de aranceles:</w:t>
      </w:r>
    </w:p>
    <w:p w:rsidR="00764A9B" w:rsidRPr="007F7505" w:rsidRDefault="00764A9B" w:rsidP="00022920">
      <w:pPr>
        <w:jc w:val="center"/>
        <w:rPr>
          <w:rFonts w:ascii="Arial" w:hAnsi="Arial" w:cs="Arial"/>
          <w:sz w:val="22"/>
          <w:u w:val="single"/>
        </w:rPr>
      </w:pPr>
      <w:r w:rsidRPr="007F7505">
        <w:rPr>
          <w:rFonts w:ascii="Arial" w:hAnsi="Arial" w:cs="Arial"/>
          <w:sz w:val="22"/>
          <w:u w:val="single"/>
        </w:rPr>
        <w:t>Polideportivo Municipal</w:t>
      </w:r>
    </w:p>
    <w:p w:rsidR="00764A9B" w:rsidRPr="007F7505" w:rsidRDefault="00764A9B" w:rsidP="00022920">
      <w:pPr>
        <w:jc w:val="center"/>
        <w:rPr>
          <w:rFonts w:ascii="Arial" w:hAnsi="Arial" w:cs="Arial"/>
          <w:sz w:val="22"/>
        </w:rPr>
      </w:pPr>
      <w:r w:rsidRPr="007F7505">
        <w:rPr>
          <w:rFonts w:ascii="Arial" w:hAnsi="Arial" w:cs="Arial"/>
          <w:sz w:val="22"/>
        </w:rPr>
        <w:t>(Con derecho a todas las instalaciones)</w:t>
      </w:r>
    </w:p>
    <w:p w:rsidR="00764A9B" w:rsidRPr="007F7505" w:rsidRDefault="00764A9B" w:rsidP="00764A9B">
      <w:pPr>
        <w:rPr>
          <w:rFonts w:ascii="Arial" w:hAnsi="Arial" w:cs="Arial"/>
          <w:sz w:val="22"/>
        </w:rPr>
      </w:pPr>
    </w:p>
    <w:tbl>
      <w:tblPr>
        <w:tblW w:w="0" w:type="auto"/>
        <w:tblInd w:w="637" w:type="dxa"/>
        <w:tblCellMar>
          <w:left w:w="70" w:type="dxa"/>
          <w:right w:w="70" w:type="dxa"/>
        </w:tblCellMar>
        <w:tblLook w:val="0000"/>
      </w:tblPr>
      <w:tblGrid>
        <w:gridCol w:w="5954"/>
        <w:gridCol w:w="2126"/>
      </w:tblGrid>
      <w:tr w:rsidR="00764A9B" w:rsidRPr="007F7505" w:rsidTr="00764A9B">
        <w:tc>
          <w:tcPr>
            <w:tcW w:w="5954" w:type="dxa"/>
          </w:tcPr>
          <w:p w:rsidR="00764A9B" w:rsidRPr="007F7505" w:rsidRDefault="00764A9B" w:rsidP="00764A9B">
            <w:pPr>
              <w:rPr>
                <w:rFonts w:ascii="Arial" w:hAnsi="Arial" w:cs="Arial"/>
                <w:sz w:val="22"/>
              </w:rPr>
            </w:pPr>
            <w:r w:rsidRPr="007F7505">
              <w:rPr>
                <w:rFonts w:ascii="Arial" w:hAnsi="Arial" w:cs="Arial"/>
                <w:sz w:val="22"/>
              </w:rPr>
              <w:t xml:space="preserve">Entrada General                                                                        </w:t>
            </w:r>
          </w:p>
        </w:tc>
        <w:tc>
          <w:tcPr>
            <w:tcW w:w="2126" w:type="dxa"/>
          </w:tcPr>
          <w:p w:rsidR="00764A9B" w:rsidRPr="007F7505" w:rsidRDefault="00764A9B" w:rsidP="00764A9B">
            <w:pPr>
              <w:jc w:val="right"/>
              <w:rPr>
                <w:rFonts w:ascii="Arial" w:hAnsi="Arial" w:cs="Arial"/>
                <w:sz w:val="22"/>
              </w:rPr>
            </w:pPr>
            <w:r w:rsidRPr="007F7505">
              <w:rPr>
                <w:rFonts w:ascii="Arial" w:hAnsi="Arial" w:cs="Arial"/>
                <w:sz w:val="22"/>
              </w:rPr>
              <w:t>$</w:t>
            </w:r>
            <w:r>
              <w:rPr>
                <w:rFonts w:ascii="Arial" w:hAnsi="Arial" w:cs="Arial"/>
                <w:sz w:val="22"/>
              </w:rPr>
              <w:t xml:space="preserve">   </w:t>
            </w:r>
            <w:r w:rsidRPr="007F7505">
              <w:rPr>
                <w:rFonts w:ascii="Arial" w:hAnsi="Arial" w:cs="Arial"/>
                <w:sz w:val="22"/>
              </w:rPr>
              <w:t xml:space="preserve"> </w:t>
            </w:r>
            <w:r>
              <w:rPr>
                <w:rFonts w:ascii="Arial" w:hAnsi="Arial" w:cs="Arial"/>
                <w:sz w:val="22"/>
              </w:rPr>
              <w:t>35</w:t>
            </w:r>
            <w:r w:rsidRPr="007F7505">
              <w:rPr>
                <w:rFonts w:ascii="Arial" w:hAnsi="Arial" w:cs="Arial"/>
                <w:sz w:val="22"/>
              </w:rPr>
              <w:t xml:space="preserve">,00.- c/u      </w:t>
            </w:r>
          </w:p>
        </w:tc>
      </w:tr>
      <w:tr w:rsidR="00764A9B" w:rsidRPr="007F7505" w:rsidTr="00764A9B">
        <w:tc>
          <w:tcPr>
            <w:tcW w:w="5954" w:type="dxa"/>
          </w:tcPr>
          <w:p w:rsidR="00764A9B" w:rsidRPr="007F7505" w:rsidRDefault="00764A9B" w:rsidP="00764A9B">
            <w:pPr>
              <w:rPr>
                <w:rFonts w:ascii="Arial" w:hAnsi="Arial" w:cs="Arial"/>
                <w:sz w:val="22"/>
              </w:rPr>
            </w:pPr>
            <w:r w:rsidRPr="007F7505">
              <w:rPr>
                <w:rFonts w:ascii="Arial" w:hAnsi="Arial" w:cs="Arial"/>
                <w:sz w:val="22"/>
              </w:rPr>
              <w:lastRenderedPageBreak/>
              <w:t xml:space="preserve">Entrada General No Residentes en Monte Cristo                     </w:t>
            </w:r>
          </w:p>
        </w:tc>
        <w:tc>
          <w:tcPr>
            <w:tcW w:w="2126" w:type="dxa"/>
          </w:tcPr>
          <w:p w:rsidR="00764A9B" w:rsidRPr="007F7505" w:rsidRDefault="00764A9B" w:rsidP="00764A9B">
            <w:pPr>
              <w:jc w:val="right"/>
              <w:rPr>
                <w:rFonts w:ascii="Arial" w:hAnsi="Arial" w:cs="Arial"/>
                <w:sz w:val="22"/>
              </w:rPr>
            </w:pPr>
            <w:r w:rsidRPr="007F7505">
              <w:rPr>
                <w:rFonts w:ascii="Arial" w:hAnsi="Arial" w:cs="Arial"/>
                <w:sz w:val="22"/>
              </w:rPr>
              <w:t xml:space="preserve">         $</w:t>
            </w:r>
            <w:r>
              <w:rPr>
                <w:rFonts w:ascii="Arial" w:hAnsi="Arial" w:cs="Arial"/>
                <w:sz w:val="22"/>
              </w:rPr>
              <w:t xml:space="preserve">  100</w:t>
            </w:r>
            <w:r w:rsidRPr="007F7505">
              <w:rPr>
                <w:rFonts w:ascii="Arial" w:hAnsi="Arial" w:cs="Arial"/>
                <w:sz w:val="22"/>
              </w:rPr>
              <w:t>,00.- c/u</w:t>
            </w:r>
          </w:p>
        </w:tc>
      </w:tr>
      <w:tr w:rsidR="00764A9B" w:rsidRPr="007F7505" w:rsidTr="00764A9B">
        <w:tc>
          <w:tcPr>
            <w:tcW w:w="5954" w:type="dxa"/>
          </w:tcPr>
          <w:p w:rsidR="00764A9B" w:rsidRPr="007F7505" w:rsidRDefault="00764A9B" w:rsidP="00764A9B">
            <w:pPr>
              <w:rPr>
                <w:rFonts w:ascii="Arial" w:hAnsi="Arial" w:cs="Arial"/>
                <w:b/>
                <w:sz w:val="22"/>
              </w:rPr>
            </w:pPr>
          </w:p>
          <w:p w:rsidR="00764A9B" w:rsidRPr="007F7505" w:rsidRDefault="00764A9B" w:rsidP="00764A9B">
            <w:pPr>
              <w:rPr>
                <w:rFonts w:ascii="Arial" w:hAnsi="Arial" w:cs="Arial"/>
                <w:sz w:val="22"/>
              </w:rPr>
            </w:pPr>
            <w:r w:rsidRPr="007F7505">
              <w:rPr>
                <w:rFonts w:ascii="Arial" w:hAnsi="Arial" w:cs="Arial"/>
                <w:b/>
                <w:sz w:val="22"/>
              </w:rPr>
              <w:t>Escuela de verano (Horario de mañana 8:30 – 11:30)</w:t>
            </w:r>
          </w:p>
        </w:tc>
        <w:tc>
          <w:tcPr>
            <w:tcW w:w="2126" w:type="dxa"/>
          </w:tcPr>
          <w:p w:rsidR="00764A9B" w:rsidRPr="007F7505" w:rsidRDefault="00764A9B" w:rsidP="00764A9B">
            <w:pPr>
              <w:jc w:val="right"/>
              <w:rPr>
                <w:rFonts w:ascii="Arial" w:hAnsi="Arial" w:cs="Arial"/>
                <w:sz w:val="22"/>
              </w:rPr>
            </w:pPr>
          </w:p>
        </w:tc>
      </w:tr>
      <w:tr w:rsidR="00764A9B" w:rsidRPr="007F7505" w:rsidTr="00764A9B">
        <w:tc>
          <w:tcPr>
            <w:tcW w:w="5954" w:type="dxa"/>
          </w:tcPr>
          <w:p w:rsidR="00764A9B" w:rsidRPr="007F7505" w:rsidRDefault="00764A9B" w:rsidP="00764A9B">
            <w:pPr>
              <w:rPr>
                <w:rFonts w:ascii="Arial" w:hAnsi="Arial" w:cs="Arial"/>
                <w:sz w:val="22"/>
              </w:rPr>
            </w:pPr>
            <w:r w:rsidRPr="007F7505">
              <w:rPr>
                <w:rFonts w:ascii="Arial" w:hAnsi="Arial" w:cs="Arial"/>
                <w:sz w:val="22"/>
              </w:rPr>
              <w:t>Abono mensual grupo familiar</w:t>
            </w:r>
          </w:p>
        </w:tc>
        <w:tc>
          <w:tcPr>
            <w:tcW w:w="2126" w:type="dxa"/>
          </w:tcPr>
          <w:p w:rsidR="00764A9B" w:rsidRPr="007F7505" w:rsidRDefault="00764A9B" w:rsidP="00764A9B">
            <w:pPr>
              <w:jc w:val="right"/>
              <w:rPr>
                <w:rFonts w:ascii="Arial" w:hAnsi="Arial" w:cs="Arial"/>
                <w:sz w:val="22"/>
              </w:rPr>
            </w:pPr>
            <w:r w:rsidRPr="007F7505">
              <w:rPr>
                <w:rFonts w:ascii="Arial" w:hAnsi="Arial" w:cs="Arial"/>
                <w:sz w:val="22"/>
              </w:rPr>
              <w:t xml:space="preserve">$ </w:t>
            </w:r>
            <w:r>
              <w:rPr>
                <w:rFonts w:ascii="Arial" w:hAnsi="Arial" w:cs="Arial"/>
                <w:sz w:val="22"/>
              </w:rPr>
              <w:t>770</w:t>
            </w:r>
            <w:r w:rsidRPr="007F7505">
              <w:rPr>
                <w:rFonts w:ascii="Arial" w:hAnsi="Arial" w:cs="Arial"/>
                <w:sz w:val="22"/>
              </w:rPr>
              <w:t>,00.- mensual</w:t>
            </w:r>
          </w:p>
        </w:tc>
      </w:tr>
      <w:tr w:rsidR="00764A9B" w:rsidRPr="007F7505" w:rsidTr="00764A9B">
        <w:tc>
          <w:tcPr>
            <w:tcW w:w="5954" w:type="dxa"/>
          </w:tcPr>
          <w:p w:rsidR="00764A9B" w:rsidRPr="007F7505" w:rsidRDefault="00764A9B" w:rsidP="00764A9B">
            <w:pPr>
              <w:rPr>
                <w:rFonts w:ascii="Arial" w:hAnsi="Arial" w:cs="Arial"/>
                <w:sz w:val="22"/>
              </w:rPr>
            </w:pPr>
            <w:r w:rsidRPr="007F7505">
              <w:rPr>
                <w:rFonts w:ascii="Arial" w:hAnsi="Arial" w:cs="Arial"/>
                <w:sz w:val="22"/>
              </w:rPr>
              <w:t xml:space="preserve">Abono mensual individual para uso de instalaciones          </w:t>
            </w:r>
          </w:p>
        </w:tc>
        <w:tc>
          <w:tcPr>
            <w:tcW w:w="2126" w:type="dxa"/>
          </w:tcPr>
          <w:p w:rsidR="00764A9B" w:rsidRPr="007F7505" w:rsidRDefault="00764A9B" w:rsidP="00764A9B">
            <w:pPr>
              <w:jc w:val="right"/>
              <w:rPr>
                <w:rFonts w:ascii="Arial" w:hAnsi="Arial" w:cs="Arial"/>
                <w:sz w:val="22"/>
              </w:rPr>
            </w:pPr>
            <w:r w:rsidRPr="007F7505">
              <w:rPr>
                <w:rFonts w:ascii="Arial" w:hAnsi="Arial" w:cs="Arial"/>
                <w:sz w:val="22"/>
              </w:rPr>
              <w:t xml:space="preserve">$ </w:t>
            </w:r>
            <w:r>
              <w:rPr>
                <w:rFonts w:ascii="Arial" w:hAnsi="Arial" w:cs="Arial"/>
                <w:sz w:val="22"/>
              </w:rPr>
              <w:t>260</w:t>
            </w:r>
            <w:r w:rsidRPr="007F7505">
              <w:rPr>
                <w:rFonts w:ascii="Arial" w:hAnsi="Arial" w:cs="Arial"/>
                <w:sz w:val="22"/>
              </w:rPr>
              <w:t>,00.- mensual</w:t>
            </w:r>
          </w:p>
        </w:tc>
      </w:tr>
    </w:tbl>
    <w:p w:rsidR="00764A9B" w:rsidRPr="00022920" w:rsidRDefault="00764A9B" w:rsidP="00764A9B">
      <w:pPr>
        <w:jc w:val="both"/>
        <w:rPr>
          <w:rFonts w:ascii="Arial" w:hAnsi="Arial" w:cs="Arial"/>
          <w:sz w:val="24"/>
          <w:szCs w:val="24"/>
        </w:rPr>
      </w:pPr>
      <w:r w:rsidRPr="00022920">
        <w:rPr>
          <w:rFonts w:ascii="Arial" w:hAnsi="Arial" w:cs="Arial"/>
          <w:sz w:val="24"/>
          <w:szCs w:val="24"/>
        </w:rPr>
        <w:t>La Pileta de Natación estará habilitada al público en general de lunes a sábado entre las 14 Hs. y 20 Hs. y domingos desde las 12 hs. y  hasta las  20 hs.</w:t>
      </w:r>
    </w:p>
    <w:p w:rsidR="00764A9B" w:rsidRPr="00022920" w:rsidRDefault="00764A9B" w:rsidP="00764A9B">
      <w:pPr>
        <w:jc w:val="both"/>
        <w:rPr>
          <w:rFonts w:ascii="Arial" w:hAnsi="Arial" w:cs="Arial"/>
          <w:sz w:val="24"/>
          <w:szCs w:val="24"/>
        </w:rPr>
      </w:pPr>
      <w:r w:rsidRPr="00022920">
        <w:rPr>
          <w:rFonts w:ascii="Arial" w:hAnsi="Arial" w:cs="Arial"/>
          <w:sz w:val="24"/>
          <w:szCs w:val="24"/>
        </w:rPr>
        <w:t>Queda totalmente prohibido el ingreso a la Pileta de Natación después de las 20 horas.-</w:t>
      </w:r>
    </w:p>
    <w:p w:rsidR="00764A9B" w:rsidRPr="00022920" w:rsidRDefault="00764A9B" w:rsidP="00764A9B">
      <w:pPr>
        <w:jc w:val="both"/>
        <w:rPr>
          <w:rFonts w:ascii="Arial" w:hAnsi="Arial" w:cs="Arial"/>
          <w:sz w:val="24"/>
          <w:szCs w:val="24"/>
        </w:rPr>
      </w:pPr>
      <w:r w:rsidRPr="00022920">
        <w:rPr>
          <w:rFonts w:ascii="Arial" w:hAnsi="Arial" w:cs="Arial"/>
          <w:sz w:val="24"/>
          <w:szCs w:val="24"/>
        </w:rPr>
        <w:t xml:space="preserve">Toda persona discapacitada tendrá  acceso libre y gratuito al predio respetando los horarios  </w:t>
      </w:r>
    </w:p>
    <w:p w:rsidR="00764A9B" w:rsidRPr="00022920" w:rsidRDefault="00764A9B" w:rsidP="00764A9B">
      <w:pPr>
        <w:tabs>
          <w:tab w:val="left" w:pos="1761"/>
        </w:tabs>
        <w:jc w:val="both"/>
        <w:rPr>
          <w:rFonts w:ascii="Arial" w:hAnsi="Arial" w:cs="Arial"/>
          <w:sz w:val="24"/>
          <w:szCs w:val="24"/>
        </w:rPr>
      </w:pPr>
      <w:r w:rsidRPr="00022920">
        <w:rPr>
          <w:rFonts w:ascii="Arial" w:hAnsi="Arial" w:cs="Arial"/>
          <w:sz w:val="24"/>
          <w:szCs w:val="24"/>
        </w:rPr>
        <w:t xml:space="preserve">La utilización de quinchos tendrá un arancel de pesos doscientos diez ($ 210,00). </w:t>
      </w:r>
    </w:p>
    <w:p w:rsidR="00764A9B" w:rsidRPr="00022920" w:rsidRDefault="00764A9B" w:rsidP="00764A9B">
      <w:pPr>
        <w:jc w:val="both"/>
        <w:rPr>
          <w:rFonts w:ascii="Arial" w:hAnsi="Arial" w:cs="Arial"/>
          <w:sz w:val="24"/>
          <w:szCs w:val="24"/>
        </w:rPr>
      </w:pPr>
      <w:r w:rsidRPr="00022920">
        <w:rPr>
          <w:rFonts w:ascii="Arial" w:hAnsi="Arial" w:cs="Arial"/>
          <w:sz w:val="24"/>
          <w:szCs w:val="24"/>
        </w:rPr>
        <w:t>La utilización del salón de usos múltiples luego de las 20 hs. tendrá un arancel de pesos Un mil ciento cuarenta ($ 1.140,00).</w:t>
      </w:r>
    </w:p>
    <w:p w:rsidR="00764A9B" w:rsidRPr="00022920" w:rsidRDefault="00764A9B" w:rsidP="00764A9B">
      <w:pPr>
        <w:jc w:val="both"/>
        <w:rPr>
          <w:rFonts w:ascii="Arial" w:hAnsi="Arial" w:cs="Arial"/>
          <w:sz w:val="24"/>
          <w:szCs w:val="24"/>
        </w:rPr>
      </w:pPr>
      <w:r w:rsidRPr="00022920">
        <w:rPr>
          <w:rFonts w:ascii="Arial" w:hAnsi="Arial" w:cs="Arial"/>
          <w:sz w:val="24"/>
          <w:szCs w:val="24"/>
        </w:rPr>
        <w:t>El predio será cerrado a la 1,30 hs, salvo los días sábados, que permanecerá abierto hasta las 2 hs.</w:t>
      </w:r>
    </w:p>
    <w:p w:rsidR="00764A9B" w:rsidRDefault="00764A9B" w:rsidP="00022920">
      <w:pPr>
        <w:rPr>
          <w:rFonts w:ascii="Arial" w:hAnsi="Arial" w:cs="Arial"/>
          <w:sz w:val="22"/>
          <w:u w:val="single"/>
        </w:rPr>
      </w:pPr>
      <w:r w:rsidRPr="007F7505">
        <w:rPr>
          <w:rFonts w:ascii="Arial" w:hAnsi="Arial" w:cs="Arial"/>
          <w:sz w:val="22"/>
          <w:u w:val="single"/>
        </w:rPr>
        <w:t>C</w:t>
      </w:r>
      <w:r>
        <w:rPr>
          <w:rFonts w:ascii="Arial" w:hAnsi="Arial" w:cs="Arial"/>
          <w:sz w:val="22"/>
          <w:u w:val="single"/>
        </w:rPr>
        <w:t>ancha de césped</w:t>
      </w:r>
    </w:p>
    <w:p w:rsidR="00764A9B" w:rsidRPr="001213C2" w:rsidRDefault="00764A9B" w:rsidP="00022920">
      <w:pPr>
        <w:rPr>
          <w:rFonts w:ascii="Arial" w:hAnsi="Arial" w:cs="Arial"/>
          <w:sz w:val="22"/>
          <w:szCs w:val="22"/>
        </w:rPr>
      </w:pPr>
    </w:p>
    <w:p w:rsidR="00764A9B" w:rsidRPr="001213C2" w:rsidRDefault="00764A9B" w:rsidP="00022920">
      <w:pPr>
        <w:rPr>
          <w:rFonts w:ascii="Arial" w:hAnsi="Arial" w:cs="Arial"/>
          <w:sz w:val="22"/>
          <w:szCs w:val="22"/>
        </w:rPr>
      </w:pPr>
      <w:r w:rsidRPr="001213C2">
        <w:rPr>
          <w:rFonts w:ascii="Arial" w:hAnsi="Arial" w:cs="Arial"/>
          <w:sz w:val="22"/>
          <w:szCs w:val="22"/>
        </w:rPr>
        <w:t>Hora de alquiler cancha completa                            $ 650.00.- por hora</w:t>
      </w:r>
    </w:p>
    <w:p w:rsidR="00764A9B" w:rsidRPr="001213C2" w:rsidRDefault="00764A9B" w:rsidP="00022920">
      <w:pPr>
        <w:rPr>
          <w:rFonts w:ascii="Arial" w:hAnsi="Arial" w:cs="Arial"/>
          <w:sz w:val="22"/>
          <w:szCs w:val="22"/>
        </w:rPr>
      </w:pPr>
      <w:r w:rsidRPr="001213C2">
        <w:rPr>
          <w:rFonts w:ascii="Arial" w:hAnsi="Arial" w:cs="Arial"/>
          <w:sz w:val="22"/>
          <w:szCs w:val="22"/>
        </w:rPr>
        <w:t>Hora de alquiler cancha chica                                  $ 400.00.- por hora</w:t>
      </w:r>
    </w:p>
    <w:p w:rsidR="00764A9B" w:rsidRPr="007F7505" w:rsidRDefault="00764A9B" w:rsidP="00022920">
      <w:pPr>
        <w:rPr>
          <w:rFonts w:ascii="Arial" w:hAnsi="Arial" w:cs="Arial"/>
          <w:sz w:val="22"/>
          <w:u w:val="single"/>
        </w:rPr>
      </w:pPr>
      <w:r w:rsidRPr="007F7505">
        <w:rPr>
          <w:rFonts w:ascii="Arial" w:hAnsi="Arial" w:cs="Arial"/>
          <w:sz w:val="22"/>
          <w:u w:val="single"/>
        </w:rPr>
        <w:t>Cesión de uso arancelado</w:t>
      </w:r>
    </w:p>
    <w:p w:rsidR="00764A9B" w:rsidRPr="007F7505" w:rsidRDefault="00764A9B" w:rsidP="00022920">
      <w:pPr>
        <w:rPr>
          <w:rFonts w:ascii="Arial" w:hAnsi="Arial" w:cs="Arial"/>
          <w:sz w:val="22"/>
        </w:rPr>
      </w:pPr>
    </w:p>
    <w:tbl>
      <w:tblPr>
        <w:tblW w:w="0" w:type="auto"/>
        <w:tblCellMar>
          <w:left w:w="70" w:type="dxa"/>
          <w:right w:w="70" w:type="dxa"/>
        </w:tblCellMar>
        <w:tblLook w:val="0000"/>
      </w:tblPr>
      <w:tblGrid>
        <w:gridCol w:w="5954"/>
        <w:gridCol w:w="2268"/>
      </w:tblGrid>
      <w:tr w:rsidR="00764A9B" w:rsidRPr="007F7505" w:rsidTr="00764A9B">
        <w:tc>
          <w:tcPr>
            <w:tcW w:w="5954" w:type="dxa"/>
          </w:tcPr>
          <w:p w:rsidR="00764A9B" w:rsidRPr="007F7505" w:rsidRDefault="00764A9B" w:rsidP="00022920">
            <w:pPr>
              <w:rPr>
                <w:rFonts w:ascii="Arial" w:hAnsi="Arial" w:cs="Arial"/>
                <w:sz w:val="22"/>
              </w:rPr>
            </w:pPr>
            <w:r w:rsidRPr="007F7505">
              <w:rPr>
                <w:rFonts w:ascii="Arial" w:hAnsi="Arial" w:cs="Arial"/>
                <w:sz w:val="22"/>
              </w:rPr>
              <w:t>1) Salón en planta alta Terminal de ómnibus</w:t>
            </w:r>
          </w:p>
        </w:tc>
        <w:tc>
          <w:tcPr>
            <w:tcW w:w="2268" w:type="dxa"/>
          </w:tcPr>
          <w:p w:rsidR="00764A9B" w:rsidRPr="007F7505" w:rsidRDefault="00764A9B" w:rsidP="00022920">
            <w:pPr>
              <w:rPr>
                <w:rFonts w:ascii="Arial" w:hAnsi="Arial" w:cs="Arial"/>
                <w:sz w:val="22"/>
              </w:rPr>
            </w:pPr>
            <w:r w:rsidRPr="007F7505">
              <w:rPr>
                <w:rFonts w:ascii="Arial" w:hAnsi="Arial" w:cs="Arial"/>
                <w:sz w:val="22"/>
              </w:rPr>
              <w:t xml:space="preserve">$ </w:t>
            </w:r>
            <w:r>
              <w:rPr>
                <w:rFonts w:ascii="Arial" w:hAnsi="Arial" w:cs="Arial"/>
                <w:sz w:val="22"/>
              </w:rPr>
              <w:t>5</w:t>
            </w:r>
            <w:r w:rsidRPr="007F7505">
              <w:rPr>
                <w:rFonts w:ascii="Arial" w:hAnsi="Arial" w:cs="Arial"/>
                <w:sz w:val="22"/>
              </w:rPr>
              <w:t>.</w:t>
            </w:r>
            <w:r>
              <w:rPr>
                <w:rFonts w:ascii="Arial" w:hAnsi="Arial" w:cs="Arial"/>
                <w:sz w:val="22"/>
              </w:rPr>
              <w:t>600</w:t>
            </w:r>
            <w:r w:rsidRPr="007F7505">
              <w:rPr>
                <w:rFonts w:ascii="Arial" w:hAnsi="Arial" w:cs="Arial"/>
                <w:sz w:val="22"/>
              </w:rPr>
              <w:t>,00.- por día</w:t>
            </w:r>
          </w:p>
        </w:tc>
      </w:tr>
      <w:tr w:rsidR="00764A9B" w:rsidRPr="007F7505" w:rsidTr="00764A9B">
        <w:tc>
          <w:tcPr>
            <w:tcW w:w="5954" w:type="dxa"/>
          </w:tcPr>
          <w:p w:rsidR="00764A9B" w:rsidRPr="007F7505" w:rsidRDefault="00764A9B" w:rsidP="00022920">
            <w:pPr>
              <w:rPr>
                <w:rFonts w:ascii="Arial" w:hAnsi="Arial" w:cs="Arial"/>
                <w:sz w:val="22"/>
              </w:rPr>
            </w:pPr>
          </w:p>
        </w:tc>
        <w:tc>
          <w:tcPr>
            <w:tcW w:w="2268" w:type="dxa"/>
          </w:tcPr>
          <w:p w:rsidR="00764A9B" w:rsidRPr="007F7505" w:rsidRDefault="00764A9B" w:rsidP="00022920">
            <w:pPr>
              <w:rPr>
                <w:rFonts w:ascii="Arial" w:hAnsi="Arial" w:cs="Arial"/>
                <w:sz w:val="22"/>
              </w:rPr>
            </w:pPr>
          </w:p>
        </w:tc>
      </w:tr>
      <w:tr w:rsidR="00764A9B" w:rsidRPr="007F7505" w:rsidTr="00764A9B">
        <w:tc>
          <w:tcPr>
            <w:tcW w:w="5954" w:type="dxa"/>
          </w:tcPr>
          <w:p w:rsidR="00764A9B" w:rsidRPr="007F7505" w:rsidRDefault="00764A9B" w:rsidP="00022920">
            <w:pPr>
              <w:rPr>
                <w:rFonts w:ascii="Arial" w:hAnsi="Arial" w:cs="Arial"/>
                <w:sz w:val="22"/>
              </w:rPr>
            </w:pPr>
            <w:r>
              <w:rPr>
                <w:rFonts w:ascii="Arial" w:hAnsi="Arial" w:cs="Arial"/>
                <w:sz w:val="22"/>
              </w:rPr>
              <w:t>2</w:t>
            </w:r>
            <w:r w:rsidRPr="007F7505">
              <w:rPr>
                <w:rFonts w:ascii="Arial" w:hAnsi="Arial" w:cs="Arial"/>
                <w:sz w:val="22"/>
              </w:rPr>
              <w:t xml:space="preserve">) Salón en planta </w:t>
            </w:r>
            <w:r>
              <w:rPr>
                <w:rFonts w:ascii="Arial" w:hAnsi="Arial" w:cs="Arial"/>
                <w:sz w:val="22"/>
              </w:rPr>
              <w:t>baja</w:t>
            </w:r>
            <w:r w:rsidRPr="007F7505">
              <w:rPr>
                <w:rFonts w:ascii="Arial" w:hAnsi="Arial" w:cs="Arial"/>
                <w:sz w:val="22"/>
              </w:rPr>
              <w:t xml:space="preserve"> Terminal de ómnibus</w:t>
            </w:r>
          </w:p>
        </w:tc>
        <w:tc>
          <w:tcPr>
            <w:tcW w:w="2268" w:type="dxa"/>
          </w:tcPr>
          <w:p w:rsidR="00764A9B" w:rsidRPr="007F7505" w:rsidRDefault="00764A9B" w:rsidP="00022920">
            <w:pPr>
              <w:rPr>
                <w:rFonts w:ascii="Arial" w:hAnsi="Arial" w:cs="Arial"/>
                <w:sz w:val="22"/>
              </w:rPr>
            </w:pPr>
            <w:r w:rsidRPr="007F7505">
              <w:rPr>
                <w:rFonts w:ascii="Arial" w:hAnsi="Arial" w:cs="Arial"/>
                <w:sz w:val="22"/>
              </w:rPr>
              <w:t xml:space="preserve">$ </w:t>
            </w:r>
            <w:r>
              <w:rPr>
                <w:rFonts w:ascii="Arial" w:hAnsi="Arial" w:cs="Arial"/>
                <w:sz w:val="22"/>
              </w:rPr>
              <w:t>2.300</w:t>
            </w:r>
            <w:r w:rsidRPr="007F7505">
              <w:rPr>
                <w:rFonts w:ascii="Arial" w:hAnsi="Arial" w:cs="Arial"/>
                <w:sz w:val="22"/>
              </w:rPr>
              <w:t>,00.- por día</w:t>
            </w:r>
          </w:p>
        </w:tc>
      </w:tr>
    </w:tbl>
    <w:p w:rsidR="00764A9B" w:rsidRPr="00022920" w:rsidRDefault="00764A9B" w:rsidP="00764A9B">
      <w:pPr>
        <w:jc w:val="both"/>
        <w:rPr>
          <w:rFonts w:ascii="Arial" w:hAnsi="Arial" w:cs="Arial"/>
          <w:sz w:val="24"/>
          <w:szCs w:val="24"/>
        </w:rPr>
      </w:pPr>
      <w:r w:rsidRPr="00022920">
        <w:rPr>
          <w:rFonts w:ascii="Arial" w:hAnsi="Arial" w:cs="Arial"/>
          <w:sz w:val="24"/>
          <w:szCs w:val="24"/>
        </w:rPr>
        <w:t>Tanto para el salón en planta alta como para el salón en planta baja de la Terminal de Ómnibus, la tarifa por día tendrá un descuento del Treinta por ciento (30 %) cuando sea utilizado por el concesionario del Bar de dicha Terminal.-</w:t>
      </w:r>
    </w:p>
    <w:p w:rsidR="00764A9B" w:rsidRPr="00022920" w:rsidRDefault="00764A9B" w:rsidP="00764A9B">
      <w:pPr>
        <w:jc w:val="both"/>
        <w:rPr>
          <w:rFonts w:ascii="Arial" w:hAnsi="Arial" w:cs="Arial"/>
          <w:sz w:val="24"/>
          <w:szCs w:val="24"/>
        </w:rPr>
      </w:pPr>
      <w:r w:rsidRPr="00022920">
        <w:rPr>
          <w:rFonts w:ascii="Arial" w:hAnsi="Arial" w:cs="Arial"/>
          <w:sz w:val="24"/>
          <w:szCs w:val="24"/>
        </w:rPr>
        <w:t xml:space="preserve">Se aclara que: tanto el pago de gastos, impuestos y la contribución que corresponde a SADAIC, estarán a cargo de quién alquile dicho salón.-                          </w:t>
      </w:r>
    </w:p>
    <w:p w:rsidR="00764A9B" w:rsidRPr="00022920" w:rsidRDefault="00764A9B" w:rsidP="00022920">
      <w:pPr>
        <w:jc w:val="center"/>
        <w:rPr>
          <w:rFonts w:ascii="Arial" w:hAnsi="Arial" w:cs="Arial"/>
          <w:b/>
          <w:sz w:val="22"/>
        </w:rPr>
      </w:pPr>
      <w:r w:rsidRPr="00022920">
        <w:rPr>
          <w:rFonts w:ascii="Arial" w:hAnsi="Arial" w:cs="Arial"/>
          <w:b/>
          <w:sz w:val="22"/>
        </w:rPr>
        <w:t>CAPITULO VIII</w:t>
      </w:r>
    </w:p>
    <w:p w:rsidR="00764A9B" w:rsidRPr="007F7505" w:rsidRDefault="00764A9B" w:rsidP="00764A9B">
      <w:pPr>
        <w:jc w:val="center"/>
        <w:rPr>
          <w:rFonts w:ascii="Arial" w:hAnsi="Arial" w:cs="Arial"/>
          <w:b/>
          <w:sz w:val="22"/>
        </w:rPr>
      </w:pPr>
      <w:r w:rsidRPr="007F7505">
        <w:rPr>
          <w:rFonts w:ascii="Arial" w:hAnsi="Arial" w:cs="Arial"/>
          <w:b/>
          <w:sz w:val="22"/>
        </w:rPr>
        <w:t>UTILIZACION DE ESPACIOS AEREOS E INSTALACION DE ANTENAS</w:t>
      </w:r>
    </w:p>
    <w:p w:rsidR="00764A9B" w:rsidRPr="00022920" w:rsidRDefault="00764A9B" w:rsidP="00764A9B">
      <w:pPr>
        <w:rPr>
          <w:rFonts w:ascii="Arial" w:hAnsi="Arial" w:cs="Arial"/>
          <w:sz w:val="24"/>
          <w:szCs w:val="24"/>
        </w:rPr>
      </w:pPr>
      <w:r w:rsidRPr="00022920">
        <w:rPr>
          <w:rFonts w:ascii="Arial" w:hAnsi="Arial" w:cs="Arial"/>
          <w:b/>
          <w:sz w:val="24"/>
          <w:szCs w:val="24"/>
        </w:rPr>
        <w:t>Artículo 62º.-</w:t>
      </w:r>
      <w:r w:rsidRPr="00022920">
        <w:rPr>
          <w:rFonts w:ascii="Arial" w:hAnsi="Arial" w:cs="Arial"/>
          <w:sz w:val="24"/>
          <w:szCs w:val="24"/>
        </w:rPr>
        <w:t xml:space="preserve"> Por la utilización anual del espacio Aéreo un canon de: </w:t>
      </w:r>
    </w:p>
    <w:p w:rsidR="00764A9B" w:rsidRPr="007F7505" w:rsidRDefault="00764A9B" w:rsidP="00764A9B">
      <w:pPr>
        <w:rPr>
          <w:rFonts w:ascii="Arial" w:hAnsi="Arial" w:cs="Arial"/>
          <w:sz w:val="22"/>
        </w:rPr>
      </w:pPr>
    </w:p>
    <w:tbl>
      <w:tblPr>
        <w:tblW w:w="0" w:type="auto"/>
        <w:tblInd w:w="637" w:type="dxa"/>
        <w:tblCellMar>
          <w:left w:w="70" w:type="dxa"/>
          <w:right w:w="70" w:type="dxa"/>
        </w:tblCellMar>
        <w:tblLook w:val="0000"/>
      </w:tblPr>
      <w:tblGrid>
        <w:gridCol w:w="6237"/>
        <w:gridCol w:w="1985"/>
      </w:tblGrid>
      <w:tr w:rsidR="00764A9B" w:rsidRPr="007F7505" w:rsidTr="00764A9B">
        <w:tc>
          <w:tcPr>
            <w:tcW w:w="6237" w:type="dxa"/>
          </w:tcPr>
          <w:p w:rsidR="00764A9B" w:rsidRPr="007F7505" w:rsidRDefault="00764A9B" w:rsidP="00764A9B">
            <w:pPr>
              <w:rPr>
                <w:rFonts w:ascii="Arial" w:hAnsi="Arial" w:cs="Arial"/>
                <w:sz w:val="22"/>
              </w:rPr>
            </w:pPr>
            <w:r w:rsidRPr="007F7505">
              <w:rPr>
                <w:rFonts w:ascii="Arial" w:hAnsi="Arial" w:cs="Arial"/>
                <w:b/>
                <w:sz w:val="22"/>
              </w:rPr>
              <w:t xml:space="preserve">a) </w:t>
            </w:r>
            <w:r w:rsidRPr="007F7505">
              <w:rPr>
                <w:rFonts w:ascii="Arial" w:hAnsi="Arial" w:cs="Arial"/>
                <w:sz w:val="22"/>
              </w:rPr>
              <w:t xml:space="preserve">Radioaficionado  </w:t>
            </w:r>
          </w:p>
        </w:tc>
        <w:tc>
          <w:tcPr>
            <w:tcW w:w="1985" w:type="dxa"/>
          </w:tcPr>
          <w:p w:rsidR="00764A9B" w:rsidRPr="007F7505" w:rsidRDefault="00764A9B" w:rsidP="00764A9B">
            <w:pPr>
              <w:jc w:val="right"/>
              <w:rPr>
                <w:rFonts w:ascii="Arial" w:hAnsi="Arial" w:cs="Arial"/>
                <w:sz w:val="22"/>
              </w:rPr>
            </w:pPr>
            <w:r w:rsidRPr="007F7505">
              <w:rPr>
                <w:rFonts w:ascii="Arial" w:hAnsi="Arial" w:cs="Arial"/>
                <w:sz w:val="22"/>
              </w:rPr>
              <w:t xml:space="preserve">$   </w:t>
            </w:r>
            <w:r>
              <w:rPr>
                <w:rFonts w:ascii="Arial" w:hAnsi="Arial" w:cs="Arial"/>
                <w:sz w:val="22"/>
              </w:rPr>
              <w:t>1.335</w:t>
            </w:r>
            <w:r w:rsidRPr="007F7505">
              <w:rPr>
                <w:rFonts w:ascii="Arial" w:hAnsi="Arial" w:cs="Arial"/>
                <w:sz w:val="22"/>
              </w:rPr>
              <w:t xml:space="preserve">,00.-   </w:t>
            </w:r>
          </w:p>
        </w:tc>
      </w:tr>
      <w:tr w:rsidR="00764A9B" w:rsidRPr="007F7505" w:rsidTr="00764A9B">
        <w:tc>
          <w:tcPr>
            <w:tcW w:w="6237" w:type="dxa"/>
          </w:tcPr>
          <w:p w:rsidR="00764A9B" w:rsidRPr="007F7505" w:rsidRDefault="00764A9B" w:rsidP="00764A9B">
            <w:pPr>
              <w:rPr>
                <w:rFonts w:ascii="Arial" w:hAnsi="Arial" w:cs="Arial"/>
                <w:sz w:val="22"/>
              </w:rPr>
            </w:pPr>
          </w:p>
        </w:tc>
        <w:tc>
          <w:tcPr>
            <w:tcW w:w="1985" w:type="dxa"/>
          </w:tcPr>
          <w:p w:rsidR="00764A9B" w:rsidRPr="007F7505" w:rsidRDefault="00764A9B" w:rsidP="00764A9B">
            <w:pPr>
              <w:jc w:val="right"/>
              <w:rPr>
                <w:rFonts w:ascii="Arial" w:hAnsi="Arial" w:cs="Arial"/>
                <w:sz w:val="22"/>
              </w:rPr>
            </w:pPr>
          </w:p>
        </w:tc>
      </w:tr>
      <w:tr w:rsidR="00764A9B" w:rsidRPr="007F7505" w:rsidTr="00764A9B">
        <w:tc>
          <w:tcPr>
            <w:tcW w:w="6237" w:type="dxa"/>
          </w:tcPr>
          <w:p w:rsidR="00764A9B" w:rsidRPr="007F7505" w:rsidRDefault="00764A9B" w:rsidP="00764A9B">
            <w:pPr>
              <w:rPr>
                <w:rFonts w:ascii="Arial" w:hAnsi="Arial" w:cs="Arial"/>
                <w:sz w:val="22"/>
              </w:rPr>
            </w:pPr>
            <w:r w:rsidRPr="007F7505">
              <w:rPr>
                <w:rFonts w:ascii="Arial" w:hAnsi="Arial" w:cs="Arial"/>
                <w:b/>
                <w:sz w:val="22"/>
              </w:rPr>
              <w:t xml:space="preserve">b) </w:t>
            </w:r>
            <w:r w:rsidRPr="007F7505">
              <w:rPr>
                <w:rFonts w:ascii="Arial" w:hAnsi="Arial" w:cs="Arial"/>
                <w:sz w:val="22"/>
              </w:rPr>
              <w:t xml:space="preserve">Radioenlace                                                                                                                       </w:t>
            </w:r>
          </w:p>
        </w:tc>
        <w:tc>
          <w:tcPr>
            <w:tcW w:w="1985" w:type="dxa"/>
          </w:tcPr>
          <w:p w:rsidR="00764A9B" w:rsidRPr="007F7505" w:rsidRDefault="00764A9B" w:rsidP="00764A9B">
            <w:pPr>
              <w:jc w:val="right"/>
              <w:rPr>
                <w:rFonts w:ascii="Arial" w:hAnsi="Arial" w:cs="Arial"/>
                <w:sz w:val="22"/>
              </w:rPr>
            </w:pPr>
            <w:r w:rsidRPr="007F7505">
              <w:rPr>
                <w:rFonts w:ascii="Arial" w:hAnsi="Arial" w:cs="Arial"/>
                <w:sz w:val="22"/>
              </w:rPr>
              <w:t xml:space="preserve">$   </w:t>
            </w:r>
            <w:r>
              <w:rPr>
                <w:rFonts w:ascii="Arial" w:hAnsi="Arial" w:cs="Arial"/>
                <w:sz w:val="22"/>
              </w:rPr>
              <w:t>1.875</w:t>
            </w:r>
            <w:r w:rsidRPr="007F7505">
              <w:rPr>
                <w:rFonts w:ascii="Arial" w:hAnsi="Arial" w:cs="Arial"/>
                <w:sz w:val="22"/>
              </w:rPr>
              <w:t xml:space="preserve">,00.-  </w:t>
            </w:r>
          </w:p>
        </w:tc>
      </w:tr>
      <w:tr w:rsidR="00764A9B" w:rsidRPr="007F7505" w:rsidTr="00764A9B">
        <w:tc>
          <w:tcPr>
            <w:tcW w:w="6237" w:type="dxa"/>
          </w:tcPr>
          <w:p w:rsidR="00764A9B" w:rsidRPr="007F7505" w:rsidRDefault="00764A9B" w:rsidP="00764A9B">
            <w:pPr>
              <w:rPr>
                <w:rFonts w:ascii="Arial" w:hAnsi="Arial" w:cs="Arial"/>
                <w:sz w:val="22"/>
              </w:rPr>
            </w:pPr>
          </w:p>
        </w:tc>
        <w:tc>
          <w:tcPr>
            <w:tcW w:w="1985" w:type="dxa"/>
          </w:tcPr>
          <w:p w:rsidR="00764A9B" w:rsidRPr="007F7505" w:rsidRDefault="00764A9B" w:rsidP="00764A9B">
            <w:pPr>
              <w:jc w:val="right"/>
              <w:rPr>
                <w:rFonts w:ascii="Arial" w:hAnsi="Arial" w:cs="Arial"/>
                <w:sz w:val="22"/>
              </w:rPr>
            </w:pPr>
          </w:p>
        </w:tc>
      </w:tr>
      <w:tr w:rsidR="00764A9B" w:rsidRPr="007F7505" w:rsidTr="00764A9B">
        <w:tc>
          <w:tcPr>
            <w:tcW w:w="6237" w:type="dxa"/>
          </w:tcPr>
          <w:p w:rsidR="00764A9B" w:rsidRPr="007F7505" w:rsidRDefault="00764A9B" w:rsidP="00764A9B">
            <w:pPr>
              <w:rPr>
                <w:rFonts w:ascii="Arial" w:hAnsi="Arial" w:cs="Arial"/>
                <w:sz w:val="22"/>
              </w:rPr>
            </w:pPr>
            <w:r w:rsidRPr="007F7505">
              <w:rPr>
                <w:rFonts w:ascii="Arial" w:hAnsi="Arial" w:cs="Arial"/>
                <w:b/>
                <w:sz w:val="22"/>
              </w:rPr>
              <w:lastRenderedPageBreak/>
              <w:t xml:space="preserve">c) </w:t>
            </w:r>
            <w:r w:rsidRPr="007F7505">
              <w:rPr>
                <w:rFonts w:ascii="Arial" w:hAnsi="Arial" w:cs="Arial"/>
                <w:sz w:val="22"/>
              </w:rPr>
              <w:t xml:space="preserve">Repetidoras de cualquier tipo – Por mes                                                                                           </w:t>
            </w:r>
          </w:p>
        </w:tc>
        <w:tc>
          <w:tcPr>
            <w:tcW w:w="1985" w:type="dxa"/>
          </w:tcPr>
          <w:p w:rsidR="00764A9B" w:rsidRPr="007F7505" w:rsidRDefault="00764A9B" w:rsidP="00764A9B">
            <w:pPr>
              <w:jc w:val="right"/>
              <w:rPr>
                <w:rFonts w:ascii="Arial" w:hAnsi="Arial" w:cs="Arial"/>
                <w:sz w:val="22"/>
              </w:rPr>
            </w:pPr>
            <w:r w:rsidRPr="007F7505">
              <w:rPr>
                <w:rFonts w:ascii="Arial" w:hAnsi="Arial" w:cs="Arial"/>
                <w:sz w:val="22"/>
              </w:rPr>
              <w:t xml:space="preserve">$   </w:t>
            </w:r>
            <w:r>
              <w:rPr>
                <w:rFonts w:ascii="Arial" w:hAnsi="Arial" w:cs="Arial"/>
                <w:sz w:val="22"/>
              </w:rPr>
              <w:t>5</w:t>
            </w:r>
            <w:r w:rsidRPr="007F7505">
              <w:rPr>
                <w:rFonts w:ascii="Arial" w:hAnsi="Arial" w:cs="Arial"/>
                <w:sz w:val="22"/>
              </w:rPr>
              <w:t>.</w:t>
            </w:r>
            <w:r>
              <w:rPr>
                <w:rFonts w:ascii="Arial" w:hAnsi="Arial" w:cs="Arial"/>
                <w:sz w:val="22"/>
              </w:rPr>
              <w:t>200</w:t>
            </w:r>
            <w:r w:rsidRPr="007F7505">
              <w:rPr>
                <w:rFonts w:ascii="Arial" w:hAnsi="Arial" w:cs="Arial"/>
                <w:sz w:val="22"/>
              </w:rPr>
              <w:t>,00.-</w:t>
            </w:r>
          </w:p>
        </w:tc>
      </w:tr>
      <w:tr w:rsidR="00764A9B" w:rsidRPr="007F7505" w:rsidTr="00764A9B">
        <w:tc>
          <w:tcPr>
            <w:tcW w:w="6237" w:type="dxa"/>
          </w:tcPr>
          <w:p w:rsidR="00764A9B" w:rsidRPr="007F7505" w:rsidRDefault="00764A9B" w:rsidP="00764A9B">
            <w:pPr>
              <w:rPr>
                <w:rFonts w:ascii="Arial" w:hAnsi="Arial" w:cs="Arial"/>
                <w:b/>
                <w:sz w:val="22"/>
              </w:rPr>
            </w:pPr>
          </w:p>
        </w:tc>
        <w:tc>
          <w:tcPr>
            <w:tcW w:w="1985" w:type="dxa"/>
          </w:tcPr>
          <w:p w:rsidR="00764A9B" w:rsidRPr="007F7505" w:rsidRDefault="00764A9B" w:rsidP="00764A9B">
            <w:pPr>
              <w:jc w:val="right"/>
              <w:rPr>
                <w:rFonts w:ascii="Arial" w:hAnsi="Arial" w:cs="Arial"/>
                <w:sz w:val="22"/>
              </w:rPr>
            </w:pPr>
          </w:p>
        </w:tc>
      </w:tr>
      <w:tr w:rsidR="00764A9B" w:rsidRPr="007F7505" w:rsidTr="00764A9B">
        <w:tc>
          <w:tcPr>
            <w:tcW w:w="6237" w:type="dxa"/>
          </w:tcPr>
          <w:p w:rsidR="00764A9B" w:rsidRPr="007F7505" w:rsidRDefault="00764A9B" w:rsidP="00764A9B">
            <w:pPr>
              <w:rPr>
                <w:rFonts w:ascii="Arial" w:hAnsi="Arial" w:cs="Arial"/>
                <w:b/>
                <w:sz w:val="22"/>
              </w:rPr>
            </w:pPr>
            <w:r w:rsidRPr="007F7505">
              <w:rPr>
                <w:rFonts w:ascii="Arial" w:hAnsi="Arial" w:cs="Arial"/>
                <w:sz w:val="22"/>
              </w:rPr>
              <w:t>Por la instalación de antenas:</w:t>
            </w:r>
          </w:p>
        </w:tc>
        <w:tc>
          <w:tcPr>
            <w:tcW w:w="1985" w:type="dxa"/>
          </w:tcPr>
          <w:p w:rsidR="00764A9B" w:rsidRPr="007F7505" w:rsidRDefault="00764A9B" w:rsidP="00764A9B">
            <w:pPr>
              <w:jc w:val="right"/>
              <w:rPr>
                <w:rFonts w:ascii="Arial" w:hAnsi="Arial" w:cs="Arial"/>
                <w:sz w:val="22"/>
              </w:rPr>
            </w:pPr>
          </w:p>
        </w:tc>
      </w:tr>
      <w:tr w:rsidR="00764A9B" w:rsidRPr="007F7505" w:rsidTr="00764A9B">
        <w:tc>
          <w:tcPr>
            <w:tcW w:w="6237" w:type="dxa"/>
          </w:tcPr>
          <w:p w:rsidR="00764A9B" w:rsidRPr="007F7505" w:rsidRDefault="00764A9B" w:rsidP="00764A9B">
            <w:pPr>
              <w:rPr>
                <w:rFonts w:ascii="Arial" w:hAnsi="Arial" w:cs="Arial"/>
                <w:sz w:val="22"/>
              </w:rPr>
            </w:pPr>
          </w:p>
        </w:tc>
        <w:tc>
          <w:tcPr>
            <w:tcW w:w="1985" w:type="dxa"/>
          </w:tcPr>
          <w:p w:rsidR="00764A9B" w:rsidRPr="007F7505" w:rsidRDefault="00764A9B" w:rsidP="00764A9B">
            <w:pPr>
              <w:jc w:val="right"/>
              <w:rPr>
                <w:rFonts w:ascii="Arial" w:hAnsi="Arial" w:cs="Arial"/>
                <w:sz w:val="22"/>
              </w:rPr>
            </w:pPr>
          </w:p>
        </w:tc>
      </w:tr>
      <w:tr w:rsidR="00764A9B" w:rsidRPr="007F7505" w:rsidTr="00764A9B">
        <w:tc>
          <w:tcPr>
            <w:tcW w:w="6237" w:type="dxa"/>
          </w:tcPr>
          <w:p w:rsidR="00764A9B" w:rsidRPr="007F7505" w:rsidRDefault="00764A9B" w:rsidP="00764A9B">
            <w:pPr>
              <w:rPr>
                <w:rFonts w:ascii="Arial" w:hAnsi="Arial" w:cs="Arial"/>
                <w:sz w:val="22"/>
              </w:rPr>
            </w:pPr>
            <w:r w:rsidRPr="007F7505">
              <w:rPr>
                <w:rFonts w:ascii="Arial" w:hAnsi="Arial" w:cs="Arial"/>
                <w:b/>
                <w:sz w:val="22"/>
              </w:rPr>
              <w:t xml:space="preserve">a) </w:t>
            </w:r>
            <w:r w:rsidRPr="007F7505">
              <w:rPr>
                <w:rFonts w:ascii="Arial" w:hAnsi="Arial" w:cs="Arial"/>
                <w:sz w:val="22"/>
              </w:rPr>
              <w:t xml:space="preserve">Radioenlace                                                                                                                       </w:t>
            </w:r>
          </w:p>
        </w:tc>
        <w:tc>
          <w:tcPr>
            <w:tcW w:w="1985" w:type="dxa"/>
          </w:tcPr>
          <w:p w:rsidR="00764A9B" w:rsidRPr="007F7505" w:rsidRDefault="00764A9B" w:rsidP="00764A9B">
            <w:pPr>
              <w:jc w:val="right"/>
              <w:rPr>
                <w:rFonts w:ascii="Arial" w:hAnsi="Arial" w:cs="Arial"/>
                <w:sz w:val="22"/>
              </w:rPr>
            </w:pPr>
            <w:r w:rsidRPr="007F7505">
              <w:rPr>
                <w:rFonts w:ascii="Arial" w:hAnsi="Arial" w:cs="Arial"/>
                <w:sz w:val="22"/>
              </w:rPr>
              <w:t xml:space="preserve">$  </w:t>
            </w:r>
            <w:r>
              <w:rPr>
                <w:rFonts w:ascii="Arial" w:hAnsi="Arial" w:cs="Arial"/>
                <w:sz w:val="22"/>
              </w:rPr>
              <w:t>1.235</w:t>
            </w:r>
            <w:r w:rsidRPr="007F7505">
              <w:rPr>
                <w:rFonts w:ascii="Arial" w:hAnsi="Arial" w:cs="Arial"/>
                <w:sz w:val="22"/>
              </w:rPr>
              <w:t>,00.-</w:t>
            </w:r>
          </w:p>
        </w:tc>
      </w:tr>
      <w:tr w:rsidR="00764A9B" w:rsidRPr="007F7505" w:rsidTr="00764A9B">
        <w:tc>
          <w:tcPr>
            <w:tcW w:w="6237" w:type="dxa"/>
          </w:tcPr>
          <w:p w:rsidR="00764A9B" w:rsidRPr="007F7505" w:rsidRDefault="00764A9B" w:rsidP="00764A9B">
            <w:pPr>
              <w:rPr>
                <w:rFonts w:ascii="Arial" w:hAnsi="Arial" w:cs="Arial"/>
                <w:sz w:val="22"/>
              </w:rPr>
            </w:pPr>
          </w:p>
        </w:tc>
        <w:tc>
          <w:tcPr>
            <w:tcW w:w="1985" w:type="dxa"/>
          </w:tcPr>
          <w:p w:rsidR="00764A9B" w:rsidRPr="007F7505" w:rsidRDefault="00764A9B" w:rsidP="00764A9B">
            <w:pPr>
              <w:jc w:val="right"/>
              <w:rPr>
                <w:rFonts w:ascii="Arial" w:hAnsi="Arial" w:cs="Arial"/>
                <w:sz w:val="22"/>
              </w:rPr>
            </w:pPr>
          </w:p>
        </w:tc>
      </w:tr>
      <w:tr w:rsidR="00764A9B" w:rsidRPr="007F7505" w:rsidTr="00764A9B">
        <w:tc>
          <w:tcPr>
            <w:tcW w:w="6237" w:type="dxa"/>
          </w:tcPr>
          <w:p w:rsidR="00764A9B" w:rsidRPr="007F7505" w:rsidRDefault="00764A9B" w:rsidP="00764A9B">
            <w:pPr>
              <w:rPr>
                <w:rFonts w:ascii="Arial" w:hAnsi="Arial" w:cs="Arial"/>
                <w:sz w:val="22"/>
              </w:rPr>
            </w:pPr>
            <w:r w:rsidRPr="007F7505">
              <w:rPr>
                <w:rFonts w:ascii="Arial" w:hAnsi="Arial" w:cs="Arial"/>
                <w:b/>
                <w:sz w:val="22"/>
              </w:rPr>
              <w:t>b)</w:t>
            </w:r>
            <w:r w:rsidRPr="007F7505">
              <w:rPr>
                <w:rFonts w:ascii="Arial" w:hAnsi="Arial" w:cs="Arial"/>
                <w:sz w:val="22"/>
              </w:rPr>
              <w:t xml:space="preserve"> Repetidoras de cualquier tipo                                                                                            </w:t>
            </w:r>
          </w:p>
        </w:tc>
        <w:tc>
          <w:tcPr>
            <w:tcW w:w="1985" w:type="dxa"/>
          </w:tcPr>
          <w:p w:rsidR="00764A9B" w:rsidRPr="007F7505" w:rsidRDefault="00764A9B" w:rsidP="00764A9B">
            <w:pPr>
              <w:jc w:val="right"/>
              <w:rPr>
                <w:rFonts w:ascii="Arial" w:hAnsi="Arial" w:cs="Arial"/>
                <w:sz w:val="22"/>
              </w:rPr>
            </w:pPr>
            <w:r w:rsidRPr="007F7505">
              <w:rPr>
                <w:rFonts w:ascii="Arial" w:hAnsi="Arial" w:cs="Arial"/>
                <w:sz w:val="22"/>
              </w:rPr>
              <w:t xml:space="preserve">$  </w:t>
            </w:r>
            <w:r>
              <w:rPr>
                <w:rFonts w:ascii="Arial" w:hAnsi="Arial" w:cs="Arial"/>
                <w:sz w:val="22"/>
              </w:rPr>
              <w:t>53</w:t>
            </w:r>
            <w:r w:rsidRPr="007F7505">
              <w:rPr>
                <w:rFonts w:ascii="Arial" w:hAnsi="Arial" w:cs="Arial"/>
                <w:sz w:val="22"/>
              </w:rPr>
              <w:t>.</w:t>
            </w:r>
            <w:r>
              <w:rPr>
                <w:rFonts w:ascii="Arial" w:hAnsi="Arial" w:cs="Arial"/>
                <w:sz w:val="22"/>
              </w:rPr>
              <w:t>800</w:t>
            </w:r>
            <w:r w:rsidRPr="007F7505">
              <w:rPr>
                <w:rFonts w:ascii="Arial" w:hAnsi="Arial" w:cs="Arial"/>
                <w:sz w:val="22"/>
              </w:rPr>
              <w:t>,00</w:t>
            </w:r>
          </w:p>
        </w:tc>
      </w:tr>
    </w:tbl>
    <w:p w:rsidR="00764A9B" w:rsidRPr="00022920" w:rsidRDefault="00764A9B" w:rsidP="00022920">
      <w:pPr>
        <w:jc w:val="center"/>
        <w:rPr>
          <w:rFonts w:ascii="Arial" w:hAnsi="Arial" w:cs="Arial"/>
          <w:b/>
          <w:sz w:val="24"/>
          <w:szCs w:val="24"/>
        </w:rPr>
      </w:pPr>
      <w:r w:rsidRPr="00022920">
        <w:rPr>
          <w:rFonts w:ascii="Arial" w:hAnsi="Arial" w:cs="Arial"/>
          <w:b/>
          <w:sz w:val="24"/>
          <w:szCs w:val="24"/>
        </w:rPr>
        <w:t>CAPITULO IX</w:t>
      </w:r>
    </w:p>
    <w:p w:rsidR="00764A9B" w:rsidRPr="00022920" w:rsidRDefault="00764A9B" w:rsidP="00764A9B">
      <w:pPr>
        <w:jc w:val="center"/>
        <w:rPr>
          <w:rFonts w:ascii="Arial" w:hAnsi="Arial" w:cs="Arial"/>
          <w:b/>
          <w:sz w:val="24"/>
          <w:szCs w:val="24"/>
        </w:rPr>
      </w:pPr>
      <w:r w:rsidRPr="00022920">
        <w:rPr>
          <w:rFonts w:ascii="Arial" w:hAnsi="Arial" w:cs="Arial"/>
          <w:b/>
          <w:sz w:val="24"/>
          <w:szCs w:val="24"/>
        </w:rPr>
        <w:t>MANEJO DE PRODUCTOS QUIMICOS O BIOLOGICOS DE USO AGROPECUARIO</w:t>
      </w:r>
    </w:p>
    <w:p w:rsidR="00764A9B" w:rsidRPr="00022920" w:rsidRDefault="00764A9B" w:rsidP="00764A9B">
      <w:pPr>
        <w:jc w:val="both"/>
        <w:rPr>
          <w:rFonts w:ascii="Arial" w:hAnsi="Arial" w:cs="Arial"/>
          <w:sz w:val="24"/>
          <w:szCs w:val="24"/>
        </w:rPr>
      </w:pPr>
      <w:r w:rsidRPr="00022920">
        <w:rPr>
          <w:rFonts w:ascii="Arial" w:hAnsi="Arial" w:cs="Arial"/>
          <w:b/>
          <w:sz w:val="24"/>
          <w:szCs w:val="24"/>
        </w:rPr>
        <w:t xml:space="preserve">Artículo 63º.- </w:t>
      </w:r>
      <w:r w:rsidRPr="00022920">
        <w:rPr>
          <w:rFonts w:ascii="Arial" w:hAnsi="Arial" w:cs="Arial"/>
          <w:sz w:val="24"/>
          <w:szCs w:val="24"/>
        </w:rPr>
        <w:t xml:space="preserve">Establézcanse los aranceles dispuestos por la Ley Impositiva de la Provincia de Córdoba, para los trámites de inscripción y habilitación  de acuerdo a los siguientes ítems: </w:t>
      </w:r>
    </w:p>
    <w:p w:rsidR="00764A9B" w:rsidRPr="007F7505" w:rsidRDefault="00764A9B" w:rsidP="00764A9B">
      <w:pPr>
        <w:jc w:val="both"/>
        <w:rPr>
          <w:rFonts w:ascii="Arial" w:hAnsi="Arial" w:cs="Arial"/>
        </w:rPr>
      </w:pPr>
      <w:r w:rsidRPr="007F7505">
        <w:rPr>
          <w:rFonts w:ascii="Arial" w:hAnsi="Arial" w:cs="Arial"/>
        </w:rPr>
        <w:t xml:space="preserve">- Elaboradores, Formuladotes o Fraccionadotes de Agroquímicos.   </w:t>
      </w:r>
    </w:p>
    <w:p w:rsidR="00764A9B" w:rsidRPr="007F7505" w:rsidRDefault="00764A9B" w:rsidP="00764A9B">
      <w:pPr>
        <w:jc w:val="both"/>
        <w:rPr>
          <w:rFonts w:ascii="Arial" w:hAnsi="Arial" w:cs="Arial"/>
        </w:rPr>
      </w:pPr>
      <w:r w:rsidRPr="007F7505">
        <w:rPr>
          <w:rFonts w:ascii="Arial" w:hAnsi="Arial" w:cs="Arial"/>
        </w:rPr>
        <w:t xml:space="preserve">- Empresas Expendedoras y/o distribuidoras por cada boca de expendio y/o distribución a inscribir. </w:t>
      </w:r>
    </w:p>
    <w:p w:rsidR="00764A9B" w:rsidRPr="007F7505" w:rsidRDefault="00764A9B" w:rsidP="00764A9B">
      <w:pPr>
        <w:jc w:val="both"/>
        <w:rPr>
          <w:rFonts w:ascii="Arial" w:hAnsi="Arial" w:cs="Arial"/>
        </w:rPr>
      </w:pPr>
      <w:r w:rsidRPr="007F7505">
        <w:rPr>
          <w:rFonts w:ascii="Arial" w:hAnsi="Arial" w:cs="Arial"/>
        </w:rPr>
        <w:t xml:space="preserve">- Asesores Fitosanitarios. </w:t>
      </w:r>
    </w:p>
    <w:p w:rsidR="00764A9B" w:rsidRPr="007F7505" w:rsidRDefault="00764A9B" w:rsidP="00764A9B">
      <w:pPr>
        <w:jc w:val="both"/>
        <w:rPr>
          <w:rFonts w:ascii="Arial" w:hAnsi="Arial" w:cs="Arial"/>
        </w:rPr>
      </w:pPr>
      <w:r w:rsidRPr="007F7505">
        <w:rPr>
          <w:rFonts w:ascii="Arial" w:hAnsi="Arial" w:cs="Arial"/>
        </w:rPr>
        <w:t>- Depósitos de Agroquímicos no comerciales.</w:t>
      </w:r>
    </w:p>
    <w:p w:rsidR="00764A9B" w:rsidRPr="007F7505" w:rsidRDefault="00764A9B" w:rsidP="00764A9B">
      <w:pPr>
        <w:jc w:val="both"/>
        <w:rPr>
          <w:rFonts w:ascii="Arial" w:hAnsi="Arial" w:cs="Arial"/>
        </w:rPr>
      </w:pPr>
      <w:r w:rsidRPr="007F7505">
        <w:rPr>
          <w:rFonts w:ascii="Arial" w:hAnsi="Arial" w:cs="Arial"/>
        </w:rPr>
        <w:t xml:space="preserve">- Centro de Acopio Principal de Envases.        </w:t>
      </w:r>
    </w:p>
    <w:p w:rsidR="00764A9B" w:rsidRPr="007F7505" w:rsidRDefault="00764A9B" w:rsidP="00764A9B">
      <w:pPr>
        <w:jc w:val="both"/>
        <w:rPr>
          <w:rFonts w:ascii="Arial" w:hAnsi="Arial" w:cs="Arial"/>
        </w:rPr>
      </w:pPr>
      <w:r w:rsidRPr="007F7505">
        <w:rPr>
          <w:rFonts w:ascii="Arial" w:hAnsi="Arial" w:cs="Arial"/>
        </w:rPr>
        <w:t xml:space="preserve">- Plantas de destino final de Envases Agroquímicos. </w:t>
      </w:r>
    </w:p>
    <w:p w:rsidR="00764A9B" w:rsidRPr="007F7505" w:rsidRDefault="00764A9B" w:rsidP="00764A9B">
      <w:pPr>
        <w:jc w:val="both"/>
        <w:rPr>
          <w:rFonts w:ascii="Arial" w:hAnsi="Arial" w:cs="Arial"/>
        </w:rPr>
      </w:pPr>
      <w:r w:rsidRPr="007F7505">
        <w:rPr>
          <w:rFonts w:ascii="Arial" w:hAnsi="Arial" w:cs="Arial"/>
        </w:rPr>
        <w:t xml:space="preserve">- Empresas Aeroaplicadoras.                                         </w:t>
      </w:r>
    </w:p>
    <w:p w:rsidR="00764A9B" w:rsidRPr="007F7505" w:rsidRDefault="00764A9B" w:rsidP="00764A9B">
      <w:pPr>
        <w:jc w:val="both"/>
        <w:rPr>
          <w:rFonts w:ascii="Arial" w:hAnsi="Arial" w:cs="Arial"/>
        </w:rPr>
      </w:pPr>
      <w:r w:rsidRPr="007F7505">
        <w:rPr>
          <w:rFonts w:ascii="Arial" w:hAnsi="Arial" w:cs="Arial"/>
        </w:rPr>
        <w:t xml:space="preserve">- Empresas Aplicadoras Terrestres Autopropulsadas. </w:t>
      </w:r>
    </w:p>
    <w:p w:rsidR="00764A9B" w:rsidRPr="007F7505" w:rsidRDefault="00764A9B" w:rsidP="00764A9B">
      <w:pPr>
        <w:jc w:val="both"/>
        <w:rPr>
          <w:rFonts w:ascii="Arial" w:hAnsi="Arial" w:cs="Arial"/>
        </w:rPr>
      </w:pPr>
      <w:r w:rsidRPr="007F7505">
        <w:rPr>
          <w:rFonts w:ascii="Arial" w:hAnsi="Arial" w:cs="Arial"/>
        </w:rPr>
        <w:t xml:space="preserve">- Empresas Aplicadoras Terrestres de arrastre.     </w:t>
      </w:r>
    </w:p>
    <w:p w:rsidR="00764A9B" w:rsidRPr="007F7505" w:rsidRDefault="00764A9B" w:rsidP="00764A9B">
      <w:pPr>
        <w:jc w:val="both"/>
        <w:rPr>
          <w:rFonts w:ascii="Arial" w:hAnsi="Arial" w:cs="Arial"/>
          <w:b/>
        </w:rPr>
      </w:pPr>
      <w:r w:rsidRPr="007F7505">
        <w:rPr>
          <w:rFonts w:ascii="Arial" w:hAnsi="Arial" w:cs="Arial"/>
        </w:rPr>
        <w:t>- Aplicadores mochila manuales.</w:t>
      </w:r>
      <w:r w:rsidRPr="007F7505">
        <w:rPr>
          <w:rFonts w:ascii="Arial" w:hAnsi="Arial" w:cs="Arial"/>
          <w:b/>
        </w:rPr>
        <w:t xml:space="preserve">                </w:t>
      </w:r>
    </w:p>
    <w:p w:rsidR="00764A9B" w:rsidRPr="00022920" w:rsidRDefault="00764A9B" w:rsidP="00022920">
      <w:pPr>
        <w:jc w:val="center"/>
        <w:rPr>
          <w:rFonts w:ascii="Arial" w:hAnsi="Arial" w:cs="Arial"/>
          <w:sz w:val="24"/>
          <w:szCs w:val="24"/>
        </w:rPr>
      </w:pPr>
      <w:r w:rsidRPr="00022920">
        <w:rPr>
          <w:rFonts w:ascii="Arial" w:hAnsi="Arial" w:cs="Arial"/>
          <w:sz w:val="24"/>
          <w:szCs w:val="24"/>
        </w:rPr>
        <w:t>CAPITULO X</w:t>
      </w:r>
    </w:p>
    <w:p w:rsidR="00764A9B" w:rsidRPr="00022920" w:rsidRDefault="00764A9B" w:rsidP="00022920">
      <w:pPr>
        <w:jc w:val="center"/>
        <w:rPr>
          <w:rFonts w:ascii="Arial" w:hAnsi="Arial" w:cs="Arial"/>
          <w:b/>
          <w:sz w:val="24"/>
          <w:szCs w:val="24"/>
        </w:rPr>
      </w:pPr>
      <w:r w:rsidRPr="00022920">
        <w:rPr>
          <w:rFonts w:ascii="Arial" w:hAnsi="Arial" w:cs="Arial"/>
          <w:b/>
          <w:sz w:val="24"/>
          <w:szCs w:val="24"/>
        </w:rPr>
        <w:t>RECOLECCION DE RESIDUOS PATOGENOS</w:t>
      </w:r>
    </w:p>
    <w:p w:rsidR="00764A9B" w:rsidRPr="00022920" w:rsidRDefault="00764A9B" w:rsidP="00022920">
      <w:pPr>
        <w:rPr>
          <w:rFonts w:ascii="Arial" w:hAnsi="Arial" w:cs="Arial"/>
          <w:b/>
          <w:sz w:val="24"/>
          <w:szCs w:val="24"/>
        </w:rPr>
      </w:pPr>
    </w:p>
    <w:p w:rsidR="00764A9B" w:rsidRPr="00022920" w:rsidRDefault="00764A9B" w:rsidP="00022920">
      <w:pPr>
        <w:rPr>
          <w:rFonts w:ascii="Arial" w:hAnsi="Arial" w:cs="Arial"/>
          <w:b/>
          <w:sz w:val="24"/>
          <w:szCs w:val="24"/>
          <w:lang w:val="es-ES"/>
        </w:rPr>
      </w:pPr>
      <w:r w:rsidRPr="00022920">
        <w:rPr>
          <w:rFonts w:ascii="Arial" w:hAnsi="Arial" w:cs="Arial"/>
          <w:b/>
          <w:bCs/>
          <w:sz w:val="24"/>
          <w:szCs w:val="24"/>
        </w:rPr>
        <w:t>Artículo 64º.-</w:t>
      </w:r>
      <w:r w:rsidRPr="00022920">
        <w:rPr>
          <w:rFonts w:ascii="Arial" w:hAnsi="Arial" w:cs="Arial"/>
          <w:sz w:val="24"/>
          <w:szCs w:val="24"/>
        </w:rPr>
        <w:t xml:space="preserve"> </w:t>
      </w:r>
      <w:r w:rsidRPr="00022920">
        <w:rPr>
          <w:rFonts w:ascii="Arial" w:hAnsi="Arial" w:cs="Arial"/>
          <w:sz w:val="24"/>
          <w:szCs w:val="24"/>
          <w:lang w:val="es-ES"/>
        </w:rPr>
        <w:t>Todos los generadores comprendidos en el artículo 3 de la ordenanza Nº 746/2008 deberán abonar una tasa de carácter mensual, cuya escala es fijada conforme a la siguiente clasificación:</w:t>
      </w:r>
    </w:p>
    <w:p w:rsidR="00764A9B" w:rsidRPr="00022920" w:rsidRDefault="00764A9B" w:rsidP="00022920">
      <w:pPr>
        <w:rPr>
          <w:rFonts w:ascii="Arial" w:hAnsi="Arial" w:cs="Arial"/>
          <w:sz w:val="24"/>
          <w:szCs w:val="24"/>
        </w:rPr>
      </w:pPr>
      <w:r w:rsidRPr="00022920">
        <w:rPr>
          <w:rFonts w:ascii="Arial" w:hAnsi="Arial" w:cs="Arial"/>
          <w:sz w:val="24"/>
          <w:szCs w:val="24"/>
          <w:u w:val="single"/>
        </w:rPr>
        <w:t>Categoría A</w:t>
      </w:r>
      <w:r w:rsidRPr="00022920">
        <w:rPr>
          <w:rFonts w:ascii="Arial" w:hAnsi="Arial" w:cs="Arial"/>
          <w:sz w:val="24"/>
          <w:szCs w:val="24"/>
        </w:rPr>
        <w:t>: Mini Generadores - Incluye: Atención Particular (enfermeros, Consultorios particulares)</w:t>
      </w:r>
    </w:p>
    <w:p w:rsidR="00764A9B" w:rsidRPr="00BE57D8" w:rsidRDefault="00764A9B" w:rsidP="00764A9B">
      <w:pPr>
        <w:numPr>
          <w:ilvl w:val="0"/>
          <w:numId w:val="44"/>
        </w:numPr>
        <w:tabs>
          <w:tab w:val="clear" w:pos="720"/>
          <w:tab w:val="num" w:pos="180"/>
        </w:tabs>
        <w:spacing w:after="0" w:line="240" w:lineRule="auto"/>
        <w:ind w:left="181" w:hanging="180"/>
        <w:rPr>
          <w:rFonts w:ascii="Arial" w:hAnsi="Arial" w:cs="Arial"/>
          <w:sz w:val="22"/>
          <w:szCs w:val="22"/>
        </w:rPr>
      </w:pPr>
      <w:r w:rsidRPr="00BE57D8">
        <w:rPr>
          <w:rFonts w:ascii="Arial" w:hAnsi="Arial" w:cs="Arial"/>
          <w:sz w:val="22"/>
          <w:szCs w:val="22"/>
          <w:u w:val="single"/>
        </w:rPr>
        <w:t>Categoría B</w:t>
      </w:r>
      <w:r w:rsidRPr="00BE57D8">
        <w:rPr>
          <w:rFonts w:ascii="Arial" w:hAnsi="Arial" w:cs="Arial"/>
          <w:sz w:val="22"/>
          <w:szCs w:val="22"/>
        </w:rPr>
        <w:t>: Pequeños Generadores</w:t>
      </w:r>
      <w:r>
        <w:rPr>
          <w:rFonts w:ascii="Arial" w:hAnsi="Arial" w:cs="Arial"/>
          <w:sz w:val="22"/>
          <w:szCs w:val="22"/>
        </w:rPr>
        <w:t xml:space="preserve"> - </w:t>
      </w:r>
      <w:r w:rsidRPr="00BE57D8">
        <w:rPr>
          <w:rFonts w:ascii="Arial" w:hAnsi="Arial" w:cs="Arial"/>
          <w:sz w:val="22"/>
          <w:szCs w:val="22"/>
        </w:rPr>
        <w:t>Incluye: Farmacias, Odontólogos, Veterinarias.</w:t>
      </w:r>
    </w:p>
    <w:p w:rsidR="00764A9B" w:rsidRPr="00BE57D8" w:rsidRDefault="00764A9B" w:rsidP="00764A9B">
      <w:pPr>
        <w:numPr>
          <w:ilvl w:val="0"/>
          <w:numId w:val="44"/>
        </w:numPr>
        <w:tabs>
          <w:tab w:val="clear" w:pos="720"/>
          <w:tab w:val="num" w:pos="180"/>
        </w:tabs>
        <w:spacing w:after="0" w:line="240" w:lineRule="auto"/>
        <w:ind w:left="181" w:hanging="180"/>
        <w:rPr>
          <w:rFonts w:ascii="Arial" w:hAnsi="Arial" w:cs="Arial"/>
          <w:sz w:val="22"/>
          <w:szCs w:val="22"/>
        </w:rPr>
      </w:pPr>
      <w:r w:rsidRPr="00BE57D8">
        <w:rPr>
          <w:rFonts w:ascii="Arial" w:hAnsi="Arial" w:cs="Arial"/>
          <w:sz w:val="22"/>
          <w:szCs w:val="22"/>
          <w:u w:val="single"/>
        </w:rPr>
        <w:t>Categoría C</w:t>
      </w:r>
      <w:r w:rsidRPr="00BE57D8">
        <w:rPr>
          <w:rFonts w:ascii="Arial" w:hAnsi="Arial" w:cs="Arial"/>
          <w:sz w:val="22"/>
          <w:szCs w:val="22"/>
        </w:rPr>
        <w:t>: Medianos Generadores</w:t>
      </w:r>
      <w:r>
        <w:rPr>
          <w:rFonts w:ascii="Arial" w:hAnsi="Arial" w:cs="Arial"/>
          <w:sz w:val="22"/>
          <w:szCs w:val="22"/>
        </w:rPr>
        <w:t xml:space="preserve"> - </w:t>
      </w:r>
      <w:r w:rsidRPr="00BE57D8">
        <w:rPr>
          <w:rFonts w:ascii="Arial" w:hAnsi="Arial" w:cs="Arial"/>
          <w:sz w:val="22"/>
          <w:szCs w:val="22"/>
        </w:rPr>
        <w:t>Incluye: Laboratorios de Análisis Clínicos.</w:t>
      </w:r>
    </w:p>
    <w:p w:rsidR="00764A9B" w:rsidRPr="00BE57D8" w:rsidRDefault="00764A9B" w:rsidP="00764A9B">
      <w:pPr>
        <w:numPr>
          <w:ilvl w:val="0"/>
          <w:numId w:val="44"/>
        </w:numPr>
        <w:tabs>
          <w:tab w:val="clear" w:pos="720"/>
          <w:tab w:val="num" w:pos="180"/>
        </w:tabs>
        <w:spacing w:after="0" w:line="240" w:lineRule="auto"/>
        <w:ind w:left="181" w:hanging="180"/>
        <w:rPr>
          <w:rFonts w:ascii="Arial" w:hAnsi="Arial" w:cs="Arial"/>
          <w:sz w:val="22"/>
          <w:szCs w:val="22"/>
        </w:rPr>
      </w:pPr>
      <w:r w:rsidRPr="00BE57D8">
        <w:rPr>
          <w:rFonts w:ascii="Arial" w:hAnsi="Arial" w:cs="Arial"/>
          <w:sz w:val="22"/>
          <w:szCs w:val="22"/>
          <w:u w:val="single"/>
        </w:rPr>
        <w:t>Categoría D</w:t>
      </w:r>
      <w:r w:rsidRPr="00BE57D8">
        <w:rPr>
          <w:rFonts w:ascii="Arial" w:hAnsi="Arial" w:cs="Arial"/>
          <w:sz w:val="22"/>
          <w:szCs w:val="22"/>
        </w:rPr>
        <w:t>: Grandes Generadores</w:t>
      </w:r>
      <w:r>
        <w:rPr>
          <w:rFonts w:ascii="Arial" w:hAnsi="Arial" w:cs="Arial"/>
          <w:sz w:val="22"/>
          <w:szCs w:val="22"/>
        </w:rPr>
        <w:t xml:space="preserve"> - </w:t>
      </w:r>
      <w:r w:rsidRPr="00BE57D8">
        <w:rPr>
          <w:rFonts w:ascii="Arial" w:hAnsi="Arial" w:cs="Arial"/>
          <w:sz w:val="22"/>
          <w:szCs w:val="22"/>
        </w:rPr>
        <w:t>Incluye: Consultorios Médicos con varias especialidades.</w:t>
      </w:r>
    </w:p>
    <w:p w:rsidR="00764A9B" w:rsidRPr="00BE57D8" w:rsidRDefault="00764A9B" w:rsidP="00764A9B">
      <w:pPr>
        <w:numPr>
          <w:ilvl w:val="0"/>
          <w:numId w:val="44"/>
        </w:numPr>
        <w:tabs>
          <w:tab w:val="clear" w:pos="720"/>
          <w:tab w:val="num" w:pos="180"/>
        </w:tabs>
        <w:spacing w:after="0" w:line="240" w:lineRule="auto"/>
        <w:ind w:left="181" w:hanging="180"/>
        <w:rPr>
          <w:rFonts w:ascii="Arial" w:hAnsi="Arial" w:cs="Arial"/>
          <w:sz w:val="22"/>
          <w:szCs w:val="22"/>
        </w:rPr>
      </w:pPr>
      <w:r w:rsidRPr="00BE57D8">
        <w:rPr>
          <w:rFonts w:ascii="Arial" w:hAnsi="Arial" w:cs="Arial"/>
          <w:sz w:val="22"/>
          <w:szCs w:val="22"/>
          <w:u w:val="single"/>
        </w:rPr>
        <w:t>Categoría E</w:t>
      </w:r>
      <w:r w:rsidRPr="00BE57D8">
        <w:rPr>
          <w:rFonts w:ascii="Arial" w:hAnsi="Arial" w:cs="Arial"/>
          <w:sz w:val="22"/>
          <w:szCs w:val="22"/>
        </w:rPr>
        <w:t>: Extra Generadores</w:t>
      </w:r>
      <w:r>
        <w:rPr>
          <w:rFonts w:ascii="Arial" w:hAnsi="Arial" w:cs="Arial"/>
          <w:sz w:val="22"/>
          <w:szCs w:val="22"/>
        </w:rPr>
        <w:t xml:space="preserve"> - </w:t>
      </w:r>
      <w:r w:rsidRPr="00BE57D8">
        <w:rPr>
          <w:rFonts w:ascii="Arial" w:hAnsi="Arial" w:cs="Arial"/>
          <w:sz w:val="22"/>
          <w:szCs w:val="22"/>
        </w:rPr>
        <w:t>Incluye: Dispensarios, clínicas</w:t>
      </w:r>
    </w:p>
    <w:p w:rsidR="00764A9B" w:rsidRPr="00BE57D8" w:rsidRDefault="00764A9B" w:rsidP="00764A9B">
      <w:pPr>
        <w:widowControl w:val="0"/>
        <w:autoSpaceDE w:val="0"/>
        <w:autoSpaceDN w:val="0"/>
        <w:adjustRightInd w:val="0"/>
        <w:jc w:val="both"/>
        <w:rPr>
          <w:rFonts w:ascii="Arial" w:hAnsi="Arial" w:cs="Arial"/>
          <w:sz w:val="22"/>
          <w:szCs w:val="22"/>
        </w:rPr>
      </w:pPr>
    </w:p>
    <w:p w:rsidR="00764A9B" w:rsidRPr="00022920" w:rsidRDefault="00764A9B" w:rsidP="00764A9B">
      <w:pPr>
        <w:widowControl w:val="0"/>
        <w:autoSpaceDE w:val="0"/>
        <w:autoSpaceDN w:val="0"/>
        <w:adjustRightInd w:val="0"/>
        <w:jc w:val="both"/>
        <w:rPr>
          <w:rFonts w:ascii="Arial" w:hAnsi="Arial" w:cs="Arial"/>
          <w:sz w:val="24"/>
          <w:szCs w:val="24"/>
        </w:rPr>
      </w:pPr>
      <w:r w:rsidRPr="00022920">
        <w:rPr>
          <w:rFonts w:ascii="Arial" w:hAnsi="Arial" w:cs="Arial"/>
          <w:sz w:val="24"/>
          <w:szCs w:val="24"/>
        </w:rPr>
        <w:t>Los propietarios de Farmacias que tengan dos establecimientos a su nombre, deberán abonar una sola tasa.-</w:t>
      </w:r>
    </w:p>
    <w:p w:rsidR="00764A9B" w:rsidRPr="00022920" w:rsidRDefault="00764A9B" w:rsidP="00764A9B">
      <w:pPr>
        <w:widowControl w:val="0"/>
        <w:autoSpaceDE w:val="0"/>
        <w:autoSpaceDN w:val="0"/>
        <w:adjustRightInd w:val="0"/>
        <w:jc w:val="both"/>
        <w:rPr>
          <w:rFonts w:ascii="Arial" w:hAnsi="Arial" w:cs="Arial"/>
          <w:sz w:val="24"/>
          <w:szCs w:val="24"/>
        </w:rPr>
      </w:pPr>
      <w:r w:rsidRPr="00022920">
        <w:rPr>
          <w:rFonts w:ascii="Arial" w:hAnsi="Arial" w:cs="Arial"/>
          <w:b/>
          <w:sz w:val="24"/>
          <w:szCs w:val="24"/>
        </w:rPr>
        <w:t>Artículo 65º.-</w:t>
      </w:r>
      <w:r w:rsidRPr="00022920">
        <w:rPr>
          <w:rFonts w:ascii="Arial" w:hAnsi="Arial" w:cs="Arial"/>
          <w:sz w:val="24"/>
          <w:szCs w:val="24"/>
        </w:rPr>
        <w:t xml:space="preserve"> Fíjase en los siguientes valores mensuales con vigencia a partir del mes de Enero </w:t>
      </w:r>
      <w:r w:rsidRPr="00022920">
        <w:rPr>
          <w:rFonts w:ascii="Arial" w:hAnsi="Arial" w:cs="Arial"/>
          <w:sz w:val="24"/>
          <w:szCs w:val="24"/>
        </w:rPr>
        <w:lastRenderedPageBreak/>
        <w:t>del año dos mil diecinueve, la tributación que deberán abonar los responsables, conforme a su encuadramiento en las categorías establecidas en el artículo inmediato anterior:</w:t>
      </w:r>
    </w:p>
    <w:p w:rsidR="00764A9B" w:rsidRPr="00BE57D8" w:rsidRDefault="00764A9B" w:rsidP="00764A9B">
      <w:pPr>
        <w:widowControl w:val="0"/>
        <w:autoSpaceDE w:val="0"/>
        <w:autoSpaceDN w:val="0"/>
        <w:adjustRightInd w:val="0"/>
        <w:jc w:val="both"/>
        <w:rPr>
          <w:rFonts w:ascii="Arial" w:hAnsi="Arial" w:cs="Arial"/>
          <w:sz w:val="22"/>
          <w:szCs w:val="22"/>
        </w:rPr>
      </w:pPr>
      <w:r w:rsidRPr="00BE57D8">
        <w:rPr>
          <w:rFonts w:ascii="Arial" w:hAnsi="Arial" w:cs="Arial"/>
          <w:sz w:val="22"/>
          <w:szCs w:val="22"/>
        </w:rPr>
        <w:t xml:space="preserve">Categoría A: $ </w:t>
      </w:r>
      <w:r>
        <w:rPr>
          <w:rFonts w:ascii="Arial" w:hAnsi="Arial" w:cs="Arial"/>
          <w:sz w:val="22"/>
          <w:szCs w:val="22"/>
        </w:rPr>
        <w:t>1.550,00</w:t>
      </w:r>
      <w:r w:rsidRPr="00BE57D8">
        <w:rPr>
          <w:rFonts w:ascii="Arial" w:hAnsi="Arial" w:cs="Arial"/>
          <w:sz w:val="22"/>
          <w:szCs w:val="22"/>
        </w:rPr>
        <w:t xml:space="preserve"> (Pesos </w:t>
      </w:r>
      <w:r>
        <w:rPr>
          <w:rFonts w:ascii="Arial" w:hAnsi="Arial" w:cs="Arial"/>
          <w:sz w:val="22"/>
          <w:szCs w:val="22"/>
        </w:rPr>
        <w:t>un mil quinientos</w:t>
      </w:r>
      <w:r w:rsidRPr="00BE57D8">
        <w:rPr>
          <w:rFonts w:ascii="Arial" w:hAnsi="Arial" w:cs="Arial"/>
          <w:sz w:val="22"/>
          <w:szCs w:val="22"/>
        </w:rPr>
        <w:t>).</w:t>
      </w:r>
    </w:p>
    <w:p w:rsidR="00764A9B" w:rsidRPr="00BE57D8" w:rsidRDefault="00764A9B" w:rsidP="00764A9B">
      <w:pPr>
        <w:widowControl w:val="0"/>
        <w:autoSpaceDE w:val="0"/>
        <w:autoSpaceDN w:val="0"/>
        <w:adjustRightInd w:val="0"/>
        <w:jc w:val="both"/>
        <w:rPr>
          <w:rFonts w:ascii="Arial" w:hAnsi="Arial" w:cs="Arial"/>
          <w:sz w:val="22"/>
          <w:szCs w:val="22"/>
        </w:rPr>
      </w:pPr>
      <w:r w:rsidRPr="00BE57D8">
        <w:rPr>
          <w:rFonts w:ascii="Arial" w:hAnsi="Arial" w:cs="Arial"/>
          <w:sz w:val="22"/>
          <w:szCs w:val="22"/>
        </w:rPr>
        <w:t xml:space="preserve">Categoría B: $ </w:t>
      </w:r>
      <w:r>
        <w:rPr>
          <w:rFonts w:ascii="Arial" w:hAnsi="Arial" w:cs="Arial"/>
          <w:sz w:val="22"/>
          <w:szCs w:val="22"/>
        </w:rPr>
        <w:t>1.625,00</w:t>
      </w:r>
      <w:r w:rsidRPr="00BE57D8">
        <w:rPr>
          <w:rFonts w:ascii="Arial" w:hAnsi="Arial" w:cs="Arial"/>
          <w:sz w:val="22"/>
          <w:szCs w:val="22"/>
        </w:rPr>
        <w:t xml:space="preserve"> (Pesos </w:t>
      </w:r>
      <w:r>
        <w:rPr>
          <w:rFonts w:ascii="Arial" w:hAnsi="Arial" w:cs="Arial"/>
          <w:sz w:val="22"/>
          <w:szCs w:val="22"/>
        </w:rPr>
        <w:t>un mil seiscientos veinticinco</w:t>
      </w:r>
      <w:r w:rsidRPr="00BE57D8">
        <w:rPr>
          <w:rFonts w:ascii="Arial" w:hAnsi="Arial" w:cs="Arial"/>
          <w:sz w:val="22"/>
          <w:szCs w:val="22"/>
        </w:rPr>
        <w:t>).</w:t>
      </w:r>
    </w:p>
    <w:p w:rsidR="00764A9B" w:rsidRPr="00BE57D8" w:rsidRDefault="00764A9B" w:rsidP="00764A9B">
      <w:pPr>
        <w:widowControl w:val="0"/>
        <w:autoSpaceDE w:val="0"/>
        <w:autoSpaceDN w:val="0"/>
        <w:adjustRightInd w:val="0"/>
        <w:jc w:val="both"/>
        <w:rPr>
          <w:rFonts w:ascii="Arial" w:hAnsi="Arial" w:cs="Arial"/>
          <w:sz w:val="22"/>
          <w:szCs w:val="22"/>
        </w:rPr>
      </w:pPr>
      <w:r w:rsidRPr="00BE57D8">
        <w:rPr>
          <w:rFonts w:ascii="Arial" w:hAnsi="Arial" w:cs="Arial"/>
          <w:sz w:val="22"/>
          <w:szCs w:val="22"/>
        </w:rPr>
        <w:t xml:space="preserve">Categoría C: $ </w:t>
      </w:r>
      <w:r>
        <w:rPr>
          <w:rFonts w:ascii="Arial" w:hAnsi="Arial" w:cs="Arial"/>
          <w:sz w:val="22"/>
          <w:szCs w:val="22"/>
        </w:rPr>
        <w:t xml:space="preserve">1.715,00 </w:t>
      </w:r>
      <w:r w:rsidRPr="00BE57D8">
        <w:rPr>
          <w:rFonts w:ascii="Arial" w:hAnsi="Arial" w:cs="Arial"/>
          <w:sz w:val="22"/>
          <w:szCs w:val="22"/>
        </w:rPr>
        <w:t xml:space="preserve">(Pesos </w:t>
      </w:r>
      <w:r>
        <w:rPr>
          <w:rFonts w:ascii="Arial" w:hAnsi="Arial" w:cs="Arial"/>
          <w:sz w:val="22"/>
          <w:szCs w:val="22"/>
        </w:rPr>
        <w:t>un mil setecientos quince</w:t>
      </w:r>
      <w:r w:rsidRPr="00BE57D8">
        <w:rPr>
          <w:rFonts w:ascii="Arial" w:hAnsi="Arial" w:cs="Arial"/>
          <w:sz w:val="22"/>
          <w:szCs w:val="22"/>
        </w:rPr>
        <w:t>).</w:t>
      </w:r>
    </w:p>
    <w:p w:rsidR="00764A9B" w:rsidRPr="00BE57D8" w:rsidRDefault="00764A9B" w:rsidP="00764A9B">
      <w:pPr>
        <w:widowControl w:val="0"/>
        <w:autoSpaceDE w:val="0"/>
        <w:autoSpaceDN w:val="0"/>
        <w:adjustRightInd w:val="0"/>
        <w:jc w:val="both"/>
        <w:rPr>
          <w:rFonts w:ascii="Arial" w:hAnsi="Arial" w:cs="Arial"/>
          <w:sz w:val="22"/>
          <w:szCs w:val="22"/>
        </w:rPr>
      </w:pPr>
      <w:r w:rsidRPr="00BE57D8">
        <w:rPr>
          <w:rFonts w:ascii="Arial" w:hAnsi="Arial" w:cs="Arial"/>
          <w:sz w:val="22"/>
          <w:szCs w:val="22"/>
        </w:rPr>
        <w:t xml:space="preserve">Categoría D: $ </w:t>
      </w:r>
      <w:r>
        <w:rPr>
          <w:rFonts w:ascii="Arial" w:hAnsi="Arial" w:cs="Arial"/>
          <w:sz w:val="22"/>
          <w:szCs w:val="22"/>
        </w:rPr>
        <w:t>1.790,00</w:t>
      </w:r>
      <w:r w:rsidRPr="00BE57D8">
        <w:rPr>
          <w:rFonts w:ascii="Arial" w:hAnsi="Arial" w:cs="Arial"/>
          <w:sz w:val="22"/>
          <w:szCs w:val="22"/>
        </w:rPr>
        <w:t xml:space="preserve"> (Pesos </w:t>
      </w:r>
      <w:r>
        <w:rPr>
          <w:rFonts w:ascii="Arial" w:hAnsi="Arial" w:cs="Arial"/>
          <w:sz w:val="22"/>
          <w:szCs w:val="22"/>
        </w:rPr>
        <w:t>un mil setecientos noventa</w:t>
      </w:r>
      <w:r w:rsidRPr="00BE57D8">
        <w:rPr>
          <w:rFonts w:ascii="Arial" w:hAnsi="Arial" w:cs="Arial"/>
          <w:sz w:val="22"/>
          <w:szCs w:val="22"/>
        </w:rPr>
        <w:t>).</w:t>
      </w:r>
    </w:p>
    <w:p w:rsidR="00764A9B" w:rsidRPr="00BE57D8" w:rsidRDefault="00764A9B" w:rsidP="00764A9B">
      <w:pPr>
        <w:rPr>
          <w:rFonts w:ascii="Arial" w:hAnsi="Arial" w:cs="Arial"/>
          <w:b/>
          <w:sz w:val="22"/>
          <w:szCs w:val="22"/>
        </w:rPr>
      </w:pPr>
      <w:r w:rsidRPr="00BE57D8">
        <w:rPr>
          <w:rFonts w:ascii="Arial" w:hAnsi="Arial" w:cs="Arial"/>
          <w:sz w:val="22"/>
          <w:szCs w:val="22"/>
        </w:rPr>
        <w:t xml:space="preserve">Categoría E: $ </w:t>
      </w:r>
      <w:r>
        <w:rPr>
          <w:rFonts w:ascii="Arial" w:hAnsi="Arial" w:cs="Arial"/>
          <w:sz w:val="22"/>
          <w:szCs w:val="22"/>
        </w:rPr>
        <w:t xml:space="preserve"> 1.950,00</w:t>
      </w:r>
      <w:r w:rsidRPr="00BE57D8">
        <w:rPr>
          <w:rFonts w:ascii="Arial" w:hAnsi="Arial" w:cs="Arial"/>
          <w:sz w:val="22"/>
          <w:szCs w:val="22"/>
        </w:rPr>
        <w:t xml:space="preserve"> (Pesos </w:t>
      </w:r>
      <w:r>
        <w:rPr>
          <w:rFonts w:ascii="Arial" w:hAnsi="Arial" w:cs="Arial"/>
          <w:sz w:val="22"/>
          <w:szCs w:val="22"/>
        </w:rPr>
        <w:t>un mil novecientos cincuenta</w:t>
      </w:r>
      <w:r w:rsidRPr="00BE57D8">
        <w:rPr>
          <w:rFonts w:ascii="Arial" w:hAnsi="Arial" w:cs="Arial"/>
          <w:sz w:val="22"/>
          <w:szCs w:val="22"/>
        </w:rPr>
        <w:t>).</w:t>
      </w:r>
    </w:p>
    <w:p w:rsidR="00764A9B" w:rsidRPr="00022920" w:rsidRDefault="00764A9B" w:rsidP="00764A9B">
      <w:pPr>
        <w:jc w:val="both"/>
        <w:rPr>
          <w:rFonts w:ascii="Arial" w:hAnsi="Arial" w:cs="Arial"/>
          <w:sz w:val="24"/>
          <w:szCs w:val="24"/>
        </w:rPr>
      </w:pPr>
      <w:r w:rsidRPr="00022920">
        <w:rPr>
          <w:rFonts w:ascii="Arial" w:hAnsi="Arial" w:cs="Arial"/>
          <w:b/>
          <w:sz w:val="24"/>
          <w:szCs w:val="24"/>
        </w:rPr>
        <w:t>Artículo 66º.-</w:t>
      </w:r>
      <w:r w:rsidRPr="00022920">
        <w:rPr>
          <w:rFonts w:ascii="Arial" w:hAnsi="Arial" w:cs="Arial"/>
          <w:sz w:val="24"/>
          <w:szCs w:val="24"/>
        </w:rPr>
        <w:t xml:space="preserve">  La contribución que establece el artículo anterior, deberá abonarse en forma mensual, operando los  vencimientos de acuerdo al siguiente detalle: </w:t>
      </w:r>
    </w:p>
    <w:p w:rsidR="00764A9B" w:rsidRPr="00022920" w:rsidRDefault="00764A9B" w:rsidP="00764A9B">
      <w:pPr>
        <w:jc w:val="both"/>
        <w:rPr>
          <w:rFonts w:ascii="Arial" w:hAnsi="Arial" w:cs="Arial"/>
          <w:sz w:val="24"/>
          <w:szCs w:val="24"/>
        </w:rPr>
      </w:pPr>
    </w:p>
    <w:tbl>
      <w:tblPr>
        <w:tblW w:w="0" w:type="auto"/>
        <w:tblInd w:w="21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2944"/>
        <w:gridCol w:w="1450"/>
      </w:tblGrid>
      <w:tr w:rsidR="00764A9B" w:rsidRPr="007F7505" w:rsidTr="00764A9B">
        <w:tc>
          <w:tcPr>
            <w:tcW w:w="2944" w:type="dxa"/>
            <w:tcBorders>
              <w:top w:val="nil"/>
              <w:left w:val="nil"/>
              <w:bottom w:val="nil"/>
              <w:right w:val="nil"/>
            </w:tcBorders>
          </w:tcPr>
          <w:p w:rsidR="00764A9B" w:rsidRPr="007F7505" w:rsidRDefault="00764A9B" w:rsidP="00764A9B">
            <w:pPr>
              <w:jc w:val="both"/>
              <w:rPr>
                <w:rFonts w:ascii="Arial" w:hAnsi="Arial" w:cs="Arial"/>
              </w:rPr>
            </w:pPr>
            <w:r w:rsidRPr="007F7505">
              <w:rPr>
                <w:rFonts w:ascii="Arial" w:hAnsi="Arial" w:cs="Arial"/>
              </w:rPr>
              <w:t>Enero</w:t>
            </w:r>
          </w:p>
        </w:tc>
        <w:tc>
          <w:tcPr>
            <w:tcW w:w="1450" w:type="dxa"/>
            <w:tcBorders>
              <w:top w:val="nil"/>
              <w:left w:val="nil"/>
              <w:bottom w:val="nil"/>
              <w:right w:val="nil"/>
            </w:tcBorders>
          </w:tcPr>
          <w:p w:rsidR="00764A9B" w:rsidRPr="007F7505" w:rsidRDefault="00764A9B" w:rsidP="00764A9B">
            <w:pPr>
              <w:jc w:val="both"/>
              <w:rPr>
                <w:rFonts w:ascii="Arial" w:hAnsi="Arial" w:cs="Arial"/>
              </w:rPr>
            </w:pPr>
            <w:r>
              <w:rPr>
                <w:rFonts w:ascii="Arial" w:hAnsi="Arial" w:cs="Arial"/>
              </w:rPr>
              <w:t>28</w:t>
            </w:r>
            <w:r w:rsidRPr="007F7505">
              <w:rPr>
                <w:rFonts w:ascii="Arial" w:hAnsi="Arial" w:cs="Arial"/>
              </w:rPr>
              <w:t>/02/</w:t>
            </w:r>
            <w:r>
              <w:rPr>
                <w:rFonts w:ascii="Arial" w:hAnsi="Arial" w:cs="Arial"/>
              </w:rPr>
              <w:t>2019</w:t>
            </w:r>
          </w:p>
        </w:tc>
      </w:tr>
      <w:tr w:rsidR="00764A9B" w:rsidRPr="007F7505" w:rsidTr="00764A9B">
        <w:tc>
          <w:tcPr>
            <w:tcW w:w="2944" w:type="dxa"/>
            <w:tcBorders>
              <w:top w:val="nil"/>
              <w:left w:val="nil"/>
              <w:bottom w:val="nil"/>
              <w:right w:val="nil"/>
            </w:tcBorders>
          </w:tcPr>
          <w:p w:rsidR="00764A9B" w:rsidRPr="007F7505" w:rsidRDefault="00764A9B" w:rsidP="00764A9B">
            <w:pPr>
              <w:jc w:val="both"/>
              <w:rPr>
                <w:rFonts w:ascii="Arial" w:hAnsi="Arial" w:cs="Arial"/>
              </w:rPr>
            </w:pPr>
            <w:r w:rsidRPr="007F7505">
              <w:rPr>
                <w:rFonts w:ascii="Arial" w:hAnsi="Arial" w:cs="Arial"/>
              </w:rPr>
              <w:t>Febrero</w:t>
            </w:r>
          </w:p>
        </w:tc>
        <w:tc>
          <w:tcPr>
            <w:tcW w:w="1450" w:type="dxa"/>
            <w:tcBorders>
              <w:top w:val="nil"/>
              <w:left w:val="nil"/>
              <w:bottom w:val="nil"/>
              <w:right w:val="nil"/>
            </w:tcBorders>
          </w:tcPr>
          <w:p w:rsidR="00764A9B" w:rsidRPr="007F7505" w:rsidRDefault="00764A9B" w:rsidP="00764A9B">
            <w:pPr>
              <w:jc w:val="both"/>
              <w:rPr>
                <w:rFonts w:ascii="Arial" w:hAnsi="Arial" w:cs="Arial"/>
              </w:rPr>
            </w:pPr>
            <w:r>
              <w:rPr>
                <w:rFonts w:ascii="Arial" w:hAnsi="Arial" w:cs="Arial"/>
              </w:rPr>
              <w:t>03</w:t>
            </w:r>
            <w:r w:rsidRPr="007F7505">
              <w:rPr>
                <w:rFonts w:ascii="Arial" w:hAnsi="Arial" w:cs="Arial"/>
              </w:rPr>
              <w:t>/0</w:t>
            </w:r>
            <w:r>
              <w:rPr>
                <w:rFonts w:ascii="Arial" w:hAnsi="Arial" w:cs="Arial"/>
              </w:rPr>
              <w:t>4</w:t>
            </w:r>
            <w:r w:rsidRPr="007F7505">
              <w:rPr>
                <w:rFonts w:ascii="Arial" w:hAnsi="Arial" w:cs="Arial"/>
              </w:rPr>
              <w:t>/</w:t>
            </w:r>
            <w:r>
              <w:rPr>
                <w:rFonts w:ascii="Arial" w:hAnsi="Arial" w:cs="Arial"/>
              </w:rPr>
              <w:t>2019</w:t>
            </w:r>
          </w:p>
        </w:tc>
      </w:tr>
      <w:tr w:rsidR="00764A9B" w:rsidRPr="007F7505" w:rsidTr="00764A9B">
        <w:tc>
          <w:tcPr>
            <w:tcW w:w="2944" w:type="dxa"/>
            <w:tcBorders>
              <w:top w:val="nil"/>
              <w:left w:val="nil"/>
              <w:bottom w:val="nil"/>
              <w:right w:val="nil"/>
            </w:tcBorders>
          </w:tcPr>
          <w:p w:rsidR="00764A9B" w:rsidRPr="007F7505" w:rsidRDefault="00764A9B" w:rsidP="00764A9B">
            <w:pPr>
              <w:jc w:val="both"/>
              <w:rPr>
                <w:rFonts w:ascii="Arial" w:hAnsi="Arial" w:cs="Arial"/>
              </w:rPr>
            </w:pPr>
            <w:r w:rsidRPr="007F7505">
              <w:rPr>
                <w:rFonts w:ascii="Arial" w:hAnsi="Arial" w:cs="Arial"/>
              </w:rPr>
              <w:t>Marzo</w:t>
            </w:r>
          </w:p>
        </w:tc>
        <w:tc>
          <w:tcPr>
            <w:tcW w:w="1450" w:type="dxa"/>
            <w:tcBorders>
              <w:top w:val="nil"/>
              <w:left w:val="nil"/>
              <w:bottom w:val="nil"/>
              <w:right w:val="nil"/>
            </w:tcBorders>
          </w:tcPr>
          <w:p w:rsidR="00764A9B" w:rsidRPr="007F7505" w:rsidRDefault="00764A9B" w:rsidP="00764A9B">
            <w:pPr>
              <w:jc w:val="both"/>
              <w:rPr>
                <w:rFonts w:ascii="Arial" w:hAnsi="Arial" w:cs="Arial"/>
              </w:rPr>
            </w:pPr>
            <w:r>
              <w:rPr>
                <w:rFonts w:ascii="Arial" w:hAnsi="Arial" w:cs="Arial"/>
              </w:rPr>
              <w:t>30</w:t>
            </w:r>
            <w:r w:rsidRPr="007F7505">
              <w:rPr>
                <w:rFonts w:ascii="Arial" w:hAnsi="Arial" w:cs="Arial"/>
              </w:rPr>
              <w:t>/04/</w:t>
            </w:r>
            <w:r>
              <w:rPr>
                <w:rFonts w:ascii="Arial" w:hAnsi="Arial" w:cs="Arial"/>
              </w:rPr>
              <w:t>2019</w:t>
            </w:r>
          </w:p>
        </w:tc>
      </w:tr>
      <w:tr w:rsidR="00764A9B" w:rsidRPr="007F7505" w:rsidTr="00764A9B">
        <w:tc>
          <w:tcPr>
            <w:tcW w:w="2944" w:type="dxa"/>
            <w:tcBorders>
              <w:top w:val="nil"/>
              <w:left w:val="nil"/>
              <w:bottom w:val="nil"/>
              <w:right w:val="nil"/>
            </w:tcBorders>
          </w:tcPr>
          <w:p w:rsidR="00764A9B" w:rsidRPr="007F7505" w:rsidRDefault="00764A9B" w:rsidP="00764A9B">
            <w:pPr>
              <w:jc w:val="both"/>
              <w:rPr>
                <w:rFonts w:ascii="Arial" w:hAnsi="Arial" w:cs="Arial"/>
              </w:rPr>
            </w:pPr>
            <w:r w:rsidRPr="007F7505">
              <w:rPr>
                <w:rFonts w:ascii="Arial" w:hAnsi="Arial" w:cs="Arial"/>
              </w:rPr>
              <w:t>Abril</w:t>
            </w:r>
          </w:p>
        </w:tc>
        <w:tc>
          <w:tcPr>
            <w:tcW w:w="1450" w:type="dxa"/>
            <w:tcBorders>
              <w:top w:val="nil"/>
              <w:left w:val="nil"/>
              <w:bottom w:val="nil"/>
              <w:right w:val="nil"/>
            </w:tcBorders>
          </w:tcPr>
          <w:p w:rsidR="00764A9B" w:rsidRPr="007F7505" w:rsidRDefault="00764A9B" w:rsidP="00764A9B">
            <w:pPr>
              <w:jc w:val="both"/>
              <w:rPr>
                <w:rFonts w:ascii="Arial" w:hAnsi="Arial" w:cs="Arial"/>
              </w:rPr>
            </w:pPr>
            <w:r>
              <w:rPr>
                <w:rFonts w:ascii="Arial" w:hAnsi="Arial" w:cs="Arial"/>
              </w:rPr>
              <w:t>31</w:t>
            </w:r>
            <w:r w:rsidRPr="007F7505">
              <w:rPr>
                <w:rFonts w:ascii="Arial" w:hAnsi="Arial" w:cs="Arial"/>
              </w:rPr>
              <w:t>/05/</w:t>
            </w:r>
            <w:r>
              <w:rPr>
                <w:rFonts w:ascii="Arial" w:hAnsi="Arial" w:cs="Arial"/>
              </w:rPr>
              <w:t>2019</w:t>
            </w:r>
          </w:p>
        </w:tc>
      </w:tr>
      <w:tr w:rsidR="00764A9B" w:rsidRPr="007F7505" w:rsidTr="00764A9B">
        <w:tc>
          <w:tcPr>
            <w:tcW w:w="2944" w:type="dxa"/>
            <w:tcBorders>
              <w:top w:val="nil"/>
              <w:left w:val="nil"/>
              <w:bottom w:val="nil"/>
              <w:right w:val="nil"/>
            </w:tcBorders>
          </w:tcPr>
          <w:p w:rsidR="00764A9B" w:rsidRPr="007F7505" w:rsidRDefault="00764A9B" w:rsidP="00764A9B">
            <w:pPr>
              <w:jc w:val="both"/>
              <w:rPr>
                <w:rFonts w:ascii="Arial" w:hAnsi="Arial" w:cs="Arial"/>
              </w:rPr>
            </w:pPr>
            <w:r w:rsidRPr="007F7505">
              <w:rPr>
                <w:rFonts w:ascii="Arial" w:hAnsi="Arial" w:cs="Arial"/>
              </w:rPr>
              <w:t>Mayo</w:t>
            </w:r>
          </w:p>
        </w:tc>
        <w:tc>
          <w:tcPr>
            <w:tcW w:w="1450" w:type="dxa"/>
            <w:tcBorders>
              <w:top w:val="nil"/>
              <w:left w:val="nil"/>
              <w:bottom w:val="nil"/>
              <w:right w:val="nil"/>
            </w:tcBorders>
          </w:tcPr>
          <w:p w:rsidR="00764A9B" w:rsidRPr="007F7505" w:rsidRDefault="00764A9B" w:rsidP="00764A9B">
            <w:pPr>
              <w:jc w:val="both"/>
              <w:rPr>
                <w:rFonts w:ascii="Arial" w:hAnsi="Arial" w:cs="Arial"/>
              </w:rPr>
            </w:pPr>
            <w:r>
              <w:rPr>
                <w:rFonts w:ascii="Arial" w:hAnsi="Arial" w:cs="Arial"/>
              </w:rPr>
              <w:t>01</w:t>
            </w:r>
            <w:r w:rsidRPr="007F7505">
              <w:rPr>
                <w:rFonts w:ascii="Arial" w:hAnsi="Arial" w:cs="Arial"/>
              </w:rPr>
              <w:t>/0</w:t>
            </w:r>
            <w:r>
              <w:rPr>
                <w:rFonts w:ascii="Arial" w:hAnsi="Arial" w:cs="Arial"/>
              </w:rPr>
              <w:t>7</w:t>
            </w:r>
            <w:r w:rsidRPr="007F7505">
              <w:rPr>
                <w:rFonts w:ascii="Arial" w:hAnsi="Arial" w:cs="Arial"/>
              </w:rPr>
              <w:t>/</w:t>
            </w:r>
            <w:r>
              <w:rPr>
                <w:rFonts w:ascii="Arial" w:hAnsi="Arial" w:cs="Arial"/>
              </w:rPr>
              <w:t>2019</w:t>
            </w:r>
          </w:p>
        </w:tc>
      </w:tr>
      <w:tr w:rsidR="00764A9B" w:rsidRPr="007F7505" w:rsidTr="00764A9B">
        <w:tc>
          <w:tcPr>
            <w:tcW w:w="2944" w:type="dxa"/>
            <w:tcBorders>
              <w:top w:val="nil"/>
              <w:left w:val="nil"/>
              <w:bottom w:val="nil"/>
              <w:right w:val="nil"/>
            </w:tcBorders>
          </w:tcPr>
          <w:p w:rsidR="00764A9B" w:rsidRPr="007F7505" w:rsidRDefault="00764A9B" w:rsidP="00764A9B">
            <w:pPr>
              <w:jc w:val="both"/>
              <w:rPr>
                <w:rFonts w:ascii="Arial" w:hAnsi="Arial" w:cs="Arial"/>
              </w:rPr>
            </w:pPr>
            <w:r w:rsidRPr="007F7505">
              <w:rPr>
                <w:rFonts w:ascii="Arial" w:hAnsi="Arial" w:cs="Arial"/>
              </w:rPr>
              <w:t>Junio</w:t>
            </w:r>
          </w:p>
        </w:tc>
        <w:tc>
          <w:tcPr>
            <w:tcW w:w="1450" w:type="dxa"/>
            <w:tcBorders>
              <w:top w:val="nil"/>
              <w:left w:val="nil"/>
              <w:bottom w:val="nil"/>
              <w:right w:val="nil"/>
            </w:tcBorders>
          </w:tcPr>
          <w:p w:rsidR="00764A9B" w:rsidRPr="007F7505" w:rsidRDefault="00764A9B" w:rsidP="00764A9B">
            <w:pPr>
              <w:jc w:val="both"/>
              <w:rPr>
                <w:rFonts w:ascii="Arial" w:hAnsi="Arial" w:cs="Arial"/>
              </w:rPr>
            </w:pPr>
            <w:r>
              <w:rPr>
                <w:rFonts w:ascii="Arial" w:hAnsi="Arial" w:cs="Arial"/>
              </w:rPr>
              <w:t>31</w:t>
            </w:r>
            <w:r w:rsidRPr="007F7505">
              <w:rPr>
                <w:rFonts w:ascii="Arial" w:hAnsi="Arial" w:cs="Arial"/>
              </w:rPr>
              <w:t>/07/</w:t>
            </w:r>
            <w:r>
              <w:rPr>
                <w:rFonts w:ascii="Arial" w:hAnsi="Arial" w:cs="Arial"/>
              </w:rPr>
              <w:t>2019</w:t>
            </w:r>
          </w:p>
        </w:tc>
      </w:tr>
      <w:tr w:rsidR="00764A9B" w:rsidRPr="007F7505" w:rsidTr="00764A9B">
        <w:tc>
          <w:tcPr>
            <w:tcW w:w="2944" w:type="dxa"/>
            <w:tcBorders>
              <w:top w:val="nil"/>
              <w:left w:val="nil"/>
              <w:bottom w:val="nil"/>
              <w:right w:val="nil"/>
            </w:tcBorders>
          </w:tcPr>
          <w:p w:rsidR="00764A9B" w:rsidRPr="007F7505" w:rsidRDefault="00764A9B" w:rsidP="00764A9B">
            <w:pPr>
              <w:jc w:val="both"/>
              <w:rPr>
                <w:rFonts w:ascii="Arial" w:hAnsi="Arial" w:cs="Arial"/>
              </w:rPr>
            </w:pPr>
            <w:r w:rsidRPr="007F7505">
              <w:rPr>
                <w:rFonts w:ascii="Arial" w:hAnsi="Arial" w:cs="Arial"/>
              </w:rPr>
              <w:t>Julio</w:t>
            </w:r>
          </w:p>
        </w:tc>
        <w:tc>
          <w:tcPr>
            <w:tcW w:w="1450" w:type="dxa"/>
            <w:tcBorders>
              <w:top w:val="nil"/>
              <w:left w:val="nil"/>
              <w:bottom w:val="nil"/>
              <w:right w:val="nil"/>
            </w:tcBorders>
          </w:tcPr>
          <w:p w:rsidR="00764A9B" w:rsidRPr="007F7505" w:rsidRDefault="00764A9B" w:rsidP="00764A9B">
            <w:pPr>
              <w:jc w:val="both"/>
              <w:rPr>
                <w:rFonts w:ascii="Arial" w:hAnsi="Arial" w:cs="Arial"/>
              </w:rPr>
            </w:pPr>
            <w:r>
              <w:rPr>
                <w:rFonts w:ascii="Arial" w:hAnsi="Arial" w:cs="Arial"/>
              </w:rPr>
              <w:t>02</w:t>
            </w:r>
            <w:r w:rsidRPr="007F7505">
              <w:rPr>
                <w:rFonts w:ascii="Arial" w:hAnsi="Arial" w:cs="Arial"/>
              </w:rPr>
              <w:t>/0</w:t>
            </w:r>
            <w:r>
              <w:rPr>
                <w:rFonts w:ascii="Arial" w:hAnsi="Arial" w:cs="Arial"/>
              </w:rPr>
              <w:t>9</w:t>
            </w:r>
            <w:r w:rsidRPr="007F7505">
              <w:rPr>
                <w:rFonts w:ascii="Arial" w:hAnsi="Arial" w:cs="Arial"/>
              </w:rPr>
              <w:t>/</w:t>
            </w:r>
            <w:r>
              <w:rPr>
                <w:rFonts w:ascii="Arial" w:hAnsi="Arial" w:cs="Arial"/>
              </w:rPr>
              <w:t>2019</w:t>
            </w:r>
          </w:p>
        </w:tc>
      </w:tr>
      <w:tr w:rsidR="00764A9B" w:rsidRPr="007F7505" w:rsidTr="00764A9B">
        <w:tc>
          <w:tcPr>
            <w:tcW w:w="2944" w:type="dxa"/>
            <w:tcBorders>
              <w:top w:val="nil"/>
              <w:left w:val="nil"/>
              <w:bottom w:val="nil"/>
              <w:right w:val="nil"/>
            </w:tcBorders>
          </w:tcPr>
          <w:p w:rsidR="00764A9B" w:rsidRPr="007F7505" w:rsidRDefault="00764A9B" w:rsidP="00764A9B">
            <w:pPr>
              <w:jc w:val="both"/>
              <w:rPr>
                <w:rFonts w:ascii="Arial" w:hAnsi="Arial" w:cs="Arial"/>
              </w:rPr>
            </w:pPr>
            <w:r w:rsidRPr="007F7505">
              <w:rPr>
                <w:rFonts w:ascii="Arial" w:hAnsi="Arial" w:cs="Arial"/>
              </w:rPr>
              <w:t>Agosto</w:t>
            </w:r>
          </w:p>
        </w:tc>
        <w:tc>
          <w:tcPr>
            <w:tcW w:w="1450" w:type="dxa"/>
            <w:tcBorders>
              <w:top w:val="nil"/>
              <w:left w:val="nil"/>
              <w:bottom w:val="nil"/>
              <w:right w:val="nil"/>
            </w:tcBorders>
          </w:tcPr>
          <w:p w:rsidR="00764A9B" w:rsidRPr="007F7505" w:rsidRDefault="00764A9B" w:rsidP="00764A9B">
            <w:pPr>
              <w:jc w:val="both"/>
              <w:rPr>
                <w:rFonts w:ascii="Arial" w:hAnsi="Arial" w:cs="Arial"/>
              </w:rPr>
            </w:pPr>
            <w:r>
              <w:rPr>
                <w:rFonts w:ascii="Arial" w:hAnsi="Arial" w:cs="Arial"/>
              </w:rPr>
              <w:t>30</w:t>
            </w:r>
            <w:r w:rsidRPr="007F7505">
              <w:rPr>
                <w:rFonts w:ascii="Arial" w:hAnsi="Arial" w:cs="Arial"/>
              </w:rPr>
              <w:t>/09/</w:t>
            </w:r>
            <w:r>
              <w:rPr>
                <w:rFonts w:ascii="Arial" w:hAnsi="Arial" w:cs="Arial"/>
              </w:rPr>
              <w:t>2019</w:t>
            </w:r>
          </w:p>
        </w:tc>
      </w:tr>
      <w:tr w:rsidR="00764A9B" w:rsidRPr="007F7505" w:rsidTr="00764A9B">
        <w:tc>
          <w:tcPr>
            <w:tcW w:w="2944" w:type="dxa"/>
            <w:tcBorders>
              <w:top w:val="nil"/>
              <w:left w:val="nil"/>
              <w:bottom w:val="nil"/>
              <w:right w:val="nil"/>
            </w:tcBorders>
          </w:tcPr>
          <w:p w:rsidR="00764A9B" w:rsidRPr="007F7505" w:rsidRDefault="00764A9B" w:rsidP="00764A9B">
            <w:pPr>
              <w:jc w:val="both"/>
              <w:rPr>
                <w:rFonts w:ascii="Arial" w:hAnsi="Arial" w:cs="Arial"/>
              </w:rPr>
            </w:pPr>
            <w:r w:rsidRPr="007F7505">
              <w:rPr>
                <w:rFonts w:ascii="Arial" w:hAnsi="Arial" w:cs="Arial"/>
              </w:rPr>
              <w:t>Septiembre</w:t>
            </w:r>
          </w:p>
        </w:tc>
        <w:tc>
          <w:tcPr>
            <w:tcW w:w="1450" w:type="dxa"/>
            <w:tcBorders>
              <w:top w:val="nil"/>
              <w:left w:val="nil"/>
              <w:bottom w:val="nil"/>
              <w:right w:val="nil"/>
            </w:tcBorders>
          </w:tcPr>
          <w:p w:rsidR="00764A9B" w:rsidRPr="007F7505" w:rsidRDefault="00764A9B" w:rsidP="00764A9B">
            <w:pPr>
              <w:jc w:val="both"/>
              <w:rPr>
                <w:rFonts w:ascii="Arial" w:hAnsi="Arial" w:cs="Arial"/>
              </w:rPr>
            </w:pPr>
            <w:r w:rsidRPr="007F7505">
              <w:rPr>
                <w:rFonts w:ascii="Arial" w:hAnsi="Arial" w:cs="Arial"/>
              </w:rPr>
              <w:t>3</w:t>
            </w:r>
            <w:r>
              <w:rPr>
                <w:rFonts w:ascii="Arial" w:hAnsi="Arial" w:cs="Arial"/>
              </w:rPr>
              <w:t>1</w:t>
            </w:r>
            <w:r w:rsidRPr="007F7505">
              <w:rPr>
                <w:rFonts w:ascii="Arial" w:hAnsi="Arial" w:cs="Arial"/>
              </w:rPr>
              <w:t>/10/</w:t>
            </w:r>
            <w:r>
              <w:rPr>
                <w:rFonts w:ascii="Arial" w:hAnsi="Arial" w:cs="Arial"/>
              </w:rPr>
              <w:t>2019</w:t>
            </w:r>
          </w:p>
        </w:tc>
      </w:tr>
      <w:tr w:rsidR="00764A9B" w:rsidRPr="007F7505" w:rsidTr="00764A9B">
        <w:tc>
          <w:tcPr>
            <w:tcW w:w="2944" w:type="dxa"/>
            <w:tcBorders>
              <w:top w:val="nil"/>
              <w:left w:val="nil"/>
              <w:bottom w:val="nil"/>
              <w:right w:val="nil"/>
            </w:tcBorders>
          </w:tcPr>
          <w:p w:rsidR="00764A9B" w:rsidRPr="007F7505" w:rsidRDefault="00764A9B" w:rsidP="00764A9B">
            <w:pPr>
              <w:jc w:val="both"/>
              <w:rPr>
                <w:rFonts w:ascii="Arial" w:hAnsi="Arial" w:cs="Arial"/>
              </w:rPr>
            </w:pPr>
            <w:r w:rsidRPr="007F7505">
              <w:rPr>
                <w:rFonts w:ascii="Arial" w:hAnsi="Arial" w:cs="Arial"/>
              </w:rPr>
              <w:t>Octubre</w:t>
            </w:r>
          </w:p>
        </w:tc>
        <w:tc>
          <w:tcPr>
            <w:tcW w:w="1450" w:type="dxa"/>
            <w:tcBorders>
              <w:top w:val="nil"/>
              <w:left w:val="nil"/>
              <w:bottom w:val="nil"/>
              <w:right w:val="nil"/>
            </w:tcBorders>
          </w:tcPr>
          <w:p w:rsidR="00764A9B" w:rsidRPr="007F7505" w:rsidRDefault="00764A9B" w:rsidP="00764A9B">
            <w:pPr>
              <w:jc w:val="both"/>
              <w:rPr>
                <w:rFonts w:ascii="Arial" w:hAnsi="Arial" w:cs="Arial"/>
              </w:rPr>
            </w:pPr>
            <w:r>
              <w:rPr>
                <w:rFonts w:ascii="Arial" w:hAnsi="Arial" w:cs="Arial"/>
              </w:rPr>
              <w:t>02</w:t>
            </w:r>
            <w:r w:rsidRPr="007F7505">
              <w:rPr>
                <w:rFonts w:ascii="Arial" w:hAnsi="Arial" w:cs="Arial"/>
              </w:rPr>
              <w:t>/1</w:t>
            </w:r>
            <w:r>
              <w:rPr>
                <w:rFonts w:ascii="Arial" w:hAnsi="Arial" w:cs="Arial"/>
              </w:rPr>
              <w:t>2</w:t>
            </w:r>
            <w:r w:rsidRPr="007F7505">
              <w:rPr>
                <w:rFonts w:ascii="Arial" w:hAnsi="Arial" w:cs="Arial"/>
              </w:rPr>
              <w:t>/</w:t>
            </w:r>
            <w:r>
              <w:rPr>
                <w:rFonts w:ascii="Arial" w:hAnsi="Arial" w:cs="Arial"/>
              </w:rPr>
              <w:t>2019</w:t>
            </w:r>
          </w:p>
        </w:tc>
      </w:tr>
      <w:tr w:rsidR="00764A9B" w:rsidRPr="007F7505" w:rsidTr="00764A9B">
        <w:tc>
          <w:tcPr>
            <w:tcW w:w="2944" w:type="dxa"/>
            <w:tcBorders>
              <w:top w:val="nil"/>
              <w:left w:val="nil"/>
              <w:bottom w:val="nil"/>
              <w:right w:val="nil"/>
            </w:tcBorders>
          </w:tcPr>
          <w:p w:rsidR="00764A9B" w:rsidRPr="007F7505" w:rsidRDefault="00764A9B" w:rsidP="00764A9B">
            <w:pPr>
              <w:jc w:val="both"/>
              <w:rPr>
                <w:rFonts w:ascii="Arial" w:hAnsi="Arial" w:cs="Arial"/>
              </w:rPr>
            </w:pPr>
            <w:r w:rsidRPr="007F7505">
              <w:rPr>
                <w:rFonts w:ascii="Arial" w:hAnsi="Arial" w:cs="Arial"/>
              </w:rPr>
              <w:t>Noviembre</w:t>
            </w:r>
          </w:p>
        </w:tc>
        <w:tc>
          <w:tcPr>
            <w:tcW w:w="1450" w:type="dxa"/>
            <w:tcBorders>
              <w:top w:val="nil"/>
              <w:left w:val="nil"/>
              <w:bottom w:val="nil"/>
              <w:right w:val="nil"/>
            </w:tcBorders>
          </w:tcPr>
          <w:p w:rsidR="00764A9B" w:rsidRPr="007F7505" w:rsidRDefault="00764A9B" w:rsidP="00764A9B">
            <w:pPr>
              <w:jc w:val="both"/>
              <w:rPr>
                <w:rFonts w:ascii="Arial" w:hAnsi="Arial" w:cs="Arial"/>
              </w:rPr>
            </w:pPr>
            <w:r>
              <w:rPr>
                <w:rFonts w:ascii="Arial" w:hAnsi="Arial" w:cs="Arial"/>
              </w:rPr>
              <w:t>02</w:t>
            </w:r>
            <w:r w:rsidRPr="007F7505">
              <w:rPr>
                <w:rFonts w:ascii="Arial" w:hAnsi="Arial" w:cs="Arial"/>
              </w:rPr>
              <w:t>/</w:t>
            </w:r>
            <w:r>
              <w:rPr>
                <w:rFonts w:ascii="Arial" w:hAnsi="Arial" w:cs="Arial"/>
              </w:rPr>
              <w:t>01</w:t>
            </w:r>
            <w:r w:rsidRPr="007F7505">
              <w:rPr>
                <w:rFonts w:ascii="Arial" w:hAnsi="Arial" w:cs="Arial"/>
              </w:rPr>
              <w:t>/</w:t>
            </w:r>
            <w:r>
              <w:rPr>
                <w:rFonts w:ascii="Arial" w:hAnsi="Arial" w:cs="Arial"/>
              </w:rPr>
              <w:t>2020</w:t>
            </w:r>
          </w:p>
        </w:tc>
      </w:tr>
      <w:tr w:rsidR="00764A9B" w:rsidRPr="007F7505" w:rsidTr="00764A9B">
        <w:tc>
          <w:tcPr>
            <w:tcW w:w="2944" w:type="dxa"/>
            <w:tcBorders>
              <w:top w:val="nil"/>
              <w:left w:val="nil"/>
              <w:bottom w:val="nil"/>
              <w:right w:val="nil"/>
            </w:tcBorders>
          </w:tcPr>
          <w:p w:rsidR="00764A9B" w:rsidRPr="007F7505" w:rsidRDefault="00764A9B" w:rsidP="00764A9B">
            <w:pPr>
              <w:jc w:val="both"/>
              <w:rPr>
                <w:rFonts w:ascii="Arial" w:hAnsi="Arial" w:cs="Arial"/>
              </w:rPr>
            </w:pPr>
            <w:r w:rsidRPr="007F7505">
              <w:rPr>
                <w:rFonts w:ascii="Arial" w:hAnsi="Arial" w:cs="Arial"/>
              </w:rPr>
              <w:t>Diciembre</w:t>
            </w:r>
          </w:p>
        </w:tc>
        <w:tc>
          <w:tcPr>
            <w:tcW w:w="1450" w:type="dxa"/>
            <w:tcBorders>
              <w:top w:val="nil"/>
              <w:left w:val="nil"/>
              <w:bottom w:val="nil"/>
              <w:right w:val="nil"/>
            </w:tcBorders>
          </w:tcPr>
          <w:p w:rsidR="00764A9B" w:rsidRPr="007F7505" w:rsidRDefault="00764A9B" w:rsidP="00764A9B">
            <w:pPr>
              <w:jc w:val="both"/>
              <w:rPr>
                <w:rFonts w:ascii="Arial" w:hAnsi="Arial" w:cs="Arial"/>
              </w:rPr>
            </w:pPr>
            <w:r>
              <w:rPr>
                <w:rFonts w:ascii="Arial" w:hAnsi="Arial" w:cs="Arial"/>
              </w:rPr>
              <w:t>31</w:t>
            </w:r>
            <w:r w:rsidRPr="007F7505">
              <w:rPr>
                <w:rFonts w:ascii="Arial" w:hAnsi="Arial" w:cs="Arial"/>
              </w:rPr>
              <w:t>/01/</w:t>
            </w:r>
            <w:r>
              <w:rPr>
                <w:rFonts w:ascii="Arial" w:hAnsi="Arial" w:cs="Arial"/>
              </w:rPr>
              <w:t>2020</w:t>
            </w:r>
          </w:p>
        </w:tc>
      </w:tr>
    </w:tbl>
    <w:p w:rsidR="00764A9B" w:rsidRPr="00022920" w:rsidRDefault="00764A9B" w:rsidP="00022920">
      <w:pPr>
        <w:jc w:val="center"/>
        <w:rPr>
          <w:rFonts w:ascii="Arial" w:hAnsi="Arial" w:cs="Arial"/>
          <w:b/>
          <w:sz w:val="22"/>
        </w:rPr>
      </w:pPr>
      <w:r w:rsidRPr="00022920">
        <w:rPr>
          <w:rFonts w:ascii="Arial" w:hAnsi="Arial" w:cs="Arial"/>
          <w:b/>
          <w:sz w:val="22"/>
        </w:rPr>
        <w:t>CAPITULO XI</w:t>
      </w:r>
    </w:p>
    <w:p w:rsidR="00764A9B" w:rsidRPr="00022920" w:rsidRDefault="00764A9B" w:rsidP="00764A9B">
      <w:pPr>
        <w:jc w:val="center"/>
        <w:rPr>
          <w:rFonts w:ascii="Arial" w:hAnsi="Arial" w:cs="Arial"/>
          <w:b/>
          <w:sz w:val="24"/>
          <w:szCs w:val="24"/>
        </w:rPr>
      </w:pPr>
      <w:r w:rsidRPr="00022920">
        <w:rPr>
          <w:rFonts w:ascii="Arial" w:hAnsi="Arial" w:cs="Arial"/>
          <w:b/>
          <w:sz w:val="24"/>
          <w:szCs w:val="24"/>
        </w:rPr>
        <w:t>TASAS SOBRE ESTRUCTURAS PORTANTES DE ANTENAS (ORDENANZA Nº 1.052)</w:t>
      </w:r>
    </w:p>
    <w:p w:rsidR="00764A9B" w:rsidRPr="00022920" w:rsidRDefault="00764A9B" w:rsidP="00022920">
      <w:pPr>
        <w:jc w:val="both"/>
        <w:rPr>
          <w:rFonts w:ascii="Arial" w:hAnsi="Arial" w:cs="Arial"/>
          <w:sz w:val="24"/>
          <w:szCs w:val="24"/>
        </w:rPr>
      </w:pPr>
      <w:r w:rsidRPr="00022920">
        <w:rPr>
          <w:rFonts w:ascii="Arial" w:hAnsi="Arial" w:cs="Arial"/>
          <w:b/>
          <w:sz w:val="24"/>
          <w:szCs w:val="24"/>
        </w:rPr>
        <w:t>Artículo 67º.-</w:t>
      </w:r>
      <w:r w:rsidRPr="00022920">
        <w:rPr>
          <w:rFonts w:ascii="Arial" w:hAnsi="Arial" w:cs="Arial"/>
          <w:sz w:val="24"/>
          <w:szCs w:val="24"/>
        </w:rPr>
        <w:t xml:space="preserve">  Fíjense los siguientes importes para las Tasas previstas en la Ordenanza Nº 1.052:</w:t>
      </w:r>
    </w:p>
    <w:p w:rsidR="00764A9B" w:rsidRPr="00271D3F" w:rsidRDefault="00764A9B" w:rsidP="00764A9B">
      <w:pPr>
        <w:widowControl w:val="0"/>
        <w:spacing w:line="276" w:lineRule="auto"/>
        <w:ind w:firstLine="709"/>
        <w:jc w:val="both"/>
        <w:rPr>
          <w:rFonts w:ascii="Calibri" w:hAnsi="Calibri"/>
          <w:color w:val="262626"/>
          <w:sz w:val="24"/>
          <w:szCs w:val="24"/>
        </w:rPr>
      </w:pPr>
      <w:r w:rsidRPr="00271D3F">
        <w:rPr>
          <w:rFonts w:ascii="Calibri" w:hAnsi="Calibri"/>
          <w:b/>
          <w:color w:val="262626"/>
          <w:sz w:val="24"/>
          <w:szCs w:val="24"/>
        </w:rPr>
        <w:t>a)</w:t>
      </w:r>
      <w:r w:rsidRPr="00271D3F">
        <w:rPr>
          <w:rFonts w:ascii="Calibri" w:hAnsi="Calibri"/>
          <w:color w:val="262626"/>
          <w:sz w:val="24"/>
          <w:szCs w:val="24"/>
        </w:rPr>
        <w:t xml:space="preserve"> </w:t>
      </w:r>
      <w:r w:rsidRPr="00271D3F">
        <w:rPr>
          <w:rFonts w:ascii="Calibri" w:hAnsi="Calibri"/>
          <w:b/>
          <w:color w:val="262626"/>
          <w:sz w:val="24"/>
          <w:szCs w:val="24"/>
        </w:rPr>
        <w:t xml:space="preserve">TASA POR HABILITACIÓN Y ESTUDIO DE FACTIBILIDAD DE UBICACIÓN: </w:t>
      </w:r>
      <w:r w:rsidRPr="00271D3F">
        <w:rPr>
          <w:rFonts w:ascii="Calibri" w:hAnsi="Calibri"/>
          <w:color w:val="262626"/>
          <w:sz w:val="24"/>
          <w:szCs w:val="24"/>
        </w:rPr>
        <w:t>PESOS SETENTA MIL  ($70.000) por única vez y por cada estructura portante.-</w:t>
      </w:r>
    </w:p>
    <w:p w:rsidR="00764A9B" w:rsidRPr="00271D3F" w:rsidRDefault="00764A9B" w:rsidP="00764A9B">
      <w:pPr>
        <w:widowControl w:val="0"/>
        <w:spacing w:line="276" w:lineRule="auto"/>
        <w:ind w:firstLine="709"/>
        <w:jc w:val="both"/>
        <w:rPr>
          <w:rFonts w:ascii="Calibri" w:hAnsi="Calibri"/>
          <w:color w:val="262626"/>
          <w:sz w:val="24"/>
          <w:szCs w:val="24"/>
        </w:rPr>
      </w:pPr>
      <w:r w:rsidRPr="00271D3F">
        <w:rPr>
          <w:rFonts w:ascii="Calibri" w:hAnsi="Calibri"/>
          <w:b/>
          <w:color w:val="262626"/>
          <w:sz w:val="24"/>
          <w:szCs w:val="24"/>
        </w:rPr>
        <w:t>b)</w:t>
      </w:r>
      <w:r w:rsidRPr="00271D3F">
        <w:rPr>
          <w:rFonts w:ascii="Calibri" w:hAnsi="Calibri"/>
          <w:color w:val="262626"/>
          <w:sz w:val="24"/>
          <w:szCs w:val="24"/>
        </w:rPr>
        <w:t xml:space="preserve"> </w:t>
      </w:r>
      <w:r w:rsidRPr="00271D3F">
        <w:rPr>
          <w:rFonts w:ascii="Calibri" w:hAnsi="Calibri"/>
          <w:b/>
          <w:color w:val="262626"/>
          <w:sz w:val="24"/>
          <w:szCs w:val="24"/>
        </w:rPr>
        <w:t>TASA POR INSPECCIÓN DE ESTRUCTURAS PORTANTES E INFRAESTRUCTURAS RELACIONADAS:</w:t>
      </w:r>
      <w:r w:rsidRPr="00271D3F">
        <w:rPr>
          <w:rFonts w:ascii="Calibri" w:hAnsi="Calibri"/>
          <w:color w:val="262626"/>
          <w:sz w:val="24"/>
          <w:szCs w:val="24"/>
        </w:rPr>
        <w:t xml:space="preserve"> PESOS CIEN MIL ($100.000) anuales por cada estructura portante. Las estructuras portantes utilizadas exclusivamente para antenas correspondientes a servicios semipúblicos de larga distancia, quedaran exentas del pago.-</w:t>
      </w:r>
    </w:p>
    <w:p w:rsidR="00764A9B" w:rsidRPr="00271D3F" w:rsidRDefault="00764A9B" w:rsidP="00764A9B">
      <w:pPr>
        <w:jc w:val="center"/>
        <w:rPr>
          <w:rFonts w:ascii="Arial" w:hAnsi="Arial" w:cs="Arial"/>
          <w:b/>
          <w:sz w:val="24"/>
          <w:szCs w:val="24"/>
        </w:rPr>
      </w:pPr>
      <w:r w:rsidRPr="00271D3F">
        <w:rPr>
          <w:rFonts w:ascii="Arial" w:hAnsi="Arial" w:cs="Arial"/>
          <w:b/>
          <w:sz w:val="24"/>
          <w:szCs w:val="24"/>
        </w:rPr>
        <w:t>TITULO XII</w:t>
      </w:r>
    </w:p>
    <w:p w:rsidR="00764A9B" w:rsidRPr="00271D3F" w:rsidRDefault="00764A9B" w:rsidP="00764A9B">
      <w:pPr>
        <w:jc w:val="center"/>
        <w:rPr>
          <w:rFonts w:ascii="Arial" w:hAnsi="Arial" w:cs="Arial"/>
          <w:sz w:val="24"/>
          <w:szCs w:val="24"/>
        </w:rPr>
      </w:pPr>
      <w:r w:rsidRPr="00271D3F">
        <w:rPr>
          <w:rFonts w:ascii="Arial" w:hAnsi="Arial" w:cs="Arial"/>
          <w:b/>
          <w:sz w:val="24"/>
          <w:szCs w:val="24"/>
        </w:rPr>
        <w:t>CONTRIBUCIÓN QUE INCIDE SOBRE LOS AUTOMOTORES, ACOPLADOS Y SIMILARES</w:t>
      </w:r>
    </w:p>
    <w:p w:rsidR="00764A9B" w:rsidRPr="00271D3F" w:rsidRDefault="00764A9B" w:rsidP="00764A9B">
      <w:pPr>
        <w:autoSpaceDE w:val="0"/>
        <w:autoSpaceDN w:val="0"/>
        <w:adjustRightInd w:val="0"/>
        <w:jc w:val="both"/>
        <w:rPr>
          <w:rFonts w:ascii="Arial" w:hAnsi="Arial" w:cs="Arial"/>
          <w:iCs/>
          <w:sz w:val="24"/>
          <w:szCs w:val="24"/>
          <w:lang w:val="es-ES"/>
        </w:rPr>
      </w:pPr>
      <w:r w:rsidRPr="00271D3F">
        <w:rPr>
          <w:rFonts w:ascii="Arial" w:hAnsi="Arial" w:cs="Arial"/>
          <w:iCs/>
          <w:sz w:val="24"/>
          <w:szCs w:val="24"/>
          <w:lang w:val="es-ES"/>
        </w:rPr>
        <w:t>La Contribución que incide sobre los automotores, acoplados y similares establecido en el Título Decimosexto de la Ordenanza General Impositiva, se determinará conforme con los valores, alícuotas y escalas que se expresan a continuación:</w:t>
      </w:r>
    </w:p>
    <w:p w:rsidR="00764A9B" w:rsidRPr="00271D3F" w:rsidRDefault="00764A9B" w:rsidP="00764A9B">
      <w:pPr>
        <w:jc w:val="both"/>
        <w:rPr>
          <w:rFonts w:ascii="Arial" w:hAnsi="Arial" w:cs="Arial"/>
          <w:sz w:val="24"/>
          <w:szCs w:val="24"/>
        </w:rPr>
      </w:pPr>
      <w:r w:rsidRPr="00271D3F">
        <w:rPr>
          <w:rFonts w:ascii="Arial" w:hAnsi="Arial" w:cs="Arial"/>
          <w:b/>
          <w:sz w:val="24"/>
          <w:szCs w:val="24"/>
        </w:rPr>
        <w:lastRenderedPageBreak/>
        <w:t>Artículo 68º.-</w:t>
      </w:r>
      <w:r w:rsidRPr="00271D3F">
        <w:rPr>
          <w:rFonts w:ascii="Arial" w:hAnsi="Arial" w:cs="Arial"/>
          <w:sz w:val="24"/>
          <w:szCs w:val="24"/>
        </w:rPr>
        <w:t xml:space="preserve"> Adóptense para el año 2019 para las tablas de valuaciones de los automotores, a la Guía oficial de precios de la Asociación de Concesionarios de Automotores de la República Argentina </w:t>
      </w:r>
      <w:r w:rsidRPr="00271D3F">
        <w:rPr>
          <w:rFonts w:ascii="Arial" w:hAnsi="Arial" w:cs="Arial"/>
          <w:b/>
          <w:sz w:val="24"/>
          <w:szCs w:val="24"/>
        </w:rPr>
        <w:t>A.C.A.R.A.</w:t>
      </w:r>
      <w:r w:rsidRPr="00271D3F">
        <w:rPr>
          <w:rFonts w:ascii="Arial" w:hAnsi="Arial" w:cs="Arial"/>
          <w:sz w:val="24"/>
          <w:szCs w:val="24"/>
        </w:rPr>
        <w:t>-</w:t>
      </w:r>
    </w:p>
    <w:p w:rsidR="00764A9B" w:rsidRPr="00271D3F" w:rsidRDefault="00764A9B" w:rsidP="00764A9B">
      <w:pPr>
        <w:autoSpaceDE w:val="0"/>
        <w:autoSpaceDN w:val="0"/>
        <w:adjustRightInd w:val="0"/>
        <w:jc w:val="both"/>
        <w:rPr>
          <w:rFonts w:ascii="Arial" w:hAnsi="Arial" w:cs="Arial"/>
          <w:iCs/>
          <w:sz w:val="24"/>
          <w:szCs w:val="24"/>
          <w:lang w:val="es-ES"/>
        </w:rPr>
      </w:pPr>
      <w:r w:rsidRPr="00271D3F">
        <w:rPr>
          <w:i/>
          <w:iCs/>
          <w:sz w:val="24"/>
          <w:szCs w:val="24"/>
          <w:lang w:val="es-ES"/>
        </w:rPr>
        <w:t xml:space="preserve">                           </w:t>
      </w:r>
      <w:r w:rsidRPr="00271D3F">
        <w:rPr>
          <w:rFonts w:ascii="Arial" w:hAnsi="Arial" w:cs="Arial"/>
          <w:iCs/>
          <w:sz w:val="24"/>
          <w:szCs w:val="24"/>
          <w:lang w:val="es-ES"/>
        </w:rPr>
        <w:t>Cuando se tratare de vehículos nuevos que por haber sido producidos o importados con posterioridad al 1 de enero de 2019, no estuvieran comprendidos en las tablas aludidas y no se pudiere constatar su valor a los efectos del seguro, deberá considerarse -a los efectos de la liquidación de la Contribución para el año corriente- el consignado en la factura de compra de la unidad incluido impuestos y sin tener en cuenta bonificaciones, descuentos u otros conceptos similares. A tales fines el contribuyente deberá presentar el original de la documentación respectiva.</w:t>
      </w:r>
    </w:p>
    <w:p w:rsidR="00764A9B" w:rsidRPr="00271D3F" w:rsidRDefault="00764A9B" w:rsidP="00764A9B">
      <w:pPr>
        <w:autoSpaceDE w:val="0"/>
        <w:autoSpaceDN w:val="0"/>
        <w:adjustRightInd w:val="0"/>
        <w:jc w:val="both"/>
        <w:rPr>
          <w:rFonts w:ascii="Arial" w:hAnsi="Arial" w:cs="Arial"/>
          <w:iCs/>
          <w:sz w:val="24"/>
          <w:szCs w:val="24"/>
          <w:lang w:val="es-ES"/>
        </w:rPr>
      </w:pPr>
      <w:r w:rsidRPr="00271D3F">
        <w:rPr>
          <w:i/>
          <w:iCs/>
          <w:sz w:val="24"/>
          <w:szCs w:val="24"/>
          <w:lang w:val="es-ES"/>
        </w:rPr>
        <w:t xml:space="preserve">                          </w:t>
      </w:r>
      <w:r w:rsidRPr="00271D3F">
        <w:rPr>
          <w:rFonts w:ascii="Arial" w:hAnsi="Arial" w:cs="Arial"/>
          <w:iCs/>
          <w:sz w:val="24"/>
          <w:szCs w:val="24"/>
          <w:lang w:val="es-ES"/>
        </w:rPr>
        <w:t>Cuando se tratare de automotores Armados Fuera de Fábrica en los cuales no se determina por parte del Registro Seccional la marca y el modelo-año, se tendrá por tales: “Automotores AFF”, el número de dominio asignado, y el año que corresponda a la inscripción ante el Registro. En cuanto a la valuación a los fines impositivos, será la que surja de las facturas acreditadas ante el Registro al momento de la inscripción o, la valuación a los efectos del seguro, lo mayor. A tales fines el contribuyente deberá presentar el original de la documentación respectiva.</w:t>
      </w:r>
    </w:p>
    <w:p w:rsidR="00764A9B" w:rsidRPr="00271D3F" w:rsidRDefault="00764A9B" w:rsidP="00764A9B">
      <w:pPr>
        <w:autoSpaceDE w:val="0"/>
        <w:autoSpaceDN w:val="0"/>
        <w:adjustRightInd w:val="0"/>
        <w:jc w:val="both"/>
        <w:rPr>
          <w:rFonts w:ascii="Arial" w:hAnsi="Arial" w:cs="Arial"/>
          <w:bCs/>
          <w:sz w:val="24"/>
          <w:szCs w:val="24"/>
          <w:lang w:val="es-ES"/>
        </w:rPr>
      </w:pPr>
      <w:r w:rsidRPr="00271D3F">
        <w:rPr>
          <w:rFonts w:ascii="Arial" w:hAnsi="Arial" w:cs="Arial"/>
          <w:b/>
          <w:bCs/>
          <w:sz w:val="24"/>
          <w:szCs w:val="24"/>
          <w:lang w:val="es-ES"/>
        </w:rPr>
        <w:t>Artículo 69°.-</w:t>
      </w:r>
      <w:r w:rsidRPr="00271D3F">
        <w:rPr>
          <w:rFonts w:ascii="Arial" w:hAnsi="Arial" w:cs="Arial"/>
          <w:bCs/>
          <w:sz w:val="24"/>
          <w:szCs w:val="24"/>
          <w:lang w:val="es-ES"/>
        </w:rPr>
        <w:t xml:space="preserve"> Para los vehículos automotores -excepto camiones, acoplados de carga, colectivos, motocicletas, ciclomotores, motocabinas, motofurgones y microcoupés- modelos 2005 y posteriores, aplicando la alícuota del uno coma cinco por ciento (1,5 %) al valor del vehículo establecido de acuerdo con el artículo anterior.</w:t>
      </w:r>
    </w:p>
    <w:p w:rsidR="00764A9B" w:rsidRPr="00271D3F" w:rsidRDefault="00764A9B" w:rsidP="00764A9B">
      <w:pPr>
        <w:autoSpaceDE w:val="0"/>
        <w:autoSpaceDN w:val="0"/>
        <w:adjustRightInd w:val="0"/>
        <w:jc w:val="both"/>
        <w:rPr>
          <w:rFonts w:ascii="Arial" w:hAnsi="Arial" w:cs="Arial"/>
          <w:bCs/>
          <w:sz w:val="24"/>
          <w:szCs w:val="24"/>
          <w:lang w:val="es-ES"/>
        </w:rPr>
      </w:pPr>
      <w:r w:rsidRPr="00271D3F">
        <w:rPr>
          <w:rFonts w:ascii="Arial" w:hAnsi="Arial" w:cs="Arial"/>
          <w:iCs/>
          <w:sz w:val="24"/>
          <w:szCs w:val="24"/>
          <w:lang w:val="es-ES"/>
        </w:rPr>
        <w:t xml:space="preserve">                        Para los camiones, acoplados de carga y colectivos, modelos 2004 y posteriores, aplicando la alícuota del uno coma cero siete por ciento (1,07 %) al valor del vehículo </w:t>
      </w:r>
      <w:r w:rsidRPr="00271D3F">
        <w:rPr>
          <w:rFonts w:ascii="Arial" w:hAnsi="Arial" w:cs="Arial"/>
          <w:bCs/>
          <w:sz w:val="24"/>
          <w:szCs w:val="24"/>
          <w:lang w:val="es-ES"/>
        </w:rPr>
        <w:t>establecido de acuerdo con el artículo anterior.</w:t>
      </w:r>
    </w:p>
    <w:p w:rsidR="00764A9B" w:rsidRPr="00271D3F" w:rsidRDefault="00764A9B" w:rsidP="00764A9B">
      <w:pPr>
        <w:autoSpaceDE w:val="0"/>
        <w:autoSpaceDN w:val="0"/>
        <w:adjustRightInd w:val="0"/>
        <w:jc w:val="both"/>
        <w:rPr>
          <w:rFonts w:ascii="Arial" w:hAnsi="Arial" w:cs="Arial"/>
          <w:bCs/>
          <w:sz w:val="24"/>
          <w:szCs w:val="24"/>
          <w:lang w:val="es-ES"/>
        </w:rPr>
      </w:pPr>
      <w:r w:rsidRPr="00271D3F">
        <w:rPr>
          <w:rFonts w:ascii="Arial" w:hAnsi="Arial" w:cs="Arial"/>
          <w:b/>
          <w:bCs/>
          <w:sz w:val="24"/>
          <w:szCs w:val="24"/>
          <w:lang w:val="es-ES"/>
        </w:rPr>
        <w:t xml:space="preserve">Artículo 70°.- </w:t>
      </w:r>
      <w:r w:rsidRPr="00271D3F">
        <w:rPr>
          <w:rFonts w:ascii="Arial" w:hAnsi="Arial" w:cs="Arial"/>
          <w:bCs/>
          <w:sz w:val="24"/>
          <w:szCs w:val="24"/>
          <w:lang w:val="es-ES"/>
        </w:rPr>
        <w:t>Para el resto de los vehículos, de acuerdo a los valores que se especifican en las escalas siguientes:</w:t>
      </w:r>
    </w:p>
    <w:p w:rsidR="00764A9B" w:rsidRPr="00271D3F" w:rsidRDefault="00764A9B" w:rsidP="00764A9B">
      <w:pPr>
        <w:numPr>
          <w:ilvl w:val="0"/>
          <w:numId w:val="41"/>
        </w:numPr>
        <w:tabs>
          <w:tab w:val="clear" w:pos="1785"/>
        </w:tabs>
        <w:autoSpaceDE w:val="0"/>
        <w:autoSpaceDN w:val="0"/>
        <w:adjustRightInd w:val="0"/>
        <w:spacing w:after="0" w:line="240" w:lineRule="auto"/>
        <w:ind w:left="357" w:hanging="357"/>
        <w:jc w:val="both"/>
        <w:rPr>
          <w:rFonts w:ascii="Arial" w:hAnsi="Arial" w:cs="Arial"/>
          <w:bCs/>
          <w:sz w:val="24"/>
          <w:szCs w:val="24"/>
          <w:lang w:val="es-ES"/>
        </w:rPr>
      </w:pPr>
      <w:r w:rsidRPr="00271D3F">
        <w:rPr>
          <w:rFonts w:ascii="Arial" w:hAnsi="Arial" w:cs="Arial"/>
          <w:bCs/>
          <w:sz w:val="24"/>
          <w:szCs w:val="24"/>
          <w:lang w:val="es-ES"/>
        </w:rPr>
        <w:t>Motocicletas, Triciclos, Cuatriciclos, motonetas con o sin sidecar, motofurgones  y ciclomotores:</w:t>
      </w:r>
    </w:p>
    <w:p w:rsidR="00764A9B" w:rsidRPr="007F7505" w:rsidRDefault="00764A9B" w:rsidP="00764A9B">
      <w:pPr>
        <w:autoSpaceDE w:val="0"/>
        <w:autoSpaceDN w:val="0"/>
        <w:adjustRightInd w:val="0"/>
        <w:jc w:val="both"/>
        <w:rPr>
          <w:rFonts w:ascii="Arial" w:hAnsi="Arial" w:cs="Arial"/>
          <w:bCs/>
          <w:sz w:val="22"/>
          <w:szCs w:val="22"/>
          <w:lang w:val="es-ES"/>
        </w:rPr>
      </w:pPr>
    </w:p>
    <w:tbl>
      <w:tblPr>
        <w:tblW w:w="8400" w:type="dxa"/>
        <w:jc w:val="center"/>
        <w:tblInd w:w="55" w:type="dxa"/>
        <w:tblCellMar>
          <w:left w:w="70" w:type="dxa"/>
          <w:right w:w="70" w:type="dxa"/>
        </w:tblCellMar>
        <w:tblLook w:val="04A0"/>
      </w:tblPr>
      <w:tblGrid>
        <w:gridCol w:w="1200"/>
        <w:gridCol w:w="1200"/>
        <w:gridCol w:w="1200"/>
        <w:gridCol w:w="1200"/>
        <w:gridCol w:w="1200"/>
        <w:gridCol w:w="1200"/>
        <w:gridCol w:w="1200"/>
      </w:tblGrid>
      <w:tr w:rsidR="00764A9B" w:rsidRPr="00271D3F" w:rsidTr="00271D3F">
        <w:trPr>
          <w:trHeight w:val="405"/>
          <w:jc w:val="center"/>
        </w:trPr>
        <w:tc>
          <w:tcPr>
            <w:tcW w:w="12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4A9B" w:rsidRPr="00271D3F" w:rsidRDefault="00764A9B" w:rsidP="00764A9B">
            <w:pPr>
              <w:jc w:val="center"/>
              <w:rPr>
                <w:rFonts w:ascii="Arial" w:hAnsi="Arial" w:cs="Arial"/>
                <w:b/>
                <w:bCs/>
                <w:color w:val="000000"/>
                <w:sz w:val="15"/>
                <w:szCs w:val="15"/>
                <w:lang w:eastAsia="es-AR"/>
              </w:rPr>
            </w:pPr>
            <w:r w:rsidRPr="00271D3F">
              <w:rPr>
                <w:rFonts w:ascii="Arial" w:hAnsi="Arial" w:cs="Arial"/>
                <w:b/>
                <w:bCs/>
                <w:color w:val="000000"/>
                <w:sz w:val="15"/>
                <w:szCs w:val="15"/>
                <w:lang w:val="es-ES" w:eastAsia="es-AR"/>
              </w:rPr>
              <w:t>AÑO</w:t>
            </w:r>
          </w:p>
        </w:tc>
        <w:tc>
          <w:tcPr>
            <w:tcW w:w="1200" w:type="dxa"/>
            <w:tcBorders>
              <w:top w:val="single" w:sz="8" w:space="0" w:color="000000"/>
              <w:left w:val="nil"/>
              <w:bottom w:val="single" w:sz="8" w:space="0" w:color="000000"/>
              <w:right w:val="single" w:sz="8" w:space="0" w:color="000000"/>
            </w:tcBorders>
            <w:shd w:val="clear" w:color="auto" w:fill="auto"/>
            <w:vAlign w:val="center"/>
          </w:tcPr>
          <w:p w:rsidR="00764A9B" w:rsidRPr="00271D3F" w:rsidRDefault="00764A9B" w:rsidP="00764A9B">
            <w:pPr>
              <w:jc w:val="center"/>
              <w:rPr>
                <w:rFonts w:ascii="Arial" w:hAnsi="Arial" w:cs="Arial"/>
                <w:b/>
                <w:bCs/>
                <w:color w:val="000000"/>
                <w:sz w:val="15"/>
                <w:szCs w:val="15"/>
                <w:lang w:eastAsia="es-AR"/>
              </w:rPr>
            </w:pPr>
            <w:r w:rsidRPr="00271D3F">
              <w:rPr>
                <w:rFonts w:ascii="Arial" w:hAnsi="Arial" w:cs="Arial"/>
                <w:b/>
                <w:bCs/>
                <w:color w:val="000000"/>
                <w:sz w:val="15"/>
                <w:szCs w:val="15"/>
                <w:lang w:val="es-ES" w:eastAsia="es-AR"/>
              </w:rPr>
              <w:t>Hasta 50 cc</w:t>
            </w:r>
          </w:p>
        </w:tc>
        <w:tc>
          <w:tcPr>
            <w:tcW w:w="1200" w:type="dxa"/>
            <w:tcBorders>
              <w:top w:val="single" w:sz="8" w:space="0" w:color="000000"/>
              <w:left w:val="nil"/>
              <w:bottom w:val="single" w:sz="8" w:space="0" w:color="000000"/>
              <w:right w:val="single" w:sz="8" w:space="0" w:color="000000"/>
            </w:tcBorders>
            <w:shd w:val="clear" w:color="auto" w:fill="auto"/>
            <w:vAlign w:val="center"/>
          </w:tcPr>
          <w:p w:rsidR="00764A9B" w:rsidRPr="00271D3F" w:rsidRDefault="00764A9B" w:rsidP="00764A9B">
            <w:pPr>
              <w:jc w:val="center"/>
              <w:rPr>
                <w:rFonts w:ascii="Arial" w:hAnsi="Arial" w:cs="Arial"/>
                <w:b/>
                <w:bCs/>
                <w:color w:val="000000"/>
                <w:sz w:val="15"/>
                <w:szCs w:val="15"/>
                <w:lang w:eastAsia="es-AR"/>
              </w:rPr>
            </w:pPr>
            <w:r w:rsidRPr="00271D3F">
              <w:rPr>
                <w:rFonts w:ascii="Arial" w:hAnsi="Arial" w:cs="Arial"/>
                <w:b/>
                <w:bCs/>
                <w:color w:val="000000"/>
                <w:sz w:val="15"/>
                <w:szCs w:val="15"/>
                <w:lang w:val="es-ES" w:eastAsia="es-AR"/>
              </w:rPr>
              <w:t xml:space="preserve">De más de </w:t>
            </w:r>
            <w:smartTag w:uri="urn:schemas-microsoft-com:office:smarttags" w:element="metricconverter">
              <w:smartTagPr>
                <w:attr w:name="ProductID" w:val="50 a"/>
              </w:smartTagPr>
              <w:r w:rsidRPr="00271D3F">
                <w:rPr>
                  <w:rFonts w:ascii="Arial" w:hAnsi="Arial" w:cs="Arial"/>
                  <w:b/>
                  <w:bCs/>
                  <w:color w:val="000000"/>
                  <w:sz w:val="15"/>
                  <w:szCs w:val="15"/>
                  <w:lang w:val="es-ES" w:eastAsia="es-AR"/>
                </w:rPr>
                <w:t>50 a</w:t>
              </w:r>
            </w:smartTag>
            <w:r w:rsidRPr="00271D3F">
              <w:rPr>
                <w:rFonts w:ascii="Arial" w:hAnsi="Arial" w:cs="Arial"/>
                <w:b/>
                <w:bCs/>
                <w:color w:val="000000"/>
                <w:sz w:val="15"/>
                <w:szCs w:val="15"/>
                <w:lang w:val="es-ES" w:eastAsia="es-AR"/>
              </w:rPr>
              <w:t xml:space="preserve"> 150 cc</w:t>
            </w:r>
          </w:p>
        </w:tc>
        <w:tc>
          <w:tcPr>
            <w:tcW w:w="1200" w:type="dxa"/>
            <w:tcBorders>
              <w:top w:val="single" w:sz="8" w:space="0" w:color="000000"/>
              <w:left w:val="nil"/>
              <w:bottom w:val="single" w:sz="8" w:space="0" w:color="000000"/>
              <w:right w:val="single" w:sz="8" w:space="0" w:color="000000"/>
            </w:tcBorders>
            <w:shd w:val="clear" w:color="auto" w:fill="auto"/>
            <w:vAlign w:val="center"/>
          </w:tcPr>
          <w:p w:rsidR="00764A9B" w:rsidRPr="00271D3F" w:rsidRDefault="00764A9B" w:rsidP="00764A9B">
            <w:pPr>
              <w:jc w:val="center"/>
              <w:rPr>
                <w:rFonts w:ascii="Arial" w:hAnsi="Arial" w:cs="Arial"/>
                <w:b/>
                <w:bCs/>
                <w:color w:val="000000"/>
                <w:sz w:val="15"/>
                <w:szCs w:val="15"/>
                <w:lang w:eastAsia="es-AR"/>
              </w:rPr>
            </w:pPr>
            <w:r w:rsidRPr="00271D3F">
              <w:rPr>
                <w:rFonts w:ascii="Arial" w:hAnsi="Arial" w:cs="Arial"/>
                <w:b/>
                <w:bCs/>
                <w:color w:val="000000"/>
                <w:sz w:val="15"/>
                <w:szCs w:val="15"/>
                <w:lang w:val="es-ES" w:eastAsia="es-AR"/>
              </w:rPr>
              <w:t xml:space="preserve">De más de </w:t>
            </w:r>
            <w:smartTag w:uri="urn:schemas-microsoft-com:office:smarttags" w:element="metricconverter">
              <w:smartTagPr>
                <w:attr w:name="ProductID" w:val="150 a"/>
              </w:smartTagPr>
              <w:r w:rsidRPr="00271D3F">
                <w:rPr>
                  <w:rFonts w:ascii="Arial" w:hAnsi="Arial" w:cs="Arial"/>
                  <w:b/>
                  <w:bCs/>
                  <w:color w:val="000000"/>
                  <w:sz w:val="15"/>
                  <w:szCs w:val="15"/>
                  <w:lang w:val="es-ES" w:eastAsia="es-AR"/>
                </w:rPr>
                <w:t>150 a</w:t>
              </w:r>
            </w:smartTag>
            <w:r w:rsidRPr="00271D3F">
              <w:rPr>
                <w:rFonts w:ascii="Arial" w:hAnsi="Arial" w:cs="Arial"/>
                <w:b/>
                <w:bCs/>
                <w:color w:val="000000"/>
                <w:sz w:val="15"/>
                <w:szCs w:val="15"/>
                <w:lang w:val="es-ES" w:eastAsia="es-AR"/>
              </w:rPr>
              <w:t xml:space="preserve"> 240 cc</w:t>
            </w:r>
          </w:p>
        </w:tc>
        <w:tc>
          <w:tcPr>
            <w:tcW w:w="1200" w:type="dxa"/>
            <w:tcBorders>
              <w:top w:val="single" w:sz="8" w:space="0" w:color="000000"/>
              <w:left w:val="nil"/>
              <w:bottom w:val="single" w:sz="8" w:space="0" w:color="000000"/>
              <w:right w:val="single" w:sz="8" w:space="0" w:color="000000"/>
            </w:tcBorders>
            <w:shd w:val="clear" w:color="auto" w:fill="auto"/>
            <w:vAlign w:val="center"/>
          </w:tcPr>
          <w:p w:rsidR="00764A9B" w:rsidRPr="00271D3F" w:rsidRDefault="00764A9B" w:rsidP="00764A9B">
            <w:pPr>
              <w:jc w:val="center"/>
              <w:rPr>
                <w:rFonts w:ascii="Arial" w:hAnsi="Arial" w:cs="Arial"/>
                <w:b/>
                <w:bCs/>
                <w:color w:val="000000"/>
                <w:sz w:val="15"/>
                <w:szCs w:val="15"/>
                <w:lang w:eastAsia="es-AR"/>
              </w:rPr>
            </w:pPr>
            <w:r w:rsidRPr="00271D3F">
              <w:rPr>
                <w:rFonts w:ascii="Arial" w:hAnsi="Arial" w:cs="Arial"/>
                <w:b/>
                <w:bCs/>
                <w:color w:val="000000"/>
                <w:sz w:val="15"/>
                <w:szCs w:val="15"/>
                <w:lang w:val="es-ES" w:eastAsia="es-AR"/>
              </w:rPr>
              <w:t xml:space="preserve">De más de </w:t>
            </w:r>
            <w:smartTag w:uri="urn:schemas-microsoft-com:office:smarttags" w:element="metricconverter">
              <w:smartTagPr>
                <w:attr w:name="ProductID" w:val="240 a"/>
              </w:smartTagPr>
              <w:r w:rsidRPr="00271D3F">
                <w:rPr>
                  <w:rFonts w:ascii="Arial" w:hAnsi="Arial" w:cs="Arial"/>
                  <w:b/>
                  <w:bCs/>
                  <w:color w:val="000000"/>
                  <w:sz w:val="15"/>
                  <w:szCs w:val="15"/>
                  <w:lang w:val="es-ES" w:eastAsia="es-AR"/>
                </w:rPr>
                <w:t>240 a</w:t>
              </w:r>
            </w:smartTag>
            <w:r w:rsidRPr="00271D3F">
              <w:rPr>
                <w:rFonts w:ascii="Arial" w:hAnsi="Arial" w:cs="Arial"/>
                <w:b/>
                <w:bCs/>
                <w:color w:val="000000"/>
                <w:sz w:val="15"/>
                <w:szCs w:val="15"/>
                <w:lang w:val="es-ES" w:eastAsia="es-AR"/>
              </w:rPr>
              <w:t xml:space="preserve"> 500 cc</w:t>
            </w:r>
          </w:p>
        </w:tc>
        <w:tc>
          <w:tcPr>
            <w:tcW w:w="1200" w:type="dxa"/>
            <w:tcBorders>
              <w:top w:val="single" w:sz="8" w:space="0" w:color="000000"/>
              <w:left w:val="nil"/>
              <w:bottom w:val="single" w:sz="8" w:space="0" w:color="000000"/>
              <w:right w:val="single" w:sz="8" w:space="0" w:color="000000"/>
            </w:tcBorders>
            <w:shd w:val="clear" w:color="auto" w:fill="auto"/>
            <w:vAlign w:val="center"/>
          </w:tcPr>
          <w:p w:rsidR="00764A9B" w:rsidRPr="00271D3F" w:rsidRDefault="00764A9B" w:rsidP="00764A9B">
            <w:pPr>
              <w:jc w:val="center"/>
              <w:rPr>
                <w:rFonts w:ascii="Arial" w:hAnsi="Arial" w:cs="Arial"/>
                <w:b/>
                <w:bCs/>
                <w:color w:val="000000"/>
                <w:sz w:val="15"/>
                <w:szCs w:val="15"/>
                <w:lang w:eastAsia="es-AR"/>
              </w:rPr>
            </w:pPr>
            <w:r w:rsidRPr="00271D3F">
              <w:rPr>
                <w:rFonts w:ascii="Arial" w:hAnsi="Arial" w:cs="Arial"/>
                <w:b/>
                <w:bCs/>
                <w:color w:val="000000"/>
                <w:sz w:val="15"/>
                <w:szCs w:val="15"/>
                <w:lang w:val="es-ES" w:eastAsia="es-AR"/>
              </w:rPr>
              <w:t xml:space="preserve">De más de </w:t>
            </w:r>
            <w:smartTag w:uri="urn:schemas-microsoft-com:office:smarttags" w:element="metricconverter">
              <w:smartTagPr>
                <w:attr w:name="ProductID" w:val="500 a"/>
              </w:smartTagPr>
              <w:r w:rsidRPr="00271D3F">
                <w:rPr>
                  <w:rFonts w:ascii="Arial" w:hAnsi="Arial" w:cs="Arial"/>
                  <w:b/>
                  <w:bCs/>
                  <w:color w:val="000000"/>
                  <w:sz w:val="15"/>
                  <w:szCs w:val="15"/>
                  <w:lang w:val="es-ES" w:eastAsia="es-AR"/>
                </w:rPr>
                <w:t>500 a</w:t>
              </w:r>
            </w:smartTag>
            <w:r w:rsidRPr="00271D3F">
              <w:rPr>
                <w:rFonts w:ascii="Arial" w:hAnsi="Arial" w:cs="Arial"/>
                <w:b/>
                <w:bCs/>
                <w:color w:val="000000"/>
                <w:sz w:val="15"/>
                <w:szCs w:val="15"/>
                <w:lang w:val="es-ES" w:eastAsia="es-AR"/>
              </w:rPr>
              <w:t xml:space="preserve"> 750 cc</w:t>
            </w:r>
          </w:p>
        </w:tc>
        <w:tc>
          <w:tcPr>
            <w:tcW w:w="1200" w:type="dxa"/>
            <w:tcBorders>
              <w:top w:val="single" w:sz="8" w:space="0" w:color="000000"/>
              <w:left w:val="nil"/>
              <w:bottom w:val="single" w:sz="8" w:space="0" w:color="000000"/>
              <w:right w:val="single" w:sz="8" w:space="0" w:color="000000"/>
            </w:tcBorders>
            <w:shd w:val="clear" w:color="auto" w:fill="auto"/>
            <w:vAlign w:val="center"/>
          </w:tcPr>
          <w:p w:rsidR="00764A9B" w:rsidRPr="00271D3F" w:rsidRDefault="00764A9B" w:rsidP="00764A9B">
            <w:pPr>
              <w:jc w:val="center"/>
              <w:rPr>
                <w:rFonts w:ascii="Arial" w:hAnsi="Arial" w:cs="Arial"/>
                <w:b/>
                <w:bCs/>
                <w:color w:val="000000"/>
                <w:sz w:val="15"/>
                <w:szCs w:val="15"/>
                <w:lang w:eastAsia="es-AR"/>
              </w:rPr>
            </w:pPr>
            <w:r w:rsidRPr="00271D3F">
              <w:rPr>
                <w:rFonts w:ascii="Arial" w:hAnsi="Arial" w:cs="Arial"/>
                <w:b/>
                <w:bCs/>
                <w:color w:val="000000"/>
                <w:sz w:val="15"/>
                <w:szCs w:val="15"/>
                <w:lang w:val="es-ES" w:eastAsia="es-AR"/>
              </w:rPr>
              <w:t>Más de 750 cc</w:t>
            </w:r>
          </w:p>
        </w:tc>
      </w:tr>
      <w:tr w:rsidR="00764A9B" w:rsidRPr="00271D3F" w:rsidTr="00271D3F">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bottom"/>
          </w:tcPr>
          <w:p w:rsidR="00764A9B" w:rsidRPr="00271D3F" w:rsidRDefault="00764A9B" w:rsidP="00764A9B">
            <w:pPr>
              <w:jc w:val="center"/>
              <w:rPr>
                <w:rFonts w:ascii="Arial" w:hAnsi="Arial" w:cs="Arial"/>
                <w:b/>
                <w:bCs/>
                <w:color w:val="000000"/>
                <w:sz w:val="17"/>
                <w:szCs w:val="17"/>
              </w:rPr>
            </w:pPr>
            <w:r w:rsidRPr="00271D3F">
              <w:rPr>
                <w:rFonts w:ascii="Arial" w:hAnsi="Arial" w:cs="Arial"/>
                <w:b/>
                <w:bCs/>
                <w:color w:val="000000"/>
                <w:sz w:val="17"/>
                <w:szCs w:val="17"/>
              </w:rPr>
              <w:t>2019</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210.00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600.00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950.00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1300.00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1950.00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3600.00</w:t>
            </w:r>
          </w:p>
        </w:tc>
      </w:tr>
      <w:tr w:rsidR="00764A9B" w:rsidRPr="00271D3F" w:rsidTr="00271D3F">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bottom"/>
          </w:tcPr>
          <w:p w:rsidR="00764A9B" w:rsidRPr="00271D3F" w:rsidRDefault="00764A9B" w:rsidP="00764A9B">
            <w:pPr>
              <w:jc w:val="center"/>
              <w:rPr>
                <w:rFonts w:ascii="Arial" w:hAnsi="Arial" w:cs="Arial"/>
                <w:b/>
                <w:bCs/>
                <w:color w:val="000000"/>
                <w:sz w:val="17"/>
                <w:szCs w:val="17"/>
              </w:rPr>
            </w:pPr>
            <w:r w:rsidRPr="00271D3F">
              <w:rPr>
                <w:rFonts w:ascii="Arial" w:hAnsi="Arial" w:cs="Arial"/>
                <w:b/>
                <w:bCs/>
                <w:color w:val="000000"/>
                <w:sz w:val="17"/>
                <w:szCs w:val="17"/>
              </w:rPr>
              <w:t>2018</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180.00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500.00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900.00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1200.00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1750.00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3200.00</w:t>
            </w:r>
          </w:p>
        </w:tc>
      </w:tr>
      <w:tr w:rsidR="00764A9B" w:rsidRPr="00271D3F" w:rsidTr="00271D3F">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bottom"/>
          </w:tcPr>
          <w:p w:rsidR="00764A9B" w:rsidRPr="00271D3F" w:rsidRDefault="00764A9B" w:rsidP="00764A9B">
            <w:pPr>
              <w:jc w:val="center"/>
              <w:rPr>
                <w:rFonts w:ascii="Arial" w:hAnsi="Arial" w:cs="Arial"/>
                <w:b/>
                <w:bCs/>
                <w:color w:val="000000"/>
                <w:sz w:val="17"/>
                <w:szCs w:val="17"/>
              </w:rPr>
            </w:pPr>
            <w:r w:rsidRPr="00271D3F">
              <w:rPr>
                <w:rFonts w:ascii="Arial" w:hAnsi="Arial" w:cs="Arial"/>
                <w:b/>
                <w:bCs/>
                <w:color w:val="000000"/>
                <w:sz w:val="17"/>
                <w:szCs w:val="17"/>
              </w:rPr>
              <w:t>2017</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150.00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450.00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700.00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1000.00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1500.00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2500.00</w:t>
            </w:r>
          </w:p>
        </w:tc>
      </w:tr>
      <w:tr w:rsidR="00764A9B" w:rsidRPr="00271D3F" w:rsidTr="00271D3F">
        <w:trPr>
          <w:trHeight w:val="315"/>
          <w:jc w:val="center"/>
        </w:trPr>
        <w:tc>
          <w:tcPr>
            <w:tcW w:w="1200" w:type="dxa"/>
            <w:tcBorders>
              <w:top w:val="nil"/>
              <w:left w:val="single" w:sz="8" w:space="0" w:color="000000"/>
              <w:bottom w:val="single" w:sz="8" w:space="0" w:color="auto"/>
              <w:right w:val="single" w:sz="8" w:space="0" w:color="000000"/>
            </w:tcBorders>
            <w:shd w:val="clear" w:color="auto" w:fill="auto"/>
            <w:vAlign w:val="bottom"/>
          </w:tcPr>
          <w:p w:rsidR="00764A9B" w:rsidRPr="00271D3F" w:rsidRDefault="00764A9B" w:rsidP="00764A9B">
            <w:pPr>
              <w:jc w:val="center"/>
              <w:rPr>
                <w:rFonts w:ascii="Arial" w:hAnsi="Arial" w:cs="Arial"/>
                <w:b/>
                <w:bCs/>
                <w:color w:val="000000"/>
                <w:sz w:val="17"/>
                <w:szCs w:val="17"/>
              </w:rPr>
            </w:pPr>
            <w:r w:rsidRPr="00271D3F">
              <w:rPr>
                <w:rFonts w:ascii="Arial" w:hAnsi="Arial" w:cs="Arial"/>
                <w:b/>
                <w:bCs/>
                <w:color w:val="000000"/>
                <w:sz w:val="17"/>
                <w:szCs w:val="17"/>
              </w:rPr>
              <w:t>2016</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130.00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400.00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650.00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900.00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1400.00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2200.00</w:t>
            </w:r>
          </w:p>
        </w:tc>
      </w:tr>
      <w:tr w:rsidR="00764A9B" w:rsidRPr="00271D3F" w:rsidTr="00271D3F">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bottom"/>
          </w:tcPr>
          <w:p w:rsidR="00764A9B" w:rsidRPr="00271D3F" w:rsidRDefault="00764A9B" w:rsidP="00764A9B">
            <w:pPr>
              <w:jc w:val="center"/>
              <w:rPr>
                <w:rFonts w:ascii="Arial" w:hAnsi="Arial" w:cs="Arial"/>
                <w:b/>
                <w:bCs/>
                <w:color w:val="000000"/>
                <w:sz w:val="17"/>
                <w:szCs w:val="17"/>
              </w:rPr>
            </w:pPr>
            <w:r w:rsidRPr="00271D3F">
              <w:rPr>
                <w:rFonts w:ascii="Arial" w:hAnsi="Arial" w:cs="Arial"/>
                <w:b/>
                <w:bCs/>
                <w:color w:val="000000"/>
                <w:sz w:val="17"/>
                <w:szCs w:val="17"/>
              </w:rPr>
              <w:t>2015</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350.00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600.00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800.00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1200.00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2000.00</w:t>
            </w:r>
          </w:p>
        </w:tc>
      </w:tr>
      <w:tr w:rsidR="00764A9B" w:rsidRPr="00271D3F" w:rsidTr="00271D3F">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bottom"/>
          </w:tcPr>
          <w:p w:rsidR="00764A9B" w:rsidRPr="00271D3F" w:rsidRDefault="00764A9B" w:rsidP="00764A9B">
            <w:pPr>
              <w:jc w:val="center"/>
              <w:rPr>
                <w:rFonts w:ascii="Arial" w:hAnsi="Arial" w:cs="Arial"/>
                <w:b/>
                <w:bCs/>
                <w:color w:val="000000"/>
                <w:sz w:val="17"/>
                <w:szCs w:val="17"/>
              </w:rPr>
            </w:pPr>
            <w:r w:rsidRPr="00271D3F">
              <w:rPr>
                <w:rFonts w:ascii="Arial" w:hAnsi="Arial" w:cs="Arial"/>
                <w:b/>
                <w:bCs/>
                <w:color w:val="000000"/>
                <w:sz w:val="17"/>
                <w:szCs w:val="17"/>
              </w:rPr>
              <w:t>2014</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325.00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500.00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700.00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1000.00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1700.00</w:t>
            </w:r>
          </w:p>
        </w:tc>
      </w:tr>
      <w:tr w:rsidR="00764A9B" w:rsidRPr="00271D3F" w:rsidTr="00271D3F">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bottom"/>
          </w:tcPr>
          <w:p w:rsidR="00764A9B" w:rsidRPr="00271D3F" w:rsidRDefault="00764A9B" w:rsidP="00764A9B">
            <w:pPr>
              <w:jc w:val="center"/>
              <w:rPr>
                <w:rFonts w:ascii="Arial" w:hAnsi="Arial" w:cs="Arial"/>
                <w:b/>
                <w:bCs/>
                <w:color w:val="000000"/>
                <w:sz w:val="17"/>
                <w:szCs w:val="17"/>
              </w:rPr>
            </w:pPr>
            <w:r w:rsidRPr="00271D3F">
              <w:rPr>
                <w:rFonts w:ascii="Arial" w:hAnsi="Arial" w:cs="Arial"/>
                <w:b/>
                <w:bCs/>
                <w:color w:val="000000"/>
                <w:sz w:val="17"/>
                <w:szCs w:val="17"/>
              </w:rPr>
              <w:t>2013</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290.00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450.00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600.00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900.00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1500.00</w:t>
            </w:r>
          </w:p>
        </w:tc>
      </w:tr>
      <w:tr w:rsidR="00764A9B" w:rsidRPr="00271D3F" w:rsidTr="00271D3F">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bottom"/>
          </w:tcPr>
          <w:p w:rsidR="00764A9B" w:rsidRPr="00271D3F" w:rsidRDefault="00764A9B" w:rsidP="00764A9B">
            <w:pPr>
              <w:jc w:val="center"/>
              <w:rPr>
                <w:rFonts w:ascii="Arial" w:hAnsi="Arial" w:cs="Arial"/>
                <w:b/>
                <w:bCs/>
                <w:color w:val="000000"/>
                <w:sz w:val="17"/>
                <w:szCs w:val="17"/>
              </w:rPr>
            </w:pPr>
            <w:r w:rsidRPr="00271D3F">
              <w:rPr>
                <w:rFonts w:ascii="Arial" w:hAnsi="Arial" w:cs="Arial"/>
                <w:b/>
                <w:bCs/>
                <w:color w:val="000000"/>
                <w:sz w:val="17"/>
                <w:szCs w:val="17"/>
              </w:rPr>
              <w:t>2012</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250.00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400.00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550.00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800.00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1400.00</w:t>
            </w:r>
          </w:p>
        </w:tc>
      </w:tr>
      <w:tr w:rsidR="00764A9B" w:rsidRPr="00271D3F" w:rsidTr="00271D3F">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bottom"/>
          </w:tcPr>
          <w:p w:rsidR="00764A9B" w:rsidRPr="00271D3F" w:rsidRDefault="00764A9B" w:rsidP="00764A9B">
            <w:pPr>
              <w:jc w:val="center"/>
              <w:rPr>
                <w:rFonts w:ascii="Arial" w:hAnsi="Arial" w:cs="Arial"/>
                <w:b/>
                <w:bCs/>
                <w:color w:val="000000"/>
                <w:sz w:val="17"/>
                <w:szCs w:val="17"/>
              </w:rPr>
            </w:pPr>
            <w:r w:rsidRPr="00271D3F">
              <w:rPr>
                <w:rFonts w:ascii="Arial" w:hAnsi="Arial" w:cs="Arial"/>
                <w:b/>
                <w:bCs/>
                <w:color w:val="000000"/>
                <w:sz w:val="17"/>
                <w:szCs w:val="17"/>
              </w:rPr>
              <w:t>2011</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250.00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350.00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500.00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700.00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1250.00</w:t>
            </w:r>
          </w:p>
        </w:tc>
      </w:tr>
      <w:tr w:rsidR="00764A9B" w:rsidRPr="00271D3F" w:rsidTr="00271D3F">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bottom"/>
          </w:tcPr>
          <w:p w:rsidR="00764A9B" w:rsidRPr="00271D3F" w:rsidRDefault="00764A9B" w:rsidP="00764A9B">
            <w:pPr>
              <w:jc w:val="center"/>
              <w:rPr>
                <w:rFonts w:ascii="Arial" w:hAnsi="Arial" w:cs="Arial"/>
                <w:b/>
                <w:bCs/>
                <w:color w:val="000000"/>
                <w:sz w:val="17"/>
                <w:szCs w:val="17"/>
              </w:rPr>
            </w:pPr>
            <w:r w:rsidRPr="00271D3F">
              <w:rPr>
                <w:rFonts w:ascii="Arial" w:hAnsi="Arial" w:cs="Arial"/>
                <w:b/>
                <w:bCs/>
                <w:color w:val="000000"/>
                <w:sz w:val="17"/>
                <w:szCs w:val="17"/>
              </w:rPr>
              <w:lastRenderedPageBreak/>
              <w:t>2010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200.00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300.00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425.00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650.00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1150.00</w:t>
            </w:r>
          </w:p>
        </w:tc>
      </w:tr>
      <w:tr w:rsidR="00764A9B" w:rsidRPr="00271D3F" w:rsidTr="00271D3F">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bottom"/>
          </w:tcPr>
          <w:p w:rsidR="00764A9B" w:rsidRPr="00271D3F" w:rsidRDefault="00764A9B" w:rsidP="00764A9B">
            <w:pPr>
              <w:jc w:val="center"/>
              <w:rPr>
                <w:rFonts w:ascii="Arial" w:hAnsi="Arial" w:cs="Arial"/>
                <w:b/>
                <w:bCs/>
                <w:color w:val="000000"/>
                <w:sz w:val="17"/>
                <w:szCs w:val="17"/>
              </w:rPr>
            </w:pPr>
            <w:r w:rsidRPr="00271D3F">
              <w:rPr>
                <w:rFonts w:ascii="Arial" w:hAnsi="Arial" w:cs="Arial"/>
                <w:b/>
                <w:bCs/>
                <w:color w:val="000000"/>
                <w:sz w:val="17"/>
                <w:szCs w:val="17"/>
              </w:rPr>
              <w:t>2009</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180.00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280.00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340.00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580.00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1000.00</w:t>
            </w:r>
          </w:p>
        </w:tc>
      </w:tr>
      <w:tr w:rsidR="00764A9B" w:rsidRPr="00271D3F" w:rsidTr="00271D3F">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bottom"/>
          </w:tcPr>
          <w:p w:rsidR="00764A9B" w:rsidRPr="00271D3F" w:rsidRDefault="00764A9B" w:rsidP="00764A9B">
            <w:pPr>
              <w:jc w:val="center"/>
              <w:rPr>
                <w:rFonts w:ascii="Arial" w:hAnsi="Arial" w:cs="Arial"/>
                <w:b/>
                <w:bCs/>
                <w:color w:val="000000"/>
                <w:sz w:val="17"/>
                <w:szCs w:val="17"/>
              </w:rPr>
            </w:pPr>
            <w:r w:rsidRPr="00271D3F">
              <w:rPr>
                <w:rFonts w:ascii="Arial" w:hAnsi="Arial" w:cs="Arial"/>
                <w:b/>
                <w:bCs/>
                <w:color w:val="000000"/>
                <w:sz w:val="17"/>
                <w:szCs w:val="17"/>
              </w:rPr>
              <w:t>2008</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150.00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220.00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300.00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500.00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850.00</w:t>
            </w:r>
          </w:p>
        </w:tc>
      </w:tr>
      <w:tr w:rsidR="00764A9B" w:rsidRPr="00271D3F" w:rsidTr="00271D3F">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bottom"/>
          </w:tcPr>
          <w:p w:rsidR="00764A9B" w:rsidRPr="00271D3F" w:rsidRDefault="00764A9B" w:rsidP="00764A9B">
            <w:pPr>
              <w:jc w:val="center"/>
              <w:rPr>
                <w:rFonts w:ascii="Arial" w:hAnsi="Arial" w:cs="Arial"/>
                <w:b/>
                <w:bCs/>
                <w:color w:val="000000"/>
                <w:sz w:val="17"/>
                <w:szCs w:val="17"/>
              </w:rPr>
            </w:pPr>
            <w:r w:rsidRPr="00271D3F">
              <w:rPr>
                <w:rFonts w:ascii="Arial" w:hAnsi="Arial" w:cs="Arial"/>
                <w:b/>
                <w:bCs/>
                <w:color w:val="000000"/>
                <w:sz w:val="17"/>
                <w:szCs w:val="17"/>
              </w:rPr>
              <w:t>2007</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120.00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200.00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280.00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450.00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750.00</w:t>
            </w:r>
          </w:p>
        </w:tc>
      </w:tr>
      <w:tr w:rsidR="00764A9B" w:rsidRPr="00271D3F" w:rsidTr="00271D3F">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bottom"/>
          </w:tcPr>
          <w:p w:rsidR="00764A9B" w:rsidRPr="00271D3F" w:rsidRDefault="00764A9B" w:rsidP="00764A9B">
            <w:pPr>
              <w:jc w:val="center"/>
              <w:rPr>
                <w:rFonts w:ascii="Arial" w:hAnsi="Arial" w:cs="Arial"/>
                <w:b/>
                <w:bCs/>
                <w:color w:val="000000"/>
                <w:sz w:val="17"/>
                <w:szCs w:val="17"/>
              </w:rPr>
            </w:pPr>
            <w:r w:rsidRPr="00271D3F">
              <w:rPr>
                <w:rFonts w:ascii="Arial" w:hAnsi="Arial" w:cs="Arial"/>
                <w:b/>
                <w:bCs/>
                <w:color w:val="000000"/>
                <w:sz w:val="17"/>
                <w:szCs w:val="17"/>
              </w:rPr>
              <w:t>2006</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100.00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180.00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250.00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350.00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650.00</w:t>
            </w:r>
          </w:p>
        </w:tc>
      </w:tr>
    </w:tbl>
    <w:p w:rsidR="00764A9B" w:rsidRPr="007F7505" w:rsidRDefault="00764A9B" w:rsidP="00764A9B">
      <w:pPr>
        <w:pStyle w:val="Default"/>
        <w:ind w:left="1425"/>
        <w:rPr>
          <w:rFonts w:ascii="Times New Roman" w:hAnsi="Times New Roman" w:cs="Times New Roman"/>
          <w:color w:val="auto"/>
          <w:sz w:val="20"/>
          <w:szCs w:val="20"/>
          <w:lang w:val="es-ES_tradnl"/>
        </w:rPr>
      </w:pPr>
    </w:p>
    <w:p w:rsidR="00764A9B" w:rsidRPr="00271D3F" w:rsidRDefault="00764A9B" w:rsidP="00764A9B">
      <w:pPr>
        <w:pStyle w:val="Default"/>
        <w:numPr>
          <w:ilvl w:val="0"/>
          <w:numId w:val="41"/>
        </w:numPr>
        <w:tabs>
          <w:tab w:val="clear" w:pos="1785"/>
        </w:tabs>
        <w:ind w:left="357" w:hanging="357"/>
        <w:rPr>
          <w:color w:val="auto"/>
          <w:lang w:val="es-ES_tradnl"/>
        </w:rPr>
      </w:pPr>
      <w:r w:rsidRPr="00271D3F">
        <w:rPr>
          <w:color w:val="auto"/>
          <w:lang w:val="es-ES_tradnl"/>
        </w:rPr>
        <w:t>Acoplados de Turismo, Casas Rodantes, Trailers y similares:</w:t>
      </w:r>
    </w:p>
    <w:p w:rsidR="00764A9B" w:rsidRPr="007F7505" w:rsidRDefault="00764A9B" w:rsidP="00764A9B">
      <w:pPr>
        <w:pStyle w:val="Default"/>
        <w:ind w:left="1425"/>
        <w:rPr>
          <w:color w:val="auto"/>
          <w:sz w:val="22"/>
          <w:szCs w:val="22"/>
          <w:lang w:val="es-ES_tradnl"/>
        </w:rPr>
      </w:pPr>
    </w:p>
    <w:tbl>
      <w:tblPr>
        <w:tblW w:w="7200" w:type="dxa"/>
        <w:jc w:val="center"/>
        <w:tblInd w:w="55" w:type="dxa"/>
        <w:tblCellMar>
          <w:left w:w="70" w:type="dxa"/>
          <w:right w:w="70" w:type="dxa"/>
        </w:tblCellMar>
        <w:tblLook w:val="04A0"/>
      </w:tblPr>
      <w:tblGrid>
        <w:gridCol w:w="1200"/>
        <w:gridCol w:w="1200"/>
        <w:gridCol w:w="1200"/>
        <w:gridCol w:w="1200"/>
        <w:gridCol w:w="1200"/>
        <w:gridCol w:w="1200"/>
      </w:tblGrid>
      <w:tr w:rsidR="00764A9B" w:rsidRPr="00271D3F" w:rsidTr="00271D3F">
        <w:trPr>
          <w:trHeight w:val="465"/>
          <w:jc w:val="center"/>
        </w:trPr>
        <w:tc>
          <w:tcPr>
            <w:tcW w:w="12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4A9B" w:rsidRPr="00271D3F" w:rsidRDefault="00764A9B" w:rsidP="00764A9B">
            <w:pPr>
              <w:jc w:val="center"/>
              <w:rPr>
                <w:rFonts w:ascii="Arial" w:hAnsi="Arial" w:cs="Arial"/>
                <w:b/>
                <w:bCs/>
                <w:color w:val="000000"/>
                <w:sz w:val="16"/>
                <w:szCs w:val="16"/>
                <w:lang w:eastAsia="es-AR"/>
              </w:rPr>
            </w:pPr>
            <w:r w:rsidRPr="00271D3F">
              <w:rPr>
                <w:rFonts w:ascii="Arial" w:hAnsi="Arial" w:cs="Arial"/>
                <w:b/>
                <w:bCs/>
                <w:color w:val="000000"/>
                <w:sz w:val="16"/>
                <w:szCs w:val="16"/>
                <w:lang w:val="es-ES" w:eastAsia="es-AR"/>
              </w:rPr>
              <w:t>AÑO</w:t>
            </w:r>
          </w:p>
        </w:tc>
        <w:tc>
          <w:tcPr>
            <w:tcW w:w="1200" w:type="dxa"/>
            <w:tcBorders>
              <w:top w:val="single" w:sz="8" w:space="0" w:color="000000"/>
              <w:left w:val="nil"/>
              <w:bottom w:val="single" w:sz="8" w:space="0" w:color="000000"/>
              <w:right w:val="single" w:sz="8" w:space="0" w:color="000000"/>
            </w:tcBorders>
            <w:shd w:val="clear" w:color="auto" w:fill="auto"/>
            <w:vAlign w:val="center"/>
          </w:tcPr>
          <w:p w:rsidR="00764A9B" w:rsidRPr="00271D3F" w:rsidRDefault="00764A9B" w:rsidP="00764A9B">
            <w:pPr>
              <w:jc w:val="center"/>
              <w:rPr>
                <w:rFonts w:ascii="Arial" w:hAnsi="Arial" w:cs="Arial"/>
                <w:b/>
                <w:bCs/>
                <w:color w:val="000000"/>
                <w:sz w:val="16"/>
                <w:szCs w:val="16"/>
                <w:lang w:eastAsia="es-AR"/>
              </w:rPr>
            </w:pPr>
            <w:r w:rsidRPr="00271D3F">
              <w:rPr>
                <w:rFonts w:ascii="Arial" w:hAnsi="Arial" w:cs="Arial"/>
                <w:b/>
                <w:bCs/>
                <w:color w:val="000000"/>
                <w:sz w:val="16"/>
                <w:szCs w:val="16"/>
                <w:lang w:val="es-ES" w:eastAsia="es-AR"/>
              </w:rPr>
              <w:t xml:space="preserve">Hasta </w:t>
            </w:r>
            <w:smartTag w:uri="urn:schemas-microsoft-com:office:smarttags" w:element="metricconverter">
              <w:smartTagPr>
                <w:attr w:name="ProductID" w:val="150 Kg"/>
              </w:smartTagPr>
              <w:r w:rsidRPr="00271D3F">
                <w:rPr>
                  <w:rFonts w:ascii="Arial" w:hAnsi="Arial" w:cs="Arial"/>
                  <w:b/>
                  <w:bCs/>
                  <w:color w:val="000000"/>
                  <w:sz w:val="16"/>
                  <w:szCs w:val="16"/>
                  <w:lang w:val="es-ES" w:eastAsia="es-AR"/>
                </w:rPr>
                <w:t>150 Kg</w:t>
              </w:r>
            </w:smartTag>
          </w:p>
        </w:tc>
        <w:tc>
          <w:tcPr>
            <w:tcW w:w="1200" w:type="dxa"/>
            <w:tcBorders>
              <w:top w:val="single" w:sz="8" w:space="0" w:color="000000"/>
              <w:left w:val="nil"/>
              <w:bottom w:val="single" w:sz="8" w:space="0" w:color="000000"/>
              <w:right w:val="single" w:sz="8" w:space="0" w:color="000000"/>
            </w:tcBorders>
            <w:shd w:val="clear" w:color="auto" w:fill="auto"/>
            <w:vAlign w:val="center"/>
          </w:tcPr>
          <w:p w:rsidR="00764A9B" w:rsidRPr="00271D3F" w:rsidRDefault="00764A9B" w:rsidP="00764A9B">
            <w:pPr>
              <w:jc w:val="center"/>
              <w:rPr>
                <w:rFonts w:ascii="Arial" w:hAnsi="Arial" w:cs="Arial"/>
                <w:b/>
                <w:bCs/>
                <w:color w:val="000000"/>
                <w:sz w:val="16"/>
                <w:szCs w:val="16"/>
                <w:lang w:eastAsia="es-AR"/>
              </w:rPr>
            </w:pPr>
            <w:r w:rsidRPr="00271D3F">
              <w:rPr>
                <w:rFonts w:ascii="Arial" w:hAnsi="Arial" w:cs="Arial"/>
                <w:b/>
                <w:bCs/>
                <w:color w:val="000000"/>
                <w:sz w:val="16"/>
                <w:szCs w:val="16"/>
                <w:lang w:val="es-ES" w:eastAsia="es-AR"/>
              </w:rPr>
              <w:t xml:space="preserve">De mas de </w:t>
            </w:r>
            <w:smartTag w:uri="urn:schemas-microsoft-com:office:smarttags" w:element="metricconverter">
              <w:smartTagPr>
                <w:attr w:name="ProductID" w:val="150 a"/>
              </w:smartTagPr>
              <w:r w:rsidRPr="00271D3F">
                <w:rPr>
                  <w:rFonts w:ascii="Arial" w:hAnsi="Arial" w:cs="Arial"/>
                  <w:b/>
                  <w:bCs/>
                  <w:color w:val="000000"/>
                  <w:sz w:val="16"/>
                  <w:szCs w:val="16"/>
                  <w:lang w:val="es-ES" w:eastAsia="es-AR"/>
                </w:rPr>
                <w:t>150 a</w:t>
              </w:r>
            </w:smartTag>
            <w:r w:rsidRPr="00271D3F">
              <w:rPr>
                <w:rFonts w:ascii="Arial" w:hAnsi="Arial" w:cs="Arial"/>
                <w:b/>
                <w:bCs/>
                <w:color w:val="000000"/>
                <w:sz w:val="16"/>
                <w:szCs w:val="16"/>
                <w:lang w:val="es-ES" w:eastAsia="es-AR"/>
              </w:rPr>
              <w:t xml:space="preserve"> </w:t>
            </w:r>
            <w:smartTag w:uri="urn:schemas-microsoft-com:office:smarttags" w:element="metricconverter">
              <w:smartTagPr>
                <w:attr w:name="ProductID" w:val="400 Kg"/>
              </w:smartTagPr>
              <w:r w:rsidRPr="00271D3F">
                <w:rPr>
                  <w:rFonts w:ascii="Arial" w:hAnsi="Arial" w:cs="Arial"/>
                  <w:b/>
                  <w:bCs/>
                  <w:color w:val="000000"/>
                  <w:sz w:val="16"/>
                  <w:szCs w:val="16"/>
                  <w:lang w:val="es-ES" w:eastAsia="es-AR"/>
                </w:rPr>
                <w:t>400 Kg</w:t>
              </w:r>
            </w:smartTag>
          </w:p>
        </w:tc>
        <w:tc>
          <w:tcPr>
            <w:tcW w:w="1200" w:type="dxa"/>
            <w:tcBorders>
              <w:top w:val="single" w:sz="8" w:space="0" w:color="000000"/>
              <w:left w:val="nil"/>
              <w:bottom w:val="single" w:sz="8" w:space="0" w:color="000000"/>
              <w:right w:val="single" w:sz="8" w:space="0" w:color="000000"/>
            </w:tcBorders>
            <w:shd w:val="clear" w:color="auto" w:fill="auto"/>
            <w:vAlign w:val="center"/>
          </w:tcPr>
          <w:p w:rsidR="00764A9B" w:rsidRPr="00271D3F" w:rsidRDefault="00764A9B" w:rsidP="00764A9B">
            <w:pPr>
              <w:jc w:val="center"/>
              <w:rPr>
                <w:rFonts w:ascii="Arial" w:hAnsi="Arial" w:cs="Arial"/>
                <w:b/>
                <w:bCs/>
                <w:color w:val="000000"/>
                <w:sz w:val="16"/>
                <w:szCs w:val="16"/>
                <w:lang w:eastAsia="es-AR"/>
              </w:rPr>
            </w:pPr>
            <w:r w:rsidRPr="00271D3F">
              <w:rPr>
                <w:rFonts w:ascii="Arial" w:hAnsi="Arial" w:cs="Arial"/>
                <w:b/>
                <w:bCs/>
                <w:color w:val="000000"/>
                <w:sz w:val="16"/>
                <w:szCs w:val="16"/>
                <w:lang w:val="es-ES" w:eastAsia="es-AR"/>
              </w:rPr>
              <w:t xml:space="preserve">De más de </w:t>
            </w:r>
            <w:smartTag w:uri="urn:schemas-microsoft-com:office:smarttags" w:element="metricconverter">
              <w:smartTagPr>
                <w:attr w:name="ProductID" w:val="400 a"/>
              </w:smartTagPr>
              <w:r w:rsidRPr="00271D3F">
                <w:rPr>
                  <w:rFonts w:ascii="Arial" w:hAnsi="Arial" w:cs="Arial"/>
                  <w:b/>
                  <w:bCs/>
                  <w:color w:val="000000"/>
                  <w:sz w:val="16"/>
                  <w:szCs w:val="16"/>
                  <w:lang w:val="es-ES" w:eastAsia="es-AR"/>
                </w:rPr>
                <w:t>400 a</w:t>
              </w:r>
            </w:smartTag>
            <w:r w:rsidRPr="00271D3F">
              <w:rPr>
                <w:rFonts w:ascii="Arial" w:hAnsi="Arial" w:cs="Arial"/>
                <w:b/>
                <w:bCs/>
                <w:color w:val="000000"/>
                <w:sz w:val="16"/>
                <w:szCs w:val="16"/>
                <w:lang w:val="es-ES" w:eastAsia="es-AR"/>
              </w:rPr>
              <w:t xml:space="preserve">  </w:t>
            </w:r>
            <w:smartTag w:uri="urn:schemas-microsoft-com:office:smarttags" w:element="metricconverter">
              <w:smartTagPr>
                <w:attr w:name="ProductID" w:val="800 Kg"/>
              </w:smartTagPr>
              <w:r w:rsidRPr="00271D3F">
                <w:rPr>
                  <w:rFonts w:ascii="Arial" w:hAnsi="Arial" w:cs="Arial"/>
                  <w:b/>
                  <w:bCs/>
                  <w:color w:val="000000"/>
                  <w:sz w:val="16"/>
                  <w:szCs w:val="16"/>
                  <w:lang w:val="es-ES" w:eastAsia="es-AR"/>
                </w:rPr>
                <w:t>800 Kg</w:t>
              </w:r>
            </w:smartTag>
          </w:p>
        </w:tc>
        <w:tc>
          <w:tcPr>
            <w:tcW w:w="1200" w:type="dxa"/>
            <w:tcBorders>
              <w:top w:val="single" w:sz="8" w:space="0" w:color="000000"/>
              <w:left w:val="nil"/>
              <w:bottom w:val="single" w:sz="8" w:space="0" w:color="000000"/>
              <w:right w:val="single" w:sz="8" w:space="0" w:color="000000"/>
            </w:tcBorders>
            <w:shd w:val="clear" w:color="auto" w:fill="auto"/>
            <w:vAlign w:val="center"/>
          </w:tcPr>
          <w:p w:rsidR="00764A9B" w:rsidRPr="00271D3F" w:rsidRDefault="00764A9B" w:rsidP="00764A9B">
            <w:pPr>
              <w:jc w:val="center"/>
              <w:rPr>
                <w:rFonts w:ascii="Arial" w:hAnsi="Arial" w:cs="Arial"/>
                <w:b/>
                <w:bCs/>
                <w:color w:val="000000"/>
                <w:sz w:val="16"/>
                <w:szCs w:val="16"/>
                <w:lang w:eastAsia="es-AR"/>
              </w:rPr>
            </w:pPr>
            <w:r w:rsidRPr="00271D3F">
              <w:rPr>
                <w:rFonts w:ascii="Arial" w:hAnsi="Arial" w:cs="Arial"/>
                <w:b/>
                <w:bCs/>
                <w:color w:val="000000"/>
                <w:sz w:val="16"/>
                <w:szCs w:val="16"/>
                <w:lang w:val="es-ES" w:eastAsia="es-AR"/>
              </w:rPr>
              <w:t xml:space="preserve">De más de </w:t>
            </w:r>
            <w:smartTag w:uri="urn:schemas-microsoft-com:office:smarttags" w:element="metricconverter">
              <w:smartTagPr>
                <w:attr w:name="ProductID" w:val="800 a"/>
              </w:smartTagPr>
              <w:r w:rsidRPr="00271D3F">
                <w:rPr>
                  <w:rFonts w:ascii="Arial" w:hAnsi="Arial" w:cs="Arial"/>
                  <w:b/>
                  <w:bCs/>
                  <w:color w:val="000000"/>
                  <w:sz w:val="16"/>
                  <w:szCs w:val="16"/>
                  <w:lang w:val="es-ES" w:eastAsia="es-AR"/>
                </w:rPr>
                <w:t>800 a</w:t>
              </w:r>
            </w:smartTag>
            <w:r w:rsidRPr="00271D3F">
              <w:rPr>
                <w:rFonts w:ascii="Arial" w:hAnsi="Arial" w:cs="Arial"/>
                <w:b/>
                <w:bCs/>
                <w:color w:val="000000"/>
                <w:sz w:val="16"/>
                <w:szCs w:val="16"/>
                <w:lang w:val="es-ES" w:eastAsia="es-AR"/>
              </w:rPr>
              <w:t xml:space="preserve"> </w:t>
            </w:r>
            <w:smartTag w:uri="urn:schemas-microsoft-com:office:smarttags" w:element="metricconverter">
              <w:smartTagPr>
                <w:attr w:name="ProductID" w:val="1800 Kg"/>
              </w:smartTagPr>
              <w:r w:rsidRPr="00271D3F">
                <w:rPr>
                  <w:rFonts w:ascii="Arial" w:hAnsi="Arial" w:cs="Arial"/>
                  <w:b/>
                  <w:bCs/>
                  <w:color w:val="000000"/>
                  <w:sz w:val="16"/>
                  <w:szCs w:val="16"/>
                  <w:lang w:val="es-ES" w:eastAsia="es-AR"/>
                </w:rPr>
                <w:t>1800 Kg</w:t>
              </w:r>
            </w:smartTag>
          </w:p>
        </w:tc>
        <w:tc>
          <w:tcPr>
            <w:tcW w:w="1200" w:type="dxa"/>
            <w:tcBorders>
              <w:top w:val="single" w:sz="8" w:space="0" w:color="000000"/>
              <w:left w:val="nil"/>
              <w:bottom w:val="single" w:sz="8" w:space="0" w:color="000000"/>
              <w:right w:val="single" w:sz="8" w:space="0" w:color="000000"/>
            </w:tcBorders>
            <w:shd w:val="clear" w:color="auto" w:fill="auto"/>
            <w:vAlign w:val="center"/>
          </w:tcPr>
          <w:p w:rsidR="00764A9B" w:rsidRPr="00271D3F" w:rsidRDefault="00764A9B" w:rsidP="00764A9B">
            <w:pPr>
              <w:jc w:val="center"/>
              <w:rPr>
                <w:rFonts w:ascii="Arial" w:hAnsi="Arial" w:cs="Arial"/>
                <w:b/>
                <w:bCs/>
                <w:color w:val="000000"/>
                <w:sz w:val="16"/>
                <w:szCs w:val="16"/>
                <w:lang w:eastAsia="es-AR"/>
              </w:rPr>
            </w:pPr>
            <w:r w:rsidRPr="00271D3F">
              <w:rPr>
                <w:rFonts w:ascii="Arial" w:hAnsi="Arial" w:cs="Arial"/>
                <w:b/>
                <w:bCs/>
                <w:color w:val="000000"/>
                <w:sz w:val="16"/>
                <w:szCs w:val="16"/>
                <w:lang w:val="es-ES" w:eastAsia="es-AR"/>
              </w:rPr>
              <w:t xml:space="preserve">Más de  </w:t>
            </w:r>
            <w:smartTag w:uri="urn:schemas-microsoft-com:office:smarttags" w:element="metricconverter">
              <w:smartTagPr>
                <w:attr w:name="ProductID" w:val="1800 Kg"/>
              </w:smartTagPr>
              <w:r w:rsidRPr="00271D3F">
                <w:rPr>
                  <w:rFonts w:ascii="Arial" w:hAnsi="Arial" w:cs="Arial"/>
                  <w:b/>
                  <w:bCs/>
                  <w:color w:val="000000"/>
                  <w:sz w:val="16"/>
                  <w:szCs w:val="16"/>
                  <w:lang w:val="es-ES" w:eastAsia="es-AR"/>
                </w:rPr>
                <w:t>1800 Kg</w:t>
              </w:r>
            </w:smartTag>
          </w:p>
        </w:tc>
      </w:tr>
      <w:tr w:rsidR="00764A9B" w:rsidRPr="00271D3F" w:rsidTr="00271D3F">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bottom"/>
          </w:tcPr>
          <w:p w:rsidR="00764A9B" w:rsidRPr="00271D3F" w:rsidRDefault="00764A9B" w:rsidP="00764A9B">
            <w:pPr>
              <w:jc w:val="center"/>
              <w:rPr>
                <w:rFonts w:ascii="Arial" w:hAnsi="Arial" w:cs="Arial"/>
                <w:b/>
                <w:bCs/>
                <w:color w:val="000000"/>
                <w:sz w:val="17"/>
                <w:szCs w:val="17"/>
              </w:rPr>
            </w:pPr>
            <w:r w:rsidRPr="00271D3F">
              <w:rPr>
                <w:rFonts w:ascii="Arial" w:hAnsi="Arial" w:cs="Arial"/>
                <w:b/>
                <w:bCs/>
                <w:color w:val="000000"/>
                <w:sz w:val="17"/>
                <w:szCs w:val="17"/>
              </w:rPr>
              <w:t>2019</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397.00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696.00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1240.00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3072.00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6436.00</w:t>
            </w:r>
          </w:p>
        </w:tc>
      </w:tr>
      <w:tr w:rsidR="00764A9B" w:rsidRPr="00271D3F" w:rsidTr="00271D3F">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bottom"/>
          </w:tcPr>
          <w:p w:rsidR="00764A9B" w:rsidRPr="00271D3F" w:rsidRDefault="00764A9B" w:rsidP="00764A9B">
            <w:pPr>
              <w:jc w:val="center"/>
              <w:rPr>
                <w:rFonts w:ascii="Arial" w:hAnsi="Arial" w:cs="Arial"/>
                <w:b/>
                <w:bCs/>
                <w:color w:val="000000"/>
                <w:sz w:val="17"/>
                <w:szCs w:val="17"/>
              </w:rPr>
            </w:pPr>
            <w:r w:rsidRPr="00271D3F">
              <w:rPr>
                <w:rFonts w:ascii="Arial" w:hAnsi="Arial" w:cs="Arial"/>
                <w:b/>
                <w:bCs/>
                <w:color w:val="000000"/>
                <w:sz w:val="17"/>
                <w:szCs w:val="17"/>
              </w:rPr>
              <w:t>2018</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346.00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628.00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1164.00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2834.00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5985.00</w:t>
            </w:r>
          </w:p>
        </w:tc>
      </w:tr>
      <w:tr w:rsidR="00764A9B" w:rsidRPr="00271D3F" w:rsidTr="00271D3F">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bottom"/>
          </w:tcPr>
          <w:p w:rsidR="00764A9B" w:rsidRPr="00271D3F" w:rsidRDefault="00764A9B" w:rsidP="00764A9B">
            <w:pPr>
              <w:jc w:val="center"/>
              <w:rPr>
                <w:rFonts w:ascii="Arial" w:hAnsi="Arial" w:cs="Arial"/>
                <w:b/>
                <w:bCs/>
                <w:color w:val="000000"/>
                <w:sz w:val="17"/>
                <w:szCs w:val="17"/>
              </w:rPr>
            </w:pPr>
            <w:r w:rsidRPr="00271D3F">
              <w:rPr>
                <w:rFonts w:ascii="Arial" w:hAnsi="Arial" w:cs="Arial"/>
                <w:b/>
                <w:bCs/>
                <w:color w:val="000000"/>
                <w:sz w:val="17"/>
                <w:szCs w:val="17"/>
              </w:rPr>
              <w:t>2017</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281.00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504.00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935.00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2272.00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4788.00</w:t>
            </w:r>
          </w:p>
        </w:tc>
      </w:tr>
      <w:tr w:rsidR="00764A9B" w:rsidRPr="00271D3F" w:rsidTr="00271D3F">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bottom"/>
          </w:tcPr>
          <w:p w:rsidR="00764A9B" w:rsidRPr="00271D3F" w:rsidRDefault="00764A9B" w:rsidP="00764A9B">
            <w:pPr>
              <w:jc w:val="center"/>
              <w:rPr>
                <w:rFonts w:ascii="Arial" w:hAnsi="Arial" w:cs="Arial"/>
                <w:b/>
                <w:bCs/>
                <w:color w:val="000000"/>
                <w:sz w:val="17"/>
                <w:szCs w:val="17"/>
              </w:rPr>
            </w:pPr>
            <w:r w:rsidRPr="00271D3F">
              <w:rPr>
                <w:rFonts w:ascii="Arial" w:hAnsi="Arial" w:cs="Arial"/>
                <w:b/>
                <w:bCs/>
                <w:color w:val="000000"/>
                <w:sz w:val="17"/>
                <w:szCs w:val="17"/>
              </w:rPr>
              <w:t>2016</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248.00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456.00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827.00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2023.00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4276.00</w:t>
            </w:r>
          </w:p>
        </w:tc>
      </w:tr>
      <w:tr w:rsidR="00764A9B" w:rsidRPr="00271D3F" w:rsidTr="00271D3F">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bottom"/>
          </w:tcPr>
          <w:p w:rsidR="00764A9B" w:rsidRPr="00271D3F" w:rsidRDefault="00764A9B" w:rsidP="00764A9B">
            <w:pPr>
              <w:jc w:val="center"/>
              <w:rPr>
                <w:rFonts w:ascii="Arial" w:hAnsi="Arial" w:cs="Arial"/>
                <w:b/>
                <w:bCs/>
                <w:color w:val="000000"/>
                <w:sz w:val="17"/>
                <w:szCs w:val="17"/>
              </w:rPr>
            </w:pPr>
            <w:r w:rsidRPr="00271D3F">
              <w:rPr>
                <w:rFonts w:ascii="Arial" w:hAnsi="Arial" w:cs="Arial"/>
                <w:b/>
                <w:bCs/>
                <w:color w:val="000000"/>
                <w:sz w:val="17"/>
                <w:szCs w:val="17"/>
              </w:rPr>
              <w:t>2015</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226.00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407.00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810.00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1678.00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3845.00</w:t>
            </w:r>
          </w:p>
        </w:tc>
      </w:tr>
      <w:tr w:rsidR="00764A9B" w:rsidRPr="00271D3F" w:rsidTr="00271D3F">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bottom"/>
          </w:tcPr>
          <w:p w:rsidR="00764A9B" w:rsidRPr="00271D3F" w:rsidRDefault="00764A9B" w:rsidP="00764A9B">
            <w:pPr>
              <w:jc w:val="center"/>
              <w:rPr>
                <w:rFonts w:ascii="Arial" w:hAnsi="Arial" w:cs="Arial"/>
                <w:b/>
                <w:bCs/>
                <w:color w:val="000000"/>
                <w:sz w:val="17"/>
                <w:szCs w:val="17"/>
              </w:rPr>
            </w:pPr>
            <w:r w:rsidRPr="00271D3F">
              <w:rPr>
                <w:rFonts w:ascii="Arial" w:hAnsi="Arial" w:cs="Arial"/>
                <w:b/>
                <w:bCs/>
                <w:color w:val="000000"/>
                <w:sz w:val="17"/>
                <w:szCs w:val="17"/>
              </w:rPr>
              <w:t>2014</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209.00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364.00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688.00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1663.00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3510.00</w:t>
            </w:r>
          </w:p>
        </w:tc>
      </w:tr>
      <w:tr w:rsidR="00764A9B" w:rsidRPr="00271D3F" w:rsidTr="00271D3F">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bottom"/>
          </w:tcPr>
          <w:p w:rsidR="00764A9B" w:rsidRPr="00271D3F" w:rsidRDefault="00764A9B" w:rsidP="00764A9B">
            <w:pPr>
              <w:jc w:val="center"/>
              <w:rPr>
                <w:rFonts w:ascii="Arial" w:hAnsi="Arial" w:cs="Arial"/>
                <w:b/>
                <w:bCs/>
                <w:color w:val="000000"/>
                <w:sz w:val="17"/>
                <w:szCs w:val="17"/>
              </w:rPr>
            </w:pPr>
            <w:r w:rsidRPr="00271D3F">
              <w:rPr>
                <w:rFonts w:ascii="Arial" w:hAnsi="Arial" w:cs="Arial"/>
                <w:b/>
                <w:bCs/>
                <w:color w:val="000000"/>
                <w:sz w:val="17"/>
                <w:szCs w:val="17"/>
              </w:rPr>
              <w:t>2013</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183.00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325.00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606.00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1453.00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3080.00</w:t>
            </w:r>
          </w:p>
        </w:tc>
      </w:tr>
      <w:tr w:rsidR="00764A9B" w:rsidRPr="00271D3F" w:rsidTr="00271D3F">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bottom"/>
          </w:tcPr>
          <w:p w:rsidR="00764A9B" w:rsidRPr="00271D3F" w:rsidRDefault="00764A9B" w:rsidP="00764A9B">
            <w:pPr>
              <w:jc w:val="center"/>
              <w:rPr>
                <w:rFonts w:ascii="Arial" w:hAnsi="Arial" w:cs="Arial"/>
                <w:b/>
                <w:bCs/>
                <w:color w:val="000000"/>
                <w:sz w:val="17"/>
                <w:szCs w:val="17"/>
              </w:rPr>
            </w:pPr>
            <w:r w:rsidRPr="00271D3F">
              <w:rPr>
                <w:rFonts w:ascii="Arial" w:hAnsi="Arial" w:cs="Arial"/>
                <w:b/>
                <w:bCs/>
                <w:color w:val="000000"/>
                <w:sz w:val="17"/>
                <w:szCs w:val="17"/>
              </w:rPr>
              <w:t>2012</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160.00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291.00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528.00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1297.00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2735.00</w:t>
            </w:r>
          </w:p>
        </w:tc>
      </w:tr>
      <w:tr w:rsidR="00764A9B" w:rsidRPr="00271D3F" w:rsidTr="00271D3F">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bottom"/>
          </w:tcPr>
          <w:p w:rsidR="00764A9B" w:rsidRPr="00271D3F" w:rsidRDefault="00764A9B" w:rsidP="00764A9B">
            <w:pPr>
              <w:jc w:val="center"/>
              <w:rPr>
                <w:rFonts w:ascii="Arial" w:hAnsi="Arial" w:cs="Arial"/>
                <w:b/>
                <w:bCs/>
                <w:color w:val="000000"/>
                <w:sz w:val="17"/>
                <w:szCs w:val="17"/>
              </w:rPr>
            </w:pPr>
            <w:r w:rsidRPr="00271D3F">
              <w:rPr>
                <w:rFonts w:ascii="Arial" w:hAnsi="Arial" w:cs="Arial"/>
                <w:b/>
                <w:bCs/>
                <w:color w:val="000000"/>
                <w:sz w:val="17"/>
                <w:szCs w:val="17"/>
              </w:rPr>
              <w:t>2011</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143.00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265.00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478.00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1171.00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2477.00</w:t>
            </w:r>
          </w:p>
        </w:tc>
      </w:tr>
      <w:tr w:rsidR="00764A9B" w:rsidRPr="00271D3F" w:rsidTr="00271D3F">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bottom"/>
          </w:tcPr>
          <w:p w:rsidR="00764A9B" w:rsidRPr="00271D3F" w:rsidRDefault="00764A9B" w:rsidP="00764A9B">
            <w:pPr>
              <w:jc w:val="center"/>
              <w:rPr>
                <w:rFonts w:ascii="Arial" w:hAnsi="Arial" w:cs="Arial"/>
                <w:b/>
                <w:bCs/>
                <w:color w:val="000000"/>
                <w:sz w:val="17"/>
                <w:szCs w:val="17"/>
              </w:rPr>
            </w:pPr>
            <w:r w:rsidRPr="00271D3F">
              <w:rPr>
                <w:rFonts w:ascii="Arial" w:hAnsi="Arial" w:cs="Arial"/>
                <w:b/>
                <w:bCs/>
                <w:color w:val="000000"/>
                <w:sz w:val="17"/>
                <w:szCs w:val="17"/>
              </w:rPr>
              <w:t>2010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131.00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233.00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430.00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1050.00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2220.00</w:t>
            </w:r>
          </w:p>
        </w:tc>
      </w:tr>
      <w:tr w:rsidR="00764A9B" w:rsidRPr="00271D3F" w:rsidTr="00271D3F">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bottom"/>
          </w:tcPr>
          <w:p w:rsidR="00764A9B" w:rsidRPr="00271D3F" w:rsidRDefault="00764A9B" w:rsidP="00764A9B">
            <w:pPr>
              <w:jc w:val="center"/>
              <w:rPr>
                <w:rFonts w:ascii="Arial" w:hAnsi="Arial" w:cs="Arial"/>
                <w:b/>
                <w:bCs/>
                <w:color w:val="000000"/>
                <w:sz w:val="17"/>
                <w:szCs w:val="17"/>
              </w:rPr>
            </w:pPr>
            <w:r w:rsidRPr="00271D3F">
              <w:rPr>
                <w:rFonts w:ascii="Arial" w:hAnsi="Arial" w:cs="Arial"/>
                <w:b/>
                <w:bCs/>
                <w:color w:val="000000"/>
                <w:sz w:val="17"/>
                <w:szCs w:val="17"/>
              </w:rPr>
              <w:t>2009</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116.00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209.00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381.00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935.00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1964.00</w:t>
            </w:r>
          </w:p>
        </w:tc>
      </w:tr>
      <w:tr w:rsidR="00764A9B" w:rsidRPr="00271D3F" w:rsidTr="00271D3F">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bottom"/>
          </w:tcPr>
          <w:p w:rsidR="00764A9B" w:rsidRPr="00271D3F" w:rsidRDefault="00764A9B" w:rsidP="00764A9B">
            <w:pPr>
              <w:jc w:val="center"/>
              <w:rPr>
                <w:rFonts w:ascii="Arial" w:hAnsi="Arial" w:cs="Arial"/>
                <w:b/>
                <w:bCs/>
                <w:color w:val="000000"/>
                <w:sz w:val="17"/>
                <w:szCs w:val="17"/>
              </w:rPr>
            </w:pPr>
            <w:r w:rsidRPr="00271D3F">
              <w:rPr>
                <w:rFonts w:ascii="Arial" w:hAnsi="Arial" w:cs="Arial"/>
                <w:b/>
                <w:bCs/>
                <w:color w:val="000000"/>
                <w:sz w:val="17"/>
                <w:szCs w:val="17"/>
              </w:rPr>
              <w:t>2008</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99.00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183.00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332.00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810.00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1711.00</w:t>
            </w:r>
          </w:p>
        </w:tc>
      </w:tr>
      <w:tr w:rsidR="00764A9B" w:rsidRPr="00271D3F" w:rsidTr="00271D3F">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bottom"/>
          </w:tcPr>
          <w:p w:rsidR="00764A9B" w:rsidRPr="00271D3F" w:rsidRDefault="00764A9B" w:rsidP="00764A9B">
            <w:pPr>
              <w:jc w:val="center"/>
              <w:rPr>
                <w:rFonts w:ascii="Arial" w:hAnsi="Arial" w:cs="Arial"/>
                <w:b/>
                <w:bCs/>
                <w:color w:val="000000"/>
                <w:sz w:val="17"/>
                <w:szCs w:val="17"/>
              </w:rPr>
            </w:pPr>
            <w:r w:rsidRPr="00271D3F">
              <w:rPr>
                <w:rFonts w:ascii="Arial" w:hAnsi="Arial" w:cs="Arial"/>
                <w:b/>
                <w:bCs/>
                <w:color w:val="000000"/>
                <w:sz w:val="17"/>
                <w:szCs w:val="17"/>
              </w:rPr>
              <w:t>2007</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82.00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160.00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281.00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688.00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1453.00</w:t>
            </w:r>
          </w:p>
        </w:tc>
      </w:tr>
      <w:tr w:rsidR="00764A9B" w:rsidRPr="00271D3F" w:rsidTr="00271D3F">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bottom"/>
          </w:tcPr>
          <w:p w:rsidR="00764A9B" w:rsidRPr="00271D3F" w:rsidRDefault="00764A9B" w:rsidP="00764A9B">
            <w:pPr>
              <w:jc w:val="center"/>
              <w:rPr>
                <w:rFonts w:ascii="Arial" w:hAnsi="Arial" w:cs="Arial"/>
                <w:b/>
                <w:bCs/>
                <w:color w:val="000000"/>
                <w:sz w:val="17"/>
                <w:szCs w:val="17"/>
              </w:rPr>
            </w:pPr>
            <w:r w:rsidRPr="00271D3F">
              <w:rPr>
                <w:rFonts w:ascii="Arial" w:hAnsi="Arial" w:cs="Arial"/>
                <w:b/>
                <w:bCs/>
                <w:color w:val="000000"/>
                <w:sz w:val="17"/>
                <w:szCs w:val="17"/>
              </w:rPr>
              <w:t>2006 y Ant.</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78.00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143.00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248.00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623.00</w:t>
            </w:r>
          </w:p>
        </w:tc>
        <w:tc>
          <w:tcPr>
            <w:tcW w:w="1200" w:type="dxa"/>
            <w:tcBorders>
              <w:top w:val="nil"/>
              <w:left w:val="nil"/>
              <w:bottom w:val="single" w:sz="8" w:space="0" w:color="000000"/>
              <w:right w:val="single" w:sz="8" w:space="0" w:color="000000"/>
            </w:tcBorders>
            <w:shd w:val="clear" w:color="auto" w:fill="auto"/>
            <w:vAlign w:val="bottom"/>
          </w:tcPr>
          <w:p w:rsidR="00764A9B" w:rsidRPr="00271D3F" w:rsidRDefault="00764A9B" w:rsidP="00764A9B">
            <w:pPr>
              <w:jc w:val="right"/>
              <w:rPr>
                <w:rFonts w:ascii="Arial" w:hAnsi="Arial" w:cs="Arial"/>
                <w:color w:val="000000"/>
                <w:sz w:val="22"/>
                <w:szCs w:val="22"/>
              </w:rPr>
            </w:pPr>
            <w:r w:rsidRPr="00271D3F">
              <w:rPr>
                <w:rFonts w:ascii="Arial" w:hAnsi="Arial" w:cs="Arial"/>
                <w:color w:val="000000"/>
                <w:sz w:val="22"/>
                <w:szCs w:val="22"/>
              </w:rPr>
              <w:t>1305.00</w:t>
            </w:r>
          </w:p>
        </w:tc>
      </w:tr>
    </w:tbl>
    <w:p w:rsidR="00764A9B" w:rsidRPr="007F7505" w:rsidRDefault="00764A9B" w:rsidP="00764A9B">
      <w:pPr>
        <w:autoSpaceDE w:val="0"/>
        <w:autoSpaceDN w:val="0"/>
        <w:adjustRightInd w:val="0"/>
        <w:jc w:val="both"/>
        <w:rPr>
          <w:rFonts w:ascii="Arial" w:hAnsi="Arial" w:cs="Arial"/>
          <w:iCs/>
          <w:sz w:val="22"/>
          <w:szCs w:val="22"/>
          <w:lang w:val="es-ES"/>
        </w:rPr>
      </w:pPr>
      <w:r w:rsidRPr="007F7505">
        <w:rPr>
          <w:rFonts w:ascii="Arial" w:hAnsi="Arial" w:cs="Arial"/>
          <w:iCs/>
          <w:sz w:val="22"/>
          <w:szCs w:val="22"/>
          <w:lang w:val="es-ES"/>
        </w:rPr>
        <w:t xml:space="preserve">                </w:t>
      </w:r>
    </w:p>
    <w:p w:rsidR="00764A9B" w:rsidRPr="00271D3F" w:rsidRDefault="00764A9B" w:rsidP="00764A9B">
      <w:pPr>
        <w:autoSpaceDE w:val="0"/>
        <w:autoSpaceDN w:val="0"/>
        <w:adjustRightInd w:val="0"/>
        <w:ind w:left="426"/>
        <w:jc w:val="both"/>
        <w:rPr>
          <w:rFonts w:ascii="Arial" w:hAnsi="Arial" w:cs="Arial"/>
          <w:iCs/>
          <w:sz w:val="24"/>
          <w:szCs w:val="24"/>
          <w:lang w:val="es-ES"/>
        </w:rPr>
      </w:pPr>
      <w:r w:rsidRPr="00271D3F">
        <w:rPr>
          <w:rFonts w:ascii="Arial" w:hAnsi="Arial" w:cs="Arial"/>
          <w:iCs/>
          <w:sz w:val="24"/>
          <w:szCs w:val="24"/>
          <w:lang w:val="es-ES"/>
        </w:rPr>
        <w:t>Las denominadas casas rodantes autopropulsadas abonarán la contribución conforme lo que corresponda al vehículo sobre el que se encuentran montadas con un adicional del veinticinco por ciento (25 %).</w:t>
      </w:r>
    </w:p>
    <w:p w:rsidR="00764A9B" w:rsidRPr="00271D3F" w:rsidRDefault="00764A9B" w:rsidP="00764A9B">
      <w:pPr>
        <w:pStyle w:val="Default"/>
        <w:numPr>
          <w:ilvl w:val="0"/>
          <w:numId w:val="41"/>
        </w:numPr>
        <w:tabs>
          <w:tab w:val="clear" w:pos="1785"/>
        </w:tabs>
        <w:ind w:left="357" w:hanging="357"/>
        <w:rPr>
          <w:iCs/>
        </w:rPr>
      </w:pPr>
      <w:r w:rsidRPr="00271D3F">
        <w:rPr>
          <w:iCs/>
        </w:rPr>
        <w:t>Las motocabinas y las microcoupés abonarán Pesos ciento cincuenta y cinco ($ 155,00).</w:t>
      </w:r>
    </w:p>
    <w:p w:rsidR="00764A9B" w:rsidRPr="00271D3F" w:rsidRDefault="00764A9B" w:rsidP="00764A9B">
      <w:pPr>
        <w:pStyle w:val="Default"/>
        <w:ind w:left="1425"/>
        <w:rPr>
          <w:iCs/>
        </w:rPr>
      </w:pPr>
    </w:p>
    <w:p w:rsidR="00764A9B" w:rsidRPr="00271D3F" w:rsidRDefault="00764A9B" w:rsidP="00764A9B">
      <w:pPr>
        <w:autoSpaceDE w:val="0"/>
        <w:autoSpaceDN w:val="0"/>
        <w:adjustRightInd w:val="0"/>
        <w:jc w:val="both"/>
        <w:rPr>
          <w:rFonts w:ascii="Arial" w:hAnsi="Arial" w:cs="Arial"/>
          <w:sz w:val="24"/>
          <w:szCs w:val="24"/>
        </w:rPr>
      </w:pPr>
      <w:r w:rsidRPr="00271D3F">
        <w:rPr>
          <w:rFonts w:ascii="Arial" w:hAnsi="Arial" w:cs="Arial"/>
          <w:b/>
          <w:bCs/>
          <w:sz w:val="24"/>
          <w:szCs w:val="24"/>
        </w:rPr>
        <w:t xml:space="preserve">Artículo 71°.- </w:t>
      </w:r>
      <w:r w:rsidRPr="00271D3F">
        <w:rPr>
          <w:rFonts w:ascii="Arial" w:hAnsi="Arial" w:cs="Arial"/>
          <w:bCs/>
          <w:sz w:val="24"/>
          <w:szCs w:val="24"/>
        </w:rPr>
        <w:t>Fíjase</w:t>
      </w:r>
      <w:r w:rsidRPr="00271D3F">
        <w:rPr>
          <w:rFonts w:ascii="Arial" w:hAnsi="Arial" w:cs="Arial"/>
          <w:b/>
          <w:bCs/>
          <w:sz w:val="24"/>
          <w:szCs w:val="24"/>
        </w:rPr>
        <w:t xml:space="preserve"> </w:t>
      </w:r>
      <w:r w:rsidRPr="00271D3F">
        <w:rPr>
          <w:rFonts w:ascii="Arial" w:hAnsi="Arial" w:cs="Arial"/>
          <w:sz w:val="24"/>
          <w:szCs w:val="24"/>
        </w:rPr>
        <w:t>en los siguientes importes la contribución  mínima correspondiente a cada tipo de automotor y/o acoplado, el que a su vez resultará aplicable para los modelos 2001 y anteriores:</w:t>
      </w:r>
    </w:p>
    <w:tbl>
      <w:tblPr>
        <w:tblW w:w="0" w:type="auto"/>
        <w:jc w:val="center"/>
        <w:tblBorders>
          <w:top w:val="nil"/>
          <w:left w:val="nil"/>
          <w:bottom w:val="nil"/>
          <w:right w:val="nil"/>
        </w:tblBorders>
        <w:tblLayout w:type="fixed"/>
        <w:tblLook w:val="0000"/>
      </w:tblPr>
      <w:tblGrid>
        <w:gridCol w:w="4786"/>
        <w:gridCol w:w="2884"/>
      </w:tblGrid>
      <w:tr w:rsidR="00764A9B" w:rsidRPr="007F7505" w:rsidTr="00271D3F">
        <w:trPr>
          <w:trHeight w:val="239"/>
          <w:jc w:val="center"/>
        </w:trPr>
        <w:tc>
          <w:tcPr>
            <w:tcW w:w="4786" w:type="dxa"/>
            <w:tcBorders>
              <w:top w:val="single" w:sz="8" w:space="0" w:color="000000"/>
              <w:left w:val="single" w:sz="8" w:space="0" w:color="000000"/>
              <w:bottom w:val="single" w:sz="8" w:space="0" w:color="000000"/>
            </w:tcBorders>
            <w:shd w:val="clear" w:color="auto" w:fill="auto"/>
            <w:vAlign w:val="bottom"/>
          </w:tcPr>
          <w:p w:rsidR="00764A9B" w:rsidRPr="007F7505" w:rsidRDefault="00764A9B" w:rsidP="00764A9B">
            <w:pPr>
              <w:pStyle w:val="Default"/>
              <w:rPr>
                <w:sz w:val="17"/>
                <w:szCs w:val="17"/>
              </w:rPr>
            </w:pPr>
            <w:r w:rsidRPr="007F7505">
              <w:rPr>
                <w:b/>
                <w:bCs/>
                <w:sz w:val="17"/>
                <w:szCs w:val="17"/>
              </w:rPr>
              <w:t>Automóviles, rurales , ambulancias, autos fúnebres</w:t>
            </w:r>
          </w:p>
        </w:tc>
        <w:tc>
          <w:tcPr>
            <w:tcW w:w="28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764A9B" w:rsidRPr="007F7505" w:rsidRDefault="00764A9B" w:rsidP="00764A9B">
            <w:pPr>
              <w:pStyle w:val="Default"/>
              <w:jc w:val="right"/>
              <w:rPr>
                <w:sz w:val="17"/>
                <w:szCs w:val="17"/>
              </w:rPr>
            </w:pPr>
            <w:r w:rsidRPr="007F7505">
              <w:rPr>
                <w:sz w:val="17"/>
                <w:szCs w:val="17"/>
              </w:rPr>
              <w:t xml:space="preserve">  </w:t>
            </w:r>
            <w:r>
              <w:rPr>
                <w:sz w:val="17"/>
                <w:szCs w:val="17"/>
              </w:rPr>
              <w:t>815,00</w:t>
            </w:r>
          </w:p>
        </w:tc>
      </w:tr>
      <w:tr w:rsidR="00764A9B" w:rsidRPr="007F7505" w:rsidTr="00271D3F">
        <w:trPr>
          <w:trHeight w:val="239"/>
          <w:jc w:val="center"/>
        </w:trPr>
        <w:tc>
          <w:tcPr>
            <w:tcW w:w="4786" w:type="dxa"/>
            <w:tcBorders>
              <w:top w:val="single" w:sz="8" w:space="0" w:color="000000"/>
              <w:left w:val="single" w:sz="8" w:space="0" w:color="000000"/>
              <w:bottom w:val="single" w:sz="8" w:space="0" w:color="000000"/>
            </w:tcBorders>
            <w:shd w:val="clear" w:color="auto" w:fill="auto"/>
            <w:vAlign w:val="bottom"/>
          </w:tcPr>
          <w:p w:rsidR="00764A9B" w:rsidRPr="007F7505" w:rsidRDefault="00764A9B" w:rsidP="00764A9B">
            <w:pPr>
              <w:pStyle w:val="Default"/>
              <w:rPr>
                <w:sz w:val="17"/>
                <w:szCs w:val="17"/>
              </w:rPr>
            </w:pPr>
            <w:r w:rsidRPr="007F7505">
              <w:rPr>
                <w:b/>
                <w:bCs/>
                <w:sz w:val="17"/>
                <w:szCs w:val="17"/>
              </w:rPr>
              <w:t>Camionetas, Jeep y Furgones</w:t>
            </w:r>
          </w:p>
        </w:tc>
        <w:tc>
          <w:tcPr>
            <w:tcW w:w="28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764A9B" w:rsidRPr="007F7505" w:rsidRDefault="00764A9B" w:rsidP="00764A9B">
            <w:pPr>
              <w:pStyle w:val="Default"/>
              <w:jc w:val="right"/>
              <w:rPr>
                <w:sz w:val="17"/>
                <w:szCs w:val="17"/>
              </w:rPr>
            </w:pPr>
            <w:r>
              <w:rPr>
                <w:sz w:val="17"/>
                <w:szCs w:val="17"/>
              </w:rPr>
              <w:t>1.280,00</w:t>
            </w:r>
          </w:p>
        </w:tc>
      </w:tr>
      <w:tr w:rsidR="00764A9B" w:rsidRPr="007F7505" w:rsidTr="00271D3F">
        <w:trPr>
          <w:trHeight w:val="239"/>
          <w:jc w:val="center"/>
        </w:trPr>
        <w:tc>
          <w:tcPr>
            <w:tcW w:w="7670"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764A9B" w:rsidRPr="007F7505" w:rsidRDefault="00764A9B" w:rsidP="00764A9B">
            <w:pPr>
              <w:pStyle w:val="Default"/>
              <w:rPr>
                <w:b/>
                <w:sz w:val="17"/>
                <w:szCs w:val="17"/>
              </w:rPr>
            </w:pPr>
            <w:r w:rsidRPr="007F7505">
              <w:rPr>
                <w:b/>
                <w:bCs/>
                <w:sz w:val="17"/>
                <w:szCs w:val="17"/>
              </w:rPr>
              <w:t xml:space="preserve">Camiones </w:t>
            </w:r>
          </w:p>
        </w:tc>
      </w:tr>
      <w:tr w:rsidR="00764A9B" w:rsidRPr="007F7505" w:rsidTr="00271D3F">
        <w:trPr>
          <w:trHeight w:val="229"/>
          <w:jc w:val="center"/>
        </w:trPr>
        <w:tc>
          <w:tcPr>
            <w:tcW w:w="4786" w:type="dxa"/>
            <w:tcBorders>
              <w:top w:val="single" w:sz="8" w:space="0" w:color="000000"/>
              <w:left w:val="single" w:sz="8" w:space="0" w:color="000000"/>
              <w:bottom w:val="single" w:sz="8" w:space="0" w:color="000000"/>
              <w:right w:val="single" w:sz="8" w:space="0" w:color="000000"/>
            </w:tcBorders>
            <w:shd w:val="clear" w:color="auto" w:fill="auto"/>
            <w:vAlign w:val="bottom"/>
          </w:tcPr>
          <w:p w:rsidR="00764A9B" w:rsidRPr="007F7505" w:rsidRDefault="00764A9B" w:rsidP="00764A9B">
            <w:pPr>
              <w:pStyle w:val="Default"/>
              <w:rPr>
                <w:sz w:val="17"/>
                <w:szCs w:val="17"/>
              </w:rPr>
            </w:pPr>
            <w:r w:rsidRPr="007F7505">
              <w:rPr>
                <w:sz w:val="17"/>
                <w:szCs w:val="17"/>
              </w:rPr>
              <w:t xml:space="preserve">       Hasta </w:t>
            </w:r>
            <w:smartTag w:uri="urn:schemas-microsoft-com:office:smarttags" w:element="metricconverter">
              <w:smartTagPr>
                <w:attr w:name="ProductID" w:val="15.000 Kg"/>
              </w:smartTagPr>
              <w:r w:rsidRPr="007F7505">
                <w:rPr>
                  <w:sz w:val="17"/>
                  <w:szCs w:val="17"/>
                </w:rPr>
                <w:t>15.000 Kg</w:t>
              </w:r>
            </w:smartTag>
          </w:p>
        </w:tc>
        <w:tc>
          <w:tcPr>
            <w:tcW w:w="28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764A9B" w:rsidRPr="007F7505" w:rsidRDefault="00764A9B" w:rsidP="00764A9B">
            <w:pPr>
              <w:pStyle w:val="Default"/>
              <w:jc w:val="right"/>
              <w:rPr>
                <w:sz w:val="17"/>
                <w:szCs w:val="17"/>
              </w:rPr>
            </w:pPr>
            <w:r w:rsidRPr="00245C21">
              <w:rPr>
                <w:sz w:val="17"/>
                <w:szCs w:val="17"/>
              </w:rPr>
              <w:t>1.</w:t>
            </w:r>
            <w:r>
              <w:rPr>
                <w:sz w:val="17"/>
                <w:szCs w:val="17"/>
              </w:rPr>
              <w:t>51</w:t>
            </w:r>
            <w:r w:rsidRPr="00245C21">
              <w:rPr>
                <w:sz w:val="17"/>
                <w:szCs w:val="17"/>
              </w:rPr>
              <w:t>0,00</w:t>
            </w:r>
          </w:p>
        </w:tc>
      </w:tr>
      <w:tr w:rsidR="00764A9B" w:rsidRPr="007F7505" w:rsidTr="00271D3F">
        <w:trPr>
          <w:trHeight w:val="229"/>
          <w:jc w:val="center"/>
        </w:trPr>
        <w:tc>
          <w:tcPr>
            <w:tcW w:w="4786" w:type="dxa"/>
            <w:tcBorders>
              <w:top w:val="single" w:sz="8" w:space="0" w:color="000000"/>
              <w:left w:val="single" w:sz="8" w:space="0" w:color="000000"/>
              <w:bottom w:val="single" w:sz="8" w:space="0" w:color="000000"/>
              <w:right w:val="single" w:sz="8" w:space="0" w:color="000000"/>
            </w:tcBorders>
            <w:shd w:val="clear" w:color="auto" w:fill="auto"/>
            <w:vAlign w:val="bottom"/>
          </w:tcPr>
          <w:p w:rsidR="00764A9B" w:rsidRPr="007F7505" w:rsidRDefault="00764A9B" w:rsidP="00764A9B">
            <w:pPr>
              <w:pStyle w:val="Default"/>
              <w:rPr>
                <w:sz w:val="17"/>
                <w:szCs w:val="17"/>
              </w:rPr>
            </w:pPr>
            <w:r w:rsidRPr="007F7505">
              <w:rPr>
                <w:sz w:val="17"/>
                <w:szCs w:val="17"/>
              </w:rPr>
              <w:t xml:space="preserve">       De más de </w:t>
            </w:r>
            <w:smartTag w:uri="urn:schemas-microsoft-com:office:smarttags" w:element="metricconverter">
              <w:smartTagPr>
                <w:attr w:name="ProductID" w:val="15.000 Kg"/>
              </w:smartTagPr>
              <w:r w:rsidRPr="007F7505">
                <w:rPr>
                  <w:sz w:val="17"/>
                  <w:szCs w:val="17"/>
                </w:rPr>
                <w:t>15.000 Kg</w:t>
              </w:r>
            </w:smartTag>
          </w:p>
        </w:tc>
        <w:tc>
          <w:tcPr>
            <w:tcW w:w="28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764A9B" w:rsidRPr="007F7505" w:rsidRDefault="00764A9B" w:rsidP="00764A9B">
            <w:pPr>
              <w:pStyle w:val="Default"/>
              <w:jc w:val="right"/>
              <w:rPr>
                <w:sz w:val="17"/>
                <w:szCs w:val="17"/>
              </w:rPr>
            </w:pPr>
            <w:r>
              <w:rPr>
                <w:sz w:val="17"/>
                <w:szCs w:val="17"/>
              </w:rPr>
              <w:t>2.765,00</w:t>
            </w:r>
          </w:p>
        </w:tc>
      </w:tr>
      <w:tr w:rsidR="00764A9B" w:rsidRPr="007F7505" w:rsidTr="00271D3F">
        <w:trPr>
          <w:trHeight w:val="239"/>
          <w:jc w:val="center"/>
        </w:trPr>
        <w:tc>
          <w:tcPr>
            <w:tcW w:w="4786" w:type="dxa"/>
            <w:tcBorders>
              <w:top w:val="single" w:sz="8" w:space="0" w:color="000000"/>
              <w:left w:val="single" w:sz="8" w:space="0" w:color="000000"/>
              <w:bottom w:val="single" w:sz="8" w:space="0" w:color="000000"/>
            </w:tcBorders>
            <w:shd w:val="clear" w:color="auto" w:fill="auto"/>
            <w:vAlign w:val="bottom"/>
          </w:tcPr>
          <w:p w:rsidR="00764A9B" w:rsidRPr="007F7505" w:rsidRDefault="00764A9B" w:rsidP="00764A9B">
            <w:pPr>
              <w:pStyle w:val="Default"/>
              <w:rPr>
                <w:b/>
                <w:sz w:val="17"/>
                <w:szCs w:val="17"/>
              </w:rPr>
            </w:pPr>
            <w:r w:rsidRPr="007F7505">
              <w:rPr>
                <w:b/>
                <w:bCs/>
                <w:sz w:val="17"/>
                <w:szCs w:val="17"/>
              </w:rPr>
              <w:t>Colectivos</w:t>
            </w:r>
          </w:p>
        </w:tc>
        <w:tc>
          <w:tcPr>
            <w:tcW w:w="28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764A9B" w:rsidRPr="007F7505" w:rsidRDefault="00764A9B" w:rsidP="00764A9B">
            <w:pPr>
              <w:pStyle w:val="Default"/>
              <w:jc w:val="right"/>
              <w:rPr>
                <w:sz w:val="17"/>
                <w:szCs w:val="17"/>
              </w:rPr>
            </w:pPr>
            <w:r>
              <w:rPr>
                <w:sz w:val="17"/>
                <w:szCs w:val="17"/>
              </w:rPr>
              <w:t>2.160,00</w:t>
            </w:r>
          </w:p>
        </w:tc>
      </w:tr>
      <w:tr w:rsidR="00764A9B" w:rsidRPr="007F7505" w:rsidTr="00271D3F">
        <w:trPr>
          <w:trHeight w:val="239"/>
          <w:jc w:val="center"/>
        </w:trPr>
        <w:tc>
          <w:tcPr>
            <w:tcW w:w="7670"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764A9B" w:rsidRPr="007F7505" w:rsidRDefault="00764A9B" w:rsidP="00764A9B">
            <w:pPr>
              <w:pStyle w:val="Default"/>
              <w:rPr>
                <w:sz w:val="17"/>
                <w:szCs w:val="17"/>
              </w:rPr>
            </w:pPr>
            <w:r w:rsidRPr="007F7505">
              <w:rPr>
                <w:b/>
                <w:bCs/>
                <w:sz w:val="17"/>
                <w:szCs w:val="17"/>
              </w:rPr>
              <w:lastRenderedPageBreak/>
              <w:t>Acoplados de Carga</w:t>
            </w:r>
          </w:p>
        </w:tc>
      </w:tr>
      <w:tr w:rsidR="00764A9B" w:rsidRPr="007F7505" w:rsidTr="00271D3F">
        <w:trPr>
          <w:trHeight w:val="229"/>
          <w:jc w:val="center"/>
        </w:trPr>
        <w:tc>
          <w:tcPr>
            <w:tcW w:w="4786" w:type="dxa"/>
            <w:tcBorders>
              <w:top w:val="single" w:sz="8" w:space="0" w:color="000000"/>
              <w:left w:val="single" w:sz="8" w:space="0" w:color="000000"/>
              <w:bottom w:val="single" w:sz="8" w:space="0" w:color="000000"/>
              <w:right w:val="single" w:sz="8" w:space="0" w:color="000000"/>
            </w:tcBorders>
            <w:shd w:val="clear" w:color="auto" w:fill="auto"/>
            <w:vAlign w:val="bottom"/>
          </w:tcPr>
          <w:p w:rsidR="00764A9B" w:rsidRPr="007F7505" w:rsidRDefault="00764A9B" w:rsidP="00764A9B">
            <w:pPr>
              <w:pStyle w:val="Default"/>
              <w:rPr>
                <w:sz w:val="17"/>
                <w:szCs w:val="17"/>
              </w:rPr>
            </w:pPr>
            <w:r w:rsidRPr="007F7505">
              <w:rPr>
                <w:sz w:val="17"/>
                <w:szCs w:val="17"/>
              </w:rPr>
              <w:t xml:space="preserve">Hasta </w:t>
            </w:r>
            <w:smartTag w:uri="urn:schemas-microsoft-com:office:smarttags" w:element="metricconverter">
              <w:smartTagPr>
                <w:attr w:name="ProductID" w:val="5.000 Kg"/>
              </w:smartTagPr>
              <w:r w:rsidRPr="007F7505">
                <w:rPr>
                  <w:sz w:val="17"/>
                  <w:szCs w:val="17"/>
                </w:rPr>
                <w:t>5.000 Kg</w:t>
              </w:r>
            </w:smartTag>
          </w:p>
        </w:tc>
        <w:tc>
          <w:tcPr>
            <w:tcW w:w="28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764A9B" w:rsidRPr="007F7505" w:rsidRDefault="00764A9B" w:rsidP="00764A9B">
            <w:pPr>
              <w:pStyle w:val="Default"/>
              <w:rPr>
                <w:sz w:val="17"/>
                <w:szCs w:val="17"/>
              </w:rPr>
            </w:pPr>
            <w:r>
              <w:rPr>
                <w:sz w:val="17"/>
                <w:szCs w:val="17"/>
              </w:rPr>
              <w:t>1.100,00</w:t>
            </w:r>
          </w:p>
        </w:tc>
      </w:tr>
      <w:tr w:rsidR="00764A9B" w:rsidRPr="007F7505" w:rsidTr="00271D3F">
        <w:trPr>
          <w:trHeight w:val="229"/>
          <w:jc w:val="center"/>
        </w:trPr>
        <w:tc>
          <w:tcPr>
            <w:tcW w:w="4786" w:type="dxa"/>
            <w:tcBorders>
              <w:top w:val="single" w:sz="8" w:space="0" w:color="000000"/>
              <w:left w:val="single" w:sz="8" w:space="0" w:color="000000"/>
              <w:bottom w:val="single" w:sz="8" w:space="0" w:color="000000"/>
              <w:right w:val="single" w:sz="8" w:space="0" w:color="000000"/>
            </w:tcBorders>
            <w:shd w:val="clear" w:color="auto" w:fill="auto"/>
            <w:vAlign w:val="bottom"/>
          </w:tcPr>
          <w:p w:rsidR="00764A9B" w:rsidRPr="007F7505" w:rsidRDefault="00764A9B" w:rsidP="00764A9B">
            <w:pPr>
              <w:pStyle w:val="Default"/>
              <w:rPr>
                <w:sz w:val="17"/>
                <w:szCs w:val="17"/>
              </w:rPr>
            </w:pPr>
            <w:r w:rsidRPr="007F7505">
              <w:rPr>
                <w:sz w:val="17"/>
                <w:szCs w:val="17"/>
              </w:rPr>
              <w:t xml:space="preserve">De </w:t>
            </w:r>
            <w:smartTag w:uri="urn:schemas-microsoft-com:office:smarttags" w:element="metricconverter">
              <w:smartTagPr>
                <w:attr w:name="ProductID" w:val="5.001 a"/>
              </w:smartTagPr>
              <w:r w:rsidRPr="007F7505">
                <w:rPr>
                  <w:sz w:val="17"/>
                  <w:szCs w:val="17"/>
                </w:rPr>
                <w:t>5.001 a</w:t>
              </w:r>
            </w:smartTag>
            <w:r w:rsidRPr="007F7505">
              <w:rPr>
                <w:sz w:val="17"/>
                <w:szCs w:val="17"/>
              </w:rPr>
              <w:t xml:space="preserve"> </w:t>
            </w:r>
            <w:smartTag w:uri="urn:schemas-microsoft-com:office:smarttags" w:element="metricconverter">
              <w:smartTagPr>
                <w:attr w:name="ProductID" w:val="15.000 Kg"/>
              </w:smartTagPr>
              <w:r w:rsidRPr="007F7505">
                <w:rPr>
                  <w:sz w:val="17"/>
                  <w:szCs w:val="17"/>
                </w:rPr>
                <w:t>15.000 Kg</w:t>
              </w:r>
            </w:smartTag>
          </w:p>
        </w:tc>
        <w:tc>
          <w:tcPr>
            <w:tcW w:w="2884" w:type="dxa"/>
            <w:tcBorders>
              <w:top w:val="single" w:sz="8" w:space="0" w:color="000000"/>
              <w:left w:val="single" w:sz="8" w:space="0" w:color="000000"/>
              <w:bottom w:val="single" w:sz="8" w:space="0" w:color="000000"/>
              <w:right w:val="single" w:sz="8" w:space="0" w:color="000000"/>
            </w:tcBorders>
            <w:shd w:val="clear" w:color="auto" w:fill="auto"/>
            <w:vAlign w:val="bottom"/>
          </w:tcPr>
          <w:p w:rsidR="00764A9B" w:rsidRPr="007F7505" w:rsidRDefault="00764A9B" w:rsidP="00764A9B">
            <w:pPr>
              <w:pStyle w:val="Default"/>
              <w:rPr>
                <w:sz w:val="17"/>
                <w:szCs w:val="17"/>
              </w:rPr>
            </w:pPr>
            <w:r>
              <w:rPr>
                <w:sz w:val="17"/>
                <w:szCs w:val="17"/>
              </w:rPr>
              <w:t>1.615,00</w:t>
            </w:r>
          </w:p>
        </w:tc>
      </w:tr>
      <w:tr w:rsidR="00764A9B" w:rsidRPr="007F7505" w:rsidTr="00271D3F">
        <w:trPr>
          <w:trHeight w:val="229"/>
          <w:jc w:val="center"/>
        </w:trPr>
        <w:tc>
          <w:tcPr>
            <w:tcW w:w="4786" w:type="dxa"/>
            <w:tcBorders>
              <w:top w:val="single" w:sz="8" w:space="0" w:color="000000"/>
              <w:left w:val="single" w:sz="8" w:space="0" w:color="000000"/>
              <w:bottom w:val="single" w:sz="8" w:space="0" w:color="000000"/>
            </w:tcBorders>
            <w:vAlign w:val="bottom"/>
          </w:tcPr>
          <w:p w:rsidR="00764A9B" w:rsidRPr="007F7505" w:rsidRDefault="00764A9B" w:rsidP="00764A9B">
            <w:pPr>
              <w:pStyle w:val="Default"/>
              <w:rPr>
                <w:sz w:val="17"/>
                <w:szCs w:val="17"/>
              </w:rPr>
            </w:pPr>
            <w:r w:rsidRPr="007F7505">
              <w:rPr>
                <w:sz w:val="17"/>
                <w:szCs w:val="17"/>
              </w:rPr>
              <w:t xml:space="preserve">De mas de </w:t>
            </w:r>
            <w:smartTag w:uri="urn:schemas-microsoft-com:office:smarttags" w:element="metricconverter">
              <w:smartTagPr>
                <w:attr w:name="ProductID" w:val="15.000 Kg"/>
              </w:smartTagPr>
              <w:r w:rsidRPr="007F7505">
                <w:rPr>
                  <w:sz w:val="17"/>
                  <w:szCs w:val="17"/>
                </w:rPr>
                <w:t>15.000 Kg</w:t>
              </w:r>
            </w:smartTag>
          </w:p>
        </w:tc>
        <w:tc>
          <w:tcPr>
            <w:tcW w:w="2884" w:type="dxa"/>
            <w:tcBorders>
              <w:top w:val="single" w:sz="8" w:space="0" w:color="000000"/>
              <w:bottom w:val="single" w:sz="8" w:space="0" w:color="000000"/>
              <w:right w:val="single" w:sz="8" w:space="0" w:color="000000"/>
            </w:tcBorders>
            <w:vAlign w:val="bottom"/>
          </w:tcPr>
          <w:p w:rsidR="00764A9B" w:rsidRPr="007F7505" w:rsidRDefault="00764A9B" w:rsidP="00764A9B">
            <w:pPr>
              <w:pStyle w:val="Default"/>
              <w:rPr>
                <w:sz w:val="17"/>
                <w:szCs w:val="17"/>
              </w:rPr>
            </w:pPr>
            <w:r>
              <w:rPr>
                <w:sz w:val="17"/>
                <w:szCs w:val="17"/>
              </w:rPr>
              <w:t>2.160,00</w:t>
            </w:r>
          </w:p>
        </w:tc>
      </w:tr>
    </w:tbl>
    <w:p w:rsidR="00764A9B" w:rsidRPr="007F7505" w:rsidRDefault="00764A9B" w:rsidP="00764A9B">
      <w:pPr>
        <w:pStyle w:val="Default"/>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7670"/>
      </w:tblGrid>
      <w:tr w:rsidR="00764A9B" w:rsidRPr="007F7505" w:rsidTr="00271D3F">
        <w:trPr>
          <w:trHeight w:val="229"/>
          <w:jc w:val="center"/>
        </w:trPr>
        <w:tc>
          <w:tcPr>
            <w:tcW w:w="7670" w:type="dxa"/>
            <w:shd w:val="clear" w:color="auto" w:fill="auto"/>
            <w:vAlign w:val="bottom"/>
          </w:tcPr>
          <w:p w:rsidR="00764A9B" w:rsidRPr="007F7505" w:rsidRDefault="00764A9B" w:rsidP="00764A9B">
            <w:pPr>
              <w:pStyle w:val="Default"/>
              <w:rPr>
                <w:sz w:val="17"/>
                <w:szCs w:val="17"/>
              </w:rPr>
            </w:pPr>
            <w:r w:rsidRPr="007F7505">
              <w:rPr>
                <w:sz w:val="17"/>
                <w:szCs w:val="17"/>
              </w:rPr>
              <w:t>Modelos Exentos</w:t>
            </w:r>
          </w:p>
        </w:tc>
      </w:tr>
      <w:tr w:rsidR="00764A9B" w:rsidRPr="007F7505" w:rsidTr="00271D3F">
        <w:trPr>
          <w:trHeight w:val="229"/>
          <w:jc w:val="center"/>
        </w:trPr>
        <w:tc>
          <w:tcPr>
            <w:tcW w:w="7670" w:type="dxa"/>
            <w:shd w:val="clear" w:color="auto" w:fill="auto"/>
            <w:vAlign w:val="bottom"/>
          </w:tcPr>
          <w:p w:rsidR="00764A9B" w:rsidRPr="007F7505" w:rsidRDefault="00764A9B" w:rsidP="00764A9B">
            <w:pPr>
              <w:pStyle w:val="Default"/>
              <w:rPr>
                <w:sz w:val="17"/>
                <w:szCs w:val="17"/>
              </w:rPr>
            </w:pPr>
            <w:r w:rsidRPr="007F7505">
              <w:rPr>
                <w:sz w:val="17"/>
                <w:szCs w:val="17"/>
              </w:rPr>
              <w:t>Ciclomotores Modelos 20</w:t>
            </w:r>
            <w:r>
              <w:rPr>
                <w:sz w:val="17"/>
                <w:szCs w:val="17"/>
              </w:rPr>
              <w:t>13</w:t>
            </w:r>
            <w:r w:rsidRPr="007F7505">
              <w:rPr>
                <w:sz w:val="17"/>
                <w:szCs w:val="17"/>
              </w:rPr>
              <w:t xml:space="preserve"> y anteriores</w:t>
            </w:r>
          </w:p>
        </w:tc>
      </w:tr>
      <w:tr w:rsidR="00764A9B" w:rsidRPr="007F7505" w:rsidTr="00271D3F">
        <w:trPr>
          <w:trHeight w:val="229"/>
          <w:jc w:val="center"/>
        </w:trPr>
        <w:tc>
          <w:tcPr>
            <w:tcW w:w="7670" w:type="dxa"/>
            <w:shd w:val="clear" w:color="auto" w:fill="auto"/>
            <w:vAlign w:val="bottom"/>
          </w:tcPr>
          <w:p w:rsidR="00764A9B" w:rsidRPr="007F7505" w:rsidRDefault="00764A9B" w:rsidP="00764A9B">
            <w:pPr>
              <w:pStyle w:val="Default"/>
              <w:rPr>
                <w:sz w:val="17"/>
                <w:szCs w:val="17"/>
              </w:rPr>
            </w:pPr>
            <w:r w:rsidRPr="007F7505">
              <w:rPr>
                <w:sz w:val="17"/>
                <w:szCs w:val="17"/>
              </w:rPr>
              <w:t>Otros: Modelos 199</w:t>
            </w:r>
            <w:r>
              <w:rPr>
                <w:sz w:val="17"/>
                <w:szCs w:val="17"/>
              </w:rPr>
              <w:t>6</w:t>
            </w:r>
            <w:r w:rsidRPr="007F7505">
              <w:rPr>
                <w:sz w:val="17"/>
                <w:szCs w:val="17"/>
              </w:rPr>
              <w:t xml:space="preserve"> y anteriores </w:t>
            </w:r>
          </w:p>
        </w:tc>
      </w:tr>
    </w:tbl>
    <w:p w:rsidR="00764A9B" w:rsidRPr="007F7505" w:rsidRDefault="00764A9B" w:rsidP="00764A9B">
      <w:pPr>
        <w:autoSpaceDE w:val="0"/>
        <w:autoSpaceDN w:val="0"/>
        <w:adjustRightInd w:val="0"/>
        <w:jc w:val="both"/>
        <w:rPr>
          <w:rFonts w:ascii="Arial" w:hAnsi="Arial" w:cs="Arial"/>
          <w:bCs/>
          <w:sz w:val="22"/>
          <w:szCs w:val="22"/>
          <w:lang w:val="es-ES"/>
        </w:rPr>
      </w:pPr>
    </w:p>
    <w:p w:rsidR="00764A9B" w:rsidRPr="00271D3F" w:rsidRDefault="00764A9B" w:rsidP="00764A9B">
      <w:pPr>
        <w:jc w:val="both"/>
        <w:rPr>
          <w:rFonts w:ascii="Arial" w:hAnsi="Arial" w:cs="Arial"/>
          <w:sz w:val="24"/>
          <w:szCs w:val="24"/>
        </w:rPr>
      </w:pPr>
      <w:r w:rsidRPr="00271D3F">
        <w:rPr>
          <w:rFonts w:ascii="Arial" w:hAnsi="Arial" w:cs="Arial"/>
          <w:b/>
          <w:sz w:val="24"/>
          <w:szCs w:val="24"/>
        </w:rPr>
        <w:t>Artículo 72º.-</w:t>
      </w:r>
      <w:r w:rsidRPr="00271D3F">
        <w:rPr>
          <w:rFonts w:ascii="Arial" w:hAnsi="Arial" w:cs="Arial"/>
          <w:sz w:val="24"/>
          <w:szCs w:val="24"/>
        </w:rPr>
        <w:t xml:space="preserve"> La contribución del presente Título, se podrá abonar a partir del mes de Febrero de 2019 de la siguiente manera:</w:t>
      </w:r>
    </w:p>
    <w:p w:rsidR="00764A9B" w:rsidRPr="00271D3F" w:rsidRDefault="00764A9B" w:rsidP="00764A9B">
      <w:pPr>
        <w:jc w:val="both"/>
        <w:rPr>
          <w:rFonts w:ascii="Arial" w:hAnsi="Arial" w:cs="Arial"/>
          <w:sz w:val="24"/>
          <w:szCs w:val="24"/>
        </w:rPr>
      </w:pPr>
      <w:r w:rsidRPr="00271D3F">
        <w:rPr>
          <w:rFonts w:ascii="Arial" w:hAnsi="Arial" w:cs="Arial"/>
          <w:b/>
          <w:sz w:val="24"/>
          <w:szCs w:val="24"/>
        </w:rPr>
        <w:t>a)</w:t>
      </w:r>
      <w:r w:rsidRPr="00271D3F">
        <w:rPr>
          <w:rFonts w:ascii="Arial" w:hAnsi="Arial" w:cs="Arial"/>
          <w:sz w:val="24"/>
          <w:szCs w:val="24"/>
        </w:rPr>
        <w:t xml:space="preserve"> Contado Total: con el 10% de descuento hasta el día 16 de Abril de 2019.-</w:t>
      </w:r>
    </w:p>
    <w:p w:rsidR="00764A9B" w:rsidRPr="00271D3F" w:rsidRDefault="00764A9B" w:rsidP="00764A9B">
      <w:pPr>
        <w:jc w:val="both"/>
        <w:rPr>
          <w:rFonts w:ascii="Arial" w:hAnsi="Arial" w:cs="Arial"/>
          <w:sz w:val="24"/>
          <w:szCs w:val="24"/>
        </w:rPr>
      </w:pPr>
      <w:r w:rsidRPr="00271D3F">
        <w:rPr>
          <w:rFonts w:ascii="Arial" w:hAnsi="Arial" w:cs="Arial"/>
          <w:b/>
          <w:sz w:val="24"/>
          <w:szCs w:val="24"/>
        </w:rPr>
        <w:t xml:space="preserve"> b)</w:t>
      </w:r>
      <w:r w:rsidRPr="00271D3F">
        <w:rPr>
          <w:rFonts w:ascii="Arial" w:hAnsi="Arial" w:cs="Arial"/>
          <w:sz w:val="24"/>
          <w:szCs w:val="24"/>
        </w:rPr>
        <w:t xml:space="preserve"> En cuotas: Fijándose un plan de seis cuotas  venciendo:</w:t>
      </w:r>
    </w:p>
    <w:p w:rsidR="00764A9B" w:rsidRPr="007F7505" w:rsidRDefault="00764A9B" w:rsidP="00764A9B">
      <w:pPr>
        <w:jc w:val="both"/>
        <w:rPr>
          <w:rFonts w:ascii="Arial" w:hAnsi="Arial" w:cs="Arial"/>
          <w:sz w:val="22"/>
        </w:rPr>
      </w:pPr>
    </w:p>
    <w:tbl>
      <w:tblPr>
        <w:tblW w:w="0" w:type="auto"/>
        <w:tblInd w:w="921" w:type="dxa"/>
        <w:tblLayout w:type="fixed"/>
        <w:tblCellMar>
          <w:left w:w="70" w:type="dxa"/>
          <w:right w:w="70" w:type="dxa"/>
        </w:tblCellMar>
        <w:tblLook w:val="00A7"/>
      </w:tblPr>
      <w:tblGrid>
        <w:gridCol w:w="2268"/>
        <w:gridCol w:w="4678"/>
      </w:tblGrid>
      <w:tr w:rsidR="00764A9B" w:rsidRPr="007F7505" w:rsidTr="00764A9B">
        <w:tc>
          <w:tcPr>
            <w:tcW w:w="2268" w:type="dxa"/>
          </w:tcPr>
          <w:p w:rsidR="00764A9B" w:rsidRPr="007F7505" w:rsidRDefault="00764A9B" w:rsidP="00764A9B">
            <w:pPr>
              <w:jc w:val="both"/>
              <w:rPr>
                <w:rFonts w:ascii="Arial" w:hAnsi="Arial" w:cs="Arial"/>
                <w:sz w:val="22"/>
              </w:rPr>
            </w:pPr>
            <w:r w:rsidRPr="007F7505">
              <w:rPr>
                <w:rFonts w:ascii="Arial" w:hAnsi="Arial" w:cs="Arial"/>
                <w:sz w:val="22"/>
              </w:rPr>
              <w:t>La Primera</w:t>
            </w:r>
          </w:p>
        </w:tc>
        <w:tc>
          <w:tcPr>
            <w:tcW w:w="4678" w:type="dxa"/>
          </w:tcPr>
          <w:p w:rsidR="00764A9B" w:rsidRPr="007F7505" w:rsidRDefault="00764A9B" w:rsidP="00764A9B">
            <w:pPr>
              <w:jc w:val="both"/>
              <w:rPr>
                <w:rFonts w:ascii="Arial" w:hAnsi="Arial" w:cs="Arial"/>
                <w:sz w:val="22"/>
              </w:rPr>
            </w:pPr>
            <w:r w:rsidRPr="007F7505">
              <w:rPr>
                <w:rFonts w:ascii="Arial" w:hAnsi="Arial" w:cs="Arial"/>
                <w:sz w:val="22"/>
              </w:rPr>
              <w:t>El 1</w:t>
            </w:r>
            <w:r>
              <w:rPr>
                <w:rFonts w:ascii="Arial" w:hAnsi="Arial" w:cs="Arial"/>
                <w:sz w:val="22"/>
              </w:rPr>
              <w:t>8</w:t>
            </w:r>
            <w:r w:rsidRPr="007F7505">
              <w:rPr>
                <w:rFonts w:ascii="Arial" w:hAnsi="Arial" w:cs="Arial"/>
                <w:sz w:val="22"/>
              </w:rPr>
              <w:t xml:space="preserve"> de Marzo de </w:t>
            </w:r>
            <w:r>
              <w:rPr>
                <w:rFonts w:ascii="Arial" w:hAnsi="Arial" w:cs="Arial"/>
                <w:sz w:val="22"/>
              </w:rPr>
              <w:t>2019</w:t>
            </w:r>
          </w:p>
        </w:tc>
      </w:tr>
      <w:tr w:rsidR="00764A9B" w:rsidRPr="007F7505" w:rsidTr="00764A9B">
        <w:tc>
          <w:tcPr>
            <w:tcW w:w="2268" w:type="dxa"/>
          </w:tcPr>
          <w:p w:rsidR="00764A9B" w:rsidRPr="007F7505" w:rsidRDefault="00764A9B" w:rsidP="00764A9B">
            <w:pPr>
              <w:jc w:val="both"/>
              <w:rPr>
                <w:rFonts w:ascii="Arial" w:hAnsi="Arial" w:cs="Arial"/>
                <w:sz w:val="22"/>
              </w:rPr>
            </w:pPr>
            <w:r w:rsidRPr="007F7505">
              <w:rPr>
                <w:rFonts w:ascii="Arial" w:hAnsi="Arial" w:cs="Arial"/>
                <w:sz w:val="22"/>
              </w:rPr>
              <w:t>La Segunda</w:t>
            </w:r>
          </w:p>
        </w:tc>
        <w:tc>
          <w:tcPr>
            <w:tcW w:w="4678" w:type="dxa"/>
          </w:tcPr>
          <w:p w:rsidR="00764A9B" w:rsidRPr="007F7505" w:rsidRDefault="00764A9B" w:rsidP="00764A9B">
            <w:pPr>
              <w:jc w:val="both"/>
              <w:rPr>
                <w:rFonts w:ascii="Arial" w:hAnsi="Arial" w:cs="Arial"/>
                <w:sz w:val="22"/>
              </w:rPr>
            </w:pPr>
            <w:r w:rsidRPr="007F7505">
              <w:rPr>
                <w:rFonts w:ascii="Arial" w:hAnsi="Arial" w:cs="Arial"/>
                <w:sz w:val="22"/>
              </w:rPr>
              <w:t>El 1</w:t>
            </w:r>
            <w:r>
              <w:rPr>
                <w:rFonts w:ascii="Arial" w:hAnsi="Arial" w:cs="Arial"/>
                <w:sz w:val="22"/>
              </w:rPr>
              <w:t>6</w:t>
            </w:r>
            <w:r w:rsidRPr="007F7505">
              <w:rPr>
                <w:rFonts w:ascii="Arial" w:hAnsi="Arial" w:cs="Arial"/>
                <w:sz w:val="22"/>
              </w:rPr>
              <w:t xml:space="preserve"> de Abril de </w:t>
            </w:r>
            <w:r>
              <w:rPr>
                <w:rFonts w:ascii="Arial" w:hAnsi="Arial" w:cs="Arial"/>
                <w:sz w:val="22"/>
              </w:rPr>
              <w:t>2019</w:t>
            </w:r>
          </w:p>
        </w:tc>
      </w:tr>
      <w:tr w:rsidR="00764A9B" w:rsidRPr="007F7505" w:rsidTr="00764A9B">
        <w:tc>
          <w:tcPr>
            <w:tcW w:w="2268" w:type="dxa"/>
          </w:tcPr>
          <w:p w:rsidR="00764A9B" w:rsidRPr="007F7505" w:rsidRDefault="00764A9B" w:rsidP="00764A9B">
            <w:pPr>
              <w:jc w:val="both"/>
              <w:rPr>
                <w:rFonts w:ascii="Arial" w:hAnsi="Arial" w:cs="Arial"/>
                <w:sz w:val="22"/>
              </w:rPr>
            </w:pPr>
            <w:r w:rsidRPr="007F7505">
              <w:rPr>
                <w:rFonts w:ascii="Arial" w:hAnsi="Arial" w:cs="Arial"/>
                <w:sz w:val="22"/>
              </w:rPr>
              <w:t>La Tercera</w:t>
            </w:r>
          </w:p>
        </w:tc>
        <w:tc>
          <w:tcPr>
            <w:tcW w:w="4678" w:type="dxa"/>
          </w:tcPr>
          <w:p w:rsidR="00764A9B" w:rsidRPr="007F7505" w:rsidRDefault="00764A9B" w:rsidP="00764A9B">
            <w:pPr>
              <w:jc w:val="both"/>
              <w:rPr>
                <w:rFonts w:ascii="Arial" w:hAnsi="Arial" w:cs="Arial"/>
                <w:sz w:val="22"/>
              </w:rPr>
            </w:pPr>
            <w:r w:rsidRPr="007F7505">
              <w:rPr>
                <w:rFonts w:ascii="Arial" w:hAnsi="Arial" w:cs="Arial"/>
                <w:sz w:val="22"/>
              </w:rPr>
              <w:t>El 1</w:t>
            </w:r>
            <w:r>
              <w:rPr>
                <w:rFonts w:ascii="Arial" w:hAnsi="Arial" w:cs="Arial"/>
                <w:sz w:val="22"/>
              </w:rPr>
              <w:t>6</w:t>
            </w:r>
            <w:r w:rsidRPr="007F7505">
              <w:rPr>
                <w:rFonts w:ascii="Arial" w:hAnsi="Arial" w:cs="Arial"/>
                <w:sz w:val="22"/>
              </w:rPr>
              <w:t xml:space="preserve"> de Junio de </w:t>
            </w:r>
            <w:r>
              <w:rPr>
                <w:rFonts w:ascii="Arial" w:hAnsi="Arial" w:cs="Arial"/>
                <w:sz w:val="22"/>
              </w:rPr>
              <w:t>2019</w:t>
            </w:r>
          </w:p>
        </w:tc>
      </w:tr>
      <w:tr w:rsidR="00764A9B" w:rsidRPr="007F7505" w:rsidTr="00764A9B">
        <w:tc>
          <w:tcPr>
            <w:tcW w:w="2268" w:type="dxa"/>
          </w:tcPr>
          <w:p w:rsidR="00764A9B" w:rsidRPr="007F7505" w:rsidRDefault="00764A9B" w:rsidP="00764A9B">
            <w:pPr>
              <w:jc w:val="both"/>
              <w:rPr>
                <w:rFonts w:ascii="Arial" w:hAnsi="Arial" w:cs="Arial"/>
                <w:sz w:val="22"/>
              </w:rPr>
            </w:pPr>
            <w:r w:rsidRPr="007F7505">
              <w:rPr>
                <w:rFonts w:ascii="Arial" w:hAnsi="Arial" w:cs="Arial"/>
                <w:sz w:val="22"/>
              </w:rPr>
              <w:t>La Cuarta</w:t>
            </w:r>
          </w:p>
        </w:tc>
        <w:tc>
          <w:tcPr>
            <w:tcW w:w="4678" w:type="dxa"/>
          </w:tcPr>
          <w:p w:rsidR="00764A9B" w:rsidRPr="007F7505" w:rsidRDefault="00764A9B" w:rsidP="00764A9B">
            <w:pPr>
              <w:jc w:val="both"/>
              <w:rPr>
                <w:rFonts w:ascii="Arial" w:hAnsi="Arial" w:cs="Arial"/>
                <w:sz w:val="22"/>
              </w:rPr>
            </w:pPr>
            <w:r w:rsidRPr="007F7505">
              <w:rPr>
                <w:rFonts w:ascii="Arial" w:hAnsi="Arial" w:cs="Arial"/>
                <w:sz w:val="22"/>
              </w:rPr>
              <w:t>El 1</w:t>
            </w:r>
            <w:r>
              <w:rPr>
                <w:rFonts w:ascii="Arial" w:hAnsi="Arial" w:cs="Arial"/>
                <w:sz w:val="22"/>
              </w:rPr>
              <w:t>6</w:t>
            </w:r>
            <w:r w:rsidRPr="007F7505">
              <w:rPr>
                <w:rFonts w:ascii="Arial" w:hAnsi="Arial" w:cs="Arial"/>
                <w:sz w:val="22"/>
              </w:rPr>
              <w:t xml:space="preserve"> de Agosto de </w:t>
            </w:r>
            <w:r>
              <w:rPr>
                <w:rFonts w:ascii="Arial" w:hAnsi="Arial" w:cs="Arial"/>
                <w:sz w:val="22"/>
              </w:rPr>
              <w:t>2019</w:t>
            </w:r>
          </w:p>
        </w:tc>
      </w:tr>
      <w:tr w:rsidR="00764A9B" w:rsidRPr="007F7505" w:rsidTr="00764A9B">
        <w:tc>
          <w:tcPr>
            <w:tcW w:w="2268" w:type="dxa"/>
          </w:tcPr>
          <w:p w:rsidR="00764A9B" w:rsidRPr="007F7505" w:rsidRDefault="00764A9B" w:rsidP="00764A9B">
            <w:pPr>
              <w:jc w:val="both"/>
              <w:rPr>
                <w:rFonts w:ascii="Arial" w:hAnsi="Arial" w:cs="Arial"/>
                <w:sz w:val="22"/>
              </w:rPr>
            </w:pPr>
            <w:r w:rsidRPr="007F7505">
              <w:rPr>
                <w:rFonts w:ascii="Arial" w:hAnsi="Arial" w:cs="Arial"/>
                <w:sz w:val="22"/>
              </w:rPr>
              <w:t>La Quinta</w:t>
            </w:r>
          </w:p>
        </w:tc>
        <w:tc>
          <w:tcPr>
            <w:tcW w:w="4678" w:type="dxa"/>
          </w:tcPr>
          <w:p w:rsidR="00764A9B" w:rsidRPr="007F7505" w:rsidRDefault="00764A9B" w:rsidP="00764A9B">
            <w:pPr>
              <w:jc w:val="both"/>
              <w:rPr>
                <w:rFonts w:ascii="Arial" w:hAnsi="Arial" w:cs="Arial"/>
                <w:sz w:val="22"/>
              </w:rPr>
            </w:pPr>
            <w:r w:rsidRPr="007F7505">
              <w:rPr>
                <w:rFonts w:ascii="Arial" w:hAnsi="Arial" w:cs="Arial"/>
                <w:sz w:val="22"/>
              </w:rPr>
              <w:t xml:space="preserve">El 16 de Octubre de </w:t>
            </w:r>
            <w:r>
              <w:rPr>
                <w:rFonts w:ascii="Arial" w:hAnsi="Arial" w:cs="Arial"/>
                <w:sz w:val="22"/>
              </w:rPr>
              <w:t>2019</w:t>
            </w:r>
          </w:p>
        </w:tc>
      </w:tr>
      <w:tr w:rsidR="00764A9B" w:rsidRPr="007F7505" w:rsidTr="00764A9B">
        <w:tc>
          <w:tcPr>
            <w:tcW w:w="2268" w:type="dxa"/>
          </w:tcPr>
          <w:p w:rsidR="00764A9B" w:rsidRPr="007F7505" w:rsidRDefault="00764A9B" w:rsidP="00764A9B">
            <w:pPr>
              <w:jc w:val="both"/>
              <w:rPr>
                <w:rFonts w:ascii="Arial" w:hAnsi="Arial" w:cs="Arial"/>
                <w:sz w:val="22"/>
              </w:rPr>
            </w:pPr>
            <w:r w:rsidRPr="007F7505">
              <w:rPr>
                <w:rFonts w:ascii="Arial" w:hAnsi="Arial" w:cs="Arial"/>
                <w:sz w:val="22"/>
              </w:rPr>
              <w:t>La Sexta</w:t>
            </w:r>
          </w:p>
        </w:tc>
        <w:tc>
          <w:tcPr>
            <w:tcW w:w="4678" w:type="dxa"/>
          </w:tcPr>
          <w:p w:rsidR="00764A9B" w:rsidRPr="007F7505" w:rsidRDefault="00764A9B" w:rsidP="00764A9B">
            <w:pPr>
              <w:jc w:val="both"/>
              <w:rPr>
                <w:rFonts w:ascii="Arial" w:hAnsi="Arial" w:cs="Arial"/>
                <w:sz w:val="22"/>
              </w:rPr>
            </w:pPr>
            <w:r w:rsidRPr="007F7505">
              <w:rPr>
                <w:rFonts w:ascii="Arial" w:hAnsi="Arial" w:cs="Arial"/>
                <w:sz w:val="22"/>
              </w:rPr>
              <w:t>El 1</w:t>
            </w:r>
            <w:r>
              <w:rPr>
                <w:rFonts w:ascii="Arial" w:hAnsi="Arial" w:cs="Arial"/>
                <w:sz w:val="22"/>
              </w:rPr>
              <w:t>6</w:t>
            </w:r>
            <w:r w:rsidRPr="007F7505">
              <w:rPr>
                <w:rFonts w:ascii="Arial" w:hAnsi="Arial" w:cs="Arial"/>
                <w:sz w:val="22"/>
              </w:rPr>
              <w:t xml:space="preserve"> de Diciembre de </w:t>
            </w:r>
            <w:r>
              <w:rPr>
                <w:rFonts w:ascii="Arial" w:hAnsi="Arial" w:cs="Arial"/>
                <w:sz w:val="22"/>
              </w:rPr>
              <w:t>2019</w:t>
            </w:r>
          </w:p>
        </w:tc>
      </w:tr>
    </w:tbl>
    <w:p w:rsidR="00764A9B" w:rsidRPr="00271D3F" w:rsidRDefault="00764A9B" w:rsidP="00764A9B">
      <w:pPr>
        <w:jc w:val="both"/>
        <w:rPr>
          <w:rFonts w:ascii="Arial" w:hAnsi="Arial" w:cs="Arial"/>
          <w:sz w:val="24"/>
          <w:szCs w:val="24"/>
        </w:rPr>
      </w:pPr>
      <w:r w:rsidRPr="00271D3F">
        <w:rPr>
          <w:rFonts w:ascii="Arial" w:hAnsi="Arial" w:cs="Arial"/>
          <w:sz w:val="24"/>
          <w:szCs w:val="24"/>
        </w:rPr>
        <w:t>La cuotas serán la sexta parte de la contribución básica anual. Vencido el plazo para el pago de contado, el contribuyente que opte por cancelar total o parcialmente la Contribución anual, podrá pagar la misma abonando las cuotas restantes a la fecha de presentación, al valor de la siguiente cuota no vencida.</w:t>
      </w:r>
    </w:p>
    <w:p w:rsidR="00764A9B" w:rsidRPr="00271D3F" w:rsidRDefault="00764A9B" w:rsidP="00764A9B">
      <w:pPr>
        <w:pStyle w:val="Textoindependiente"/>
        <w:numPr>
          <w:ilvl w:val="0"/>
          <w:numId w:val="46"/>
        </w:numPr>
        <w:tabs>
          <w:tab w:val="clear" w:pos="1785"/>
          <w:tab w:val="num" w:pos="426"/>
        </w:tabs>
        <w:ind w:left="426" w:hanging="426"/>
        <w:rPr>
          <w:rFonts w:ascii="Arial" w:hAnsi="Arial" w:cs="Arial"/>
          <w:b/>
          <w:bCs/>
        </w:rPr>
      </w:pPr>
      <w:r w:rsidRPr="00271D3F">
        <w:rPr>
          <w:rFonts w:ascii="Arial" w:hAnsi="Arial" w:cs="Arial"/>
          <w:bCs/>
        </w:rPr>
        <w:t xml:space="preserve">Los titulares de automotores que no posean deuda al momento del vencimiento de cada cuota tendrán derecho a un 10% de descuento en dicha cuota no vencida. De la misma manera, si se regulariza la deuda con posterioridad a la liquidación de la cuota anual, se podrá solicitar la re-liquidación con el descuento correspondiente.-  </w:t>
      </w:r>
    </w:p>
    <w:p w:rsidR="00764A9B" w:rsidRPr="00271D3F" w:rsidRDefault="00764A9B" w:rsidP="00764A9B">
      <w:pPr>
        <w:jc w:val="center"/>
        <w:rPr>
          <w:rFonts w:ascii="Arial" w:hAnsi="Arial" w:cs="Arial"/>
          <w:b/>
          <w:sz w:val="24"/>
          <w:szCs w:val="24"/>
        </w:rPr>
      </w:pPr>
    </w:p>
    <w:p w:rsidR="00764A9B" w:rsidRPr="00271D3F" w:rsidRDefault="00764A9B" w:rsidP="00764A9B">
      <w:pPr>
        <w:jc w:val="center"/>
        <w:rPr>
          <w:rFonts w:ascii="Arial" w:hAnsi="Arial" w:cs="Arial"/>
          <w:b/>
          <w:sz w:val="24"/>
          <w:szCs w:val="24"/>
        </w:rPr>
      </w:pPr>
      <w:r w:rsidRPr="00271D3F">
        <w:rPr>
          <w:rFonts w:ascii="Arial" w:hAnsi="Arial" w:cs="Arial"/>
          <w:b/>
          <w:sz w:val="24"/>
          <w:szCs w:val="24"/>
        </w:rPr>
        <w:t>TÍTULO XIV</w:t>
      </w:r>
    </w:p>
    <w:p w:rsidR="00764A9B" w:rsidRPr="00271D3F" w:rsidRDefault="00764A9B" w:rsidP="00764A9B">
      <w:pPr>
        <w:jc w:val="center"/>
        <w:rPr>
          <w:rFonts w:ascii="Arial" w:hAnsi="Arial" w:cs="Arial"/>
          <w:b/>
          <w:sz w:val="24"/>
          <w:szCs w:val="24"/>
        </w:rPr>
      </w:pPr>
      <w:r w:rsidRPr="00271D3F">
        <w:rPr>
          <w:rFonts w:ascii="Arial" w:hAnsi="Arial" w:cs="Arial"/>
          <w:b/>
          <w:sz w:val="24"/>
          <w:szCs w:val="24"/>
        </w:rPr>
        <w:t>CONTRIBUCION QUE INCIDE SOBRE EL CONSUMO DE GAS NATURAL</w:t>
      </w:r>
    </w:p>
    <w:p w:rsidR="00764A9B" w:rsidRPr="00271D3F" w:rsidRDefault="00764A9B" w:rsidP="00764A9B">
      <w:pPr>
        <w:jc w:val="both"/>
        <w:rPr>
          <w:rFonts w:ascii="Arial" w:hAnsi="Arial" w:cs="Arial"/>
          <w:sz w:val="24"/>
          <w:szCs w:val="24"/>
        </w:rPr>
      </w:pPr>
      <w:r w:rsidRPr="00271D3F">
        <w:rPr>
          <w:rFonts w:ascii="Arial" w:hAnsi="Arial" w:cs="Arial"/>
          <w:b/>
          <w:sz w:val="24"/>
          <w:szCs w:val="24"/>
        </w:rPr>
        <w:t>Artículo 73º.-</w:t>
      </w:r>
      <w:r w:rsidRPr="00271D3F">
        <w:rPr>
          <w:rFonts w:ascii="Arial" w:hAnsi="Arial" w:cs="Arial"/>
          <w:sz w:val="24"/>
          <w:szCs w:val="24"/>
        </w:rPr>
        <w:t xml:space="preserve"> Fíjase un derecho sobre el total neto facturado por la Empresa Distribuidora de Gas del Centro S.A. a cada usuario del suministro de Gas Natural, equivalente al diez por ciento (10%).-</w:t>
      </w:r>
    </w:p>
    <w:p w:rsidR="00764A9B" w:rsidRPr="00271D3F" w:rsidRDefault="00764A9B" w:rsidP="00764A9B">
      <w:pPr>
        <w:jc w:val="both"/>
        <w:rPr>
          <w:rFonts w:ascii="Arial" w:hAnsi="Arial" w:cs="Arial"/>
          <w:sz w:val="24"/>
          <w:szCs w:val="24"/>
        </w:rPr>
      </w:pPr>
      <w:r w:rsidRPr="00271D3F">
        <w:rPr>
          <w:rFonts w:ascii="Arial" w:hAnsi="Arial" w:cs="Arial"/>
          <w:b/>
          <w:sz w:val="24"/>
          <w:szCs w:val="24"/>
        </w:rPr>
        <w:t>Artículo 74º.-</w:t>
      </w:r>
      <w:r w:rsidRPr="00271D3F">
        <w:rPr>
          <w:rFonts w:ascii="Arial" w:hAnsi="Arial" w:cs="Arial"/>
          <w:sz w:val="24"/>
          <w:szCs w:val="24"/>
        </w:rPr>
        <w:t xml:space="preserve"> Estos Importes se deducirán de los montos que la Distribuidora de Gas del Centro S.A. deba rendir mensualmente a la Municipalidad de Monte Cristo, conforme al convenio suscripto oportunamente.-</w:t>
      </w:r>
    </w:p>
    <w:p w:rsidR="00764A9B" w:rsidRPr="00271D3F" w:rsidRDefault="00764A9B" w:rsidP="00764A9B">
      <w:pPr>
        <w:jc w:val="center"/>
        <w:rPr>
          <w:rFonts w:ascii="Arial" w:hAnsi="Arial" w:cs="Arial"/>
          <w:b/>
          <w:sz w:val="24"/>
          <w:szCs w:val="24"/>
        </w:rPr>
      </w:pPr>
      <w:r w:rsidRPr="00271D3F">
        <w:rPr>
          <w:rFonts w:ascii="Arial" w:hAnsi="Arial" w:cs="Arial"/>
          <w:b/>
          <w:sz w:val="24"/>
          <w:szCs w:val="24"/>
        </w:rPr>
        <w:t>TÍTULO XV</w:t>
      </w:r>
    </w:p>
    <w:p w:rsidR="00764A9B" w:rsidRPr="00271D3F" w:rsidRDefault="00764A9B" w:rsidP="00764A9B">
      <w:pPr>
        <w:jc w:val="center"/>
        <w:rPr>
          <w:rFonts w:ascii="Arial" w:hAnsi="Arial" w:cs="Arial"/>
          <w:b/>
          <w:sz w:val="24"/>
          <w:szCs w:val="24"/>
        </w:rPr>
      </w:pPr>
      <w:r w:rsidRPr="00271D3F">
        <w:rPr>
          <w:rFonts w:ascii="Arial" w:hAnsi="Arial" w:cs="Arial"/>
          <w:b/>
          <w:sz w:val="24"/>
          <w:szCs w:val="24"/>
        </w:rPr>
        <w:t>DISPOSICIONES  COMPLEMENTARIAS</w:t>
      </w:r>
    </w:p>
    <w:p w:rsidR="00764A9B" w:rsidRPr="00271D3F" w:rsidRDefault="00764A9B" w:rsidP="00764A9B">
      <w:pPr>
        <w:jc w:val="both"/>
        <w:rPr>
          <w:rFonts w:ascii="Arial" w:hAnsi="Arial" w:cs="Arial"/>
          <w:sz w:val="24"/>
          <w:szCs w:val="24"/>
        </w:rPr>
      </w:pPr>
      <w:r w:rsidRPr="00271D3F">
        <w:rPr>
          <w:rFonts w:ascii="Arial" w:hAnsi="Arial" w:cs="Arial"/>
          <w:b/>
          <w:sz w:val="24"/>
          <w:szCs w:val="24"/>
        </w:rPr>
        <w:lastRenderedPageBreak/>
        <w:t>Artículo 75º.-</w:t>
      </w:r>
      <w:r w:rsidRPr="00271D3F">
        <w:rPr>
          <w:rFonts w:ascii="Arial" w:hAnsi="Arial" w:cs="Arial"/>
          <w:sz w:val="24"/>
          <w:szCs w:val="24"/>
        </w:rPr>
        <w:t xml:space="preserve"> La presente Ordenanza Tarifaria regirá a partir del día primero (1ro) de Enero del dos mil diecinueve (2019), quedando derogada toda disposición que se oponga a ella.-</w:t>
      </w:r>
    </w:p>
    <w:p w:rsidR="00764A9B" w:rsidRPr="00271D3F" w:rsidRDefault="00764A9B" w:rsidP="00764A9B">
      <w:pPr>
        <w:jc w:val="both"/>
        <w:rPr>
          <w:rFonts w:ascii="Arial" w:hAnsi="Arial" w:cs="Arial"/>
          <w:sz w:val="24"/>
          <w:szCs w:val="24"/>
        </w:rPr>
      </w:pPr>
      <w:r w:rsidRPr="00271D3F">
        <w:rPr>
          <w:rFonts w:ascii="Arial" w:hAnsi="Arial" w:cs="Arial"/>
          <w:b/>
          <w:sz w:val="24"/>
          <w:szCs w:val="24"/>
        </w:rPr>
        <w:t>Artículo 76º.-</w:t>
      </w:r>
      <w:r w:rsidRPr="00271D3F">
        <w:rPr>
          <w:rFonts w:ascii="Arial" w:hAnsi="Arial" w:cs="Arial"/>
          <w:sz w:val="24"/>
          <w:szCs w:val="24"/>
        </w:rPr>
        <w:t xml:space="preserve"> Facúltase al Departamento Ejecutivo para establecer y reglamentar un régimen de presentación espontánea en relación a las deudas de cualquiera de los tributos legislados en la presente, y/o Ordenanzas Tarifarias anteriores y fijar un plan de pago en cuotas, mediante Decreto.-</w:t>
      </w:r>
    </w:p>
    <w:p w:rsidR="00764A9B" w:rsidRPr="00271D3F" w:rsidRDefault="00764A9B" w:rsidP="00764A9B">
      <w:pPr>
        <w:jc w:val="both"/>
        <w:rPr>
          <w:rFonts w:ascii="Arial" w:hAnsi="Arial" w:cs="Arial"/>
          <w:sz w:val="24"/>
          <w:szCs w:val="24"/>
        </w:rPr>
      </w:pPr>
      <w:r w:rsidRPr="00271D3F">
        <w:rPr>
          <w:rFonts w:ascii="Arial" w:hAnsi="Arial" w:cs="Arial"/>
          <w:b/>
          <w:sz w:val="24"/>
          <w:szCs w:val="24"/>
        </w:rPr>
        <w:t>Artículo 77º.-</w:t>
      </w:r>
      <w:r w:rsidRPr="00271D3F">
        <w:rPr>
          <w:rFonts w:ascii="Arial" w:hAnsi="Arial" w:cs="Arial"/>
          <w:sz w:val="24"/>
          <w:szCs w:val="24"/>
        </w:rPr>
        <w:t xml:space="preserve"> Prorróguese la vigencia de la Ordenanza General Impositiva (</w:t>
      </w:r>
      <w:r w:rsidRPr="00271D3F">
        <w:rPr>
          <w:rFonts w:ascii="Arial" w:hAnsi="Arial" w:cs="Arial"/>
          <w:b/>
          <w:sz w:val="24"/>
          <w:szCs w:val="24"/>
        </w:rPr>
        <w:t>OGI)</w:t>
      </w:r>
      <w:r w:rsidRPr="00271D3F">
        <w:rPr>
          <w:rFonts w:ascii="Arial" w:hAnsi="Arial" w:cs="Arial"/>
          <w:sz w:val="24"/>
          <w:szCs w:val="24"/>
        </w:rPr>
        <w:t xml:space="preserve"> (Texto Ordenado 1980) y sus modificatorias, a partir del día 1ro. de Enero de dos mil diecinueve (2019).-</w:t>
      </w:r>
    </w:p>
    <w:p w:rsidR="00764A9B" w:rsidRPr="00271D3F" w:rsidRDefault="00764A9B" w:rsidP="00764A9B">
      <w:pPr>
        <w:jc w:val="both"/>
        <w:rPr>
          <w:rFonts w:ascii="Arial" w:hAnsi="Arial" w:cs="Arial"/>
          <w:sz w:val="24"/>
          <w:szCs w:val="24"/>
        </w:rPr>
      </w:pPr>
      <w:r w:rsidRPr="00271D3F">
        <w:rPr>
          <w:rFonts w:ascii="Arial" w:hAnsi="Arial" w:cs="Arial"/>
          <w:b/>
          <w:sz w:val="24"/>
          <w:szCs w:val="24"/>
        </w:rPr>
        <w:t>Artículo 78º.-</w:t>
      </w:r>
      <w:r w:rsidRPr="00271D3F">
        <w:rPr>
          <w:rFonts w:ascii="Arial" w:hAnsi="Arial" w:cs="Arial"/>
          <w:sz w:val="24"/>
          <w:szCs w:val="24"/>
        </w:rPr>
        <w:t xml:space="preserve"> Comuníquese, publíquese, dese al R.M. y archívese.-</w:t>
      </w:r>
    </w:p>
    <w:p w:rsidR="00271D3F" w:rsidRDefault="00271D3F" w:rsidP="00764A9B">
      <w:pPr>
        <w:jc w:val="center"/>
        <w:rPr>
          <w:rFonts w:ascii="Arial" w:hAnsi="Arial" w:cs="Arial"/>
          <w:b/>
          <w:sz w:val="22"/>
        </w:rPr>
      </w:pPr>
    </w:p>
    <w:p w:rsidR="00764A9B" w:rsidRPr="00271D3F" w:rsidRDefault="00764A9B" w:rsidP="00764A9B">
      <w:pPr>
        <w:jc w:val="center"/>
        <w:rPr>
          <w:rFonts w:ascii="Arial" w:hAnsi="Arial" w:cs="Arial"/>
          <w:b/>
          <w:sz w:val="24"/>
          <w:szCs w:val="24"/>
        </w:rPr>
      </w:pPr>
      <w:r w:rsidRPr="00271D3F">
        <w:rPr>
          <w:rFonts w:ascii="Arial" w:hAnsi="Arial" w:cs="Arial"/>
          <w:b/>
          <w:sz w:val="24"/>
          <w:szCs w:val="24"/>
        </w:rPr>
        <w:t>PLANILLA  ANEXA  Nro. 1</w:t>
      </w:r>
    </w:p>
    <w:p w:rsidR="00764A9B" w:rsidRPr="00271D3F" w:rsidRDefault="00764A9B" w:rsidP="00764A9B">
      <w:pPr>
        <w:jc w:val="center"/>
        <w:rPr>
          <w:rFonts w:ascii="Arial" w:hAnsi="Arial" w:cs="Arial"/>
          <w:b/>
          <w:sz w:val="24"/>
          <w:szCs w:val="24"/>
        </w:rPr>
      </w:pPr>
      <w:r w:rsidRPr="00271D3F">
        <w:rPr>
          <w:rFonts w:ascii="Arial" w:hAnsi="Arial" w:cs="Arial"/>
          <w:b/>
          <w:sz w:val="24"/>
          <w:szCs w:val="24"/>
        </w:rPr>
        <w:t>TÍTULO  I</w:t>
      </w:r>
    </w:p>
    <w:p w:rsidR="00764A9B" w:rsidRPr="007F7505" w:rsidRDefault="00764A9B" w:rsidP="00764A9B">
      <w:pPr>
        <w:jc w:val="center"/>
        <w:rPr>
          <w:rFonts w:ascii="Arial" w:hAnsi="Arial" w:cs="Arial"/>
          <w:b/>
          <w:sz w:val="22"/>
        </w:rPr>
      </w:pPr>
    </w:p>
    <w:tbl>
      <w:tblPr>
        <w:tblW w:w="0" w:type="auto"/>
        <w:tblLayout w:type="fixed"/>
        <w:tblCellMar>
          <w:left w:w="70" w:type="dxa"/>
          <w:right w:w="70" w:type="dxa"/>
        </w:tblCellMar>
        <w:tblLook w:val="00A7"/>
      </w:tblPr>
      <w:tblGrid>
        <w:gridCol w:w="1063"/>
        <w:gridCol w:w="8079"/>
      </w:tblGrid>
      <w:tr w:rsidR="00764A9B" w:rsidRPr="007F7505" w:rsidTr="00764A9B">
        <w:tc>
          <w:tcPr>
            <w:tcW w:w="1063" w:type="dxa"/>
          </w:tcPr>
          <w:p w:rsidR="00764A9B" w:rsidRDefault="00764A9B" w:rsidP="00271D3F">
            <w:pPr>
              <w:rPr>
                <w:rFonts w:ascii="Arial" w:hAnsi="Arial" w:cs="Arial"/>
                <w:sz w:val="22"/>
              </w:rPr>
            </w:pPr>
          </w:p>
          <w:p w:rsidR="00764A9B" w:rsidRDefault="00764A9B" w:rsidP="00271D3F">
            <w:pPr>
              <w:rPr>
                <w:rFonts w:ascii="Arial" w:hAnsi="Arial" w:cs="Arial"/>
                <w:sz w:val="22"/>
              </w:rPr>
            </w:pPr>
          </w:p>
          <w:p w:rsidR="00764A9B" w:rsidRPr="007F7505" w:rsidRDefault="00764A9B" w:rsidP="00271D3F">
            <w:pPr>
              <w:rPr>
                <w:rFonts w:ascii="Arial" w:hAnsi="Arial" w:cs="Arial"/>
                <w:sz w:val="22"/>
              </w:rPr>
            </w:pPr>
            <w:r w:rsidRPr="007F7505">
              <w:rPr>
                <w:rFonts w:ascii="Arial" w:hAnsi="Arial" w:cs="Arial"/>
                <w:sz w:val="22"/>
              </w:rPr>
              <w:t>Calles</w:t>
            </w:r>
          </w:p>
        </w:tc>
        <w:tc>
          <w:tcPr>
            <w:tcW w:w="8079" w:type="dxa"/>
          </w:tcPr>
          <w:p w:rsidR="00764A9B" w:rsidRPr="007F7505" w:rsidRDefault="00764A9B" w:rsidP="00271D3F">
            <w:pPr>
              <w:rPr>
                <w:rFonts w:ascii="Arial" w:hAnsi="Arial" w:cs="Arial"/>
                <w:bCs/>
              </w:rPr>
            </w:pPr>
            <w:r w:rsidRPr="007F7505">
              <w:rPr>
                <w:rFonts w:ascii="Arial" w:hAnsi="Arial" w:cs="Arial"/>
                <w:bCs/>
              </w:rPr>
              <w:t xml:space="preserve">SECCION NORTE – ZONA A1 - </w:t>
            </w:r>
          </w:p>
          <w:p w:rsidR="00764A9B" w:rsidRDefault="00764A9B" w:rsidP="00271D3F">
            <w:pPr>
              <w:rPr>
                <w:rFonts w:ascii="Arial" w:hAnsi="Arial" w:cs="Arial"/>
                <w:sz w:val="22"/>
              </w:rPr>
            </w:pPr>
          </w:p>
          <w:p w:rsidR="00764A9B" w:rsidRPr="007F7505" w:rsidRDefault="00764A9B" w:rsidP="00271D3F">
            <w:pPr>
              <w:rPr>
                <w:rFonts w:ascii="Arial" w:hAnsi="Arial" w:cs="Arial"/>
                <w:sz w:val="22"/>
              </w:rPr>
            </w:pPr>
            <w:r w:rsidRPr="007F7505">
              <w:rPr>
                <w:rFonts w:ascii="Arial" w:hAnsi="Arial" w:cs="Arial"/>
                <w:sz w:val="22"/>
              </w:rPr>
              <w:t>* Nelva de Rivera desde David Linares hasta Int. Nemirovsky</w:t>
            </w:r>
          </w:p>
          <w:p w:rsidR="00764A9B" w:rsidRPr="007F7505" w:rsidRDefault="00764A9B" w:rsidP="00271D3F">
            <w:pPr>
              <w:rPr>
                <w:rFonts w:ascii="Arial" w:hAnsi="Arial" w:cs="Arial"/>
                <w:sz w:val="22"/>
              </w:rPr>
            </w:pPr>
            <w:r w:rsidRPr="007F7505">
              <w:rPr>
                <w:rFonts w:ascii="Arial" w:hAnsi="Arial" w:cs="Arial"/>
                <w:sz w:val="22"/>
              </w:rPr>
              <w:t>* César Cuestas Carnero desde David Linares hasta Int. Nemirovsky (acera     Norte)</w:t>
            </w:r>
          </w:p>
          <w:p w:rsidR="00764A9B" w:rsidRPr="007F7505" w:rsidRDefault="00764A9B" w:rsidP="00271D3F">
            <w:pPr>
              <w:rPr>
                <w:rFonts w:ascii="Arial" w:hAnsi="Arial" w:cs="Arial"/>
                <w:sz w:val="22"/>
              </w:rPr>
            </w:pPr>
            <w:r w:rsidRPr="007F7505">
              <w:rPr>
                <w:rFonts w:ascii="Arial" w:hAnsi="Arial" w:cs="Arial"/>
                <w:sz w:val="22"/>
              </w:rPr>
              <w:t>* Cesar Cuestas Carnero desde David Linares hasta Gral. Paz (acera Sur)</w:t>
            </w:r>
          </w:p>
          <w:p w:rsidR="00764A9B" w:rsidRPr="007F7505" w:rsidRDefault="00764A9B" w:rsidP="00271D3F">
            <w:pPr>
              <w:rPr>
                <w:rFonts w:ascii="Arial" w:hAnsi="Arial" w:cs="Arial"/>
                <w:sz w:val="22"/>
              </w:rPr>
            </w:pPr>
            <w:r w:rsidRPr="007F7505">
              <w:rPr>
                <w:rFonts w:ascii="Arial" w:hAnsi="Arial" w:cs="Arial"/>
                <w:sz w:val="22"/>
              </w:rPr>
              <w:t>* Santo Rosales desde David Linares hasta Gral. Paz</w:t>
            </w:r>
          </w:p>
          <w:p w:rsidR="00764A9B" w:rsidRPr="007F7505" w:rsidRDefault="00764A9B" w:rsidP="00271D3F">
            <w:pPr>
              <w:rPr>
                <w:rFonts w:ascii="Arial" w:hAnsi="Arial" w:cs="Arial"/>
                <w:sz w:val="22"/>
              </w:rPr>
            </w:pPr>
            <w:r w:rsidRPr="007F7505">
              <w:rPr>
                <w:rFonts w:ascii="Arial" w:hAnsi="Arial" w:cs="Arial"/>
                <w:sz w:val="22"/>
              </w:rPr>
              <w:t>* María Elli de Cattaneo desde David Linares hasta Gral. Paz</w:t>
            </w:r>
          </w:p>
          <w:p w:rsidR="00764A9B" w:rsidRPr="007F7505" w:rsidRDefault="00764A9B" w:rsidP="00271D3F">
            <w:pPr>
              <w:rPr>
                <w:rFonts w:ascii="Arial" w:hAnsi="Arial" w:cs="Arial"/>
                <w:sz w:val="22"/>
              </w:rPr>
            </w:pPr>
            <w:r w:rsidRPr="007F7505">
              <w:rPr>
                <w:rFonts w:ascii="Arial" w:hAnsi="Arial" w:cs="Arial"/>
                <w:sz w:val="22"/>
              </w:rPr>
              <w:t>* Francisco Oberti desde David Linares hasta Gral. Paz</w:t>
            </w:r>
          </w:p>
          <w:p w:rsidR="00764A9B" w:rsidRPr="007F7505" w:rsidRDefault="00764A9B" w:rsidP="00271D3F">
            <w:pPr>
              <w:rPr>
                <w:rFonts w:ascii="Arial" w:hAnsi="Arial" w:cs="Arial"/>
                <w:sz w:val="22"/>
              </w:rPr>
            </w:pPr>
            <w:r w:rsidRPr="007F7505">
              <w:rPr>
                <w:rFonts w:ascii="Arial" w:hAnsi="Arial" w:cs="Arial"/>
                <w:sz w:val="22"/>
              </w:rPr>
              <w:t>* Antonio Rossi desde David Linares hasta A. Machado</w:t>
            </w:r>
          </w:p>
          <w:p w:rsidR="00764A9B" w:rsidRPr="007F7505" w:rsidRDefault="00764A9B" w:rsidP="00271D3F">
            <w:pPr>
              <w:rPr>
                <w:rFonts w:ascii="Arial" w:hAnsi="Arial" w:cs="Arial"/>
                <w:sz w:val="22"/>
              </w:rPr>
            </w:pPr>
            <w:r w:rsidRPr="007F7505">
              <w:rPr>
                <w:rFonts w:ascii="Arial" w:hAnsi="Arial" w:cs="Arial"/>
                <w:sz w:val="22"/>
              </w:rPr>
              <w:t>* Zulema S. de Nemirovsky desde David Linares hasta Gral. Paz</w:t>
            </w:r>
          </w:p>
          <w:p w:rsidR="00764A9B" w:rsidRPr="007F7505" w:rsidRDefault="00764A9B" w:rsidP="00271D3F">
            <w:pPr>
              <w:rPr>
                <w:rFonts w:ascii="Arial" w:hAnsi="Arial" w:cs="Arial"/>
                <w:sz w:val="22"/>
              </w:rPr>
            </w:pPr>
            <w:r w:rsidRPr="007F7505">
              <w:rPr>
                <w:rFonts w:ascii="Arial" w:hAnsi="Arial" w:cs="Arial"/>
                <w:sz w:val="22"/>
              </w:rPr>
              <w:t>* Niñas de Ayohuma desde Gral. Paz hasta Gral. Güemes</w:t>
            </w:r>
          </w:p>
          <w:p w:rsidR="00764A9B" w:rsidRPr="007F7505" w:rsidRDefault="00764A9B" w:rsidP="00271D3F">
            <w:pPr>
              <w:rPr>
                <w:rFonts w:ascii="Arial" w:hAnsi="Arial" w:cs="Arial"/>
                <w:sz w:val="22"/>
              </w:rPr>
            </w:pPr>
            <w:r w:rsidRPr="007F7505">
              <w:rPr>
                <w:rFonts w:ascii="Arial" w:hAnsi="Arial" w:cs="Arial"/>
                <w:sz w:val="22"/>
              </w:rPr>
              <w:t>* 25 de Mayo desde David Linares hasta Gral. Paz.</w:t>
            </w:r>
          </w:p>
          <w:p w:rsidR="00764A9B" w:rsidRPr="007F7505" w:rsidRDefault="00764A9B" w:rsidP="00271D3F">
            <w:pPr>
              <w:rPr>
                <w:rFonts w:ascii="Arial" w:hAnsi="Arial" w:cs="Arial"/>
                <w:sz w:val="22"/>
              </w:rPr>
            </w:pPr>
            <w:r w:rsidRPr="007F7505">
              <w:rPr>
                <w:rFonts w:ascii="Arial" w:hAnsi="Arial" w:cs="Arial"/>
                <w:sz w:val="22"/>
              </w:rPr>
              <w:t>* Aristóbulo del Valle desde David Linares hasta Gral. Güemes</w:t>
            </w:r>
          </w:p>
          <w:p w:rsidR="00764A9B" w:rsidRPr="007F7505" w:rsidRDefault="00764A9B" w:rsidP="00271D3F">
            <w:pPr>
              <w:rPr>
                <w:rFonts w:ascii="Arial" w:hAnsi="Arial" w:cs="Arial"/>
                <w:sz w:val="22"/>
              </w:rPr>
            </w:pPr>
            <w:r w:rsidRPr="007F7505">
              <w:rPr>
                <w:rFonts w:ascii="Arial" w:hAnsi="Arial" w:cs="Arial"/>
                <w:sz w:val="22"/>
              </w:rPr>
              <w:t>* Manuel Pizarro desde David Linares hasta Gral. Güemes</w:t>
            </w:r>
          </w:p>
          <w:p w:rsidR="00764A9B" w:rsidRPr="007F7505" w:rsidRDefault="00764A9B" w:rsidP="00271D3F">
            <w:pPr>
              <w:rPr>
                <w:rFonts w:ascii="Arial" w:hAnsi="Arial" w:cs="Arial"/>
                <w:sz w:val="22"/>
              </w:rPr>
            </w:pPr>
            <w:r w:rsidRPr="007F7505">
              <w:rPr>
                <w:rFonts w:ascii="Arial" w:hAnsi="Arial" w:cs="Arial"/>
                <w:sz w:val="22"/>
              </w:rPr>
              <w:t>* Gral. Roca desde David Linares hasta Gral. Güemes</w:t>
            </w:r>
          </w:p>
          <w:p w:rsidR="00764A9B" w:rsidRPr="007F7505" w:rsidRDefault="00764A9B" w:rsidP="00271D3F">
            <w:pPr>
              <w:rPr>
                <w:rFonts w:ascii="Arial" w:hAnsi="Arial" w:cs="Arial"/>
                <w:sz w:val="22"/>
              </w:rPr>
            </w:pPr>
            <w:r w:rsidRPr="007F7505">
              <w:rPr>
                <w:rFonts w:ascii="Arial" w:hAnsi="Arial" w:cs="Arial"/>
                <w:sz w:val="22"/>
              </w:rPr>
              <w:t>* Domingo Faustino Sarmiento desde David Linares hasta Gral. Güemes</w:t>
            </w:r>
          </w:p>
          <w:p w:rsidR="00764A9B" w:rsidRPr="007F7505" w:rsidRDefault="00764A9B" w:rsidP="00271D3F">
            <w:pPr>
              <w:rPr>
                <w:rFonts w:ascii="Arial" w:hAnsi="Arial" w:cs="Arial"/>
                <w:sz w:val="22"/>
              </w:rPr>
            </w:pPr>
            <w:r w:rsidRPr="007F7505">
              <w:rPr>
                <w:rFonts w:ascii="Arial" w:hAnsi="Arial" w:cs="Arial"/>
                <w:sz w:val="22"/>
              </w:rPr>
              <w:t>* Pje. Miguel de Cervantes desde Gral. Paz hasta Gral. Güemes</w:t>
            </w:r>
          </w:p>
          <w:p w:rsidR="00764A9B" w:rsidRPr="007F7505" w:rsidRDefault="00764A9B" w:rsidP="00271D3F">
            <w:pPr>
              <w:rPr>
                <w:rFonts w:ascii="Arial" w:hAnsi="Arial" w:cs="Arial"/>
                <w:sz w:val="22"/>
              </w:rPr>
            </w:pPr>
            <w:r w:rsidRPr="007F7505">
              <w:rPr>
                <w:rFonts w:ascii="Arial" w:hAnsi="Arial" w:cs="Arial"/>
                <w:sz w:val="22"/>
              </w:rPr>
              <w:t>* Calle Pública 1 desde David Linares hasta Armando Werlen</w:t>
            </w:r>
          </w:p>
          <w:p w:rsidR="00764A9B" w:rsidRPr="007F7505" w:rsidRDefault="00764A9B" w:rsidP="00271D3F">
            <w:pPr>
              <w:rPr>
                <w:rFonts w:ascii="Arial" w:hAnsi="Arial" w:cs="Arial"/>
                <w:sz w:val="22"/>
              </w:rPr>
            </w:pPr>
            <w:r w:rsidRPr="007F7505">
              <w:rPr>
                <w:rFonts w:ascii="Arial" w:hAnsi="Arial" w:cs="Arial"/>
                <w:sz w:val="22"/>
              </w:rPr>
              <w:t>* Calle Pública 2 desde David Linares hasta Armando Werlen</w:t>
            </w:r>
          </w:p>
          <w:p w:rsidR="00764A9B" w:rsidRPr="007F7505" w:rsidRDefault="00764A9B" w:rsidP="00271D3F">
            <w:pPr>
              <w:rPr>
                <w:rFonts w:ascii="Arial" w:hAnsi="Arial" w:cs="Arial"/>
                <w:sz w:val="22"/>
              </w:rPr>
            </w:pPr>
            <w:r w:rsidRPr="007F7505">
              <w:rPr>
                <w:rFonts w:ascii="Arial" w:hAnsi="Arial" w:cs="Arial"/>
                <w:sz w:val="22"/>
              </w:rPr>
              <w:t>* Sixto Romagnoli desde David Linares hasta Armando Werlen</w:t>
            </w:r>
          </w:p>
          <w:p w:rsidR="00764A9B" w:rsidRPr="007F7505" w:rsidRDefault="00764A9B" w:rsidP="00271D3F">
            <w:pPr>
              <w:rPr>
                <w:rFonts w:ascii="Arial" w:hAnsi="Arial" w:cs="Arial"/>
                <w:sz w:val="22"/>
              </w:rPr>
            </w:pPr>
            <w:r w:rsidRPr="007F7505">
              <w:rPr>
                <w:rFonts w:ascii="Arial" w:hAnsi="Arial" w:cs="Arial"/>
                <w:sz w:val="22"/>
              </w:rPr>
              <w:t>* Juan Schiavoni desde David Linares hasta Armando Werlen</w:t>
            </w:r>
          </w:p>
          <w:p w:rsidR="00764A9B" w:rsidRPr="007F7505" w:rsidRDefault="00764A9B" w:rsidP="00271D3F">
            <w:pPr>
              <w:rPr>
                <w:rFonts w:ascii="Arial" w:hAnsi="Arial" w:cs="Arial"/>
                <w:sz w:val="22"/>
              </w:rPr>
            </w:pPr>
            <w:r w:rsidRPr="007F7505">
              <w:rPr>
                <w:rFonts w:ascii="Arial" w:hAnsi="Arial" w:cs="Arial"/>
                <w:sz w:val="22"/>
              </w:rPr>
              <w:t xml:space="preserve">* Claudio Digón desde David Linares hasta Armando Werlen  </w:t>
            </w:r>
          </w:p>
          <w:p w:rsidR="00764A9B" w:rsidRPr="007F7505" w:rsidRDefault="00764A9B" w:rsidP="00271D3F">
            <w:pPr>
              <w:rPr>
                <w:rFonts w:ascii="Arial" w:hAnsi="Arial" w:cs="Arial"/>
                <w:sz w:val="22"/>
              </w:rPr>
            </w:pPr>
            <w:r w:rsidRPr="007F7505">
              <w:rPr>
                <w:rFonts w:ascii="Arial" w:hAnsi="Arial" w:cs="Arial"/>
                <w:sz w:val="22"/>
              </w:rPr>
              <w:lastRenderedPageBreak/>
              <w:t>* Manuel Farias desde David Linares hasta Julio Sched</w:t>
            </w:r>
          </w:p>
          <w:p w:rsidR="00764A9B" w:rsidRPr="007F7505" w:rsidRDefault="00764A9B" w:rsidP="00271D3F">
            <w:pPr>
              <w:rPr>
                <w:rFonts w:ascii="Arial" w:hAnsi="Arial" w:cs="Arial"/>
                <w:sz w:val="22"/>
              </w:rPr>
            </w:pPr>
            <w:r w:rsidRPr="007F7505">
              <w:rPr>
                <w:rFonts w:ascii="Arial" w:hAnsi="Arial" w:cs="Arial"/>
                <w:sz w:val="22"/>
              </w:rPr>
              <w:t>* Alberto Gazzoni desde  David Linares hasta Alberto Macario</w:t>
            </w:r>
          </w:p>
          <w:p w:rsidR="00764A9B" w:rsidRPr="007F7505" w:rsidRDefault="00764A9B" w:rsidP="00271D3F">
            <w:pPr>
              <w:rPr>
                <w:rFonts w:ascii="Arial" w:hAnsi="Arial" w:cs="Arial"/>
                <w:sz w:val="22"/>
              </w:rPr>
            </w:pPr>
            <w:r w:rsidRPr="007F7505">
              <w:rPr>
                <w:rFonts w:ascii="Arial" w:hAnsi="Arial" w:cs="Arial"/>
                <w:sz w:val="22"/>
              </w:rPr>
              <w:t>* Máximo Astudillo Ceballos desde Calle David Linares hasta Julio Sched</w:t>
            </w:r>
          </w:p>
          <w:p w:rsidR="00764A9B" w:rsidRPr="007F7505" w:rsidRDefault="00764A9B" w:rsidP="00271D3F">
            <w:pPr>
              <w:rPr>
                <w:rFonts w:ascii="Arial" w:hAnsi="Arial" w:cs="Arial"/>
                <w:sz w:val="22"/>
              </w:rPr>
            </w:pPr>
            <w:r w:rsidRPr="007F7505">
              <w:rPr>
                <w:rFonts w:ascii="Arial" w:hAnsi="Arial" w:cs="Arial"/>
                <w:sz w:val="22"/>
              </w:rPr>
              <w:t>* Nicolás Avellaneda desde David Linares hasta Alberto Macario</w:t>
            </w:r>
          </w:p>
          <w:p w:rsidR="00764A9B" w:rsidRPr="007F7505" w:rsidRDefault="00764A9B" w:rsidP="00271D3F">
            <w:pPr>
              <w:rPr>
                <w:rFonts w:ascii="Arial" w:hAnsi="Arial" w:cs="Arial"/>
                <w:sz w:val="22"/>
              </w:rPr>
            </w:pPr>
            <w:r w:rsidRPr="007F7505">
              <w:rPr>
                <w:rFonts w:ascii="Arial" w:hAnsi="Arial" w:cs="Arial"/>
                <w:sz w:val="22"/>
              </w:rPr>
              <w:t>* Bartolomé Mitre desde David Linares hasta Alberto Macario</w:t>
            </w:r>
          </w:p>
          <w:p w:rsidR="00764A9B" w:rsidRPr="007F7505" w:rsidRDefault="00764A9B" w:rsidP="00271D3F">
            <w:pPr>
              <w:rPr>
                <w:rFonts w:ascii="Arial" w:hAnsi="Arial" w:cs="Arial"/>
                <w:sz w:val="22"/>
              </w:rPr>
            </w:pPr>
            <w:r w:rsidRPr="007F7505">
              <w:rPr>
                <w:rFonts w:ascii="Arial" w:hAnsi="Arial" w:cs="Arial"/>
                <w:sz w:val="22"/>
              </w:rPr>
              <w:t>* Gral. Enrique Mosconi</w:t>
            </w:r>
          </w:p>
          <w:p w:rsidR="00764A9B" w:rsidRPr="007F7505" w:rsidRDefault="00764A9B" w:rsidP="00271D3F">
            <w:pPr>
              <w:rPr>
                <w:rFonts w:ascii="Arial" w:hAnsi="Arial" w:cs="Arial"/>
                <w:sz w:val="22"/>
              </w:rPr>
            </w:pPr>
            <w:r w:rsidRPr="007F7505">
              <w:rPr>
                <w:rFonts w:ascii="Arial" w:hAnsi="Arial" w:cs="Arial"/>
                <w:sz w:val="22"/>
              </w:rPr>
              <w:t>* Roque S. Peña  desde David Linares hasta Alberto Macario</w:t>
            </w:r>
          </w:p>
          <w:p w:rsidR="00764A9B" w:rsidRPr="007F7505" w:rsidRDefault="00764A9B" w:rsidP="00271D3F">
            <w:pPr>
              <w:rPr>
                <w:rFonts w:ascii="Arial" w:hAnsi="Arial" w:cs="Arial"/>
                <w:sz w:val="22"/>
              </w:rPr>
            </w:pPr>
            <w:r w:rsidRPr="007F7505">
              <w:rPr>
                <w:rFonts w:ascii="Arial" w:hAnsi="Arial" w:cs="Arial"/>
                <w:sz w:val="22"/>
              </w:rPr>
              <w:t>* 9 de Julio desde David Linares hasta Alberto Macario</w:t>
            </w:r>
          </w:p>
          <w:p w:rsidR="00764A9B" w:rsidRPr="007F7505" w:rsidRDefault="00764A9B" w:rsidP="00271D3F">
            <w:pPr>
              <w:rPr>
                <w:rFonts w:ascii="Arial" w:hAnsi="Arial" w:cs="Arial"/>
                <w:sz w:val="22"/>
              </w:rPr>
            </w:pPr>
            <w:r w:rsidRPr="007F7505">
              <w:rPr>
                <w:rFonts w:ascii="Arial" w:hAnsi="Arial" w:cs="Arial"/>
                <w:sz w:val="22"/>
              </w:rPr>
              <w:t>* Alberto Macario desde Ferrocarril Gral. Belgrano hasta Alberto Gazzoni</w:t>
            </w:r>
          </w:p>
          <w:p w:rsidR="00764A9B" w:rsidRPr="007F7505" w:rsidRDefault="00764A9B" w:rsidP="00271D3F">
            <w:pPr>
              <w:rPr>
                <w:rFonts w:ascii="Arial" w:hAnsi="Arial" w:cs="Arial"/>
                <w:sz w:val="22"/>
              </w:rPr>
            </w:pPr>
            <w:r w:rsidRPr="007F7505">
              <w:rPr>
                <w:rFonts w:ascii="Arial" w:hAnsi="Arial" w:cs="Arial"/>
                <w:sz w:val="22"/>
              </w:rPr>
              <w:t xml:space="preserve">* Armando Werlen desde 9 de Julio hasta Calle Pública </w:t>
            </w:r>
          </w:p>
          <w:p w:rsidR="00764A9B" w:rsidRPr="007F7505" w:rsidRDefault="00764A9B" w:rsidP="00271D3F">
            <w:pPr>
              <w:rPr>
                <w:rFonts w:ascii="Arial" w:hAnsi="Arial" w:cs="Arial"/>
                <w:sz w:val="22"/>
              </w:rPr>
            </w:pPr>
            <w:r w:rsidRPr="007F7505">
              <w:rPr>
                <w:rFonts w:ascii="Arial" w:hAnsi="Arial" w:cs="Arial"/>
                <w:sz w:val="22"/>
              </w:rPr>
              <w:t>* Pedro Theler</w:t>
            </w:r>
          </w:p>
          <w:p w:rsidR="00764A9B" w:rsidRPr="007F7505" w:rsidRDefault="00764A9B" w:rsidP="00271D3F">
            <w:pPr>
              <w:rPr>
                <w:rFonts w:ascii="Arial" w:hAnsi="Arial" w:cs="Arial"/>
                <w:sz w:val="22"/>
              </w:rPr>
            </w:pPr>
            <w:r w:rsidRPr="007F7505">
              <w:rPr>
                <w:rFonts w:ascii="Arial" w:hAnsi="Arial" w:cs="Arial"/>
                <w:sz w:val="22"/>
              </w:rPr>
              <w:t>* Florentino Ameghino desde Ferr. Gral. Belgrano hasta Calle Pública</w:t>
            </w:r>
          </w:p>
          <w:p w:rsidR="00764A9B" w:rsidRPr="007F7505" w:rsidRDefault="00764A9B" w:rsidP="00271D3F">
            <w:pPr>
              <w:rPr>
                <w:rFonts w:ascii="Arial" w:hAnsi="Arial" w:cs="Arial"/>
                <w:sz w:val="22"/>
              </w:rPr>
            </w:pPr>
            <w:r w:rsidRPr="007F7505">
              <w:rPr>
                <w:rFonts w:ascii="Arial" w:hAnsi="Arial" w:cs="Arial"/>
                <w:sz w:val="22"/>
              </w:rPr>
              <w:t>* Julio Sched desde M. Astudillo Ceballos hasta Calle Pública</w:t>
            </w:r>
          </w:p>
          <w:p w:rsidR="00764A9B" w:rsidRPr="007F7505" w:rsidRDefault="00764A9B" w:rsidP="00271D3F">
            <w:pPr>
              <w:rPr>
                <w:rFonts w:ascii="Arial" w:hAnsi="Arial" w:cs="Arial"/>
                <w:sz w:val="22"/>
              </w:rPr>
            </w:pPr>
            <w:r w:rsidRPr="007F7505">
              <w:rPr>
                <w:rFonts w:ascii="Arial" w:hAnsi="Arial" w:cs="Arial"/>
                <w:sz w:val="22"/>
              </w:rPr>
              <w:t>* Pasaje Elidia G. de Gazzoni</w:t>
            </w:r>
          </w:p>
          <w:p w:rsidR="00764A9B" w:rsidRPr="007F7505" w:rsidRDefault="00764A9B" w:rsidP="00271D3F">
            <w:pPr>
              <w:rPr>
                <w:rFonts w:ascii="Arial" w:hAnsi="Arial" w:cs="Arial"/>
                <w:sz w:val="22"/>
              </w:rPr>
            </w:pPr>
            <w:r w:rsidRPr="007F7505">
              <w:rPr>
                <w:rFonts w:ascii="Arial" w:hAnsi="Arial" w:cs="Arial"/>
                <w:sz w:val="22"/>
              </w:rPr>
              <w:t>* Roberto Tarquini desde 9 de Julio hasta Bartolomé Mitre</w:t>
            </w:r>
          </w:p>
          <w:p w:rsidR="00764A9B" w:rsidRPr="007F7505" w:rsidRDefault="00764A9B" w:rsidP="00271D3F">
            <w:pPr>
              <w:rPr>
                <w:rFonts w:ascii="Arial" w:hAnsi="Arial" w:cs="Arial"/>
                <w:sz w:val="22"/>
              </w:rPr>
            </w:pPr>
            <w:r w:rsidRPr="007F7505">
              <w:rPr>
                <w:rFonts w:ascii="Arial" w:hAnsi="Arial" w:cs="Arial"/>
                <w:sz w:val="22"/>
              </w:rPr>
              <w:t>* Primo Romagnoli desde 9 de Julio hasta Bartolomé Mitre</w:t>
            </w:r>
          </w:p>
          <w:p w:rsidR="00764A9B" w:rsidRPr="007F7505" w:rsidRDefault="00764A9B" w:rsidP="00271D3F">
            <w:pPr>
              <w:rPr>
                <w:rFonts w:ascii="Arial" w:hAnsi="Arial" w:cs="Arial"/>
                <w:sz w:val="22"/>
              </w:rPr>
            </w:pPr>
            <w:r w:rsidRPr="007F7505">
              <w:rPr>
                <w:rFonts w:ascii="Arial" w:hAnsi="Arial" w:cs="Arial"/>
                <w:sz w:val="22"/>
              </w:rPr>
              <w:t>* Agustín Daga desde 9 de Julio hasta Bartolomé Mitre</w:t>
            </w:r>
          </w:p>
          <w:p w:rsidR="00764A9B" w:rsidRPr="007F7505" w:rsidRDefault="00764A9B" w:rsidP="00271D3F">
            <w:pPr>
              <w:rPr>
                <w:rFonts w:ascii="Arial" w:hAnsi="Arial" w:cs="Arial"/>
                <w:sz w:val="22"/>
              </w:rPr>
            </w:pPr>
            <w:r w:rsidRPr="007F7505">
              <w:rPr>
                <w:rFonts w:ascii="Arial" w:hAnsi="Arial" w:cs="Arial"/>
                <w:sz w:val="22"/>
              </w:rPr>
              <w:t>* Ing. Lucas Vázquez  desde 9 de Julio hasta Juan Schiavoni</w:t>
            </w:r>
          </w:p>
          <w:p w:rsidR="00764A9B" w:rsidRPr="007F7505" w:rsidRDefault="00764A9B" w:rsidP="00271D3F">
            <w:pPr>
              <w:rPr>
                <w:rFonts w:ascii="Arial" w:hAnsi="Arial" w:cs="Arial"/>
                <w:sz w:val="22"/>
              </w:rPr>
            </w:pPr>
            <w:r w:rsidRPr="007F7505">
              <w:rPr>
                <w:rFonts w:ascii="Arial" w:hAnsi="Arial" w:cs="Arial"/>
                <w:sz w:val="22"/>
              </w:rPr>
              <w:t xml:space="preserve">* Bernardino Rivadavia </w:t>
            </w:r>
          </w:p>
          <w:p w:rsidR="00764A9B" w:rsidRPr="007F7505" w:rsidRDefault="00764A9B" w:rsidP="00271D3F">
            <w:pPr>
              <w:rPr>
                <w:rFonts w:ascii="Arial" w:hAnsi="Arial" w:cs="Arial"/>
                <w:sz w:val="22"/>
              </w:rPr>
            </w:pPr>
            <w:r w:rsidRPr="007F7505">
              <w:rPr>
                <w:rFonts w:ascii="Arial" w:hAnsi="Arial" w:cs="Arial"/>
                <w:sz w:val="22"/>
              </w:rPr>
              <w:t>* David Linares  desde Av. San Martín  hasta Nelva de Rivera</w:t>
            </w:r>
          </w:p>
          <w:p w:rsidR="00764A9B" w:rsidRPr="007F7505" w:rsidRDefault="00764A9B" w:rsidP="00271D3F">
            <w:pPr>
              <w:rPr>
                <w:rFonts w:ascii="Arial" w:hAnsi="Arial" w:cs="Arial"/>
                <w:sz w:val="22"/>
              </w:rPr>
            </w:pPr>
            <w:r w:rsidRPr="007F7505">
              <w:rPr>
                <w:rFonts w:ascii="Arial" w:hAnsi="Arial" w:cs="Arial"/>
                <w:sz w:val="22"/>
              </w:rPr>
              <w:t>* Luis F. Tagle  desde Sarmiento hasta Nelva de Rivera</w:t>
            </w:r>
          </w:p>
          <w:p w:rsidR="00764A9B" w:rsidRPr="007F7505" w:rsidRDefault="00764A9B" w:rsidP="00271D3F">
            <w:pPr>
              <w:rPr>
                <w:rFonts w:ascii="Arial" w:hAnsi="Arial" w:cs="Arial"/>
                <w:sz w:val="22"/>
              </w:rPr>
            </w:pPr>
            <w:r w:rsidRPr="007F7505">
              <w:rPr>
                <w:rFonts w:ascii="Arial" w:hAnsi="Arial" w:cs="Arial"/>
                <w:sz w:val="22"/>
              </w:rPr>
              <w:t>* Int. Eduardo Nemirovsky  desde Sarmiento hasta Nelva de Rivera</w:t>
            </w:r>
          </w:p>
          <w:p w:rsidR="00764A9B" w:rsidRPr="007F7505" w:rsidRDefault="00764A9B" w:rsidP="00271D3F">
            <w:pPr>
              <w:rPr>
                <w:rFonts w:ascii="Arial" w:hAnsi="Arial" w:cs="Arial"/>
                <w:sz w:val="22"/>
              </w:rPr>
            </w:pPr>
            <w:r w:rsidRPr="007F7505">
              <w:rPr>
                <w:rFonts w:ascii="Arial" w:hAnsi="Arial" w:cs="Arial"/>
                <w:sz w:val="22"/>
              </w:rPr>
              <w:t>* Carlos Pellegrini  desde Sarmiento hasta C. Cuestas Carnero</w:t>
            </w:r>
          </w:p>
          <w:p w:rsidR="00764A9B" w:rsidRPr="007F7505" w:rsidRDefault="00764A9B" w:rsidP="00271D3F">
            <w:pPr>
              <w:rPr>
                <w:rFonts w:ascii="Arial" w:hAnsi="Arial" w:cs="Arial"/>
                <w:sz w:val="22"/>
              </w:rPr>
            </w:pPr>
            <w:r w:rsidRPr="007F7505">
              <w:rPr>
                <w:rFonts w:ascii="Arial" w:hAnsi="Arial" w:cs="Arial"/>
                <w:sz w:val="22"/>
              </w:rPr>
              <w:t>* Luis Baldacci desde Francisco Oberti hasta César Cuestas Carnero</w:t>
            </w:r>
          </w:p>
          <w:p w:rsidR="00764A9B" w:rsidRPr="007F7505" w:rsidRDefault="00764A9B" w:rsidP="00271D3F">
            <w:pPr>
              <w:rPr>
                <w:rFonts w:ascii="Arial" w:hAnsi="Arial" w:cs="Arial"/>
                <w:sz w:val="22"/>
              </w:rPr>
            </w:pPr>
            <w:r w:rsidRPr="007F7505">
              <w:rPr>
                <w:rFonts w:ascii="Arial" w:hAnsi="Arial" w:cs="Arial"/>
                <w:sz w:val="22"/>
              </w:rPr>
              <w:t>* 4 de Febrero desde M. Pizarro  hasta  César Cuestas Carnero</w:t>
            </w:r>
          </w:p>
          <w:p w:rsidR="00764A9B" w:rsidRPr="007F7505" w:rsidRDefault="00764A9B" w:rsidP="00271D3F">
            <w:pPr>
              <w:rPr>
                <w:rFonts w:ascii="Arial" w:hAnsi="Arial" w:cs="Arial"/>
                <w:sz w:val="22"/>
              </w:rPr>
            </w:pPr>
            <w:r w:rsidRPr="007F7505">
              <w:rPr>
                <w:rFonts w:ascii="Arial" w:hAnsi="Arial" w:cs="Arial"/>
                <w:sz w:val="22"/>
              </w:rPr>
              <w:t>* Pje. Teresa S. de Rossi</w:t>
            </w:r>
          </w:p>
          <w:p w:rsidR="00764A9B" w:rsidRPr="007F7505" w:rsidRDefault="00764A9B" w:rsidP="00271D3F">
            <w:pPr>
              <w:rPr>
                <w:rFonts w:ascii="Arial" w:hAnsi="Arial" w:cs="Arial"/>
                <w:sz w:val="22"/>
              </w:rPr>
            </w:pPr>
            <w:r w:rsidRPr="007F7505">
              <w:rPr>
                <w:rFonts w:ascii="Arial" w:hAnsi="Arial" w:cs="Arial"/>
                <w:sz w:val="22"/>
              </w:rPr>
              <w:t>* Gral. Paz  desde Avda. S. Martín hasta César Cuestas Carnero</w:t>
            </w:r>
          </w:p>
          <w:p w:rsidR="00764A9B" w:rsidRPr="007F7505" w:rsidRDefault="00764A9B" w:rsidP="00271D3F">
            <w:pPr>
              <w:rPr>
                <w:rFonts w:ascii="Arial" w:hAnsi="Arial" w:cs="Arial"/>
                <w:sz w:val="22"/>
              </w:rPr>
            </w:pPr>
            <w:r w:rsidRPr="007F7505">
              <w:rPr>
                <w:rFonts w:ascii="Arial" w:hAnsi="Arial" w:cs="Arial"/>
                <w:sz w:val="22"/>
              </w:rPr>
              <w:t>* Juan Bautista Alberdi desde Sarmiento hasta Antonio Rossi</w:t>
            </w:r>
          </w:p>
          <w:p w:rsidR="00764A9B" w:rsidRPr="007F7505" w:rsidRDefault="00764A9B" w:rsidP="00271D3F">
            <w:pPr>
              <w:rPr>
                <w:rFonts w:ascii="Arial" w:hAnsi="Arial" w:cs="Arial"/>
                <w:sz w:val="22"/>
              </w:rPr>
            </w:pPr>
            <w:r w:rsidRPr="007F7505">
              <w:rPr>
                <w:rFonts w:ascii="Arial" w:hAnsi="Arial" w:cs="Arial"/>
                <w:sz w:val="22"/>
              </w:rPr>
              <w:t>* José Martí desde gral. Roca hasta Antonio Rossi</w:t>
            </w:r>
          </w:p>
          <w:p w:rsidR="00764A9B" w:rsidRPr="007F7505" w:rsidRDefault="00764A9B" w:rsidP="00271D3F">
            <w:pPr>
              <w:rPr>
                <w:rFonts w:ascii="Arial" w:hAnsi="Arial" w:cs="Arial"/>
                <w:sz w:val="22"/>
              </w:rPr>
            </w:pPr>
            <w:r w:rsidRPr="007F7505">
              <w:rPr>
                <w:rFonts w:ascii="Arial" w:hAnsi="Arial" w:cs="Arial"/>
                <w:sz w:val="22"/>
              </w:rPr>
              <w:t>* Antonio Machado desde Gral. Roca hasta Antonio Rossi</w:t>
            </w:r>
          </w:p>
          <w:p w:rsidR="00764A9B" w:rsidRPr="007F7505" w:rsidRDefault="00764A9B" w:rsidP="00271D3F">
            <w:pPr>
              <w:rPr>
                <w:rFonts w:ascii="Arial" w:hAnsi="Arial" w:cs="Arial"/>
                <w:sz w:val="22"/>
              </w:rPr>
            </w:pPr>
            <w:r w:rsidRPr="007F7505">
              <w:rPr>
                <w:rFonts w:ascii="Arial" w:hAnsi="Arial" w:cs="Arial"/>
                <w:sz w:val="22"/>
              </w:rPr>
              <w:t xml:space="preserve">* Santiago Bertone desde Sarmiento hasta Niñas de Ayohuma </w:t>
            </w:r>
          </w:p>
          <w:p w:rsidR="00764A9B" w:rsidRPr="007F7505" w:rsidRDefault="00764A9B" w:rsidP="00271D3F">
            <w:pPr>
              <w:rPr>
                <w:rFonts w:ascii="Arial" w:hAnsi="Arial" w:cs="Arial"/>
                <w:sz w:val="22"/>
              </w:rPr>
            </w:pPr>
            <w:r w:rsidRPr="007F7505">
              <w:rPr>
                <w:rFonts w:ascii="Arial" w:hAnsi="Arial" w:cs="Arial"/>
                <w:sz w:val="22"/>
              </w:rPr>
              <w:t>* Gral. J. Urquiza desde Pje. Cervantes hasta Niñas de Ayohuma</w:t>
            </w:r>
          </w:p>
          <w:p w:rsidR="00764A9B" w:rsidRPr="007F7505" w:rsidRDefault="00764A9B" w:rsidP="00271D3F">
            <w:pPr>
              <w:rPr>
                <w:rFonts w:ascii="Arial" w:hAnsi="Arial" w:cs="Arial"/>
                <w:sz w:val="22"/>
              </w:rPr>
            </w:pPr>
            <w:r w:rsidRPr="007F7505">
              <w:rPr>
                <w:rFonts w:ascii="Arial" w:hAnsi="Arial" w:cs="Arial"/>
                <w:sz w:val="22"/>
              </w:rPr>
              <w:t>* Hipólito Irigoyen desde Sarmiento hasta Niñas de Ayohuma</w:t>
            </w:r>
          </w:p>
          <w:p w:rsidR="00764A9B" w:rsidRPr="007F7505" w:rsidRDefault="00764A9B" w:rsidP="00271D3F">
            <w:pPr>
              <w:rPr>
                <w:rFonts w:ascii="Arial" w:hAnsi="Arial" w:cs="Arial"/>
                <w:sz w:val="22"/>
              </w:rPr>
            </w:pPr>
            <w:r w:rsidRPr="007F7505">
              <w:rPr>
                <w:rFonts w:ascii="Arial" w:hAnsi="Arial" w:cs="Arial"/>
                <w:sz w:val="22"/>
              </w:rPr>
              <w:t>* Mariano Moreno desde Sarmiento hasta Niñas de Ayohuma</w:t>
            </w:r>
          </w:p>
          <w:p w:rsidR="00764A9B" w:rsidRPr="007F7505" w:rsidRDefault="00764A9B" w:rsidP="00271D3F">
            <w:pPr>
              <w:rPr>
                <w:rFonts w:ascii="Arial" w:hAnsi="Arial" w:cs="Arial"/>
                <w:sz w:val="22"/>
              </w:rPr>
            </w:pPr>
            <w:r w:rsidRPr="007F7505">
              <w:rPr>
                <w:rFonts w:ascii="Arial" w:hAnsi="Arial" w:cs="Arial"/>
                <w:sz w:val="22"/>
              </w:rPr>
              <w:t>* Martín Miguel de Güemes desde Pje. Cervantes hasta Niñas de Ayohuma</w:t>
            </w:r>
          </w:p>
          <w:p w:rsidR="00764A9B" w:rsidRPr="007F7505" w:rsidRDefault="00764A9B" w:rsidP="00271D3F">
            <w:pPr>
              <w:rPr>
                <w:rFonts w:ascii="Arial" w:hAnsi="Arial" w:cs="Arial"/>
                <w:sz w:val="22"/>
              </w:rPr>
            </w:pPr>
            <w:r w:rsidRPr="007F7505">
              <w:rPr>
                <w:rFonts w:ascii="Arial" w:hAnsi="Arial" w:cs="Arial"/>
                <w:sz w:val="22"/>
              </w:rPr>
              <w:lastRenderedPageBreak/>
              <w:t>* Antonio Coppi desde Luis Baldacci hasta Gral. Paz</w:t>
            </w:r>
          </w:p>
          <w:p w:rsidR="00764A9B" w:rsidRPr="007F7505" w:rsidRDefault="00764A9B" w:rsidP="00271D3F">
            <w:pPr>
              <w:rPr>
                <w:rFonts w:ascii="Arial" w:hAnsi="Arial" w:cs="Arial"/>
                <w:sz w:val="22"/>
              </w:rPr>
            </w:pPr>
            <w:r w:rsidRPr="007F7505">
              <w:rPr>
                <w:rFonts w:ascii="Arial" w:hAnsi="Arial" w:cs="Arial"/>
                <w:sz w:val="22"/>
              </w:rPr>
              <w:t>* Tomás sosa desde Luis Baldacci hasta Gral. Paz</w:t>
            </w:r>
          </w:p>
          <w:p w:rsidR="00764A9B" w:rsidRPr="007F7505" w:rsidRDefault="00764A9B" w:rsidP="00271D3F">
            <w:pPr>
              <w:rPr>
                <w:rFonts w:ascii="Arial" w:hAnsi="Arial" w:cs="Arial"/>
                <w:sz w:val="22"/>
              </w:rPr>
            </w:pPr>
            <w:r w:rsidRPr="007F7505">
              <w:rPr>
                <w:rFonts w:ascii="Arial" w:hAnsi="Arial" w:cs="Arial"/>
                <w:sz w:val="22"/>
              </w:rPr>
              <w:t>* Mamerto Avendaño desde Luis Baldacci hasta Gral. Paz</w:t>
            </w:r>
          </w:p>
          <w:p w:rsidR="00764A9B" w:rsidRPr="007F7505" w:rsidRDefault="00764A9B" w:rsidP="00271D3F">
            <w:pPr>
              <w:rPr>
                <w:rFonts w:ascii="Arial" w:hAnsi="Arial" w:cs="Arial"/>
                <w:sz w:val="22"/>
              </w:rPr>
            </w:pPr>
            <w:r w:rsidRPr="007F7505">
              <w:rPr>
                <w:rFonts w:ascii="Arial" w:hAnsi="Arial" w:cs="Arial"/>
                <w:sz w:val="22"/>
              </w:rPr>
              <w:t xml:space="preserve">* Nelva de Rivera desde Luis Baldacci hasta Gral. Paz </w:t>
            </w:r>
          </w:p>
          <w:p w:rsidR="00764A9B" w:rsidRPr="007F7505" w:rsidRDefault="00764A9B" w:rsidP="00271D3F">
            <w:pPr>
              <w:rPr>
                <w:rFonts w:ascii="Arial" w:hAnsi="Arial" w:cs="Arial"/>
                <w:sz w:val="22"/>
              </w:rPr>
            </w:pPr>
            <w:r w:rsidRPr="007F7505">
              <w:rPr>
                <w:rFonts w:ascii="Arial" w:hAnsi="Arial" w:cs="Arial"/>
                <w:sz w:val="22"/>
              </w:rPr>
              <w:t>* César Cuestas Carnero desde Luis Baldacci hasta Gral. Paz (acera Norte)</w:t>
            </w:r>
          </w:p>
          <w:p w:rsidR="00764A9B" w:rsidRPr="007F7505" w:rsidRDefault="00764A9B" w:rsidP="00271D3F">
            <w:pPr>
              <w:rPr>
                <w:rFonts w:ascii="Arial" w:hAnsi="Arial" w:cs="Arial"/>
                <w:sz w:val="22"/>
              </w:rPr>
            </w:pPr>
            <w:r w:rsidRPr="007F7505">
              <w:rPr>
                <w:rFonts w:ascii="Arial" w:hAnsi="Arial" w:cs="Arial"/>
                <w:sz w:val="22"/>
              </w:rPr>
              <w:t>* Luis Baldacci desde Cesar Cuestas Carnero hasta Antonio Coppi (acera Este)</w:t>
            </w:r>
          </w:p>
          <w:p w:rsidR="00764A9B" w:rsidRPr="007F7505" w:rsidRDefault="00764A9B" w:rsidP="00271D3F">
            <w:pPr>
              <w:rPr>
                <w:rFonts w:ascii="Arial" w:hAnsi="Arial" w:cs="Arial"/>
                <w:sz w:val="22"/>
              </w:rPr>
            </w:pPr>
            <w:r w:rsidRPr="007F7505">
              <w:rPr>
                <w:rFonts w:ascii="Arial" w:hAnsi="Arial" w:cs="Arial"/>
                <w:sz w:val="22"/>
              </w:rPr>
              <w:t>* 4 de Febrero desde César Cuestas Carnero hasta Antonio Coppi</w:t>
            </w:r>
          </w:p>
          <w:p w:rsidR="00764A9B" w:rsidRPr="007F7505" w:rsidRDefault="00764A9B" w:rsidP="00271D3F">
            <w:pPr>
              <w:rPr>
                <w:rFonts w:ascii="Arial" w:hAnsi="Arial" w:cs="Arial"/>
                <w:sz w:val="22"/>
              </w:rPr>
            </w:pPr>
            <w:r w:rsidRPr="007F7505">
              <w:rPr>
                <w:rFonts w:ascii="Arial" w:hAnsi="Arial" w:cs="Arial"/>
                <w:sz w:val="22"/>
              </w:rPr>
              <w:t>* Gral. Paz desde César Cuestas Carnero hasta Antonio Coppi</w:t>
            </w:r>
          </w:p>
          <w:p w:rsidR="00764A9B" w:rsidRPr="007F7505" w:rsidRDefault="00764A9B" w:rsidP="00271D3F">
            <w:pPr>
              <w:rPr>
                <w:rFonts w:ascii="Arial" w:hAnsi="Arial" w:cs="Arial"/>
                <w:sz w:val="22"/>
              </w:rPr>
            </w:pPr>
          </w:p>
          <w:p w:rsidR="00764A9B" w:rsidRPr="007F7505" w:rsidRDefault="00764A9B" w:rsidP="00271D3F">
            <w:pPr>
              <w:rPr>
                <w:rFonts w:ascii="Arial" w:hAnsi="Arial" w:cs="Arial"/>
                <w:bCs/>
              </w:rPr>
            </w:pPr>
            <w:r w:rsidRPr="007F7505">
              <w:rPr>
                <w:rFonts w:ascii="Arial" w:hAnsi="Arial" w:cs="Arial"/>
                <w:bCs/>
              </w:rPr>
              <w:t xml:space="preserve"> SECCION SUR – ZONA A 1</w:t>
            </w:r>
          </w:p>
          <w:p w:rsidR="00764A9B" w:rsidRPr="007F7505" w:rsidRDefault="00764A9B" w:rsidP="00271D3F">
            <w:pPr>
              <w:rPr>
                <w:rFonts w:ascii="Arial" w:hAnsi="Arial" w:cs="Arial"/>
                <w:sz w:val="22"/>
              </w:rPr>
            </w:pPr>
          </w:p>
          <w:p w:rsidR="00764A9B" w:rsidRPr="007F7505" w:rsidRDefault="00764A9B" w:rsidP="00271D3F">
            <w:pPr>
              <w:rPr>
                <w:rFonts w:ascii="Arial" w:hAnsi="Arial" w:cs="Arial"/>
                <w:sz w:val="22"/>
              </w:rPr>
            </w:pPr>
            <w:r w:rsidRPr="007F7505">
              <w:rPr>
                <w:rFonts w:ascii="Arial" w:hAnsi="Arial" w:cs="Arial"/>
                <w:sz w:val="22"/>
              </w:rPr>
              <w:t>* Avda. San Martín  desde Int. J. A. Rico hasta empalme Ruta Nac. Nº 19</w:t>
            </w:r>
          </w:p>
          <w:p w:rsidR="00764A9B" w:rsidRPr="007F7505" w:rsidRDefault="00764A9B" w:rsidP="00271D3F">
            <w:pPr>
              <w:rPr>
                <w:rFonts w:ascii="Arial" w:hAnsi="Arial" w:cs="Arial"/>
                <w:sz w:val="22"/>
              </w:rPr>
            </w:pPr>
            <w:r w:rsidRPr="007F7505">
              <w:rPr>
                <w:rFonts w:ascii="Arial" w:hAnsi="Arial" w:cs="Arial"/>
                <w:sz w:val="22"/>
              </w:rPr>
              <w:t>* Cristóbal Colón desde Int. J. A. Rico hasta Int. Bianco</w:t>
            </w:r>
          </w:p>
          <w:p w:rsidR="00764A9B" w:rsidRPr="007F7505" w:rsidRDefault="00764A9B" w:rsidP="00271D3F">
            <w:pPr>
              <w:rPr>
                <w:rFonts w:ascii="Arial" w:hAnsi="Arial" w:cs="Arial"/>
                <w:sz w:val="22"/>
              </w:rPr>
            </w:pPr>
            <w:r w:rsidRPr="007F7505">
              <w:rPr>
                <w:rFonts w:ascii="Arial" w:hAnsi="Arial" w:cs="Arial"/>
                <w:sz w:val="22"/>
              </w:rPr>
              <w:t>* Arturo Capdevila</w:t>
            </w:r>
          </w:p>
          <w:p w:rsidR="00764A9B" w:rsidRPr="007F7505" w:rsidRDefault="00764A9B" w:rsidP="00271D3F">
            <w:pPr>
              <w:rPr>
                <w:rFonts w:ascii="Arial" w:hAnsi="Arial" w:cs="Arial"/>
                <w:sz w:val="22"/>
              </w:rPr>
            </w:pPr>
            <w:r w:rsidRPr="007F7505">
              <w:rPr>
                <w:rFonts w:ascii="Arial" w:hAnsi="Arial" w:cs="Arial"/>
                <w:sz w:val="22"/>
              </w:rPr>
              <w:t xml:space="preserve">* Leopoldo Lugones </w:t>
            </w:r>
          </w:p>
          <w:p w:rsidR="00764A9B" w:rsidRPr="007F7505" w:rsidRDefault="00764A9B" w:rsidP="00271D3F">
            <w:pPr>
              <w:rPr>
                <w:rFonts w:ascii="Arial" w:hAnsi="Arial" w:cs="Arial"/>
                <w:sz w:val="22"/>
              </w:rPr>
            </w:pPr>
            <w:r w:rsidRPr="007F7505">
              <w:rPr>
                <w:rFonts w:ascii="Arial" w:hAnsi="Arial" w:cs="Arial"/>
                <w:sz w:val="22"/>
              </w:rPr>
              <w:t>* Las Malvinas desde Int. J. A. Rico hasta J. Luis de Cabrera</w:t>
            </w:r>
          </w:p>
          <w:p w:rsidR="00764A9B" w:rsidRPr="007F7505" w:rsidRDefault="00764A9B" w:rsidP="00271D3F">
            <w:pPr>
              <w:rPr>
                <w:rFonts w:ascii="Arial" w:hAnsi="Arial" w:cs="Arial"/>
                <w:sz w:val="22"/>
              </w:rPr>
            </w:pPr>
            <w:r w:rsidRPr="007F7505">
              <w:rPr>
                <w:rFonts w:ascii="Arial" w:hAnsi="Arial" w:cs="Arial"/>
                <w:sz w:val="22"/>
              </w:rPr>
              <w:t>* Intendente Ventura Rossi desde Int. J.A. Rico hasta J. L. de Cabrera</w:t>
            </w:r>
          </w:p>
          <w:p w:rsidR="00764A9B" w:rsidRPr="007F7505" w:rsidRDefault="00764A9B" w:rsidP="00271D3F">
            <w:pPr>
              <w:rPr>
                <w:rFonts w:ascii="Arial" w:hAnsi="Arial" w:cs="Arial"/>
                <w:sz w:val="22"/>
              </w:rPr>
            </w:pPr>
            <w:r w:rsidRPr="007F7505">
              <w:rPr>
                <w:rFonts w:ascii="Arial" w:hAnsi="Arial" w:cs="Arial"/>
                <w:sz w:val="22"/>
              </w:rPr>
              <w:t>* Maestro Domingo Nogal desde Int. J.A. Rico hasta J. L. de Cabrera</w:t>
            </w:r>
          </w:p>
          <w:p w:rsidR="00764A9B" w:rsidRPr="007F7505" w:rsidRDefault="00764A9B" w:rsidP="00271D3F">
            <w:pPr>
              <w:rPr>
                <w:rFonts w:ascii="Arial" w:hAnsi="Arial" w:cs="Arial"/>
                <w:sz w:val="22"/>
              </w:rPr>
            </w:pPr>
            <w:r w:rsidRPr="007F7505">
              <w:rPr>
                <w:rFonts w:ascii="Arial" w:hAnsi="Arial" w:cs="Arial"/>
                <w:sz w:val="22"/>
              </w:rPr>
              <w:t>* Poeta Baudilio Vázquez Ludueña desde Int. J.A. Rico hasta J. L. de Cabrera</w:t>
            </w:r>
          </w:p>
          <w:p w:rsidR="00764A9B" w:rsidRPr="007F7505" w:rsidRDefault="00764A9B" w:rsidP="00271D3F">
            <w:pPr>
              <w:rPr>
                <w:rFonts w:ascii="Arial" w:hAnsi="Arial" w:cs="Arial"/>
                <w:sz w:val="22"/>
              </w:rPr>
            </w:pPr>
            <w:r w:rsidRPr="007F7505">
              <w:rPr>
                <w:rFonts w:ascii="Arial" w:hAnsi="Arial" w:cs="Arial"/>
                <w:sz w:val="22"/>
              </w:rPr>
              <w:t>* Perú desde Venezuela hasta Uruguay</w:t>
            </w:r>
          </w:p>
          <w:p w:rsidR="00764A9B" w:rsidRPr="007F7505" w:rsidRDefault="00764A9B" w:rsidP="00271D3F">
            <w:pPr>
              <w:rPr>
                <w:rFonts w:ascii="Arial" w:hAnsi="Arial" w:cs="Arial"/>
                <w:sz w:val="22"/>
              </w:rPr>
            </w:pPr>
            <w:r w:rsidRPr="007F7505">
              <w:rPr>
                <w:rFonts w:ascii="Arial" w:hAnsi="Arial" w:cs="Arial"/>
                <w:sz w:val="22"/>
              </w:rPr>
              <w:t>* Bolivia desde Venezuela hasta Uruguay</w:t>
            </w:r>
          </w:p>
          <w:p w:rsidR="00764A9B" w:rsidRPr="007F7505" w:rsidRDefault="00764A9B" w:rsidP="00271D3F">
            <w:pPr>
              <w:rPr>
                <w:rFonts w:ascii="Arial" w:hAnsi="Arial" w:cs="Arial"/>
                <w:sz w:val="22"/>
              </w:rPr>
            </w:pPr>
            <w:r w:rsidRPr="007F7505">
              <w:rPr>
                <w:rFonts w:ascii="Arial" w:hAnsi="Arial" w:cs="Arial"/>
                <w:sz w:val="22"/>
              </w:rPr>
              <w:t>* Colombia desde Venezuela hasta Uruguay</w:t>
            </w:r>
          </w:p>
          <w:p w:rsidR="00764A9B" w:rsidRPr="007F7505" w:rsidRDefault="00764A9B" w:rsidP="00271D3F">
            <w:pPr>
              <w:rPr>
                <w:rFonts w:ascii="Arial" w:hAnsi="Arial" w:cs="Arial"/>
                <w:sz w:val="22"/>
              </w:rPr>
            </w:pPr>
            <w:r w:rsidRPr="007F7505">
              <w:rPr>
                <w:rFonts w:ascii="Arial" w:hAnsi="Arial" w:cs="Arial"/>
                <w:sz w:val="22"/>
              </w:rPr>
              <w:t>* Manuel Belgrano  desde Int. J.A. Rico hasta borde O. de Mz. 63</w:t>
            </w:r>
          </w:p>
          <w:p w:rsidR="00764A9B" w:rsidRPr="007F7505" w:rsidRDefault="00764A9B" w:rsidP="00271D3F">
            <w:pPr>
              <w:rPr>
                <w:rFonts w:ascii="Arial" w:hAnsi="Arial" w:cs="Arial"/>
                <w:sz w:val="22"/>
              </w:rPr>
            </w:pPr>
            <w:r w:rsidRPr="007F7505">
              <w:rPr>
                <w:rFonts w:ascii="Arial" w:hAnsi="Arial" w:cs="Arial"/>
                <w:sz w:val="22"/>
              </w:rPr>
              <w:t>* Intendente  R. Ianniello desde Int. J.A. Rico  hasta borde O. de Mz. 53 (acera Norte)</w:t>
            </w:r>
          </w:p>
          <w:p w:rsidR="00764A9B" w:rsidRPr="007F7505" w:rsidRDefault="00764A9B" w:rsidP="00271D3F">
            <w:pPr>
              <w:rPr>
                <w:rFonts w:ascii="Arial" w:hAnsi="Arial" w:cs="Arial"/>
                <w:sz w:val="22"/>
              </w:rPr>
            </w:pPr>
            <w:r w:rsidRPr="007F7505">
              <w:rPr>
                <w:rFonts w:ascii="Arial" w:hAnsi="Arial" w:cs="Arial"/>
                <w:sz w:val="22"/>
              </w:rPr>
              <w:t>* Intendente R. Ianniello desde Int. J. A. Rico hasta borde Oeste de Mz. 53 (acera Sur)</w:t>
            </w:r>
          </w:p>
          <w:p w:rsidR="00764A9B" w:rsidRPr="007F7505" w:rsidRDefault="00764A9B" w:rsidP="00271D3F">
            <w:pPr>
              <w:rPr>
                <w:rFonts w:ascii="Arial" w:hAnsi="Arial" w:cs="Arial"/>
                <w:sz w:val="22"/>
              </w:rPr>
            </w:pPr>
            <w:r w:rsidRPr="007F7505">
              <w:rPr>
                <w:rFonts w:ascii="Arial" w:hAnsi="Arial" w:cs="Arial"/>
                <w:sz w:val="22"/>
              </w:rPr>
              <w:t>* Valerio Depiante desde Int. J.A. Rico hasta Int. R. Ianniello</w:t>
            </w:r>
          </w:p>
          <w:p w:rsidR="00764A9B" w:rsidRPr="007F7505" w:rsidRDefault="00764A9B" w:rsidP="00271D3F">
            <w:pPr>
              <w:rPr>
                <w:rFonts w:ascii="Arial" w:hAnsi="Arial" w:cs="Arial"/>
                <w:sz w:val="22"/>
              </w:rPr>
            </w:pPr>
            <w:r w:rsidRPr="007F7505">
              <w:rPr>
                <w:rFonts w:ascii="Arial" w:hAnsi="Arial" w:cs="Arial"/>
                <w:sz w:val="22"/>
              </w:rPr>
              <w:t>* José Ventura desde R. Vazquez hasta San Luis</w:t>
            </w:r>
          </w:p>
          <w:p w:rsidR="00764A9B" w:rsidRPr="007F7505" w:rsidRDefault="00764A9B" w:rsidP="00271D3F">
            <w:pPr>
              <w:rPr>
                <w:rFonts w:ascii="Arial" w:hAnsi="Arial" w:cs="Arial"/>
                <w:sz w:val="22"/>
              </w:rPr>
            </w:pPr>
            <w:r w:rsidRPr="007F7505">
              <w:rPr>
                <w:rFonts w:ascii="Arial" w:hAnsi="Arial" w:cs="Arial"/>
                <w:sz w:val="22"/>
              </w:rPr>
              <w:t>* Joaquín Baldacci desde Int. J.A. Rico hasta terminación de calle</w:t>
            </w:r>
          </w:p>
          <w:p w:rsidR="00764A9B" w:rsidRPr="007F7505" w:rsidRDefault="00764A9B" w:rsidP="00271D3F">
            <w:pPr>
              <w:rPr>
                <w:rFonts w:ascii="Arial" w:hAnsi="Arial" w:cs="Arial"/>
                <w:sz w:val="22"/>
              </w:rPr>
            </w:pPr>
            <w:r w:rsidRPr="007F7505">
              <w:rPr>
                <w:rFonts w:ascii="Arial" w:hAnsi="Arial" w:cs="Arial"/>
                <w:sz w:val="22"/>
              </w:rPr>
              <w:t>* Graciela Vázquez desde Int. J.Rico hasta terminación de calle</w:t>
            </w:r>
          </w:p>
          <w:p w:rsidR="00764A9B" w:rsidRPr="007F7505" w:rsidRDefault="00764A9B" w:rsidP="00271D3F">
            <w:pPr>
              <w:rPr>
                <w:rFonts w:ascii="Arial" w:hAnsi="Arial" w:cs="Arial"/>
                <w:sz w:val="22"/>
              </w:rPr>
            </w:pPr>
            <w:r w:rsidRPr="007F7505">
              <w:rPr>
                <w:rFonts w:ascii="Arial" w:hAnsi="Arial" w:cs="Arial"/>
                <w:sz w:val="22"/>
              </w:rPr>
              <w:t>* Juan Anselmino desde Int. J. Rico hasta terminación de calle</w:t>
            </w:r>
          </w:p>
          <w:p w:rsidR="00764A9B" w:rsidRPr="007F7505" w:rsidRDefault="00764A9B" w:rsidP="00271D3F">
            <w:pPr>
              <w:rPr>
                <w:rFonts w:ascii="Arial" w:hAnsi="Arial" w:cs="Arial"/>
                <w:sz w:val="22"/>
              </w:rPr>
            </w:pPr>
            <w:r w:rsidRPr="007F7505">
              <w:rPr>
                <w:rFonts w:ascii="Arial" w:hAnsi="Arial" w:cs="Arial"/>
                <w:sz w:val="22"/>
              </w:rPr>
              <w:t>* M. de Vázquez Gonzalez desde San Luis hasta terminación de calle</w:t>
            </w:r>
          </w:p>
          <w:p w:rsidR="00764A9B" w:rsidRPr="007F7505" w:rsidRDefault="00764A9B" w:rsidP="00271D3F">
            <w:pPr>
              <w:rPr>
                <w:rFonts w:ascii="Arial" w:hAnsi="Arial" w:cs="Arial"/>
                <w:sz w:val="22"/>
              </w:rPr>
            </w:pPr>
            <w:r w:rsidRPr="007F7505">
              <w:rPr>
                <w:rFonts w:ascii="Arial" w:hAnsi="Arial" w:cs="Arial"/>
                <w:sz w:val="22"/>
              </w:rPr>
              <w:t>* Obispo Trejo desde Av. San Martín hasta Ruta Nac. 19</w:t>
            </w:r>
          </w:p>
          <w:p w:rsidR="00764A9B" w:rsidRPr="007F7505" w:rsidRDefault="00764A9B" w:rsidP="00271D3F">
            <w:pPr>
              <w:rPr>
                <w:rFonts w:ascii="Arial" w:hAnsi="Arial" w:cs="Arial"/>
                <w:sz w:val="22"/>
              </w:rPr>
            </w:pPr>
            <w:r w:rsidRPr="007F7505">
              <w:rPr>
                <w:rFonts w:ascii="Arial" w:hAnsi="Arial" w:cs="Arial"/>
                <w:sz w:val="22"/>
              </w:rPr>
              <w:t>*  Intendente José Bianco desde Av. San Martín hasta Ruta Nac. 19</w:t>
            </w:r>
          </w:p>
          <w:p w:rsidR="00764A9B" w:rsidRPr="007F7505" w:rsidRDefault="00764A9B" w:rsidP="00271D3F">
            <w:pPr>
              <w:rPr>
                <w:rFonts w:ascii="Arial" w:hAnsi="Arial" w:cs="Arial"/>
                <w:sz w:val="22"/>
              </w:rPr>
            </w:pPr>
            <w:r w:rsidRPr="007F7505">
              <w:rPr>
                <w:rFonts w:ascii="Arial" w:hAnsi="Arial" w:cs="Arial"/>
                <w:sz w:val="22"/>
              </w:rPr>
              <w:lastRenderedPageBreak/>
              <w:t>*  Intendente Tomás Enrico desde Av. San Martín hasta Jerónimo L. de Cabrera</w:t>
            </w:r>
          </w:p>
          <w:p w:rsidR="00764A9B" w:rsidRPr="007F7505" w:rsidRDefault="00764A9B" w:rsidP="00271D3F">
            <w:pPr>
              <w:rPr>
                <w:rFonts w:ascii="Arial" w:hAnsi="Arial" w:cs="Arial"/>
                <w:sz w:val="22"/>
              </w:rPr>
            </w:pPr>
            <w:r w:rsidRPr="007F7505">
              <w:rPr>
                <w:rFonts w:ascii="Arial" w:hAnsi="Arial" w:cs="Arial"/>
                <w:sz w:val="22"/>
              </w:rPr>
              <w:t>* Fray Luis Beltrán</w:t>
            </w:r>
          </w:p>
          <w:p w:rsidR="00764A9B" w:rsidRPr="007F7505" w:rsidRDefault="00764A9B" w:rsidP="00271D3F">
            <w:pPr>
              <w:rPr>
                <w:rFonts w:ascii="Arial" w:hAnsi="Arial" w:cs="Arial"/>
                <w:sz w:val="22"/>
              </w:rPr>
            </w:pPr>
            <w:r w:rsidRPr="007F7505">
              <w:rPr>
                <w:rFonts w:ascii="Arial" w:hAnsi="Arial" w:cs="Arial"/>
                <w:sz w:val="22"/>
              </w:rPr>
              <w:t>* Padre Antonio Quiroga desde Av. San Martín Jerónimo L. de Cabrera</w:t>
            </w:r>
          </w:p>
          <w:p w:rsidR="00764A9B" w:rsidRPr="007F7505" w:rsidRDefault="00764A9B" w:rsidP="00271D3F">
            <w:pPr>
              <w:rPr>
                <w:rFonts w:ascii="Arial" w:hAnsi="Arial" w:cs="Arial"/>
                <w:sz w:val="22"/>
              </w:rPr>
            </w:pPr>
            <w:r w:rsidRPr="007F7505">
              <w:rPr>
                <w:rFonts w:ascii="Arial" w:hAnsi="Arial" w:cs="Arial"/>
                <w:sz w:val="22"/>
              </w:rPr>
              <w:t>* José Hernandez desde Av. San Martín hasta Jerónimo L. de Cabrera</w:t>
            </w:r>
          </w:p>
          <w:p w:rsidR="00764A9B" w:rsidRPr="007F7505" w:rsidRDefault="00764A9B" w:rsidP="00271D3F">
            <w:pPr>
              <w:rPr>
                <w:rFonts w:ascii="Arial" w:hAnsi="Arial" w:cs="Arial"/>
                <w:sz w:val="22"/>
              </w:rPr>
            </w:pPr>
            <w:r w:rsidRPr="007F7505">
              <w:rPr>
                <w:rFonts w:ascii="Arial" w:hAnsi="Arial" w:cs="Arial"/>
                <w:sz w:val="22"/>
              </w:rPr>
              <w:t xml:space="preserve">* José Malanca  </w:t>
            </w:r>
          </w:p>
          <w:p w:rsidR="00764A9B" w:rsidRPr="007F7505" w:rsidRDefault="00764A9B" w:rsidP="00271D3F">
            <w:pPr>
              <w:rPr>
                <w:rFonts w:ascii="Arial" w:hAnsi="Arial" w:cs="Arial"/>
                <w:sz w:val="22"/>
              </w:rPr>
            </w:pPr>
            <w:r w:rsidRPr="007F7505">
              <w:rPr>
                <w:rFonts w:ascii="Arial" w:hAnsi="Arial" w:cs="Arial"/>
                <w:sz w:val="22"/>
              </w:rPr>
              <w:t>* José Manuel Estrada desde Av. San Martín hasta Jerónimo L. de Cabrera</w:t>
            </w:r>
          </w:p>
          <w:p w:rsidR="00764A9B" w:rsidRPr="007F7505" w:rsidRDefault="00764A9B" w:rsidP="00271D3F">
            <w:pPr>
              <w:rPr>
                <w:rFonts w:ascii="Arial" w:hAnsi="Arial" w:cs="Arial"/>
                <w:sz w:val="22"/>
              </w:rPr>
            </w:pPr>
            <w:r w:rsidRPr="007F7505">
              <w:rPr>
                <w:rFonts w:ascii="Arial" w:hAnsi="Arial" w:cs="Arial"/>
                <w:sz w:val="22"/>
              </w:rPr>
              <w:t>* Pasaje Alfonsina Storni</w:t>
            </w:r>
          </w:p>
          <w:p w:rsidR="00764A9B" w:rsidRPr="007F7505" w:rsidRDefault="00764A9B" w:rsidP="00271D3F">
            <w:pPr>
              <w:rPr>
                <w:rFonts w:ascii="Arial" w:hAnsi="Arial" w:cs="Arial"/>
                <w:sz w:val="22"/>
              </w:rPr>
            </w:pPr>
            <w:r w:rsidRPr="007F7505">
              <w:rPr>
                <w:rFonts w:ascii="Arial" w:hAnsi="Arial" w:cs="Arial"/>
                <w:sz w:val="22"/>
              </w:rPr>
              <w:t>* Intendente José A. Rico desde Av. San Martín hasta Ruta Nac. 19</w:t>
            </w:r>
          </w:p>
          <w:p w:rsidR="00764A9B" w:rsidRPr="007F7505" w:rsidRDefault="00764A9B" w:rsidP="00271D3F">
            <w:pPr>
              <w:rPr>
                <w:rFonts w:ascii="Arial" w:hAnsi="Arial" w:cs="Arial"/>
                <w:sz w:val="22"/>
              </w:rPr>
            </w:pPr>
            <w:r w:rsidRPr="007F7505">
              <w:rPr>
                <w:rFonts w:ascii="Arial" w:hAnsi="Arial" w:cs="Arial"/>
                <w:sz w:val="22"/>
              </w:rPr>
              <w:t>* Pasaje Ombú</w:t>
            </w:r>
          </w:p>
          <w:p w:rsidR="00764A9B" w:rsidRPr="007F7505" w:rsidRDefault="00764A9B" w:rsidP="00271D3F">
            <w:pPr>
              <w:rPr>
                <w:rFonts w:ascii="Arial" w:hAnsi="Arial" w:cs="Arial"/>
                <w:sz w:val="22"/>
              </w:rPr>
            </w:pPr>
            <w:r w:rsidRPr="007F7505">
              <w:rPr>
                <w:rFonts w:ascii="Arial" w:hAnsi="Arial" w:cs="Arial"/>
                <w:sz w:val="22"/>
              </w:rPr>
              <w:t>* San Luis desde Manuel Belgrano hasta C. Stelfeldt</w:t>
            </w:r>
          </w:p>
          <w:p w:rsidR="00764A9B" w:rsidRPr="007F7505" w:rsidRDefault="00764A9B" w:rsidP="00271D3F">
            <w:pPr>
              <w:rPr>
                <w:rFonts w:ascii="Arial" w:hAnsi="Arial" w:cs="Arial"/>
                <w:sz w:val="22"/>
              </w:rPr>
            </w:pPr>
            <w:r w:rsidRPr="007F7505">
              <w:rPr>
                <w:rFonts w:ascii="Arial" w:hAnsi="Arial" w:cs="Arial"/>
                <w:sz w:val="22"/>
              </w:rPr>
              <w:t xml:space="preserve">* Esteban Echeverría </w:t>
            </w:r>
          </w:p>
          <w:p w:rsidR="00764A9B" w:rsidRPr="007F7505" w:rsidRDefault="00764A9B" w:rsidP="00271D3F">
            <w:pPr>
              <w:rPr>
                <w:rFonts w:ascii="Arial" w:hAnsi="Arial" w:cs="Arial"/>
                <w:sz w:val="22"/>
              </w:rPr>
            </w:pPr>
            <w:r w:rsidRPr="007F7505">
              <w:rPr>
                <w:rFonts w:ascii="Arial" w:hAnsi="Arial" w:cs="Arial"/>
                <w:sz w:val="22"/>
              </w:rPr>
              <w:t>* Emilio Caraffa desde M. Belgrano hasta C. Stelfeldt</w:t>
            </w:r>
          </w:p>
          <w:p w:rsidR="00764A9B" w:rsidRPr="007F7505" w:rsidRDefault="00764A9B" w:rsidP="00271D3F">
            <w:pPr>
              <w:rPr>
                <w:rFonts w:ascii="Arial" w:hAnsi="Arial" w:cs="Arial"/>
                <w:sz w:val="22"/>
              </w:rPr>
            </w:pPr>
            <w:r w:rsidRPr="007F7505">
              <w:rPr>
                <w:rFonts w:ascii="Arial" w:hAnsi="Arial" w:cs="Arial"/>
                <w:sz w:val="22"/>
              </w:rPr>
              <w:t>* Roberto Vázquez desde Reinaldo Ianniello hasta M. de Vázquez Gonzalez</w:t>
            </w:r>
          </w:p>
          <w:p w:rsidR="00764A9B" w:rsidRPr="007F7505" w:rsidRDefault="00764A9B" w:rsidP="00271D3F">
            <w:pPr>
              <w:rPr>
                <w:rFonts w:ascii="Arial" w:hAnsi="Arial" w:cs="Arial"/>
                <w:sz w:val="22"/>
              </w:rPr>
            </w:pPr>
            <w:r w:rsidRPr="007F7505">
              <w:rPr>
                <w:rFonts w:ascii="Arial" w:hAnsi="Arial" w:cs="Arial"/>
                <w:sz w:val="22"/>
              </w:rPr>
              <w:t>* Marcelo T. de Alvear, desde Av. M Belgrano hasta Int. R. Ianiello</w:t>
            </w:r>
          </w:p>
          <w:p w:rsidR="00764A9B" w:rsidRPr="007F7505" w:rsidRDefault="00764A9B" w:rsidP="00271D3F">
            <w:pPr>
              <w:rPr>
                <w:rFonts w:ascii="Arial" w:hAnsi="Arial" w:cs="Arial"/>
                <w:sz w:val="22"/>
              </w:rPr>
            </w:pPr>
            <w:r w:rsidRPr="007F7505">
              <w:rPr>
                <w:rFonts w:ascii="Arial" w:hAnsi="Arial" w:cs="Arial"/>
                <w:sz w:val="22"/>
              </w:rPr>
              <w:t>* J. L. de Cabrera</w:t>
            </w:r>
          </w:p>
          <w:p w:rsidR="00764A9B" w:rsidRPr="007F7505" w:rsidRDefault="00764A9B" w:rsidP="00271D3F">
            <w:pPr>
              <w:rPr>
                <w:rFonts w:ascii="Arial" w:hAnsi="Arial" w:cs="Arial"/>
                <w:sz w:val="22"/>
              </w:rPr>
            </w:pPr>
            <w:r w:rsidRPr="007F7505">
              <w:rPr>
                <w:rFonts w:ascii="Arial" w:hAnsi="Arial" w:cs="Arial"/>
                <w:sz w:val="22"/>
              </w:rPr>
              <w:t>* Ruta Nac. Nº 19 – Mz 14 – 18 y 11 hasta empalme Ruta Nac. Nº 19 (acera Sur)</w:t>
            </w:r>
          </w:p>
          <w:p w:rsidR="00764A9B" w:rsidRPr="007F7505" w:rsidRDefault="00764A9B" w:rsidP="00271D3F">
            <w:pPr>
              <w:rPr>
                <w:rFonts w:ascii="Arial" w:hAnsi="Arial" w:cs="Arial"/>
                <w:sz w:val="22"/>
              </w:rPr>
            </w:pPr>
            <w:r w:rsidRPr="007F7505">
              <w:rPr>
                <w:rFonts w:ascii="Arial" w:hAnsi="Arial" w:cs="Arial"/>
                <w:sz w:val="22"/>
              </w:rPr>
              <w:t>* C. Stelfeldt desde Avda. Int. Rico hasta Emilio Caraffa</w:t>
            </w:r>
          </w:p>
          <w:p w:rsidR="00764A9B" w:rsidRPr="007F7505" w:rsidRDefault="00764A9B" w:rsidP="00271D3F">
            <w:pPr>
              <w:rPr>
                <w:rFonts w:ascii="Arial" w:hAnsi="Arial" w:cs="Arial"/>
                <w:sz w:val="22"/>
              </w:rPr>
            </w:pPr>
            <w:r w:rsidRPr="007F7505">
              <w:rPr>
                <w:rFonts w:ascii="Arial" w:hAnsi="Arial" w:cs="Arial"/>
                <w:sz w:val="22"/>
              </w:rPr>
              <w:t>* Venezuela desde Las Malvinas hasta Perú (acera Oeste)</w:t>
            </w:r>
          </w:p>
          <w:p w:rsidR="00764A9B" w:rsidRPr="007F7505" w:rsidRDefault="00764A9B" w:rsidP="00271D3F">
            <w:pPr>
              <w:rPr>
                <w:rFonts w:ascii="Arial" w:hAnsi="Arial" w:cs="Arial"/>
                <w:sz w:val="22"/>
              </w:rPr>
            </w:pPr>
            <w:r w:rsidRPr="007F7505">
              <w:rPr>
                <w:rFonts w:ascii="Arial" w:hAnsi="Arial" w:cs="Arial"/>
                <w:sz w:val="22"/>
              </w:rPr>
              <w:t>* Brasil desde Las Malvinas hasta Perú</w:t>
            </w:r>
          </w:p>
          <w:p w:rsidR="00764A9B" w:rsidRPr="007F7505" w:rsidRDefault="00764A9B" w:rsidP="00271D3F">
            <w:pPr>
              <w:rPr>
                <w:rFonts w:ascii="Arial" w:hAnsi="Arial" w:cs="Arial"/>
                <w:sz w:val="22"/>
              </w:rPr>
            </w:pPr>
            <w:r w:rsidRPr="007F7505">
              <w:rPr>
                <w:rFonts w:ascii="Arial" w:hAnsi="Arial" w:cs="Arial"/>
                <w:sz w:val="22"/>
              </w:rPr>
              <w:t>* Paraguay desde Las Malvinas hasta Perú</w:t>
            </w:r>
          </w:p>
          <w:p w:rsidR="00764A9B" w:rsidRPr="007F7505" w:rsidRDefault="00764A9B" w:rsidP="00271D3F">
            <w:pPr>
              <w:rPr>
                <w:rFonts w:ascii="Arial" w:hAnsi="Arial" w:cs="Arial"/>
                <w:sz w:val="22"/>
              </w:rPr>
            </w:pPr>
            <w:r w:rsidRPr="007F7505">
              <w:rPr>
                <w:rFonts w:ascii="Arial" w:hAnsi="Arial" w:cs="Arial"/>
                <w:sz w:val="22"/>
              </w:rPr>
              <w:t>* Uruguay desde las Malvinas hasta Perú (acera Este)</w:t>
            </w:r>
          </w:p>
          <w:p w:rsidR="00764A9B" w:rsidRPr="007F7505" w:rsidRDefault="00764A9B" w:rsidP="00271D3F">
            <w:pPr>
              <w:rPr>
                <w:rFonts w:ascii="Arial" w:hAnsi="Arial" w:cs="Arial"/>
                <w:sz w:val="22"/>
              </w:rPr>
            </w:pPr>
            <w:r w:rsidRPr="007F7505">
              <w:rPr>
                <w:rFonts w:ascii="Arial" w:hAnsi="Arial" w:cs="Arial"/>
                <w:sz w:val="22"/>
              </w:rPr>
              <w:t>*</w:t>
            </w:r>
            <w:r>
              <w:rPr>
                <w:rFonts w:ascii="Arial" w:hAnsi="Arial" w:cs="Arial"/>
                <w:sz w:val="22"/>
              </w:rPr>
              <w:t xml:space="preserve"> </w:t>
            </w:r>
            <w:r w:rsidRPr="007F7505">
              <w:rPr>
                <w:rFonts w:ascii="Arial" w:hAnsi="Arial" w:cs="Arial"/>
                <w:sz w:val="22"/>
              </w:rPr>
              <w:t>Venezuela desde Perú hasta empalme con Ruta Nac. Nº 19 (acera Este)</w:t>
            </w:r>
          </w:p>
          <w:p w:rsidR="00764A9B" w:rsidRPr="007F7505" w:rsidRDefault="00764A9B" w:rsidP="00271D3F"/>
          <w:p w:rsidR="00764A9B" w:rsidRPr="007F7505" w:rsidRDefault="00764A9B" w:rsidP="00271D3F">
            <w:pPr>
              <w:rPr>
                <w:rFonts w:ascii="Arial" w:hAnsi="Arial" w:cs="Arial"/>
                <w:bCs/>
              </w:rPr>
            </w:pPr>
            <w:r w:rsidRPr="007F7505">
              <w:rPr>
                <w:rFonts w:ascii="Arial" w:hAnsi="Arial" w:cs="Arial"/>
                <w:bCs/>
              </w:rPr>
              <w:t xml:space="preserve">SECCION SUR – ZONA A 3 - </w:t>
            </w:r>
          </w:p>
          <w:p w:rsidR="00764A9B" w:rsidRPr="007F7505" w:rsidRDefault="00764A9B" w:rsidP="00271D3F">
            <w:pPr>
              <w:rPr>
                <w:rFonts w:ascii="Arial" w:hAnsi="Arial" w:cs="Arial"/>
                <w:sz w:val="22"/>
              </w:rPr>
            </w:pPr>
          </w:p>
          <w:p w:rsidR="00764A9B" w:rsidRPr="007F7505" w:rsidRDefault="00764A9B" w:rsidP="00271D3F">
            <w:pPr>
              <w:rPr>
                <w:rFonts w:ascii="Arial" w:hAnsi="Arial" w:cs="Arial"/>
                <w:sz w:val="22"/>
              </w:rPr>
            </w:pPr>
            <w:r w:rsidRPr="007F7505">
              <w:rPr>
                <w:rFonts w:ascii="Arial" w:hAnsi="Arial" w:cs="Arial"/>
                <w:sz w:val="22"/>
              </w:rPr>
              <w:t>* Reinaldo Ianniello desde borde Oeste de Mz. 53 hasta Marcelo T. de Alvear</w:t>
            </w:r>
          </w:p>
          <w:p w:rsidR="00764A9B" w:rsidRPr="007F7505" w:rsidRDefault="00764A9B" w:rsidP="00271D3F">
            <w:pPr>
              <w:rPr>
                <w:rFonts w:ascii="Arial" w:hAnsi="Arial" w:cs="Arial"/>
                <w:sz w:val="22"/>
              </w:rPr>
            </w:pPr>
            <w:r w:rsidRPr="007F7505">
              <w:rPr>
                <w:rFonts w:ascii="Arial" w:hAnsi="Arial" w:cs="Arial"/>
                <w:sz w:val="22"/>
              </w:rPr>
              <w:t xml:space="preserve">* Carlos Stelfeldt desde Emilio Caraffa hasta terminación de calle </w:t>
            </w:r>
          </w:p>
          <w:p w:rsidR="00764A9B" w:rsidRPr="007F7505" w:rsidRDefault="00764A9B" w:rsidP="00271D3F">
            <w:pPr>
              <w:rPr>
                <w:rFonts w:ascii="Arial" w:hAnsi="Arial" w:cs="Arial"/>
                <w:sz w:val="22"/>
              </w:rPr>
            </w:pPr>
            <w:r w:rsidRPr="007F7505">
              <w:rPr>
                <w:rFonts w:ascii="Arial" w:hAnsi="Arial" w:cs="Arial"/>
                <w:sz w:val="22"/>
              </w:rPr>
              <w:t>* Marcelo T. de Alvear, desde Reinaldo Ianniello hasta Ruta Nac. Nº 19, acera Este</w:t>
            </w:r>
          </w:p>
          <w:p w:rsidR="00764A9B" w:rsidRPr="007F7505" w:rsidRDefault="00764A9B" w:rsidP="00271D3F">
            <w:pPr>
              <w:rPr>
                <w:rFonts w:ascii="Arial" w:hAnsi="Arial" w:cs="Arial"/>
                <w:sz w:val="22"/>
              </w:rPr>
            </w:pPr>
            <w:r w:rsidRPr="007F7505">
              <w:rPr>
                <w:rFonts w:ascii="Arial" w:hAnsi="Arial" w:cs="Arial"/>
                <w:sz w:val="22"/>
              </w:rPr>
              <w:t>* Calle de resguardo (sur de Ruta Nac. Nº 19) desde las Malvinas hasta borde zona urbana</w:t>
            </w:r>
          </w:p>
          <w:p w:rsidR="00764A9B" w:rsidRPr="007F7505" w:rsidRDefault="00764A9B" w:rsidP="00271D3F">
            <w:pPr>
              <w:rPr>
                <w:rFonts w:ascii="Arial" w:hAnsi="Arial" w:cs="Arial"/>
                <w:sz w:val="22"/>
              </w:rPr>
            </w:pPr>
            <w:r w:rsidRPr="007F7505">
              <w:rPr>
                <w:rFonts w:ascii="Arial" w:hAnsi="Arial" w:cs="Arial"/>
                <w:sz w:val="22"/>
              </w:rPr>
              <w:t>* Ruta Nac. Nº 19 desde Las Malvinas hasta Venezuela</w:t>
            </w:r>
          </w:p>
          <w:p w:rsidR="00764A9B" w:rsidRPr="007F7505" w:rsidRDefault="00764A9B" w:rsidP="00271D3F">
            <w:pPr>
              <w:rPr>
                <w:rFonts w:ascii="Arial" w:hAnsi="Arial" w:cs="Arial"/>
                <w:sz w:val="22"/>
              </w:rPr>
            </w:pPr>
            <w:r w:rsidRPr="007F7505">
              <w:rPr>
                <w:rFonts w:ascii="Arial" w:hAnsi="Arial" w:cs="Arial"/>
                <w:sz w:val="22"/>
              </w:rPr>
              <w:t>* Venezuela desde Las Malvinas hasta Ruta Nac. Nº 19, acera Oeste</w:t>
            </w:r>
          </w:p>
          <w:p w:rsidR="00764A9B" w:rsidRPr="007F7505" w:rsidRDefault="00764A9B" w:rsidP="00271D3F">
            <w:pPr>
              <w:rPr>
                <w:rFonts w:ascii="Arial" w:hAnsi="Arial" w:cs="Arial"/>
                <w:sz w:val="22"/>
              </w:rPr>
            </w:pPr>
            <w:r w:rsidRPr="007F7505">
              <w:rPr>
                <w:rFonts w:ascii="Arial" w:hAnsi="Arial" w:cs="Arial"/>
                <w:sz w:val="22"/>
              </w:rPr>
              <w:t>* Uruguay desde Las Malvinas hasta Perú, acera Este</w:t>
            </w:r>
          </w:p>
          <w:p w:rsidR="00764A9B" w:rsidRPr="007F7505" w:rsidRDefault="00764A9B" w:rsidP="00271D3F">
            <w:pPr>
              <w:rPr>
                <w:rFonts w:ascii="Arial" w:hAnsi="Arial" w:cs="Arial"/>
                <w:sz w:val="22"/>
              </w:rPr>
            </w:pPr>
            <w:r w:rsidRPr="007F7505">
              <w:rPr>
                <w:rFonts w:ascii="Arial" w:hAnsi="Arial" w:cs="Arial"/>
                <w:sz w:val="22"/>
              </w:rPr>
              <w:t>* Las Malvinas desde Ruta nac. Nº 19 hasta terraplén Ferrocarril</w:t>
            </w:r>
          </w:p>
          <w:p w:rsidR="00764A9B" w:rsidRPr="007F7505" w:rsidRDefault="00764A9B" w:rsidP="00271D3F">
            <w:pPr>
              <w:rPr>
                <w:rFonts w:ascii="Arial" w:hAnsi="Arial" w:cs="Arial"/>
                <w:sz w:val="22"/>
              </w:rPr>
            </w:pPr>
          </w:p>
        </w:tc>
      </w:tr>
    </w:tbl>
    <w:p w:rsidR="00764A9B" w:rsidRPr="00271D3F" w:rsidRDefault="00764A9B" w:rsidP="00764A9B">
      <w:pPr>
        <w:jc w:val="both"/>
        <w:rPr>
          <w:rFonts w:ascii="Arial" w:hAnsi="Arial" w:cs="Arial"/>
          <w:sz w:val="24"/>
          <w:szCs w:val="24"/>
        </w:rPr>
      </w:pPr>
      <w:r w:rsidRPr="00271D3F">
        <w:rPr>
          <w:rFonts w:ascii="Arial" w:hAnsi="Arial" w:cs="Arial"/>
          <w:sz w:val="24"/>
          <w:szCs w:val="24"/>
        </w:rPr>
        <w:lastRenderedPageBreak/>
        <w:t>Todo inmueble al que se le preste cualquiera de los servicios tarifados en este título, y que no se encuentre contemplado en el listado anterior,  está sujeto a la tributación prevista para  zona A2 desde el inicio de la prestación.</w:t>
      </w:r>
    </w:p>
    <w:p w:rsidR="00764A9B" w:rsidRPr="007F7505" w:rsidRDefault="00764A9B" w:rsidP="00764A9B">
      <w:pPr>
        <w:jc w:val="center"/>
        <w:rPr>
          <w:rFonts w:ascii="Arial" w:hAnsi="Arial" w:cs="Arial"/>
          <w:sz w:val="22"/>
        </w:rPr>
      </w:pPr>
      <w:r>
        <w:rPr>
          <w:rFonts w:ascii="Arial" w:hAnsi="Arial" w:cs="Arial"/>
          <w:b/>
          <w:sz w:val="22"/>
        </w:rPr>
        <w:br w:type="page"/>
      </w:r>
      <w:r w:rsidRPr="007F7505">
        <w:rPr>
          <w:rFonts w:ascii="Arial" w:hAnsi="Arial" w:cs="Arial"/>
          <w:b/>
          <w:sz w:val="22"/>
        </w:rPr>
        <w:lastRenderedPageBreak/>
        <w:t>PLANILLAS  ANEXAS  Nro. 2</w:t>
      </w:r>
    </w:p>
    <w:p w:rsidR="00764A9B" w:rsidRPr="007F7505" w:rsidRDefault="00764A9B" w:rsidP="00764A9B">
      <w:pPr>
        <w:jc w:val="both"/>
        <w:rPr>
          <w:rFonts w:ascii="Arial" w:hAnsi="Arial" w:cs="Arial"/>
          <w:b/>
          <w:sz w:val="22"/>
        </w:rPr>
      </w:pPr>
    </w:p>
    <w:p w:rsidR="00764A9B" w:rsidRPr="007F7505" w:rsidRDefault="00764A9B" w:rsidP="00764A9B">
      <w:pPr>
        <w:jc w:val="both"/>
        <w:rPr>
          <w:rFonts w:ascii="Arial" w:hAnsi="Arial" w:cs="Arial"/>
          <w:b/>
          <w:sz w:val="18"/>
          <w:szCs w:val="18"/>
        </w:rPr>
      </w:pPr>
      <w:r w:rsidRPr="007F7505">
        <w:rPr>
          <w:rFonts w:ascii="Arial" w:hAnsi="Arial" w:cs="Arial"/>
          <w:b/>
          <w:sz w:val="18"/>
          <w:szCs w:val="18"/>
        </w:rPr>
        <w:t>INDUSTRIAS  EXTRACTIVAS: 2 %o</w:t>
      </w:r>
    </w:p>
    <w:p w:rsidR="00764A9B" w:rsidRPr="007F7505" w:rsidRDefault="00764A9B" w:rsidP="00764A9B">
      <w:pPr>
        <w:jc w:val="both"/>
        <w:rPr>
          <w:rFonts w:ascii="Arial" w:hAnsi="Arial" w:cs="Arial"/>
          <w:b/>
          <w:sz w:val="18"/>
          <w:szCs w:val="18"/>
        </w:rPr>
      </w:pPr>
      <w:r w:rsidRPr="007F7505">
        <w:rPr>
          <w:rFonts w:ascii="Arial" w:hAnsi="Arial" w:cs="Arial"/>
          <w:b/>
          <w:sz w:val="18"/>
          <w:szCs w:val="18"/>
        </w:rPr>
        <w:t>PIEDRA, ARCILLA Y ARENA</w:t>
      </w:r>
    </w:p>
    <w:p w:rsidR="00764A9B" w:rsidRPr="007F7505" w:rsidRDefault="00764A9B" w:rsidP="00764A9B">
      <w:pPr>
        <w:jc w:val="both"/>
        <w:rPr>
          <w:rFonts w:ascii="Arial" w:hAnsi="Arial" w:cs="Arial"/>
          <w:sz w:val="18"/>
          <w:szCs w:val="18"/>
        </w:rPr>
      </w:pPr>
    </w:p>
    <w:tbl>
      <w:tblPr>
        <w:tblW w:w="0" w:type="auto"/>
        <w:tblLayout w:type="fixed"/>
        <w:tblCellMar>
          <w:left w:w="70" w:type="dxa"/>
          <w:right w:w="70" w:type="dxa"/>
        </w:tblCellMar>
        <w:tblLook w:val="00A7"/>
      </w:tblPr>
      <w:tblGrid>
        <w:gridCol w:w="1204"/>
        <w:gridCol w:w="7774"/>
      </w:tblGrid>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14000</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Extracción de piedra, arcilla y arena.</w:t>
            </w:r>
          </w:p>
        </w:tc>
      </w:tr>
    </w:tbl>
    <w:p w:rsidR="00764A9B" w:rsidRPr="007F7505" w:rsidRDefault="00764A9B" w:rsidP="00764A9B">
      <w:pPr>
        <w:jc w:val="both"/>
        <w:rPr>
          <w:rFonts w:ascii="Arial" w:hAnsi="Arial" w:cs="Arial"/>
          <w:sz w:val="18"/>
          <w:szCs w:val="18"/>
        </w:rPr>
      </w:pPr>
    </w:p>
    <w:p w:rsidR="00764A9B" w:rsidRPr="007F7505" w:rsidRDefault="00764A9B" w:rsidP="00764A9B">
      <w:pPr>
        <w:jc w:val="both"/>
        <w:rPr>
          <w:rFonts w:ascii="Arial" w:hAnsi="Arial" w:cs="Arial"/>
          <w:sz w:val="18"/>
          <w:szCs w:val="18"/>
        </w:rPr>
      </w:pPr>
      <w:r w:rsidRPr="007F7505">
        <w:rPr>
          <w:rFonts w:ascii="Arial" w:hAnsi="Arial" w:cs="Arial"/>
          <w:b/>
          <w:sz w:val="18"/>
          <w:szCs w:val="18"/>
        </w:rPr>
        <w:t>MINERALES DE CANTERAS</w:t>
      </w:r>
    </w:p>
    <w:p w:rsidR="00764A9B" w:rsidRPr="007F7505" w:rsidRDefault="00764A9B" w:rsidP="00764A9B">
      <w:pPr>
        <w:jc w:val="both"/>
        <w:rPr>
          <w:rFonts w:ascii="Arial" w:hAnsi="Arial" w:cs="Arial"/>
          <w:sz w:val="18"/>
          <w:szCs w:val="18"/>
        </w:rPr>
      </w:pPr>
    </w:p>
    <w:tbl>
      <w:tblPr>
        <w:tblW w:w="0" w:type="auto"/>
        <w:tblLayout w:type="fixed"/>
        <w:tblCellMar>
          <w:left w:w="70" w:type="dxa"/>
          <w:right w:w="70" w:type="dxa"/>
        </w:tblCellMar>
        <w:tblLook w:val="00A7"/>
      </w:tblPr>
      <w:tblGrid>
        <w:gridCol w:w="1204"/>
        <w:gridCol w:w="7774"/>
      </w:tblGrid>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19100</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Explotación de minas y canteras de sal.</w:t>
            </w:r>
          </w:p>
        </w:tc>
      </w:tr>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19200</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Explotación de minerales.</w:t>
            </w:r>
          </w:p>
        </w:tc>
      </w:tr>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19900</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Extracción de minerales no metálicos, no clasificados en otra parte.</w:t>
            </w:r>
          </w:p>
        </w:tc>
      </w:tr>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19901</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Extracción de piedra caliza.</w:t>
            </w:r>
          </w:p>
        </w:tc>
      </w:tr>
    </w:tbl>
    <w:p w:rsidR="00764A9B" w:rsidRPr="007F7505" w:rsidRDefault="00764A9B" w:rsidP="00764A9B">
      <w:pPr>
        <w:jc w:val="both"/>
        <w:rPr>
          <w:rFonts w:ascii="Arial" w:hAnsi="Arial" w:cs="Arial"/>
          <w:sz w:val="18"/>
          <w:szCs w:val="18"/>
        </w:rPr>
      </w:pPr>
    </w:p>
    <w:p w:rsidR="00764A9B" w:rsidRPr="007F7505" w:rsidRDefault="00764A9B" w:rsidP="00764A9B">
      <w:pPr>
        <w:jc w:val="both"/>
        <w:rPr>
          <w:rFonts w:ascii="Arial" w:hAnsi="Arial" w:cs="Arial"/>
          <w:b/>
          <w:sz w:val="18"/>
          <w:szCs w:val="18"/>
        </w:rPr>
      </w:pPr>
      <w:r w:rsidRPr="007F7505">
        <w:rPr>
          <w:rFonts w:ascii="Arial" w:hAnsi="Arial" w:cs="Arial"/>
          <w:b/>
          <w:sz w:val="18"/>
          <w:szCs w:val="18"/>
        </w:rPr>
        <w:t>INDUSTRIAS MANUFACTURERAS: 3%o</w:t>
      </w:r>
    </w:p>
    <w:p w:rsidR="00764A9B" w:rsidRPr="007F7505" w:rsidRDefault="00764A9B" w:rsidP="00764A9B">
      <w:pPr>
        <w:jc w:val="both"/>
        <w:rPr>
          <w:rFonts w:ascii="Arial" w:hAnsi="Arial" w:cs="Arial"/>
          <w:sz w:val="18"/>
          <w:szCs w:val="18"/>
        </w:rPr>
      </w:pPr>
      <w:r w:rsidRPr="007F7505">
        <w:rPr>
          <w:rFonts w:ascii="Arial" w:hAnsi="Arial" w:cs="Arial"/>
          <w:b/>
          <w:sz w:val="18"/>
          <w:szCs w:val="18"/>
        </w:rPr>
        <w:t>PRODUCTOS ALIMENTICIOS EXCEPTO BEBIDAS</w:t>
      </w:r>
    </w:p>
    <w:p w:rsidR="00764A9B" w:rsidRPr="007F7505" w:rsidRDefault="00764A9B" w:rsidP="00764A9B">
      <w:pPr>
        <w:jc w:val="both"/>
        <w:rPr>
          <w:rFonts w:ascii="Arial" w:hAnsi="Arial" w:cs="Arial"/>
          <w:sz w:val="18"/>
          <w:szCs w:val="18"/>
        </w:rPr>
      </w:pPr>
    </w:p>
    <w:tbl>
      <w:tblPr>
        <w:tblW w:w="0" w:type="auto"/>
        <w:tblLayout w:type="fixed"/>
        <w:tblCellMar>
          <w:left w:w="70" w:type="dxa"/>
          <w:right w:w="70" w:type="dxa"/>
        </w:tblCellMar>
        <w:tblLook w:val="00A7"/>
      </w:tblPr>
      <w:tblGrid>
        <w:gridCol w:w="1204"/>
        <w:gridCol w:w="7774"/>
      </w:tblGrid>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20100</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Matanza de ganado, preparación y conservación de carnes.</w:t>
            </w:r>
          </w:p>
        </w:tc>
      </w:tr>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20101</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Matarifes.</w:t>
            </w:r>
          </w:p>
        </w:tc>
      </w:tr>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20200</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Fabricación y envases de productos lácteos.</w:t>
            </w:r>
          </w:p>
        </w:tc>
      </w:tr>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20201</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Cremería, fabricación de manteca, queso y pasteurización de leche.</w:t>
            </w:r>
          </w:p>
        </w:tc>
      </w:tr>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20300</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Envases y conservación de frutas y legumbres.</w:t>
            </w:r>
          </w:p>
        </w:tc>
      </w:tr>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20500</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Manufactura de producto de molino.</w:t>
            </w:r>
          </w:p>
        </w:tc>
      </w:tr>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20600</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Manufactura de productos de panadería.</w:t>
            </w:r>
          </w:p>
        </w:tc>
      </w:tr>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20700</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Ingenio y refinería de azúcar.</w:t>
            </w:r>
          </w:p>
        </w:tc>
      </w:tr>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20800</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Fabricación de productos de confitería, excepto productos de panadería.</w:t>
            </w:r>
          </w:p>
        </w:tc>
      </w:tr>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20900</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Industrias alimenticias diversas.</w:t>
            </w:r>
          </w:p>
        </w:tc>
      </w:tr>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20901</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Fábrica de aceites y molienda de semillas oleaginosas.</w:t>
            </w:r>
          </w:p>
        </w:tc>
      </w:tr>
    </w:tbl>
    <w:p w:rsidR="00764A9B" w:rsidRPr="007F7505" w:rsidRDefault="00764A9B" w:rsidP="00764A9B">
      <w:pPr>
        <w:jc w:val="both"/>
        <w:rPr>
          <w:rFonts w:ascii="Arial" w:hAnsi="Arial" w:cs="Arial"/>
          <w:sz w:val="18"/>
          <w:szCs w:val="18"/>
        </w:rPr>
      </w:pPr>
    </w:p>
    <w:p w:rsidR="00764A9B" w:rsidRPr="007F7505" w:rsidRDefault="00764A9B" w:rsidP="00764A9B">
      <w:pPr>
        <w:jc w:val="both"/>
        <w:rPr>
          <w:rFonts w:ascii="Arial" w:hAnsi="Arial" w:cs="Arial"/>
          <w:sz w:val="18"/>
          <w:szCs w:val="18"/>
        </w:rPr>
      </w:pPr>
      <w:r w:rsidRPr="007F7505">
        <w:rPr>
          <w:rFonts w:ascii="Arial" w:hAnsi="Arial" w:cs="Arial"/>
          <w:b/>
          <w:sz w:val="18"/>
          <w:szCs w:val="18"/>
        </w:rPr>
        <w:t>BEBIDAS</w:t>
      </w:r>
    </w:p>
    <w:tbl>
      <w:tblPr>
        <w:tblW w:w="0" w:type="auto"/>
        <w:tblLayout w:type="fixed"/>
        <w:tblCellMar>
          <w:left w:w="70" w:type="dxa"/>
          <w:right w:w="70" w:type="dxa"/>
        </w:tblCellMar>
        <w:tblLook w:val="00A7"/>
      </w:tblPr>
      <w:tblGrid>
        <w:gridCol w:w="1204"/>
        <w:gridCol w:w="7774"/>
      </w:tblGrid>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21100</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Destilación, rectificación y mezcla de bebidas espirituosas.</w:t>
            </w:r>
          </w:p>
        </w:tc>
      </w:tr>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21200</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Industria vitivinícola.</w:t>
            </w:r>
          </w:p>
        </w:tc>
      </w:tr>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21300</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Fabricación de cerveza.</w:t>
            </w:r>
          </w:p>
        </w:tc>
      </w:tr>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21400</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Fabricación de bebidas alcohólicas y bebidas gaseosas.</w:t>
            </w:r>
          </w:p>
        </w:tc>
      </w:tr>
    </w:tbl>
    <w:p w:rsidR="00764A9B" w:rsidRPr="007F7505" w:rsidRDefault="00764A9B" w:rsidP="00764A9B">
      <w:pPr>
        <w:jc w:val="both"/>
        <w:rPr>
          <w:rFonts w:ascii="Arial" w:hAnsi="Arial" w:cs="Arial"/>
          <w:sz w:val="18"/>
          <w:szCs w:val="18"/>
        </w:rPr>
      </w:pPr>
    </w:p>
    <w:p w:rsidR="00764A9B" w:rsidRPr="007F7505" w:rsidRDefault="00764A9B" w:rsidP="00764A9B">
      <w:pPr>
        <w:jc w:val="both"/>
        <w:rPr>
          <w:rFonts w:ascii="Arial" w:hAnsi="Arial" w:cs="Arial"/>
          <w:sz w:val="18"/>
          <w:szCs w:val="18"/>
        </w:rPr>
      </w:pPr>
      <w:r w:rsidRPr="007F7505">
        <w:rPr>
          <w:rFonts w:ascii="Arial" w:hAnsi="Arial" w:cs="Arial"/>
          <w:b/>
          <w:sz w:val="18"/>
          <w:szCs w:val="18"/>
        </w:rPr>
        <w:t>TEXTILES</w:t>
      </w:r>
    </w:p>
    <w:tbl>
      <w:tblPr>
        <w:tblW w:w="0" w:type="auto"/>
        <w:tblLayout w:type="fixed"/>
        <w:tblCellMar>
          <w:left w:w="70" w:type="dxa"/>
          <w:right w:w="70" w:type="dxa"/>
        </w:tblCellMar>
        <w:tblLook w:val="00A7"/>
      </w:tblPr>
      <w:tblGrid>
        <w:gridCol w:w="1204"/>
        <w:gridCol w:w="7774"/>
      </w:tblGrid>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23100</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Hilado, tejido, acabado de textiles (desmote, enriado, macerado, limpieza, cardado, blanqueado y teñido), fábrica de tapices y alfombras, tejidos trenzados y otros productos primarios.-</w:t>
            </w:r>
          </w:p>
        </w:tc>
      </w:tr>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23200</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Fábrica de tejidos de paño.</w:t>
            </w:r>
          </w:p>
        </w:tc>
      </w:tr>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lastRenderedPageBreak/>
              <w:t>23300</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Fábrica de cordaje, soga y cordel.</w:t>
            </w:r>
          </w:p>
        </w:tc>
      </w:tr>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23900</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Fábricas textiles no clasificadas en otra parte.</w:t>
            </w:r>
          </w:p>
        </w:tc>
      </w:tr>
    </w:tbl>
    <w:p w:rsidR="00764A9B" w:rsidRPr="007F7505" w:rsidRDefault="00764A9B" w:rsidP="00764A9B">
      <w:pPr>
        <w:jc w:val="both"/>
        <w:rPr>
          <w:rFonts w:ascii="Arial" w:hAnsi="Arial" w:cs="Arial"/>
          <w:sz w:val="18"/>
          <w:szCs w:val="18"/>
        </w:rPr>
      </w:pPr>
    </w:p>
    <w:p w:rsidR="00764A9B" w:rsidRPr="007F7505" w:rsidRDefault="00764A9B" w:rsidP="00764A9B">
      <w:pPr>
        <w:jc w:val="both"/>
        <w:rPr>
          <w:rFonts w:ascii="Arial" w:hAnsi="Arial" w:cs="Arial"/>
          <w:sz w:val="18"/>
          <w:szCs w:val="18"/>
        </w:rPr>
      </w:pPr>
      <w:r w:rsidRPr="007F7505">
        <w:rPr>
          <w:rFonts w:ascii="Arial" w:hAnsi="Arial" w:cs="Arial"/>
          <w:b/>
          <w:sz w:val="18"/>
          <w:szCs w:val="18"/>
        </w:rPr>
        <w:t>CALZADOS, PRENDAS DE VESTIR Y ARTICULOS CONFECCIONADOS CON PRODUCTOS TEXTILES</w:t>
      </w:r>
    </w:p>
    <w:tbl>
      <w:tblPr>
        <w:tblW w:w="0" w:type="auto"/>
        <w:tblLayout w:type="fixed"/>
        <w:tblCellMar>
          <w:left w:w="70" w:type="dxa"/>
          <w:right w:w="70" w:type="dxa"/>
        </w:tblCellMar>
        <w:tblLook w:val="00A7"/>
      </w:tblPr>
      <w:tblGrid>
        <w:gridCol w:w="1204"/>
        <w:gridCol w:w="7774"/>
      </w:tblGrid>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24100</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Fábrica de calzado.</w:t>
            </w:r>
          </w:p>
        </w:tc>
      </w:tr>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24300</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Fábrica de prendas de vestir, excepto calzado.</w:t>
            </w:r>
          </w:p>
        </w:tc>
      </w:tr>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24400</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Fábrica de artículos confeccionados con productos textiles, excepto prendas de vestir.</w:t>
            </w:r>
          </w:p>
        </w:tc>
      </w:tr>
    </w:tbl>
    <w:p w:rsidR="00764A9B" w:rsidRPr="007F7505" w:rsidRDefault="00764A9B" w:rsidP="00764A9B">
      <w:pPr>
        <w:jc w:val="both"/>
        <w:rPr>
          <w:rFonts w:ascii="Arial" w:hAnsi="Arial" w:cs="Arial"/>
          <w:sz w:val="18"/>
          <w:szCs w:val="18"/>
        </w:rPr>
      </w:pPr>
    </w:p>
    <w:p w:rsidR="00764A9B" w:rsidRPr="007F7505" w:rsidRDefault="00764A9B" w:rsidP="00764A9B">
      <w:pPr>
        <w:jc w:val="both"/>
        <w:rPr>
          <w:rFonts w:ascii="Arial" w:hAnsi="Arial" w:cs="Arial"/>
          <w:sz w:val="18"/>
          <w:szCs w:val="18"/>
        </w:rPr>
      </w:pPr>
      <w:r w:rsidRPr="007F7505">
        <w:rPr>
          <w:rFonts w:ascii="Arial" w:hAnsi="Arial" w:cs="Arial"/>
          <w:b/>
          <w:sz w:val="18"/>
          <w:szCs w:val="18"/>
        </w:rPr>
        <w:t>MADERA Y CORCHO, EXCEPTO MUEBLES</w:t>
      </w:r>
    </w:p>
    <w:tbl>
      <w:tblPr>
        <w:tblW w:w="0" w:type="auto"/>
        <w:tblLayout w:type="fixed"/>
        <w:tblCellMar>
          <w:left w:w="70" w:type="dxa"/>
          <w:right w:w="70" w:type="dxa"/>
        </w:tblCellMar>
        <w:tblLook w:val="00A7"/>
      </w:tblPr>
      <w:tblGrid>
        <w:gridCol w:w="1204"/>
        <w:gridCol w:w="7774"/>
      </w:tblGrid>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25100</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Aserraderos, talleres de cepillado y talleres carpinteros.</w:t>
            </w:r>
          </w:p>
        </w:tc>
      </w:tr>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25200</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Fábrica de envases de madera y caña y artículos de caña.</w:t>
            </w:r>
          </w:p>
        </w:tc>
      </w:tr>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25300</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Fábricas de productos de corcho y madera no clasificadas en otra parte.</w:t>
            </w:r>
          </w:p>
        </w:tc>
      </w:tr>
    </w:tbl>
    <w:p w:rsidR="00764A9B" w:rsidRPr="007F7505" w:rsidRDefault="00764A9B" w:rsidP="00764A9B">
      <w:pPr>
        <w:jc w:val="both"/>
        <w:rPr>
          <w:rFonts w:ascii="Arial" w:hAnsi="Arial" w:cs="Arial"/>
          <w:sz w:val="18"/>
          <w:szCs w:val="18"/>
        </w:rPr>
      </w:pPr>
    </w:p>
    <w:p w:rsidR="00764A9B" w:rsidRPr="007F7505" w:rsidRDefault="00764A9B" w:rsidP="00764A9B">
      <w:pPr>
        <w:jc w:val="both"/>
        <w:rPr>
          <w:rFonts w:ascii="Arial" w:hAnsi="Arial" w:cs="Arial"/>
          <w:sz w:val="18"/>
          <w:szCs w:val="18"/>
        </w:rPr>
      </w:pPr>
      <w:r w:rsidRPr="007F7505">
        <w:rPr>
          <w:rFonts w:ascii="Arial" w:hAnsi="Arial" w:cs="Arial"/>
          <w:b/>
          <w:sz w:val="18"/>
          <w:szCs w:val="18"/>
        </w:rPr>
        <w:t>MUEBLES Y ACCESORIOS</w:t>
      </w:r>
    </w:p>
    <w:tbl>
      <w:tblPr>
        <w:tblW w:w="0" w:type="auto"/>
        <w:tblLayout w:type="fixed"/>
        <w:tblCellMar>
          <w:left w:w="70" w:type="dxa"/>
          <w:right w:w="70" w:type="dxa"/>
        </w:tblCellMar>
        <w:tblLook w:val="00A7"/>
      </w:tblPr>
      <w:tblGrid>
        <w:gridCol w:w="1204"/>
        <w:gridCol w:w="7774"/>
      </w:tblGrid>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26000</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Fábricas de muebles y accesorios.</w:t>
            </w:r>
          </w:p>
        </w:tc>
      </w:tr>
    </w:tbl>
    <w:p w:rsidR="00764A9B" w:rsidRPr="007F7505" w:rsidRDefault="00764A9B" w:rsidP="00764A9B">
      <w:pPr>
        <w:jc w:val="both"/>
        <w:rPr>
          <w:rFonts w:ascii="Arial" w:hAnsi="Arial" w:cs="Arial"/>
          <w:sz w:val="18"/>
          <w:szCs w:val="18"/>
        </w:rPr>
      </w:pPr>
    </w:p>
    <w:p w:rsidR="00764A9B" w:rsidRPr="007F7505" w:rsidRDefault="00764A9B" w:rsidP="00764A9B">
      <w:pPr>
        <w:jc w:val="both"/>
        <w:rPr>
          <w:rFonts w:ascii="Arial" w:hAnsi="Arial" w:cs="Arial"/>
          <w:sz w:val="18"/>
          <w:szCs w:val="18"/>
        </w:rPr>
      </w:pPr>
      <w:r w:rsidRPr="007F7505">
        <w:rPr>
          <w:rFonts w:ascii="Arial" w:hAnsi="Arial" w:cs="Arial"/>
          <w:b/>
          <w:sz w:val="18"/>
          <w:szCs w:val="18"/>
        </w:rPr>
        <w:t>PAPEL Y PRODUCTOS DE PAPEL</w:t>
      </w:r>
    </w:p>
    <w:tbl>
      <w:tblPr>
        <w:tblW w:w="0" w:type="auto"/>
        <w:tblLayout w:type="fixed"/>
        <w:tblCellMar>
          <w:left w:w="70" w:type="dxa"/>
          <w:right w:w="70" w:type="dxa"/>
        </w:tblCellMar>
        <w:tblLook w:val="00A7"/>
      </w:tblPr>
      <w:tblGrid>
        <w:gridCol w:w="1204"/>
        <w:gridCol w:w="7774"/>
      </w:tblGrid>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27100</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Fábricas de pulpa de madera, papel y cartón.</w:t>
            </w:r>
          </w:p>
        </w:tc>
      </w:tr>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27200</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Fábricas de artículos de pulpa de madera, papel y cartón.</w:t>
            </w:r>
          </w:p>
        </w:tc>
      </w:tr>
    </w:tbl>
    <w:p w:rsidR="00764A9B" w:rsidRPr="007F7505" w:rsidRDefault="00764A9B" w:rsidP="00764A9B">
      <w:pPr>
        <w:jc w:val="both"/>
        <w:rPr>
          <w:rFonts w:ascii="Arial" w:hAnsi="Arial" w:cs="Arial"/>
          <w:sz w:val="18"/>
          <w:szCs w:val="18"/>
        </w:rPr>
      </w:pPr>
    </w:p>
    <w:p w:rsidR="00764A9B" w:rsidRPr="007F7505" w:rsidRDefault="00764A9B" w:rsidP="00764A9B">
      <w:pPr>
        <w:jc w:val="both"/>
        <w:rPr>
          <w:rFonts w:ascii="Arial" w:hAnsi="Arial" w:cs="Arial"/>
          <w:sz w:val="18"/>
          <w:szCs w:val="18"/>
        </w:rPr>
      </w:pPr>
      <w:r w:rsidRPr="007F7505">
        <w:rPr>
          <w:rFonts w:ascii="Arial" w:hAnsi="Arial" w:cs="Arial"/>
          <w:b/>
          <w:sz w:val="18"/>
          <w:szCs w:val="18"/>
        </w:rPr>
        <w:t>EDITORIAL Y CONEXAS</w:t>
      </w:r>
    </w:p>
    <w:tbl>
      <w:tblPr>
        <w:tblW w:w="0" w:type="auto"/>
        <w:tblLayout w:type="fixed"/>
        <w:tblCellMar>
          <w:left w:w="70" w:type="dxa"/>
          <w:right w:w="70" w:type="dxa"/>
        </w:tblCellMar>
        <w:tblLook w:val="00A7"/>
      </w:tblPr>
      <w:tblGrid>
        <w:gridCol w:w="1204"/>
        <w:gridCol w:w="7774"/>
      </w:tblGrid>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28000</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Imprentas, editoriales e industrias conexas.</w:t>
            </w:r>
          </w:p>
        </w:tc>
      </w:tr>
    </w:tbl>
    <w:p w:rsidR="00764A9B" w:rsidRPr="007F7505" w:rsidRDefault="00764A9B" w:rsidP="00764A9B">
      <w:pPr>
        <w:jc w:val="both"/>
        <w:rPr>
          <w:rFonts w:ascii="Arial" w:hAnsi="Arial" w:cs="Arial"/>
          <w:b/>
          <w:sz w:val="18"/>
          <w:szCs w:val="18"/>
        </w:rPr>
      </w:pPr>
    </w:p>
    <w:p w:rsidR="00764A9B" w:rsidRPr="007F7505" w:rsidRDefault="00764A9B" w:rsidP="00764A9B">
      <w:pPr>
        <w:jc w:val="both"/>
        <w:rPr>
          <w:rFonts w:ascii="Arial" w:hAnsi="Arial" w:cs="Arial"/>
          <w:sz w:val="18"/>
          <w:szCs w:val="18"/>
        </w:rPr>
      </w:pPr>
      <w:r w:rsidRPr="007F7505">
        <w:rPr>
          <w:rFonts w:ascii="Arial" w:hAnsi="Arial" w:cs="Arial"/>
          <w:b/>
          <w:sz w:val="18"/>
          <w:szCs w:val="18"/>
        </w:rPr>
        <w:t>CUEROS Y PRODUCTOS DE CUERO Y PIEL, EXCEPTO CALZADO Y PRENDAS DE VESTIR</w:t>
      </w:r>
    </w:p>
    <w:tbl>
      <w:tblPr>
        <w:tblW w:w="0" w:type="auto"/>
        <w:tblLayout w:type="fixed"/>
        <w:tblCellMar>
          <w:left w:w="70" w:type="dxa"/>
          <w:right w:w="70" w:type="dxa"/>
        </w:tblCellMar>
        <w:tblLook w:val="00A7"/>
      </w:tblPr>
      <w:tblGrid>
        <w:gridCol w:w="1204"/>
        <w:gridCol w:w="7774"/>
      </w:tblGrid>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29100</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Curtiembre y talleres de acabado.</w:t>
            </w:r>
          </w:p>
        </w:tc>
      </w:tr>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29200</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Fábrica de artículos de piel, excepto prendas de vestir.</w:t>
            </w:r>
          </w:p>
        </w:tc>
      </w:tr>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29300</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Fábricas de artículos de cuero, excepto calzados y prendas de vestir.</w:t>
            </w:r>
          </w:p>
        </w:tc>
      </w:tr>
    </w:tbl>
    <w:p w:rsidR="00764A9B" w:rsidRPr="007F7505" w:rsidRDefault="00764A9B" w:rsidP="00764A9B">
      <w:pPr>
        <w:jc w:val="both"/>
        <w:rPr>
          <w:rFonts w:ascii="Arial" w:hAnsi="Arial" w:cs="Arial"/>
          <w:sz w:val="18"/>
          <w:szCs w:val="18"/>
        </w:rPr>
      </w:pPr>
    </w:p>
    <w:p w:rsidR="00764A9B" w:rsidRPr="007F7505" w:rsidRDefault="00764A9B" w:rsidP="00764A9B">
      <w:pPr>
        <w:jc w:val="both"/>
        <w:rPr>
          <w:rFonts w:ascii="Arial" w:hAnsi="Arial" w:cs="Arial"/>
          <w:sz w:val="18"/>
          <w:szCs w:val="18"/>
        </w:rPr>
      </w:pPr>
      <w:r w:rsidRPr="007F7505">
        <w:rPr>
          <w:rFonts w:ascii="Arial" w:hAnsi="Arial" w:cs="Arial"/>
          <w:b/>
          <w:sz w:val="18"/>
          <w:szCs w:val="18"/>
        </w:rPr>
        <w:t>CAUCHO, RECAUCHUTADO Y VULCANIZACIÓN DE NEUMÁTICOS</w:t>
      </w:r>
    </w:p>
    <w:tbl>
      <w:tblPr>
        <w:tblW w:w="0" w:type="auto"/>
        <w:tblLayout w:type="fixed"/>
        <w:tblCellMar>
          <w:left w:w="70" w:type="dxa"/>
          <w:right w:w="70" w:type="dxa"/>
        </w:tblCellMar>
        <w:tblLook w:val="00A7"/>
      </w:tblPr>
      <w:tblGrid>
        <w:gridCol w:w="1204"/>
        <w:gridCol w:w="7774"/>
      </w:tblGrid>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30000</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Fábricas de productos de caucho, recauchutado y vulcanización de neumáticos.</w:t>
            </w:r>
          </w:p>
        </w:tc>
      </w:tr>
    </w:tbl>
    <w:p w:rsidR="00764A9B" w:rsidRPr="007F7505" w:rsidRDefault="00764A9B" w:rsidP="00764A9B">
      <w:pPr>
        <w:jc w:val="both"/>
        <w:rPr>
          <w:rFonts w:ascii="Arial" w:hAnsi="Arial" w:cs="Arial"/>
          <w:sz w:val="18"/>
          <w:szCs w:val="18"/>
        </w:rPr>
      </w:pPr>
    </w:p>
    <w:p w:rsidR="00764A9B" w:rsidRPr="007F7505" w:rsidRDefault="00764A9B" w:rsidP="00764A9B">
      <w:pPr>
        <w:jc w:val="both"/>
        <w:rPr>
          <w:rFonts w:ascii="Arial" w:hAnsi="Arial" w:cs="Arial"/>
          <w:sz w:val="18"/>
          <w:szCs w:val="18"/>
        </w:rPr>
      </w:pPr>
      <w:r w:rsidRPr="007F7505">
        <w:rPr>
          <w:rFonts w:ascii="Arial" w:hAnsi="Arial" w:cs="Arial"/>
          <w:b/>
          <w:sz w:val="18"/>
          <w:szCs w:val="18"/>
        </w:rPr>
        <w:t>QUIMICOS</w:t>
      </w:r>
    </w:p>
    <w:tbl>
      <w:tblPr>
        <w:tblW w:w="0" w:type="auto"/>
        <w:tblLayout w:type="fixed"/>
        <w:tblCellMar>
          <w:left w:w="70" w:type="dxa"/>
          <w:right w:w="70" w:type="dxa"/>
        </w:tblCellMar>
        <w:tblLook w:val="00A7"/>
      </w:tblPr>
      <w:tblGrid>
        <w:gridCol w:w="1204"/>
        <w:gridCol w:w="7774"/>
      </w:tblGrid>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31100</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Productos químicos esenciales industriales, inclusive abonos.</w:t>
            </w:r>
          </w:p>
        </w:tc>
      </w:tr>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31200</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Aceites y grasas vegetales y animales.</w:t>
            </w:r>
          </w:p>
        </w:tc>
      </w:tr>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31300</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Fábrica de pinturas, barnices y lacas.</w:t>
            </w:r>
          </w:p>
        </w:tc>
      </w:tr>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31900</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Fábrica de productos químicos y diversos.</w:t>
            </w:r>
          </w:p>
        </w:tc>
      </w:tr>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31901</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Fábrica de productos medicinales.</w:t>
            </w:r>
          </w:p>
        </w:tc>
      </w:tr>
    </w:tbl>
    <w:p w:rsidR="00764A9B" w:rsidRPr="007F7505" w:rsidRDefault="00764A9B" w:rsidP="00764A9B">
      <w:pPr>
        <w:jc w:val="both"/>
        <w:rPr>
          <w:rFonts w:ascii="Arial" w:hAnsi="Arial" w:cs="Arial"/>
          <w:sz w:val="18"/>
          <w:szCs w:val="18"/>
        </w:rPr>
      </w:pPr>
    </w:p>
    <w:p w:rsidR="00764A9B" w:rsidRPr="007F7505" w:rsidRDefault="00764A9B" w:rsidP="00764A9B">
      <w:pPr>
        <w:jc w:val="both"/>
        <w:rPr>
          <w:rFonts w:ascii="Arial" w:hAnsi="Arial" w:cs="Arial"/>
          <w:sz w:val="18"/>
          <w:szCs w:val="18"/>
        </w:rPr>
      </w:pPr>
      <w:r w:rsidRPr="007F7505">
        <w:rPr>
          <w:rFonts w:ascii="Arial" w:hAnsi="Arial" w:cs="Arial"/>
          <w:b/>
          <w:sz w:val="18"/>
          <w:szCs w:val="18"/>
        </w:rPr>
        <w:t>DERIVADOS DEL PETROLEO Y EL CARBÓN</w:t>
      </w:r>
    </w:p>
    <w:tbl>
      <w:tblPr>
        <w:tblW w:w="0" w:type="auto"/>
        <w:tblLayout w:type="fixed"/>
        <w:tblCellMar>
          <w:left w:w="70" w:type="dxa"/>
          <w:right w:w="70" w:type="dxa"/>
        </w:tblCellMar>
        <w:tblLook w:val="00A7"/>
      </w:tblPr>
      <w:tblGrid>
        <w:gridCol w:w="1204"/>
        <w:gridCol w:w="7774"/>
      </w:tblGrid>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32900</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Fábrica de productos derivados del petróleo y el carbón.</w:t>
            </w:r>
          </w:p>
        </w:tc>
      </w:tr>
    </w:tbl>
    <w:p w:rsidR="00764A9B" w:rsidRPr="007F7505" w:rsidRDefault="00764A9B" w:rsidP="00764A9B">
      <w:pPr>
        <w:jc w:val="both"/>
        <w:rPr>
          <w:rFonts w:ascii="Arial" w:hAnsi="Arial" w:cs="Arial"/>
          <w:sz w:val="18"/>
          <w:szCs w:val="18"/>
        </w:rPr>
      </w:pPr>
    </w:p>
    <w:p w:rsidR="00764A9B" w:rsidRPr="007F7505" w:rsidRDefault="00764A9B" w:rsidP="00764A9B">
      <w:pPr>
        <w:jc w:val="both"/>
        <w:rPr>
          <w:rFonts w:ascii="Arial" w:hAnsi="Arial" w:cs="Arial"/>
          <w:sz w:val="18"/>
          <w:szCs w:val="18"/>
        </w:rPr>
      </w:pPr>
      <w:r w:rsidRPr="007F7505">
        <w:rPr>
          <w:rFonts w:ascii="Arial" w:hAnsi="Arial" w:cs="Arial"/>
          <w:b/>
          <w:sz w:val="18"/>
          <w:szCs w:val="18"/>
        </w:rPr>
        <w:t>MINERALES NO METÁLICOS, EXCEPTO DERIVADOS DEL PETRÓLEO Y EL CARBÓN</w:t>
      </w:r>
    </w:p>
    <w:tbl>
      <w:tblPr>
        <w:tblW w:w="0" w:type="auto"/>
        <w:tblLayout w:type="fixed"/>
        <w:tblCellMar>
          <w:left w:w="70" w:type="dxa"/>
          <w:right w:w="70" w:type="dxa"/>
        </w:tblCellMar>
        <w:tblLook w:val="00A7"/>
      </w:tblPr>
      <w:tblGrid>
        <w:gridCol w:w="1204"/>
        <w:gridCol w:w="7774"/>
      </w:tblGrid>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33100</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Fábrica de productos de arcilla para construcción.</w:t>
            </w:r>
          </w:p>
        </w:tc>
      </w:tr>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33200</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Fábrica de vidrio y productos del vidrio.</w:t>
            </w:r>
          </w:p>
        </w:tc>
      </w:tr>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33300</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Fábrica de productos de barro, loza y porcelana.</w:t>
            </w:r>
          </w:p>
        </w:tc>
      </w:tr>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33400</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Fábrica de cemento (hidráulico).</w:t>
            </w:r>
          </w:p>
        </w:tc>
      </w:tr>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33401</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Fábrica de cemento Pórtland                                                                     6%o</w:t>
            </w:r>
          </w:p>
        </w:tc>
      </w:tr>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33900</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Fábrica de productos minerales no metálicos no clasificados en otra parte.</w:t>
            </w:r>
          </w:p>
        </w:tc>
      </w:tr>
    </w:tbl>
    <w:p w:rsidR="00764A9B" w:rsidRPr="007F7505" w:rsidRDefault="00764A9B" w:rsidP="00764A9B">
      <w:pPr>
        <w:jc w:val="both"/>
        <w:rPr>
          <w:rFonts w:ascii="Arial" w:hAnsi="Arial" w:cs="Arial"/>
          <w:sz w:val="18"/>
          <w:szCs w:val="18"/>
        </w:rPr>
      </w:pPr>
    </w:p>
    <w:p w:rsidR="00764A9B" w:rsidRPr="007F7505" w:rsidRDefault="00764A9B" w:rsidP="00764A9B">
      <w:pPr>
        <w:jc w:val="both"/>
        <w:rPr>
          <w:rFonts w:ascii="Arial" w:hAnsi="Arial" w:cs="Arial"/>
          <w:sz w:val="18"/>
          <w:szCs w:val="18"/>
        </w:rPr>
      </w:pPr>
      <w:r w:rsidRPr="007F7505">
        <w:rPr>
          <w:rFonts w:ascii="Arial" w:hAnsi="Arial" w:cs="Arial"/>
          <w:b/>
          <w:sz w:val="18"/>
          <w:szCs w:val="18"/>
        </w:rPr>
        <w:t>METÁLICA BÁSICA</w:t>
      </w:r>
    </w:p>
    <w:tbl>
      <w:tblPr>
        <w:tblW w:w="0" w:type="auto"/>
        <w:tblLayout w:type="fixed"/>
        <w:tblCellMar>
          <w:left w:w="70" w:type="dxa"/>
          <w:right w:w="70" w:type="dxa"/>
        </w:tblCellMar>
        <w:tblLook w:val="00A7"/>
      </w:tblPr>
      <w:tblGrid>
        <w:gridCol w:w="1204"/>
        <w:gridCol w:w="7774"/>
      </w:tblGrid>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34100</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Industria básica del hierro y el acero (producción de lingotes, techos, planchas, relaminación y estirado en forma básica, tales como láminas, cintas, tubos, caños, varillas y alambres).</w:t>
            </w:r>
          </w:p>
        </w:tc>
      </w:tr>
      <w:tr w:rsidR="00764A9B" w:rsidRPr="007F7505" w:rsidTr="00764A9B">
        <w:tc>
          <w:tcPr>
            <w:tcW w:w="120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34200</w:t>
            </w:r>
          </w:p>
        </w:tc>
        <w:tc>
          <w:tcPr>
            <w:tcW w:w="7774"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Industria básica de metales no ferrosas (producción de lingotes, barras, láminas, tubos, caños y varillas).</w:t>
            </w:r>
          </w:p>
        </w:tc>
      </w:tr>
    </w:tbl>
    <w:p w:rsidR="00764A9B" w:rsidRPr="007F7505" w:rsidRDefault="00764A9B" w:rsidP="00764A9B">
      <w:pPr>
        <w:jc w:val="both"/>
        <w:rPr>
          <w:rFonts w:ascii="Arial" w:hAnsi="Arial" w:cs="Arial"/>
          <w:b/>
          <w:sz w:val="18"/>
          <w:szCs w:val="18"/>
        </w:rPr>
      </w:pPr>
    </w:p>
    <w:p w:rsidR="00764A9B" w:rsidRPr="007F7505" w:rsidRDefault="00764A9B" w:rsidP="00764A9B">
      <w:pPr>
        <w:jc w:val="both"/>
        <w:rPr>
          <w:rFonts w:ascii="Arial" w:hAnsi="Arial" w:cs="Arial"/>
          <w:sz w:val="18"/>
          <w:szCs w:val="18"/>
        </w:rPr>
      </w:pPr>
      <w:r w:rsidRPr="007F7505">
        <w:rPr>
          <w:rFonts w:ascii="Arial" w:hAnsi="Arial" w:cs="Arial"/>
          <w:b/>
          <w:sz w:val="18"/>
          <w:szCs w:val="18"/>
        </w:rPr>
        <w:t>METÁLICOS, EXCEPTO MÁQUINAS Y EQUIPOS DE TRANSPORTE</w:t>
      </w:r>
    </w:p>
    <w:tbl>
      <w:tblPr>
        <w:tblW w:w="0" w:type="auto"/>
        <w:tblLayout w:type="fixed"/>
        <w:tblCellMar>
          <w:left w:w="70" w:type="dxa"/>
          <w:right w:w="70" w:type="dxa"/>
        </w:tblCellMar>
        <w:tblLook w:val="00A7"/>
      </w:tblPr>
      <w:tblGrid>
        <w:gridCol w:w="1063"/>
        <w:gridCol w:w="7915"/>
      </w:tblGrid>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35000</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Fábrica de productos metálicos, excepto máquinas y equipos de transporte.</w:t>
            </w:r>
          </w:p>
        </w:tc>
      </w:tr>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35001</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Fábrica de armas de fuego y accesorios, proyectiles y municiones            10%o</w:t>
            </w:r>
          </w:p>
        </w:tc>
      </w:tr>
    </w:tbl>
    <w:p w:rsidR="00764A9B" w:rsidRPr="007F7505" w:rsidRDefault="00764A9B" w:rsidP="00764A9B">
      <w:pPr>
        <w:jc w:val="both"/>
        <w:rPr>
          <w:rFonts w:ascii="Arial" w:hAnsi="Arial" w:cs="Arial"/>
          <w:sz w:val="18"/>
          <w:szCs w:val="18"/>
        </w:rPr>
      </w:pPr>
    </w:p>
    <w:p w:rsidR="00764A9B" w:rsidRPr="007F7505" w:rsidRDefault="00764A9B" w:rsidP="00764A9B">
      <w:pPr>
        <w:jc w:val="both"/>
        <w:rPr>
          <w:rFonts w:ascii="Arial" w:hAnsi="Arial" w:cs="Arial"/>
          <w:sz w:val="18"/>
          <w:szCs w:val="18"/>
        </w:rPr>
      </w:pPr>
      <w:r w:rsidRPr="007F7505">
        <w:rPr>
          <w:rFonts w:ascii="Arial" w:hAnsi="Arial" w:cs="Arial"/>
          <w:b/>
          <w:sz w:val="18"/>
          <w:szCs w:val="18"/>
        </w:rPr>
        <w:t>MAQUINARIAS, EXCEPTO MÁQUINAS ELÉCTRICAS</w:t>
      </w:r>
    </w:p>
    <w:tbl>
      <w:tblPr>
        <w:tblW w:w="0" w:type="auto"/>
        <w:tblLayout w:type="fixed"/>
        <w:tblCellMar>
          <w:left w:w="70" w:type="dxa"/>
          <w:right w:w="70" w:type="dxa"/>
        </w:tblCellMar>
        <w:tblLook w:val="00A7"/>
      </w:tblPr>
      <w:tblGrid>
        <w:gridCol w:w="1063"/>
        <w:gridCol w:w="7915"/>
      </w:tblGrid>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36000</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Fábrica de maquinarias, excepto máquinas eléctricas.</w:t>
            </w:r>
          </w:p>
        </w:tc>
      </w:tr>
    </w:tbl>
    <w:p w:rsidR="00764A9B" w:rsidRPr="007F7505" w:rsidRDefault="00764A9B" w:rsidP="00764A9B">
      <w:pPr>
        <w:jc w:val="both"/>
        <w:rPr>
          <w:rFonts w:ascii="Arial" w:hAnsi="Arial" w:cs="Arial"/>
          <w:sz w:val="18"/>
          <w:szCs w:val="18"/>
        </w:rPr>
      </w:pPr>
    </w:p>
    <w:p w:rsidR="00764A9B" w:rsidRPr="007F7505" w:rsidRDefault="00764A9B" w:rsidP="00764A9B">
      <w:pPr>
        <w:jc w:val="both"/>
        <w:rPr>
          <w:rFonts w:ascii="Arial" w:hAnsi="Arial" w:cs="Arial"/>
          <w:sz w:val="18"/>
          <w:szCs w:val="18"/>
        </w:rPr>
      </w:pPr>
      <w:r w:rsidRPr="007F7505">
        <w:rPr>
          <w:rFonts w:ascii="Arial" w:hAnsi="Arial" w:cs="Arial"/>
          <w:b/>
          <w:sz w:val="18"/>
          <w:szCs w:val="18"/>
        </w:rPr>
        <w:t>MAQUINARIAS, APARATOS, ACCESORIOS Y ARTÍCULOS ELÉCTRICOS</w:t>
      </w:r>
    </w:p>
    <w:tbl>
      <w:tblPr>
        <w:tblW w:w="0" w:type="auto"/>
        <w:tblLayout w:type="fixed"/>
        <w:tblCellMar>
          <w:left w:w="70" w:type="dxa"/>
          <w:right w:w="70" w:type="dxa"/>
        </w:tblCellMar>
        <w:tblLook w:val="00A7"/>
      </w:tblPr>
      <w:tblGrid>
        <w:gridCol w:w="1063"/>
        <w:gridCol w:w="7915"/>
      </w:tblGrid>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37000</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Fábrica de maquinarias, aparatos, accesorios y artículos eléctricos.</w:t>
            </w:r>
          </w:p>
        </w:tc>
      </w:tr>
    </w:tbl>
    <w:p w:rsidR="00764A9B" w:rsidRPr="007F7505" w:rsidRDefault="00764A9B" w:rsidP="00764A9B">
      <w:pPr>
        <w:jc w:val="both"/>
        <w:rPr>
          <w:rFonts w:ascii="Arial" w:hAnsi="Arial" w:cs="Arial"/>
          <w:sz w:val="18"/>
          <w:szCs w:val="18"/>
        </w:rPr>
      </w:pPr>
    </w:p>
    <w:p w:rsidR="00764A9B" w:rsidRPr="007F7505" w:rsidRDefault="00764A9B" w:rsidP="00764A9B">
      <w:pPr>
        <w:jc w:val="both"/>
        <w:rPr>
          <w:rFonts w:ascii="Arial" w:hAnsi="Arial" w:cs="Arial"/>
          <w:sz w:val="18"/>
          <w:szCs w:val="18"/>
        </w:rPr>
      </w:pPr>
      <w:r w:rsidRPr="007F7505">
        <w:rPr>
          <w:rFonts w:ascii="Arial" w:hAnsi="Arial" w:cs="Arial"/>
          <w:b/>
          <w:sz w:val="18"/>
          <w:szCs w:val="18"/>
        </w:rPr>
        <w:t>MATERIAL DE TRANSPORTE</w:t>
      </w:r>
    </w:p>
    <w:tbl>
      <w:tblPr>
        <w:tblW w:w="0" w:type="auto"/>
        <w:tblLayout w:type="fixed"/>
        <w:tblCellMar>
          <w:left w:w="70" w:type="dxa"/>
          <w:right w:w="70" w:type="dxa"/>
        </w:tblCellMar>
        <w:tblLook w:val="00A7"/>
      </w:tblPr>
      <w:tblGrid>
        <w:gridCol w:w="1063"/>
        <w:gridCol w:w="7915"/>
      </w:tblGrid>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38200</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Fábrica de equipos ferroviarios.</w:t>
            </w:r>
          </w:p>
        </w:tc>
      </w:tr>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38300</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Fábrica de vehículos automotores.</w:t>
            </w:r>
          </w:p>
        </w:tc>
      </w:tr>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38500</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Fábrica de motocicletas y bicicletas.</w:t>
            </w:r>
          </w:p>
        </w:tc>
      </w:tr>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38600</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Fábrica de aviones.</w:t>
            </w:r>
          </w:p>
        </w:tc>
      </w:tr>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38900</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Fábrica de material de transporte no clasificado en otra parte.</w:t>
            </w:r>
          </w:p>
        </w:tc>
      </w:tr>
    </w:tbl>
    <w:p w:rsidR="00764A9B" w:rsidRPr="007F7505" w:rsidRDefault="00764A9B" w:rsidP="00764A9B">
      <w:pPr>
        <w:jc w:val="both"/>
        <w:rPr>
          <w:rFonts w:ascii="Arial" w:hAnsi="Arial" w:cs="Arial"/>
          <w:b/>
          <w:sz w:val="18"/>
          <w:szCs w:val="18"/>
        </w:rPr>
      </w:pPr>
    </w:p>
    <w:p w:rsidR="00764A9B" w:rsidRPr="007F7505" w:rsidRDefault="00764A9B" w:rsidP="00764A9B">
      <w:pPr>
        <w:jc w:val="both"/>
        <w:rPr>
          <w:rFonts w:ascii="Arial" w:hAnsi="Arial" w:cs="Arial"/>
          <w:b/>
          <w:sz w:val="18"/>
          <w:szCs w:val="18"/>
        </w:rPr>
      </w:pPr>
      <w:r w:rsidRPr="007F7505">
        <w:rPr>
          <w:rFonts w:ascii="Arial" w:hAnsi="Arial" w:cs="Arial"/>
          <w:b/>
          <w:sz w:val="18"/>
          <w:szCs w:val="18"/>
        </w:rPr>
        <w:t>VARIOS NO CLASIFICADOS</w:t>
      </w:r>
    </w:p>
    <w:tbl>
      <w:tblPr>
        <w:tblW w:w="0" w:type="auto"/>
        <w:tblLayout w:type="fixed"/>
        <w:tblCellMar>
          <w:left w:w="70" w:type="dxa"/>
          <w:right w:w="70" w:type="dxa"/>
        </w:tblCellMar>
        <w:tblLook w:val="00A7"/>
      </w:tblPr>
      <w:tblGrid>
        <w:gridCol w:w="1063"/>
        <w:gridCol w:w="7915"/>
      </w:tblGrid>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39100</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Fábrica de instrumentos profesionales científicos de medidas de control.</w:t>
            </w:r>
          </w:p>
        </w:tc>
      </w:tr>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39200</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Fábrica de instrumentos ópticos y de aparatos fotográficos.</w:t>
            </w:r>
          </w:p>
        </w:tc>
      </w:tr>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39300</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Fábrica de relojes                                                                                         6%o</w:t>
            </w:r>
          </w:p>
        </w:tc>
      </w:tr>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39400</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Fábrica de joyas y artículos similares.</w:t>
            </w:r>
          </w:p>
        </w:tc>
      </w:tr>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39500</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Fábrica de instrumentos musicales.</w:t>
            </w:r>
          </w:p>
        </w:tc>
      </w:tr>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39900</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Industrias manufactureras no clasificadas en otra parte.</w:t>
            </w:r>
          </w:p>
        </w:tc>
      </w:tr>
    </w:tbl>
    <w:p w:rsidR="00271D3F" w:rsidRDefault="00271D3F" w:rsidP="00764A9B">
      <w:pPr>
        <w:jc w:val="both"/>
        <w:rPr>
          <w:rFonts w:ascii="Arial" w:hAnsi="Arial" w:cs="Arial"/>
          <w:b/>
          <w:sz w:val="18"/>
          <w:szCs w:val="18"/>
        </w:rPr>
      </w:pPr>
    </w:p>
    <w:p w:rsidR="00764A9B" w:rsidRPr="007F7505" w:rsidRDefault="00764A9B" w:rsidP="00764A9B">
      <w:pPr>
        <w:jc w:val="both"/>
        <w:rPr>
          <w:rFonts w:ascii="Arial" w:hAnsi="Arial" w:cs="Arial"/>
          <w:sz w:val="18"/>
          <w:szCs w:val="18"/>
        </w:rPr>
      </w:pPr>
      <w:r w:rsidRPr="007F7505">
        <w:rPr>
          <w:rFonts w:ascii="Arial" w:hAnsi="Arial" w:cs="Arial"/>
          <w:b/>
          <w:sz w:val="18"/>
          <w:szCs w:val="18"/>
        </w:rPr>
        <w:t>CONSTRUCCIÓN</w:t>
      </w:r>
    </w:p>
    <w:tbl>
      <w:tblPr>
        <w:tblW w:w="0" w:type="auto"/>
        <w:tblLayout w:type="fixed"/>
        <w:tblCellMar>
          <w:left w:w="70" w:type="dxa"/>
          <w:right w:w="70" w:type="dxa"/>
        </w:tblCellMar>
        <w:tblLook w:val="00A7"/>
      </w:tblPr>
      <w:tblGrid>
        <w:gridCol w:w="1063"/>
        <w:gridCol w:w="7915"/>
      </w:tblGrid>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lastRenderedPageBreak/>
              <w:t>40000</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Construcción.</w:t>
            </w:r>
          </w:p>
        </w:tc>
      </w:tr>
    </w:tbl>
    <w:p w:rsidR="00764A9B" w:rsidRPr="007F7505" w:rsidRDefault="00764A9B" w:rsidP="00764A9B">
      <w:pPr>
        <w:jc w:val="both"/>
        <w:rPr>
          <w:rFonts w:ascii="Arial" w:hAnsi="Arial" w:cs="Arial"/>
          <w:sz w:val="18"/>
          <w:szCs w:val="18"/>
        </w:rPr>
      </w:pPr>
    </w:p>
    <w:p w:rsidR="00764A9B" w:rsidRPr="007F7505" w:rsidRDefault="00764A9B" w:rsidP="00764A9B">
      <w:pPr>
        <w:jc w:val="both"/>
        <w:rPr>
          <w:rFonts w:ascii="Arial" w:hAnsi="Arial" w:cs="Arial"/>
          <w:sz w:val="18"/>
          <w:szCs w:val="18"/>
        </w:rPr>
      </w:pPr>
      <w:r w:rsidRPr="007F7505">
        <w:rPr>
          <w:rFonts w:ascii="Arial" w:hAnsi="Arial" w:cs="Arial"/>
          <w:b/>
          <w:sz w:val="18"/>
          <w:szCs w:val="18"/>
        </w:rPr>
        <w:t>ELECTRICIDAD, GAS Y VAPOR</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1063"/>
        <w:gridCol w:w="7915"/>
      </w:tblGrid>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51100</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Luz y energía eléctrica.</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51200</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Producción y distribución de gas.</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51201</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Producción y distribución de gas al por mayor.</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51300</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Vapor para calefacción y fuerza motriz.</w:t>
            </w:r>
          </w:p>
        </w:tc>
      </w:tr>
    </w:tbl>
    <w:p w:rsidR="00764A9B" w:rsidRPr="007F7505" w:rsidRDefault="00764A9B" w:rsidP="00764A9B">
      <w:pPr>
        <w:jc w:val="both"/>
        <w:rPr>
          <w:rFonts w:ascii="Arial" w:hAnsi="Arial" w:cs="Arial"/>
          <w:sz w:val="18"/>
          <w:szCs w:val="18"/>
        </w:rPr>
      </w:pPr>
    </w:p>
    <w:p w:rsidR="00764A9B" w:rsidRPr="007F7505" w:rsidRDefault="00764A9B" w:rsidP="00764A9B">
      <w:pPr>
        <w:jc w:val="both"/>
        <w:rPr>
          <w:rFonts w:ascii="Arial" w:hAnsi="Arial" w:cs="Arial"/>
          <w:sz w:val="18"/>
          <w:szCs w:val="18"/>
        </w:rPr>
      </w:pPr>
      <w:r w:rsidRPr="007F7505">
        <w:rPr>
          <w:rFonts w:ascii="Arial" w:hAnsi="Arial" w:cs="Arial"/>
          <w:b/>
          <w:sz w:val="18"/>
          <w:szCs w:val="18"/>
        </w:rPr>
        <w:t>ABASTECIMIENTO DE AGUA Y SERVICIOS SANITARIOS</w:t>
      </w:r>
    </w:p>
    <w:tbl>
      <w:tblPr>
        <w:tblW w:w="0" w:type="auto"/>
        <w:tblLayout w:type="fixed"/>
        <w:tblCellMar>
          <w:left w:w="70" w:type="dxa"/>
          <w:right w:w="70" w:type="dxa"/>
        </w:tblCellMar>
        <w:tblLook w:val="00A7"/>
      </w:tblPr>
      <w:tblGrid>
        <w:gridCol w:w="1063"/>
        <w:gridCol w:w="7915"/>
      </w:tblGrid>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52100</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Abastecimiento de agua.</w:t>
            </w:r>
          </w:p>
        </w:tc>
      </w:tr>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52200</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Servicios sanitarios.</w:t>
            </w:r>
          </w:p>
        </w:tc>
      </w:tr>
    </w:tbl>
    <w:p w:rsidR="00764A9B" w:rsidRPr="007F7505" w:rsidRDefault="00764A9B" w:rsidP="00764A9B">
      <w:pPr>
        <w:jc w:val="both"/>
        <w:rPr>
          <w:rFonts w:ascii="Arial" w:hAnsi="Arial" w:cs="Arial"/>
          <w:sz w:val="18"/>
          <w:szCs w:val="18"/>
        </w:rPr>
      </w:pPr>
    </w:p>
    <w:p w:rsidR="00764A9B" w:rsidRPr="007F7505" w:rsidRDefault="00764A9B" w:rsidP="00764A9B">
      <w:pPr>
        <w:jc w:val="both"/>
        <w:rPr>
          <w:rFonts w:ascii="Arial" w:hAnsi="Arial" w:cs="Arial"/>
          <w:sz w:val="18"/>
          <w:szCs w:val="18"/>
        </w:rPr>
      </w:pPr>
      <w:r w:rsidRPr="007F7505">
        <w:rPr>
          <w:rFonts w:ascii="Arial" w:hAnsi="Arial" w:cs="Arial"/>
          <w:b/>
          <w:sz w:val="18"/>
          <w:szCs w:val="18"/>
        </w:rPr>
        <w:t>COMERCIOS MAYORISTAS    5%o</w:t>
      </w:r>
    </w:p>
    <w:tbl>
      <w:tblPr>
        <w:tblW w:w="0" w:type="auto"/>
        <w:tblLayout w:type="fixed"/>
        <w:tblCellMar>
          <w:left w:w="70" w:type="dxa"/>
          <w:right w:w="70" w:type="dxa"/>
        </w:tblCellMar>
        <w:tblLook w:val="00A7"/>
      </w:tblPr>
      <w:tblGrid>
        <w:gridCol w:w="1063"/>
        <w:gridCol w:w="7915"/>
      </w:tblGrid>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61110</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Materias primas agrícolas y ganaderas.</w:t>
            </w:r>
          </w:p>
        </w:tc>
      </w:tr>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61111</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Tabaco.</w:t>
            </w:r>
          </w:p>
        </w:tc>
      </w:tr>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61112</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Cereales y oleaginosas en estado.</w:t>
            </w:r>
          </w:p>
        </w:tc>
      </w:tr>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61120</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Minerales, metales y productos químicos industriales excepto piedra.</w:t>
            </w:r>
          </w:p>
        </w:tc>
      </w:tr>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61121</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Nafta, kerosene y derivados del petróleo, excepto gas.</w:t>
            </w:r>
          </w:p>
        </w:tc>
      </w:tr>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61130</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Madera serrada y material de construcción, excepto metálico y eléctrico.</w:t>
            </w:r>
          </w:p>
        </w:tc>
      </w:tr>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61140</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Maquinarias y material para industrias, comercio y agricultura y vehículos automotores, incluidos accesorios y neumáticos.</w:t>
            </w:r>
          </w:p>
        </w:tc>
      </w:tr>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61150</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Bazar, ferreterías y artículos eléctricos.</w:t>
            </w:r>
          </w:p>
        </w:tc>
      </w:tr>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61160</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Muebles y accesorios para el hogar.</w:t>
            </w:r>
          </w:p>
        </w:tc>
      </w:tr>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61170</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Género, textiles y prendas de vestir, incluido artículos de cuero.</w:t>
            </w:r>
          </w:p>
        </w:tc>
      </w:tr>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61180</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Productos alimenticios y bebidas.</w:t>
            </w:r>
          </w:p>
        </w:tc>
      </w:tr>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61181</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Verduras, frutas, hortalizas, papas, legumbres y leche.</w:t>
            </w:r>
          </w:p>
        </w:tc>
      </w:tr>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61182</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Almacenes sin discriminar rubros.</w:t>
            </w:r>
          </w:p>
        </w:tc>
      </w:tr>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61183</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Abastecimiento de carnes.</w:t>
            </w:r>
          </w:p>
        </w:tc>
      </w:tr>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61184</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Distribuidora de productos alimenticios, excepto bebidas alcohólicas.</w:t>
            </w:r>
          </w:p>
        </w:tc>
      </w:tr>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61185</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Cigarrillos y cigarros.</w:t>
            </w:r>
          </w:p>
        </w:tc>
      </w:tr>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61190</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Comercios por mayor no clasificados en otra parte, excepto las actividades detalladas en el artículo 9.</w:t>
            </w:r>
          </w:p>
        </w:tc>
      </w:tr>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61191</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Substancias minerales concesibles.</w:t>
            </w:r>
          </w:p>
        </w:tc>
      </w:tr>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61192</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Fósforos.</w:t>
            </w:r>
          </w:p>
        </w:tc>
      </w:tr>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61193</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Productos medicinales.</w:t>
            </w:r>
          </w:p>
        </w:tc>
      </w:tr>
    </w:tbl>
    <w:p w:rsidR="00764A9B" w:rsidRPr="007F7505" w:rsidRDefault="00764A9B" w:rsidP="00764A9B">
      <w:pPr>
        <w:jc w:val="both"/>
        <w:rPr>
          <w:rFonts w:ascii="Arial" w:hAnsi="Arial" w:cs="Arial"/>
          <w:sz w:val="18"/>
          <w:szCs w:val="18"/>
        </w:rPr>
      </w:pPr>
    </w:p>
    <w:p w:rsidR="00764A9B" w:rsidRPr="00271D3F" w:rsidRDefault="00764A9B" w:rsidP="00271D3F">
      <w:pPr>
        <w:rPr>
          <w:rFonts w:ascii="Arial" w:hAnsi="Arial" w:cs="Arial"/>
          <w:sz w:val="18"/>
          <w:szCs w:val="18"/>
        </w:rPr>
      </w:pPr>
      <w:r w:rsidRPr="00271D3F">
        <w:rPr>
          <w:rFonts w:ascii="Arial" w:hAnsi="Arial" w:cs="Arial"/>
          <w:sz w:val="18"/>
          <w:szCs w:val="18"/>
        </w:rPr>
        <w:t>MINORISTA</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1063"/>
        <w:gridCol w:w="7915"/>
      </w:tblGrid>
      <w:tr w:rsidR="00764A9B" w:rsidRPr="00271D3F" w:rsidTr="00764A9B">
        <w:tc>
          <w:tcPr>
            <w:tcW w:w="1063" w:type="dxa"/>
            <w:tcBorders>
              <w:top w:val="nil"/>
              <w:left w:val="nil"/>
              <w:bottom w:val="nil"/>
              <w:right w:val="nil"/>
            </w:tcBorders>
          </w:tcPr>
          <w:p w:rsidR="00764A9B" w:rsidRPr="00271D3F" w:rsidRDefault="00764A9B" w:rsidP="00764A9B">
            <w:pPr>
              <w:jc w:val="both"/>
              <w:rPr>
                <w:rFonts w:ascii="Arial" w:hAnsi="Arial" w:cs="Arial"/>
                <w:sz w:val="18"/>
                <w:szCs w:val="18"/>
              </w:rPr>
            </w:pPr>
            <w:r w:rsidRPr="00271D3F">
              <w:rPr>
                <w:rFonts w:ascii="Arial" w:hAnsi="Arial" w:cs="Arial"/>
                <w:sz w:val="18"/>
                <w:szCs w:val="18"/>
              </w:rPr>
              <w:t>61210</w:t>
            </w:r>
          </w:p>
        </w:tc>
        <w:tc>
          <w:tcPr>
            <w:tcW w:w="7915" w:type="dxa"/>
            <w:tcBorders>
              <w:top w:val="nil"/>
              <w:left w:val="nil"/>
              <w:bottom w:val="nil"/>
              <w:right w:val="nil"/>
            </w:tcBorders>
          </w:tcPr>
          <w:p w:rsidR="00764A9B" w:rsidRPr="00271D3F" w:rsidRDefault="00764A9B" w:rsidP="00764A9B">
            <w:pPr>
              <w:jc w:val="both"/>
              <w:rPr>
                <w:rFonts w:ascii="Arial" w:hAnsi="Arial" w:cs="Arial"/>
                <w:sz w:val="18"/>
                <w:szCs w:val="18"/>
              </w:rPr>
            </w:pPr>
            <w:r w:rsidRPr="00271D3F">
              <w:rPr>
                <w:rFonts w:ascii="Arial" w:hAnsi="Arial" w:cs="Arial"/>
                <w:sz w:val="18"/>
                <w:szCs w:val="18"/>
              </w:rPr>
              <w:t>Almacenes y similares de venta de productos alimenticios.</w:t>
            </w:r>
          </w:p>
        </w:tc>
      </w:tr>
      <w:tr w:rsidR="00764A9B" w:rsidRPr="00271D3F" w:rsidTr="00764A9B">
        <w:tc>
          <w:tcPr>
            <w:tcW w:w="1063" w:type="dxa"/>
            <w:tcBorders>
              <w:top w:val="nil"/>
              <w:left w:val="nil"/>
              <w:bottom w:val="nil"/>
              <w:right w:val="nil"/>
            </w:tcBorders>
          </w:tcPr>
          <w:p w:rsidR="00764A9B" w:rsidRPr="00271D3F" w:rsidRDefault="00764A9B" w:rsidP="00764A9B">
            <w:pPr>
              <w:jc w:val="both"/>
              <w:rPr>
                <w:rFonts w:ascii="Arial" w:hAnsi="Arial" w:cs="Arial"/>
                <w:sz w:val="18"/>
                <w:szCs w:val="18"/>
              </w:rPr>
            </w:pPr>
            <w:r w:rsidRPr="00271D3F">
              <w:rPr>
                <w:rFonts w:ascii="Arial" w:hAnsi="Arial" w:cs="Arial"/>
                <w:sz w:val="18"/>
                <w:szCs w:val="18"/>
              </w:rPr>
              <w:t>61211</w:t>
            </w:r>
          </w:p>
        </w:tc>
        <w:tc>
          <w:tcPr>
            <w:tcW w:w="7915" w:type="dxa"/>
            <w:tcBorders>
              <w:top w:val="nil"/>
              <w:left w:val="nil"/>
              <w:bottom w:val="nil"/>
              <w:right w:val="nil"/>
            </w:tcBorders>
          </w:tcPr>
          <w:p w:rsidR="00764A9B" w:rsidRPr="00271D3F" w:rsidRDefault="00764A9B" w:rsidP="00764A9B">
            <w:pPr>
              <w:jc w:val="both"/>
              <w:rPr>
                <w:rFonts w:ascii="Arial" w:hAnsi="Arial" w:cs="Arial"/>
                <w:sz w:val="18"/>
                <w:szCs w:val="18"/>
              </w:rPr>
            </w:pPr>
            <w:r w:rsidRPr="00271D3F">
              <w:rPr>
                <w:rFonts w:ascii="Arial" w:hAnsi="Arial" w:cs="Arial"/>
                <w:sz w:val="18"/>
                <w:szCs w:val="18"/>
              </w:rPr>
              <w:t>Carne, embutidos y brozas.</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61212</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Almacenes generales.</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lastRenderedPageBreak/>
              <w:t>61213</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Leche, manteca, pan, facturas, pescados, aves, huevos, frutas y verduras.</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61214</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 xml:space="preserve">Organizaciones comerciales regidas por </w:t>
            </w:r>
            <w:smartTag w:uri="urn:schemas-microsoft-com:office:smarttags" w:element="PersonName">
              <w:smartTagPr>
                <w:attr w:name="ProductID" w:val="la Ley Nro."/>
              </w:smartTagPr>
              <w:r w:rsidRPr="007F7505">
                <w:rPr>
                  <w:rFonts w:ascii="Arial" w:hAnsi="Arial" w:cs="Arial"/>
                  <w:sz w:val="18"/>
                  <w:szCs w:val="18"/>
                </w:rPr>
                <w:t>la Ley Nro.</w:t>
              </w:r>
            </w:smartTag>
            <w:r w:rsidRPr="007F7505">
              <w:rPr>
                <w:rFonts w:ascii="Arial" w:hAnsi="Arial" w:cs="Arial"/>
                <w:sz w:val="18"/>
                <w:szCs w:val="18"/>
              </w:rPr>
              <w:t xml:space="preserve"> 18425.</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61215</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Bebidas alcohólicas no destinadas al consumo en el local o lugar de venta.</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61216</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Cigarrillos y cigarros.</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61220</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Farmacia.</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61230</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Tienda de géneros, textiles, prendas de vestir y calzado.</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61231</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Valijas y artículos de cuero, excepto calzados                                              6%o</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61240</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Artículos y accesorios para el hogar</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61241</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Muebles y gabinetes de madera, metal u otro material.</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61250</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Ferretería.</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61251</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Pinturas, esmaltes, barnices y afines.</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61260</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Vehículos, automotores, accesorios y repuestos.</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61261</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Motocicletas, motonetas y bicicletas usadas.</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61262</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Motocicletas, motonetas y bicicletas nuevas.</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61263</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Automóviles nuevos.</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61264</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Automóviles usados.</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61265</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Accesorios y repuestos.</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61270</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Nafta, kerosene, derivados del petróleo y  gas.</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61280</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Grandes almacenes y bazares.</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61281</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Casas de ramos generales, excepto las comprendidas en los códigos 61261, 61262, 61263, 61264, 61270 y 61291, salvo accesorios y repuestos.</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61282</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Bazar y menaje.</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61290</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Comercio por menor no clasificado en otra parte.</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61291</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Artefactos eléctricos y mecánicos, máquinas e implementos inclusive agrícola-ganaderos, accesorios y repuestos.</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61292</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Carbón y/o leña.</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61293</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Metales en desuso, botellas y vidrios rotos.</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61295</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Instrumentos musicales.</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61296</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Grabadores, cintas o alambres magnetofónicos, excepto discos              10%o</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61297</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Florerías y viveros                                                                                       7%o</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61298</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Artículos usados y/o reacondicionados, excepto bolsas y los expresamente especificados en otro apartado                                                                 12%o</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61299</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Billetes de lotería, rifas y similares                                                            20%o</w:t>
            </w:r>
          </w:p>
        </w:tc>
      </w:tr>
    </w:tbl>
    <w:p w:rsidR="00764A9B" w:rsidRPr="007F7505" w:rsidRDefault="00764A9B" w:rsidP="00764A9B">
      <w:pPr>
        <w:jc w:val="both"/>
        <w:rPr>
          <w:rFonts w:ascii="Arial" w:hAnsi="Arial" w:cs="Arial"/>
          <w:sz w:val="18"/>
          <w:szCs w:val="18"/>
        </w:rPr>
      </w:pPr>
    </w:p>
    <w:p w:rsidR="00764A9B" w:rsidRPr="007F7505" w:rsidRDefault="00764A9B" w:rsidP="00764A9B">
      <w:pPr>
        <w:jc w:val="both"/>
        <w:rPr>
          <w:rFonts w:ascii="Arial" w:hAnsi="Arial" w:cs="Arial"/>
          <w:sz w:val="18"/>
          <w:szCs w:val="18"/>
        </w:rPr>
      </w:pPr>
      <w:r w:rsidRPr="007F7505">
        <w:rPr>
          <w:rFonts w:ascii="Arial" w:hAnsi="Arial" w:cs="Arial"/>
          <w:b/>
          <w:sz w:val="18"/>
          <w:szCs w:val="18"/>
        </w:rPr>
        <w:t xml:space="preserve">BANCOS Y ESTABLECIMIENTOS FINANCIEROS, EXCEPTO LAS ACTIVIDADES A QUE SE REFIERE EL ARTÍCULO 9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1063"/>
        <w:gridCol w:w="7915"/>
      </w:tblGrid>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62000</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Bancos.</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62001</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 xml:space="preserve">Compañías financieras de ahorro y préstamo para viviendas, cajas de crédito y sociedades de crédito para consumo, comprendidas en </w:t>
            </w:r>
            <w:smartTag w:uri="urn:schemas-microsoft-com:office:smarttags" w:element="PersonName">
              <w:smartTagPr>
                <w:attr w:name="ProductID" w:val="la Ley Nro."/>
              </w:smartTagPr>
              <w:r w:rsidRPr="007F7505">
                <w:rPr>
                  <w:rFonts w:ascii="Arial" w:hAnsi="Arial" w:cs="Arial"/>
                  <w:sz w:val="18"/>
                  <w:szCs w:val="18"/>
                </w:rPr>
                <w:t>la Ley Nro.</w:t>
              </w:r>
            </w:smartTag>
            <w:r w:rsidRPr="007F7505">
              <w:rPr>
                <w:rFonts w:ascii="Arial" w:hAnsi="Arial" w:cs="Arial"/>
                <w:sz w:val="18"/>
                <w:szCs w:val="18"/>
              </w:rPr>
              <w:t xml:space="preserve"> 18061 y autorizadas por el Banco Central de la República Argentina.</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62002</w:t>
            </w:r>
          </w:p>
        </w:tc>
        <w:tc>
          <w:tcPr>
            <w:tcW w:w="7915" w:type="dxa"/>
            <w:tcBorders>
              <w:top w:val="nil"/>
              <w:left w:val="nil"/>
              <w:bottom w:val="nil"/>
              <w:right w:val="nil"/>
            </w:tcBorders>
          </w:tcPr>
          <w:p w:rsidR="00764A9B" w:rsidRPr="007F7505" w:rsidRDefault="00764A9B" w:rsidP="00764A9B">
            <w:pPr>
              <w:rPr>
                <w:rFonts w:ascii="Arial" w:hAnsi="Arial" w:cs="Arial"/>
                <w:sz w:val="18"/>
                <w:szCs w:val="18"/>
              </w:rPr>
            </w:pPr>
            <w:r w:rsidRPr="007F7505">
              <w:rPr>
                <w:rFonts w:ascii="Arial" w:hAnsi="Arial" w:cs="Arial"/>
                <w:sz w:val="18"/>
                <w:szCs w:val="18"/>
              </w:rPr>
              <w:t xml:space="preserve">Compañías no comprendidas en los códigos anteriores o inscriptas en </w:t>
            </w:r>
            <w:smartTag w:uri="urn:schemas-microsoft-com:office:smarttags" w:element="PersonName">
              <w:smartTagPr>
                <w:attr w:name="ProductID" w:val="la Direcci￳n General"/>
              </w:smartTagPr>
              <w:r w:rsidRPr="007F7505">
                <w:rPr>
                  <w:rFonts w:ascii="Arial" w:hAnsi="Arial" w:cs="Arial"/>
                  <w:sz w:val="18"/>
                  <w:szCs w:val="18"/>
                </w:rPr>
                <w:t>la Dirección General</w:t>
              </w:r>
            </w:smartTag>
            <w:r w:rsidRPr="007F7505">
              <w:rPr>
                <w:rFonts w:ascii="Arial" w:hAnsi="Arial" w:cs="Arial"/>
                <w:sz w:val="18"/>
                <w:szCs w:val="18"/>
              </w:rPr>
              <w:t xml:space="preserve"> de Rentas en la forma y condiciones que reglamente el PE                                                                                                                8%o</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lastRenderedPageBreak/>
              <w:t>62003</w:t>
            </w:r>
          </w:p>
        </w:tc>
        <w:tc>
          <w:tcPr>
            <w:tcW w:w="7915" w:type="dxa"/>
            <w:tcBorders>
              <w:top w:val="nil"/>
              <w:left w:val="nil"/>
              <w:bottom w:val="nil"/>
              <w:right w:val="nil"/>
            </w:tcBorders>
          </w:tcPr>
          <w:p w:rsidR="00764A9B" w:rsidRPr="007F7505" w:rsidRDefault="00764A9B" w:rsidP="00764A9B">
            <w:pPr>
              <w:rPr>
                <w:rFonts w:ascii="Arial" w:hAnsi="Arial" w:cs="Arial"/>
                <w:sz w:val="18"/>
                <w:szCs w:val="18"/>
              </w:rPr>
            </w:pPr>
            <w:r w:rsidRPr="007F7505">
              <w:rPr>
                <w:rFonts w:ascii="Arial" w:hAnsi="Arial" w:cs="Arial"/>
                <w:sz w:val="18"/>
                <w:szCs w:val="18"/>
              </w:rPr>
              <w:t>Compañías de préstamos de empresas comerciales, industriales, agropecuarias, financieras o de servicios no involucradas en los códigos anteriores                                                                                                     8%o</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62004</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Operaciones de préstamos no involucradas en los códigos anteriores      24%o</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62005</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Casas de cambio y compraventa de títulos.</w:t>
            </w:r>
          </w:p>
        </w:tc>
      </w:tr>
    </w:tbl>
    <w:p w:rsidR="00764A9B" w:rsidRPr="007F7505" w:rsidRDefault="00764A9B" w:rsidP="00764A9B">
      <w:pPr>
        <w:jc w:val="both"/>
        <w:rPr>
          <w:rFonts w:ascii="Arial" w:hAnsi="Arial" w:cs="Arial"/>
          <w:b/>
          <w:sz w:val="18"/>
          <w:szCs w:val="18"/>
        </w:rPr>
      </w:pPr>
    </w:p>
    <w:p w:rsidR="00764A9B" w:rsidRPr="007F7505" w:rsidRDefault="00764A9B" w:rsidP="00764A9B">
      <w:pPr>
        <w:jc w:val="both"/>
        <w:rPr>
          <w:rFonts w:ascii="Arial" w:hAnsi="Arial" w:cs="Arial"/>
          <w:sz w:val="18"/>
          <w:szCs w:val="18"/>
        </w:rPr>
      </w:pPr>
      <w:r w:rsidRPr="007F7505">
        <w:rPr>
          <w:rFonts w:ascii="Arial" w:hAnsi="Arial" w:cs="Arial"/>
          <w:b/>
          <w:sz w:val="18"/>
          <w:szCs w:val="18"/>
        </w:rPr>
        <w:t xml:space="preserve">SEGUROS         </w:t>
      </w:r>
    </w:p>
    <w:tbl>
      <w:tblPr>
        <w:tblW w:w="0" w:type="auto"/>
        <w:tblLayout w:type="fixed"/>
        <w:tblCellMar>
          <w:left w:w="70" w:type="dxa"/>
          <w:right w:w="70" w:type="dxa"/>
        </w:tblCellMar>
        <w:tblLook w:val="00A7"/>
      </w:tblPr>
      <w:tblGrid>
        <w:gridCol w:w="1063"/>
        <w:gridCol w:w="7915"/>
      </w:tblGrid>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63000</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Seguros</w:t>
            </w:r>
          </w:p>
        </w:tc>
      </w:tr>
    </w:tbl>
    <w:p w:rsidR="00764A9B" w:rsidRPr="00271D3F" w:rsidRDefault="00764A9B" w:rsidP="00271D3F">
      <w:pPr>
        <w:jc w:val="both"/>
        <w:rPr>
          <w:rFonts w:ascii="Arial" w:hAnsi="Arial" w:cs="Arial"/>
          <w:b/>
          <w:sz w:val="18"/>
          <w:szCs w:val="18"/>
        </w:rPr>
      </w:pPr>
      <w:r w:rsidRPr="00271D3F">
        <w:rPr>
          <w:rFonts w:ascii="Arial" w:hAnsi="Arial" w:cs="Arial"/>
          <w:b/>
          <w:sz w:val="18"/>
          <w:szCs w:val="18"/>
        </w:rPr>
        <w:t xml:space="preserve">BIENES INMUEBLES         </w:t>
      </w:r>
    </w:p>
    <w:tbl>
      <w:tblPr>
        <w:tblW w:w="0" w:type="auto"/>
        <w:tblLayout w:type="fixed"/>
        <w:tblCellMar>
          <w:left w:w="70" w:type="dxa"/>
          <w:right w:w="70" w:type="dxa"/>
        </w:tblCellMar>
        <w:tblLook w:val="00A7"/>
      </w:tblPr>
      <w:tblGrid>
        <w:gridCol w:w="1063"/>
        <w:gridCol w:w="7915"/>
      </w:tblGrid>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64000</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Bienes inmuebles.</w:t>
            </w:r>
          </w:p>
        </w:tc>
      </w:tr>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64001</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Locación de inmuebles.</w:t>
            </w:r>
          </w:p>
        </w:tc>
      </w:tr>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64002</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Sublocación de casas, habitaciones y locales con o sin muebles               14%o</w:t>
            </w:r>
          </w:p>
        </w:tc>
      </w:tr>
    </w:tbl>
    <w:p w:rsidR="00764A9B" w:rsidRPr="007F7505" w:rsidRDefault="00764A9B" w:rsidP="00764A9B">
      <w:pPr>
        <w:jc w:val="both"/>
        <w:rPr>
          <w:rFonts w:ascii="Arial" w:hAnsi="Arial" w:cs="Arial"/>
          <w:b/>
          <w:sz w:val="18"/>
          <w:szCs w:val="18"/>
        </w:rPr>
      </w:pPr>
    </w:p>
    <w:p w:rsidR="00764A9B" w:rsidRPr="007F7505" w:rsidRDefault="00764A9B" w:rsidP="00764A9B">
      <w:pPr>
        <w:jc w:val="both"/>
        <w:rPr>
          <w:rFonts w:ascii="Arial" w:hAnsi="Arial" w:cs="Arial"/>
          <w:sz w:val="18"/>
          <w:szCs w:val="18"/>
        </w:rPr>
      </w:pPr>
      <w:r w:rsidRPr="007F7505">
        <w:rPr>
          <w:rFonts w:ascii="Arial" w:hAnsi="Arial" w:cs="Arial"/>
          <w:b/>
          <w:sz w:val="18"/>
          <w:szCs w:val="18"/>
        </w:rPr>
        <w:t xml:space="preserve">TRANSPORTE           </w:t>
      </w:r>
    </w:p>
    <w:p w:rsidR="00764A9B" w:rsidRPr="007F7505" w:rsidRDefault="00764A9B" w:rsidP="00764A9B">
      <w:pPr>
        <w:jc w:val="both"/>
        <w:rPr>
          <w:rFonts w:ascii="Arial" w:hAnsi="Arial" w:cs="Arial"/>
          <w:sz w:val="18"/>
          <w:szCs w:val="18"/>
        </w:rPr>
      </w:pPr>
    </w:p>
    <w:tbl>
      <w:tblPr>
        <w:tblW w:w="0" w:type="auto"/>
        <w:tblLayout w:type="fixed"/>
        <w:tblCellMar>
          <w:left w:w="70" w:type="dxa"/>
          <w:right w:w="70" w:type="dxa"/>
        </w:tblCellMar>
        <w:tblLook w:val="00A7"/>
      </w:tblPr>
      <w:tblGrid>
        <w:gridCol w:w="1063"/>
        <w:gridCol w:w="7915"/>
      </w:tblGrid>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71200</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Omnibus.</w:t>
            </w:r>
          </w:p>
        </w:tc>
      </w:tr>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71300</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Transporte de pasajeros por carretera, excepto ómnibus.</w:t>
            </w:r>
          </w:p>
        </w:tc>
      </w:tr>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71400</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Transporte no clasificado en otra parte, por carretera.</w:t>
            </w:r>
          </w:p>
        </w:tc>
      </w:tr>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71401</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Garage, playa de estacionamiento, guardacoches y similares                   14%o</w:t>
            </w:r>
          </w:p>
        </w:tc>
      </w:tr>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71800</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Servicios conexos con el transporte.</w:t>
            </w:r>
          </w:p>
        </w:tc>
      </w:tr>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71801</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Agencias de viajes y turismo                                                                        6%o</w:t>
            </w:r>
          </w:p>
        </w:tc>
      </w:tr>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71900</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Transporte no clasificado en otra parte.</w:t>
            </w:r>
          </w:p>
        </w:tc>
      </w:tr>
    </w:tbl>
    <w:p w:rsidR="00764A9B" w:rsidRPr="007F7505" w:rsidRDefault="00764A9B" w:rsidP="00764A9B">
      <w:pPr>
        <w:jc w:val="both"/>
        <w:rPr>
          <w:rFonts w:ascii="Arial" w:hAnsi="Arial" w:cs="Arial"/>
          <w:sz w:val="18"/>
          <w:szCs w:val="18"/>
        </w:rPr>
      </w:pPr>
    </w:p>
    <w:p w:rsidR="00764A9B" w:rsidRPr="007F7505" w:rsidRDefault="00764A9B" w:rsidP="00764A9B">
      <w:pPr>
        <w:jc w:val="both"/>
        <w:rPr>
          <w:rFonts w:ascii="Arial" w:hAnsi="Arial" w:cs="Arial"/>
          <w:sz w:val="18"/>
          <w:szCs w:val="18"/>
        </w:rPr>
      </w:pPr>
      <w:r w:rsidRPr="007F7505">
        <w:rPr>
          <w:rFonts w:ascii="Arial" w:hAnsi="Arial" w:cs="Arial"/>
          <w:b/>
          <w:sz w:val="18"/>
          <w:szCs w:val="18"/>
        </w:rPr>
        <w:t xml:space="preserve">DEPÓSITO Y ALMACENAMIENTO                  </w:t>
      </w:r>
    </w:p>
    <w:tbl>
      <w:tblPr>
        <w:tblW w:w="0" w:type="auto"/>
        <w:tblLayout w:type="fixed"/>
        <w:tblCellMar>
          <w:left w:w="70" w:type="dxa"/>
          <w:right w:w="70" w:type="dxa"/>
        </w:tblCellMar>
        <w:tblLook w:val="00A7"/>
      </w:tblPr>
      <w:tblGrid>
        <w:gridCol w:w="1063"/>
        <w:gridCol w:w="7915"/>
      </w:tblGrid>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72000</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Depósito y almacenamiento                                                                        14%o</w:t>
            </w:r>
          </w:p>
        </w:tc>
      </w:tr>
    </w:tbl>
    <w:p w:rsidR="00764A9B" w:rsidRPr="007F7505" w:rsidRDefault="00764A9B" w:rsidP="00764A9B">
      <w:pPr>
        <w:jc w:val="both"/>
        <w:rPr>
          <w:rFonts w:ascii="Arial" w:hAnsi="Arial" w:cs="Arial"/>
          <w:sz w:val="18"/>
          <w:szCs w:val="18"/>
        </w:rPr>
      </w:pPr>
    </w:p>
    <w:p w:rsidR="00764A9B" w:rsidRPr="007F7505" w:rsidRDefault="00764A9B" w:rsidP="00764A9B">
      <w:pPr>
        <w:jc w:val="both"/>
        <w:rPr>
          <w:rFonts w:ascii="Arial" w:hAnsi="Arial" w:cs="Arial"/>
          <w:sz w:val="18"/>
          <w:szCs w:val="18"/>
        </w:rPr>
      </w:pPr>
      <w:r w:rsidRPr="007F7505">
        <w:rPr>
          <w:rFonts w:ascii="Arial" w:hAnsi="Arial" w:cs="Arial"/>
          <w:b/>
          <w:sz w:val="18"/>
          <w:szCs w:val="18"/>
        </w:rPr>
        <w:t xml:space="preserve">COMUNICACIONES                  </w:t>
      </w:r>
    </w:p>
    <w:tbl>
      <w:tblPr>
        <w:tblW w:w="0" w:type="auto"/>
        <w:tblLayout w:type="fixed"/>
        <w:tblCellMar>
          <w:left w:w="70" w:type="dxa"/>
          <w:right w:w="70" w:type="dxa"/>
        </w:tblCellMar>
        <w:tblLook w:val="00A7"/>
      </w:tblPr>
      <w:tblGrid>
        <w:gridCol w:w="1063"/>
        <w:gridCol w:w="7915"/>
      </w:tblGrid>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73000</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Comunicaciones</w:t>
            </w:r>
          </w:p>
        </w:tc>
      </w:tr>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73001</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Servicios de transmisión de radio y televisión.                                              5%o</w:t>
            </w:r>
          </w:p>
        </w:tc>
      </w:tr>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73002</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 xml:space="preserve">Servicios informáticos de transmisión de sonidos, imágenes, datos, etc.     5%o </w:t>
            </w:r>
          </w:p>
        </w:tc>
      </w:tr>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73003</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Otros servicios de transmisión de sonidos, imágenes, datos, etc. No clasificados en otra parte.                                                                             5%o</w:t>
            </w:r>
          </w:p>
        </w:tc>
      </w:tr>
    </w:tbl>
    <w:p w:rsidR="00764A9B" w:rsidRPr="007F7505" w:rsidRDefault="00764A9B" w:rsidP="00764A9B">
      <w:pPr>
        <w:jc w:val="both"/>
        <w:rPr>
          <w:rFonts w:ascii="Arial" w:hAnsi="Arial" w:cs="Arial"/>
          <w:sz w:val="18"/>
          <w:szCs w:val="18"/>
        </w:rPr>
      </w:pPr>
    </w:p>
    <w:p w:rsidR="00764A9B" w:rsidRPr="007F7505" w:rsidRDefault="00764A9B" w:rsidP="00764A9B">
      <w:pPr>
        <w:jc w:val="both"/>
        <w:rPr>
          <w:rFonts w:ascii="Arial" w:hAnsi="Arial" w:cs="Arial"/>
          <w:sz w:val="18"/>
          <w:szCs w:val="18"/>
        </w:rPr>
      </w:pPr>
      <w:r w:rsidRPr="007F7505">
        <w:rPr>
          <w:rFonts w:ascii="Arial" w:hAnsi="Arial" w:cs="Arial"/>
          <w:b/>
          <w:sz w:val="18"/>
          <w:szCs w:val="18"/>
        </w:rPr>
        <w:t>SERVICIOS  PÚBLICOS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7"/>
      </w:tblPr>
      <w:tblGrid>
        <w:gridCol w:w="1063"/>
        <w:gridCol w:w="7915"/>
      </w:tblGrid>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82100</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Instrucción pública</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82200</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Consultorios médicos, sanatorios y clínicas.</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82400</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Organizaciones religiosas.</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82500</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Instituciones de asistencia social.</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82600</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Asociaciones comerciales y profesionales y organizaciones obreras.</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82700</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Bibliotecas, museos, jardines botánicos y zoológicos.</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82900</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Servicios prestados al público no clasificados en otra parte.</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lastRenderedPageBreak/>
              <w:t xml:space="preserve">82901        </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Empresas Concesionarias de Obras y Servicios Públicos y de otros Servicios</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p>
        </w:tc>
        <w:tc>
          <w:tcPr>
            <w:tcW w:w="7915" w:type="dxa"/>
            <w:tcBorders>
              <w:top w:val="nil"/>
              <w:left w:val="nil"/>
              <w:bottom w:val="nil"/>
              <w:right w:val="nil"/>
            </w:tcBorders>
          </w:tcPr>
          <w:p w:rsidR="00764A9B" w:rsidRPr="007F7505" w:rsidRDefault="00764A9B" w:rsidP="00764A9B">
            <w:pPr>
              <w:ind w:left="708"/>
              <w:jc w:val="both"/>
              <w:rPr>
                <w:rFonts w:ascii="Arial" w:hAnsi="Arial" w:cs="Arial"/>
                <w:sz w:val="18"/>
                <w:szCs w:val="18"/>
              </w:rPr>
            </w:pPr>
            <w:r w:rsidRPr="007F7505">
              <w:rPr>
                <w:rFonts w:ascii="Arial" w:hAnsi="Arial" w:cs="Arial"/>
                <w:sz w:val="18"/>
                <w:szCs w:val="18"/>
              </w:rPr>
              <w:t>a) Explotación de concesión de Obra por el régimen por peaje       2 %o</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p>
        </w:tc>
        <w:tc>
          <w:tcPr>
            <w:tcW w:w="7915" w:type="dxa"/>
            <w:tcBorders>
              <w:top w:val="nil"/>
              <w:left w:val="nil"/>
              <w:bottom w:val="nil"/>
              <w:right w:val="nil"/>
            </w:tcBorders>
          </w:tcPr>
          <w:p w:rsidR="00764A9B" w:rsidRPr="007F7505" w:rsidRDefault="00764A9B" w:rsidP="00764A9B">
            <w:pPr>
              <w:ind w:left="1416"/>
              <w:jc w:val="both"/>
              <w:rPr>
                <w:rFonts w:ascii="Arial" w:hAnsi="Arial" w:cs="Arial"/>
                <w:sz w:val="18"/>
                <w:szCs w:val="18"/>
              </w:rPr>
            </w:pPr>
            <w:r w:rsidRPr="007F7505">
              <w:rPr>
                <w:rFonts w:ascii="Arial" w:hAnsi="Arial" w:cs="Arial"/>
                <w:sz w:val="18"/>
                <w:szCs w:val="18"/>
              </w:rPr>
              <w:t xml:space="preserve">Mínimo mensual                                               </w:t>
            </w:r>
            <w:r>
              <w:rPr>
                <w:rFonts w:ascii="Arial" w:hAnsi="Arial" w:cs="Arial"/>
                <w:sz w:val="18"/>
                <w:szCs w:val="18"/>
              </w:rPr>
              <w:t xml:space="preserve">           $  2.5</w:t>
            </w:r>
            <w:r w:rsidRPr="007F7505">
              <w:rPr>
                <w:rFonts w:ascii="Arial" w:hAnsi="Arial" w:cs="Arial"/>
                <w:sz w:val="18"/>
                <w:szCs w:val="18"/>
              </w:rPr>
              <w:t>00,00</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p>
        </w:tc>
        <w:tc>
          <w:tcPr>
            <w:tcW w:w="7915" w:type="dxa"/>
            <w:tcBorders>
              <w:top w:val="nil"/>
              <w:left w:val="nil"/>
              <w:bottom w:val="nil"/>
              <w:right w:val="nil"/>
            </w:tcBorders>
          </w:tcPr>
          <w:p w:rsidR="00764A9B" w:rsidRPr="007F7505" w:rsidRDefault="00764A9B" w:rsidP="00764A9B">
            <w:pPr>
              <w:ind w:left="708"/>
              <w:jc w:val="both"/>
              <w:rPr>
                <w:rFonts w:ascii="Arial" w:hAnsi="Arial" w:cs="Arial"/>
                <w:sz w:val="18"/>
                <w:szCs w:val="18"/>
              </w:rPr>
            </w:pPr>
            <w:r w:rsidRPr="007F7505">
              <w:rPr>
                <w:rFonts w:ascii="Arial" w:hAnsi="Arial" w:cs="Arial"/>
                <w:sz w:val="18"/>
                <w:szCs w:val="18"/>
              </w:rPr>
              <w:t xml:space="preserve">b) Por otros tipos de servicios                                                          5 %o </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p>
        </w:tc>
        <w:tc>
          <w:tcPr>
            <w:tcW w:w="7915" w:type="dxa"/>
            <w:tcBorders>
              <w:top w:val="nil"/>
              <w:left w:val="nil"/>
              <w:bottom w:val="nil"/>
              <w:right w:val="nil"/>
            </w:tcBorders>
          </w:tcPr>
          <w:p w:rsidR="00764A9B" w:rsidRPr="007F7505" w:rsidRDefault="00764A9B" w:rsidP="00764A9B">
            <w:pPr>
              <w:ind w:left="1416"/>
              <w:jc w:val="both"/>
              <w:rPr>
                <w:rFonts w:ascii="Arial" w:hAnsi="Arial" w:cs="Arial"/>
                <w:sz w:val="18"/>
                <w:szCs w:val="18"/>
              </w:rPr>
            </w:pPr>
            <w:r w:rsidRPr="007F7505">
              <w:rPr>
                <w:rFonts w:ascii="Arial" w:hAnsi="Arial" w:cs="Arial"/>
                <w:sz w:val="18"/>
                <w:szCs w:val="18"/>
              </w:rPr>
              <w:t xml:space="preserve">Mínimo mensual                                                            $   </w:t>
            </w:r>
            <w:r>
              <w:rPr>
                <w:rFonts w:ascii="Arial" w:hAnsi="Arial" w:cs="Arial"/>
                <w:sz w:val="18"/>
                <w:szCs w:val="18"/>
              </w:rPr>
              <w:t>1.0</w:t>
            </w:r>
            <w:r w:rsidRPr="007F7505">
              <w:rPr>
                <w:rFonts w:ascii="Arial" w:hAnsi="Arial" w:cs="Arial"/>
                <w:sz w:val="18"/>
                <w:szCs w:val="18"/>
              </w:rPr>
              <w:t>00,00</w:t>
            </w:r>
          </w:p>
        </w:tc>
      </w:tr>
    </w:tbl>
    <w:p w:rsidR="00764A9B" w:rsidRPr="007F7505" w:rsidRDefault="00764A9B" w:rsidP="00764A9B">
      <w:pPr>
        <w:jc w:val="both"/>
        <w:rPr>
          <w:rFonts w:ascii="Arial" w:hAnsi="Arial" w:cs="Arial"/>
          <w:b/>
          <w:sz w:val="18"/>
          <w:szCs w:val="18"/>
        </w:rPr>
      </w:pPr>
      <w:r w:rsidRPr="007F7505">
        <w:rPr>
          <w:rFonts w:ascii="Arial" w:hAnsi="Arial" w:cs="Arial"/>
          <w:b/>
          <w:sz w:val="18"/>
          <w:szCs w:val="18"/>
        </w:rPr>
        <w:t xml:space="preserve">EMPRESAS                  </w:t>
      </w:r>
    </w:p>
    <w:tbl>
      <w:tblPr>
        <w:tblW w:w="0" w:type="auto"/>
        <w:tblLayout w:type="fixed"/>
        <w:tblCellMar>
          <w:left w:w="70" w:type="dxa"/>
          <w:right w:w="70" w:type="dxa"/>
        </w:tblCellMar>
        <w:tblLook w:val="00A7"/>
      </w:tblPr>
      <w:tblGrid>
        <w:gridCol w:w="1063"/>
        <w:gridCol w:w="7915"/>
      </w:tblGrid>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83100</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Intermediarios o consignatarios de hacienda, con instalaciones de remates ferias, percibiendo comisiones o retribuciones análogas o porcentuales      8%o</w:t>
            </w:r>
          </w:p>
        </w:tc>
      </w:tr>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83200</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Agencias de publicidad                                                                               12%o</w:t>
            </w:r>
          </w:p>
        </w:tc>
      </w:tr>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83300</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Servicios de anuncios en cartelera                                                             12%o</w:t>
            </w:r>
          </w:p>
        </w:tc>
      </w:tr>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83400</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Servicios de ajustes y cobranzas de cuentas                                             14%o</w:t>
            </w:r>
          </w:p>
        </w:tc>
      </w:tr>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83900</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Servicios prestados a empresas no clasificados en otra parte.</w:t>
            </w:r>
          </w:p>
        </w:tc>
      </w:tr>
    </w:tbl>
    <w:p w:rsidR="00764A9B" w:rsidRPr="007F7505" w:rsidRDefault="00764A9B" w:rsidP="00764A9B">
      <w:pPr>
        <w:jc w:val="both"/>
        <w:rPr>
          <w:rFonts w:ascii="Arial" w:hAnsi="Arial" w:cs="Arial"/>
          <w:sz w:val="18"/>
          <w:szCs w:val="18"/>
        </w:rPr>
      </w:pPr>
    </w:p>
    <w:p w:rsidR="00764A9B" w:rsidRPr="007F7505" w:rsidRDefault="00764A9B" w:rsidP="00764A9B">
      <w:pPr>
        <w:jc w:val="both"/>
        <w:rPr>
          <w:rFonts w:ascii="Arial" w:hAnsi="Arial" w:cs="Arial"/>
          <w:sz w:val="18"/>
          <w:szCs w:val="18"/>
        </w:rPr>
      </w:pPr>
      <w:r w:rsidRPr="007F7505">
        <w:rPr>
          <w:rFonts w:ascii="Arial" w:hAnsi="Arial" w:cs="Arial"/>
          <w:b/>
          <w:sz w:val="18"/>
          <w:szCs w:val="18"/>
        </w:rPr>
        <w:t xml:space="preserve">ESPARCIMIENTO                 </w:t>
      </w:r>
    </w:p>
    <w:tbl>
      <w:tblPr>
        <w:tblW w:w="0" w:type="auto"/>
        <w:tblLayout w:type="fixed"/>
        <w:tblCellMar>
          <w:left w:w="70" w:type="dxa"/>
          <w:right w:w="70" w:type="dxa"/>
        </w:tblCellMar>
        <w:tblLook w:val="00A7"/>
      </w:tblPr>
      <w:tblGrid>
        <w:gridCol w:w="1063"/>
        <w:gridCol w:w="7915"/>
      </w:tblGrid>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84100</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Intermediarios en la distribución y locación de películas cinematográficas.</w:t>
            </w:r>
          </w:p>
        </w:tc>
      </w:tr>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84101</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Producción y exhibición de películas cinematográficas.</w:t>
            </w:r>
          </w:p>
        </w:tc>
      </w:tr>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84200</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Teatros y servicios conexos.</w:t>
            </w:r>
          </w:p>
        </w:tc>
      </w:tr>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84300</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Otros servicios de esparcimiento.</w:t>
            </w:r>
          </w:p>
        </w:tc>
      </w:tr>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84301</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Pista de baile, boite, nigth club, wiskerías y similares                                 30%o</w:t>
            </w:r>
          </w:p>
        </w:tc>
      </w:tr>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84302</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Explotación de cabaret                                                                               40%o</w:t>
            </w:r>
          </w:p>
        </w:tc>
      </w:tr>
    </w:tbl>
    <w:p w:rsidR="00764A9B" w:rsidRPr="007F7505" w:rsidRDefault="00764A9B" w:rsidP="00764A9B">
      <w:pPr>
        <w:jc w:val="both"/>
        <w:rPr>
          <w:rFonts w:ascii="Arial" w:hAnsi="Arial" w:cs="Arial"/>
          <w:b/>
          <w:sz w:val="18"/>
          <w:szCs w:val="18"/>
        </w:rPr>
      </w:pPr>
    </w:p>
    <w:p w:rsidR="00764A9B" w:rsidRPr="007F7505" w:rsidRDefault="00764A9B" w:rsidP="00764A9B">
      <w:pPr>
        <w:jc w:val="both"/>
        <w:rPr>
          <w:rFonts w:ascii="Arial" w:hAnsi="Arial" w:cs="Arial"/>
          <w:sz w:val="18"/>
          <w:szCs w:val="18"/>
        </w:rPr>
      </w:pPr>
      <w:r w:rsidRPr="007F7505">
        <w:rPr>
          <w:rFonts w:ascii="Arial" w:hAnsi="Arial" w:cs="Arial"/>
          <w:b/>
          <w:sz w:val="18"/>
          <w:szCs w:val="18"/>
        </w:rPr>
        <w:t xml:space="preserve">PERSONALES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1063"/>
        <w:gridCol w:w="7915"/>
      </w:tblGrid>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85100</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Servicio doméstico.</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85200</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Restaurant, café, taberna y similares que expendan bebidas y comidas, incluyendo servicios festivos.</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85201</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Bar y negocio que expenda bebidas alcohólicas por vaso, copas y/o forma similar, y se consuma en el local o lugar de expendio                                18%o</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85300</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Hoteles, casa de huéspedes, campamentos y similares.</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85301</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Casas amuebladas o alojamiento por hora                                                 20%o</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85400</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Lavanderías y servicios de limpieza y teñidos.</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85500</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Peluquerías y salones de belleza.</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85600</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Estudios fotográficos y fotografías comerciales.</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85700</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Compostura de calzado.</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85900</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Servicios personales no clasificados en otra parte.</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85901</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Alquiler de vajilla para lunch y mobiliario para fiestas                                   6%o</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85902</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Servicios funerarios                                                                                      6%o</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85903</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Cámaras frigoríficas                                                                                    10%o</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85904</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Martilleros y rematadores, que no sean remate ferias de hacienda            12%o</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85905</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Consignatarios y comisionistas que no sean consignatarios de hacienda.  12%o</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85906</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Actividad de intermediación ejercitada percibiendo comisiones, bonificaciones,  porcent. o similares, sin tener tratamiento expreso en esta Ord.                12 %o</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lastRenderedPageBreak/>
              <w:t>85907</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 xml:space="preserve">Intermediación en la compra/venta de bienes muebles o inmuebles.         12%o </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85908</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Cabinas telefónicas, locutorios.                                                                  12%o</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86100</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Reparación de máquinas y equipos, excepto eléctricos                             12%o</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86200</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Reparación de máquinas, accesorios y artículos eléctricos.</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86300</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Reparación de motonetas, motocicletas y bicicletas.</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86301</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Reparación de automotores o partes integrantes, excluido lavado, lubricación y servicio remolque.</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86400</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Reparación de joyas.</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86401</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Reparación de relojes.</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86500</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Reparación y afinado de instrumentos musicales.</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86900</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Reparación no clasificada en otra parte.</w:t>
            </w:r>
          </w:p>
        </w:tc>
      </w:tr>
      <w:tr w:rsidR="00764A9B" w:rsidRPr="007F7505" w:rsidTr="00764A9B">
        <w:tc>
          <w:tcPr>
            <w:tcW w:w="1063"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86901</w:t>
            </w:r>
          </w:p>
        </w:tc>
        <w:tc>
          <w:tcPr>
            <w:tcW w:w="7915" w:type="dxa"/>
            <w:tcBorders>
              <w:top w:val="nil"/>
              <w:left w:val="nil"/>
              <w:bottom w:val="nil"/>
              <w:right w:val="nil"/>
            </w:tcBorders>
          </w:tcPr>
          <w:p w:rsidR="00764A9B" w:rsidRPr="007F7505" w:rsidRDefault="00764A9B" w:rsidP="00764A9B">
            <w:pPr>
              <w:jc w:val="both"/>
              <w:rPr>
                <w:rFonts w:ascii="Arial" w:hAnsi="Arial" w:cs="Arial"/>
                <w:sz w:val="18"/>
                <w:szCs w:val="18"/>
              </w:rPr>
            </w:pPr>
            <w:r w:rsidRPr="007F7505">
              <w:rPr>
                <w:rFonts w:ascii="Arial" w:hAnsi="Arial" w:cs="Arial"/>
                <w:sz w:val="18"/>
                <w:szCs w:val="18"/>
              </w:rPr>
              <w:t>Reparación de armas de fuego                                                                  10%o</w:t>
            </w:r>
          </w:p>
        </w:tc>
      </w:tr>
    </w:tbl>
    <w:p w:rsidR="00764A9B" w:rsidRPr="007F7505" w:rsidRDefault="00764A9B" w:rsidP="00764A9B">
      <w:pPr>
        <w:jc w:val="both"/>
        <w:rPr>
          <w:rFonts w:ascii="Arial" w:hAnsi="Arial" w:cs="Arial"/>
          <w:sz w:val="18"/>
          <w:szCs w:val="18"/>
        </w:rPr>
      </w:pPr>
    </w:p>
    <w:p w:rsidR="00764A9B" w:rsidRPr="007F7505" w:rsidRDefault="00764A9B" w:rsidP="00764A9B">
      <w:pPr>
        <w:jc w:val="both"/>
        <w:rPr>
          <w:rFonts w:ascii="Arial" w:hAnsi="Arial" w:cs="Arial"/>
          <w:sz w:val="18"/>
          <w:szCs w:val="18"/>
        </w:rPr>
      </w:pPr>
      <w:r w:rsidRPr="007F7505">
        <w:rPr>
          <w:rFonts w:ascii="Arial" w:hAnsi="Arial" w:cs="Arial"/>
          <w:b/>
          <w:sz w:val="18"/>
          <w:szCs w:val="18"/>
        </w:rPr>
        <w:t>ACTIVIDADES  AGROPECUARIAS               2%o</w:t>
      </w:r>
    </w:p>
    <w:tbl>
      <w:tblPr>
        <w:tblW w:w="0" w:type="auto"/>
        <w:tblLayout w:type="fixed"/>
        <w:tblCellMar>
          <w:left w:w="70" w:type="dxa"/>
          <w:right w:w="70" w:type="dxa"/>
        </w:tblCellMar>
        <w:tblLook w:val="00A7"/>
      </w:tblPr>
      <w:tblGrid>
        <w:gridCol w:w="1063"/>
        <w:gridCol w:w="7915"/>
      </w:tblGrid>
      <w:tr w:rsidR="00764A9B" w:rsidRPr="007F7505" w:rsidTr="00764A9B">
        <w:tc>
          <w:tcPr>
            <w:tcW w:w="1063"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90000</w:t>
            </w:r>
          </w:p>
        </w:tc>
        <w:tc>
          <w:tcPr>
            <w:tcW w:w="7915" w:type="dxa"/>
          </w:tcPr>
          <w:p w:rsidR="00764A9B" w:rsidRPr="007F7505" w:rsidRDefault="00764A9B" w:rsidP="00764A9B">
            <w:pPr>
              <w:jc w:val="both"/>
              <w:rPr>
                <w:rFonts w:ascii="Arial" w:hAnsi="Arial" w:cs="Arial"/>
                <w:sz w:val="18"/>
                <w:szCs w:val="18"/>
              </w:rPr>
            </w:pPr>
            <w:r w:rsidRPr="007F7505">
              <w:rPr>
                <w:rFonts w:ascii="Arial" w:hAnsi="Arial" w:cs="Arial"/>
                <w:sz w:val="18"/>
                <w:szCs w:val="18"/>
              </w:rPr>
              <w:t>Venta de productos primarios agropecuarios.</w:t>
            </w:r>
          </w:p>
        </w:tc>
      </w:tr>
      <w:tr w:rsidR="00764A9B" w:rsidRPr="007F7505" w:rsidTr="00764A9B">
        <w:tc>
          <w:tcPr>
            <w:tcW w:w="1063" w:type="dxa"/>
          </w:tcPr>
          <w:p w:rsidR="00764A9B" w:rsidRPr="007F7505" w:rsidRDefault="00764A9B" w:rsidP="00764A9B">
            <w:pPr>
              <w:jc w:val="both"/>
              <w:rPr>
                <w:rFonts w:ascii="Arial" w:hAnsi="Arial" w:cs="Arial"/>
                <w:sz w:val="18"/>
                <w:szCs w:val="18"/>
              </w:rPr>
            </w:pPr>
          </w:p>
        </w:tc>
        <w:tc>
          <w:tcPr>
            <w:tcW w:w="7915" w:type="dxa"/>
          </w:tcPr>
          <w:p w:rsidR="00764A9B" w:rsidRPr="007F7505" w:rsidRDefault="00764A9B" w:rsidP="00764A9B">
            <w:pPr>
              <w:jc w:val="both"/>
              <w:rPr>
                <w:rFonts w:ascii="Arial" w:hAnsi="Arial" w:cs="Arial"/>
                <w:sz w:val="18"/>
                <w:szCs w:val="18"/>
              </w:rPr>
            </w:pPr>
          </w:p>
        </w:tc>
      </w:tr>
    </w:tbl>
    <w:p w:rsidR="00764A9B" w:rsidRPr="007F7505" w:rsidRDefault="00764A9B" w:rsidP="00764A9B">
      <w:pPr>
        <w:jc w:val="center"/>
        <w:rPr>
          <w:rFonts w:ascii="Arial" w:hAnsi="Arial" w:cs="Arial"/>
          <w:b/>
          <w:sz w:val="22"/>
        </w:rPr>
      </w:pPr>
      <w:r w:rsidRPr="007F7505">
        <w:rPr>
          <w:rFonts w:ascii="Arial" w:hAnsi="Arial" w:cs="Arial"/>
          <w:b/>
          <w:sz w:val="22"/>
        </w:rPr>
        <w:t>PLANILLAS  ANEXAS  Nro. 3</w:t>
      </w:r>
    </w:p>
    <w:p w:rsidR="00764A9B" w:rsidRPr="007F7505" w:rsidRDefault="00764A9B" w:rsidP="00271D3F">
      <w:pPr>
        <w:jc w:val="center"/>
        <w:rPr>
          <w:rFonts w:ascii="Arial" w:hAnsi="Arial" w:cs="Arial"/>
          <w:b/>
          <w:sz w:val="22"/>
        </w:rPr>
      </w:pPr>
    </w:p>
    <w:tbl>
      <w:tblPr>
        <w:tblW w:w="8960" w:type="dxa"/>
        <w:jc w:val="center"/>
        <w:tblInd w:w="57" w:type="dxa"/>
        <w:tblCellMar>
          <w:left w:w="70" w:type="dxa"/>
          <w:right w:w="70" w:type="dxa"/>
        </w:tblCellMar>
        <w:tblLook w:val="04A0"/>
      </w:tblPr>
      <w:tblGrid>
        <w:gridCol w:w="1360"/>
        <w:gridCol w:w="7600"/>
      </w:tblGrid>
      <w:tr w:rsidR="00764A9B" w:rsidRPr="00271D3F" w:rsidTr="00271D3F">
        <w:trPr>
          <w:trHeight w:val="300"/>
          <w:jc w:val="center"/>
        </w:trPr>
        <w:tc>
          <w:tcPr>
            <w:tcW w:w="1360" w:type="dxa"/>
            <w:tcBorders>
              <w:top w:val="single" w:sz="4" w:space="0" w:color="auto"/>
              <w:left w:val="single" w:sz="4" w:space="0" w:color="auto"/>
              <w:bottom w:val="single" w:sz="4" w:space="0" w:color="auto"/>
              <w:right w:val="single" w:sz="4" w:space="0" w:color="auto"/>
            </w:tcBorders>
            <w:shd w:val="clear" w:color="000000" w:fill="A9D18D"/>
            <w:vAlign w:val="center"/>
            <w:hideMark/>
          </w:tcPr>
          <w:p w:rsidR="00764A9B" w:rsidRPr="00271D3F" w:rsidRDefault="00764A9B" w:rsidP="00764A9B">
            <w:pPr>
              <w:jc w:val="center"/>
              <w:rPr>
                <w:rFonts w:ascii="Arial" w:hAnsi="Arial" w:cs="Arial"/>
                <w:b/>
                <w:bCs/>
                <w:sz w:val="22"/>
                <w:szCs w:val="22"/>
                <w:lang w:eastAsia="es-AR"/>
              </w:rPr>
            </w:pPr>
            <w:r w:rsidRPr="00271D3F">
              <w:rPr>
                <w:rFonts w:ascii="Arial" w:hAnsi="Arial" w:cs="Arial"/>
                <w:b/>
                <w:bCs/>
                <w:sz w:val="22"/>
                <w:szCs w:val="22"/>
                <w:lang w:eastAsia="es-AR"/>
              </w:rPr>
              <w:t>Código NAES</w:t>
            </w:r>
          </w:p>
        </w:tc>
        <w:tc>
          <w:tcPr>
            <w:tcW w:w="7600" w:type="dxa"/>
            <w:tcBorders>
              <w:top w:val="single" w:sz="4" w:space="0" w:color="auto"/>
              <w:left w:val="nil"/>
              <w:bottom w:val="single" w:sz="4" w:space="0" w:color="auto"/>
              <w:right w:val="single" w:sz="4" w:space="0" w:color="auto"/>
            </w:tcBorders>
            <w:shd w:val="clear" w:color="000000" w:fill="A9D18D"/>
            <w:vAlign w:val="center"/>
            <w:hideMark/>
          </w:tcPr>
          <w:p w:rsidR="00764A9B" w:rsidRPr="00271D3F" w:rsidRDefault="00764A9B" w:rsidP="00764A9B">
            <w:pPr>
              <w:jc w:val="center"/>
              <w:rPr>
                <w:rFonts w:ascii="Arial" w:hAnsi="Arial" w:cs="Arial"/>
                <w:b/>
                <w:bCs/>
                <w:sz w:val="22"/>
                <w:szCs w:val="22"/>
                <w:lang w:eastAsia="es-AR"/>
              </w:rPr>
            </w:pPr>
            <w:r w:rsidRPr="00271D3F">
              <w:rPr>
                <w:rFonts w:ascii="Arial" w:hAnsi="Arial" w:cs="Arial"/>
                <w:b/>
                <w:bCs/>
                <w:sz w:val="22"/>
                <w:szCs w:val="22"/>
                <w:lang w:eastAsia="es-AR"/>
              </w:rPr>
              <w:t>Descripción NAES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011111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Cultivo de arroz</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011112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Cultivo de trigo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011119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Cultivo de cereales n.c.p., excepto los de uso forrajero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011121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Cultivo de maíz</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011129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Cultivo de cereales de uso forrajero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011130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Cultivo de pastos de uso forrajero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011211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Cultivo de soja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011291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Cultivo de girasol</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011299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Cultivo de oleaginosas n.c.p. excepto soja y girasol</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011310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Cultivo de papa, batata y mandioca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011321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Cultivo de tomate</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011329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Cultivo de bulbos, brotes, raíces y hortalizas de fruto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011331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Cultivo de hortalizas de hoja y de otras hortalizas frescas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011341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Cultivo de legumbres frescas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011342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Cultivo de legumbres secas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011400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Cultivo de tabaco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011501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Cultivo de algodón</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lastRenderedPageBreak/>
              <w:t>011509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Cultivo de plantas para la obtención de fibras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011911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Cultivo de flores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011912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Cultivo de plantas ornamentales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011990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Cultivos temporales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012110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Cultivo de vid para vinificar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012121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Cultivo de uva de mesa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012200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Cultivo de frutas cítricas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012311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Cultivo de manzana y pera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012319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Cultivo de frutas de pepita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012320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Cultivo de frutas de carozo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012410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Cultivo de frutas tropicales y subtropicales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012420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Cultivo de frutas secas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012490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Cultivo de frutas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012510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Cultivo de caña de azúcar</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012591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Cultivo de stevia rebaudiana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012599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Cultivo de plantas sacariferas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012601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Cultivo de jatropha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012609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Cultivo de frutos oleaginosos excepto jatropha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012701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Cultivo de yerba mate</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012709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Cultivo de té y otras plantas cuyas hojas se utilizan para preparar infusiones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012800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Cultivo de especias y de plantas aromáticas y medicinales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012900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Cultivos perennes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013011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Producción de semillas híbridas de cereales y oleaginosas </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013012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Producción de semillas varietales o autofecundadas de cereales, oleaginosas, y forrajeras </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013013</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Producción de semillas de hortalizas y legumbres, flores y plantas ornamentales y árboles frutales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013019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Producción de semillas de cultivos agrícolas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013020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Producción de otras formas de propagación de cultivos agrícolas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014113</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Cría de ganado bovino, excepto la realizada en cabañas y para la producción de leche</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014114</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Invernada de ganado bovino excepto el engorde en corrales (Feed-Lot)</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014115</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Engorde en corrales (Feed-Lot)</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014121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Cría de ganado bovino realizada en cabañas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014211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Cría de ganado equino, excepto la realizada en haras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014221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Cría de ganado equino realizada en haras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lastRenderedPageBreak/>
              <w:t>014300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Cría de camélidos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014410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Cría de ganado ovino -excepto en cabañas y para la producción de lana y leche-</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014420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Cría de ganado ovino realizada en cabañas</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014430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Cría de ganado caprino -excepto la realizada en cabañas y para producción de pelos y de leche-</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014440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Cría de ganado caprino realizada en cabañas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014510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Cría de ganado porcino, excepto la realizada en cabañas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014520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Cría de ganado porcino realizado en cabañas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014610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Producción de leche bovina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014620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Producción de leche de oveja y de cabra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014710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Producción de lana y pelo de oveja y cabra (cruda)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014720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Producción de pelos de ganado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014810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Cría de aves de corral, excepto para la producción de huevos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014820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Producción de huevos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014910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Apicultura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014920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Cunicultura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014930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Cría de animales pelíferos, pilíferos y plumíferos, excepto de las especies ganaderas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014990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Cría de animales y obtención de productos de origen animal,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016111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labranza, siembra, transplante y cuidados culturales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016112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pulverización, desinfección y fumigación terrestre</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016113</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Servicios de pulverización, desinfección y fumigación aérea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016119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maquinaria agrícola n.c.p., excepto los de cosecha mecánica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016120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Servicios de cosecha mecánica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016130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Servicios de contratistas de mano de obra agrícola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016141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frío y refrigerado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016149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Otros servicios de post cosecha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016150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procesamiento de semillas para su siembra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016190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apoyo agrícolas n.c.p</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016210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Inseminación artificial y servicios n.c.p. para mejorar la reproducción de los animales y el rendimiento de sus productos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016220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contratistas de mano de obra pecuaria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016230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esquila de animales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016291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para el control de plagas, baños parasiticidas, etc.</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016292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Albergue y cuidado de animales de terceros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lastRenderedPageBreak/>
              <w:t>016299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apoyo pecuarios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017010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Caza y repoblación de animales de caza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017020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apoyo para la caza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021010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Plantación de bosques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021020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Repoblación y conservación de bosques nativos y zonas forestadas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021030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Explotación de viveros forestales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022010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Extracción de productos forestales de bosques cultivados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022020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Extracción de productos forestales de bosques nativos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024010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forestales para la extracción de madera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024020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forestales excepto los servicios para la extracción de madera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031110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Pesca de organismos marinos; excepto cuando es realizada en buques procesadores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031120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Pesca y elaboración de productos marinos realizada a bordo de buques procesadores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031130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Recolección de organismos marinos excepto peces, crustáceos y moluscos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031200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Pesca continental: fluvial y lacustre</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031300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apoyo para la pesca</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032000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Explotación de criaderos de peces, granjas piscícolas y otros frutos acuáticos (acuicultura)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051000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Extracción y aglomeración de carbón</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052000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Extracción y aglomeración de lignito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061000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Extracción de petróleo crudo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062000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Extracción de gas natural</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071000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Extracción de minerales de hierro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072100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Extracción de minerales y concentrados de uranio y torio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072910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Extracción de metales preciosos</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072990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Extracción de minerales metalíferos no ferrosos n.c.p., excepto minerales de uranio y torio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081100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Extracción de rocas ornamentales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081200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Extracción de piedra caliza y yeso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081300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Extracción de arenas, canto rodado y triturados pétreos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081400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Extracción de arcilla y caolín</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089110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Extracción de minerales para la fabricación de abonos excepto turba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089120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Extracción de minerales para la fabricación de productos químicos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089200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Extracción y aglomeración de turba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089300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Extracción de sal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lastRenderedPageBreak/>
              <w:t>089900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Explotación de minas y canteras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091001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Actividades de servicios y construcción previas a la perforación de pozos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091002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Actividades de servicios y construcción durante la perforación de pozos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091003</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Actividades de servicios y construcción posteriores a la perforación de pozos</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091009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Actividades de servicios relacionadas con la extracción de petróleo y gas, no clasificados en otra parte</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099000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apoyo para la minería, excepto para la extracción de petróleo y gas natual</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101011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Matanza de ganado bovino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101012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Procesamiento de carne de ganado bovino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101013</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Saladero y peladero de cueros de ganado bovino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101020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Producción y procesamiento de carne de aves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101030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Elaboración de fiambres y embutidos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101040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Matanza de ganado excepto el bovino y procesamiento de su carne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101091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aceites y grasas de origen animal</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101099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Matanza de animales n.c.p. y procesamiento de su carne; elaboración de subproductos cárnicos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102001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Elaboración de pescados de mar, crustáceos y productos marinos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102002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Elaboración de pescados de ríos y lagunas y otros productos fluviales y lacustres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102003</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Fabricación de aceites, grasas, harinas y productos a base de pescados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103011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Preparación de conservas de frutas, hortalizas y legumbres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103012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Elaboración y envasado de dulces, mermeladas y jaleas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103020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Elaboración de jugos naturales y sus concentrados, de frutas, hortalizas y legumbres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103030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Elaboración de frutas, hortalizas y legumbres congeladas</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103091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Elaboración de hortalizas y legumbres deshidratadas o desecadas; preparación n.c.p. de hortalizas y legumbres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103099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Elaboración de frutas deshidratadas o desecadas; preparación n.c.p. de frutas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104011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Elaboración de aceites y grasas vegetales sin refinar</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104012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Elaboración de aceite de oliva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104013</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Elaboración de aceites y grasas vegetales refinados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104020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Elaboración de margarinas y grasas vegetales comestibles similares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105010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Elaboración de leches y productos lácteos deshidratados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105020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Elaboración de quesos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105030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Elaboración industrial de helados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105090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Elaboración de productos lácteos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lastRenderedPageBreak/>
              <w:t>106110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Molienda de trigo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106120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Preparación de arroz</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106131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Elaboración de alimentos a base de cereales </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106139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Preparación y molienda de legumbres y cereales n.c.p., excepto trigo y arroz y molienda húmeda de maíz</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106200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Elaboración de almidones y productos derivados del almidón; molienda húmeda de maíz</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107110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Elaboración de galletitas y bizcochos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107121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Elaboración industrial de productos de panadería, excepto galletitas y bizcochos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107129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Elaboración de productos de panadería n.c.p.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107200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Elaboración de azúcar</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107301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Elaboración de cacao y chocolate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107309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Elaboración de productos de confitería n.c.p.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107410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Elaboración de pastas alimentarias frescas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107420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Elaboración de pastas alimentarias secas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107500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Elaboración de comidas preparadas para reventa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107911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Tostado, torrado y molienda de café</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107912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Elaboración y molienda de hierbas aromáticas y especias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107920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Preparación de hojas de té</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107931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Molienda de yerba mate</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107939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Elaboración de yerba mate</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107991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Elaboración de extractos, jarabes y concentrados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107992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Elaboración de vinagres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107999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Elaboración de productos alimenticios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108000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Elaboración de alimentos preparados para animales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109000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industriales para la elaboración de alimentos y bebidas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110100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Destilación, rectificación y mezcla de bebidas espiritosas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110211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Elaboración de mosto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110212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Elaboración de vinos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110290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Elaboración de sidra y otras bebidas alcohólicas fermentadas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110300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Elaboración de cerveza, bebidas malteadas y malta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110411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Embotellado de aguas naturales y minerales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110412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sodas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110420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Elaboración de bebidas gaseosas, excepto sodas y aguas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110491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Elaboración de hielo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lastRenderedPageBreak/>
              <w:t>110492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Elaboración de bebidas no alcohólicas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120010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Preparación de hojas de tabaco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120091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Elaboración de cigarrillos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120099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Elaboración de productos de tabaco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131110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Preparación de fibras textiles vegetales; desmotado de algodón</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131120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Preparación de fibras animales de uso textil</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131131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hilados textiles de lana, pelos y sus mezclas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131132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hilados textiles de algodón y sus mezclas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131139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hilados textiles n.c.p., excepto de lana y de algodón</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131201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tejidos (telas) planos de lana y sus mezclas, incluye hilanderías y tejedurías integradas</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131202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tejidos (telas) planos de algodón y sus mezclas, incluye hilanderías y tejedurías integradas</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131209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tejidos (telas) planos de fibras textiles n.c.p., incluye hilanderías y tejedurías integradas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131300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Acabado de productos textiles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139100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tejidos de punto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139201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frazadas, mantas, ponchos, colchas, cobertores, etc.</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139202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ropa de cama y mantelería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139203</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artículos de lona y sucedáneos de lona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139204</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bolsas de materiales textiles para productos a granel</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139209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Fabricación de artículos confeccionados de materiales textiles n.c.p., excepto prendas de vestir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139300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tapices y alfombras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139400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cuerdas, cordeles, bramantes y redes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139900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productos textiles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141110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Confección de ropa interior, prendas para dormir y para la playa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141120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Confección de ropa de trabajo, uniformes y guardapolvos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141130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Confección de prendas de vestir para bebés y niños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141140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Confección de prendas deportivas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141191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accesorios de vestir excepto de cuero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141199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Confección de prendas de vestir n.c.p., excepto prendas de piel, cuero y de punto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141201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accesorios de vestir de cuero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141202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Confección de prendas de vestir de cuero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142000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Terminación y teñido de pieles; fabricación de artículos de piel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143010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medias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lastRenderedPageBreak/>
              <w:t>143020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prendas de vestir y artículos similares de punto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149000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industriales para la industria confeccionista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151100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Curtido y terminación de cueros</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151200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maletas, bolsos de mano y similares, artículos de talabartería y artículos de cuero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152011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Fabricación de calzado de cuero, excepto calzado deportivo y ortopédico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152021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Fabricación de calzado de materiales n.c.p., excepto calzado deportivo y ortopédico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152031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calzado deportivo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152040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partes de calzado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161001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Aserrado y cepillado de madera nativa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161002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Aserrado y cepillado de madera implantada</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162100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hojas de madera para enchapado; fabricación de tableros contrachapados; tableros laminados; tableros de partículas y tableros y paneles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162201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aberturas y estructuras de madera para la construcción</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162202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viviendas prefabricadas de madera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162300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recipientes de madera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162901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ataúdes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162902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artículos de madera en tornerías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162903</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productos de corcho</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162909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productos de madera n.c.p; fabricación de artículos de paja y materiales trenzables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170101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pasta de madera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170102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papel y cartón excepto envases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170201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papel ondulado y envases de papel</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170202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cartón ondulado y envases de cartón</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170910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artículos de papel y cartón de uso doméstico e higiénico sanitario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170990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artículos de papel y cartón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181101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Impresión de diarios y revistas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181109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Impresión n.c.p., excepto de diarios y revistas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181200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relacionados con la impresión</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182000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Reproducción de grabaciones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191000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productos de hornos de coque</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192001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productos de la refinación del petróleo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192002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Refinación del petróleo -Ley Nacional N° 23966-</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lastRenderedPageBreak/>
              <w:t>201110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gases industriales y medicinales comprimidos o licuados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201120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curtientes naturales y sintéticos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201130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materias colorantes básicas, excepto pigmentos preparados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201140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combustible nuclear, sustancias y materiales radiactivos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201180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materias químicas inorgánicas básicas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201191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Producción e industrialización de metanol</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201199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materias químicas orgánicas básicas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201210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Fabricación de alcohol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201220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biocombustibles excepto alcohol</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201300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abonos y compuestos de nitrógeno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201401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resinas y cauchos sintéticos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201409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materias plásticas en formas primarias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202101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Fabricación de insecticidas, plaguicidas y productos químicos de uso agropecuario </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202200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pinturas, barnices y productos de revestimiento similares, tintas de imprenta y masillas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202311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Fabricación de preparados para limpieza, pulido y saneamiento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202312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jabones y detergentes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202320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cosméticos, perfumes y productos de higiene y tocador</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202906</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explosivos y productos de pirotecnia</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202907</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colas, adhesivos, aprestos y cementos excepto los odontológicos obtenidos de sustancias minerales y vegetales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202908</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productos químicos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203000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fibras manufacturadas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204000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industriales para la fabricación de sustancias y productos químicos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210010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medicamentos de uso humano y productos farmacéuticos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210020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medicamentos de uso veterinario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210030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sustancias químicas para la elaboración de medicamentos</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210090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productos de laboratorio y productos botánicos de uso farmaceútico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221110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cubiertas y cámaras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221120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Recauchutado y renovación de cubiertas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221901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autopartes de caucho excepto cámaras y cubiertas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221909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productos de caucho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222010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envases plásticos</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222090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productos plásticos en formas básicas y artículos de plástico n.c.p., excepto muebles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lastRenderedPageBreak/>
              <w:t>231010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envases de vidrio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231020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y elaboración de vidrio plano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231090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productos de vidrio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239100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productos de cerámica refractaria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239201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Fabricación de ladrillos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239202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Fabricación de revestimientos cerámicos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239209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Fabricación de productos de arcilla y cerámica no refractaria para uso estructural n.c.p.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239310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artículos sanitarios de cerámica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239391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objetos cerámicos para uso doméstico excepto artefactos sanitarios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239399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Fabricación de artículos de cerámica no refractaria para uso no estructural n.c.p.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239410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Elaboración de cemento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239421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Elaboración de yeso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239422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Elaboración de cal</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239510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mosaicos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239591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Elaboración de hormigón</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239592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premoldeadas para la construcción</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239593</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artículos de cemento, fibrocemento y yeso excepto hormigón y mosaicos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239600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Corte, tallado y acabado de la piedra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239900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productos minerales no metálicos n.c.p.</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241001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Laminación y estirado. Producción de lingotes, planchas o barras fabricadas por operadores independientes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241009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en industrias básicas de productos de hierro y acero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242010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Elaboración de aluminio primario y semielaborados de aluminio</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242090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productos primarios de metales preciosos y metales no ferrosos n.c.p. y sus semielaborados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243100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Fundición de hierro y acero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243200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Fundición de metales no ferrosos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251101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carpintería metálica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251102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productos metálicos para uso estructural</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251200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tanques, depósitos y recipientes de metal</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251300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generadores de vapor</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252000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armas y municiones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259100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Forjado, prensado, estampado y laminado de metales; pulvimetalurgia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lastRenderedPageBreak/>
              <w:t>259200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Tratamiento y revestimiento de metales y trabajos de metales en general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259301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herramientas manuales y sus accesorios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259302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artículos de cuchillería y utensillos de mesa y de cocina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259309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cerraduras, herrajes y artículos de ferretería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259910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envases metálicos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259991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tejidos de alambre</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259992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cajas de seguridad</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259993</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productos metálicos de tornería y/o matricería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259999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productos elaborados de metal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261000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Fabricación de componentes electrónicos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262000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equipos y productos informáticos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263000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equipos de comunicaciones y transmisores de radio y televisión</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264000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receptores de radio y televisión, aparatos de grabación y reproducción de sonido y video, y productos conexos</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265101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Fabricación de instrumentos y aparatos para medir, verificar, ensayar, navegar y otros fines, excepto el equipo de control de procesos industriales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265102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Fabricación de equipo de control de procesos industriales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265200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relojes</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266010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equipo médico y quirúrgico y de aparatos ortopédicos principalmente electrónicos y/o eléctricos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266090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equipo médico y quirúrgico y de aparatos ortopédicos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267001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equipamiento e instrumentos ópticos y sus accesorios</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267002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aparatos y accesorios para fotografía excepto películas, placas y papeles sensibles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268000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soportes ópticos y magnéticos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271010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motores, generadores y transformadores eléctricos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271020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aparatos de distribución y control de la energía eléctrica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272000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acumuladores, pilas y baterías primarias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273110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cables de fibra óptica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273190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hilos y cables aislados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274000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lámparas eléctricas y equipo de iluminación</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275010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cocinas, calefones, estufas y calefactores no eléctricos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275020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heladeras, "freezers", lavarropas y secarropas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275091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ventiladores, extractores de aire, aspiradoras y similares</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275092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planchas, calefactores, hornos eléctricos, tostadoras y otros aparatos generadores de calor</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275099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aparatos de uso doméstico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lastRenderedPageBreak/>
              <w:t>279000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equipo eléctrico n.c.p.</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281100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motores y turbinas, excepto motores para aeronaves, vehículos automotores y motocicletas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281201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bombas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281301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compresores; grifos y válvulas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281400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cojinetes; engranajes; trenes de engranaje y piezas de transmisión</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281500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hornos; hogares y quemadores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281600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maquinaria y equipo de elevación y manipulación</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281700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maquinaria y equipo de oficina, excepto equipo informático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281900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maquinaria y equipo de uso general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282110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tractores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282120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maquinaria y equipo de uso agropecuario y forestal</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282130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implementos de uso agropecuario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282200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máquinas herramienta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282300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maquinaria metalúrgica</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282400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maquinaria para la explotación de minas y canteras y para obras de construcción</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282500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maquinaria para la elaboración de alimentos, bebidas y tabaco</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282600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maquinaria para la elaboración de productos textiles, prendas de vestir y cueros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282901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maquinaria para la industria del papel y las artes gráficas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282909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maquinaria y equipo de uso especial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291000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vehículos automotores</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292000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carrocerías para vehículos automotores; fabricación de remolques y semirremolques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293011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Rectificación de motores</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293090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partes, piezas y accesorios para vehículos automotores y sus motores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301100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Construcción y reparación de buques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301200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Construcción y reparación de embarcaciones de recreo y deporte</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302000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y reparación de locomotoras y de material rodante para transporte ferroviario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303000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Fabricación y reparación de aeronaves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309100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motocicletas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309200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bicicletas y de sillones de ruedas ortopédicos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309900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equipo de transporte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lastRenderedPageBreak/>
              <w:t>310010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muebles y partes de muebles, principalmente de madera</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310020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muebles y partes de muebles, excepto los que son principalmente de madera (metal, plástico, etc.)</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310030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somieres y colchones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321011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joyas finas y artículos conexos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321012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Fabricación de objetos de platería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321020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bijouterie</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322001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instrumentos de música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323001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artículos de deporte</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324000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juegos y juguetes</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329010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lápices, lapiceras, bolígrafos, sellos y artículos similares para oficinas y artistas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329020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Fabricación de escobas, cepillos y pinceles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329030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carteles, señales e indicadores -eléctricos o no-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329040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equipo de protección y seguridad, excepto calzado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329091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Elaboración de sustrato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329099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Industrias manufactureras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auto" w:fill="E7DDDD" w:themeFill="accent6" w:themeFillTint="33"/>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331101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b/>
                <w:bCs/>
                <w:lang w:eastAsia="es-AR"/>
              </w:rPr>
            </w:pPr>
            <w:r w:rsidRPr="00271D3F">
              <w:rPr>
                <w:rFonts w:ascii="Arial" w:hAnsi="Arial" w:cs="Arial"/>
                <w:b/>
                <w:bCs/>
                <w:lang w:eastAsia="es-AR"/>
              </w:rPr>
              <w:t>Reparación y mantenimiento de productos de metal, excepto maquinaria y equipo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auto" w:fill="E7DDDD" w:themeFill="accent6" w:themeFillTint="33"/>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331210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b/>
                <w:bCs/>
                <w:lang w:eastAsia="es-AR"/>
              </w:rPr>
            </w:pPr>
            <w:r w:rsidRPr="00271D3F">
              <w:rPr>
                <w:rFonts w:ascii="Arial" w:hAnsi="Arial" w:cs="Arial"/>
                <w:b/>
                <w:bCs/>
                <w:lang w:eastAsia="es-AR"/>
              </w:rPr>
              <w:t>Reparación y mantenimiento de maquinaria de uso general</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auto" w:fill="E7DDDD" w:themeFill="accent6" w:themeFillTint="33"/>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331220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b/>
                <w:bCs/>
                <w:lang w:eastAsia="es-AR"/>
              </w:rPr>
            </w:pPr>
            <w:r w:rsidRPr="00271D3F">
              <w:rPr>
                <w:rFonts w:ascii="Arial" w:hAnsi="Arial" w:cs="Arial"/>
                <w:b/>
                <w:bCs/>
                <w:lang w:eastAsia="es-AR"/>
              </w:rPr>
              <w:t>Reparación y mantenimiento de maquinaria y equipo de uso agropecuario y forestal</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auto" w:fill="E7DDDD" w:themeFill="accent6" w:themeFillTint="33"/>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331290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b/>
                <w:bCs/>
                <w:lang w:eastAsia="es-AR"/>
              </w:rPr>
            </w:pPr>
            <w:r w:rsidRPr="00271D3F">
              <w:rPr>
                <w:rFonts w:ascii="Arial" w:hAnsi="Arial" w:cs="Arial"/>
                <w:b/>
                <w:bCs/>
                <w:lang w:eastAsia="es-AR"/>
              </w:rPr>
              <w:t>Reparación y mantenimiento de maquinaria de uso especial n.c.p.</w:t>
            </w:r>
          </w:p>
        </w:tc>
      </w:tr>
      <w:tr w:rsidR="00764A9B" w:rsidRPr="00271D3F" w:rsidTr="00271D3F">
        <w:trPr>
          <w:trHeight w:val="765"/>
          <w:jc w:val="center"/>
        </w:trPr>
        <w:tc>
          <w:tcPr>
            <w:tcW w:w="1360" w:type="dxa"/>
            <w:tcBorders>
              <w:top w:val="nil"/>
              <w:left w:val="single" w:sz="4" w:space="0" w:color="auto"/>
              <w:bottom w:val="single" w:sz="4" w:space="0" w:color="auto"/>
              <w:right w:val="single" w:sz="4" w:space="0" w:color="auto"/>
            </w:tcBorders>
            <w:shd w:val="clear" w:color="auto" w:fill="E7DDDD" w:themeFill="accent6" w:themeFillTint="33"/>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331301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b/>
                <w:bCs/>
                <w:lang w:eastAsia="es-AR"/>
              </w:rPr>
            </w:pPr>
            <w:r w:rsidRPr="00271D3F">
              <w:rPr>
                <w:rFonts w:ascii="Arial" w:hAnsi="Arial" w:cs="Arial"/>
                <w:b/>
                <w:bCs/>
                <w:lang w:eastAsia="es-AR"/>
              </w:rPr>
              <w:t>Reparación y mantenimiento de instrumentos médicos, ópticos y de precisión; equipo fotográfico, aparatos para medir, ensayar o navegar; relojes, excepto para uso personal o doméstico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auto" w:fill="E7DDDD" w:themeFill="accent6" w:themeFillTint="33"/>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331400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b/>
                <w:bCs/>
                <w:lang w:eastAsia="es-AR"/>
              </w:rPr>
            </w:pPr>
            <w:r w:rsidRPr="00271D3F">
              <w:rPr>
                <w:rFonts w:ascii="Arial" w:hAnsi="Arial" w:cs="Arial"/>
                <w:b/>
                <w:bCs/>
                <w:lang w:eastAsia="es-AR"/>
              </w:rPr>
              <w:t xml:space="preserve">Reparación y mantenimiento de maquinaria y aparatos eléctricos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auto" w:fill="E7DDDD" w:themeFill="accent6" w:themeFillTint="33"/>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331900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b/>
                <w:bCs/>
                <w:lang w:eastAsia="es-AR"/>
              </w:rPr>
            </w:pPr>
            <w:r w:rsidRPr="00271D3F">
              <w:rPr>
                <w:rFonts w:ascii="Arial" w:hAnsi="Arial" w:cs="Arial"/>
                <w:b/>
                <w:bCs/>
                <w:lang w:eastAsia="es-AR"/>
              </w:rPr>
              <w:t>Reparación y mantenimiento de máquinas y equipo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auto" w:fill="E7DDDD" w:themeFill="accent6" w:themeFillTint="33"/>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332000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b/>
                <w:bCs/>
                <w:lang w:eastAsia="es-AR"/>
              </w:rPr>
            </w:pPr>
            <w:r w:rsidRPr="00271D3F">
              <w:rPr>
                <w:rFonts w:ascii="Arial" w:hAnsi="Arial" w:cs="Arial"/>
                <w:b/>
                <w:bCs/>
                <w:lang w:eastAsia="es-AR"/>
              </w:rPr>
              <w:t>Instalación de maquinaria y equipos industriales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351110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Generación de energía térmica convencional</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351120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Generación de energía térmica nuclear</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351130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Generación de energía hidráulica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351191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Generación de energías a partir de biomasa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351199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Generación de energías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351201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Transporte de energía eléctrica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351310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Comercio mayorista de energía eléctrica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351320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Distribución de energía eléctrica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lastRenderedPageBreak/>
              <w:t>352010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Fabricación de gas y procesamiento de gas natural</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352021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Distribución de combustibles gaseosos por tuberías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352022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Distribución de gas natural -Ley Nacional N° 23966 -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353001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Suministro de vapor y aire acondicionado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360010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Captación, depuración y distribución de agua de fuentes subterráneas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360020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Captación, depuración y distribución de agua de fuentes superficiales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370000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depuración de aguas residuales, alcantarillado y cloacas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381100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Recolección, transporte, tratamiento y disposición final de residuos no peligrosos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381200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Recolección, transporte, tratamiento y disposición final de residuos peligrosos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382010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Recuperación de materiales y desechos metálicos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382020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Recuperación de materiales y desechos no metálicos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390000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Descontaminación y otros servicios de gestión de residuos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410011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Construcción, reforma y reparación de edificios residenciales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410021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Construcción, reforma y reparación de edificios no residenciales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421000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Construcción, reforma y reparación de obras de infraestructura para el transporte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422100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Perforación de pozos de agua</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422200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Construcción, reforma y reparación de redes distribución de electricidad, gas, agua, telecomunicaciones y de otros servicios públicos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429010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Construcción, reforma y reparación de obras hidráulicas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429090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Construcción de obras de ingeniería civil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431100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Demolición y voladura de edificios y de sus partes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431210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Movimiento de suelos y preparación de terrenos para obras</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431220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Perforación y sondeo, excepto perforación de pozos de petróleo, de gas, de minas e hidráulicos y prospección de yacimientos de petróleo</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432110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Instalación de sistemas de iluminación, control y señalización eléctrica para el transporte </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432190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Instalación, ejecución y mantenimiento de instalaciones eléctricas, electromecánicas y electrónicas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432200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Instalaciones de gas, agua, sanitarios y de climatización, con sus artefactos conexos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432910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Instalaciones de ascensores, montacargas y escaleras mecánicas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432920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Aislamiento térmico, acústico, hídrico y antivibratorio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432990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Instalaciones para edificios y obras de ingeniería civil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433010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Instalaciones de carpintería, herrería de obra y artística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433020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Terminación y revestimiento de paredes y pisos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lastRenderedPageBreak/>
              <w:t>433030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Colocación de cristales en obra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433040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Pintura y trabajos de decoración</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433090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Terminación de edificios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439100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Alquiler de equipo de construcción o demolición dotado de operarios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439910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Hincado de pilotes, cimentación y otros trabajos de hormigón armado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439990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Actividades especializadas de construcción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451111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de autos, camionetas y utilitarios nuevos excepto en comisión</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451112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en comisión de autos, camionetas y utilitarios nuevos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451191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de vehículos automotores nuevos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451192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en comisión de vehículos automotores nuevos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451211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de autos, camionetas y utilitarios, usados, excepto en comisión</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451212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en comisión de autos, camionetas y utilitarios, usados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451291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de vehículos automotores usados n.c.p. excepto en comisión</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451292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en comisión de vehículos automotores usados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452101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Lavado automático y manual de vehículos automotores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452210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Reparación de cámaras y cubiertas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452220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Reparación de amortiguadores, alineación de dirección y balanceo de ruedas </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452300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Instalación y reparación de parabrisas, lunetas y ventanillas, cerraduras no eléctricas y grabado de cristales</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452401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Reparaciones eléctricas del tablero e instrumental; reparación y recarga de baterías; instalación de alarmas, radios, sistemas de climatización</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452500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Tapizado y retapizado de automotores</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452600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Reparación y pintura de carrocerías; colocación y reparación de guardabarros y protecciones exteriores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452700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Instalación y reparación de caños de escape y radiadores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452800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Mantenimiento y reparación de frenos y embragues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452910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Instalación y reparación de equipos de GNC</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452990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Mantenimiento y reparación del motor n.c.p.; mecánica integral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453100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partes, piezas y accesorios de vehículos automotores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453210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cámaras y cubiertas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453220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baterías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453291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partes, piezas y accesorios nuevos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453292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partes, piezas y accesorios usados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454011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de motocicletas y de sus partes, piezas y accesorios, excepto en comisión</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454012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en comisión de motocicletas y de sus partes, piezas y accesorios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lastRenderedPageBreak/>
              <w:t>454020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Mantenimiento y reparación de motocicletas</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461011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en comisión o consignación de cereales (incluye arroz), oleaginosas y forrajeras excepto semillas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461012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en comisión o consignación de semillas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461013</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en comisión o consignación de frutas</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461014</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Acopio y acondicionamiento en comisión o consignación de cereales (incluye arroz), oleaginosas y forrajeras excepto semillas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461019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en comisión o consignación de productos agrícolas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461021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en comisión o consignación de ganado bovino en pie</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461022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en comisión o consignación de ganado en pie excepto bovino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461029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en comisión o consignación de productos pecuarios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461031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Operaciones de intermediación de carne - consignatario directo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461032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Operaciones de intermediación de carne excepto consignatario directo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461039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en comisión o consignación de alimentos, bebidas y tabaco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461040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Venta al por mayor en comisión o consignación de combustibles </w:t>
            </w:r>
          </w:p>
        </w:tc>
      </w:tr>
      <w:tr w:rsidR="00764A9B" w:rsidRPr="00271D3F" w:rsidTr="00271D3F">
        <w:trPr>
          <w:trHeight w:val="765"/>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461091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en comisión o consignación de productos textiles, prendas de vestir, calzado excepto el ortopédico, artículos de marroquinería, paraguas y similares y productos de cuero n.c.p.</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461092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en comisión o consignación de madera y materiales para la construcción</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461093</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en comisión o consignación de minerales, metales y productos químicos industriales</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461094</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en comisión o consignación de maquinaria, equipo profesional industrial y comercial, embarcaciones y aeronaves</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461095</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en comisión o consignación de papel, cartón, libros, revistas, diarios, materiales de embalaje y artículos de librería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461099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en comisión o consignación de mercaderías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462111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Acopio de algodón</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462112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Acopio de otros productos agropecuarios, excepto cereales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462120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semillas y granos para forrajes</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462131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cereales (incluye arroz), oleaginosas y forrajeras excepto semillas</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462132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Acopio y acondicionamiento de cereales y semillas, excepto de algodón y semillas y granos para forrajes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462190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materias primas agrícolas y de la silvicultura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462201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lanas, cueros en bruto y productos afines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462209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materias primas pecuarias n.c.p. incluso animales vivos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lastRenderedPageBreak/>
              <w:t>463111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productos lácteos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463112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fiambres y quesos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463121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carnes rojas y derivados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463129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aves, huevos y productos de granja y de la caza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463130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pescado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463140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y empaque de frutas, de legumbres y hortalizas frescas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463151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pan, productos de confitería y pastas frescas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463152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azúcar</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463153</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aceites y grasas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463154</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café, té, yerba mate y otras infusiones y especias y condimentos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463159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productos y subproductos de molinería n.c.p.</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463160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chocolates, golosinas y productos para kioscos y polirrubros n.c.p., excepto cigarrillos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463170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alimentos balanceados para animales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463180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en supermercados mayoristas de alimentos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463191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frutas, legumbres y cereales secos y en conserva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463199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productos alimenticios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463211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vino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463212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bebidas espiritosas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463219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bebidas alcohólicas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463220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bebidas no alcohólicas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463300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cigarrillos y productos de tabaco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464111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tejidos (telas)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464112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artículos de mercería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464113</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mantelería, ropa de cama y artículos textiles para el hogar</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464114</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tapices y alfombras de materiales textiles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464119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productos textiles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464121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prendas de vestir de cuero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464122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medias y prendas de punto</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464129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prendas y accesorios de vestir n.c.p., excepto uniformes y ropa de trabajo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464130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calzado excepto el ortopédico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464141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pieles y cueros curtidos y salados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464142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suelas y afines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lastRenderedPageBreak/>
              <w:t>464149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artículos de marroquinería, paraguas y productos similares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464150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uniformes y ropa de trabajo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464211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libros y publicaciones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464212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diarios y revistas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464221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papel y productos de papel y cartón excepto envases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464222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envases de papel y cartón</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464223</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artículos de librería y papelería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464310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productos farmacéuticos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464320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productos cosméticos, de tocador y de perfumería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464330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instrumental médico y odontológico y artículos ortopédicos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464340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productos veterinarios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464410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artículos de óptica y de fotografía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464420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artículos de relojería, joyería y fantasías</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464501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electrodomésticos y artefactos para el hogar excepto equipos de audio y video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464502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equipos de audio, video y televisión</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464610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muebles excepto de oficina; artículos de mimbre y corcho; colchones y somieres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464620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Venta al por mayor de artículos de iluminación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464631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artículos de vidrio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464632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artículos de bazar y menaje excepto de vidrio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464910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CD's y DVD's de audio y video grabados.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464920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materiales y productos de limpieza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464930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juguetes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464940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bicicletas y rodados similares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464950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artículos de esparcimiento y deportes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464991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flores y plantas naturales y artificiales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464999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artículos de uso doméstico o personal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465100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equipos, periféricos, accesorios y programas informáticos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465210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equipos de telefonía y comunicaciones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465220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componentes electrónicos</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465310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máquinas, equipos e implementos de uso en los sectores agropecuario, jardinería, silvicultura, pesca y caza</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465320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Venta al por mayor de máquinas, equipos e implementos de uso en la </w:t>
            </w:r>
            <w:r w:rsidRPr="00271D3F">
              <w:rPr>
                <w:rFonts w:ascii="Arial" w:hAnsi="Arial" w:cs="Arial"/>
                <w:lang w:eastAsia="es-AR"/>
              </w:rPr>
              <w:lastRenderedPageBreak/>
              <w:t>elaboración de alimentos, bebidas y tabaco</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lastRenderedPageBreak/>
              <w:t>465330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máquinas, equipos e implementos de uso en la fabricación de textiles, prendas y accesorios de vestir, calzado, artículos de cuero y marroquinería</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465340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máquinas, equipos e implementos de uso en imprentas, artes gráficas y actividades conexas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465350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máquinas, equipos e implementos de uso médico y paramédico</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465360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máquinas, equipos e implementos de uso en la industria del plástico y del caucho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465390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Venta al por mayor de máquinas, equipos e implementos de uso especial n.c.p.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465400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máquinas - herramienta de uso general</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465500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vehículos, equipos y máquinas para el transporte ferroviario, aéreo y de navegación</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465610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muebles e instalaciones para oficinas</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465690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muebles e instalaciones para la industria, el comercio y los servicios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465910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máquinas y equipo de control y seguridad</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465920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maquinaria y equipo de oficina, excepto equipo informático</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465930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equipo profesional y científico e instrumentos de medida y de control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465990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máquinas, equipo y materiales conexos n.c.p.</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466111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combustibles para reventa comprendidos en la Ley N° 23.966 para automotores</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466112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combustibles (excepto para reventa) comprendidos en la Ley N° 23.966, para automotores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466119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combustibles n.c.p. y lubricantes para automotores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466121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Fraccionamiento y distribución de gas licuado</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466122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combustible para reventa comprendidos en la Ley N° 23.966; excepto para automotores</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466123</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combustibles (excepto para reventa) comprendidos en la Ley N° 23.966 excepto para automotores</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466129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combustibles, lubricantes, leña y carbón, excepto gas licuado y combustibles y lubricantes para automotores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466200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metales y minerales metalíferos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466310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aberturas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466320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productos de madera excepto muebles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466330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artículos de ferretería y materiales eléctricos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lastRenderedPageBreak/>
              <w:t>466340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pinturas y productos conexos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466350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cristales y espejos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466360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artículos para plomería, instalación de gas y calefacción</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466370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papeles para pared, revestimiento para pisos de goma, plástico y textiles, y artículos similares para la decoración</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466391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artículos de loza, cerámica y porcelana de uso en construcción</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466399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artículos para la construcción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466910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productos intermedios n.c.p., desperdicios y desechos textiles</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466920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productos intermedios n.c.p., desperdicios y desechos de papel y cartón</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466931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Venta al por mayor de artículos de plástico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466932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abonos, fertilizantes y plaguicidas</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466939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productos intermedios, desperdicios y desechos de vidrio, caucho, goma y químicos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466940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productos intermedios n.c.p., desperdicios y desechos metálicos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466990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productos intermedios, desperdicios y desechos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469010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insumos agropecuarios diversos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469090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mayor de mercancías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471110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Venta al por menor en hipermercados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471120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en supermercados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471130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en minimercados</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471191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en kioscos, polirrubros y comercios no especializados n.c.p., excepto tabaco, cigarros y cigarrillos</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471192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tabaco, cigarros y cigarrillos en kioscos, polirrubros y comercios no especializados n.c.p.</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471900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en comercios no especializados, sin predominio de productos alimenticios y bebidas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472111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productos lácteos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472112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fiambres y embutidos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472120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productos de almacén y dietética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472130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carnes rojas, menudencias y chacinados frescos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472140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huevos, carne de aves y productos de granja y de la caza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472150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pescados y productos de la pesca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472160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frutas, legumbres y hortalizas frescas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lastRenderedPageBreak/>
              <w:t>472171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Venta al por menor de pan y productos de panadería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472172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bombones, golosinas y demás productos de confitería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472190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productos alimenticios n.c.p., en comercios especializados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472200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bebidas en comercios especializados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472300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tabaco en comercios especializados</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473001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combustible para vehículos automotores y motocicletas, excepto en comisión</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473002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combustible de producción propia comprendidos en la Ley N° 23.966 para vehículos automotores y motocicletas realizada por refinerías</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473003</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combustibles n.c.p. comprendidos en la Ley N° 23966 para vehículos automotores y motocicletas excepto la realizada por refinerías</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473009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en comisión al por menor de combustible para vehículos automotores y motocicletas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474010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equipos, periféricos, accesorios y programas informáticos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474020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aparatos de telefonía y comunicación</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475110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hilados, tejidos y artículos de mercería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475120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confecciones para el hogar</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475190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artículos textiles n.c.p. excepto prendas de vestir</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475210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aberturas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475220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maderas y artículos de madera y corcho, excepto muebles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475230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artículos de ferretería y materiales eléctricos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475240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pinturas y productos conexos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475250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artículos para plomería e instalación de gas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475260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cristales, espejos, mamparas y cerramientos</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475270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papeles para pared, revestimientos para pisos y artículos similares para la decoración</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475290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materiales de construcción n.c.p.</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475300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electrodomésticos, artefactos para el hogar y equipos de audio y video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475410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muebles para el hogar, artículos de mimbre y corcho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475420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colchones y somieres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475430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Venta al por menor de artículos de iluminación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475440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artículos de bazar y menaje</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475490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artículos para el hogar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lastRenderedPageBreak/>
              <w:t>476111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libros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476112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libros con material condicionado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476121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diarios y revistas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476122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diarios y revistas con material condicionado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476130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Venta al por menor de papel, cartón, materiales de embalaje y artículos de librería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476200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CD´s y DVD´s de audio y video grabados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476310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Venta al por menor de equipos y artículos deportivos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476320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armas, artículos para la caza y pesca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476400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juguetes, artículos de cotillón y juegos de mesa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477110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ropa interior, medias, prendas para dormir y para la playa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477120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uniformes escolares y guardapolvos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477130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indumentaria para bebés y niños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477140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indumentaria deportiva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477150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Venta al por menor de prendas de cuero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477190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Venta al por menor de prendas y accesorios de vestir n.c.p.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477210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artículos de talabartería y artículos regionales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477220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calzado, excepto el ortopédico y el deportivo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477230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calzado deportivo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477290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artículos de marroquinería, paraguas y similares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477311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productos farmacéuticos y herboristería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477312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medicamentos de uso humano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477320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productos cosméticos, de tocador y de perfumería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477330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instrumental médico y odontológico y artículos ortopédicos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477410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artículos de óptica y fotografía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477420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artículos de relojería y joyería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477430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bijouterie y fantasía</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477440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Venta al por menor de flores, plantas, semillas, abonos, fertilizantes y otros productos de vivero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477450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materiales y productos de limpieza</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477461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combustibles comprendidos en la ley 23.966, excepto de producción propia y excepto para automotores y motocicletas</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477462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combustible de producción propia comprendidos en la ley 23.966 excepto para vehículos automotores y motocicletas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477469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fuel oil, gas en garrafas, carbón y leña</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lastRenderedPageBreak/>
              <w:t>477470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productos veterinarios, animales domésticos y alimento balanceado para mascotas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477480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obras de arte</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477490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artículos nuevos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477810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muebles usados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477820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libros, revistas y similares usados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477830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antigüedades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477840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Venta al por menor de oro, monedas, sellos y similares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477890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Venta al por menor de artículos usados n.c.p. excepto automotores y motocicletas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478010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alimentos, bebidas y tabaco en puestos móviles y mercados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478090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de productos n.c.p. en puestos móviles y mercados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479101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por internet</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479109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por correo, televisión y otros medios de comunicación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479900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Venta al por menor no realizada en establecimientos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491110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 de transporte ferroviario urbano y suburbano de pasajeros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491120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 de transporte ferroviario interurbano de pasajeros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491201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 de transporte ferroviario de petróleo y gas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491209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 de transporte ferroviario de cargas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492110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Servicio de transporte automotor urbano y suburbano regular de pasajeros </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492120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transporte automotor de pasajeros mediante taxis y remises; alquiler de autos con chofer</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492130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 de transporte escolar</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492140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 de transporte automotor urbano y suburbano no regular de pasajeros de oferta libre, excepto mediante taxis y remises, alquiler de autos con chofer y transporte escolar</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492150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 de transporte automotor interurbano regular de pasajeros, excepto transporte internacional</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492160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Servicio de transporte automotor interurbano no regular de pasajeros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492170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Servicio de transporte automotor internacional de pasajeros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492180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Servicio de transporte automotor turístico de pasajeros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492190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 de transporte automotor de pasajeros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492210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mudanza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492221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 de transporte automotor de cereales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492229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 de transporte automotor de mercaderías a granel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492230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 de transporte automotor de animales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lastRenderedPageBreak/>
              <w:t>492240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 de transporte por camión cisterna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492250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 de transporte automotor de mercaderías y sustancias peligrosas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492280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 de transporte automotor urbano de carga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492291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 de transporte automotor de petróleo y gas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492299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 de transporte automotor de cargas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493110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Servicio de transporte por oleoductos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493120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 de transporte por poliductos y fueloductos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493200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 de transporte por gasoductos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501100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 de transporte marítimo de pasajeros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501201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 de transporte marítimo de petróleo y gas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501209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 de transporte marítimo de carga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502101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 de transporte fluvial y lacustre de pasajeros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502200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 de transporte fluvial y lacustre de carga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511000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 de transporte aéreo de pasajeros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512000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 de transporte aéreo de cargas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521010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manipulación de carga en el ámbito terrestre</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521020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manipulación de carga en el ámbito portuario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521030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manipulación de carga en el ámbito aéreo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522010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almacenamiento y depósito en silos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522020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almacenamiento y depósito en cámaras frigoríficas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522091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usuarios directos de zona franca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522092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gestión de depósitos fiscales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522099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almacenamiento y depósito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523011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gestión aduanera realizados por despachantes de aduana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523019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gestión aduanera para el transporte de mercaderías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523020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agencias marítimas para el transporte de mercaderías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523031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gestión de agentes de transporte aduanero excepto agencias marítimas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523032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operadores logísticos seguros (OLS) en el ámbito aduanero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523039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operadores logísticos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523090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gestión y logística para el transporte de mercaderías n.c.p.</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524110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explotación de infraestructura para el transporte terrestre, peajes y otros derechos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524120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playas de estacionamiento y garajes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524130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estaciones terminales de ómnibus y ferroviarias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524190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complementarios para el transporte terrestre n.c.p.</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lastRenderedPageBreak/>
              <w:t>524210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explotación de infraestructura para el transporte marítimo, derechos de puerto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524220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guarderías náuticas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524230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para la navegación</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524290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complementarios para el transporte marítimo n.c.p.</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524310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explotación de infraestructura para el transporte aéreo, derechos de aeropuerto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524320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hangares y estacionamiento de aeronaves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524330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para la aeronavegación</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524390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complementarios para el transporte aéreo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530010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 de correo postal</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530090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mensajerías.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551010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Servicios de alojamiento por hora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551021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alojamiento en pensiones</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551022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alojamiento en hoteles, hosterías y residenciales similares, excepto por hora, que incluyen servicio de restaurante al público</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551023</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alojamiento en hoteles, hosterías y residenciales similares, excepto por hora, que no incluyen servicio de restaurante al público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551090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hospedaje temporal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552000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alojamiento en campings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561011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Servicios de restaurantes y cantinas sin espectáculo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561012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Servicios de restaurantes y cantinas con espectáculo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561013</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Servicios de "fast food" y locales de venta de comidas y bebidas al paso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561014</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expendio de bebidas en bares</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561019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expendio de comidas y bebidas en establecimientos con servicio de mesa y/o en mostrador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561020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Servicios de preparación de comidas para llevar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561030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 de expendio de helados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561040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preparación de comidas realizadas por/para vendedores ambulantes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562010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Servicios de preparación de comidas para empresas y eventos </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562091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cantinas con atención exclusiva a los empleados o estudiantes dentro de empresas o establecimientos educativos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562099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comidas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581100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Edición de libros, folletos, y otras publicaciones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581200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Edición de directorios y listas de correos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581300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Edición de periódicos, revistas y publicaciones periódicas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lastRenderedPageBreak/>
              <w:t>581900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Edición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591110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Producción de filmes y videocintas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591120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Postproducción de filmes y videocintas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591200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Distribución de filmes y videocintas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591300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Exhibición de filmes y videocintas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592000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grabación de sonido y edición de música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601000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Emisión y retransmisión de radio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602100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Emisión y retransmisión de televisión abierta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602200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Operadores de televisión por suscripción.</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602310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Emisión de señales de televisión por suscripción</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602320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Producción de programas de televisión</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602900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televisión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611010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locutorios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611090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telefonía fija, excepto locutorios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612000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telefonía móvil</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613000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telecomunicaciones vía satélite, excepto servicios de transmisión de televisión</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614010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proveedores de acceso a internet</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614090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telecomunicación vía internet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619000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telecomunicaciones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620101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Desarrollo y puesta a punto de productos de software</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620102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Desarrollo de productos de software específicos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620103</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Desarrollo de software elaborado para procesadores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620104</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consultores en informática y suministros de programas de informática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620200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Servicios de consultores en equipo de informática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620300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consultores en tecnología de la información</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620900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informática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631110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Procesamiento de datos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631120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Hospedaje de datos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631190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Actividades conexas al procesamiento y hospedaje de datos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631201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Portales web por suscripción</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631202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Portales web</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639100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Agencias de noticias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639900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información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641100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la banca central</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lastRenderedPageBreak/>
              <w:t>641910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la banca mayorista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641920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la banca de inversión</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641930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la banca minorista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641941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intermediación financiera realizada por las compañías financieras</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641942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intermediación financiera realizada por sociedades de ahorro y préstamo para la vivienda y otros inmuebles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641943</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intermediación financiera realizada por cajas de crédito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642000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sociedades de cartera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643001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fideicomisos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643009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Fondos y sociedades de inversión y entidades financieras similares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649100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Arrendamiento financiero, leasing</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649210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Actividades de crédito para financiar otras actividades económicas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649220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entidades de tarjeta de compra y/o crédito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649290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crédito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649910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agentes de mercado abierto "puros"</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649991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Servicios de socios inversores en sociedades regulares según Ley 19.550 - S.R.L., S.C.A, etc, excepto socios inversores en sociedades anónimas incluidos en 649999 -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649999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financiación y actividades financieras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651110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seguros de salud</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651120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seguros de vida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651130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seguros personales excepto los de salud y de vida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651210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aseguradoras de riesgo de trabajo (ART)</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651220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seguros patrimoniales excepto los de las aseguradoras de riesgo de trabajo (ART)</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651310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Obras Sociales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651320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Servicios de cajas de previsión social pertenecientes a asociaciones profesionales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652000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Reaseguros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653000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Administración de fondos de pensiones, excepto la seguridad social obligatoria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661111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mercados y cajas de valores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661121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mercados a término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661131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bolsas de comercio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661910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bursátiles de mediación o por cuenta de terceros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661920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casas y agencias de cambio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661930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sociedades calificadoras de riesgos financieros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661991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envío y recepción de fondos desde y hacia el exterior</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lastRenderedPageBreak/>
              <w:t>661992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administradoras de vales y tickets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661999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auxiliares a la intermediación financiera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662010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evaluación de riesgos y daños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662020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Servicios de productores y asesores de seguros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662090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auxiliares a los servicios de seguros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663000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gestión de fondos a cambio de una retribución o por contrata</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681010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Servicios de alquiler y explotación de inmuebles para fiestas, convenciones y otros eventos similares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681020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alquiler de consultorios médicos</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681098</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inmobiliarios realizados por cuenta propia, con bienes urbanos propios o arrendados n.c.p.</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681099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inmobiliarios realizados por cuenta propia, con bienes rurales propios o arrendados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682010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administración de consorcios de edificios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682091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prestados por inmobiliarias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682099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inmobiliarios realizados a cambio de una retribución o por contrata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691001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Servicios jurídicos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691002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Servicios notariales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692000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contabilidad, auditoría y asesoría fiscal</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702010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Servicios de gerenciamiento de empresas e instituciones de salud; servicios de auditoría y medicina legal; servicio de asesoramiento farmacéutico </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702091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asesoramiento, dirección y gestión empresarial realizados por integrantes de los órganos de administración y/o fiscalización en sociedades anónimas</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702092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asesoramiento, dirección y gestión empresarial realizados por integrantes de cuerpos de dirección en sociedades excepto las anónimas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702099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asesoramiento, dirección y gestión empresarial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FFF00"/>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711001</w:t>
            </w:r>
          </w:p>
        </w:tc>
        <w:tc>
          <w:tcPr>
            <w:tcW w:w="7600" w:type="dxa"/>
            <w:tcBorders>
              <w:top w:val="nil"/>
              <w:left w:val="nil"/>
              <w:bottom w:val="single" w:sz="4" w:space="0" w:color="auto"/>
              <w:right w:val="single" w:sz="4" w:space="0" w:color="auto"/>
            </w:tcBorders>
            <w:shd w:val="clear" w:color="000000" w:fill="FFFF00"/>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Servicios relacionados con la construcción.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711002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Servicios geológicos y de prospección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FFF00"/>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711003</w:t>
            </w:r>
          </w:p>
        </w:tc>
        <w:tc>
          <w:tcPr>
            <w:tcW w:w="7600" w:type="dxa"/>
            <w:tcBorders>
              <w:top w:val="nil"/>
              <w:left w:val="nil"/>
              <w:bottom w:val="single" w:sz="4" w:space="0" w:color="auto"/>
              <w:right w:val="single" w:sz="4" w:space="0" w:color="auto"/>
            </w:tcBorders>
            <w:shd w:val="clear" w:color="000000" w:fill="FFFF00"/>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relacionados con la electrónica y las comunicaciones</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711009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arquitectura e ingeniería y servicios conexos de asesoramiento técnico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712000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Ensayos y análisis técnicos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721010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Investigación y desarrollo experimental en el campo de la ingeniería y la tecnología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721020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Investigación y desarrollo experimental en el campo de las ciencias médicas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721030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Investigación y desarrollo experimental en el campo de las ciencias </w:t>
            </w:r>
            <w:r w:rsidRPr="00271D3F">
              <w:rPr>
                <w:rFonts w:ascii="Arial" w:hAnsi="Arial" w:cs="Arial"/>
                <w:lang w:eastAsia="es-AR"/>
              </w:rPr>
              <w:lastRenderedPageBreak/>
              <w:t>agropecuarias</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lastRenderedPageBreak/>
              <w:t>721090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Investigación y desarrollo experimental en el campo de las ciencias exactas y naturales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722010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Investigación y desarrollo experimental en el campo de las ciencias sociales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722020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Investigación y desarrollo experimental en el campo de las ciencias humanas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731001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comercialización de tiempo y espacio publicitario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731009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publicidad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732000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Estudio de mercado, realización de encuestas de opinión pública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741000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diseño especializado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742000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Servicios de fotografía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749001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traducción e interpretación</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749002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representación e intermediación de artistas y modelos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749003</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representación e intermediación de deportistas profesionales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749009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Actividades profesionales, científicas y técnicas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750000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veterinarios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771110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Alquiler de automóviles sin conductor</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771190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Alquiler de vehículos automotores n.c.p., sin conductor ni operarios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771210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Alquiler de equipo de transporte para vía acuática, sin operarios ni tripulación</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771220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Alquiler de equipo de transporte para vía aérea, sin operarios ni tripulación</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771290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Alquiler de equipo de transporte n.c.p. sin conductor ni operarios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772010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Alquiler de videos y video juegos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772091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Alquiler de prendas de vestir</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772099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Alquiler de efectos personales y enseres domésticos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773010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Alquiler de maquinaria y equipo agropecuario y forestal, sin operarios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773020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Alquiler de maquinaria y equipo para la minería, sin operarios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773030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Alquiler de maquinaria y equipo de construcción e ingeniería civil, sin operarios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773040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Alquiler de maquinaria y equipo de oficina, incluso computadoras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773090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Alquiler de maquinaria y equipo n.c.p., sin personal</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774000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Arrendamiento y gestión de bienes intangibles no financieros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780001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Empresas de servicios eventuales según Ley N° 24.013 (arts. 75 a 80)</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780009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Obtención y dotación de personal</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791101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minoristas de agencias de viajes excepto en comisión</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791102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minoristas de agencias de viajes en comisión</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791201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mayoristas de agencias de viajes excepto en comisión</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791202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mayoristas de agencias de viajes en comisión</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lastRenderedPageBreak/>
              <w:t>791901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turismo aventura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791909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complementarios de apoyo turístico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801010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transporte de caudales y objetos de valor</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801020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Servicios de sistemas de seguridad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801090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seguridad e investigación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811000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 combinado de apoyo a edificios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812010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Servicios de limpieza general de edificios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812020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desinfección y exterminio de plagas en el ámbito urbano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812091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limpieza de medios de transporte excepto automóviles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812099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limpieza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813000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jardinería y mantenimiento de espacios verdes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821100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combinados de gestión administrativa de oficinas</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821900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fotocopiado, preparación de documentos y otros servicios de apoyo de oficina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822001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call center por gestión de venta de bienes y/o prestación de servicios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822009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call center n.c.p.</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823000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organización de convenciones y exposiciones comerciales, excepto culturales y deportivos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829100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agencias de cobro y calificación crediticia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829200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Servicios de envase y empaque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829901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recarga de saldo o crédito para consumo de bienes o servicios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829909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empresariales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841100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generales de la Administración Pública</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841200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Servicios para la regulación de las actividades sanitarias, educativas, culturales, y restantes servicios sociales, excepto seguridad social obligatoria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841300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para la regulación de la actividad económica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841900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Servicios auxiliares para los servicios generales de la Administración Pública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842100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asuntos exteriores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842200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defensa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842300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para el orden público y la seguridad</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842400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justicia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842500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protección civil</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843000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la seguridad social obligatoria, excepto obras sociales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851010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Guarderías y jardines maternales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851020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Enseñanza inicial, jardín de infantes y primaria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lastRenderedPageBreak/>
              <w:t>852100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Enseñanza secundaria de formación general</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852200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Enseñanza secundaria de formación técnica y profesional</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853100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Enseñanza terciaria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853201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Enseñanza universitaria excepto formación de posgrado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853300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Formación de posgrado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854910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Enseñanza de idiomas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854920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Enseñanza de cursos relacionados con informática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854930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Enseñanza para adultos, excepto discapacitados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854940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Enseñanza especial y para discapacitados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854950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Enseñanza de gimnasia, deportes y actividades físicas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854960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Enseñanza artística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854990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enseñanza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855000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apoyo a la educación</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861010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internación excepto instituciones relacionadas con la salud mental</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861020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internación en instituciones relacionadas con la salud mental</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862110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consulta médica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862120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Servicios de proveedores de atención médica domiciliaria </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862130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atención médica en dispensarios, salitas, vacunatorios y otros locales de atención primaria de la salud</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862200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odontológicos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863110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prácticas de diagnóstico en laboratorios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863120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prácticas de diagnóstico por imágenes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863190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prácticas de diagnóstico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863200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Servicios de tratamiento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863300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 médico integrado de consulta, diagnóstico y tratamiento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864000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emergencias y traslados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869010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rehabilitación física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869090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relacionados con la salud humana n.c.p.</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870100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atención a personas con problemas de salud mental o de adicciones, con alojamiento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870210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atención a ancianos con alojamiento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870220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atención a personas minusválidas con alojamiento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870910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atención a niños y adolescentes carenciados con alojamiento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870920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atención a mujeres con alojamiento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870990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sociales con alojamiento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880000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sociales sin alojamiento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lastRenderedPageBreak/>
              <w:t>900011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Producción de espectáculos teatrales y musicales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900021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Composición y representación de obras teatrales, musicales y artísticas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900030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Servicios conexos a la producción de espectáculos teatrales y musicales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900040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agencias de ventas de entradas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900091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espectáculos artísticos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910100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bibliotecas y archivos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910200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museos y preservación de lugares y edificios históricos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910300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jardines botánicos, zoológicos y de parques nacionales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910900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culturales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920001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Servicios de recepción de apuestas de quiniela, lotería y similares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920009</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Servicios relacionados con juegos de azar y apuestas n.c.p.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931010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organización, dirección y gestión de prácticas deportivas en clubes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931020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Explotación de instalaciones deportivas, excepto clubes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931030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Promoción y producción de espectáculos deportivos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931041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prestados por deportistas y atletas para la realización de prácticas deportivas</w:t>
            </w:r>
          </w:p>
        </w:tc>
      </w:tr>
      <w:tr w:rsidR="00764A9B" w:rsidRPr="00271D3F" w:rsidTr="00271D3F">
        <w:trPr>
          <w:trHeight w:val="51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931042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prestados por profesionales y técnicos para la realización de prácticas deportivas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931050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acondicionamiento físico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931090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para la práctica deportiva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939010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parques de diversiones y parques temáticos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939020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Servicios de salones de juegos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939030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salones de baile, discotecas y similares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939090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entretenimiento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941100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 xml:space="preserve">Servicios de organizaciones empresariales y de empleadores </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941200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organizaciones profesionales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942000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sindicatos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949100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organizaciones religiosas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949200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organizaciones políticas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949910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mutuales, excepto mutuales de salud y financieras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949920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consorcios de edificios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949930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Asociaciones relacionadas con la salud excepto mutuales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949990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asociaciones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951100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Reparación y mantenimiento de equipos informáticos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951200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Reparación y mantenimiento de equipos de comunicación</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952100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Reparación de artículos eléctricos y electrónicos de uso doméstico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lastRenderedPageBreak/>
              <w:t>952200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Reparación de calzado y artículos de marroquinería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952300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Reparación de tapizados y muebles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952910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Reforma y reparación de cerraduras, duplicación de llaves. Cerrajerías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952920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Reparación de relojes y joyas. Relojerías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952990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Reparación de efectos personales y enseres domésticos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960101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limpieza de prendas prestado por tintorerías rápidas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960102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Lavado y limpieza de artículos de tela, cuero y/o de piel, incluso la limpieza en seco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960201</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peluquería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960202</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tratamiento de belleza, excepto los de peluquería</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960300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Pompas fúnebres y servicios conexos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960910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centros de estética, spa y similares</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960990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personales n.c.p.</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970000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hogares privados que contratan servicio doméstico</w:t>
            </w:r>
          </w:p>
        </w:tc>
      </w:tr>
      <w:tr w:rsidR="00764A9B" w:rsidRPr="00271D3F" w:rsidTr="00271D3F">
        <w:trPr>
          <w:trHeight w:val="300"/>
          <w:jc w:val="center"/>
        </w:trPr>
        <w:tc>
          <w:tcPr>
            <w:tcW w:w="1360" w:type="dxa"/>
            <w:tcBorders>
              <w:top w:val="nil"/>
              <w:left w:val="single" w:sz="4" w:space="0" w:color="auto"/>
              <w:bottom w:val="single" w:sz="4" w:space="0" w:color="auto"/>
              <w:right w:val="single" w:sz="4" w:space="0" w:color="auto"/>
            </w:tcBorders>
            <w:shd w:val="clear" w:color="000000" w:fill="FBE4D5"/>
            <w:noWrap/>
            <w:vAlign w:val="center"/>
            <w:hideMark/>
          </w:tcPr>
          <w:p w:rsidR="00764A9B" w:rsidRPr="00271D3F" w:rsidRDefault="00764A9B" w:rsidP="00764A9B">
            <w:pPr>
              <w:jc w:val="center"/>
              <w:rPr>
                <w:rFonts w:ascii="Arial" w:hAnsi="Arial" w:cs="Arial"/>
                <w:b/>
                <w:bCs/>
                <w:lang w:eastAsia="es-AR"/>
              </w:rPr>
            </w:pPr>
            <w:r w:rsidRPr="00271D3F">
              <w:rPr>
                <w:rFonts w:ascii="Arial" w:hAnsi="Arial" w:cs="Arial"/>
                <w:b/>
                <w:bCs/>
                <w:lang w:eastAsia="es-AR"/>
              </w:rPr>
              <w:t>990000</w:t>
            </w:r>
          </w:p>
        </w:tc>
        <w:tc>
          <w:tcPr>
            <w:tcW w:w="7600" w:type="dxa"/>
            <w:tcBorders>
              <w:top w:val="nil"/>
              <w:left w:val="nil"/>
              <w:bottom w:val="single" w:sz="4" w:space="0" w:color="auto"/>
              <w:right w:val="single" w:sz="4" w:space="0" w:color="auto"/>
            </w:tcBorders>
            <w:shd w:val="clear" w:color="auto" w:fill="auto"/>
            <w:vAlign w:val="center"/>
            <w:hideMark/>
          </w:tcPr>
          <w:p w:rsidR="00764A9B" w:rsidRPr="00271D3F" w:rsidRDefault="00764A9B" w:rsidP="00764A9B">
            <w:pPr>
              <w:rPr>
                <w:rFonts w:ascii="Arial" w:hAnsi="Arial" w:cs="Arial"/>
                <w:lang w:eastAsia="es-AR"/>
              </w:rPr>
            </w:pPr>
            <w:r w:rsidRPr="00271D3F">
              <w:rPr>
                <w:rFonts w:ascii="Arial" w:hAnsi="Arial" w:cs="Arial"/>
                <w:lang w:eastAsia="es-AR"/>
              </w:rPr>
              <w:t>Servicios de organizaciones y órganos extraterritoriales</w:t>
            </w:r>
          </w:p>
        </w:tc>
      </w:tr>
    </w:tbl>
    <w:p w:rsidR="00764A9B" w:rsidRDefault="00764A9B" w:rsidP="00764A9B">
      <w:pPr>
        <w:jc w:val="both"/>
        <w:rPr>
          <w:rFonts w:ascii="Arial" w:hAnsi="Arial" w:cs="Arial"/>
          <w:sz w:val="18"/>
          <w:szCs w:val="18"/>
        </w:rPr>
      </w:pPr>
    </w:p>
    <w:tbl>
      <w:tblPr>
        <w:tblW w:w="0" w:type="auto"/>
        <w:jc w:val="center"/>
        <w:tblInd w:w="70" w:type="dxa"/>
        <w:tblCellMar>
          <w:left w:w="70" w:type="dxa"/>
          <w:right w:w="70" w:type="dxa"/>
        </w:tblCellMar>
        <w:tblLook w:val="04A0"/>
      </w:tblPr>
      <w:tblGrid>
        <w:gridCol w:w="1431"/>
        <w:gridCol w:w="1713"/>
        <w:gridCol w:w="1051"/>
        <w:gridCol w:w="1069"/>
        <w:gridCol w:w="23"/>
        <w:gridCol w:w="3287"/>
      </w:tblGrid>
      <w:tr w:rsidR="00764A9B" w:rsidRPr="00271D3F" w:rsidTr="00271D3F">
        <w:trPr>
          <w:jc w:val="center"/>
        </w:trPr>
        <w:tc>
          <w:tcPr>
            <w:tcW w:w="1431" w:type="dxa"/>
            <w:hideMark/>
          </w:tcPr>
          <w:p w:rsidR="00764A9B" w:rsidRPr="00271D3F" w:rsidRDefault="00764A9B" w:rsidP="00271D3F">
            <w:pPr>
              <w:spacing w:after="0" w:line="276" w:lineRule="auto"/>
              <w:rPr>
                <w:rFonts w:ascii="Arial" w:hAnsi="Arial" w:cs="Arial"/>
                <w:sz w:val="24"/>
                <w:szCs w:val="24"/>
              </w:rPr>
            </w:pPr>
            <w:r w:rsidRPr="00271D3F">
              <w:rPr>
                <w:rFonts w:ascii="Arial" w:hAnsi="Arial" w:cs="Arial"/>
                <w:sz w:val="24"/>
                <w:szCs w:val="24"/>
              </w:rPr>
              <w:t>FIRMADA:</w:t>
            </w:r>
          </w:p>
        </w:tc>
        <w:tc>
          <w:tcPr>
            <w:tcW w:w="3856" w:type="dxa"/>
            <w:gridSpan w:val="4"/>
            <w:hideMark/>
          </w:tcPr>
          <w:p w:rsidR="00764A9B" w:rsidRPr="00271D3F" w:rsidRDefault="00764A9B" w:rsidP="00271D3F">
            <w:pPr>
              <w:spacing w:after="0" w:line="276" w:lineRule="auto"/>
              <w:rPr>
                <w:rFonts w:ascii="Arial" w:hAnsi="Arial" w:cs="Arial"/>
                <w:b/>
                <w:sz w:val="24"/>
                <w:szCs w:val="24"/>
              </w:rPr>
            </w:pPr>
            <w:r w:rsidRPr="00271D3F">
              <w:rPr>
                <w:rFonts w:ascii="Arial" w:hAnsi="Arial" w:cs="Arial"/>
                <w:b/>
                <w:bCs/>
                <w:sz w:val="24"/>
                <w:szCs w:val="24"/>
              </w:rPr>
              <w:t>Diego F. CASTILLO</w:t>
            </w:r>
          </w:p>
        </w:tc>
        <w:tc>
          <w:tcPr>
            <w:tcW w:w="3287" w:type="dxa"/>
            <w:hideMark/>
          </w:tcPr>
          <w:p w:rsidR="00764A9B" w:rsidRPr="00271D3F" w:rsidRDefault="00764A9B" w:rsidP="00271D3F">
            <w:pPr>
              <w:spacing w:after="0" w:line="276" w:lineRule="auto"/>
              <w:rPr>
                <w:rFonts w:ascii="Arial" w:hAnsi="Arial" w:cs="Arial"/>
                <w:sz w:val="24"/>
                <w:szCs w:val="24"/>
              </w:rPr>
            </w:pPr>
            <w:r w:rsidRPr="00271D3F">
              <w:rPr>
                <w:rFonts w:ascii="Arial" w:hAnsi="Arial" w:cs="Arial"/>
                <w:sz w:val="24"/>
                <w:szCs w:val="24"/>
              </w:rPr>
              <w:t>(Presidente)</w:t>
            </w:r>
          </w:p>
        </w:tc>
      </w:tr>
      <w:tr w:rsidR="00764A9B" w:rsidRPr="00271D3F" w:rsidTr="00271D3F">
        <w:trPr>
          <w:jc w:val="center"/>
        </w:trPr>
        <w:tc>
          <w:tcPr>
            <w:tcW w:w="1431" w:type="dxa"/>
          </w:tcPr>
          <w:p w:rsidR="00764A9B" w:rsidRPr="00271D3F" w:rsidRDefault="00764A9B" w:rsidP="00271D3F">
            <w:pPr>
              <w:spacing w:after="0" w:line="276" w:lineRule="auto"/>
              <w:rPr>
                <w:rFonts w:ascii="Arial" w:hAnsi="Arial" w:cs="Arial"/>
                <w:sz w:val="24"/>
                <w:szCs w:val="24"/>
              </w:rPr>
            </w:pPr>
          </w:p>
        </w:tc>
        <w:tc>
          <w:tcPr>
            <w:tcW w:w="3856" w:type="dxa"/>
            <w:gridSpan w:val="4"/>
            <w:hideMark/>
          </w:tcPr>
          <w:p w:rsidR="00764A9B" w:rsidRPr="00271D3F" w:rsidRDefault="00764A9B" w:rsidP="00271D3F">
            <w:pPr>
              <w:spacing w:after="0" w:line="276" w:lineRule="auto"/>
              <w:rPr>
                <w:rFonts w:ascii="Arial" w:hAnsi="Arial" w:cs="Arial"/>
                <w:b/>
                <w:bCs/>
                <w:sz w:val="24"/>
                <w:szCs w:val="24"/>
              </w:rPr>
            </w:pPr>
            <w:r w:rsidRPr="00271D3F">
              <w:rPr>
                <w:rFonts w:ascii="Arial" w:hAnsi="Arial" w:cs="Arial"/>
                <w:b/>
                <w:bCs/>
                <w:sz w:val="24"/>
                <w:szCs w:val="24"/>
              </w:rPr>
              <w:t>Noelia RINERO</w:t>
            </w:r>
          </w:p>
        </w:tc>
        <w:tc>
          <w:tcPr>
            <w:tcW w:w="3287" w:type="dxa"/>
            <w:hideMark/>
          </w:tcPr>
          <w:p w:rsidR="00764A9B" w:rsidRPr="00271D3F" w:rsidRDefault="00764A9B" w:rsidP="00271D3F">
            <w:pPr>
              <w:spacing w:after="0" w:line="276" w:lineRule="auto"/>
              <w:rPr>
                <w:rFonts w:ascii="Arial" w:hAnsi="Arial" w:cs="Arial"/>
                <w:sz w:val="24"/>
                <w:szCs w:val="24"/>
              </w:rPr>
            </w:pPr>
            <w:r w:rsidRPr="00271D3F">
              <w:rPr>
                <w:rFonts w:ascii="Arial" w:hAnsi="Arial" w:cs="Arial"/>
                <w:sz w:val="24"/>
                <w:szCs w:val="24"/>
              </w:rPr>
              <w:t>Vicepresidente 1°</w:t>
            </w:r>
          </w:p>
        </w:tc>
      </w:tr>
      <w:tr w:rsidR="00764A9B" w:rsidRPr="00271D3F" w:rsidTr="00271D3F">
        <w:trPr>
          <w:jc w:val="center"/>
        </w:trPr>
        <w:tc>
          <w:tcPr>
            <w:tcW w:w="1431" w:type="dxa"/>
          </w:tcPr>
          <w:p w:rsidR="00764A9B" w:rsidRPr="00271D3F" w:rsidRDefault="00764A9B" w:rsidP="00271D3F">
            <w:pPr>
              <w:spacing w:after="0" w:line="276" w:lineRule="auto"/>
              <w:rPr>
                <w:rFonts w:ascii="Arial" w:hAnsi="Arial" w:cs="Arial"/>
                <w:sz w:val="24"/>
                <w:szCs w:val="24"/>
              </w:rPr>
            </w:pPr>
          </w:p>
        </w:tc>
        <w:tc>
          <w:tcPr>
            <w:tcW w:w="3856" w:type="dxa"/>
            <w:gridSpan w:val="4"/>
            <w:hideMark/>
          </w:tcPr>
          <w:p w:rsidR="00764A9B" w:rsidRPr="00271D3F" w:rsidRDefault="00764A9B" w:rsidP="00271D3F">
            <w:pPr>
              <w:spacing w:after="0" w:line="276" w:lineRule="auto"/>
              <w:rPr>
                <w:rFonts w:ascii="Arial" w:hAnsi="Arial" w:cs="Arial"/>
                <w:b/>
                <w:bCs/>
                <w:sz w:val="24"/>
                <w:szCs w:val="24"/>
              </w:rPr>
            </w:pPr>
            <w:r w:rsidRPr="00271D3F">
              <w:rPr>
                <w:rFonts w:ascii="Arial" w:hAnsi="Arial" w:cs="Arial"/>
                <w:b/>
                <w:bCs/>
                <w:sz w:val="24"/>
                <w:szCs w:val="24"/>
              </w:rPr>
              <w:t>Freddy E. ROSSI</w:t>
            </w:r>
          </w:p>
        </w:tc>
        <w:tc>
          <w:tcPr>
            <w:tcW w:w="3287" w:type="dxa"/>
            <w:hideMark/>
          </w:tcPr>
          <w:p w:rsidR="00764A9B" w:rsidRPr="00271D3F" w:rsidRDefault="00764A9B" w:rsidP="00271D3F">
            <w:pPr>
              <w:spacing w:after="0" w:line="276" w:lineRule="auto"/>
              <w:rPr>
                <w:rFonts w:ascii="Arial" w:hAnsi="Arial" w:cs="Arial"/>
                <w:sz w:val="24"/>
                <w:szCs w:val="24"/>
              </w:rPr>
            </w:pPr>
            <w:r w:rsidRPr="00271D3F">
              <w:rPr>
                <w:rFonts w:ascii="Arial" w:hAnsi="Arial" w:cs="Arial"/>
                <w:sz w:val="24"/>
                <w:szCs w:val="24"/>
              </w:rPr>
              <w:t>Vicepresidente 2°</w:t>
            </w:r>
          </w:p>
        </w:tc>
      </w:tr>
      <w:tr w:rsidR="00764A9B" w:rsidRPr="00271D3F" w:rsidTr="00271D3F">
        <w:trPr>
          <w:jc w:val="center"/>
        </w:trPr>
        <w:tc>
          <w:tcPr>
            <w:tcW w:w="1431" w:type="dxa"/>
          </w:tcPr>
          <w:p w:rsidR="00764A9B" w:rsidRPr="00271D3F" w:rsidRDefault="00764A9B" w:rsidP="00271D3F">
            <w:pPr>
              <w:spacing w:after="0" w:line="276" w:lineRule="auto"/>
              <w:rPr>
                <w:rFonts w:ascii="Arial" w:hAnsi="Arial" w:cs="Arial"/>
                <w:sz w:val="24"/>
                <w:szCs w:val="24"/>
              </w:rPr>
            </w:pPr>
            <w:r w:rsidRPr="00271D3F">
              <w:rPr>
                <w:rFonts w:ascii="Arial" w:hAnsi="Arial" w:cs="Arial"/>
                <w:sz w:val="24"/>
                <w:szCs w:val="24"/>
              </w:rPr>
              <w:t xml:space="preserve"> </w:t>
            </w:r>
          </w:p>
        </w:tc>
        <w:tc>
          <w:tcPr>
            <w:tcW w:w="3856" w:type="dxa"/>
            <w:gridSpan w:val="4"/>
            <w:hideMark/>
          </w:tcPr>
          <w:p w:rsidR="00764A9B" w:rsidRPr="00271D3F" w:rsidRDefault="00764A9B" w:rsidP="00271D3F">
            <w:pPr>
              <w:spacing w:after="0"/>
              <w:rPr>
                <w:rFonts w:ascii="Arial" w:hAnsi="Arial" w:cs="Arial"/>
                <w:sz w:val="24"/>
                <w:szCs w:val="24"/>
              </w:rPr>
            </w:pPr>
            <w:r w:rsidRPr="00271D3F">
              <w:rPr>
                <w:rFonts w:ascii="Arial" w:hAnsi="Arial" w:cs="Arial"/>
                <w:b/>
                <w:sz w:val="24"/>
                <w:szCs w:val="24"/>
              </w:rPr>
              <w:t>Claudia Emilia TURUS</w:t>
            </w:r>
          </w:p>
        </w:tc>
        <w:tc>
          <w:tcPr>
            <w:tcW w:w="3287" w:type="dxa"/>
            <w:hideMark/>
          </w:tcPr>
          <w:p w:rsidR="00764A9B" w:rsidRPr="00271D3F" w:rsidRDefault="00764A9B" w:rsidP="00271D3F">
            <w:pPr>
              <w:spacing w:after="0" w:line="276" w:lineRule="auto"/>
              <w:rPr>
                <w:rFonts w:ascii="Arial" w:hAnsi="Arial" w:cs="Arial"/>
                <w:sz w:val="24"/>
                <w:szCs w:val="24"/>
              </w:rPr>
            </w:pPr>
            <w:r w:rsidRPr="00271D3F">
              <w:rPr>
                <w:rFonts w:ascii="Arial" w:hAnsi="Arial" w:cs="Arial"/>
                <w:sz w:val="24"/>
                <w:szCs w:val="24"/>
              </w:rPr>
              <w:t>Concejal</w:t>
            </w:r>
          </w:p>
        </w:tc>
      </w:tr>
      <w:tr w:rsidR="00764A9B" w:rsidRPr="00271D3F" w:rsidTr="00271D3F">
        <w:trPr>
          <w:jc w:val="center"/>
        </w:trPr>
        <w:tc>
          <w:tcPr>
            <w:tcW w:w="1431" w:type="dxa"/>
          </w:tcPr>
          <w:p w:rsidR="00764A9B" w:rsidRPr="00271D3F" w:rsidRDefault="00764A9B" w:rsidP="00271D3F">
            <w:pPr>
              <w:spacing w:after="0" w:line="276" w:lineRule="auto"/>
              <w:rPr>
                <w:rFonts w:ascii="Arial" w:hAnsi="Arial" w:cs="Arial"/>
                <w:sz w:val="24"/>
                <w:szCs w:val="24"/>
              </w:rPr>
            </w:pPr>
          </w:p>
        </w:tc>
        <w:tc>
          <w:tcPr>
            <w:tcW w:w="3856" w:type="dxa"/>
            <w:gridSpan w:val="4"/>
            <w:hideMark/>
          </w:tcPr>
          <w:p w:rsidR="00764A9B" w:rsidRPr="00271D3F" w:rsidRDefault="00764A9B" w:rsidP="00271D3F">
            <w:pPr>
              <w:spacing w:after="0" w:line="276" w:lineRule="auto"/>
              <w:rPr>
                <w:rFonts w:ascii="Arial" w:hAnsi="Arial" w:cs="Arial"/>
                <w:b/>
                <w:bCs/>
                <w:sz w:val="24"/>
                <w:szCs w:val="24"/>
              </w:rPr>
            </w:pPr>
            <w:r w:rsidRPr="00271D3F">
              <w:rPr>
                <w:rFonts w:ascii="Arial" w:hAnsi="Arial" w:cs="Arial"/>
                <w:b/>
                <w:bCs/>
                <w:sz w:val="24"/>
                <w:szCs w:val="24"/>
              </w:rPr>
              <w:t>Luis CALVI</w:t>
            </w:r>
          </w:p>
        </w:tc>
        <w:tc>
          <w:tcPr>
            <w:tcW w:w="3287" w:type="dxa"/>
            <w:hideMark/>
          </w:tcPr>
          <w:p w:rsidR="00764A9B" w:rsidRPr="00271D3F" w:rsidRDefault="00764A9B" w:rsidP="00271D3F">
            <w:pPr>
              <w:spacing w:after="0" w:line="276" w:lineRule="auto"/>
              <w:rPr>
                <w:rFonts w:ascii="Arial" w:hAnsi="Arial" w:cs="Arial"/>
                <w:sz w:val="24"/>
                <w:szCs w:val="24"/>
              </w:rPr>
            </w:pPr>
            <w:r w:rsidRPr="00271D3F">
              <w:rPr>
                <w:rFonts w:ascii="Arial" w:hAnsi="Arial" w:cs="Arial"/>
                <w:sz w:val="24"/>
                <w:szCs w:val="24"/>
              </w:rPr>
              <w:t>Concejal</w:t>
            </w:r>
          </w:p>
        </w:tc>
      </w:tr>
      <w:tr w:rsidR="00764A9B" w:rsidRPr="00271D3F" w:rsidTr="00271D3F">
        <w:trPr>
          <w:jc w:val="center"/>
        </w:trPr>
        <w:tc>
          <w:tcPr>
            <w:tcW w:w="1431" w:type="dxa"/>
          </w:tcPr>
          <w:p w:rsidR="00764A9B" w:rsidRPr="00271D3F" w:rsidRDefault="00764A9B" w:rsidP="00271D3F">
            <w:pPr>
              <w:spacing w:after="0" w:line="276" w:lineRule="auto"/>
              <w:rPr>
                <w:rFonts w:ascii="Arial" w:hAnsi="Arial" w:cs="Arial"/>
                <w:sz w:val="24"/>
                <w:szCs w:val="24"/>
              </w:rPr>
            </w:pPr>
          </w:p>
        </w:tc>
        <w:tc>
          <w:tcPr>
            <w:tcW w:w="3856" w:type="dxa"/>
            <w:gridSpan w:val="4"/>
            <w:hideMark/>
          </w:tcPr>
          <w:p w:rsidR="00764A9B" w:rsidRPr="00271D3F" w:rsidRDefault="00764A9B" w:rsidP="00271D3F">
            <w:pPr>
              <w:spacing w:after="0" w:line="276" w:lineRule="auto"/>
              <w:rPr>
                <w:rFonts w:ascii="Arial" w:hAnsi="Arial" w:cs="Arial"/>
                <w:b/>
                <w:bCs/>
                <w:sz w:val="24"/>
                <w:szCs w:val="24"/>
              </w:rPr>
            </w:pPr>
            <w:r w:rsidRPr="00271D3F">
              <w:rPr>
                <w:rFonts w:ascii="Arial" w:hAnsi="Arial" w:cs="Arial"/>
                <w:b/>
                <w:bCs/>
                <w:sz w:val="24"/>
                <w:szCs w:val="24"/>
              </w:rPr>
              <w:t>Mabel RODRIGUEZ</w:t>
            </w:r>
          </w:p>
        </w:tc>
        <w:tc>
          <w:tcPr>
            <w:tcW w:w="3287" w:type="dxa"/>
            <w:hideMark/>
          </w:tcPr>
          <w:p w:rsidR="00764A9B" w:rsidRPr="00271D3F" w:rsidRDefault="00764A9B" w:rsidP="00271D3F">
            <w:pPr>
              <w:spacing w:after="0" w:line="276" w:lineRule="auto"/>
              <w:rPr>
                <w:rFonts w:ascii="Arial" w:hAnsi="Arial" w:cs="Arial"/>
                <w:sz w:val="24"/>
                <w:szCs w:val="24"/>
              </w:rPr>
            </w:pPr>
            <w:r w:rsidRPr="00271D3F">
              <w:rPr>
                <w:rFonts w:ascii="Arial" w:hAnsi="Arial" w:cs="Arial"/>
                <w:sz w:val="24"/>
                <w:szCs w:val="24"/>
              </w:rPr>
              <w:t>Concejal</w:t>
            </w:r>
          </w:p>
        </w:tc>
      </w:tr>
      <w:tr w:rsidR="00764A9B" w:rsidRPr="00271D3F" w:rsidTr="00271D3F">
        <w:trPr>
          <w:jc w:val="center"/>
        </w:trPr>
        <w:tc>
          <w:tcPr>
            <w:tcW w:w="1431" w:type="dxa"/>
          </w:tcPr>
          <w:p w:rsidR="00764A9B" w:rsidRPr="00271D3F" w:rsidRDefault="00764A9B" w:rsidP="00271D3F">
            <w:pPr>
              <w:spacing w:after="0" w:line="276" w:lineRule="auto"/>
              <w:rPr>
                <w:rFonts w:ascii="Arial" w:hAnsi="Arial" w:cs="Arial"/>
                <w:sz w:val="24"/>
                <w:szCs w:val="24"/>
              </w:rPr>
            </w:pPr>
          </w:p>
        </w:tc>
        <w:tc>
          <w:tcPr>
            <w:tcW w:w="3856" w:type="dxa"/>
            <w:gridSpan w:val="4"/>
            <w:hideMark/>
          </w:tcPr>
          <w:p w:rsidR="00764A9B" w:rsidRPr="00271D3F" w:rsidRDefault="00764A9B" w:rsidP="00271D3F">
            <w:pPr>
              <w:spacing w:after="0" w:line="276" w:lineRule="auto"/>
              <w:rPr>
                <w:rFonts w:ascii="Arial" w:hAnsi="Arial" w:cs="Arial"/>
                <w:b/>
                <w:bCs/>
                <w:sz w:val="24"/>
                <w:szCs w:val="24"/>
              </w:rPr>
            </w:pPr>
          </w:p>
        </w:tc>
        <w:tc>
          <w:tcPr>
            <w:tcW w:w="3287" w:type="dxa"/>
            <w:hideMark/>
          </w:tcPr>
          <w:p w:rsidR="00764A9B" w:rsidRPr="00271D3F" w:rsidRDefault="00764A9B" w:rsidP="00271D3F">
            <w:pPr>
              <w:spacing w:after="0" w:line="276" w:lineRule="auto"/>
              <w:rPr>
                <w:rFonts w:ascii="Arial" w:hAnsi="Arial" w:cs="Arial"/>
                <w:sz w:val="24"/>
                <w:szCs w:val="24"/>
              </w:rPr>
            </w:pPr>
          </w:p>
        </w:tc>
      </w:tr>
      <w:tr w:rsidR="00764A9B" w:rsidRPr="00271D3F" w:rsidTr="00271D3F">
        <w:trPr>
          <w:jc w:val="center"/>
        </w:trPr>
        <w:tc>
          <w:tcPr>
            <w:tcW w:w="3144" w:type="dxa"/>
            <w:gridSpan w:val="2"/>
            <w:hideMark/>
          </w:tcPr>
          <w:p w:rsidR="00764A9B" w:rsidRPr="00271D3F" w:rsidRDefault="00764A9B" w:rsidP="00271D3F">
            <w:pPr>
              <w:spacing w:after="0" w:line="276" w:lineRule="auto"/>
              <w:rPr>
                <w:rFonts w:ascii="Arial" w:hAnsi="Arial" w:cs="Arial"/>
                <w:sz w:val="24"/>
                <w:szCs w:val="24"/>
              </w:rPr>
            </w:pPr>
            <w:r w:rsidRPr="00271D3F">
              <w:rPr>
                <w:rFonts w:ascii="Arial" w:hAnsi="Arial" w:cs="Arial"/>
                <w:sz w:val="24"/>
                <w:szCs w:val="24"/>
              </w:rPr>
              <w:t>Sancionada según Acta Nº</w:t>
            </w:r>
          </w:p>
        </w:tc>
        <w:tc>
          <w:tcPr>
            <w:tcW w:w="1051" w:type="dxa"/>
            <w:hideMark/>
          </w:tcPr>
          <w:p w:rsidR="00764A9B" w:rsidRPr="00271D3F" w:rsidRDefault="00764A9B" w:rsidP="00271D3F">
            <w:pPr>
              <w:spacing w:after="0" w:line="276" w:lineRule="auto"/>
              <w:jc w:val="center"/>
              <w:rPr>
                <w:rFonts w:ascii="Arial" w:hAnsi="Arial" w:cs="Arial"/>
                <w:b/>
                <w:bCs/>
                <w:sz w:val="24"/>
                <w:szCs w:val="24"/>
              </w:rPr>
            </w:pPr>
            <w:r w:rsidRPr="00271D3F">
              <w:rPr>
                <w:rFonts w:ascii="Arial" w:hAnsi="Arial" w:cs="Arial"/>
                <w:b/>
                <w:bCs/>
                <w:sz w:val="24"/>
                <w:szCs w:val="24"/>
              </w:rPr>
              <w:t>101</w:t>
            </w:r>
          </w:p>
        </w:tc>
        <w:tc>
          <w:tcPr>
            <w:tcW w:w="1069" w:type="dxa"/>
            <w:hideMark/>
          </w:tcPr>
          <w:p w:rsidR="00764A9B" w:rsidRPr="00271D3F" w:rsidRDefault="00764A9B" w:rsidP="00271D3F">
            <w:pPr>
              <w:spacing w:after="0" w:line="276" w:lineRule="auto"/>
              <w:rPr>
                <w:rFonts w:ascii="Arial" w:hAnsi="Arial" w:cs="Arial"/>
                <w:sz w:val="24"/>
                <w:szCs w:val="24"/>
              </w:rPr>
            </w:pPr>
            <w:r w:rsidRPr="00271D3F">
              <w:rPr>
                <w:rFonts w:ascii="Arial" w:hAnsi="Arial" w:cs="Arial"/>
                <w:sz w:val="24"/>
                <w:szCs w:val="24"/>
              </w:rPr>
              <w:t>Fecha:</w:t>
            </w:r>
          </w:p>
        </w:tc>
        <w:tc>
          <w:tcPr>
            <w:tcW w:w="3310" w:type="dxa"/>
            <w:gridSpan w:val="2"/>
            <w:hideMark/>
          </w:tcPr>
          <w:p w:rsidR="00764A9B" w:rsidRPr="00271D3F" w:rsidRDefault="00764A9B" w:rsidP="00271D3F">
            <w:pPr>
              <w:spacing w:after="0" w:line="276" w:lineRule="auto"/>
              <w:rPr>
                <w:rFonts w:ascii="Arial" w:hAnsi="Arial" w:cs="Arial"/>
                <w:b/>
                <w:bCs/>
                <w:sz w:val="24"/>
                <w:szCs w:val="24"/>
              </w:rPr>
            </w:pPr>
            <w:r w:rsidRPr="00271D3F">
              <w:rPr>
                <w:rFonts w:ascii="Arial" w:hAnsi="Arial" w:cs="Arial"/>
                <w:b/>
                <w:bCs/>
                <w:sz w:val="24"/>
                <w:szCs w:val="24"/>
              </w:rPr>
              <w:t>28/12/2018</w:t>
            </w:r>
          </w:p>
        </w:tc>
      </w:tr>
      <w:tr w:rsidR="00764A9B" w:rsidRPr="00271D3F" w:rsidTr="00271D3F">
        <w:trPr>
          <w:jc w:val="center"/>
        </w:trPr>
        <w:tc>
          <w:tcPr>
            <w:tcW w:w="3144" w:type="dxa"/>
            <w:gridSpan w:val="2"/>
          </w:tcPr>
          <w:p w:rsidR="00764A9B" w:rsidRPr="00271D3F" w:rsidRDefault="00764A9B" w:rsidP="00271D3F">
            <w:pPr>
              <w:spacing w:after="0" w:line="276" w:lineRule="auto"/>
              <w:rPr>
                <w:rFonts w:ascii="Arial" w:hAnsi="Arial" w:cs="Arial"/>
                <w:sz w:val="24"/>
                <w:szCs w:val="24"/>
              </w:rPr>
            </w:pPr>
          </w:p>
        </w:tc>
        <w:tc>
          <w:tcPr>
            <w:tcW w:w="1051" w:type="dxa"/>
          </w:tcPr>
          <w:p w:rsidR="00764A9B" w:rsidRPr="00271D3F" w:rsidRDefault="00764A9B" w:rsidP="00271D3F">
            <w:pPr>
              <w:spacing w:after="0" w:line="276" w:lineRule="auto"/>
              <w:jc w:val="center"/>
              <w:rPr>
                <w:rFonts w:ascii="Arial" w:hAnsi="Arial" w:cs="Arial"/>
                <w:b/>
                <w:bCs/>
                <w:sz w:val="24"/>
                <w:szCs w:val="24"/>
              </w:rPr>
            </w:pPr>
          </w:p>
        </w:tc>
        <w:tc>
          <w:tcPr>
            <w:tcW w:w="1069" w:type="dxa"/>
          </w:tcPr>
          <w:p w:rsidR="00764A9B" w:rsidRPr="00271D3F" w:rsidRDefault="00764A9B" w:rsidP="00271D3F">
            <w:pPr>
              <w:spacing w:after="0" w:line="276" w:lineRule="auto"/>
              <w:rPr>
                <w:rFonts w:ascii="Arial" w:hAnsi="Arial" w:cs="Arial"/>
                <w:sz w:val="24"/>
                <w:szCs w:val="24"/>
              </w:rPr>
            </w:pPr>
          </w:p>
        </w:tc>
        <w:tc>
          <w:tcPr>
            <w:tcW w:w="3310" w:type="dxa"/>
            <w:gridSpan w:val="2"/>
          </w:tcPr>
          <w:p w:rsidR="00764A9B" w:rsidRPr="00271D3F" w:rsidRDefault="00764A9B" w:rsidP="00271D3F">
            <w:pPr>
              <w:spacing w:after="0" w:line="276" w:lineRule="auto"/>
              <w:rPr>
                <w:rFonts w:ascii="Arial" w:hAnsi="Arial" w:cs="Arial"/>
                <w:b/>
                <w:bCs/>
                <w:sz w:val="24"/>
                <w:szCs w:val="24"/>
              </w:rPr>
            </w:pPr>
          </w:p>
        </w:tc>
      </w:tr>
      <w:tr w:rsidR="00764A9B" w:rsidRPr="00271D3F" w:rsidTr="00271D3F">
        <w:trPr>
          <w:jc w:val="center"/>
        </w:trPr>
        <w:tc>
          <w:tcPr>
            <w:tcW w:w="3144" w:type="dxa"/>
            <w:gridSpan w:val="2"/>
            <w:hideMark/>
          </w:tcPr>
          <w:p w:rsidR="00764A9B" w:rsidRPr="00271D3F" w:rsidRDefault="00764A9B" w:rsidP="00271D3F">
            <w:pPr>
              <w:spacing w:after="0" w:line="276" w:lineRule="auto"/>
              <w:rPr>
                <w:rFonts w:ascii="Arial" w:hAnsi="Arial" w:cs="Arial"/>
                <w:sz w:val="24"/>
                <w:szCs w:val="24"/>
              </w:rPr>
            </w:pPr>
            <w:r w:rsidRPr="00271D3F">
              <w:rPr>
                <w:rFonts w:ascii="Arial" w:hAnsi="Arial" w:cs="Arial"/>
                <w:sz w:val="24"/>
                <w:szCs w:val="24"/>
              </w:rPr>
              <w:t>Promulgada por Decreto Nº</w:t>
            </w:r>
          </w:p>
        </w:tc>
        <w:tc>
          <w:tcPr>
            <w:tcW w:w="1051" w:type="dxa"/>
            <w:hideMark/>
          </w:tcPr>
          <w:p w:rsidR="00764A9B" w:rsidRPr="00271D3F" w:rsidRDefault="00764A9B" w:rsidP="00271D3F">
            <w:pPr>
              <w:spacing w:after="0" w:line="276" w:lineRule="auto"/>
              <w:jc w:val="center"/>
              <w:rPr>
                <w:rFonts w:ascii="Arial" w:hAnsi="Arial" w:cs="Arial"/>
                <w:b/>
                <w:bCs/>
                <w:sz w:val="24"/>
                <w:szCs w:val="24"/>
              </w:rPr>
            </w:pPr>
            <w:r w:rsidRPr="00271D3F">
              <w:rPr>
                <w:rFonts w:ascii="Arial" w:hAnsi="Arial" w:cs="Arial"/>
                <w:b/>
                <w:bCs/>
                <w:sz w:val="24"/>
                <w:szCs w:val="24"/>
              </w:rPr>
              <w:t>307</w:t>
            </w:r>
          </w:p>
        </w:tc>
        <w:tc>
          <w:tcPr>
            <w:tcW w:w="1069" w:type="dxa"/>
            <w:hideMark/>
          </w:tcPr>
          <w:p w:rsidR="00764A9B" w:rsidRPr="00271D3F" w:rsidRDefault="00764A9B" w:rsidP="00271D3F">
            <w:pPr>
              <w:spacing w:after="0" w:line="276" w:lineRule="auto"/>
              <w:rPr>
                <w:rFonts w:ascii="Arial" w:hAnsi="Arial" w:cs="Arial"/>
                <w:sz w:val="24"/>
                <w:szCs w:val="24"/>
              </w:rPr>
            </w:pPr>
            <w:r w:rsidRPr="00271D3F">
              <w:rPr>
                <w:rFonts w:ascii="Arial" w:hAnsi="Arial" w:cs="Arial"/>
                <w:sz w:val="24"/>
                <w:szCs w:val="24"/>
              </w:rPr>
              <w:t>Fecha:</w:t>
            </w:r>
          </w:p>
        </w:tc>
        <w:tc>
          <w:tcPr>
            <w:tcW w:w="3310" w:type="dxa"/>
            <w:gridSpan w:val="2"/>
            <w:hideMark/>
          </w:tcPr>
          <w:p w:rsidR="00764A9B" w:rsidRPr="00271D3F" w:rsidRDefault="00764A9B" w:rsidP="00271D3F">
            <w:pPr>
              <w:spacing w:after="0" w:line="276" w:lineRule="auto"/>
              <w:rPr>
                <w:rFonts w:ascii="Arial" w:hAnsi="Arial" w:cs="Arial"/>
                <w:b/>
                <w:bCs/>
                <w:sz w:val="24"/>
                <w:szCs w:val="24"/>
              </w:rPr>
            </w:pPr>
            <w:r w:rsidRPr="00271D3F">
              <w:rPr>
                <w:rFonts w:ascii="Arial" w:hAnsi="Arial" w:cs="Arial"/>
                <w:b/>
                <w:bCs/>
                <w:sz w:val="24"/>
                <w:szCs w:val="24"/>
              </w:rPr>
              <w:t>28/12/2018</w:t>
            </w:r>
          </w:p>
        </w:tc>
      </w:tr>
    </w:tbl>
    <w:p w:rsidR="00764A9B" w:rsidRPr="00940BC9" w:rsidRDefault="00764A9B" w:rsidP="00271D3F">
      <w:pPr>
        <w:spacing w:after="0"/>
        <w:jc w:val="both"/>
        <w:rPr>
          <w:rFonts w:ascii="Arial" w:hAnsi="Arial" w:cs="Arial"/>
          <w:sz w:val="18"/>
          <w:szCs w:val="18"/>
        </w:rPr>
      </w:pPr>
    </w:p>
    <w:tbl>
      <w:tblPr>
        <w:tblW w:w="0" w:type="auto"/>
        <w:jc w:val="center"/>
        <w:tblInd w:w="70" w:type="dxa"/>
        <w:tblCellMar>
          <w:left w:w="70" w:type="dxa"/>
          <w:right w:w="70" w:type="dxa"/>
        </w:tblCellMar>
        <w:tblLook w:val="04A0"/>
      </w:tblPr>
      <w:tblGrid>
        <w:gridCol w:w="3144"/>
        <w:gridCol w:w="1051"/>
        <w:gridCol w:w="1069"/>
        <w:gridCol w:w="3310"/>
      </w:tblGrid>
      <w:tr w:rsidR="00086839" w:rsidRPr="0012224A" w:rsidTr="00086839">
        <w:trPr>
          <w:jc w:val="center"/>
        </w:trPr>
        <w:tc>
          <w:tcPr>
            <w:tcW w:w="3144" w:type="dxa"/>
            <w:hideMark/>
          </w:tcPr>
          <w:p w:rsidR="00086839" w:rsidRPr="0012224A" w:rsidRDefault="00086839" w:rsidP="00086839">
            <w:pPr>
              <w:spacing w:line="276" w:lineRule="auto"/>
              <w:rPr>
                <w:rFonts w:ascii="Arial" w:eastAsia="Times New Roman" w:hAnsi="Arial" w:cs="Arial"/>
                <w:sz w:val="24"/>
                <w:szCs w:val="24"/>
              </w:rPr>
            </w:pPr>
          </w:p>
        </w:tc>
        <w:tc>
          <w:tcPr>
            <w:tcW w:w="1051" w:type="dxa"/>
            <w:hideMark/>
          </w:tcPr>
          <w:p w:rsidR="00086839" w:rsidRPr="0012224A" w:rsidRDefault="00086839" w:rsidP="00086839">
            <w:pPr>
              <w:spacing w:line="276" w:lineRule="auto"/>
              <w:jc w:val="center"/>
              <w:rPr>
                <w:rFonts w:ascii="Arial" w:eastAsia="Times New Roman" w:hAnsi="Arial" w:cs="Arial"/>
                <w:b/>
                <w:bCs/>
                <w:sz w:val="24"/>
                <w:szCs w:val="24"/>
              </w:rPr>
            </w:pPr>
          </w:p>
        </w:tc>
        <w:tc>
          <w:tcPr>
            <w:tcW w:w="1069" w:type="dxa"/>
            <w:hideMark/>
          </w:tcPr>
          <w:p w:rsidR="00086839" w:rsidRPr="0012224A" w:rsidRDefault="00086839" w:rsidP="00086839">
            <w:pPr>
              <w:spacing w:line="276" w:lineRule="auto"/>
              <w:rPr>
                <w:rFonts w:ascii="Arial" w:eastAsia="Times New Roman" w:hAnsi="Arial" w:cs="Arial"/>
                <w:sz w:val="24"/>
                <w:szCs w:val="24"/>
              </w:rPr>
            </w:pPr>
          </w:p>
        </w:tc>
        <w:tc>
          <w:tcPr>
            <w:tcW w:w="3310" w:type="dxa"/>
            <w:hideMark/>
          </w:tcPr>
          <w:p w:rsidR="00086839" w:rsidRPr="0012224A" w:rsidRDefault="00086839" w:rsidP="00086839">
            <w:pPr>
              <w:spacing w:line="276" w:lineRule="auto"/>
              <w:rPr>
                <w:rFonts w:ascii="Arial" w:eastAsia="Times New Roman" w:hAnsi="Arial" w:cs="Arial"/>
                <w:b/>
                <w:bCs/>
                <w:sz w:val="24"/>
                <w:szCs w:val="24"/>
              </w:rPr>
            </w:pPr>
          </w:p>
        </w:tc>
      </w:tr>
    </w:tbl>
    <w:p w:rsidR="00BD08BB" w:rsidRPr="00250739" w:rsidRDefault="00BD08BB" w:rsidP="00BD08BB">
      <w:pPr>
        <w:pStyle w:val="Ttulo2"/>
        <w:rPr>
          <w:rFonts w:ascii="Arial" w:hAnsi="Arial" w:cs="Arial"/>
          <w:b/>
          <w:szCs w:val="24"/>
        </w:rPr>
      </w:pPr>
      <w:bookmarkStart w:id="57" w:name="_Toc20730674"/>
      <w:r w:rsidRPr="00250739">
        <w:rPr>
          <w:rFonts w:ascii="Arial" w:hAnsi="Arial" w:cs="Arial"/>
          <w:b/>
          <w:szCs w:val="24"/>
        </w:rPr>
        <w:t>Ordenanza N° 1.</w:t>
      </w:r>
      <w:r>
        <w:rPr>
          <w:rFonts w:ascii="Arial" w:hAnsi="Arial" w:cs="Arial"/>
          <w:b/>
          <w:szCs w:val="24"/>
        </w:rPr>
        <w:t>203</w:t>
      </w:r>
      <w:bookmarkEnd w:id="57"/>
    </w:p>
    <w:p w:rsidR="00BD08BB" w:rsidRDefault="00BD08BB" w:rsidP="006F67D1">
      <w:pPr>
        <w:pStyle w:val="Ttulo3"/>
      </w:pP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b/>
          <w:spacing w:val="-3"/>
          <w:sz w:val="24"/>
          <w:szCs w:val="24"/>
          <w:lang w:val="es-ES_tradnl"/>
        </w:rPr>
        <w:t>Artículo 1º.-</w:t>
      </w:r>
      <w:r w:rsidRPr="00BD08BB">
        <w:rPr>
          <w:b/>
          <w:spacing w:val="-3"/>
          <w:sz w:val="24"/>
          <w:szCs w:val="24"/>
          <w:lang w:val="es-ES_tradnl"/>
        </w:rPr>
        <w:t xml:space="preserve"> </w:t>
      </w:r>
      <w:r w:rsidRPr="00BD08BB">
        <w:rPr>
          <w:rFonts w:ascii="Arial" w:hAnsi="Arial"/>
          <w:spacing w:val="-3"/>
          <w:sz w:val="24"/>
          <w:szCs w:val="24"/>
          <w:lang w:val="es-ES_tradnl"/>
        </w:rPr>
        <w:t xml:space="preserve">Fíjese en la suma de pesos doscientos ochenta y cuatro millones ochenta y siete mil novecientos sesenta y tres con 00/100 ($ 284.087.963,00) de acuerdo al detalle que figura en Planillas  que forman parte de la presente Ordenanza, el Presupuesto de Gastos de </w:t>
      </w:r>
      <w:smartTag w:uri="urn:schemas-microsoft-com:office:smarttags" w:element="PersonName">
        <w:smartTagPr>
          <w:attr w:name="ProductID" w:val="la Administra"/>
        </w:smartTagPr>
        <w:r w:rsidRPr="00BD08BB">
          <w:rPr>
            <w:rFonts w:ascii="Arial" w:hAnsi="Arial"/>
            <w:spacing w:val="-3"/>
            <w:sz w:val="24"/>
            <w:szCs w:val="24"/>
            <w:lang w:val="es-ES_tradnl"/>
          </w:rPr>
          <w:t>la Administra</w:t>
        </w:r>
      </w:smartTag>
      <w:r w:rsidRPr="00BD08BB">
        <w:rPr>
          <w:rFonts w:ascii="Arial" w:hAnsi="Arial"/>
          <w:spacing w:val="-3"/>
          <w:sz w:val="24"/>
          <w:szCs w:val="24"/>
          <w:lang w:val="es-ES_tradnl"/>
        </w:rPr>
        <w:softHyphen/>
        <w:t>ción Municipal que regirá para el año 2019.-</w:t>
      </w:r>
    </w:p>
    <w:p w:rsidR="006F67D1" w:rsidRPr="00BD08BB" w:rsidRDefault="006F67D1" w:rsidP="006F67D1">
      <w:pPr>
        <w:tabs>
          <w:tab w:val="left" w:pos="-720"/>
        </w:tabs>
        <w:jc w:val="both"/>
        <w:rPr>
          <w:spacing w:val="-3"/>
          <w:sz w:val="24"/>
          <w:szCs w:val="24"/>
          <w:lang w:val="es-ES_tradnl"/>
        </w:rPr>
      </w:pPr>
      <w:r w:rsidRPr="00BD08BB">
        <w:rPr>
          <w:rFonts w:ascii="Arial" w:hAnsi="Arial"/>
          <w:b/>
          <w:spacing w:val="-3"/>
          <w:sz w:val="24"/>
          <w:szCs w:val="24"/>
          <w:lang w:val="es-ES_tradnl"/>
        </w:rPr>
        <w:t>Artículo 2º.-</w:t>
      </w:r>
      <w:r w:rsidRPr="00BD08BB">
        <w:rPr>
          <w:b/>
          <w:spacing w:val="-3"/>
          <w:sz w:val="24"/>
          <w:szCs w:val="24"/>
          <w:lang w:val="es-ES_tradnl"/>
        </w:rPr>
        <w:t xml:space="preserve"> </w:t>
      </w:r>
      <w:r w:rsidRPr="00BD08BB">
        <w:rPr>
          <w:rFonts w:ascii="Arial" w:hAnsi="Arial"/>
          <w:spacing w:val="-3"/>
          <w:sz w:val="24"/>
          <w:szCs w:val="24"/>
          <w:lang w:val="es-ES_tradnl"/>
        </w:rPr>
        <w:t>Estímese en la suma de pesos doscientos ochenta y cuatro millones ochenta y siete mil novecientos sesenta y tres con 00/100 ($ 284.087.963,00) el Cálculo de Recursos para el año 2019, destinados a la financiación del Pre</w:t>
      </w:r>
      <w:r w:rsidRPr="00BD08BB">
        <w:rPr>
          <w:rFonts w:ascii="Arial" w:hAnsi="Arial"/>
          <w:spacing w:val="-3"/>
          <w:sz w:val="24"/>
          <w:szCs w:val="24"/>
          <w:lang w:val="es-ES_tradnl"/>
        </w:rPr>
        <w:softHyphen/>
        <w:t xml:space="preserve">supuesto de Gastos de </w:t>
      </w:r>
      <w:smartTag w:uri="urn:schemas-microsoft-com:office:smarttags" w:element="PersonName">
        <w:smartTagPr>
          <w:attr w:name="ProductID" w:val="la Administraci￳n Munici"/>
        </w:smartTagPr>
        <w:r w:rsidRPr="00BD08BB">
          <w:rPr>
            <w:rFonts w:ascii="Arial" w:hAnsi="Arial"/>
            <w:spacing w:val="-3"/>
            <w:sz w:val="24"/>
            <w:szCs w:val="24"/>
            <w:lang w:val="es-ES_tradnl"/>
          </w:rPr>
          <w:t>la Administración Munici</w:t>
        </w:r>
      </w:smartTag>
      <w:r w:rsidRPr="00BD08BB">
        <w:rPr>
          <w:rFonts w:ascii="Arial" w:hAnsi="Arial"/>
          <w:spacing w:val="-3"/>
          <w:sz w:val="24"/>
          <w:szCs w:val="24"/>
          <w:lang w:val="es-ES_tradnl"/>
        </w:rPr>
        <w:softHyphen/>
        <w:t>pal, de acuerdo al detalle que figura en Planillas que forman parte de la presente Ordenanza.-</w:t>
      </w:r>
    </w:p>
    <w:p w:rsidR="006F67D1" w:rsidRPr="00BD08BB" w:rsidRDefault="006F67D1" w:rsidP="006F67D1">
      <w:pPr>
        <w:tabs>
          <w:tab w:val="left" w:pos="-720"/>
        </w:tabs>
        <w:jc w:val="both"/>
        <w:rPr>
          <w:spacing w:val="-3"/>
          <w:sz w:val="24"/>
          <w:szCs w:val="24"/>
          <w:lang w:val="es-ES_tradnl"/>
        </w:rPr>
      </w:pPr>
      <w:r w:rsidRPr="00BD08BB">
        <w:rPr>
          <w:rFonts w:ascii="Arial" w:hAnsi="Arial"/>
          <w:b/>
          <w:spacing w:val="-3"/>
          <w:sz w:val="24"/>
          <w:szCs w:val="24"/>
          <w:lang w:val="es-ES_tradnl"/>
        </w:rPr>
        <w:t xml:space="preserve">Artículo 3º.- </w:t>
      </w:r>
      <w:r w:rsidRPr="00BD08BB">
        <w:rPr>
          <w:rFonts w:ascii="Arial" w:hAnsi="Arial"/>
          <w:spacing w:val="-3"/>
          <w:sz w:val="24"/>
          <w:szCs w:val="24"/>
          <w:lang w:val="es-ES_tradnl"/>
        </w:rPr>
        <w:t>Las remuneraciones del Personal Permanente para el ejercicio 2019 son las detalladas en Planilla Anexa Nº I, que es parte constitutiva del Presupuesto de Gastos 2019.-</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b/>
          <w:spacing w:val="-3"/>
          <w:sz w:val="24"/>
          <w:szCs w:val="24"/>
          <w:lang w:val="es-ES_tradnl"/>
        </w:rPr>
        <w:lastRenderedPageBreak/>
        <w:t>Artículo 4º.-</w:t>
      </w:r>
      <w:r w:rsidRPr="00BD08BB">
        <w:rPr>
          <w:b/>
          <w:spacing w:val="-3"/>
          <w:sz w:val="24"/>
          <w:szCs w:val="24"/>
          <w:lang w:val="es-ES_tradnl"/>
        </w:rPr>
        <w:t xml:space="preserve"> </w:t>
      </w:r>
      <w:r w:rsidRPr="00BD08BB">
        <w:rPr>
          <w:rFonts w:ascii="Arial" w:hAnsi="Arial"/>
          <w:spacing w:val="-3"/>
          <w:sz w:val="24"/>
          <w:szCs w:val="24"/>
          <w:lang w:val="es-ES_tradnl"/>
        </w:rPr>
        <w:t>El Departamento Ejecutivo Municipal podrá regla</w:t>
      </w:r>
      <w:r w:rsidRPr="00BD08BB">
        <w:rPr>
          <w:rFonts w:ascii="Arial" w:hAnsi="Arial"/>
          <w:spacing w:val="-3"/>
          <w:sz w:val="24"/>
          <w:szCs w:val="24"/>
          <w:lang w:val="es-ES_tradnl"/>
        </w:rPr>
        <w:softHyphen/>
        <w:t>men</w:t>
      </w:r>
      <w:r w:rsidRPr="00BD08BB">
        <w:rPr>
          <w:rFonts w:ascii="Arial" w:hAnsi="Arial"/>
          <w:spacing w:val="-3"/>
          <w:sz w:val="24"/>
          <w:szCs w:val="24"/>
          <w:lang w:val="es-ES_tradnl"/>
        </w:rPr>
        <w:softHyphen/>
        <w:t>tar por Decreto los regímenes de Horario Extraor</w:t>
      </w:r>
      <w:r w:rsidRPr="00BD08BB">
        <w:rPr>
          <w:rFonts w:ascii="Arial" w:hAnsi="Arial"/>
          <w:spacing w:val="-3"/>
          <w:sz w:val="24"/>
          <w:szCs w:val="24"/>
          <w:lang w:val="es-ES_tradnl"/>
        </w:rPr>
        <w:softHyphen/>
        <w:t>dinario, Presentismo, Salario Familiar, Viático y Movilidad del Personal Municipal.-</w:t>
      </w:r>
    </w:p>
    <w:p w:rsidR="006F67D1" w:rsidRPr="00BD08BB" w:rsidRDefault="006F67D1" w:rsidP="00BD08BB">
      <w:pPr>
        <w:jc w:val="center"/>
        <w:rPr>
          <w:rFonts w:ascii="Arial" w:hAnsi="Arial" w:cs="Arial"/>
          <w:b/>
          <w:sz w:val="24"/>
          <w:szCs w:val="24"/>
        </w:rPr>
      </w:pPr>
      <w:r w:rsidRPr="00BD08BB">
        <w:rPr>
          <w:rFonts w:ascii="Arial" w:hAnsi="Arial" w:cs="Arial"/>
          <w:b/>
          <w:sz w:val="24"/>
          <w:szCs w:val="24"/>
        </w:rPr>
        <w:t>REGIMEN DE CONTRATACIONES</w:t>
      </w:r>
    </w:p>
    <w:p w:rsidR="006F67D1" w:rsidRPr="00BD08BB" w:rsidRDefault="006F67D1" w:rsidP="006F67D1">
      <w:pPr>
        <w:tabs>
          <w:tab w:val="left" w:pos="-720"/>
        </w:tabs>
        <w:jc w:val="both"/>
        <w:rPr>
          <w:spacing w:val="-3"/>
          <w:sz w:val="24"/>
          <w:szCs w:val="24"/>
          <w:lang w:val="es-ES_tradnl"/>
        </w:rPr>
      </w:pPr>
      <w:r w:rsidRPr="00BD08BB">
        <w:rPr>
          <w:rFonts w:ascii="Arial" w:hAnsi="Arial"/>
          <w:b/>
          <w:spacing w:val="-3"/>
          <w:sz w:val="24"/>
          <w:szCs w:val="24"/>
          <w:lang w:val="es-ES_tradnl"/>
        </w:rPr>
        <w:t>Artículo 5º.-</w:t>
      </w:r>
      <w:r w:rsidRPr="00BD08BB">
        <w:rPr>
          <w:b/>
          <w:spacing w:val="-3"/>
          <w:sz w:val="24"/>
          <w:szCs w:val="24"/>
          <w:lang w:val="es-ES_tradnl"/>
        </w:rPr>
        <w:t xml:space="preserve"> </w:t>
      </w:r>
      <w:r w:rsidRPr="00BD08BB">
        <w:rPr>
          <w:rFonts w:ascii="Arial" w:hAnsi="Arial"/>
          <w:spacing w:val="-3"/>
          <w:sz w:val="24"/>
          <w:szCs w:val="24"/>
          <w:lang w:val="es-ES_tradnl"/>
        </w:rPr>
        <w:t>Toda adquisición, arrendamiento, concesión, sumi</w:t>
      </w:r>
      <w:r w:rsidRPr="00BD08BB">
        <w:rPr>
          <w:rFonts w:ascii="Arial" w:hAnsi="Arial"/>
          <w:spacing w:val="-3"/>
          <w:sz w:val="24"/>
          <w:szCs w:val="24"/>
          <w:lang w:val="es-ES_tradnl"/>
        </w:rPr>
        <w:softHyphen/>
        <w:t>nistro, obra o servicio que deba realizar la administración municipal, o encomendar a terceros, se realizarán por Licita</w:t>
      </w:r>
      <w:r w:rsidRPr="00BD08BB">
        <w:rPr>
          <w:rFonts w:ascii="Arial" w:hAnsi="Arial"/>
          <w:spacing w:val="-3"/>
          <w:sz w:val="24"/>
          <w:szCs w:val="24"/>
          <w:lang w:val="es-ES_tradnl"/>
        </w:rPr>
        <w:softHyphen/>
        <w:t>ción, de modo público, como regla general, conforme a las normas establecidas en la presente.-</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b/>
          <w:spacing w:val="-3"/>
          <w:sz w:val="24"/>
          <w:szCs w:val="24"/>
          <w:lang w:val="es-ES_tradnl"/>
        </w:rPr>
        <w:t xml:space="preserve">Artículo 6º.- </w:t>
      </w:r>
      <w:r w:rsidRPr="00BD08BB">
        <w:rPr>
          <w:rFonts w:ascii="Arial" w:hAnsi="Arial"/>
          <w:spacing w:val="-3"/>
          <w:sz w:val="24"/>
          <w:szCs w:val="24"/>
          <w:lang w:val="es-ES_tradnl"/>
        </w:rPr>
        <w:t>No obstante lo expresado en el artículo ante</w:t>
      </w:r>
      <w:r w:rsidRPr="00BD08BB">
        <w:rPr>
          <w:rFonts w:ascii="Arial" w:hAnsi="Arial"/>
          <w:spacing w:val="-3"/>
          <w:sz w:val="24"/>
          <w:szCs w:val="24"/>
          <w:lang w:val="es-ES_tradnl"/>
        </w:rPr>
        <w:softHyphen/>
        <w:t>rior, se podrá contratar en forma directa o mediante la realización de concurso de Precios, en los casos y por el procedimiento que se establece en esta Orde</w:t>
      </w:r>
      <w:r w:rsidRPr="00BD08BB">
        <w:rPr>
          <w:rFonts w:ascii="Arial" w:hAnsi="Arial"/>
          <w:spacing w:val="-3"/>
          <w:sz w:val="24"/>
          <w:szCs w:val="24"/>
          <w:lang w:val="es-ES_tradnl"/>
        </w:rPr>
        <w:softHyphen/>
        <w:t>nanza.-</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b/>
          <w:spacing w:val="-3"/>
          <w:sz w:val="24"/>
          <w:szCs w:val="24"/>
          <w:lang w:val="es-ES_tradnl"/>
        </w:rPr>
        <w:t xml:space="preserve">Artículo 7º.- </w:t>
      </w:r>
      <w:r w:rsidRPr="00BD08BB">
        <w:rPr>
          <w:rFonts w:ascii="Arial" w:hAnsi="Arial"/>
          <w:spacing w:val="-3"/>
          <w:sz w:val="24"/>
          <w:szCs w:val="24"/>
          <w:lang w:val="es-ES_tradnl"/>
        </w:rPr>
        <w:t>Toda venta de bienes municipales se efectuará por Licitación o Remate Público, salvo excepción fundada por Ordenan</w:t>
      </w:r>
      <w:r w:rsidRPr="00BD08BB">
        <w:rPr>
          <w:rFonts w:ascii="Arial" w:hAnsi="Arial"/>
          <w:spacing w:val="-3"/>
          <w:sz w:val="24"/>
          <w:szCs w:val="24"/>
          <w:lang w:val="es-ES_tradnl"/>
        </w:rPr>
        <w:softHyphen/>
        <w:t>za especial; y el llamado será autorizado por el procedi</w:t>
      </w:r>
      <w:r w:rsidRPr="00BD08BB">
        <w:rPr>
          <w:rFonts w:ascii="Arial" w:hAnsi="Arial"/>
          <w:spacing w:val="-3"/>
          <w:sz w:val="24"/>
          <w:szCs w:val="24"/>
          <w:lang w:val="es-ES_tradnl"/>
        </w:rPr>
        <w:softHyphen/>
        <w:t xml:space="preserve">miento que establezca </w:t>
      </w:r>
      <w:smartTag w:uri="urn:schemas-microsoft-com:office:smarttags" w:element="PersonName">
        <w:smartTagPr>
          <w:attr w:name="ProductID" w:val="la Ordenanza"/>
        </w:smartTagPr>
        <w:r w:rsidRPr="00BD08BB">
          <w:rPr>
            <w:rFonts w:ascii="Arial" w:hAnsi="Arial"/>
            <w:spacing w:val="-3"/>
            <w:sz w:val="24"/>
            <w:szCs w:val="24"/>
            <w:lang w:val="es-ES_tradnl"/>
          </w:rPr>
          <w:t>la Ordenanza</w:t>
        </w:r>
      </w:smartTag>
      <w:r w:rsidRPr="00BD08BB">
        <w:rPr>
          <w:rFonts w:ascii="Arial" w:hAnsi="Arial"/>
          <w:spacing w:val="-3"/>
          <w:sz w:val="24"/>
          <w:szCs w:val="24"/>
          <w:lang w:val="es-ES_tradnl"/>
        </w:rPr>
        <w:t xml:space="preserve"> sancionada por el Concejo De</w:t>
      </w:r>
      <w:r w:rsidRPr="00BD08BB">
        <w:rPr>
          <w:rFonts w:ascii="Arial" w:hAnsi="Arial"/>
          <w:spacing w:val="-3"/>
          <w:sz w:val="24"/>
          <w:szCs w:val="24"/>
          <w:lang w:val="es-ES_tradnl"/>
        </w:rPr>
        <w:softHyphen/>
        <w:t>liberante.-</w:t>
      </w:r>
    </w:p>
    <w:p w:rsidR="006F67D1" w:rsidRPr="00BD08BB" w:rsidRDefault="006F67D1" w:rsidP="006F67D1">
      <w:pPr>
        <w:tabs>
          <w:tab w:val="left" w:pos="-720"/>
        </w:tabs>
        <w:jc w:val="both"/>
        <w:rPr>
          <w:rFonts w:ascii="Arial" w:hAnsi="Arial"/>
          <w:b/>
          <w:spacing w:val="-3"/>
          <w:sz w:val="24"/>
          <w:szCs w:val="24"/>
          <w:lang w:val="es-ES_tradnl"/>
        </w:rPr>
      </w:pPr>
      <w:r w:rsidRPr="00BD08BB">
        <w:rPr>
          <w:rFonts w:ascii="Arial" w:hAnsi="Arial"/>
          <w:b/>
          <w:spacing w:val="-3"/>
          <w:sz w:val="24"/>
          <w:szCs w:val="24"/>
          <w:lang w:val="es-ES_tradnl"/>
        </w:rPr>
        <w:t>LICITACIÓN</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b/>
          <w:spacing w:val="-3"/>
          <w:sz w:val="24"/>
          <w:szCs w:val="24"/>
          <w:lang w:val="es-ES_tradnl"/>
        </w:rPr>
        <w:t xml:space="preserve">Artículo 8º.- </w:t>
      </w:r>
      <w:r w:rsidRPr="00BD08BB">
        <w:rPr>
          <w:rFonts w:ascii="Arial" w:hAnsi="Arial"/>
          <w:spacing w:val="-3"/>
          <w:sz w:val="24"/>
          <w:szCs w:val="24"/>
          <w:lang w:val="es-ES_tradnl"/>
        </w:rPr>
        <w:t>Cuando el monto de la contratación supere la suma de Pesos seiscientos cincuenta mil ($ 650.000,00), la selección del contratista se efectuará mediante Licitación Pública, dispuesta por Ordenan</w:t>
      </w:r>
      <w:r w:rsidRPr="00BD08BB">
        <w:rPr>
          <w:rFonts w:ascii="Arial" w:hAnsi="Arial"/>
          <w:spacing w:val="-3"/>
          <w:sz w:val="24"/>
          <w:szCs w:val="24"/>
          <w:lang w:val="es-ES_tradnl"/>
        </w:rPr>
        <w:softHyphen/>
        <w:t>za; dicho procedimiento podrá no ser de aplicación, a criterio</w:t>
      </w:r>
      <w:r w:rsidRPr="00BD08BB">
        <w:rPr>
          <w:rFonts w:ascii="Arial" w:hAnsi="Arial"/>
          <w:spacing w:val="-3"/>
          <w:sz w:val="24"/>
          <w:szCs w:val="24"/>
          <w:lang w:val="es-ES_tradnl"/>
        </w:rPr>
        <w:softHyphen/>
        <w:t xml:space="preserve"> del D.E. bajo razones fundadas, cuando se deba proceder a selec</w:t>
      </w:r>
      <w:r w:rsidRPr="00BD08BB">
        <w:rPr>
          <w:rFonts w:ascii="Arial" w:hAnsi="Arial"/>
          <w:spacing w:val="-3"/>
          <w:sz w:val="24"/>
          <w:szCs w:val="24"/>
          <w:lang w:val="es-ES_tradnl"/>
        </w:rPr>
        <w:softHyphen/>
        <w:t>cionar contratistas en razón de la aplica</w:t>
      </w:r>
      <w:r w:rsidRPr="00BD08BB">
        <w:rPr>
          <w:rFonts w:ascii="Arial" w:hAnsi="Arial"/>
          <w:spacing w:val="-3"/>
          <w:sz w:val="24"/>
          <w:szCs w:val="24"/>
          <w:lang w:val="es-ES_tradnl"/>
        </w:rPr>
        <w:softHyphen/>
        <w:t xml:space="preserve">ción  de </w:t>
      </w:r>
      <w:smartTag w:uri="urn:schemas-microsoft-com:office:smarttags" w:element="PersonName">
        <w:smartTagPr>
          <w:attr w:name="ProductID" w:val="la Ley N"/>
        </w:smartTagPr>
        <w:r w:rsidRPr="00BD08BB">
          <w:rPr>
            <w:rFonts w:ascii="Arial" w:hAnsi="Arial"/>
            <w:spacing w:val="-3"/>
            <w:sz w:val="24"/>
            <w:szCs w:val="24"/>
            <w:lang w:val="es-ES_tradnl"/>
          </w:rPr>
          <w:t>la Ley N</w:t>
        </w:r>
      </w:smartTag>
      <w:r w:rsidRPr="00BD08BB">
        <w:rPr>
          <w:rFonts w:ascii="Arial" w:hAnsi="Arial"/>
          <w:spacing w:val="-3"/>
          <w:sz w:val="24"/>
          <w:szCs w:val="24"/>
          <w:lang w:val="es-ES_tradnl"/>
        </w:rPr>
        <w:t>º 6140/78 y su modificatoria Nº 7057/84, en cuyo caso se realizará Concurso de Precios. Igual</w:t>
      </w:r>
      <w:r w:rsidRPr="00BD08BB">
        <w:rPr>
          <w:rFonts w:ascii="Arial" w:hAnsi="Arial"/>
          <w:spacing w:val="-3"/>
          <w:sz w:val="24"/>
          <w:szCs w:val="24"/>
          <w:lang w:val="es-ES_tradnl"/>
        </w:rPr>
        <w:softHyphen/>
        <w:t xml:space="preserve"> procedimiento se adoptará, cuando por otras leyes o disposicio</w:t>
      </w:r>
      <w:r w:rsidRPr="00BD08BB">
        <w:rPr>
          <w:rFonts w:ascii="Arial" w:hAnsi="Arial"/>
          <w:spacing w:val="-3"/>
          <w:sz w:val="24"/>
          <w:szCs w:val="24"/>
          <w:lang w:val="es-ES_tradnl"/>
        </w:rPr>
        <w:softHyphen/>
        <w:t xml:space="preserve">nes, se recepten fondos públicos, provinciales y/o nacionales, con destinos determinados, para obras o trabajos que no sean en coparticipación entre </w:t>
      </w:r>
      <w:smartTag w:uri="urn:schemas-microsoft-com:office:smarttags" w:element="PersonName">
        <w:smartTagPr>
          <w:attr w:name="ProductID" w:val="La Municipalidad"/>
        </w:smartTagPr>
        <w:r w:rsidRPr="00BD08BB">
          <w:rPr>
            <w:rFonts w:ascii="Arial" w:hAnsi="Arial"/>
            <w:spacing w:val="-3"/>
            <w:sz w:val="24"/>
            <w:szCs w:val="24"/>
            <w:lang w:val="es-ES_tradnl"/>
          </w:rPr>
          <w:t>la Municipalidad</w:t>
        </w:r>
      </w:smartTag>
      <w:r w:rsidRPr="00BD08BB">
        <w:rPr>
          <w:rFonts w:ascii="Arial" w:hAnsi="Arial"/>
          <w:spacing w:val="-3"/>
          <w:sz w:val="24"/>
          <w:szCs w:val="24"/>
          <w:lang w:val="es-ES_tradnl"/>
        </w:rPr>
        <w:t xml:space="preserve"> y dichos estados.-</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b/>
          <w:spacing w:val="-3"/>
          <w:sz w:val="24"/>
          <w:szCs w:val="24"/>
          <w:lang w:val="es-ES_tradnl"/>
        </w:rPr>
        <w:t xml:space="preserve">Artículo 9º.- </w:t>
      </w:r>
      <w:r w:rsidRPr="00BD08BB">
        <w:rPr>
          <w:rFonts w:ascii="Arial" w:hAnsi="Arial"/>
          <w:spacing w:val="-3"/>
          <w:sz w:val="24"/>
          <w:szCs w:val="24"/>
          <w:lang w:val="es-ES_tradnl"/>
        </w:rPr>
        <w:t>En todos los casos, el procedimiento deberá cum</w:t>
      </w:r>
      <w:r w:rsidRPr="00BD08BB">
        <w:rPr>
          <w:rFonts w:ascii="Arial" w:hAnsi="Arial"/>
          <w:spacing w:val="-3"/>
          <w:sz w:val="24"/>
          <w:szCs w:val="24"/>
          <w:lang w:val="es-ES_tradnl"/>
        </w:rPr>
        <w:softHyphen/>
        <w:t>plirse en forma tal que favorezca la concurrencia de la mayor cantidad de oferentes, asegure la igualdad de los mismos y la defensa de los intereses.-</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b/>
          <w:spacing w:val="-3"/>
          <w:sz w:val="24"/>
          <w:szCs w:val="24"/>
          <w:lang w:val="es-ES_tradnl"/>
        </w:rPr>
        <w:t>PLIEGO DE CONDICIONES</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b/>
          <w:spacing w:val="-3"/>
          <w:sz w:val="24"/>
          <w:szCs w:val="24"/>
          <w:lang w:val="es-ES_tradnl"/>
        </w:rPr>
        <w:t xml:space="preserve">Artículo 10º.- </w:t>
      </w:r>
      <w:r w:rsidRPr="00BD08BB">
        <w:rPr>
          <w:rFonts w:ascii="Arial" w:hAnsi="Arial"/>
          <w:spacing w:val="-3"/>
          <w:sz w:val="24"/>
          <w:szCs w:val="24"/>
          <w:lang w:val="es-ES_tradnl"/>
        </w:rPr>
        <w:t>Los pliegos de condiciones deberán contemplar lo siguiente:</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spacing w:val="-3"/>
          <w:sz w:val="24"/>
          <w:szCs w:val="24"/>
          <w:lang w:val="es-ES_tradnl"/>
        </w:rPr>
        <w:t xml:space="preserve">               </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spacing w:val="-3"/>
          <w:sz w:val="24"/>
          <w:szCs w:val="24"/>
          <w:lang w:val="es-ES_tradnl"/>
        </w:rPr>
        <w:t xml:space="preserve">a) </w:t>
      </w:r>
      <w:r w:rsidRPr="00BD08BB">
        <w:rPr>
          <w:rFonts w:ascii="Arial" w:hAnsi="Arial"/>
          <w:spacing w:val="-3"/>
          <w:sz w:val="24"/>
          <w:szCs w:val="24"/>
          <w:u w:val="single"/>
          <w:lang w:val="es-ES_tradnl"/>
        </w:rPr>
        <w:t xml:space="preserve">Objeto de </w:t>
      </w:r>
      <w:smartTag w:uri="urn:schemas-microsoft-com:office:smarttags" w:element="PersonName">
        <w:smartTagPr>
          <w:attr w:name="ProductID" w:val="la Licitaci￳n"/>
        </w:smartTagPr>
        <w:r w:rsidRPr="00BD08BB">
          <w:rPr>
            <w:rFonts w:ascii="Arial" w:hAnsi="Arial"/>
            <w:spacing w:val="-3"/>
            <w:sz w:val="24"/>
            <w:szCs w:val="24"/>
            <w:u w:val="single"/>
            <w:lang w:val="es-ES_tradnl"/>
          </w:rPr>
          <w:t>la Licitación</w:t>
        </w:r>
      </w:smartTag>
      <w:r w:rsidRPr="00BD08BB">
        <w:rPr>
          <w:rFonts w:ascii="Arial" w:hAnsi="Arial"/>
          <w:spacing w:val="-3"/>
          <w:sz w:val="24"/>
          <w:szCs w:val="24"/>
          <w:lang w:val="es-ES_tradnl"/>
        </w:rPr>
        <w:t>: Deberá individualizarse exactamen</w:t>
      </w:r>
      <w:r w:rsidRPr="00BD08BB">
        <w:rPr>
          <w:rFonts w:ascii="Arial" w:hAnsi="Arial"/>
          <w:spacing w:val="-3"/>
          <w:sz w:val="24"/>
          <w:szCs w:val="24"/>
          <w:lang w:val="es-ES_tradnl"/>
        </w:rPr>
        <w:softHyphen/>
        <w:t>te el objeto de la contratación, cuidando de preservar la concu</w:t>
      </w:r>
      <w:r w:rsidRPr="00BD08BB">
        <w:rPr>
          <w:rFonts w:ascii="Arial" w:hAnsi="Arial"/>
          <w:spacing w:val="-3"/>
          <w:sz w:val="24"/>
          <w:szCs w:val="24"/>
          <w:lang w:val="es-ES_tradnl"/>
        </w:rPr>
        <w:softHyphen/>
        <w:t>rren</w:t>
      </w:r>
      <w:r w:rsidRPr="00BD08BB">
        <w:rPr>
          <w:rFonts w:ascii="Arial" w:hAnsi="Arial"/>
          <w:spacing w:val="-3"/>
          <w:sz w:val="24"/>
          <w:szCs w:val="24"/>
          <w:lang w:val="es-ES_tradnl"/>
        </w:rPr>
        <w:softHyphen/>
        <w:t>cia de la mayor cantidad de oferen</w:t>
      </w:r>
      <w:r w:rsidRPr="00BD08BB">
        <w:rPr>
          <w:rFonts w:ascii="Arial" w:hAnsi="Arial"/>
          <w:spacing w:val="-3"/>
          <w:sz w:val="24"/>
          <w:szCs w:val="24"/>
          <w:lang w:val="es-ES_tradnl"/>
        </w:rPr>
        <w:softHyphen/>
        <w:t>tes.-</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spacing w:val="-3"/>
          <w:sz w:val="24"/>
          <w:szCs w:val="24"/>
          <w:lang w:val="es-ES_tradnl"/>
        </w:rPr>
        <w:t xml:space="preserve">b) </w:t>
      </w:r>
      <w:r w:rsidRPr="00BD08BB">
        <w:rPr>
          <w:rFonts w:ascii="Arial" w:hAnsi="Arial"/>
          <w:spacing w:val="-3"/>
          <w:sz w:val="24"/>
          <w:szCs w:val="24"/>
          <w:u w:val="single"/>
          <w:lang w:val="es-ES_tradnl"/>
        </w:rPr>
        <w:t>Características Técnicas</w:t>
      </w:r>
      <w:r w:rsidRPr="00BD08BB">
        <w:rPr>
          <w:rFonts w:ascii="Arial" w:hAnsi="Arial"/>
          <w:spacing w:val="-3"/>
          <w:sz w:val="24"/>
          <w:szCs w:val="24"/>
          <w:lang w:val="es-ES_tradnl"/>
        </w:rPr>
        <w:t>: Contendrá las especificaciones téc</w:t>
      </w:r>
      <w:r w:rsidRPr="00BD08BB">
        <w:rPr>
          <w:rFonts w:ascii="Arial" w:hAnsi="Arial"/>
          <w:spacing w:val="-3"/>
          <w:sz w:val="24"/>
          <w:szCs w:val="24"/>
          <w:lang w:val="es-ES_tradnl"/>
        </w:rPr>
        <w:softHyphen/>
        <w:t>nicas del objeto a contratar, evitando referirse a marcas deter</w:t>
      </w:r>
      <w:r w:rsidRPr="00BD08BB">
        <w:rPr>
          <w:rFonts w:ascii="Arial" w:hAnsi="Arial"/>
          <w:spacing w:val="-3"/>
          <w:sz w:val="24"/>
          <w:szCs w:val="24"/>
          <w:lang w:val="es-ES_tradnl"/>
        </w:rPr>
        <w:softHyphen/>
        <w:t xml:space="preserve">minadas con detalles que puedan sugerir parcialidad.- </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spacing w:val="-3"/>
          <w:sz w:val="24"/>
          <w:szCs w:val="24"/>
          <w:lang w:val="es-ES_tradnl"/>
        </w:rPr>
        <w:t xml:space="preserve">c) </w:t>
      </w:r>
      <w:r w:rsidRPr="00BD08BB">
        <w:rPr>
          <w:rFonts w:ascii="Arial" w:hAnsi="Arial"/>
          <w:spacing w:val="-3"/>
          <w:sz w:val="24"/>
          <w:szCs w:val="24"/>
          <w:u w:val="single"/>
          <w:lang w:val="es-ES_tradnl"/>
        </w:rPr>
        <w:t>Cotización</w:t>
      </w:r>
      <w:r w:rsidRPr="00BD08BB">
        <w:rPr>
          <w:rFonts w:ascii="Arial" w:hAnsi="Arial"/>
          <w:spacing w:val="-3"/>
          <w:sz w:val="24"/>
          <w:szCs w:val="24"/>
          <w:lang w:val="es-ES_tradnl"/>
        </w:rPr>
        <w:t>: Se proveerá concreta y específicamente cada uno de los aspectos de las distintas alternati</w:t>
      </w:r>
      <w:r w:rsidRPr="00BD08BB">
        <w:rPr>
          <w:rFonts w:ascii="Arial" w:hAnsi="Arial"/>
          <w:spacing w:val="-3"/>
          <w:sz w:val="24"/>
          <w:szCs w:val="24"/>
          <w:lang w:val="es-ES_tradnl"/>
        </w:rPr>
        <w:softHyphen/>
        <w:t>vas de pago. Se podrán  solicitar cotizaciones por cada una de las partes componentes de la contratación, indicándose, en este caso, si es al efecto del  estudio de las propuestas o para efectuar adjudicaciones parcia</w:t>
      </w:r>
      <w:r w:rsidRPr="00BD08BB">
        <w:rPr>
          <w:rFonts w:ascii="Arial" w:hAnsi="Arial"/>
          <w:spacing w:val="-3"/>
          <w:sz w:val="24"/>
          <w:szCs w:val="24"/>
          <w:lang w:val="es-ES_tradnl"/>
        </w:rPr>
        <w:softHyphen/>
        <w:t>les.-</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spacing w:val="-3"/>
          <w:sz w:val="24"/>
          <w:szCs w:val="24"/>
          <w:lang w:val="es-ES_tradnl"/>
        </w:rPr>
        <w:t xml:space="preserve">d) </w:t>
      </w:r>
      <w:r w:rsidRPr="00BD08BB">
        <w:rPr>
          <w:rFonts w:ascii="Arial" w:hAnsi="Arial"/>
          <w:spacing w:val="-3"/>
          <w:sz w:val="24"/>
          <w:szCs w:val="24"/>
          <w:u w:val="single"/>
          <w:lang w:val="es-ES_tradnl"/>
        </w:rPr>
        <w:t>Presupuesto Oficial</w:t>
      </w:r>
      <w:r w:rsidRPr="00BD08BB">
        <w:rPr>
          <w:rFonts w:ascii="Arial" w:hAnsi="Arial"/>
          <w:spacing w:val="-3"/>
          <w:sz w:val="24"/>
          <w:szCs w:val="24"/>
          <w:lang w:val="es-ES_tradnl"/>
        </w:rPr>
        <w:t>: Se estimará el Presupuesto oficial de la contratación, expresando el monto del mismo.-</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spacing w:val="-3"/>
          <w:sz w:val="24"/>
          <w:szCs w:val="24"/>
          <w:lang w:val="es-ES_tradnl"/>
        </w:rPr>
        <w:t xml:space="preserve">e) </w:t>
      </w:r>
      <w:r w:rsidRPr="00BD08BB">
        <w:rPr>
          <w:rFonts w:ascii="Arial" w:hAnsi="Arial"/>
          <w:spacing w:val="-3"/>
          <w:sz w:val="24"/>
          <w:szCs w:val="24"/>
          <w:u w:val="single"/>
          <w:lang w:val="es-ES_tradnl"/>
        </w:rPr>
        <w:t xml:space="preserve">Garantía de </w:t>
      </w:r>
      <w:smartTag w:uri="urn:schemas-microsoft-com:office:smarttags" w:element="PersonName">
        <w:smartTagPr>
          <w:attr w:name="ProductID" w:val="la Propuesta"/>
        </w:smartTagPr>
        <w:r w:rsidRPr="00BD08BB">
          <w:rPr>
            <w:rFonts w:ascii="Arial" w:hAnsi="Arial"/>
            <w:spacing w:val="-3"/>
            <w:sz w:val="24"/>
            <w:szCs w:val="24"/>
            <w:u w:val="single"/>
            <w:lang w:val="es-ES_tradnl"/>
          </w:rPr>
          <w:t>la Propuesta</w:t>
        </w:r>
      </w:smartTag>
      <w:r w:rsidRPr="00BD08BB">
        <w:rPr>
          <w:rFonts w:ascii="Arial" w:hAnsi="Arial"/>
          <w:spacing w:val="-3"/>
          <w:sz w:val="24"/>
          <w:szCs w:val="24"/>
          <w:lang w:val="es-ES_tradnl"/>
        </w:rPr>
        <w:t>: Se constituirá conforme a las moda</w:t>
      </w:r>
      <w:r w:rsidRPr="00BD08BB">
        <w:rPr>
          <w:rFonts w:ascii="Arial" w:hAnsi="Arial"/>
          <w:spacing w:val="-3"/>
          <w:sz w:val="24"/>
          <w:szCs w:val="24"/>
          <w:lang w:val="es-ES_tradnl"/>
        </w:rPr>
        <w:softHyphen/>
        <w:t>lidades que se establezcan, y su importe resultará de la aplica</w:t>
      </w:r>
      <w:r w:rsidRPr="00BD08BB">
        <w:rPr>
          <w:rFonts w:ascii="Arial" w:hAnsi="Arial"/>
          <w:spacing w:val="-3"/>
          <w:sz w:val="24"/>
          <w:szCs w:val="24"/>
          <w:lang w:val="es-ES_tradnl"/>
        </w:rPr>
        <w:softHyphen/>
        <w:t>ción de un porcentaje sobre el monto del Presupuesto oficial a que se refiere el inciso d).-</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spacing w:val="-3"/>
          <w:sz w:val="24"/>
          <w:szCs w:val="24"/>
          <w:lang w:val="es-ES_tradnl"/>
        </w:rPr>
        <w:lastRenderedPageBreak/>
        <w:t xml:space="preserve">f) </w:t>
      </w:r>
      <w:r w:rsidRPr="00BD08BB">
        <w:rPr>
          <w:rFonts w:ascii="Arial" w:hAnsi="Arial"/>
          <w:spacing w:val="-3"/>
          <w:sz w:val="24"/>
          <w:szCs w:val="24"/>
          <w:u w:val="single"/>
          <w:lang w:val="es-ES_tradnl"/>
        </w:rPr>
        <w:t>Garantía de contrato y de funcionamiento</w:t>
      </w:r>
      <w:r w:rsidRPr="00BD08BB">
        <w:rPr>
          <w:rFonts w:ascii="Arial" w:hAnsi="Arial"/>
          <w:spacing w:val="-3"/>
          <w:sz w:val="24"/>
          <w:szCs w:val="24"/>
          <w:lang w:val="es-ES_tradnl"/>
        </w:rPr>
        <w:t>: Las caracterís</w:t>
      </w:r>
      <w:r w:rsidRPr="00BD08BB">
        <w:rPr>
          <w:rFonts w:ascii="Arial" w:hAnsi="Arial"/>
          <w:spacing w:val="-3"/>
          <w:sz w:val="24"/>
          <w:szCs w:val="24"/>
          <w:lang w:val="es-ES_tradnl"/>
        </w:rPr>
        <w:softHyphen/>
        <w:t>ticas del objeto de la contratación, determinará la forma y término de las mismas.-</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spacing w:val="-3"/>
          <w:sz w:val="24"/>
          <w:szCs w:val="24"/>
          <w:lang w:val="es-ES_tradnl"/>
        </w:rPr>
        <w:t xml:space="preserve"> g) </w:t>
      </w:r>
      <w:r w:rsidRPr="00BD08BB">
        <w:rPr>
          <w:rFonts w:ascii="Arial" w:hAnsi="Arial"/>
          <w:spacing w:val="-3"/>
          <w:sz w:val="24"/>
          <w:szCs w:val="24"/>
          <w:u w:val="single"/>
          <w:lang w:val="es-ES_tradnl"/>
        </w:rPr>
        <w:t>Pérdida de la garantía de la propuesta</w:t>
      </w:r>
      <w:r w:rsidRPr="00BD08BB">
        <w:rPr>
          <w:rFonts w:ascii="Arial" w:hAnsi="Arial"/>
          <w:spacing w:val="-3"/>
          <w:sz w:val="24"/>
          <w:szCs w:val="24"/>
          <w:lang w:val="es-ES_tradnl"/>
        </w:rPr>
        <w:t xml:space="preserve">: El desistimiento de la oferta antes del vencimiento del plazo de validez, la no integración de la garantía de contrato o la falta de firma de la misma, cuando correspondiere, acarreará la pérdida de la garantía de la propuesta.- </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spacing w:val="-3"/>
          <w:sz w:val="24"/>
          <w:szCs w:val="24"/>
          <w:lang w:val="es-ES_tradnl"/>
        </w:rPr>
        <w:t xml:space="preserve">h) </w:t>
      </w:r>
      <w:r w:rsidRPr="00BD08BB">
        <w:rPr>
          <w:rFonts w:ascii="Arial" w:hAnsi="Arial"/>
          <w:spacing w:val="-3"/>
          <w:sz w:val="24"/>
          <w:szCs w:val="24"/>
          <w:u w:val="single"/>
          <w:lang w:val="es-ES_tradnl"/>
        </w:rPr>
        <w:t>Pérdida de la garantía de contrato</w:t>
      </w:r>
      <w:r w:rsidRPr="00BD08BB">
        <w:rPr>
          <w:rFonts w:ascii="Arial" w:hAnsi="Arial"/>
          <w:spacing w:val="-3"/>
          <w:sz w:val="24"/>
          <w:szCs w:val="24"/>
          <w:lang w:val="es-ES_tradnl"/>
        </w:rPr>
        <w:t xml:space="preserve">: El incumplimiento de cualquiera de las cláusulas contractuales importará la pérdida de la garantía. Si esta no se hubiere previsto, se afectará la garantía de la propuesta.- </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spacing w:val="-3"/>
          <w:sz w:val="24"/>
          <w:szCs w:val="24"/>
          <w:lang w:val="es-ES_tradnl"/>
        </w:rPr>
        <w:t xml:space="preserve">i) </w:t>
      </w:r>
      <w:r w:rsidRPr="00BD08BB">
        <w:rPr>
          <w:rFonts w:ascii="Arial" w:hAnsi="Arial"/>
          <w:spacing w:val="-3"/>
          <w:sz w:val="24"/>
          <w:szCs w:val="24"/>
          <w:u w:val="single"/>
          <w:lang w:val="es-ES_tradnl"/>
        </w:rPr>
        <w:t>Mantenimiento de la oferta</w:t>
      </w:r>
      <w:r w:rsidRPr="00BD08BB">
        <w:rPr>
          <w:rFonts w:ascii="Arial" w:hAnsi="Arial"/>
          <w:spacing w:val="-3"/>
          <w:sz w:val="24"/>
          <w:szCs w:val="24"/>
          <w:lang w:val="es-ES_tradnl"/>
        </w:rPr>
        <w:t xml:space="preserve">: Se deberá determinar el tiempo durante el cual el oferente se obliga a mantener su propuesta. Todo plazo menor fijado por el proponente, se tendrá por no escrito.-              </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spacing w:val="-3"/>
          <w:sz w:val="24"/>
          <w:szCs w:val="24"/>
          <w:lang w:val="es-ES_tradnl"/>
        </w:rPr>
        <w:t xml:space="preserve">j) </w:t>
      </w:r>
      <w:r w:rsidRPr="00BD08BB">
        <w:rPr>
          <w:rFonts w:ascii="Arial" w:hAnsi="Arial"/>
          <w:spacing w:val="-3"/>
          <w:sz w:val="24"/>
          <w:szCs w:val="24"/>
          <w:u w:val="single"/>
          <w:lang w:val="es-ES_tradnl"/>
        </w:rPr>
        <w:t>Presentación de la propuesta</w:t>
      </w:r>
      <w:r w:rsidRPr="00BD08BB">
        <w:rPr>
          <w:rFonts w:ascii="Arial" w:hAnsi="Arial"/>
          <w:spacing w:val="-3"/>
          <w:sz w:val="24"/>
          <w:szCs w:val="24"/>
          <w:lang w:val="es-ES_tradnl"/>
        </w:rPr>
        <w:t>: Las propuestas se presentarán en dos (2) sobres cerrados, sin membrete ni identificación algu</w:t>
      </w:r>
      <w:r w:rsidRPr="00BD08BB">
        <w:rPr>
          <w:rFonts w:ascii="Arial" w:hAnsi="Arial"/>
          <w:spacing w:val="-3"/>
          <w:sz w:val="24"/>
          <w:szCs w:val="24"/>
          <w:lang w:val="es-ES_tradnl"/>
        </w:rPr>
        <w:softHyphen/>
        <w:t>na, donde lo indique el pliego, y que se denominarán: "Sobre Pre</w:t>
      </w:r>
      <w:r w:rsidRPr="00BD08BB">
        <w:rPr>
          <w:rFonts w:ascii="Arial" w:hAnsi="Arial"/>
          <w:spacing w:val="-3"/>
          <w:sz w:val="24"/>
          <w:szCs w:val="24"/>
          <w:lang w:val="es-ES_tradnl"/>
        </w:rPr>
        <w:softHyphen/>
        <w:t>sentación" y "Sobre Propuesta". El primero de ellos contendrá:</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spacing w:val="-3"/>
          <w:sz w:val="24"/>
          <w:szCs w:val="24"/>
          <w:lang w:val="es-ES_tradnl"/>
        </w:rPr>
        <w:t xml:space="preserve">I)  Comprobantes de las garantías exigidas en el pliego. </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spacing w:val="-3"/>
          <w:sz w:val="24"/>
          <w:szCs w:val="24"/>
          <w:lang w:val="es-ES_tradnl"/>
        </w:rPr>
        <w:t xml:space="preserve">II) Comprobante de adquisición de los pliegos integrantes de la licitación.-  </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spacing w:val="-3"/>
          <w:sz w:val="24"/>
          <w:szCs w:val="24"/>
          <w:lang w:val="es-ES_tradnl"/>
        </w:rPr>
        <w:t xml:space="preserve">III) Toda documentación solicitada en los pliegos.- </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spacing w:val="-3"/>
          <w:sz w:val="24"/>
          <w:szCs w:val="24"/>
          <w:lang w:val="es-ES_tradnl"/>
        </w:rPr>
        <w:t>IV) Sellado municipal, cuando correspondiere.-</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spacing w:val="-3"/>
          <w:sz w:val="24"/>
          <w:szCs w:val="24"/>
          <w:lang w:val="es-ES_tradnl"/>
        </w:rPr>
        <w:t>V) El sobre propuesta.-</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spacing w:val="-3"/>
          <w:sz w:val="24"/>
          <w:szCs w:val="24"/>
          <w:lang w:val="es-ES_tradnl"/>
        </w:rPr>
        <w:t>Toda presentación que no reúna los requisitos establecidos precedentemente, será asentada en el acta respectiva como simple presentación, y el sobre propuesta será devuelto en el acto y   sin abrir, quedando automáticamente eliminada de la licitación.-</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spacing w:val="-3"/>
          <w:sz w:val="24"/>
          <w:szCs w:val="24"/>
          <w:lang w:val="es-ES_tradnl"/>
        </w:rPr>
        <w:t>El sobre propuesta contendrá únicamente la oferta por duplica</w:t>
      </w:r>
      <w:r w:rsidRPr="00BD08BB">
        <w:rPr>
          <w:rFonts w:ascii="Arial" w:hAnsi="Arial"/>
          <w:spacing w:val="-3"/>
          <w:sz w:val="24"/>
          <w:szCs w:val="24"/>
          <w:lang w:val="es-ES_tradnl"/>
        </w:rPr>
        <w:softHyphen/>
        <w:t>do y la garantía técnica y/o servicio, cuando correspondiere.-</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b/>
          <w:spacing w:val="-3"/>
          <w:sz w:val="24"/>
          <w:szCs w:val="24"/>
          <w:lang w:val="es-ES_tradnl"/>
        </w:rPr>
        <w:t>PROPUESTAS Y ADJUDICACIONES</w:t>
      </w:r>
    </w:p>
    <w:p w:rsidR="006F67D1" w:rsidRDefault="006F67D1" w:rsidP="006F67D1">
      <w:pPr>
        <w:tabs>
          <w:tab w:val="left" w:pos="-720"/>
        </w:tabs>
        <w:jc w:val="both"/>
        <w:rPr>
          <w:rFonts w:ascii="Arial" w:hAnsi="Arial"/>
          <w:spacing w:val="-3"/>
          <w:lang w:val="es-ES_tradnl"/>
        </w:rPr>
      </w:pP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b/>
          <w:spacing w:val="-3"/>
          <w:sz w:val="24"/>
          <w:szCs w:val="24"/>
          <w:lang w:val="es-ES_tradnl"/>
        </w:rPr>
        <w:t xml:space="preserve">Artículo 11º.- </w:t>
      </w:r>
      <w:r w:rsidRPr="00BD08BB">
        <w:rPr>
          <w:rFonts w:ascii="Arial" w:hAnsi="Arial"/>
          <w:spacing w:val="-3"/>
          <w:sz w:val="24"/>
          <w:szCs w:val="24"/>
          <w:lang w:val="es-ES_tradnl"/>
        </w:rPr>
        <w:t>En lugar, día y hora que serán establecidos mediante Decreto por el D.E., se procederá a la apertura de los sobres Presentación, y cuando correspondiere los sobres Propues</w:t>
      </w:r>
      <w:r w:rsidRPr="00BD08BB">
        <w:rPr>
          <w:rFonts w:ascii="Arial" w:hAnsi="Arial"/>
          <w:spacing w:val="-3"/>
          <w:sz w:val="24"/>
          <w:szCs w:val="24"/>
          <w:lang w:val="es-ES_tradnl"/>
        </w:rPr>
        <w:softHyphen/>
        <w:t xml:space="preserve">tas, en presencia de los interesados que concurran al acto. Después de leídas las mismas, se procederá a labrar el Acta, donde constarán los importes de cada una de las cotizaciones propuestas, como así también las observaciones que crean conveniente formular los presentes.- </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b/>
          <w:spacing w:val="-3"/>
          <w:sz w:val="24"/>
          <w:szCs w:val="24"/>
          <w:lang w:val="es-ES_tradnl"/>
        </w:rPr>
        <w:t xml:space="preserve">Artículo 12º.- </w:t>
      </w:r>
      <w:r w:rsidRPr="00BD08BB">
        <w:rPr>
          <w:rFonts w:ascii="Arial" w:hAnsi="Arial"/>
          <w:spacing w:val="-3"/>
          <w:sz w:val="24"/>
          <w:szCs w:val="24"/>
          <w:lang w:val="es-ES_tradnl"/>
        </w:rPr>
        <w:t>El Departamento Ejecutivo elevará, antes de los  cinco (5) días de apertura de sobres, al C.D. las actuaciones a los fines de la adjudicación. Se acompañará un estudio compara</w:t>
      </w:r>
      <w:r w:rsidRPr="00BD08BB">
        <w:rPr>
          <w:rFonts w:ascii="Arial" w:hAnsi="Arial"/>
          <w:spacing w:val="-3"/>
          <w:sz w:val="24"/>
          <w:szCs w:val="24"/>
          <w:lang w:val="es-ES_tradnl"/>
        </w:rPr>
        <w:softHyphen/>
        <w:t xml:space="preserve">tivo de las propuestas, como así también, opinión sobre la que se estime más conveniente.-  </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b/>
          <w:spacing w:val="-3"/>
          <w:sz w:val="24"/>
          <w:szCs w:val="24"/>
          <w:lang w:val="es-ES_tradnl"/>
        </w:rPr>
        <w:t xml:space="preserve">Artículo 13º.- </w:t>
      </w:r>
      <w:r w:rsidRPr="00BD08BB">
        <w:rPr>
          <w:rFonts w:ascii="Arial" w:hAnsi="Arial"/>
          <w:spacing w:val="-3"/>
          <w:sz w:val="24"/>
          <w:szCs w:val="24"/>
          <w:lang w:val="es-ES_tradnl"/>
        </w:rPr>
        <w:t xml:space="preserve">Cuando no se presentaren oferentes, </w:t>
      </w:r>
      <w:smartTag w:uri="urn:schemas-microsoft-com:office:smarttags" w:element="PersonName">
        <w:smartTagPr>
          <w:attr w:name="ProductID" w:val="la Licitaci￳n"/>
        </w:smartTagPr>
        <w:r w:rsidRPr="00BD08BB">
          <w:rPr>
            <w:rFonts w:ascii="Arial" w:hAnsi="Arial"/>
            <w:spacing w:val="-3"/>
            <w:sz w:val="24"/>
            <w:szCs w:val="24"/>
            <w:lang w:val="es-ES_tradnl"/>
          </w:rPr>
          <w:t>la Licitación</w:t>
        </w:r>
      </w:smartTag>
      <w:r w:rsidRPr="00BD08BB">
        <w:rPr>
          <w:rFonts w:ascii="Arial" w:hAnsi="Arial"/>
          <w:spacing w:val="-3"/>
          <w:sz w:val="24"/>
          <w:szCs w:val="24"/>
          <w:lang w:val="es-ES_tradnl"/>
        </w:rPr>
        <w:t xml:space="preserve"> será declarada "desierta" mediante Decreto del D.E. En caso de que las ofertas no se ajusten al pliego de condicio</w:t>
      </w:r>
      <w:r w:rsidRPr="00BD08BB">
        <w:rPr>
          <w:rFonts w:ascii="Arial" w:hAnsi="Arial"/>
          <w:spacing w:val="-3"/>
          <w:sz w:val="24"/>
          <w:szCs w:val="24"/>
          <w:lang w:val="es-ES_tradnl"/>
        </w:rPr>
        <w:softHyphen/>
        <w:t>nes, o modifiquen las bases establecidas, se declararán inadmi</w:t>
      </w:r>
      <w:r w:rsidRPr="00BD08BB">
        <w:rPr>
          <w:rFonts w:ascii="Arial" w:hAnsi="Arial"/>
          <w:spacing w:val="-3"/>
          <w:sz w:val="24"/>
          <w:szCs w:val="24"/>
          <w:lang w:val="es-ES_tradnl"/>
        </w:rPr>
        <w:softHyphen/>
        <w:t>si</w:t>
      </w:r>
      <w:r w:rsidRPr="00BD08BB">
        <w:rPr>
          <w:rFonts w:ascii="Arial" w:hAnsi="Arial"/>
          <w:spacing w:val="-3"/>
          <w:sz w:val="24"/>
          <w:szCs w:val="24"/>
          <w:lang w:val="es-ES_tradnl"/>
        </w:rPr>
        <w:softHyphen/>
        <w:t>bles, por resolu</w:t>
      </w:r>
      <w:r w:rsidRPr="00BD08BB">
        <w:rPr>
          <w:rFonts w:ascii="Arial" w:hAnsi="Arial"/>
          <w:spacing w:val="-3"/>
          <w:sz w:val="24"/>
          <w:szCs w:val="24"/>
          <w:lang w:val="es-ES_tradnl"/>
        </w:rPr>
        <w:softHyphen/>
        <w:t>ción del C.D., que constará en la correspon</w:t>
      </w:r>
      <w:r w:rsidRPr="00BD08BB">
        <w:rPr>
          <w:rFonts w:ascii="Arial" w:hAnsi="Arial"/>
          <w:spacing w:val="-3"/>
          <w:sz w:val="24"/>
          <w:szCs w:val="24"/>
          <w:lang w:val="es-ES_tradnl"/>
        </w:rPr>
        <w:softHyphen/>
        <w:t>dien</w:t>
      </w:r>
      <w:r w:rsidRPr="00BD08BB">
        <w:rPr>
          <w:rFonts w:ascii="Arial" w:hAnsi="Arial"/>
          <w:spacing w:val="-3"/>
          <w:sz w:val="24"/>
          <w:szCs w:val="24"/>
          <w:lang w:val="es-ES_tradnl"/>
        </w:rPr>
        <w:softHyphen/>
        <w:t>te acta del Libro de Sesiones. El D.E. elaborará el Decreto pertinente y en ambos casos, se podrá proceder mediante Decreto, a un segundo llamado a licita</w:t>
      </w:r>
      <w:r w:rsidRPr="00BD08BB">
        <w:rPr>
          <w:rFonts w:ascii="Arial" w:hAnsi="Arial"/>
          <w:spacing w:val="-3"/>
          <w:sz w:val="24"/>
          <w:szCs w:val="24"/>
          <w:lang w:val="es-ES_tradnl"/>
        </w:rPr>
        <w:softHyphen/>
        <w:t>ción, con la misma Ordenanza y Pliegos.-</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b/>
          <w:spacing w:val="-3"/>
          <w:sz w:val="24"/>
          <w:szCs w:val="24"/>
          <w:lang w:val="es-ES_tradnl"/>
        </w:rPr>
        <w:lastRenderedPageBreak/>
        <w:t xml:space="preserve">Artículo 14º.- </w:t>
      </w:r>
      <w:r w:rsidRPr="00BD08BB">
        <w:rPr>
          <w:rFonts w:ascii="Arial" w:hAnsi="Arial"/>
          <w:spacing w:val="-3"/>
          <w:sz w:val="24"/>
          <w:szCs w:val="24"/>
          <w:lang w:val="es-ES_tradnl"/>
        </w:rPr>
        <w:t xml:space="preserve">El Concejo Deliberante podrá desestimar y/o rechazar todas las propuestas, sin que ello de derecho a reclamo alguno.- </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b/>
          <w:spacing w:val="-3"/>
          <w:sz w:val="24"/>
          <w:szCs w:val="24"/>
          <w:lang w:val="es-ES_tradnl"/>
        </w:rPr>
        <w:t xml:space="preserve">Artículo 15º.- </w:t>
      </w:r>
      <w:r w:rsidRPr="00BD08BB">
        <w:rPr>
          <w:rFonts w:ascii="Arial" w:hAnsi="Arial"/>
          <w:spacing w:val="-3"/>
          <w:sz w:val="24"/>
          <w:szCs w:val="24"/>
          <w:lang w:val="es-ES_tradnl"/>
        </w:rPr>
        <w:t>La adjudicación recaerá en la propuesta que el C.D. considere más ventajosa, entre las que se ajusten en un todo a las bases y condiciones establecidas para la licitación. Se entenderá por propuesta más ventajosa, a aquella cuyas ventajas en uno u otro sentido, sean beneficio</w:t>
      </w:r>
      <w:r w:rsidRPr="00BD08BB">
        <w:rPr>
          <w:rFonts w:ascii="Arial" w:hAnsi="Arial"/>
          <w:spacing w:val="-3"/>
          <w:sz w:val="24"/>
          <w:szCs w:val="24"/>
          <w:lang w:val="es-ES_tradnl"/>
        </w:rPr>
        <w:softHyphen/>
        <w:t xml:space="preserve">sas para </w:t>
      </w:r>
      <w:smartTag w:uri="urn:schemas-microsoft-com:office:smarttags" w:element="PersonName">
        <w:smartTagPr>
          <w:attr w:name="ProductID" w:val="La Municipalidad"/>
        </w:smartTagPr>
        <w:r w:rsidRPr="00BD08BB">
          <w:rPr>
            <w:rFonts w:ascii="Arial" w:hAnsi="Arial"/>
            <w:spacing w:val="-3"/>
            <w:sz w:val="24"/>
            <w:szCs w:val="24"/>
            <w:lang w:val="es-ES_tradnl"/>
          </w:rPr>
          <w:t>la Municipalidad</w:t>
        </w:r>
      </w:smartTag>
      <w:r w:rsidRPr="00BD08BB">
        <w:rPr>
          <w:rFonts w:ascii="Arial" w:hAnsi="Arial"/>
          <w:spacing w:val="-3"/>
          <w:sz w:val="24"/>
          <w:szCs w:val="24"/>
          <w:lang w:val="es-ES_tradnl"/>
        </w:rPr>
        <w:t xml:space="preserve">, dejando expresa constancia de ello en el acta labrada en el libro de Sesiones.-   </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b/>
          <w:spacing w:val="-3"/>
          <w:sz w:val="24"/>
          <w:szCs w:val="24"/>
          <w:lang w:val="es-ES_tradnl"/>
        </w:rPr>
        <w:t>REMATE  PÚBLICO</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b/>
          <w:spacing w:val="-3"/>
          <w:sz w:val="24"/>
          <w:szCs w:val="24"/>
          <w:lang w:val="es-ES_tradnl"/>
        </w:rPr>
        <w:t xml:space="preserve">Artículo 16º.- </w:t>
      </w:r>
      <w:r w:rsidRPr="00BD08BB">
        <w:rPr>
          <w:rFonts w:ascii="Arial" w:hAnsi="Arial"/>
          <w:spacing w:val="-3"/>
          <w:sz w:val="24"/>
          <w:szCs w:val="24"/>
          <w:lang w:val="es-ES_tradnl"/>
        </w:rPr>
        <w:t xml:space="preserve">El remate Público será dispuesto por Ordenanza y  realizado por ante el Secretario de Gobierno, en la forma y condiciones que se determinan.-     </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b/>
          <w:spacing w:val="-3"/>
          <w:sz w:val="24"/>
          <w:szCs w:val="24"/>
          <w:lang w:val="es-ES_tradnl"/>
        </w:rPr>
        <w:t xml:space="preserve">Artículo 17º.- </w:t>
      </w:r>
      <w:r w:rsidRPr="00BD08BB">
        <w:rPr>
          <w:rFonts w:ascii="Arial" w:hAnsi="Arial"/>
          <w:spacing w:val="-3"/>
          <w:sz w:val="24"/>
          <w:szCs w:val="24"/>
          <w:lang w:val="es-ES_tradnl"/>
        </w:rPr>
        <w:t xml:space="preserve">Antes del remate los bienes deberán ser valuados  por el Concejo de Tasaciones de </w:t>
      </w:r>
      <w:smartTag w:uri="urn:schemas-microsoft-com:office:smarttags" w:element="PersonName">
        <w:smartTagPr>
          <w:attr w:name="ProductID" w:val="la Provincia"/>
        </w:smartTagPr>
        <w:r w:rsidRPr="00BD08BB">
          <w:rPr>
            <w:rFonts w:ascii="Arial" w:hAnsi="Arial"/>
            <w:spacing w:val="-3"/>
            <w:sz w:val="24"/>
            <w:szCs w:val="24"/>
            <w:lang w:val="es-ES_tradnl"/>
          </w:rPr>
          <w:t>la Provincia</w:t>
        </w:r>
      </w:smartTag>
      <w:r w:rsidRPr="00BD08BB">
        <w:rPr>
          <w:rFonts w:ascii="Arial" w:hAnsi="Arial"/>
          <w:spacing w:val="-3"/>
          <w:sz w:val="24"/>
          <w:szCs w:val="24"/>
          <w:lang w:val="es-ES_tradnl"/>
        </w:rPr>
        <w:t>, cuando se trata de inmuebles, y por peritos o funcionarios municipales, cuando sean bienes muebles. La valuación establecida será la base del remate, y no se podrá adjudicar venta alguna que no alcance ese monto.-</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b/>
          <w:spacing w:val="-3"/>
          <w:sz w:val="24"/>
          <w:szCs w:val="24"/>
          <w:lang w:val="es-ES_tradnl"/>
        </w:rPr>
        <w:t xml:space="preserve">Artículo 18º.- </w:t>
      </w:r>
      <w:r w:rsidRPr="00BD08BB">
        <w:rPr>
          <w:rFonts w:ascii="Arial" w:hAnsi="Arial"/>
          <w:spacing w:val="-3"/>
          <w:sz w:val="24"/>
          <w:szCs w:val="24"/>
          <w:lang w:val="es-ES_tradnl"/>
        </w:rPr>
        <w:t>El lugar, día y hora de remate, forma de pago,  descripción de los bienes, lugar de exhibición, y demás condi</w:t>
      </w:r>
      <w:r w:rsidRPr="00BD08BB">
        <w:rPr>
          <w:rFonts w:ascii="Arial" w:hAnsi="Arial"/>
          <w:spacing w:val="-3"/>
          <w:sz w:val="24"/>
          <w:szCs w:val="24"/>
          <w:lang w:val="es-ES_tradnl"/>
        </w:rPr>
        <w:softHyphen/>
        <w:t>cio</w:t>
      </w:r>
      <w:r w:rsidRPr="00BD08BB">
        <w:rPr>
          <w:rFonts w:ascii="Arial" w:hAnsi="Arial"/>
          <w:spacing w:val="-3"/>
          <w:sz w:val="24"/>
          <w:szCs w:val="24"/>
          <w:lang w:val="es-ES_tradnl"/>
        </w:rPr>
        <w:softHyphen/>
        <w:t>nes de remate, serán establecidos en los pliegos pertinen</w:t>
      </w:r>
      <w:r w:rsidRPr="00BD08BB">
        <w:rPr>
          <w:rFonts w:ascii="Arial" w:hAnsi="Arial"/>
          <w:spacing w:val="-3"/>
          <w:sz w:val="24"/>
          <w:szCs w:val="24"/>
          <w:lang w:val="es-ES_tradnl"/>
        </w:rPr>
        <w:softHyphen/>
        <w:t xml:space="preserve">tes.-  </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b/>
          <w:spacing w:val="-3"/>
          <w:sz w:val="24"/>
          <w:szCs w:val="24"/>
          <w:lang w:val="es-ES_tradnl"/>
        </w:rPr>
        <w:t xml:space="preserve">Artículo 19º.- </w:t>
      </w:r>
      <w:r w:rsidRPr="00BD08BB">
        <w:rPr>
          <w:rFonts w:ascii="Arial" w:hAnsi="Arial"/>
          <w:spacing w:val="-3"/>
          <w:sz w:val="24"/>
          <w:szCs w:val="24"/>
          <w:lang w:val="es-ES_tradnl"/>
        </w:rPr>
        <w:t>La publicidad contendrá los datos consignados    precedentemente y se efectuará conforme se dispone en los Art. 28º y  29º de la presente Ordenanza. Los anuncios del remate se deberán insertar en lugares de acceso al público.</w:t>
      </w:r>
    </w:p>
    <w:p w:rsidR="00BD08BB" w:rsidRDefault="006F67D1" w:rsidP="006F67D1">
      <w:pPr>
        <w:tabs>
          <w:tab w:val="left" w:pos="-720"/>
        </w:tabs>
        <w:jc w:val="both"/>
        <w:rPr>
          <w:rFonts w:ascii="Arial" w:hAnsi="Arial"/>
          <w:spacing w:val="-3"/>
          <w:sz w:val="24"/>
          <w:szCs w:val="24"/>
          <w:lang w:val="es-ES_tradnl"/>
        </w:rPr>
      </w:pPr>
      <w:r w:rsidRPr="00BD08BB">
        <w:rPr>
          <w:rFonts w:ascii="Arial" w:hAnsi="Arial"/>
          <w:b/>
          <w:spacing w:val="-3"/>
          <w:sz w:val="24"/>
          <w:szCs w:val="24"/>
          <w:lang w:val="es-ES_tradnl"/>
        </w:rPr>
        <w:t xml:space="preserve">Artículo 20º.- </w:t>
      </w:r>
      <w:r w:rsidRPr="00BD08BB">
        <w:rPr>
          <w:rFonts w:ascii="Arial" w:hAnsi="Arial"/>
          <w:spacing w:val="-3"/>
          <w:sz w:val="24"/>
          <w:szCs w:val="24"/>
          <w:lang w:val="es-ES_tradnl"/>
        </w:rPr>
        <w:t>En el lugar, día y hora previstos en el Art. 18º,  el rematador designado, dará comienzo al acto leyendo en presen</w:t>
      </w:r>
      <w:r w:rsidRPr="00BD08BB">
        <w:rPr>
          <w:rFonts w:ascii="Arial" w:hAnsi="Arial"/>
          <w:spacing w:val="-3"/>
          <w:sz w:val="24"/>
          <w:szCs w:val="24"/>
          <w:lang w:val="es-ES_tradnl"/>
        </w:rPr>
        <w:softHyphen/>
        <w:t>cia del público asistente y Secretario de Gobierno, la relación de los bienes y condicio</w:t>
      </w:r>
      <w:r w:rsidRPr="00BD08BB">
        <w:rPr>
          <w:rFonts w:ascii="Arial" w:hAnsi="Arial"/>
          <w:spacing w:val="-3"/>
          <w:sz w:val="24"/>
          <w:szCs w:val="24"/>
          <w:lang w:val="es-ES_tradnl"/>
        </w:rPr>
        <w:softHyphen/>
        <w:t>nes de la subasta. Las posturas que se  realicen, se señalarán sucesiva</w:t>
      </w:r>
      <w:r w:rsidRPr="00BD08BB">
        <w:rPr>
          <w:rFonts w:ascii="Arial" w:hAnsi="Arial"/>
          <w:spacing w:val="-3"/>
          <w:sz w:val="24"/>
          <w:szCs w:val="24"/>
          <w:lang w:val="es-ES_tradnl"/>
        </w:rPr>
        <w:softHyphen/>
        <w:t>mente, resultando preadju</w:t>
      </w:r>
      <w:r w:rsidRPr="00BD08BB">
        <w:rPr>
          <w:rFonts w:ascii="Arial" w:hAnsi="Arial"/>
          <w:spacing w:val="-3"/>
          <w:sz w:val="24"/>
          <w:szCs w:val="24"/>
          <w:lang w:val="es-ES_tradnl"/>
        </w:rPr>
        <w:softHyphen/>
        <w:t xml:space="preserve">dicada aquella que no fuera mejorada en el lapso que el rematador lo considere conveniente.-  </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b/>
          <w:spacing w:val="-3"/>
          <w:sz w:val="24"/>
          <w:szCs w:val="24"/>
          <w:lang w:val="es-ES_tradnl"/>
        </w:rPr>
        <w:t>Artículo 21º.-</w:t>
      </w:r>
      <w:r w:rsidRPr="00BD08BB">
        <w:rPr>
          <w:rFonts w:ascii="Arial" w:hAnsi="Arial"/>
          <w:spacing w:val="-3"/>
          <w:sz w:val="24"/>
          <w:szCs w:val="24"/>
          <w:lang w:val="es-ES_tradnl"/>
        </w:rPr>
        <w:t xml:space="preserve"> Al realizarse la pre-adjudicación, se deberá abonar el treinta por ciento (30%) del importe subastado, y el saldo se hará efectivo previo retiro de los elementos, sin perjuicio que cláusulas especiales prevean pagos y retiros  parcia</w:t>
      </w:r>
      <w:r w:rsidRPr="00BD08BB">
        <w:rPr>
          <w:rFonts w:ascii="Arial" w:hAnsi="Arial"/>
          <w:spacing w:val="-3"/>
          <w:sz w:val="24"/>
          <w:szCs w:val="24"/>
          <w:lang w:val="es-ES_tradnl"/>
        </w:rPr>
        <w:softHyphen/>
        <w:t>les.-</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b/>
          <w:spacing w:val="-3"/>
          <w:sz w:val="24"/>
          <w:szCs w:val="24"/>
          <w:lang w:val="es-ES_tradnl"/>
        </w:rPr>
        <w:t>Artículo 22º.</w:t>
      </w:r>
      <w:r w:rsidRPr="00BD08BB">
        <w:rPr>
          <w:rFonts w:ascii="Arial" w:hAnsi="Arial"/>
          <w:b/>
          <w:spacing w:val="-3"/>
          <w:sz w:val="24"/>
          <w:szCs w:val="24"/>
          <w:lang w:val="es-ES_tradnl"/>
        </w:rPr>
        <w:softHyphen/>
        <w:t xml:space="preserve">- </w:t>
      </w:r>
      <w:r w:rsidRPr="00BD08BB">
        <w:rPr>
          <w:rFonts w:ascii="Arial" w:hAnsi="Arial"/>
          <w:spacing w:val="-3"/>
          <w:sz w:val="24"/>
          <w:szCs w:val="24"/>
          <w:lang w:val="es-ES_tradnl"/>
        </w:rPr>
        <w:t>Todo lo actuado se hará constar en acta labrada  por el Secretario de Gobierno, y suscrita por el rematador, el ganador de la puja y demás asistentes que quisieran hacerlo. En dicha acta se dejará constancia del domicilio constituido por el citado ganador, a todos sus efectos.-</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b/>
          <w:spacing w:val="-3"/>
          <w:sz w:val="24"/>
          <w:szCs w:val="24"/>
          <w:lang w:val="es-ES_tradnl"/>
        </w:rPr>
        <w:t xml:space="preserve">Artículo 23º.- </w:t>
      </w:r>
      <w:r w:rsidRPr="00BD08BB">
        <w:rPr>
          <w:rFonts w:ascii="Arial" w:hAnsi="Arial"/>
          <w:spacing w:val="-3"/>
          <w:sz w:val="24"/>
          <w:szCs w:val="24"/>
          <w:lang w:val="es-ES_tradnl"/>
        </w:rPr>
        <w:t>Verificado el remate, las actuaciones se elevarán  al titular del D.E., quién, para resolver sobre lo actuado, remitirá proyecto de Ordenanza al C.D., en el plazo que estable</w:t>
      </w:r>
      <w:r w:rsidRPr="00BD08BB">
        <w:rPr>
          <w:rFonts w:ascii="Arial" w:hAnsi="Arial"/>
          <w:spacing w:val="-3"/>
          <w:sz w:val="24"/>
          <w:szCs w:val="24"/>
          <w:lang w:val="es-ES_tradnl"/>
        </w:rPr>
        <w:softHyphen/>
        <w:t>ce el Artículo doce (12), para su correspon</w:t>
      </w:r>
      <w:r w:rsidRPr="00BD08BB">
        <w:rPr>
          <w:rFonts w:ascii="Arial" w:hAnsi="Arial"/>
          <w:spacing w:val="-3"/>
          <w:sz w:val="24"/>
          <w:szCs w:val="24"/>
          <w:lang w:val="es-ES_tradnl"/>
        </w:rPr>
        <w:softHyphen/>
        <w:t>diente sanción, sin cuyo requisito no queda perfeccionada la contratación.-</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b/>
          <w:spacing w:val="-3"/>
          <w:sz w:val="24"/>
          <w:szCs w:val="24"/>
          <w:lang w:val="es-ES_tradnl"/>
        </w:rPr>
        <w:t xml:space="preserve">Artículo 24º.- </w:t>
      </w:r>
      <w:r w:rsidRPr="00BD08BB">
        <w:rPr>
          <w:rFonts w:ascii="Arial" w:hAnsi="Arial"/>
          <w:spacing w:val="-3"/>
          <w:sz w:val="24"/>
          <w:szCs w:val="24"/>
          <w:lang w:val="es-ES_tradnl"/>
        </w:rPr>
        <w:t>Perfeccionada la contratación en los términos del  artículo anterior, si el adquiriente no retirase los bienes adquiridos en el plazo fijado, deberá abonar en concepto de depósito, por cada día de demora, un importe que se fijará en el pliego de condicio</w:t>
      </w:r>
      <w:r w:rsidRPr="00BD08BB">
        <w:rPr>
          <w:rFonts w:ascii="Arial" w:hAnsi="Arial"/>
          <w:spacing w:val="-3"/>
          <w:sz w:val="24"/>
          <w:szCs w:val="24"/>
          <w:lang w:val="es-ES_tradnl"/>
        </w:rPr>
        <w:softHyphen/>
        <w:t>nes el cual, en ningún caso, podrá superar el tres por mil (3%0.) diario del precio de adquisi</w:t>
      </w:r>
      <w:r w:rsidRPr="00BD08BB">
        <w:rPr>
          <w:rFonts w:ascii="Arial" w:hAnsi="Arial"/>
          <w:spacing w:val="-3"/>
          <w:sz w:val="24"/>
          <w:szCs w:val="24"/>
          <w:lang w:val="es-ES_tradnl"/>
        </w:rPr>
        <w:softHyphen/>
        <w:t>ción, hasta un plazo de treinta días (30). Transcu</w:t>
      </w:r>
      <w:r w:rsidRPr="00BD08BB">
        <w:rPr>
          <w:rFonts w:ascii="Arial" w:hAnsi="Arial"/>
          <w:spacing w:val="-3"/>
          <w:sz w:val="24"/>
          <w:szCs w:val="24"/>
          <w:lang w:val="es-ES_tradnl"/>
        </w:rPr>
        <w:softHyphen/>
        <w:t>rrido ese término, el contrato se considerará rescindido, por culpa del adjudicata</w:t>
      </w:r>
      <w:r w:rsidRPr="00BD08BB">
        <w:rPr>
          <w:rFonts w:ascii="Arial" w:hAnsi="Arial"/>
          <w:spacing w:val="-3"/>
          <w:sz w:val="24"/>
          <w:szCs w:val="24"/>
          <w:lang w:val="es-ES_tradnl"/>
        </w:rPr>
        <w:softHyphen/>
        <w:t xml:space="preserve">rio, quien perderá el importe abonado en concepto de seña, dispuesto en el Artículo 21º, pudiendo </w:t>
      </w:r>
      <w:smartTag w:uri="urn:schemas-microsoft-com:office:smarttags" w:element="PersonName">
        <w:smartTagPr>
          <w:attr w:name="ProductID" w:val="La Municipalidad"/>
        </w:smartTagPr>
        <w:r w:rsidRPr="00BD08BB">
          <w:rPr>
            <w:rFonts w:ascii="Arial" w:hAnsi="Arial"/>
            <w:spacing w:val="-3"/>
            <w:sz w:val="24"/>
            <w:szCs w:val="24"/>
            <w:lang w:val="es-ES_tradnl"/>
          </w:rPr>
          <w:t>la Municipalidad</w:t>
        </w:r>
      </w:smartTag>
      <w:r w:rsidRPr="00BD08BB">
        <w:rPr>
          <w:rFonts w:ascii="Arial" w:hAnsi="Arial"/>
          <w:spacing w:val="-3"/>
          <w:sz w:val="24"/>
          <w:szCs w:val="24"/>
          <w:lang w:val="es-ES_tradnl"/>
        </w:rPr>
        <w:t xml:space="preserve"> enajenar los  bienes.- </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b/>
          <w:spacing w:val="-3"/>
          <w:sz w:val="24"/>
          <w:szCs w:val="24"/>
          <w:lang w:val="es-ES_tradnl"/>
        </w:rPr>
        <w:t xml:space="preserve">Artículo 25º.- </w:t>
      </w:r>
      <w:r w:rsidRPr="00BD08BB">
        <w:rPr>
          <w:rFonts w:ascii="Arial" w:hAnsi="Arial"/>
          <w:spacing w:val="-3"/>
          <w:sz w:val="24"/>
          <w:szCs w:val="24"/>
          <w:lang w:val="es-ES_tradnl"/>
        </w:rPr>
        <w:t xml:space="preserve">Cuando </w:t>
      </w:r>
      <w:smartTag w:uri="urn:schemas-microsoft-com:office:smarttags" w:element="PersonName">
        <w:smartTagPr>
          <w:attr w:name="ProductID" w:val="La Municipalidad"/>
        </w:smartTagPr>
        <w:r w:rsidRPr="00BD08BB">
          <w:rPr>
            <w:rFonts w:ascii="Arial" w:hAnsi="Arial"/>
            <w:spacing w:val="-3"/>
            <w:sz w:val="24"/>
            <w:szCs w:val="24"/>
            <w:lang w:val="es-ES_tradnl"/>
          </w:rPr>
          <w:t>la Municipalidad</w:t>
        </w:r>
      </w:smartTag>
      <w:r w:rsidRPr="00BD08BB">
        <w:rPr>
          <w:rFonts w:ascii="Arial" w:hAnsi="Arial"/>
          <w:spacing w:val="-3"/>
          <w:sz w:val="24"/>
          <w:szCs w:val="24"/>
          <w:lang w:val="es-ES_tradnl"/>
        </w:rPr>
        <w:t xml:space="preserve"> deba adquirir bienes mediante este procedimiento, se deberá determinar previamente el precio máximo a pagar por los mismos. Dicha determinación podrá </w:t>
      </w:r>
      <w:r w:rsidRPr="00BD08BB">
        <w:rPr>
          <w:rFonts w:ascii="Arial" w:hAnsi="Arial"/>
          <w:spacing w:val="-3"/>
          <w:sz w:val="24"/>
          <w:szCs w:val="24"/>
          <w:lang w:val="es-ES_tradnl"/>
        </w:rPr>
        <w:lastRenderedPageBreak/>
        <w:t>efectuarse por Decreto, cuando el importe no exceda el límite fijado en el Art. 32º, inciso a), o por Ordenanza en acuerdo general de Secretarios, en caso de exceder ese límite.-</w:t>
      </w:r>
    </w:p>
    <w:p w:rsidR="00BD08BB" w:rsidRDefault="00BD08BB" w:rsidP="006F67D1">
      <w:pPr>
        <w:tabs>
          <w:tab w:val="left" w:pos="-720"/>
        </w:tabs>
        <w:jc w:val="both"/>
        <w:rPr>
          <w:rFonts w:ascii="Arial" w:hAnsi="Arial"/>
          <w:b/>
          <w:spacing w:val="-3"/>
          <w:sz w:val="24"/>
          <w:szCs w:val="24"/>
          <w:lang w:val="es-ES_tradnl"/>
        </w:rPr>
      </w:pP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b/>
          <w:spacing w:val="-3"/>
          <w:sz w:val="24"/>
          <w:szCs w:val="24"/>
          <w:lang w:val="es-ES_tradnl"/>
        </w:rPr>
        <w:t>CONCURSO DE PRECIOS</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b/>
          <w:spacing w:val="-3"/>
          <w:sz w:val="24"/>
          <w:szCs w:val="24"/>
          <w:lang w:val="es-ES_tradnl"/>
        </w:rPr>
        <w:t>Artículo 26º.-</w:t>
      </w:r>
      <w:r w:rsidRPr="00BD08BB">
        <w:rPr>
          <w:rFonts w:ascii="Arial" w:hAnsi="Arial"/>
          <w:spacing w:val="-3"/>
          <w:sz w:val="24"/>
          <w:szCs w:val="24"/>
          <w:lang w:val="es-ES_tradnl"/>
        </w:rPr>
        <w:t xml:space="preserve"> Cuando el monto de la contratación supere la suma de Pesos cuatrocientos mil ($ 400.000,00) sin exceder la de Pesos seiscientos cincuenta mil ($ 650.000,00), la selección del proveedor o contratista se efectuará mediante Concurso Privado de Precios. Esta modalidad será dispuesta por Decreto del D.E. Dicho tope podrá no ser de aplicación para el caso a que se refiere la última parte del Art. 8º, en cuyo caso operará el Concurso de Precios sin límite de monto.-</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b/>
          <w:spacing w:val="-3"/>
          <w:sz w:val="24"/>
          <w:szCs w:val="24"/>
          <w:lang w:val="es-ES_tradnl"/>
        </w:rPr>
        <w:t xml:space="preserve">Artículo 27º.- </w:t>
      </w:r>
      <w:r w:rsidRPr="00BD08BB">
        <w:rPr>
          <w:rFonts w:ascii="Arial" w:hAnsi="Arial"/>
          <w:spacing w:val="-3"/>
          <w:sz w:val="24"/>
          <w:szCs w:val="24"/>
          <w:lang w:val="es-ES_tradnl"/>
        </w:rPr>
        <w:t>Serán de aplicación al Concurso de Precios las disposiciones establecidas para las licitaciones en los Art. 9º, 10º y 11º.-</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b/>
          <w:spacing w:val="-3"/>
          <w:sz w:val="24"/>
          <w:szCs w:val="24"/>
          <w:lang w:val="es-ES_tradnl"/>
        </w:rPr>
        <w:t xml:space="preserve">Artículo 28º.- </w:t>
      </w:r>
      <w:r w:rsidRPr="00BD08BB">
        <w:rPr>
          <w:rFonts w:ascii="Arial" w:hAnsi="Arial"/>
          <w:spacing w:val="-3"/>
          <w:sz w:val="24"/>
          <w:szCs w:val="24"/>
          <w:lang w:val="es-ES_tradnl"/>
        </w:rPr>
        <w:t>Las publicaciones deberán efectuarse con una anticipación mínima de cinco (5) días a la fecha de apertura de sobres, en las Licitaciones. En caso de remate, el término de anticipación se contará con relación al día previsto para la subasta.-</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b/>
          <w:spacing w:val="-3"/>
          <w:sz w:val="24"/>
          <w:szCs w:val="24"/>
          <w:lang w:val="es-ES_tradnl"/>
        </w:rPr>
        <w:t xml:space="preserve">Artículo 29º.- </w:t>
      </w:r>
      <w:r w:rsidRPr="00BD08BB">
        <w:rPr>
          <w:rFonts w:ascii="Arial" w:hAnsi="Arial"/>
          <w:spacing w:val="-3"/>
          <w:sz w:val="24"/>
          <w:szCs w:val="24"/>
          <w:lang w:val="es-ES_tradnl"/>
        </w:rPr>
        <w:t xml:space="preserve">El llamado a licitación y el anuncio de remate,  se publicarán durante tres (3) días consecutivos en el Boletín Oficial de </w:t>
      </w:r>
      <w:smartTag w:uri="urn:schemas-microsoft-com:office:smarttags" w:element="PersonName">
        <w:smartTagPr>
          <w:attr w:name="ProductID" w:val="la Provincia"/>
        </w:smartTagPr>
        <w:r w:rsidRPr="00BD08BB">
          <w:rPr>
            <w:rFonts w:ascii="Arial" w:hAnsi="Arial"/>
            <w:spacing w:val="-3"/>
            <w:sz w:val="24"/>
            <w:szCs w:val="24"/>
            <w:lang w:val="es-ES_tradnl"/>
          </w:rPr>
          <w:t>la Provincia</w:t>
        </w:r>
      </w:smartTag>
      <w:r w:rsidRPr="00BD08BB">
        <w:rPr>
          <w:rFonts w:ascii="Arial" w:hAnsi="Arial"/>
          <w:spacing w:val="-3"/>
          <w:sz w:val="24"/>
          <w:szCs w:val="24"/>
          <w:lang w:val="es-ES_tradnl"/>
        </w:rPr>
        <w:t>, y tres (3) días alternados en el diario de mayor circulación de la zona.-</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b/>
          <w:spacing w:val="-3"/>
          <w:sz w:val="24"/>
          <w:szCs w:val="24"/>
          <w:lang w:val="es-ES_tradnl"/>
        </w:rPr>
        <w:t xml:space="preserve">Artículo 30º.- </w:t>
      </w:r>
      <w:r w:rsidRPr="00BD08BB">
        <w:rPr>
          <w:rFonts w:ascii="Arial" w:hAnsi="Arial"/>
          <w:spacing w:val="-3"/>
          <w:sz w:val="24"/>
          <w:szCs w:val="24"/>
          <w:lang w:val="es-ES_tradnl"/>
        </w:rPr>
        <w:t>Cuando no se presentaren oferentes, en caso de concurso privado, dicho concurso será declarado "desierto" mediante Decreto del D.E. En caso de que las ofertas no se ajusten al pliego de condicio</w:t>
      </w:r>
      <w:r w:rsidRPr="00BD08BB">
        <w:rPr>
          <w:rFonts w:ascii="Arial" w:hAnsi="Arial"/>
          <w:spacing w:val="-3"/>
          <w:sz w:val="24"/>
          <w:szCs w:val="24"/>
          <w:lang w:val="es-ES_tradnl"/>
        </w:rPr>
        <w:softHyphen/>
        <w:t>nes, o modifiquen las bases establecidas, se declararán inadmi</w:t>
      </w:r>
      <w:r w:rsidRPr="00BD08BB">
        <w:rPr>
          <w:rFonts w:ascii="Arial" w:hAnsi="Arial"/>
          <w:spacing w:val="-3"/>
          <w:sz w:val="24"/>
          <w:szCs w:val="24"/>
          <w:lang w:val="es-ES_tradnl"/>
        </w:rPr>
        <w:softHyphen/>
        <w:t>si</w:t>
      </w:r>
      <w:r w:rsidRPr="00BD08BB">
        <w:rPr>
          <w:rFonts w:ascii="Arial" w:hAnsi="Arial"/>
          <w:spacing w:val="-3"/>
          <w:sz w:val="24"/>
          <w:szCs w:val="24"/>
          <w:lang w:val="es-ES_tradnl"/>
        </w:rPr>
        <w:softHyphen/>
        <w:t>bles, por resolu</w:t>
      </w:r>
      <w:r w:rsidRPr="00BD08BB">
        <w:rPr>
          <w:rFonts w:ascii="Arial" w:hAnsi="Arial"/>
          <w:spacing w:val="-3"/>
          <w:sz w:val="24"/>
          <w:szCs w:val="24"/>
          <w:lang w:val="es-ES_tradnl"/>
        </w:rPr>
        <w:softHyphen/>
        <w:t>ción del D.E. El D.E. elaborará el Decreto pertinente y en ambos casos, se podrá proceder mediante Decreto, a un segundo llamado a concurso con el mismo pliego.-</w:t>
      </w:r>
    </w:p>
    <w:p w:rsidR="006F67D1" w:rsidRDefault="006F67D1" w:rsidP="006F67D1">
      <w:pPr>
        <w:tabs>
          <w:tab w:val="left" w:pos="-720"/>
        </w:tabs>
        <w:jc w:val="both"/>
        <w:rPr>
          <w:rFonts w:ascii="Arial" w:hAnsi="Arial"/>
          <w:spacing w:val="-3"/>
          <w:lang w:val="es-ES_tradnl"/>
        </w:rPr>
      </w:pP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b/>
          <w:spacing w:val="-3"/>
          <w:sz w:val="24"/>
          <w:szCs w:val="24"/>
          <w:lang w:val="es-ES_tradnl"/>
        </w:rPr>
        <w:t>CONTRATACION DIRECTA</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b/>
          <w:spacing w:val="-3"/>
          <w:sz w:val="24"/>
          <w:szCs w:val="24"/>
          <w:lang w:val="es-ES_tradnl"/>
        </w:rPr>
        <w:t xml:space="preserve">Artículo 31º.- </w:t>
      </w:r>
      <w:r w:rsidRPr="00BD08BB">
        <w:rPr>
          <w:rFonts w:ascii="Arial" w:hAnsi="Arial"/>
          <w:spacing w:val="-3"/>
          <w:sz w:val="24"/>
          <w:szCs w:val="24"/>
          <w:lang w:val="es-ES_tradnl"/>
        </w:rPr>
        <w:t>Se podrá contratar en forma directa, previa auto</w:t>
      </w:r>
      <w:r w:rsidRPr="00BD08BB">
        <w:rPr>
          <w:rFonts w:ascii="Arial" w:hAnsi="Arial"/>
          <w:spacing w:val="-3"/>
          <w:sz w:val="24"/>
          <w:szCs w:val="24"/>
          <w:lang w:val="es-ES_tradnl"/>
        </w:rPr>
        <w:softHyphen/>
        <w:t>rización otorgada por Ordenanza particular, sancionada en acuerdo general de Secretarios, en los siguien</w:t>
      </w:r>
      <w:r w:rsidRPr="00BD08BB">
        <w:rPr>
          <w:rFonts w:ascii="Arial" w:hAnsi="Arial"/>
          <w:spacing w:val="-3"/>
          <w:sz w:val="24"/>
          <w:szCs w:val="24"/>
          <w:lang w:val="es-ES_tradnl"/>
        </w:rPr>
        <w:softHyphen/>
        <w:t>tes casos:</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spacing w:val="-3"/>
          <w:sz w:val="24"/>
          <w:szCs w:val="24"/>
          <w:lang w:val="es-ES_tradnl"/>
        </w:rPr>
        <w:t>a) Cuando hubiese sido declarada desierta dos (2) veces la misma licitación.-</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spacing w:val="-3"/>
          <w:sz w:val="24"/>
          <w:szCs w:val="24"/>
          <w:lang w:val="es-ES_tradnl"/>
        </w:rPr>
        <w:t>b) Cuando las obras, servicios u objetos a contratar, sean de tal naturaleza, que sólo pueden confiarse a artistas de recono</w:t>
      </w:r>
      <w:r w:rsidRPr="00BD08BB">
        <w:rPr>
          <w:rFonts w:ascii="Arial" w:hAnsi="Arial"/>
          <w:spacing w:val="-3"/>
          <w:sz w:val="24"/>
          <w:szCs w:val="24"/>
          <w:lang w:val="es-ES_tradnl"/>
        </w:rPr>
        <w:softHyphen/>
        <w:t>cida capacidad.-</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spacing w:val="-3"/>
          <w:sz w:val="24"/>
          <w:szCs w:val="24"/>
          <w:lang w:val="es-ES_tradnl"/>
        </w:rPr>
        <w:t>c) Cuando se trate de productos fabricados y/o distribuidos exclusivamente por determinadas personas o empresas, o que tengan proveedor único, y no hubiere sustitutos convenientes.-</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spacing w:val="-3"/>
          <w:sz w:val="24"/>
          <w:szCs w:val="24"/>
          <w:lang w:val="es-ES_tradnl"/>
        </w:rPr>
        <w:t>d) Cuando se trate de adquisiciones a reparticiones públicas, entes autárquicos, sociedades mixtas en la que tenga partici</w:t>
      </w:r>
      <w:r w:rsidRPr="00BD08BB">
        <w:rPr>
          <w:rFonts w:ascii="Arial" w:hAnsi="Arial"/>
          <w:spacing w:val="-3"/>
          <w:sz w:val="24"/>
          <w:szCs w:val="24"/>
          <w:lang w:val="es-ES_tradnl"/>
        </w:rPr>
        <w:softHyphen/>
        <w:t>pación mayorita</w:t>
      </w:r>
      <w:r w:rsidRPr="00BD08BB">
        <w:rPr>
          <w:rFonts w:ascii="Arial" w:hAnsi="Arial"/>
          <w:spacing w:val="-3"/>
          <w:sz w:val="24"/>
          <w:szCs w:val="24"/>
          <w:lang w:val="es-ES_tradnl"/>
        </w:rPr>
        <w:softHyphen/>
        <w:t>ria el Estado Nacional, Provincial o Munici</w:t>
      </w:r>
      <w:r w:rsidRPr="00BD08BB">
        <w:rPr>
          <w:rFonts w:ascii="Arial" w:hAnsi="Arial"/>
          <w:spacing w:val="-3"/>
          <w:sz w:val="24"/>
          <w:szCs w:val="24"/>
          <w:lang w:val="es-ES_tradnl"/>
        </w:rPr>
        <w:softHyphen/>
        <w:t>pal. Estas contrataciones deberán efectuarse bajo cláusulas más    favorables, ya en precio, calidad, plazos, etc.-</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spacing w:val="-3"/>
          <w:sz w:val="24"/>
          <w:szCs w:val="24"/>
          <w:lang w:val="es-ES_tradnl"/>
        </w:rPr>
        <w:t xml:space="preserve">e) Tratándose de prórroga de contrato de locación, en los que </w:t>
      </w:r>
      <w:smartTag w:uri="urn:schemas-microsoft-com:office:smarttags" w:element="PersonName">
        <w:smartTagPr>
          <w:attr w:name="ProductID" w:val="La Municipalidad"/>
        </w:smartTagPr>
        <w:r w:rsidRPr="00BD08BB">
          <w:rPr>
            <w:rFonts w:ascii="Arial" w:hAnsi="Arial"/>
            <w:spacing w:val="-3"/>
            <w:sz w:val="24"/>
            <w:szCs w:val="24"/>
            <w:lang w:val="es-ES_tradnl"/>
          </w:rPr>
          <w:t>la Municipalidad</w:t>
        </w:r>
      </w:smartTag>
      <w:r w:rsidRPr="00BD08BB">
        <w:rPr>
          <w:rFonts w:ascii="Arial" w:hAnsi="Arial"/>
          <w:spacing w:val="-3"/>
          <w:sz w:val="24"/>
          <w:szCs w:val="24"/>
          <w:lang w:val="es-ES_tradnl"/>
        </w:rPr>
        <w:t xml:space="preserve"> sea locataria de bienes o servicios, para los  cuales no exista opción alguna previa, en tanto no se alteren los precios, los que sólo sufrirán las modifica</w:t>
      </w:r>
      <w:r w:rsidRPr="00BD08BB">
        <w:rPr>
          <w:rFonts w:ascii="Arial" w:hAnsi="Arial"/>
          <w:spacing w:val="-3"/>
          <w:sz w:val="24"/>
          <w:szCs w:val="24"/>
          <w:lang w:val="es-ES_tradnl"/>
        </w:rPr>
        <w:softHyphen/>
        <w:t>ciones porcentua</w:t>
      </w:r>
      <w:r w:rsidRPr="00BD08BB">
        <w:rPr>
          <w:rFonts w:ascii="Arial" w:hAnsi="Arial"/>
          <w:spacing w:val="-3"/>
          <w:sz w:val="24"/>
          <w:szCs w:val="24"/>
          <w:lang w:val="es-ES_tradnl"/>
        </w:rPr>
        <w:softHyphen/>
        <w:t>les conveni</w:t>
      </w:r>
      <w:r w:rsidRPr="00BD08BB">
        <w:rPr>
          <w:rFonts w:ascii="Arial" w:hAnsi="Arial"/>
          <w:spacing w:val="-3"/>
          <w:sz w:val="24"/>
          <w:szCs w:val="24"/>
          <w:lang w:val="es-ES_tradnl"/>
        </w:rPr>
        <w:softHyphen/>
        <w:t>das en el contrato original o por Ley que rija en la materia.-</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b/>
          <w:spacing w:val="-3"/>
          <w:sz w:val="24"/>
          <w:szCs w:val="24"/>
          <w:lang w:val="es-ES_tradnl"/>
        </w:rPr>
        <w:lastRenderedPageBreak/>
        <w:t xml:space="preserve">Artículo 32º.- </w:t>
      </w:r>
      <w:r w:rsidRPr="00BD08BB">
        <w:rPr>
          <w:rFonts w:ascii="Arial" w:hAnsi="Arial"/>
          <w:spacing w:val="-3"/>
          <w:sz w:val="24"/>
          <w:szCs w:val="24"/>
          <w:lang w:val="es-ES_tradnl"/>
        </w:rPr>
        <w:t>Autorícese al Departamento Ejecutivo a contratar  en forma directa en los siguientes casos:</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spacing w:val="-3"/>
          <w:sz w:val="24"/>
          <w:szCs w:val="24"/>
          <w:lang w:val="es-ES_tradnl"/>
        </w:rPr>
        <w:t>a) Si el monto de la operación no supera la suma de Pesos cuatrocientos mil ($ 400.000,00.-) y pueda atenderse con los créditos disponibles asignados a las partidas del Presupuesto de Gastos Vigente.-</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spacing w:val="-3"/>
          <w:sz w:val="24"/>
          <w:szCs w:val="24"/>
          <w:lang w:val="es-ES_tradnl"/>
        </w:rPr>
        <w:t>b) Mediante Decreto del Departamento Ejecutivo cuando en caso de urgencia manifiesta, y por necesidades imperiosas, no pueda esperarse el resultado de un proceso licitato</w:t>
      </w:r>
      <w:r w:rsidRPr="00BD08BB">
        <w:rPr>
          <w:rFonts w:ascii="Arial" w:hAnsi="Arial"/>
          <w:spacing w:val="-3"/>
          <w:sz w:val="24"/>
          <w:szCs w:val="24"/>
          <w:lang w:val="es-ES_tradnl"/>
        </w:rPr>
        <w:softHyphen/>
        <w:t>rio, sin afectar la prestación de servicios, o que el mismo pueda influir provocan</w:t>
      </w:r>
      <w:r w:rsidRPr="00BD08BB">
        <w:rPr>
          <w:rFonts w:ascii="Arial" w:hAnsi="Arial"/>
          <w:spacing w:val="-3"/>
          <w:sz w:val="24"/>
          <w:szCs w:val="24"/>
          <w:lang w:val="es-ES_tradnl"/>
        </w:rPr>
        <w:softHyphen/>
        <w:t>do un alza de precios de costos. En este caso el Departamento Ejecutivo remitirá al C.D., las constancias de las actuaciones labradas, conforme lo establece el Art. 33º.-</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spacing w:val="-3"/>
          <w:sz w:val="24"/>
          <w:szCs w:val="24"/>
          <w:lang w:val="es-ES_tradnl"/>
        </w:rPr>
        <w:t xml:space="preserve">c) Por Decreto del D.E. cuando hubiese sido declarado desierto dos (2) veces el mismo Concurso de Precios.-      </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spacing w:val="-3"/>
          <w:sz w:val="24"/>
          <w:szCs w:val="24"/>
          <w:lang w:val="es-ES_tradnl"/>
        </w:rPr>
        <w:t>d) Por Decreto del D.E. cuando los bienes, servicios o productos a adquirir tengan precios oficiales inalterables. Si se tiene que cotejar otros aspectos que no sea precio, deberá procederse conforme a las disposiciones para contrata</w:t>
      </w:r>
      <w:r w:rsidRPr="00BD08BB">
        <w:rPr>
          <w:rFonts w:ascii="Arial" w:hAnsi="Arial"/>
          <w:spacing w:val="-3"/>
          <w:sz w:val="24"/>
          <w:szCs w:val="24"/>
          <w:lang w:val="es-ES_tradnl"/>
        </w:rPr>
        <w:softHyphen/>
        <w:t xml:space="preserve">ciones que fija esta Ordenanza.-                    </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spacing w:val="-3"/>
          <w:sz w:val="24"/>
          <w:szCs w:val="24"/>
          <w:lang w:val="es-ES_tradnl"/>
        </w:rPr>
        <w:t xml:space="preserve">e) Por Decreto del D.E. para adquisición de insumos, en los lugares de producción y a sus productores.-      </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spacing w:val="-3"/>
          <w:sz w:val="24"/>
          <w:szCs w:val="24"/>
          <w:lang w:val="es-ES_tradnl"/>
        </w:rPr>
        <w:t>f) Por Decreto del D.E. por la reparación de vehículos, motores, máquinas o equipos, y sea imprescin</w:t>
      </w:r>
      <w:r w:rsidRPr="00BD08BB">
        <w:rPr>
          <w:rFonts w:ascii="Arial" w:hAnsi="Arial"/>
          <w:spacing w:val="-3"/>
          <w:sz w:val="24"/>
          <w:szCs w:val="24"/>
          <w:lang w:val="es-ES_tradnl"/>
        </w:rPr>
        <w:softHyphen/>
        <w:t xml:space="preserve">dible el desarme total o parcial de la unidad para realizar la reparación necesaria.-  </w:t>
      </w:r>
    </w:p>
    <w:p w:rsidR="00BD08BB" w:rsidRPr="00BD08BB" w:rsidRDefault="006F67D1" w:rsidP="006F67D1">
      <w:pPr>
        <w:tabs>
          <w:tab w:val="left" w:pos="-720"/>
        </w:tabs>
        <w:jc w:val="both"/>
        <w:rPr>
          <w:rFonts w:ascii="Arial" w:hAnsi="Arial"/>
          <w:spacing w:val="-3"/>
          <w:sz w:val="24"/>
          <w:szCs w:val="24"/>
          <w:lang w:val="es-ES_tradnl"/>
        </w:rPr>
      </w:pPr>
      <w:r w:rsidRPr="00BD08BB">
        <w:rPr>
          <w:rFonts w:ascii="Arial" w:hAnsi="Arial"/>
          <w:b/>
          <w:spacing w:val="-3"/>
          <w:sz w:val="24"/>
          <w:szCs w:val="24"/>
          <w:lang w:val="es-ES_tradnl"/>
        </w:rPr>
        <w:t>RESPONSABILIDAD</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b/>
          <w:spacing w:val="-3"/>
          <w:sz w:val="24"/>
          <w:szCs w:val="24"/>
          <w:lang w:val="es-ES_tradnl"/>
        </w:rPr>
        <w:t xml:space="preserve">Artículo 33º.- </w:t>
      </w:r>
      <w:r w:rsidRPr="00BD08BB">
        <w:rPr>
          <w:rFonts w:ascii="Arial" w:hAnsi="Arial"/>
          <w:spacing w:val="-3"/>
          <w:sz w:val="24"/>
          <w:szCs w:val="24"/>
          <w:lang w:val="es-ES_tradnl"/>
        </w:rPr>
        <w:t>Todo trámite por el cual se promueve la contrata</w:t>
      </w:r>
      <w:r w:rsidRPr="00BD08BB">
        <w:rPr>
          <w:rFonts w:ascii="Arial" w:hAnsi="Arial"/>
          <w:spacing w:val="-3"/>
          <w:sz w:val="24"/>
          <w:szCs w:val="24"/>
          <w:lang w:val="es-ES_tradnl"/>
        </w:rPr>
        <w:softHyphen/>
        <w:t>ción a que hace referencia esta Ordenan</w:t>
      </w:r>
      <w:r w:rsidRPr="00BD08BB">
        <w:rPr>
          <w:rFonts w:ascii="Arial" w:hAnsi="Arial"/>
          <w:spacing w:val="-3"/>
          <w:sz w:val="24"/>
          <w:szCs w:val="24"/>
          <w:lang w:val="es-ES_tradnl"/>
        </w:rPr>
        <w:softHyphen/>
        <w:t>za, deberá formalizarse mediante expediente, con la firma del Intendente y Secretario de Hacienda donde se dejará constancia del cumpli</w:t>
      </w:r>
      <w:r w:rsidRPr="00BD08BB">
        <w:rPr>
          <w:rFonts w:ascii="Arial" w:hAnsi="Arial"/>
          <w:spacing w:val="-3"/>
          <w:sz w:val="24"/>
          <w:szCs w:val="24"/>
          <w:lang w:val="es-ES_tradnl"/>
        </w:rPr>
        <w:softHyphen/>
        <w:t xml:space="preserve">miento de cada uno de los requisitos exigidos.-  </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b/>
          <w:spacing w:val="-3"/>
          <w:sz w:val="24"/>
          <w:szCs w:val="24"/>
          <w:lang w:val="es-ES_tradnl"/>
        </w:rPr>
        <w:t xml:space="preserve">Artículo 34º.- </w:t>
      </w:r>
      <w:r w:rsidRPr="00BD08BB">
        <w:rPr>
          <w:rFonts w:ascii="Arial" w:hAnsi="Arial"/>
          <w:spacing w:val="-3"/>
          <w:sz w:val="24"/>
          <w:szCs w:val="24"/>
          <w:lang w:val="es-ES_tradnl"/>
        </w:rPr>
        <w:t>Los funcionarios que realicen contrataciones contraviniendo lo dispuesto en esta Ordenanza, responderán personal y solidariamente por el total de lo contratado o gastado en esas condiciones y de los eventuales perjui</w:t>
      </w:r>
      <w:r w:rsidRPr="00BD08BB">
        <w:rPr>
          <w:rFonts w:ascii="Arial" w:hAnsi="Arial"/>
          <w:spacing w:val="-3"/>
          <w:sz w:val="24"/>
          <w:szCs w:val="24"/>
          <w:lang w:val="es-ES_tradnl"/>
        </w:rPr>
        <w:softHyphen/>
        <w:t xml:space="preserve">cios que pudieren haber causado a </w:t>
      </w:r>
      <w:smartTag w:uri="urn:schemas-microsoft-com:office:smarttags" w:element="PersonName">
        <w:smartTagPr>
          <w:attr w:name="ProductID" w:val="la Municipali"/>
        </w:smartTagPr>
        <w:r w:rsidRPr="00BD08BB">
          <w:rPr>
            <w:rFonts w:ascii="Arial" w:hAnsi="Arial"/>
            <w:spacing w:val="-3"/>
            <w:sz w:val="24"/>
            <w:szCs w:val="24"/>
            <w:lang w:val="es-ES_tradnl"/>
          </w:rPr>
          <w:t>la Municipali</w:t>
        </w:r>
      </w:smartTag>
      <w:r w:rsidRPr="00BD08BB">
        <w:rPr>
          <w:rFonts w:ascii="Arial" w:hAnsi="Arial"/>
          <w:spacing w:val="-3"/>
          <w:sz w:val="24"/>
          <w:szCs w:val="24"/>
          <w:lang w:val="es-ES_tradnl"/>
        </w:rPr>
        <w:softHyphen/>
        <w:t xml:space="preserve">dad, sin perjuicio de las sanciones penales que le pudieran corresponder.-                </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b/>
          <w:spacing w:val="-3"/>
          <w:sz w:val="24"/>
          <w:szCs w:val="24"/>
          <w:lang w:val="es-ES_tradnl"/>
        </w:rPr>
        <w:t xml:space="preserve">Artículo 35º.- </w:t>
      </w:r>
      <w:r w:rsidRPr="00BD08BB">
        <w:rPr>
          <w:rFonts w:ascii="Arial" w:hAnsi="Arial"/>
          <w:spacing w:val="-3"/>
          <w:sz w:val="24"/>
          <w:szCs w:val="24"/>
          <w:lang w:val="es-ES_tradnl"/>
        </w:rPr>
        <w:t>Dispóngase que las concesiones de servicios públicos y las de uso de bienes de dominio público municipal, se otorgarán con ajuste a previsiones contenidas en las Ordenanzas que las autorice.-</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b/>
          <w:spacing w:val="-3"/>
          <w:sz w:val="24"/>
          <w:szCs w:val="24"/>
          <w:lang w:val="es-ES_tradnl"/>
        </w:rPr>
        <w:t xml:space="preserve">Artículo 36º.- </w:t>
      </w:r>
      <w:r w:rsidRPr="00BD08BB">
        <w:rPr>
          <w:rFonts w:ascii="Arial" w:hAnsi="Arial"/>
          <w:spacing w:val="-3"/>
          <w:sz w:val="24"/>
          <w:szCs w:val="24"/>
          <w:lang w:val="es-ES_tradnl"/>
        </w:rPr>
        <w:t>El D.E. podrá efectuar mediante Decreto, cuando  lo considere necesario, compensaciones de rubros presupuesta</w:t>
      </w:r>
      <w:r w:rsidRPr="00BD08BB">
        <w:rPr>
          <w:rFonts w:ascii="Arial" w:hAnsi="Arial"/>
          <w:spacing w:val="-3"/>
          <w:sz w:val="24"/>
          <w:szCs w:val="24"/>
          <w:lang w:val="es-ES_tradnl"/>
        </w:rPr>
        <w:softHyphen/>
        <w:t>rios, de acuerdo a las siguientes normas:</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spacing w:val="-3"/>
          <w:sz w:val="24"/>
          <w:szCs w:val="24"/>
          <w:lang w:val="es-ES_tradnl"/>
        </w:rPr>
        <w:t xml:space="preserve">a) Partida Principal I, Personal: Podrá compensarse tomando del crédito adicional para incrementos salariales y/u otros créditos existentes en las divisiones de </w:t>
      </w:r>
      <w:smartTag w:uri="urn:schemas-microsoft-com:office:smarttags" w:element="PersonName">
        <w:smartTagPr>
          <w:attr w:name="ProductID" w:val="la Partida Principal"/>
        </w:smartTagPr>
        <w:r w:rsidRPr="00BD08BB">
          <w:rPr>
            <w:rFonts w:ascii="Arial" w:hAnsi="Arial"/>
            <w:spacing w:val="-3"/>
            <w:sz w:val="24"/>
            <w:szCs w:val="24"/>
            <w:lang w:val="es-ES_tradnl"/>
          </w:rPr>
          <w:t>la Partida Principal</w:t>
        </w:r>
      </w:smartTag>
      <w:r w:rsidRPr="00BD08BB">
        <w:rPr>
          <w:rFonts w:ascii="Arial" w:hAnsi="Arial"/>
          <w:spacing w:val="-3"/>
          <w:sz w:val="24"/>
          <w:szCs w:val="24"/>
          <w:lang w:val="es-ES_tradnl"/>
        </w:rPr>
        <w:t>, con la finalidad de reforzar partidas para atender el pago de remunera</w:t>
      </w:r>
      <w:r w:rsidRPr="00BD08BB">
        <w:rPr>
          <w:rFonts w:ascii="Arial" w:hAnsi="Arial"/>
          <w:spacing w:val="-3"/>
          <w:sz w:val="24"/>
          <w:szCs w:val="24"/>
          <w:lang w:val="es-ES_tradnl"/>
        </w:rPr>
        <w:softHyphen/>
        <w:t>ciones, conforme a la política salarial que establezca.-</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spacing w:val="-3"/>
          <w:sz w:val="24"/>
          <w:szCs w:val="24"/>
          <w:lang w:val="es-ES_tradnl"/>
        </w:rPr>
        <w:t>b) Partida Principal II, Bienes de Consumo Partida Principal III, Servicios: Podrá efectuarse compensaciones en las divisiones internas o entre ambas partidas principa</w:t>
      </w:r>
      <w:r w:rsidRPr="00BD08BB">
        <w:rPr>
          <w:rFonts w:ascii="Arial" w:hAnsi="Arial"/>
          <w:spacing w:val="-3"/>
          <w:sz w:val="24"/>
          <w:szCs w:val="24"/>
          <w:lang w:val="es-ES_tradnl"/>
        </w:rPr>
        <w:softHyphen/>
        <w:t>les, siempre que no se modifique el monto total del Presupuesto, que deberá quedar fijo e inamovi</w:t>
      </w:r>
      <w:r w:rsidRPr="00BD08BB">
        <w:rPr>
          <w:rFonts w:ascii="Arial" w:hAnsi="Arial"/>
          <w:spacing w:val="-3"/>
          <w:sz w:val="24"/>
          <w:szCs w:val="24"/>
          <w:lang w:val="es-ES_tradnl"/>
        </w:rPr>
        <w:softHyphen/>
        <w:t>ble.-</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spacing w:val="-3"/>
          <w:sz w:val="24"/>
          <w:szCs w:val="24"/>
          <w:lang w:val="es-ES_tradnl"/>
        </w:rPr>
        <w:lastRenderedPageBreak/>
        <w:t xml:space="preserve">c) Partida Principal IV, Intereses y Gastos de </w:t>
      </w:r>
      <w:smartTag w:uri="urn:schemas-microsoft-com:office:smarttags" w:element="PersonName">
        <w:smartTagPr>
          <w:attr w:name="ProductID" w:val="la Deuda"/>
        </w:smartTagPr>
        <w:r w:rsidRPr="00BD08BB">
          <w:rPr>
            <w:rFonts w:ascii="Arial" w:hAnsi="Arial"/>
            <w:spacing w:val="-3"/>
            <w:sz w:val="24"/>
            <w:szCs w:val="24"/>
            <w:lang w:val="es-ES_tradnl"/>
          </w:rPr>
          <w:t>la Deuda</w:t>
        </w:r>
      </w:smartTag>
      <w:r w:rsidRPr="00BD08BB">
        <w:rPr>
          <w:rFonts w:ascii="Arial" w:hAnsi="Arial"/>
          <w:spacing w:val="-3"/>
          <w:sz w:val="24"/>
          <w:szCs w:val="24"/>
          <w:lang w:val="es-ES_tradnl"/>
        </w:rPr>
        <w:t>; Partida Principal V, Transferencias para financiar erogaciones corrien</w:t>
      </w:r>
      <w:r w:rsidRPr="00BD08BB">
        <w:rPr>
          <w:rFonts w:ascii="Arial" w:hAnsi="Arial"/>
          <w:spacing w:val="-3"/>
          <w:sz w:val="24"/>
          <w:szCs w:val="24"/>
          <w:lang w:val="es-ES_tradnl"/>
        </w:rPr>
        <w:softHyphen/>
        <w:t>tes; Partida Principal VI, Transferencias para financiar eroga</w:t>
      </w:r>
      <w:r w:rsidRPr="00BD08BB">
        <w:rPr>
          <w:rFonts w:ascii="Arial" w:hAnsi="Arial"/>
          <w:spacing w:val="-3"/>
          <w:sz w:val="24"/>
          <w:szCs w:val="24"/>
          <w:lang w:val="es-ES_tradnl"/>
        </w:rPr>
        <w:softHyphen/>
        <w:t>cio</w:t>
      </w:r>
      <w:r w:rsidRPr="00BD08BB">
        <w:rPr>
          <w:rFonts w:ascii="Arial" w:hAnsi="Arial"/>
          <w:spacing w:val="-3"/>
          <w:sz w:val="24"/>
          <w:szCs w:val="24"/>
          <w:lang w:val="es-ES_tradnl"/>
        </w:rPr>
        <w:softHyphen/>
        <w:t>nes de capital; Partida Principal VII, Bienes de Capital; Par</w:t>
      </w:r>
      <w:r w:rsidRPr="00BD08BB">
        <w:rPr>
          <w:rFonts w:ascii="Arial" w:hAnsi="Arial"/>
          <w:spacing w:val="-3"/>
          <w:sz w:val="24"/>
          <w:szCs w:val="24"/>
          <w:lang w:val="es-ES_tradnl"/>
        </w:rPr>
        <w:softHyphen/>
        <w:t xml:space="preserve">tida Principal VIII, Trabajos Públicos; Partida Principal X, Amortización de </w:t>
      </w:r>
      <w:smartTag w:uri="urn:schemas-microsoft-com:office:smarttags" w:element="PersonName">
        <w:smartTagPr>
          <w:attr w:name="ProductID" w:val="la Deuda. Se"/>
        </w:smartTagPr>
        <w:r w:rsidRPr="00BD08BB">
          <w:rPr>
            <w:rFonts w:ascii="Arial" w:hAnsi="Arial"/>
            <w:spacing w:val="-3"/>
            <w:sz w:val="24"/>
            <w:szCs w:val="24"/>
            <w:lang w:val="es-ES_tradnl"/>
          </w:rPr>
          <w:t>la Deuda. Se</w:t>
        </w:r>
      </w:smartTag>
      <w:r w:rsidRPr="00BD08BB">
        <w:rPr>
          <w:rFonts w:ascii="Arial" w:hAnsi="Arial"/>
          <w:spacing w:val="-3"/>
          <w:sz w:val="24"/>
          <w:szCs w:val="24"/>
          <w:lang w:val="es-ES_tradnl"/>
        </w:rPr>
        <w:t xml:space="preserve"> efectuarán compen</w:t>
      </w:r>
      <w:r w:rsidRPr="00BD08BB">
        <w:rPr>
          <w:rFonts w:ascii="Arial" w:hAnsi="Arial"/>
          <w:spacing w:val="-3"/>
          <w:sz w:val="24"/>
          <w:szCs w:val="24"/>
          <w:lang w:val="es-ES_tradnl"/>
        </w:rPr>
        <w:softHyphen/>
        <w:t>saciones en sus divisiones internas, siempre que no se modifique el monto acorda</w:t>
      </w:r>
      <w:r w:rsidRPr="00BD08BB">
        <w:rPr>
          <w:rFonts w:ascii="Arial" w:hAnsi="Arial"/>
          <w:spacing w:val="-3"/>
          <w:sz w:val="24"/>
          <w:szCs w:val="24"/>
          <w:lang w:val="es-ES_tradnl"/>
        </w:rPr>
        <w:softHyphen/>
        <w:t>do para cada partida principal.-</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spacing w:val="-3"/>
          <w:sz w:val="24"/>
          <w:szCs w:val="24"/>
          <w:lang w:val="es-ES_tradnl"/>
        </w:rPr>
        <w:t>d) Partida Principal IX, Valores Financieros. Las compensaciones deberán realizarse dentro de cada sub-Item y sus divisiones in</w:t>
      </w:r>
      <w:r w:rsidRPr="00BD08BB">
        <w:rPr>
          <w:rFonts w:ascii="Arial" w:hAnsi="Arial"/>
          <w:spacing w:val="-3"/>
          <w:sz w:val="24"/>
          <w:szCs w:val="24"/>
          <w:lang w:val="es-ES_tradnl"/>
        </w:rPr>
        <w:softHyphen/>
        <w:t>ternas, no pudiendo modificarse el monto acordado a cada sub Item.-</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spacing w:val="-3"/>
          <w:sz w:val="24"/>
          <w:szCs w:val="24"/>
          <w:lang w:val="es-ES_tradnl"/>
        </w:rPr>
        <w:t xml:space="preserve">e) Las compensaciones no autorizan la creación de nuevas partidas y/o cargos de </w:t>
      </w:r>
      <w:smartTag w:uri="urn:schemas-microsoft-com:office:smarttags" w:element="PersonName">
        <w:smartTagPr>
          <w:attr w:name="ProductID" w:val="la Partida Principal"/>
        </w:smartTagPr>
        <w:r w:rsidRPr="00BD08BB">
          <w:rPr>
            <w:rFonts w:ascii="Arial" w:hAnsi="Arial"/>
            <w:spacing w:val="-3"/>
            <w:sz w:val="24"/>
            <w:szCs w:val="24"/>
            <w:lang w:val="es-ES_tradnl"/>
          </w:rPr>
          <w:t>la Partida Principal</w:t>
        </w:r>
      </w:smartTag>
      <w:r w:rsidRPr="00BD08BB">
        <w:rPr>
          <w:rFonts w:ascii="Arial" w:hAnsi="Arial"/>
          <w:spacing w:val="-3"/>
          <w:sz w:val="24"/>
          <w:szCs w:val="24"/>
          <w:lang w:val="es-ES_tradnl"/>
        </w:rPr>
        <w:t xml:space="preserve"> y/o sub-Item, según corres</w:t>
      </w:r>
      <w:r w:rsidRPr="00BD08BB">
        <w:rPr>
          <w:rFonts w:ascii="Arial" w:hAnsi="Arial"/>
          <w:spacing w:val="-3"/>
          <w:sz w:val="24"/>
          <w:szCs w:val="24"/>
          <w:lang w:val="es-ES_tradnl"/>
        </w:rPr>
        <w:softHyphen/>
        <w:t xml:space="preserve">ponda, lo cual se deberá realizar por Ordenanza.-  </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b/>
          <w:spacing w:val="-3"/>
          <w:sz w:val="24"/>
          <w:szCs w:val="24"/>
          <w:lang w:val="es-ES_tradnl"/>
        </w:rPr>
        <w:t xml:space="preserve">Artículo 37º.- </w:t>
      </w:r>
      <w:r w:rsidRPr="00BD08BB">
        <w:rPr>
          <w:rFonts w:ascii="Arial" w:hAnsi="Arial"/>
          <w:spacing w:val="-3"/>
          <w:sz w:val="24"/>
          <w:szCs w:val="24"/>
          <w:lang w:val="es-ES_tradnl"/>
        </w:rPr>
        <w:t xml:space="preserve">Los fondos públicos recibidos por </w:t>
      </w:r>
      <w:smartTag w:uri="urn:schemas-microsoft-com:office:smarttags" w:element="PersonName">
        <w:smartTagPr>
          <w:attr w:name="ProductID" w:val="la Municipa"/>
        </w:smartTagPr>
        <w:r w:rsidRPr="00BD08BB">
          <w:rPr>
            <w:rFonts w:ascii="Arial" w:hAnsi="Arial"/>
            <w:spacing w:val="-3"/>
            <w:sz w:val="24"/>
            <w:szCs w:val="24"/>
            <w:lang w:val="es-ES_tradnl"/>
          </w:rPr>
          <w:t>la Municipa</w:t>
        </w:r>
      </w:smartTag>
      <w:r w:rsidRPr="00BD08BB">
        <w:rPr>
          <w:rFonts w:ascii="Arial" w:hAnsi="Arial"/>
          <w:spacing w:val="-3"/>
          <w:sz w:val="24"/>
          <w:szCs w:val="24"/>
          <w:lang w:val="es-ES_tradnl"/>
        </w:rPr>
        <w:softHyphen/>
        <w:t xml:space="preserve">lidad del Estado Nacional y/o Provincial, tales como los provenientes de </w:t>
      </w:r>
      <w:smartTag w:uri="urn:schemas-microsoft-com:office:smarttags" w:element="PersonName">
        <w:smartTagPr>
          <w:attr w:name="ProductID" w:val="la Ley"/>
        </w:smartTagPr>
        <w:r w:rsidRPr="00BD08BB">
          <w:rPr>
            <w:rFonts w:ascii="Arial" w:hAnsi="Arial"/>
            <w:spacing w:val="-3"/>
            <w:sz w:val="24"/>
            <w:szCs w:val="24"/>
            <w:lang w:val="es-ES_tradnl"/>
          </w:rPr>
          <w:t>la Ley</w:t>
        </w:r>
      </w:smartTag>
      <w:r w:rsidRPr="00BD08BB">
        <w:rPr>
          <w:rFonts w:ascii="Arial" w:hAnsi="Arial"/>
          <w:spacing w:val="-3"/>
          <w:sz w:val="24"/>
          <w:szCs w:val="24"/>
          <w:lang w:val="es-ES_tradnl"/>
        </w:rPr>
        <w:t xml:space="preserve"> 6140/78 y/o similares, serán incorpora</w:t>
      </w:r>
      <w:r w:rsidRPr="00BD08BB">
        <w:rPr>
          <w:rFonts w:ascii="Arial" w:hAnsi="Arial"/>
          <w:spacing w:val="-3"/>
          <w:sz w:val="24"/>
          <w:szCs w:val="24"/>
          <w:lang w:val="es-ES_tradnl"/>
        </w:rPr>
        <w:softHyphen/>
        <w:t>dos, para su ingreso y egreso, al Presupuesto, procediéndose en el último caso conforme a las disposiciones de la presente Orde</w:t>
      </w:r>
      <w:r w:rsidRPr="00BD08BB">
        <w:rPr>
          <w:rFonts w:ascii="Arial" w:hAnsi="Arial"/>
          <w:spacing w:val="-3"/>
          <w:sz w:val="24"/>
          <w:szCs w:val="24"/>
          <w:lang w:val="es-ES_tradnl"/>
        </w:rPr>
        <w:softHyphen/>
        <w:t>nanza y normas complementa</w:t>
      </w:r>
      <w:r w:rsidRPr="00BD08BB">
        <w:rPr>
          <w:rFonts w:ascii="Arial" w:hAnsi="Arial"/>
          <w:spacing w:val="-3"/>
          <w:sz w:val="24"/>
          <w:szCs w:val="24"/>
          <w:lang w:val="es-ES_tradnl"/>
        </w:rPr>
        <w:softHyphen/>
        <w:t>rias. Estos fondos, para su mejor indi</w:t>
      </w:r>
      <w:r w:rsidRPr="00BD08BB">
        <w:rPr>
          <w:rFonts w:ascii="Arial" w:hAnsi="Arial"/>
          <w:spacing w:val="-3"/>
          <w:sz w:val="24"/>
          <w:szCs w:val="24"/>
          <w:lang w:val="es-ES_tradnl"/>
        </w:rPr>
        <w:softHyphen/>
        <w:t>vidua</w:t>
      </w:r>
      <w:r w:rsidRPr="00BD08BB">
        <w:rPr>
          <w:rFonts w:ascii="Arial" w:hAnsi="Arial"/>
          <w:spacing w:val="-3"/>
          <w:sz w:val="24"/>
          <w:szCs w:val="24"/>
          <w:lang w:val="es-ES_tradnl"/>
        </w:rPr>
        <w:softHyphen/>
        <w:t>lización, podrán canalizarse en cuentas bancarias espe</w:t>
      </w:r>
      <w:r w:rsidRPr="00BD08BB">
        <w:rPr>
          <w:rFonts w:ascii="Arial" w:hAnsi="Arial"/>
          <w:spacing w:val="-3"/>
          <w:sz w:val="24"/>
          <w:szCs w:val="24"/>
          <w:lang w:val="es-ES_tradnl"/>
        </w:rPr>
        <w:softHyphen/>
        <w:t>cíficas, las que serán oficiales e incorpo</w:t>
      </w:r>
      <w:r w:rsidRPr="00BD08BB">
        <w:rPr>
          <w:rFonts w:ascii="Arial" w:hAnsi="Arial"/>
          <w:spacing w:val="-3"/>
          <w:sz w:val="24"/>
          <w:szCs w:val="24"/>
          <w:lang w:val="es-ES_tradnl"/>
        </w:rPr>
        <w:softHyphen/>
        <w:t xml:space="preserve">radas como tales en el manejo Presupuestario.- </w:t>
      </w:r>
    </w:p>
    <w:p w:rsidR="006F67D1" w:rsidRPr="00BD08BB" w:rsidRDefault="006F67D1" w:rsidP="006F67D1">
      <w:pPr>
        <w:tabs>
          <w:tab w:val="left" w:pos="-720"/>
        </w:tabs>
        <w:jc w:val="both"/>
        <w:rPr>
          <w:rFonts w:ascii="Arial" w:hAnsi="Arial"/>
          <w:spacing w:val="-3"/>
          <w:sz w:val="24"/>
          <w:szCs w:val="24"/>
          <w:lang w:val="es-ES_tradnl"/>
        </w:rPr>
      </w:pPr>
      <w:r w:rsidRPr="00BD08BB">
        <w:rPr>
          <w:rFonts w:ascii="Arial" w:hAnsi="Arial"/>
          <w:b/>
          <w:spacing w:val="-3"/>
          <w:sz w:val="24"/>
          <w:szCs w:val="24"/>
          <w:lang w:val="es-ES_tradnl"/>
        </w:rPr>
        <w:t xml:space="preserve">Artículo 38º.- </w:t>
      </w:r>
      <w:r w:rsidRPr="00BD08BB">
        <w:rPr>
          <w:rFonts w:ascii="Arial" w:hAnsi="Arial"/>
          <w:spacing w:val="-3"/>
          <w:sz w:val="24"/>
          <w:szCs w:val="24"/>
          <w:lang w:val="es-ES_tradnl"/>
        </w:rPr>
        <w:t>Comuníquese, publíquese, dése al R.M. y archíve</w:t>
      </w:r>
      <w:r w:rsidRPr="00BD08BB">
        <w:rPr>
          <w:rFonts w:ascii="Arial" w:hAnsi="Arial"/>
          <w:spacing w:val="-3"/>
          <w:sz w:val="24"/>
          <w:szCs w:val="24"/>
          <w:lang w:val="es-ES_tradnl"/>
        </w:rPr>
        <w:softHyphen/>
        <w:t>se.-</w:t>
      </w:r>
    </w:p>
    <w:p w:rsidR="006F67D1" w:rsidRPr="00BD08BB" w:rsidRDefault="006F67D1" w:rsidP="006F67D1">
      <w:pPr>
        <w:tabs>
          <w:tab w:val="left" w:pos="-720"/>
        </w:tabs>
        <w:jc w:val="center"/>
        <w:rPr>
          <w:rFonts w:ascii="Arial" w:hAnsi="Arial"/>
          <w:b/>
          <w:spacing w:val="-3"/>
          <w:sz w:val="24"/>
          <w:szCs w:val="24"/>
          <w:lang w:val="es-ES_tradnl"/>
        </w:rPr>
      </w:pPr>
      <w:r w:rsidRPr="00BD08BB">
        <w:rPr>
          <w:rFonts w:ascii="Arial" w:hAnsi="Arial"/>
          <w:b/>
          <w:spacing w:val="-3"/>
          <w:sz w:val="24"/>
          <w:szCs w:val="24"/>
          <w:lang w:val="es-ES_tradnl"/>
        </w:rPr>
        <w:t>PRESUPUESTO DE GASTO 2018</w:t>
      </w:r>
    </w:p>
    <w:p w:rsidR="006F67D1" w:rsidRPr="00BD08BB" w:rsidRDefault="006F67D1" w:rsidP="006F67D1">
      <w:pPr>
        <w:tabs>
          <w:tab w:val="left" w:pos="-720"/>
        </w:tabs>
        <w:jc w:val="center"/>
        <w:rPr>
          <w:rFonts w:ascii="Arial" w:hAnsi="Arial"/>
          <w:b/>
          <w:spacing w:val="-3"/>
          <w:sz w:val="24"/>
          <w:szCs w:val="24"/>
          <w:lang w:val="es-ES_tradnl"/>
        </w:rPr>
      </w:pPr>
      <w:r w:rsidRPr="00BD08BB">
        <w:rPr>
          <w:rFonts w:ascii="Arial" w:hAnsi="Arial"/>
          <w:b/>
          <w:spacing w:val="-3"/>
          <w:sz w:val="24"/>
          <w:szCs w:val="24"/>
          <w:lang w:val="es-ES_tradnl"/>
        </w:rPr>
        <w:t>PLANILLA ANEXA Nº I</w:t>
      </w:r>
    </w:p>
    <w:p w:rsidR="006F67D1" w:rsidRPr="00BD08BB" w:rsidRDefault="006F67D1" w:rsidP="006F67D1">
      <w:pPr>
        <w:tabs>
          <w:tab w:val="left" w:pos="-720"/>
        </w:tabs>
        <w:jc w:val="center"/>
        <w:rPr>
          <w:rFonts w:ascii="Arial" w:hAnsi="Arial"/>
          <w:b/>
          <w:spacing w:val="-3"/>
          <w:sz w:val="24"/>
          <w:szCs w:val="24"/>
          <w:lang w:val="es-ES_tradnl"/>
        </w:rPr>
      </w:pPr>
      <w:r w:rsidRPr="00BD08BB">
        <w:rPr>
          <w:rFonts w:ascii="Arial" w:hAnsi="Arial"/>
          <w:b/>
          <w:spacing w:val="-3"/>
          <w:sz w:val="24"/>
          <w:szCs w:val="24"/>
          <w:lang w:val="es-ES_tradnl"/>
        </w:rPr>
        <w:t xml:space="preserve">PLANTA DE PERSONAL PERMANENTE </w:t>
      </w:r>
    </w:p>
    <w:p w:rsidR="006F67D1" w:rsidRPr="00BD08BB" w:rsidRDefault="006F67D1" w:rsidP="006F67D1">
      <w:pPr>
        <w:tabs>
          <w:tab w:val="left" w:pos="-720"/>
        </w:tabs>
        <w:jc w:val="center"/>
        <w:rPr>
          <w:rFonts w:ascii="Arial" w:hAnsi="Arial"/>
          <w:b/>
          <w:spacing w:val="-3"/>
          <w:sz w:val="24"/>
          <w:szCs w:val="24"/>
          <w:lang w:val="es-ES_tradnl"/>
        </w:rPr>
      </w:pPr>
      <w:r w:rsidRPr="00BD08BB">
        <w:rPr>
          <w:rFonts w:ascii="Arial" w:hAnsi="Arial"/>
          <w:b/>
          <w:spacing w:val="-3"/>
          <w:sz w:val="24"/>
          <w:szCs w:val="24"/>
          <w:lang w:val="es-ES_tradnl"/>
        </w:rPr>
        <w:t>SUELDOS BASICOS – HORARIO COMPLETO</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189"/>
        <w:gridCol w:w="1073"/>
        <w:gridCol w:w="1956"/>
        <w:gridCol w:w="2767"/>
        <w:gridCol w:w="2767"/>
      </w:tblGrid>
      <w:tr w:rsidR="006F67D1" w:rsidRPr="00A20FF6" w:rsidTr="006A1674">
        <w:trPr>
          <w:trHeight w:val="645"/>
        </w:trPr>
        <w:tc>
          <w:tcPr>
            <w:tcW w:w="2189" w:type="dxa"/>
            <w:vMerge w:val="restart"/>
            <w:shd w:val="clear" w:color="auto" w:fill="auto"/>
            <w:vAlign w:val="center"/>
            <w:hideMark/>
          </w:tcPr>
          <w:p w:rsidR="006F67D1" w:rsidRPr="00A20FF6" w:rsidRDefault="006F67D1" w:rsidP="00BD08BB">
            <w:pPr>
              <w:spacing w:after="0"/>
              <w:jc w:val="center"/>
              <w:rPr>
                <w:rFonts w:ascii="Arial" w:hAnsi="Arial" w:cs="Arial"/>
                <w:b/>
                <w:bCs/>
                <w:sz w:val="20"/>
                <w:lang w:eastAsia="es-AR"/>
              </w:rPr>
            </w:pPr>
            <w:r w:rsidRPr="00A20FF6">
              <w:rPr>
                <w:rFonts w:ascii="Arial" w:hAnsi="Arial" w:cs="Arial"/>
                <w:b/>
                <w:bCs/>
                <w:sz w:val="20"/>
                <w:lang w:eastAsia="es-AR"/>
              </w:rPr>
              <w:t>Concepto</w:t>
            </w:r>
          </w:p>
        </w:tc>
        <w:tc>
          <w:tcPr>
            <w:tcW w:w="1073" w:type="dxa"/>
            <w:vMerge w:val="restart"/>
            <w:shd w:val="clear" w:color="auto" w:fill="auto"/>
            <w:vAlign w:val="center"/>
            <w:hideMark/>
          </w:tcPr>
          <w:p w:rsidR="006F67D1" w:rsidRPr="00A20FF6" w:rsidRDefault="006F67D1" w:rsidP="00BD08BB">
            <w:pPr>
              <w:spacing w:after="0"/>
              <w:jc w:val="center"/>
              <w:rPr>
                <w:rFonts w:ascii="Arial" w:hAnsi="Arial" w:cs="Arial"/>
                <w:b/>
                <w:bCs/>
                <w:sz w:val="20"/>
                <w:lang w:eastAsia="es-AR"/>
              </w:rPr>
            </w:pPr>
            <w:r w:rsidRPr="00A20FF6">
              <w:rPr>
                <w:rFonts w:ascii="Arial" w:hAnsi="Arial" w:cs="Arial"/>
                <w:b/>
                <w:bCs/>
                <w:sz w:val="20"/>
                <w:lang w:eastAsia="es-AR"/>
              </w:rPr>
              <w:t>Cantidad</w:t>
            </w:r>
          </w:p>
        </w:tc>
        <w:tc>
          <w:tcPr>
            <w:tcW w:w="1956" w:type="dxa"/>
            <w:vMerge w:val="restart"/>
            <w:shd w:val="clear" w:color="auto" w:fill="auto"/>
            <w:vAlign w:val="bottom"/>
            <w:hideMark/>
          </w:tcPr>
          <w:p w:rsidR="006F67D1" w:rsidRPr="00A20FF6" w:rsidRDefault="006F67D1" w:rsidP="00BD08BB">
            <w:pPr>
              <w:spacing w:after="0"/>
              <w:jc w:val="center"/>
              <w:rPr>
                <w:rFonts w:ascii="Arial" w:hAnsi="Arial" w:cs="Arial"/>
                <w:b/>
                <w:bCs/>
                <w:sz w:val="20"/>
                <w:lang w:eastAsia="es-AR"/>
              </w:rPr>
            </w:pPr>
            <w:r w:rsidRPr="00A20FF6">
              <w:rPr>
                <w:rFonts w:ascii="Arial" w:hAnsi="Arial" w:cs="Arial"/>
                <w:b/>
                <w:bCs/>
                <w:sz w:val="20"/>
                <w:lang w:eastAsia="es-AR"/>
              </w:rPr>
              <w:t>Sueldo Básico 01/01/2019 al 31/03/2019</w:t>
            </w:r>
          </w:p>
        </w:tc>
        <w:tc>
          <w:tcPr>
            <w:tcW w:w="0" w:type="auto"/>
            <w:vMerge w:val="restart"/>
            <w:shd w:val="clear" w:color="auto" w:fill="auto"/>
            <w:vAlign w:val="bottom"/>
            <w:hideMark/>
          </w:tcPr>
          <w:p w:rsidR="006F67D1" w:rsidRPr="00A20FF6" w:rsidRDefault="006F67D1" w:rsidP="00BD08BB">
            <w:pPr>
              <w:spacing w:after="0"/>
              <w:jc w:val="center"/>
              <w:rPr>
                <w:rFonts w:ascii="Arial" w:hAnsi="Arial" w:cs="Arial"/>
                <w:b/>
                <w:bCs/>
                <w:sz w:val="20"/>
                <w:lang w:eastAsia="es-AR"/>
              </w:rPr>
            </w:pPr>
            <w:r w:rsidRPr="00A20FF6">
              <w:rPr>
                <w:rFonts w:ascii="Arial" w:hAnsi="Arial" w:cs="Arial"/>
                <w:b/>
                <w:bCs/>
                <w:sz w:val="20"/>
                <w:lang w:eastAsia="es-AR"/>
              </w:rPr>
              <w:t>Sueldo Básico 01/04/2019 al 30/06/2019</w:t>
            </w:r>
          </w:p>
        </w:tc>
        <w:tc>
          <w:tcPr>
            <w:tcW w:w="0" w:type="auto"/>
            <w:vMerge w:val="restart"/>
            <w:shd w:val="clear" w:color="auto" w:fill="auto"/>
            <w:vAlign w:val="bottom"/>
            <w:hideMark/>
          </w:tcPr>
          <w:p w:rsidR="006F67D1" w:rsidRPr="00A20FF6" w:rsidRDefault="006F67D1" w:rsidP="00BD08BB">
            <w:pPr>
              <w:spacing w:after="0"/>
              <w:jc w:val="center"/>
              <w:rPr>
                <w:rFonts w:ascii="Arial" w:hAnsi="Arial" w:cs="Arial"/>
                <w:b/>
                <w:bCs/>
                <w:sz w:val="20"/>
                <w:lang w:eastAsia="es-AR"/>
              </w:rPr>
            </w:pPr>
            <w:r w:rsidRPr="00A20FF6">
              <w:rPr>
                <w:rFonts w:ascii="Arial" w:hAnsi="Arial" w:cs="Arial"/>
                <w:b/>
                <w:bCs/>
                <w:sz w:val="20"/>
                <w:lang w:eastAsia="es-AR"/>
              </w:rPr>
              <w:t>Sueldo Básico 01/07/2019 al 31/12/2019</w:t>
            </w:r>
          </w:p>
        </w:tc>
      </w:tr>
      <w:tr w:rsidR="006F67D1" w:rsidRPr="00A20FF6" w:rsidTr="006A1674">
        <w:trPr>
          <w:trHeight w:val="373"/>
        </w:trPr>
        <w:tc>
          <w:tcPr>
            <w:tcW w:w="2189" w:type="dxa"/>
            <w:vMerge/>
            <w:vAlign w:val="center"/>
            <w:hideMark/>
          </w:tcPr>
          <w:p w:rsidR="006F67D1" w:rsidRPr="00A20FF6" w:rsidRDefault="006F67D1" w:rsidP="00BD08BB">
            <w:pPr>
              <w:spacing w:after="0"/>
              <w:rPr>
                <w:rFonts w:ascii="Arial" w:hAnsi="Arial" w:cs="Arial"/>
                <w:b/>
                <w:bCs/>
                <w:sz w:val="20"/>
                <w:lang w:eastAsia="es-AR"/>
              </w:rPr>
            </w:pPr>
          </w:p>
        </w:tc>
        <w:tc>
          <w:tcPr>
            <w:tcW w:w="1073" w:type="dxa"/>
            <w:vMerge/>
            <w:vAlign w:val="center"/>
            <w:hideMark/>
          </w:tcPr>
          <w:p w:rsidR="006F67D1" w:rsidRPr="00A20FF6" w:rsidRDefault="006F67D1" w:rsidP="00BD08BB">
            <w:pPr>
              <w:spacing w:after="0"/>
              <w:rPr>
                <w:rFonts w:ascii="Arial" w:hAnsi="Arial" w:cs="Arial"/>
                <w:b/>
                <w:bCs/>
                <w:sz w:val="20"/>
                <w:lang w:eastAsia="es-AR"/>
              </w:rPr>
            </w:pPr>
          </w:p>
        </w:tc>
        <w:tc>
          <w:tcPr>
            <w:tcW w:w="1956" w:type="dxa"/>
            <w:vMerge/>
            <w:vAlign w:val="center"/>
            <w:hideMark/>
          </w:tcPr>
          <w:p w:rsidR="006F67D1" w:rsidRPr="00A20FF6" w:rsidRDefault="006F67D1" w:rsidP="00BD08BB">
            <w:pPr>
              <w:spacing w:after="0"/>
              <w:rPr>
                <w:rFonts w:ascii="Arial" w:hAnsi="Arial" w:cs="Arial"/>
                <w:b/>
                <w:bCs/>
                <w:sz w:val="20"/>
                <w:lang w:eastAsia="es-AR"/>
              </w:rPr>
            </w:pPr>
          </w:p>
        </w:tc>
        <w:tc>
          <w:tcPr>
            <w:tcW w:w="0" w:type="auto"/>
            <w:vMerge/>
            <w:vAlign w:val="center"/>
            <w:hideMark/>
          </w:tcPr>
          <w:p w:rsidR="006F67D1" w:rsidRPr="00A20FF6" w:rsidRDefault="006F67D1" w:rsidP="00BD08BB">
            <w:pPr>
              <w:spacing w:after="0"/>
              <w:rPr>
                <w:rFonts w:ascii="Arial" w:hAnsi="Arial" w:cs="Arial"/>
                <w:b/>
                <w:bCs/>
                <w:sz w:val="20"/>
                <w:lang w:eastAsia="es-AR"/>
              </w:rPr>
            </w:pPr>
          </w:p>
        </w:tc>
        <w:tc>
          <w:tcPr>
            <w:tcW w:w="0" w:type="auto"/>
            <w:vMerge/>
            <w:vAlign w:val="center"/>
            <w:hideMark/>
          </w:tcPr>
          <w:p w:rsidR="006F67D1" w:rsidRPr="00A20FF6" w:rsidRDefault="006F67D1" w:rsidP="00BD08BB">
            <w:pPr>
              <w:spacing w:after="0"/>
              <w:rPr>
                <w:rFonts w:ascii="Arial" w:hAnsi="Arial" w:cs="Arial"/>
                <w:b/>
                <w:bCs/>
                <w:sz w:val="20"/>
                <w:lang w:eastAsia="es-AR"/>
              </w:rPr>
            </w:pPr>
          </w:p>
        </w:tc>
      </w:tr>
      <w:tr w:rsidR="006F67D1" w:rsidRPr="00A20FF6" w:rsidTr="006A1674">
        <w:trPr>
          <w:trHeight w:val="315"/>
        </w:trPr>
        <w:tc>
          <w:tcPr>
            <w:tcW w:w="2189" w:type="dxa"/>
            <w:shd w:val="clear" w:color="auto" w:fill="auto"/>
            <w:noWrap/>
            <w:vAlign w:val="bottom"/>
            <w:hideMark/>
          </w:tcPr>
          <w:p w:rsidR="006F67D1" w:rsidRPr="00A20FF6" w:rsidRDefault="006F67D1" w:rsidP="00BD08BB">
            <w:pPr>
              <w:spacing w:after="0"/>
              <w:rPr>
                <w:rFonts w:ascii="Arial" w:hAnsi="Arial" w:cs="Arial"/>
                <w:sz w:val="20"/>
                <w:lang w:eastAsia="es-AR"/>
              </w:rPr>
            </w:pPr>
            <w:r w:rsidRPr="00A20FF6">
              <w:rPr>
                <w:rFonts w:ascii="Arial" w:hAnsi="Arial" w:cs="Arial"/>
                <w:sz w:val="20"/>
                <w:lang w:eastAsia="es-AR"/>
              </w:rPr>
              <w:t>Intendente</w:t>
            </w:r>
          </w:p>
        </w:tc>
        <w:tc>
          <w:tcPr>
            <w:tcW w:w="1073" w:type="dxa"/>
            <w:shd w:val="clear" w:color="auto" w:fill="auto"/>
            <w:noWrap/>
            <w:vAlign w:val="bottom"/>
            <w:hideMark/>
          </w:tcPr>
          <w:p w:rsidR="006F67D1" w:rsidRPr="00A20FF6" w:rsidRDefault="006F67D1" w:rsidP="00BD08BB">
            <w:pPr>
              <w:spacing w:after="0"/>
              <w:jc w:val="center"/>
              <w:rPr>
                <w:rFonts w:ascii="Arial" w:hAnsi="Arial" w:cs="Arial"/>
                <w:sz w:val="20"/>
                <w:lang w:eastAsia="es-AR"/>
              </w:rPr>
            </w:pPr>
            <w:r w:rsidRPr="00A20FF6">
              <w:rPr>
                <w:rFonts w:ascii="Arial" w:hAnsi="Arial" w:cs="Arial"/>
                <w:sz w:val="20"/>
                <w:lang w:eastAsia="es-AR"/>
              </w:rPr>
              <w:t>1</w:t>
            </w:r>
          </w:p>
        </w:tc>
        <w:tc>
          <w:tcPr>
            <w:tcW w:w="1956" w:type="dxa"/>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72.063,00</w:t>
            </w:r>
          </w:p>
        </w:tc>
        <w:tc>
          <w:tcPr>
            <w:tcW w:w="0" w:type="auto"/>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79.270,00</w:t>
            </w:r>
          </w:p>
        </w:tc>
        <w:tc>
          <w:tcPr>
            <w:tcW w:w="0" w:type="auto"/>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84.819,00</w:t>
            </w:r>
          </w:p>
        </w:tc>
      </w:tr>
      <w:tr w:rsidR="006F67D1" w:rsidRPr="00A20FF6" w:rsidTr="006A1674">
        <w:trPr>
          <w:trHeight w:val="315"/>
        </w:trPr>
        <w:tc>
          <w:tcPr>
            <w:tcW w:w="2189" w:type="dxa"/>
            <w:shd w:val="clear" w:color="auto" w:fill="auto"/>
            <w:noWrap/>
            <w:vAlign w:val="bottom"/>
            <w:hideMark/>
          </w:tcPr>
          <w:p w:rsidR="006F67D1" w:rsidRPr="00A20FF6" w:rsidRDefault="006F67D1" w:rsidP="00BD08BB">
            <w:pPr>
              <w:spacing w:after="0"/>
              <w:rPr>
                <w:rFonts w:ascii="Arial" w:hAnsi="Arial" w:cs="Arial"/>
                <w:sz w:val="20"/>
                <w:lang w:eastAsia="es-AR"/>
              </w:rPr>
            </w:pPr>
            <w:r w:rsidRPr="00A20FF6">
              <w:rPr>
                <w:rFonts w:ascii="Arial" w:hAnsi="Arial" w:cs="Arial"/>
                <w:sz w:val="20"/>
                <w:lang w:eastAsia="es-AR"/>
              </w:rPr>
              <w:t>Secretario</w:t>
            </w:r>
          </w:p>
        </w:tc>
        <w:tc>
          <w:tcPr>
            <w:tcW w:w="1073" w:type="dxa"/>
            <w:shd w:val="clear" w:color="auto" w:fill="auto"/>
            <w:noWrap/>
            <w:vAlign w:val="bottom"/>
            <w:hideMark/>
          </w:tcPr>
          <w:p w:rsidR="006F67D1" w:rsidRPr="00A20FF6" w:rsidRDefault="006F67D1" w:rsidP="00BD08BB">
            <w:pPr>
              <w:spacing w:after="0"/>
              <w:jc w:val="center"/>
              <w:rPr>
                <w:rFonts w:ascii="Arial" w:hAnsi="Arial" w:cs="Arial"/>
                <w:sz w:val="20"/>
                <w:lang w:eastAsia="es-AR"/>
              </w:rPr>
            </w:pPr>
            <w:r w:rsidRPr="00A20FF6">
              <w:rPr>
                <w:rFonts w:ascii="Arial" w:hAnsi="Arial" w:cs="Arial"/>
                <w:sz w:val="20"/>
                <w:lang w:eastAsia="es-AR"/>
              </w:rPr>
              <w:t>2</w:t>
            </w:r>
          </w:p>
        </w:tc>
        <w:tc>
          <w:tcPr>
            <w:tcW w:w="1956" w:type="dxa"/>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45.186,00</w:t>
            </w:r>
          </w:p>
        </w:tc>
        <w:tc>
          <w:tcPr>
            <w:tcW w:w="0" w:type="auto"/>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49.705,00</w:t>
            </w:r>
          </w:p>
        </w:tc>
        <w:tc>
          <w:tcPr>
            <w:tcW w:w="0" w:type="auto"/>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53.185,00</w:t>
            </w:r>
          </w:p>
        </w:tc>
      </w:tr>
      <w:tr w:rsidR="006F67D1" w:rsidRPr="00A20FF6" w:rsidTr="006A1674">
        <w:trPr>
          <w:trHeight w:val="315"/>
        </w:trPr>
        <w:tc>
          <w:tcPr>
            <w:tcW w:w="2189" w:type="dxa"/>
            <w:shd w:val="clear" w:color="auto" w:fill="auto"/>
            <w:noWrap/>
            <w:vAlign w:val="bottom"/>
            <w:hideMark/>
          </w:tcPr>
          <w:p w:rsidR="006F67D1" w:rsidRPr="00A20FF6" w:rsidRDefault="006F67D1" w:rsidP="00BD08BB">
            <w:pPr>
              <w:spacing w:after="0"/>
              <w:rPr>
                <w:rFonts w:ascii="Arial" w:hAnsi="Arial" w:cs="Arial"/>
                <w:sz w:val="20"/>
                <w:lang w:eastAsia="es-AR"/>
              </w:rPr>
            </w:pPr>
            <w:r w:rsidRPr="00A20FF6">
              <w:rPr>
                <w:rFonts w:ascii="Arial" w:hAnsi="Arial" w:cs="Arial"/>
                <w:sz w:val="20"/>
                <w:lang w:eastAsia="es-AR"/>
              </w:rPr>
              <w:t>Director</w:t>
            </w:r>
          </w:p>
        </w:tc>
        <w:tc>
          <w:tcPr>
            <w:tcW w:w="1073" w:type="dxa"/>
            <w:shd w:val="clear" w:color="auto" w:fill="auto"/>
            <w:noWrap/>
            <w:vAlign w:val="bottom"/>
            <w:hideMark/>
          </w:tcPr>
          <w:p w:rsidR="006F67D1" w:rsidRPr="00A20FF6" w:rsidRDefault="006F67D1" w:rsidP="00BD08BB">
            <w:pPr>
              <w:spacing w:after="0"/>
              <w:jc w:val="center"/>
              <w:rPr>
                <w:rFonts w:ascii="Arial" w:hAnsi="Arial" w:cs="Arial"/>
                <w:sz w:val="20"/>
                <w:lang w:eastAsia="es-AR"/>
              </w:rPr>
            </w:pPr>
            <w:r w:rsidRPr="00A20FF6">
              <w:rPr>
                <w:rFonts w:ascii="Arial" w:hAnsi="Arial" w:cs="Arial"/>
                <w:sz w:val="20"/>
                <w:lang w:eastAsia="es-AR"/>
              </w:rPr>
              <w:t>2</w:t>
            </w:r>
          </w:p>
        </w:tc>
        <w:tc>
          <w:tcPr>
            <w:tcW w:w="1956" w:type="dxa"/>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31.344,00</w:t>
            </w:r>
          </w:p>
        </w:tc>
        <w:tc>
          <w:tcPr>
            <w:tcW w:w="0" w:type="auto"/>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34.479,00</w:t>
            </w:r>
          </w:p>
        </w:tc>
        <w:tc>
          <w:tcPr>
            <w:tcW w:w="0" w:type="auto"/>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36.893,00</w:t>
            </w:r>
          </w:p>
        </w:tc>
      </w:tr>
      <w:tr w:rsidR="006F67D1" w:rsidRPr="00A20FF6" w:rsidTr="006A1674">
        <w:trPr>
          <w:trHeight w:val="315"/>
        </w:trPr>
        <w:tc>
          <w:tcPr>
            <w:tcW w:w="2189" w:type="dxa"/>
            <w:shd w:val="clear" w:color="auto" w:fill="auto"/>
            <w:noWrap/>
            <w:vAlign w:val="bottom"/>
            <w:hideMark/>
          </w:tcPr>
          <w:p w:rsidR="006F67D1" w:rsidRPr="00A20FF6" w:rsidRDefault="006F67D1" w:rsidP="00BD08BB">
            <w:pPr>
              <w:spacing w:after="0"/>
              <w:rPr>
                <w:rFonts w:ascii="Arial" w:hAnsi="Arial" w:cs="Arial"/>
                <w:sz w:val="20"/>
                <w:lang w:eastAsia="es-AR"/>
              </w:rPr>
            </w:pPr>
            <w:r w:rsidRPr="00A20FF6">
              <w:rPr>
                <w:rFonts w:ascii="Arial" w:hAnsi="Arial" w:cs="Arial"/>
                <w:sz w:val="20"/>
                <w:lang w:eastAsia="es-AR"/>
              </w:rPr>
              <w:t>Jefe de Sección</w:t>
            </w:r>
          </w:p>
        </w:tc>
        <w:tc>
          <w:tcPr>
            <w:tcW w:w="1073" w:type="dxa"/>
            <w:shd w:val="clear" w:color="auto" w:fill="auto"/>
            <w:noWrap/>
            <w:vAlign w:val="bottom"/>
            <w:hideMark/>
          </w:tcPr>
          <w:p w:rsidR="006F67D1" w:rsidRPr="00A20FF6" w:rsidRDefault="006F67D1" w:rsidP="00BD08BB">
            <w:pPr>
              <w:spacing w:after="0"/>
              <w:jc w:val="center"/>
              <w:rPr>
                <w:rFonts w:ascii="Arial" w:hAnsi="Arial" w:cs="Arial"/>
                <w:sz w:val="20"/>
                <w:lang w:eastAsia="es-AR"/>
              </w:rPr>
            </w:pPr>
            <w:r w:rsidRPr="00A20FF6">
              <w:rPr>
                <w:rFonts w:ascii="Arial" w:hAnsi="Arial" w:cs="Arial"/>
                <w:sz w:val="20"/>
                <w:lang w:eastAsia="es-AR"/>
              </w:rPr>
              <w:t>6</w:t>
            </w:r>
          </w:p>
        </w:tc>
        <w:tc>
          <w:tcPr>
            <w:tcW w:w="1956" w:type="dxa"/>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29.828,00</w:t>
            </w:r>
          </w:p>
        </w:tc>
        <w:tc>
          <w:tcPr>
            <w:tcW w:w="0" w:type="auto"/>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32.811,00</w:t>
            </w:r>
          </w:p>
        </w:tc>
        <w:tc>
          <w:tcPr>
            <w:tcW w:w="0" w:type="auto"/>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35.108,00</w:t>
            </w:r>
          </w:p>
        </w:tc>
      </w:tr>
      <w:tr w:rsidR="006F67D1" w:rsidRPr="00A20FF6" w:rsidTr="006A1674">
        <w:trPr>
          <w:trHeight w:val="315"/>
        </w:trPr>
        <w:tc>
          <w:tcPr>
            <w:tcW w:w="2189" w:type="dxa"/>
            <w:shd w:val="clear" w:color="auto" w:fill="auto"/>
            <w:noWrap/>
            <w:vAlign w:val="bottom"/>
            <w:hideMark/>
          </w:tcPr>
          <w:p w:rsidR="006F67D1" w:rsidRPr="00A20FF6" w:rsidRDefault="006F67D1" w:rsidP="00BD08BB">
            <w:pPr>
              <w:spacing w:after="0"/>
              <w:rPr>
                <w:rFonts w:ascii="Arial" w:hAnsi="Arial" w:cs="Arial"/>
                <w:sz w:val="20"/>
                <w:lang w:eastAsia="es-AR"/>
              </w:rPr>
            </w:pPr>
            <w:r w:rsidRPr="00A20FF6">
              <w:rPr>
                <w:rFonts w:ascii="Arial" w:hAnsi="Arial" w:cs="Arial"/>
                <w:sz w:val="20"/>
                <w:lang w:eastAsia="es-AR"/>
              </w:rPr>
              <w:t>Supervisor</w:t>
            </w:r>
          </w:p>
        </w:tc>
        <w:tc>
          <w:tcPr>
            <w:tcW w:w="1073" w:type="dxa"/>
            <w:shd w:val="clear" w:color="auto" w:fill="auto"/>
            <w:noWrap/>
            <w:vAlign w:val="bottom"/>
            <w:hideMark/>
          </w:tcPr>
          <w:p w:rsidR="006F67D1" w:rsidRPr="00A20FF6" w:rsidRDefault="006F67D1" w:rsidP="00BD08BB">
            <w:pPr>
              <w:spacing w:after="0"/>
              <w:jc w:val="center"/>
              <w:rPr>
                <w:rFonts w:ascii="Arial" w:hAnsi="Arial" w:cs="Arial"/>
                <w:sz w:val="20"/>
                <w:lang w:eastAsia="es-AR"/>
              </w:rPr>
            </w:pPr>
            <w:r w:rsidRPr="00A20FF6">
              <w:rPr>
                <w:rFonts w:ascii="Arial" w:hAnsi="Arial" w:cs="Arial"/>
                <w:sz w:val="20"/>
                <w:lang w:eastAsia="es-AR"/>
              </w:rPr>
              <w:t>6</w:t>
            </w:r>
          </w:p>
        </w:tc>
        <w:tc>
          <w:tcPr>
            <w:tcW w:w="1956" w:type="dxa"/>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23.883,00</w:t>
            </w:r>
          </w:p>
        </w:tc>
        <w:tc>
          <w:tcPr>
            <w:tcW w:w="0" w:type="auto"/>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26.272,00</w:t>
            </w:r>
          </w:p>
        </w:tc>
        <w:tc>
          <w:tcPr>
            <w:tcW w:w="0" w:type="auto"/>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28.112,00</w:t>
            </w:r>
          </w:p>
        </w:tc>
      </w:tr>
      <w:tr w:rsidR="006F67D1" w:rsidRPr="00A20FF6" w:rsidTr="006A1674">
        <w:trPr>
          <w:trHeight w:val="315"/>
        </w:trPr>
        <w:tc>
          <w:tcPr>
            <w:tcW w:w="2189" w:type="dxa"/>
            <w:shd w:val="clear" w:color="auto" w:fill="auto"/>
            <w:noWrap/>
            <w:vAlign w:val="bottom"/>
            <w:hideMark/>
          </w:tcPr>
          <w:p w:rsidR="006F67D1" w:rsidRPr="00A20FF6" w:rsidRDefault="006F67D1" w:rsidP="00BD08BB">
            <w:pPr>
              <w:spacing w:after="0"/>
              <w:rPr>
                <w:rFonts w:ascii="Arial" w:hAnsi="Arial" w:cs="Arial"/>
                <w:sz w:val="20"/>
                <w:lang w:eastAsia="es-AR"/>
              </w:rPr>
            </w:pPr>
            <w:r w:rsidRPr="00A20FF6">
              <w:rPr>
                <w:rFonts w:ascii="Arial" w:hAnsi="Arial" w:cs="Arial"/>
                <w:sz w:val="20"/>
                <w:lang w:eastAsia="es-AR"/>
              </w:rPr>
              <w:t>Profesionales</w:t>
            </w:r>
          </w:p>
        </w:tc>
        <w:tc>
          <w:tcPr>
            <w:tcW w:w="1073" w:type="dxa"/>
            <w:shd w:val="clear" w:color="auto" w:fill="auto"/>
            <w:noWrap/>
            <w:vAlign w:val="bottom"/>
            <w:hideMark/>
          </w:tcPr>
          <w:p w:rsidR="006F67D1" w:rsidRPr="00A20FF6" w:rsidRDefault="006F67D1" w:rsidP="00BD08BB">
            <w:pPr>
              <w:spacing w:after="0"/>
              <w:jc w:val="center"/>
              <w:rPr>
                <w:rFonts w:ascii="Arial" w:hAnsi="Arial" w:cs="Arial"/>
                <w:sz w:val="20"/>
                <w:lang w:eastAsia="es-AR"/>
              </w:rPr>
            </w:pPr>
            <w:r w:rsidRPr="00A20FF6">
              <w:rPr>
                <w:rFonts w:ascii="Arial" w:hAnsi="Arial" w:cs="Arial"/>
                <w:sz w:val="20"/>
                <w:lang w:eastAsia="es-AR"/>
              </w:rPr>
              <w:t>9</w:t>
            </w:r>
          </w:p>
        </w:tc>
        <w:tc>
          <w:tcPr>
            <w:tcW w:w="1956" w:type="dxa"/>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25.380,00</w:t>
            </w:r>
          </w:p>
        </w:tc>
        <w:tc>
          <w:tcPr>
            <w:tcW w:w="0" w:type="auto"/>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27.918,00</w:t>
            </w:r>
          </w:p>
        </w:tc>
        <w:tc>
          <w:tcPr>
            <w:tcW w:w="0" w:type="auto"/>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29.873,00</w:t>
            </w:r>
          </w:p>
        </w:tc>
      </w:tr>
      <w:tr w:rsidR="006F67D1" w:rsidRPr="00A20FF6" w:rsidTr="006A1674">
        <w:trPr>
          <w:trHeight w:val="315"/>
        </w:trPr>
        <w:tc>
          <w:tcPr>
            <w:tcW w:w="2189" w:type="dxa"/>
            <w:shd w:val="clear" w:color="auto" w:fill="auto"/>
            <w:noWrap/>
            <w:vAlign w:val="bottom"/>
            <w:hideMark/>
          </w:tcPr>
          <w:p w:rsidR="006F67D1" w:rsidRPr="00A20FF6" w:rsidRDefault="006F67D1" w:rsidP="00BD08BB">
            <w:pPr>
              <w:spacing w:after="0"/>
              <w:rPr>
                <w:rFonts w:ascii="Arial" w:hAnsi="Arial" w:cs="Arial"/>
                <w:sz w:val="20"/>
                <w:lang w:eastAsia="es-AR"/>
              </w:rPr>
            </w:pPr>
            <w:r w:rsidRPr="00A20FF6">
              <w:rPr>
                <w:rFonts w:ascii="Arial" w:hAnsi="Arial" w:cs="Arial"/>
                <w:sz w:val="20"/>
                <w:lang w:eastAsia="es-AR"/>
              </w:rPr>
              <w:t xml:space="preserve">Técnicos </w:t>
            </w:r>
          </w:p>
        </w:tc>
        <w:tc>
          <w:tcPr>
            <w:tcW w:w="1073" w:type="dxa"/>
            <w:shd w:val="clear" w:color="auto" w:fill="auto"/>
            <w:noWrap/>
            <w:vAlign w:val="bottom"/>
            <w:hideMark/>
          </w:tcPr>
          <w:p w:rsidR="006F67D1" w:rsidRPr="00A20FF6" w:rsidRDefault="006F67D1" w:rsidP="00BD08BB">
            <w:pPr>
              <w:spacing w:after="0"/>
              <w:jc w:val="center"/>
              <w:rPr>
                <w:rFonts w:ascii="Arial" w:hAnsi="Arial" w:cs="Arial"/>
                <w:sz w:val="20"/>
                <w:lang w:eastAsia="es-AR"/>
              </w:rPr>
            </w:pPr>
            <w:r w:rsidRPr="00A20FF6">
              <w:rPr>
                <w:rFonts w:ascii="Arial" w:hAnsi="Arial" w:cs="Arial"/>
                <w:sz w:val="20"/>
                <w:lang w:eastAsia="es-AR"/>
              </w:rPr>
              <w:t>1</w:t>
            </w:r>
          </w:p>
        </w:tc>
        <w:tc>
          <w:tcPr>
            <w:tcW w:w="1956" w:type="dxa"/>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20.930,00</w:t>
            </w:r>
          </w:p>
        </w:tc>
        <w:tc>
          <w:tcPr>
            <w:tcW w:w="0" w:type="auto"/>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23.023,00</w:t>
            </w:r>
          </w:p>
        </w:tc>
        <w:tc>
          <w:tcPr>
            <w:tcW w:w="0" w:type="auto"/>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24.635,00</w:t>
            </w:r>
          </w:p>
        </w:tc>
      </w:tr>
      <w:tr w:rsidR="006F67D1" w:rsidRPr="00A20FF6" w:rsidTr="006A1674">
        <w:trPr>
          <w:trHeight w:val="315"/>
        </w:trPr>
        <w:tc>
          <w:tcPr>
            <w:tcW w:w="2189" w:type="dxa"/>
            <w:shd w:val="clear" w:color="auto" w:fill="auto"/>
            <w:noWrap/>
            <w:vAlign w:val="bottom"/>
            <w:hideMark/>
          </w:tcPr>
          <w:p w:rsidR="006F67D1" w:rsidRPr="00A20FF6" w:rsidRDefault="006F67D1" w:rsidP="00BD08BB">
            <w:pPr>
              <w:spacing w:after="0"/>
              <w:rPr>
                <w:rFonts w:ascii="Arial" w:hAnsi="Arial" w:cs="Arial"/>
                <w:sz w:val="20"/>
                <w:lang w:eastAsia="es-AR"/>
              </w:rPr>
            </w:pPr>
            <w:r w:rsidRPr="00A20FF6">
              <w:rPr>
                <w:rFonts w:ascii="Arial" w:hAnsi="Arial" w:cs="Arial"/>
                <w:sz w:val="20"/>
                <w:lang w:eastAsia="es-AR"/>
              </w:rPr>
              <w:t>Adminsitrativo A</w:t>
            </w:r>
          </w:p>
        </w:tc>
        <w:tc>
          <w:tcPr>
            <w:tcW w:w="1073" w:type="dxa"/>
            <w:shd w:val="clear" w:color="auto" w:fill="auto"/>
            <w:noWrap/>
            <w:vAlign w:val="bottom"/>
            <w:hideMark/>
          </w:tcPr>
          <w:p w:rsidR="006F67D1" w:rsidRPr="00A20FF6" w:rsidRDefault="006F67D1" w:rsidP="00BD08BB">
            <w:pPr>
              <w:spacing w:after="0"/>
              <w:jc w:val="center"/>
              <w:rPr>
                <w:rFonts w:ascii="Arial" w:hAnsi="Arial" w:cs="Arial"/>
                <w:sz w:val="20"/>
                <w:lang w:eastAsia="es-AR"/>
              </w:rPr>
            </w:pPr>
            <w:r w:rsidRPr="00A20FF6">
              <w:rPr>
                <w:rFonts w:ascii="Arial" w:hAnsi="Arial" w:cs="Arial"/>
                <w:sz w:val="20"/>
                <w:lang w:eastAsia="es-AR"/>
              </w:rPr>
              <w:t>4</w:t>
            </w:r>
          </w:p>
        </w:tc>
        <w:tc>
          <w:tcPr>
            <w:tcW w:w="1956" w:type="dxa"/>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23.169,00</w:t>
            </w:r>
          </w:p>
        </w:tc>
        <w:tc>
          <w:tcPr>
            <w:tcW w:w="0" w:type="auto"/>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25.486,00</w:t>
            </w:r>
          </w:p>
        </w:tc>
        <w:tc>
          <w:tcPr>
            <w:tcW w:w="0" w:type="auto"/>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27.271,00</w:t>
            </w:r>
          </w:p>
        </w:tc>
      </w:tr>
      <w:tr w:rsidR="006F67D1" w:rsidRPr="00A20FF6" w:rsidTr="006A1674">
        <w:trPr>
          <w:trHeight w:val="315"/>
        </w:trPr>
        <w:tc>
          <w:tcPr>
            <w:tcW w:w="2189" w:type="dxa"/>
            <w:shd w:val="clear" w:color="auto" w:fill="auto"/>
            <w:noWrap/>
            <w:vAlign w:val="bottom"/>
            <w:hideMark/>
          </w:tcPr>
          <w:p w:rsidR="006F67D1" w:rsidRPr="00A20FF6" w:rsidRDefault="006F67D1" w:rsidP="00BD08BB">
            <w:pPr>
              <w:spacing w:after="0"/>
              <w:rPr>
                <w:rFonts w:ascii="Arial" w:hAnsi="Arial" w:cs="Arial"/>
                <w:sz w:val="20"/>
                <w:lang w:eastAsia="es-AR"/>
              </w:rPr>
            </w:pPr>
            <w:r w:rsidRPr="00A20FF6">
              <w:rPr>
                <w:rFonts w:ascii="Arial" w:hAnsi="Arial" w:cs="Arial"/>
                <w:sz w:val="20"/>
                <w:lang w:eastAsia="es-AR"/>
              </w:rPr>
              <w:t>Administrativo B</w:t>
            </w:r>
          </w:p>
        </w:tc>
        <w:tc>
          <w:tcPr>
            <w:tcW w:w="1073" w:type="dxa"/>
            <w:shd w:val="clear" w:color="auto" w:fill="auto"/>
            <w:noWrap/>
            <w:vAlign w:val="bottom"/>
            <w:hideMark/>
          </w:tcPr>
          <w:p w:rsidR="006F67D1" w:rsidRPr="00A20FF6" w:rsidRDefault="006F67D1" w:rsidP="00BD08BB">
            <w:pPr>
              <w:spacing w:after="0"/>
              <w:jc w:val="center"/>
              <w:rPr>
                <w:rFonts w:ascii="Arial" w:hAnsi="Arial" w:cs="Arial"/>
                <w:sz w:val="20"/>
                <w:lang w:eastAsia="es-AR"/>
              </w:rPr>
            </w:pPr>
            <w:r w:rsidRPr="00A20FF6">
              <w:rPr>
                <w:rFonts w:ascii="Arial" w:hAnsi="Arial" w:cs="Arial"/>
                <w:sz w:val="20"/>
                <w:lang w:eastAsia="es-AR"/>
              </w:rPr>
              <w:t>9</w:t>
            </w:r>
          </w:p>
        </w:tc>
        <w:tc>
          <w:tcPr>
            <w:tcW w:w="1956" w:type="dxa"/>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22.403,00</w:t>
            </w:r>
          </w:p>
        </w:tc>
        <w:tc>
          <w:tcPr>
            <w:tcW w:w="0" w:type="auto"/>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24.644,00</w:t>
            </w:r>
          </w:p>
        </w:tc>
        <w:tc>
          <w:tcPr>
            <w:tcW w:w="0" w:type="auto"/>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26.370,00</w:t>
            </w:r>
          </w:p>
        </w:tc>
      </w:tr>
      <w:tr w:rsidR="006F67D1" w:rsidRPr="00A20FF6" w:rsidTr="006A1674">
        <w:trPr>
          <w:trHeight w:val="315"/>
        </w:trPr>
        <w:tc>
          <w:tcPr>
            <w:tcW w:w="2189" w:type="dxa"/>
            <w:shd w:val="clear" w:color="auto" w:fill="auto"/>
            <w:noWrap/>
            <w:vAlign w:val="bottom"/>
            <w:hideMark/>
          </w:tcPr>
          <w:p w:rsidR="006F67D1" w:rsidRPr="00A20FF6" w:rsidRDefault="006F67D1" w:rsidP="00BD08BB">
            <w:pPr>
              <w:spacing w:after="0"/>
              <w:rPr>
                <w:rFonts w:ascii="Arial" w:hAnsi="Arial" w:cs="Arial"/>
                <w:sz w:val="20"/>
                <w:lang w:eastAsia="es-AR"/>
              </w:rPr>
            </w:pPr>
            <w:r w:rsidRPr="00A20FF6">
              <w:rPr>
                <w:rFonts w:ascii="Arial" w:hAnsi="Arial" w:cs="Arial"/>
                <w:sz w:val="20"/>
                <w:lang w:eastAsia="es-AR"/>
              </w:rPr>
              <w:t>Administrativo C</w:t>
            </w:r>
          </w:p>
        </w:tc>
        <w:tc>
          <w:tcPr>
            <w:tcW w:w="1073" w:type="dxa"/>
            <w:shd w:val="clear" w:color="auto" w:fill="auto"/>
            <w:noWrap/>
            <w:vAlign w:val="bottom"/>
            <w:hideMark/>
          </w:tcPr>
          <w:p w:rsidR="006F67D1" w:rsidRPr="00A20FF6" w:rsidRDefault="006F67D1" w:rsidP="00BD08BB">
            <w:pPr>
              <w:spacing w:after="0"/>
              <w:jc w:val="center"/>
              <w:rPr>
                <w:rFonts w:ascii="Arial" w:hAnsi="Arial" w:cs="Arial"/>
                <w:sz w:val="20"/>
                <w:lang w:eastAsia="es-AR"/>
              </w:rPr>
            </w:pPr>
            <w:r w:rsidRPr="00A20FF6">
              <w:rPr>
                <w:rFonts w:ascii="Arial" w:hAnsi="Arial" w:cs="Arial"/>
                <w:sz w:val="20"/>
                <w:lang w:eastAsia="es-AR"/>
              </w:rPr>
              <w:t>7</w:t>
            </w:r>
          </w:p>
        </w:tc>
        <w:tc>
          <w:tcPr>
            <w:tcW w:w="1956" w:type="dxa"/>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19.441,00</w:t>
            </w:r>
          </w:p>
        </w:tc>
        <w:tc>
          <w:tcPr>
            <w:tcW w:w="0" w:type="auto"/>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21.386,00</w:t>
            </w:r>
          </w:p>
        </w:tc>
        <w:tc>
          <w:tcPr>
            <w:tcW w:w="0" w:type="auto"/>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22.884,00</w:t>
            </w:r>
          </w:p>
        </w:tc>
      </w:tr>
      <w:tr w:rsidR="006F67D1" w:rsidRPr="00A20FF6" w:rsidTr="006A1674">
        <w:trPr>
          <w:trHeight w:val="315"/>
        </w:trPr>
        <w:tc>
          <w:tcPr>
            <w:tcW w:w="2189" w:type="dxa"/>
            <w:shd w:val="clear" w:color="auto" w:fill="auto"/>
            <w:noWrap/>
            <w:vAlign w:val="bottom"/>
            <w:hideMark/>
          </w:tcPr>
          <w:p w:rsidR="006F67D1" w:rsidRPr="00A20FF6" w:rsidRDefault="006F67D1" w:rsidP="00BD08BB">
            <w:pPr>
              <w:spacing w:after="0"/>
              <w:rPr>
                <w:rFonts w:ascii="Arial" w:hAnsi="Arial" w:cs="Arial"/>
                <w:sz w:val="20"/>
                <w:lang w:eastAsia="es-AR"/>
              </w:rPr>
            </w:pPr>
            <w:r w:rsidRPr="00A20FF6">
              <w:rPr>
                <w:rFonts w:ascii="Arial" w:hAnsi="Arial" w:cs="Arial"/>
                <w:sz w:val="20"/>
                <w:lang w:eastAsia="es-AR"/>
              </w:rPr>
              <w:t>Docente</w:t>
            </w:r>
          </w:p>
        </w:tc>
        <w:tc>
          <w:tcPr>
            <w:tcW w:w="1073" w:type="dxa"/>
            <w:shd w:val="clear" w:color="auto" w:fill="auto"/>
            <w:noWrap/>
            <w:vAlign w:val="bottom"/>
            <w:hideMark/>
          </w:tcPr>
          <w:p w:rsidR="006F67D1" w:rsidRPr="00A20FF6" w:rsidRDefault="006F67D1" w:rsidP="00BD08BB">
            <w:pPr>
              <w:spacing w:after="0"/>
              <w:jc w:val="center"/>
              <w:rPr>
                <w:rFonts w:ascii="Arial" w:hAnsi="Arial" w:cs="Arial"/>
                <w:sz w:val="20"/>
                <w:lang w:eastAsia="es-AR"/>
              </w:rPr>
            </w:pPr>
            <w:r w:rsidRPr="00A20FF6">
              <w:rPr>
                <w:rFonts w:ascii="Arial" w:hAnsi="Arial" w:cs="Arial"/>
                <w:sz w:val="20"/>
                <w:lang w:eastAsia="es-AR"/>
              </w:rPr>
              <w:t>10</w:t>
            </w:r>
          </w:p>
        </w:tc>
        <w:tc>
          <w:tcPr>
            <w:tcW w:w="1956" w:type="dxa"/>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22.059,00</w:t>
            </w:r>
          </w:p>
        </w:tc>
        <w:tc>
          <w:tcPr>
            <w:tcW w:w="0" w:type="auto"/>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24.265,00</w:t>
            </w:r>
          </w:p>
        </w:tc>
        <w:tc>
          <w:tcPr>
            <w:tcW w:w="0" w:type="auto"/>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25.964,00</w:t>
            </w:r>
          </w:p>
        </w:tc>
      </w:tr>
      <w:tr w:rsidR="006F67D1" w:rsidRPr="00A20FF6" w:rsidTr="006A1674">
        <w:trPr>
          <w:trHeight w:val="315"/>
        </w:trPr>
        <w:tc>
          <w:tcPr>
            <w:tcW w:w="2189" w:type="dxa"/>
            <w:shd w:val="clear" w:color="auto" w:fill="auto"/>
            <w:noWrap/>
            <w:vAlign w:val="bottom"/>
            <w:hideMark/>
          </w:tcPr>
          <w:p w:rsidR="006F67D1" w:rsidRPr="00A20FF6" w:rsidRDefault="006F67D1" w:rsidP="00BD08BB">
            <w:pPr>
              <w:spacing w:after="0"/>
              <w:rPr>
                <w:rFonts w:ascii="Arial" w:hAnsi="Arial" w:cs="Arial"/>
                <w:sz w:val="20"/>
                <w:lang w:eastAsia="es-AR"/>
              </w:rPr>
            </w:pPr>
            <w:r w:rsidRPr="00A20FF6">
              <w:rPr>
                <w:rFonts w:ascii="Arial" w:hAnsi="Arial" w:cs="Arial"/>
                <w:sz w:val="20"/>
                <w:lang w:eastAsia="es-AR"/>
              </w:rPr>
              <w:t>Enfermeras</w:t>
            </w:r>
          </w:p>
        </w:tc>
        <w:tc>
          <w:tcPr>
            <w:tcW w:w="1073" w:type="dxa"/>
            <w:shd w:val="clear" w:color="auto" w:fill="auto"/>
            <w:noWrap/>
            <w:vAlign w:val="bottom"/>
            <w:hideMark/>
          </w:tcPr>
          <w:p w:rsidR="006F67D1" w:rsidRPr="00A20FF6" w:rsidRDefault="006F67D1" w:rsidP="00BD08BB">
            <w:pPr>
              <w:spacing w:after="0"/>
              <w:jc w:val="center"/>
              <w:rPr>
                <w:rFonts w:ascii="Arial" w:hAnsi="Arial" w:cs="Arial"/>
                <w:sz w:val="20"/>
                <w:lang w:eastAsia="es-AR"/>
              </w:rPr>
            </w:pPr>
            <w:r w:rsidRPr="00A20FF6">
              <w:rPr>
                <w:rFonts w:ascii="Arial" w:hAnsi="Arial" w:cs="Arial"/>
                <w:sz w:val="20"/>
                <w:lang w:eastAsia="es-AR"/>
              </w:rPr>
              <w:t>9</w:t>
            </w:r>
          </w:p>
        </w:tc>
        <w:tc>
          <w:tcPr>
            <w:tcW w:w="1956" w:type="dxa"/>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20.178,00</w:t>
            </w:r>
          </w:p>
        </w:tc>
        <w:tc>
          <w:tcPr>
            <w:tcW w:w="0" w:type="auto"/>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22.196,00</w:t>
            </w:r>
          </w:p>
        </w:tc>
        <w:tc>
          <w:tcPr>
            <w:tcW w:w="0" w:type="auto"/>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23.750,00</w:t>
            </w:r>
          </w:p>
        </w:tc>
      </w:tr>
      <w:tr w:rsidR="006F67D1" w:rsidRPr="00A20FF6" w:rsidTr="006A1674">
        <w:trPr>
          <w:trHeight w:val="315"/>
        </w:trPr>
        <w:tc>
          <w:tcPr>
            <w:tcW w:w="2189" w:type="dxa"/>
            <w:shd w:val="clear" w:color="auto" w:fill="auto"/>
            <w:noWrap/>
            <w:vAlign w:val="bottom"/>
            <w:hideMark/>
          </w:tcPr>
          <w:p w:rsidR="006F67D1" w:rsidRPr="00A20FF6" w:rsidRDefault="006F67D1" w:rsidP="00BD08BB">
            <w:pPr>
              <w:spacing w:after="0"/>
              <w:rPr>
                <w:rFonts w:ascii="Arial" w:hAnsi="Arial" w:cs="Arial"/>
                <w:sz w:val="20"/>
                <w:lang w:eastAsia="es-AR"/>
              </w:rPr>
            </w:pPr>
            <w:r w:rsidRPr="00A20FF6">
              <w:rPr>
                <w:rFonts w:ascii="Arial" w:hAnsi="Arial" w:cs="Arial"/>
                <w:sz w:val="20"/>
                <w:lang w:eastAsia="es-AR"/>
              </w:rPr>
              <w:t>Inspector</w:t>
            </w:r>
          </w:p>
        </w:tc>
        <w:tc>
          <w:tcPr>
            <w:tcW w:w="1073" w:type="dxa"/>
            <w:shd w:val="clear" w:color="auto" w:fill="auto"/>
            <w:noWrap/>
            <w:vAlign w:val="bottom"/>
            <w:hideMark/>
          </w:tcPr>
          <w:p w:rsidR="006F67D1" w:rsidRPr="00A20FF6" w:rsidRDefault="006F67D1" w:rsidP="00BD08BB">
            <w:pPr>
              <w:spacing w:after="0"/>
              <w:jc w:val="center"/>
              <w:rPr>
                <w:rFonts w:ascii="Arial" w:hAnsi="Arial" w:cs="Arial"/>
                <w:sz w:val="20"/>
                <w:lang w:eastAsia="es-AR"/>
              </w:rPr>
            </w:pPr>
            <w:r w:rsidRPr="00A20FF6">
              <w:rPr>
                <w:rFonts w:ascii="Arial" w:hAnsi="Arial" w:cs="Arial"/>
                <w:sz w:val="20"/>
                <w:lang w:eastAsia="es-AR"/>
              </w:rPr>
              <w:t>5</w:t>
            </w:r>
          </w:p>
        </w:tc>
        <w:tc>
          <w:tcPr>
            <w:tcW w:w="1956" w:type="dxa"/>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19.563,00</w:t>
            </w:r>
          </w:p>
        </w:tc>
        <w:tc>
          <w:tcPr>
            <w:tcW w:w="0" w:type="auto"/>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21.520,00</w:t>
            </w:r>
          </w:p>
        </w:tc>
        <w:tc>
          <w:tcPr>
            <w:tcW w:w="0" w:type="auto"/>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23.027,00</w:t>
            </w:r>
          </w:p>
        </w:tc>
      </w:tr>
      <w:tr w:rsidR="006F67D1" w:rsidRPr="00A20FF6" w:rsidTr="006A1674">
        <w:trPr>
          <w:trHeight w:val="315"/>
        </w:trPr>
        <w:tc>
          <w:tcPr>
            <w:tcW w:w="2189" w:type="dxa"/>
            <w:shd w:val="clear" w:color="auto" w:fill="auto"/>
            <w:noWrap/>
            <w:vAlign w:val="bottom"/>
            <w:hideMark/>
          </w:tcPr>
          <w:p w:rsidR="006F67D1" w:rsidRPr="00A20FF6" w:rsidRDefault="006F67D1" w:rsidP="00BD08BB">
            <w:pPr>
              <w:spacing w:after="0"/>
              <w:rPr>
                <w:rFonts w:ascii="Arial" w:hAnsi="Arial" w:cs="Arial"/>
                <w:sz w:val="20"/>
                <w:lang w:eastAsia="es-AR"/>
              </w:rPr>
            </w:pPr>
            <w:r w:rsidRPr="00A20FF6">
              <w:rPr>
                <w:rFonts w:ascii="Arial" w:hAnsi="Arial" w:cs="Arial"/>
                <w:sz w:val="20"/>
                <w:lang w:eastAsia="es-AR"/>
              </w:rPr>
              <w:t>Chofer</w:t>
            </w:r>
          </w:p>
        </w:tc>
        <w:tc>
          <w:tcPr>
            <w:tcW w:w="1073" w:type="dxa"/>
            <w:shd w:val="clear" w:color="auto" w:fill="auto"/>
            <w:noWrap/>
            <w:vAlign w:val="bottom"/>
            <w:hideMark/>
          </w:tcPr>
          <w:p w:rsidR="006F67D1" w:rsidRPr="00A20FF6" w:rsidRDefault="006F67D1" w:rsidP="00BD08BB">
            <w:pPr>
              <w:spacing w:after="0"/>
              <w:jc w:val="center"/>
              <w:rPr>
                <w:rFonts w:ascii="Arial" w:hAnsi="Arial" w:cs="Arial"/>
                <w:sz w:val="20"/>
                <w:lang w:eastAsia="es-AR"/>
              </w:rPr>
            </w:pPr>
            <w:r w:rsidRPr="00A20FF6">
              <w:rPr>
                <w:rFonts w:ascii="Arial" w:hAnsi="Arial" w:cs="Arial"/>
                <w:sz w:val="20"/>
                <w:lang w:eastAsia="es-AR"/>
              </w:rPr>
              <w:t>14</w:t>
            </w:r>
          </w:p>
        </w:tc>
        <w:tc>
          <w:tcPr>
            <w:tcW w:w="1956" w:type="dxa"/>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20.930,00</w:t>
            </w:r>
          </w:p>
        </w:tc>
        <w:tc>
          <w:tcPr>
            <w:tcW w:w="0" w:type="auto"/>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23.023,00</w:t>
            </w:r>
          </w:p>
        </w:tc>
        <w:tc>
          <w:tcPr>
            <w:tcW w:w="0" w:type="auto"/>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24.635,00</w:t>
            </w:r>
          </w:p>
        </w:tc>
      </w:tr>
      <w:tr w:rsidR="006F67D1" w:rsidRPr="00A20FF6" w:rsidTr="006A1674">
        <w:trPr>
          <w:trHeight w:val="315"/>
        </w:trPr>
        <w:tc>
          <w:tcPr>
            <w:tcW w:w="2189" w:type="dxa"/>
            <w:shd w:val="clear" w:color="auto" w:fill="auto"/>
            <w:noWrap/>
            <w:vAlign w:val="bottom"/>
            <w:hideMark/>
          </w:tcPr>
          <w:p w:rsidR="006F67D1" w:rsidRPr="00A20FF6" w:rsidRDefault="006F67D1" w:rsidP="00BD08BB">
            <w:pPr>
              <w:spacing w:after="0"/>
              <w:rPr>
                <w:rFonts w:ascii="Arial" w:hAnsi="Arial" w:cs="Arial"/>
                <w:sz w:val="20"/>
                <w:lang w:eastAsia="es-AR"/>
              </w:rPr>
            </w:pPr>
            <w:r w:rsidRPr="00A20FF6">
              <w:rPr>
                <w:rFonts w:ascii="Arial" w:hAnsi="Arial" w:cs="Arial"/>
                <w:sz w:val="20"/>
                <w:lang w:eastAsia="es-AR"/>
              </w:rPr>
              <w:t>Mantenimiento</w:t>
            </w:r>
          </w:p>
        </w:tc>
        <w:tc>
          <w:tcPr>
            <w:tcW w:w="1073" w:type="dxa"/>
            <w:shd w:val="clear" w:color="auto" w:fill="auto"/>
            <w:noWrap/>
            <w:vAlign w:val="bottom"/>
            <w:hideMark/>
          </w:tcPr>
          <w:p w:rsidR="006F67D1" w:rsidRPr="00A20FF6" w:rsidRDefault="006F67D1" w:rsidP="00BD08BB">
            <w:pPr>
              <w:spacing w:after="0"/>
              <w:jc w:val="center"/>
              <w:rPr>
                <w:rFonts w:ascii="Arial" w:hAnsi="Arial" w:cs="Arial"/>
                <w:sz w:val="20"/>
                <w:lang w:eastAsia="es-AR"/>
              </w:rPr>
            </w:pPr>
            <w:r w:rsidRPr="00A20FF6">
              <w:rPr>
                <w:rFonts w:ascii="Arial" w:hAnsi="Arial" w:cs="Arial"/>
                <w:sz w:val="20"/>
                <w:lang w:eastAsia="es-AR"/>
              </w:rPr>
              <w:t>4</w:t>
            </w:r>
          </w:p>
        </w:tc>
        <w:tc>
          <w:tcPr>
            <w:tcW w:w="1956" w:type="dxa"/>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20.178,00</w:t>
            </w:r>
          </w:p>
        </w:tc>
        <w:tc>
          <w:tcPr>
            <w:tcW w:w="0" w:type="auto"/>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22.196,00</w:t>
            </w:r>
          </w:p>
        </w:tc>
        <w:tc>
          <w:tcPr>
            <w:tcW w:w="0" w:type="auto"/>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23.750,00</w:t>
            </w:r>
          </w:p>
        </w:tc>
      </w:tr>
      <w:tr w:rsidR="006F67D1" w:rsidRPr="00A20FF6" w:rsidTr="006A1674">
        <w:trPr>
          <w:trHeight w:val="315"/>
        </w:trPr>
        <w:tc>
          <w:tcPr>
            <w:tcW w:w="2189" w:type="dxa"/>
            <w:shd w:val="clear" w:color="auto" w:fill="auto"/>
            <w:noWrap/>
            <w:vAlign w:val="bottom"/>
            <w:hideMark/>
          </w:tcPr>
          <w:p w:rsidR="006F67D1" w:rsidRPr="00A20FF6" w:rsidRDefault="006F67D1" w:rsidP="00BD08BB">
            <w:pPr>
              <w:spacing w:after="0"/>
              <w:rPr>
                <w:rFonts w:ascii="Arial" w:hAnsi="Arial" w:cs="Arial"/>
                <w:sz w:val="20"/>
                <w:lang w:eastAsia="es-AR"/>
              </w:rPr>
            </w:pPr>
            <w:r w:rsidRPr="00A20FF6">
              <w:rPr>
                <w:rFonts w:ascii="Arial" w:hAnsi="Arial" w:cs="Arial"/>
                <w:sz w:val="20"/>
                <w:lang w:eastAsia="es-AR"/>
              </w:rPr>
              <w:t>Personal de recolección</w:t>
            </w:r>
          </w:p>
        </w:tc>
        <w:tc>
          <w:tcPr>
            <w:tcW w:w="1073" w:type="dxa"/>
            <w:shd w:val="clear" w:color="auto" w:fill="auto"/>
            <w:noWrap/>
            <w:vAlign w:val="bottom"/>
            <w:hideMark/>
          </w:tcPr>
          <w:p w:rsidR="006F67D1" w:rsidRPr="00A20FF6" w:rsidRDefault="006F67D1" w:rsidP="00BD08BB">
            <w:pPr>
              <w:spacing w:after="0"/>
              <w:jc w:val="center"/>
              <w:rPr>
                <w:rFonts w:ascii="Arial" w:hAnsi="Arial" w:cs="Arial"/>
                <w:sz w:val="20"/>
                <w:lang w:eastAsia="es-AR"/>
              </w:rPr>
            </w:pPr>
            <w:r w:rsidRPr="00A20FF6">
              <w:rPr>
                <w:rFonts w:ascii="Arial" w:hAnsi="Arial" w:cs="Arial"/>
                <w:sz w:val="20"/>
                <w:lang w:eastAsia="es-AR"/>
              </w:rPr>
              <w:t>2</w:t>
            </w:r>
          </w:p>
        </w:tc>
        <w:tc>
          <w:tcPr>
            <w:tcW w:w="1956" w:type="dxa"/>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19.802,00</w:t>
            </w:r>
          </w:p>
        </w:tc>
        <w:tc>
          <w:tcPr>
            <w:tcW w:w="0" w:type="auto"/>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21.783,00</w:t>
            </w:r>
          </w:p>
        </w:tc>
        <w:tc>
          <w:tcPr>
            <w:tcW w:w="0" w:type="auto"/>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23.308,00</w:t>
            </w:r>
          </w:p>
        </w:tc>
      </w:tr>
      <w:tr w:rsidR="006F67D1" w:rsidRPr="00A20FF6" w:rsidTr="006A1674">
        <w:trPr>
          <w:trHeight w:val="315"/>
        </w:trPr>
        <w:tc>
          <w:tcPr>
            <w:tcW w:w="2189" w:type="dxa"/>
            <w:shd w:val="clear" w:color="auto" w:fill="auto"/>
            <w:noWrap/>
            <w:vAlign w:val="bottom"/>
            <w:hideMark/>
          </w:tcPr>
          <w:p w:rsidR="006F67D1" w:rsidRPr="00A20FF6" w:rsidRDefault="006F67D1" w:rsidP="00BD08BB">
            <w:pPr>
              <w:spacing w:after="0"/>
              <w:rPr>
                <w:rFonts w:ascii="Arial" w:hAnsi="Arial" w:cs="Arial"/>
                <w:sz w:val="20"/>
                <w:lang w:eastAsia="es-AR"/>
              </w:rPr>
            </w:pPr>
            <w:r w:rsidRPr="00A20FF6">
              <w:rPr>
                <w:rFonts w:ascii="Arial" w:hAnsi="Arial" w:cs="Arial"/>
                <w:sz w:val="20"/>
                <w:lang w:eastAsia="es-AR"/>
              </w:rPr>
              <w:t>Servico de soporte</w:t>
            </w:r>
          </w:p>
        </w:tc>
        <w:tc>
          <w:tcPr>
            <w:tcW w:w="1073" w:type="dxa"/>
            <w:shd w:val="clear" w:color="auto" w:fill="auto"/>
            <w:noWrap/>
            <w:vAlign w:val="bottom"/>
            <w:hideMark/>
          </w:tcPr>
          <w:p w:rsidR="006F67D1" w:rsidRPr="00A20FF6" w:rsidRDefault="006F67D1" w:rsidP="00BD08BB">
            <w:pPr>
              <w:spacing w:after="0"/>
              <w:jc w:val="center"/>
              <w:rPr>
                <w:rFonts w:ascii="Arial" w:hAnsi="Arial" w:cs="Arial"/>
                <w:sz w:val="20"/>
                <w:lang w:eastAsia="es-AR"/>
              </w:rPr>
            </w:pPr>
            <w:r w:rsidRPr="00A20FF6">
              <w:rPr>
                <w:rFonts w:ascii="Arial" w:hAnsi="Arial" w:cs="Arial"/>
                <w:sz w:val="20"/>
                <w:lang w:eastAsia="es-AR"/>
              </w:rPr>
              <w:t>15</w:t>
            </w:r>
          </w:p>
        </w:tc>
        <w:tc>
          <w:tcPr>
            <w:tcW w:w="1956" w:type="dxa"/>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19.441,00</w:t>
            </w:r>
          </w:p>
        </w:tc>
        <w:tc>
          <w:tcPr>
            <w:tcW w:w="0" w:type="auto"/>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21.386,00</w:t>
            </w:r>
          </w:p>
        </w:tc>
        <w:tc>
          <w:tcPr>
            <w:tcW w:w="0" w:type="auto"/>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22.884,00</w:t>
            </w:r>
          </w:p>
        </w:tc>
      </w:tr>
      <w:tr w:rsidR="006F67D1" w:rsidRPr="00A20FF6" w:rsidTr="006A1674">
        <w:trPr>
          <w:trHeight w:val="315"/>
        </w:trPr>
        <w:tc>
          <w:tcPr>
            <w:tcW w:w="2189" w:type="dxa"/>
            <w:shd w:val="clear" w:color="auto" w:fill="auto"/>
            <w:noWrap/>
            <w:vAlign w:val="bottom"/>
            <w:hideMark/>
          </w:tcPr>
          <w:p w:rsidR="006F67D1" w:rsidRPr="00A20FF6" w:rsidRDefault="006F67D1" w:rsidP="00BD08BB">
            <w:pPr>
              <w:spacing w:after="0"/>
              <w:rPr>
                <w:rFonts w:ascii="Arial" w:hAnsi="Arial" w:cs="Arial"/>
                <w:sz w:val="20"/>
                <w:lang w:eastAsia="es-AR"/>
              </w:rPr>
            </w:pPr>
            <w:r w:rsidRPr="00A20FF6">
              <w:rPr>
                <w:rFonts w:ascii="Arial" w:hAnsi="Arial" w:cs="Arial"/>
                <w:sz w:val="20"/>
                <w:lang w:eastAsia="es-AR"/>
              </w:rPr>
              <w:lastRenderedPageBreak/>
              <w:t>Personal de cocina</w:t>
            </w:r>
          </w:p>
        </w:tc>
        <w:tc>
          <w:tcPr>
            <w:tcW w:w="1073" w:type="dxa"/>
            <w:shd w:val="clear" w:color="auto" w:fill="auto"/>
            <w:noWrap/>
            <w:vAlign w:val="bottom"/>
            <w:hideMark/>
          </w:tcPr>
          <w:p w:rsidR="006F67D1" w:rsidRPr="00A20FF6" w:rsidRDefault="006F67D1" w:rsidP="00BD08BB">
            <w:pPr>
              <w:spacing w:after="0"/>
              <w:jc w:val="center"/>
              <w:rPr>
                <w:rFonts w:ascii="Arial" w:hAnsi="Arial" w:cs="Arial"/>
                <w:sz w:val="20"/>
                <w:lang w:eastAsia="es-AR"/>
              </w:rPr>
            </w:pPr>
            <w:r w:rsidRPr="00A20FF6">
              <w:rPr>
                <w:rFonts w:ascii="Arial" w:hAnsi="Arial" w:cs="Arial"/>
                <w:sz w:val="20"/>
                <w:lang w:eastAsia="es-AR"/>
              </w:rPr>
              <w:t>3</w:t>
            </w:r>
          </w:p>
        </w:tc>
        <w:tc>
          <w:tcPr>
            <w:tcW w:w="1956" w:type="dxa"/>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17.932,00</w:t>
            </w:r>
          </w:p>
        </w:tc>
        <w:tc>
          <w:tcPr>
            <w:tcW w:w="0" w:type="auto"/>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19.726,00</w:t>
            </w:r>
          </w:p>
        </w:tc>
        <w:tc>
          <w:tcPr>
            <w:tcW w:w="0" w:type="auto"/>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21.107,00</w:t>
            </w:r>
          </w:p>
        </w:tc>
      </w:tr>
      <w:tr w:rsidR="006F67D1" w:rsidRPr="00A20FF6" w:rsidTr="006A1674">
        <w:trPr>
          <w:trHeight w:val="315"/>
        </w:trPr>
        <w:tc>
          <w:tcPr>
            <w:tcW w:w="2189" w:type="dxa"/>
            <w:shd w:val="clear" w:color="auto" w:fill="auto"/>
            <w:noWrap/>
            <w:vAlign w:val="bottom"/>
            <w:hideMark/>
          </w:tcPr>
          <w:p w:rsidR="006F67D1" w:rsidRPr="00A20FF6" w:rsidRDefault="006F67D1" w:rsidP="00BD08BB">
            <w:pPr>
              <w:spacing w:after="0"/>
              <w:rPr>
                <w:rFonts w:ascii="Arial" w:hAnsi="Arial" w:cs="Arial"/>
                <w:sz w:val="20"/>
                <w:lang w:eastAsia="es-AR"/>
              </w:rPr>
            </w:pPr>
            <w:r w:rsidRPr="00A20FF6">
              <w:rPr>
                <w:rFonts w:ascii="Arial" w:hAnsi="Arial" w:cs="Arial"/>
                <w:sz w:val="20"/>
                <w:lang w:eastAsia="es-AR"/>
              </w:rPr>
              <w:t>Limpieza</w:t>
            </w:r>
          </w:p>
        </w:tc>
        <w:tc>
          <w:tcPr>
            <w:tcW w:w="1073" w:type="dxa"/>
            <w:shd w:val="clear" w:color="auto" w:fill="auto"/>
            <w:noWrap/>
            <w:vAlign w:val="bottom"/>
            <w:hideMark/>
          </w:tcPr>
          <w:p w:rsidR="006F67D1" w:rsidRPr="00A20FF6" w:rsidRDefault="006F67D1" w:rsidP="00BD08BB">
            <w:pPr>
              <w:spacing w:after="0"/>
              <w:jc w:val="center"/>
              <w:rPr>
                <w:rFonts w:ascii="Arial" w:hAnsi="Arial" w:cs="Arial"/>
                <w:sz w:val="20"/>
                <w:lang w:eastAsia="es-AR"/>
              </w:rPr>
            </w:pPr>
            <w:r w:rsidRPr="00A20FF6">
              <w:rPr>
                <w:rFonts w:ascii="Arial" w:hAnsi="Arial" w:cs="Arial"/>
                <w:sz w:val="20"/>
                <w:lang w:eastAsia="es-AR"/>
              </w:rPr>
              <w:t>5</w:t>
            </w:r>
          </w:p>
        </w:tc>
        <w:tc>
          <w:tcPr>
            <w:tcW w:w="1956" w:type="dxa"/>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17.212,00</w:t>
            </w:r>
          </w:p>
        </w:tc>
        <w:tc>
          <w:tcPr>
            <w:tcW w:w="0" w:type="auto"/>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18.934,00</w:t>
            </w:r>
          </w:p>
        </w:tc>
        <w:tc>
          <w:tcPr>
            <w:tcW w:w="0" w:type="auto"/>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20.260,00</w:t>
            </w:r>
          </w:p>
        </w:tc>
      </w:tr>
      <w:tr w:rsidR="006F67D1" w:rsidRPr="00A20FF6" w:rsidTr="006A1674">
        <w:trPr>
          <w:trHeight w:val="315"/>
        </w:trPr>
        <w:tc>
          <w:tcPr>
            <w:tcW w:w="2189" w:type="dxa"/>
            <w:shd w:val="clear" w:color="auto" w:fill="auto"/>
            <w:noWrap/>
            <w:vAlign w:val="bottom"/>
            <w:hideMark/>
          </w:tcPr>
          <w:p w:rsidR="006F67D1" w:rsidRPr="00A20FF6" w:rsidRDefault="006F67D1" w:rsidP="00BD08BB">
            <w:pPr>
              <w:spacing w:after="0"/>
              <w:rPr>
                <w:rFonts w:ascii="Arial" w:hAnsi="Arial" w:cs="Arial"/>
                <w:sz w:val="20"/>
                <w:lang w:eastAsia="es-AR"/>
              </w:rPr>
            </w:pPr>
            <w:r w:rsidRPr="00A20FF6">
              <w:rPr>
                <w:rFonts w:ascii="Arial" w:hAnsi="Arial" w:cs="Arial"/>
                <w:sz w:val="20"/>
                <w:lang w:eastAsia="es-AR"/>
              </w:rPr>
              <w:t>Profesionales - Hor.Red.</w:t>
            </w:r>
          </w:p>
        </w:tc>
        <w:tc>
          <w:tcPr>
            <w:tcW w:w="1073" w:type="dxa"/>
            <w:shd w:val="clear" w:color="auto" w:fill="auto"/>
            <w:noWrap/>
            <w:vAlign w:val="bottom"/>
            <w:hideMark/>
          </w:tcPr>
          <w:p w:rsidR="006F67D1" w:rsidRPr="00A20FF6" w:rsidRDefault="006F67D1" w:rsidP="00BD08BB">
            <w:pPr>
              <w:spacing w:after="0"/>
              <w:jc w:val="center"/>
              <w:rPr>
                <w:rFonts w:ascii="Arial" w:hAnsi="Arial" w:cs="Arial"/>
                <w:sz w:val="20"/>
                <w:lang w:eastAsia="es-AR"/>
              </w:rPr>
            </w:pPr>
            <w:r w:rsidRPr="00A20FF6">
              <w:rPr>
                <w:rFonts w:ascii="Arial" w:hAnsi="Arial" w:cs="Arial"/>
                <w:sz w:val="20"/>
                <w:lang w:eastAsia="es-AR"/>
              </w:rPr>
              <w:t>2</w:t>
            </w:r>
          </w:p>
        </w:tc>
        <w:tc>
          <w:tcPr>
            <w:tcW w:w="1956" w:type="dxa"/>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21.584,00</w:t>
            </w:r>
          </w:p>
        </w:tc>
        <w:tc>
          <w:tcPr>
            <w:tcW w:w="0" w:type="auto"/>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23.743,00</w:t>
            </w:r>
          </w:p>
        </w:tc>
        <w:tc>
          <w:tcPr>
            <w:tcW w:w="0" w:type="auto"/>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25.406,00</w:t>
            </w:r>
          </w:p>
        </w:tc>
      </w:tr>
      <w:tr w:rsidR="006F67D1" w:rsidRPr="00A20FF6" w:rsidTr="006A1674">
        <w:trPr>
          <w:trHeight w:val="315"/>
        </w:trPr>
        <w:tc>
          <w:tcPr>
            <w:tcW w:w="2189" w:type="dxa"/>
            <w:shd w:val="clear" w:color="auto" w:fill="auto"/>
            <w:noWrap/>
            <w:vAlign w:val="bottom"/>
            <w:hideMark/>
          </w:tcPr>
          <w:p w:rsidR="006F67D1" w:rsidRPr="00A20FF6" w:rsidRDefault="006F67D1" w:rsidP="00BD08BB">
            <w:pPr>
              <w:spacing w:after="0"/>
              <w:rPr>
                <w:rFonts w:ascii="Arial" w:hAnsi="Arial" w:cs="Arial"/>
                <w:sz w:val="20"/>
                <w:lang w:eastAsia="es-AR"/>
              </w:rPr>
            </w:pPr>
            <w:r w:rsidRPr="00A20FF6">
              <w:rPr>
                <w:rFonts w:ascii="Arial" w:hAnsi="Arial" w:cs="Arial"/>
                <w:sz w:val="20"/>
                <w:lang w:eastAsia="es-AR"/>
              </w:rPr>
              <w:t>Docente - Hor.Red.</w:t>
            </w:r>
          </w:p>
        </w:tc>
        <w:tc>
          <w:tcPr>
            <w:tcW w:w="1073" w:type="dxa"/>
            <w:shd w:val="clear" w:color="auto" w:fill="auto"/>
            <w:noWrap/>
            <w:vAlign w:val="bottom"/>
            <w:hideMark/>
          </w:tcPr>
          <w:p w:rsidR="006F67D1" w:rsidRPr="00A20FF6" w:rsidRDefault="006F67D1" w:rsidP="00BD08BB">
            <w:pPr>
              <w:spacing w:after="0"/>
              <w:jc w:val="center"/>
              <w:rPr>
                <w:rFonts w:ascii="Arial" w:hAnsi="Arial" w:cs="Arial"/>
                <w:sz w:val="20"/>
                <w:lang w:eastAsia="es-AR"/>
              </w:rPr>
            </w:pPr>
            <w:r w:rsidRPr="00A20FF6">
              <w:rPr>
                <w:rFonts w:ascii="Arial" w:hAnsi="Arial" w:cs="Arial"/>
                <w:sz w:val="20"/>
                <w:lang w:eastAsia="es-AR"/>
              </w:rPr>
              <w:t>2</w:t>
            </w:r>
          </w:p>
        </w:tc>
        <w:tc>
          <w:tcPr>
            <w:tcW w:w="1956" w:type="dxa"/>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16.554,00</w:t>
            </w:r>
          </w:p>
        </w:tc>
        <w:tc>
          <w:tcPr>
            <w:tcW w:w="0" w:type="auto"/>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18.210,00</w:t>
            </w:r>
          </w:p>
        </w:tc>
        <w:tc>
          <w:tcPr>
            <w:tcW w:w="0" w:type="auto"/>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19.485,00</w:t>
            </w:r>
          </w:p>
        </w:tc>
      </w:tr>
      <w:tr w:rsidR="006F67D1" w:rsidRPr="00A20FF6" w:rsidTr="006A1674">
        <w:trPr>
          <w:trHeight w:val="315"/>
        </w:trPr>
        <w:tc>
          <w:tcPr>
            <w:tcW w:w="2189" w:type="dxa"/>
            <w:shd w:val="clear" w:color="auto" w:fill="auto"/>
            <w:noWrap/>
            <w:vAlign w:val="bottom"/>
            <w:hideMark/>
          </w:tcPr>
          <w:p w:rsidR="006F67D1" w:rsidRPr="00A20FF6" w:rsidRDefault="006F67D1" w:rsidP="00BD08BB">
            <w:pPr>
              <w:spacing w:after="0"/>
              <w:rPr>
                <w:rFonts w:ascii="Arial" w:hAnsi="Arial" w:cs="Arial"/>
                <w:sz w:val="20"/>
                <w:lang w:eastAsia="es-AR"/>
              </w:rPr>
            </w:pPr>
            <w:r w:rsidRPr="00A20FF6">
              <w:rPr>
                <w:rFonts w:ascii="Arial" w:hAnsi="Arial" w:cs="Arial"/>
                <w:sz w:val="20"/>
                <w:lang w:eastAsia="es-AR"/>
              </w:rPr>
              <w:t>Concejo Deliberante</w:t>
            </w:r>
          </w:p>
        </w:tc>
        <w:tc>
          <w:tcPr>
            <w:tcW w:w="1073" w:type="dxa"/>
            <w:shd w:val="clear" w:color="auto" w:fill="auto"/>
            <w:noWrap/>
            <w:vAlign w:val="bottom"/>
            <w:hideMark/>
          </w:tcPr>
          <w:p w:rsidR="006F67D1" w:rsidRPr="00A20FF6" w:rsidRDefault="006F67D1" w:rsidP="00BD08BB">
            <w:pPr>
              <w:spacing w:after="0"/>
              <w:jc w:val="center"/>
              <w:rPr>
                <w:rFonts w:ascii="Arial" w:hAnsi="Arial" w:cs="Arial"/>
                <w:sz w:val="20"/>
                <w:lang w:eastAsia="es-AR"/>
              </w:rPr>
            </w:pPr>
            <w:r w:rsidRPr="00A20FF6">
              <w:rPr>
                <w:rFonts w:ascii="Arial" w:hAnsi="Arial" w:cs="Arial"/>
                <w:sz w:val="20"/>
                <w:lang w:eastAsia="es-AR"/>
              </w:rPr>
              <w:t>7</w:t>
            </w:r>
          </w:p>
        </w:tc>
        <w:tc>
          <w:tcPr>
            <w:tcW w:w="1956" w:type="dxa"/>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19.441,00</w:t>
            </w:r>
          </w:p>
        </w:tc>
        <w:tc>
          <w:tcPr>
            <w:tcW w:w="0" w:type="auto"/>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21.386,00</w:t>
            </w:r>
          </w:p>
        </w:tc>
        <w:tc>
          <w:tcPr>
            <w:tcW w:w="0" w:type="auto"/>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22.884,00</w:t>
            </w:r>
          </w:p>
        </w:tc>
      </w:tr>
      <w:tr w:rsidR="006F67D1" w:rsidRPr="00A20FF6" w:rsidTr="006A1674">
        <w:trPr>
          <w:trHeight w:val="315"/>
        </w:trPr>
        <w:tc>
          <w:tcPr>
            <w:tcW w:w="2189" w:type="dxa"/>
            <w:shd w:val="clear" w:color="auto" w:fill="auto"/>
            <w:noWrap/>
            <w:vAlign w:val="bottom"/>
            <w:hideMark/>
          </w:tcPr>
          <w:p w:rsidR="006F67D1" w:rsidRPr="00A20FF6" w:rsidRDefault="006F67D1" w:rsidP="00BD08BB">
            <w:pPr>
              <w:spacing w:after="0"/>
              <w:rPr>
                <w:rFonts w:ascii="Arial" w:hAnsi="Arial" w:cs="Arial"/>
                <w:sz w:val="20"/>
                <w:lang w:eastAsia="es-AR"/>
              </w:rPr>
            </w:pPr>
            <w:r w:rsidRPr="00A20FF6">
              <w:rPr>
                <w:rFonts w:ascii="Arial" w:hAnsi="Arial" w:cs="Arial"/>
                <w:sz w:val="20"/>
                <w:lang w:eastAsia="es-AR"/>
              </w:rPr>
              <w:t>Tribunal de Cuentas</w:t>
            </w:r>
          </w:p>
        </w:tc>
        <w:tc>
          <w:tcPr>
            <w:tcW w:w="1073" w:type="dxa"/>
            <w:shd w:val="clear" w:color="auto" w:fill="auto"/>
            <w:noWrap/>
            <w:vAlign w:val="bottom"/>
            <w:hideMark/>
          </w:tcPr>
          <w:p w:rsidR="006F67D1" w:rsidRPr="00A20FF6" w:rsidRDefault="006F67D1" w:rsidP="00BD08BB">
            <w:pPr>
              <w:spacing w:after="0"/>
              <w:jc w:val="center"/>
              <w:rPr>
                <w:rFonts w:ascii="Arial" w:hAnsi="Arial" w:cs="Arial"/>
                <w:sz w:val="20"/>
                <w:lang w:eastAsia="es-AR"/>
              </w:rPr>
            </w:pPr>
            <w:r w:rsidRPr="00A20FF6">
              <w:rPr>
                <w:rFonts w:ascii="Arial" w:hAnsi="Arial" w:cs="Arial"/>
                <w:sz w:val="20"/>
                <w:lang w:eastAsia="es-AR"/>
              </w:rPr>
              <w:t>3</w:t>
            </w:r>
          </w:p>
        </w:tc>
        <w:tc>
          <w:tcPr>
            <w:tcW w:w="1956" w:type="dxa"/>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19.441,00</w:t>
            </w:r>
          </w:p>
        </w:tc>
        <w:tc>
          <w:tcPr>
            <w:tcW w:w="0" w:type="auto"/>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21.386,00</w:t>
            </w:r>
          </w:p>
        </w:tc>
        <w:tc>
          <w:tcPr>
            <w:tcW w:w="0" w:type="auto"/>
            <w:shd w:val="clear" w:color="auto" w:fill="auto"/>
            <w:noWrap/>
            <w:vAlign w:val="bottom"/>
            <w:hideMark/>
          </w:tcPr>
          <w:p w:rsidR="006F67D1" w:rsidRPr="00A20FF6" w:rsidRDefault="006F67D1" w:rsidP="00BD08BB">
            <w:pPr>
              <w:spacing w:after="0"/>
              <w:jc w:val="right"/>
              <w:rPr>
                <w:rFonts w:ascii="Arial" w:hAnsi="Arial" w:cs="Arial"/>
                <w:sz w:val="20"/>
                <w:lang w:eastAsia="es-AR"/>
              </w:rPr>
            </w:pPr>
            <w:r w:rsidRPr="00A20FF6">
              <w:rPr>
                <w:rFonts w:ascii="Arial" w:hAnsi="Arial" w:cs="Arial"/>
                <w:sz w:val="20"/>
                <w:lang w:eastAsia="es-AR"/>
              </w:rPr>
              <w:t xml:space="preserve">  22.884,00</w:t>
            </w:r>
          </w:p>
        </w:tc>
      </w:tr>
    </w:tbl>
    <w:p w:rsidR="006F67D1" w:rsidRDefault="006F67D1" w:rsidP="00BD08BB">
      <w:pPr>
        <w:tabs>
          <w:tab w:val="left" w:pos="-720"/>
        </w:tabs>
        <w:spacing w:after="0"/>
        <w:jc w:val="center"/>
        <w:rPr>
          <w:rFonts w:ascii="Arial" w:hAnsi="Arial"/>
          <w:b/>
          <w:spacing w:val="-3"/>
          <w:lang w:val="es-ES_tradnl"/>
        </w:rPr>
      </w:pPr>
    </w:p>
    <w:p w:rsidR="006F67D1" w:rsidRDefault="006F67D1" w:rsidP="006F67D1">
      <w:pPr>
        <w:tabs>
          <w:tab w:val="left" w:pos="-720"/>
        </w:tabs>
        <w:jc w:val="both"/>
        <w:rPr>
          <w:rFonts w:ascii="Arial" w:hAnsi="Arial"/>
          <w:spacing w:val="-3"/>
          <w:sz w:val="24"/>
          <w:szCs w:val="24"/>
          <w:lang w:val="es-ES_tradnl"/>
        </w:rPr>
      </w:pPr>
      <w:r w:rsidRPr="006A1674">
        <w:rPr>
          <w:rFonts w:ascii="Arial" w:hAnsi="Arial"/>
          <w:b/>
          <w:spacing w:val="-3"/>
          <w:sz w:val="24"/>
          <w:szCs w:val="24"/>
          <w:lang w:val="es-ES_tradnl"/>
        </w:rPr>
        <w:t xml:space="preserve">NOTA: </w:t>
      </w:r>
      <w:r w:rsidRPr="006A1674">
        <w:rPr>
          <w:rFonts w:ascii="Arial" w:hAnsi="Arial"/>
          <w:spacing w:val="-3"/>
          <w:sz w:val="24"/>
          <w:szCs w:val="24"/>
          <w:lang w:val="es-ES_tradnl"/>
        </w:rPr>
        <w:t>El haber del personal de Planta Permanente que sea designado con horario reducido, será calculado en forma proporcional relacionando la cantidad de horas semanales que insume su prestación, con la cantidad de horas que para el periodo signifique el horario completo.</w:t>
      </w:r>
    </w:p>
    <w:p w:rsidR="006A1674" w:rsidRPr="006A1674" w:rsidRDefault="006A1674" w:rsidP="006F67D1">
      <w:pPr>
        <w:tabs>
          <w:tab w:val="left" w:pos="-720"/>
        </w:tabs>
        <w:jc w:val="both"/>
        <w:rPr>
          <w:rFonts w:ascii="Arial" w:hAnsi="Arial"/>
          <w:spacing w:val="-3"/>
          <w:sz w:val="24"/>
          <w:szCs w:val="24"/>
          <w:lang w:val="es-ES_tradnl"/>
        </w:rPr>
      </w:pPr>
    </w:p>
    <w:p w:rsidR="006F67D1" w:rsidRPr="006A1674" w:rsidRDefault="006F67D1" w:rsidP="006F67D1">
      <w:pPr>
        <w:tabs>
          <w:tab w:val="left" w:pos="-720"/>
        </w:tabs>
        <w:jc w:val="both"/>
        <w:rPr>
          <w:rFonts w:ascii="Arial" w:hAnsi="Arial"/>
          <w:spacing w:val="-3"/>
          <w:sz w:val="24"/>
          <w:szCs w:val="24"/>
          <w:lang w:val="es-ES_tradnl"/>
        </w:rPr>
      </w:pPr>
      <w:r w:rsidRPr="006A1674">
        <w:rPr>
          <w:rFonts w:ascii="Arial" w:hAnsi="Arial"/>
          <w:b/>
          <w:spacing w:val="-3"/>
          <w:sz w:val="24"/>
          <w:szCs w:val="24"/>
          <w:lang w:val="es-ES_tradnl"/>
        </w:rPr>
        <w:t xml:space="preserve">REFRIGERIO / PRESENTISMO: </w:t>
      </w:r>
      <w:r w:rsidRPr="006A1674">
        <w:rPr>
          <w:rFonts w:ascii="Arial" w:hAnsi="Arial"/>
          <w:spacing w:val="-3"/>
          <w:sz w:val="24"/>
          <w:szCs w:val="24"/>
          <w:lang w:val="es-ES_tradnl"/>
        </w:rPr>
        <w:t xml:space="preserve">Desde el 01/01/2019 se pagará por esos conceptos un total de Pesos Ochocientos sesenta y cuatro ($ 864,00) por mes, por agente. Estos Conceptos se pagarán al Personal Permanente en forma adicional y se sumarán a los haberes remunerativos en igual proporción del haber (sueldo básico) que le corresponda al Agente por la cantidad de días/horas trabajados. Los gastos que demande el pago de estos adicionales se imputarán en </w:t>
      </w:r>
      <w:smartTag w:uri="urn:schemas-microsoft-com:office:smarttags" w:element="PersonName">
        <w:smartTagPr>
          <w:attr w:name="ProductID" w:val="la Partida"/>
        </w:smartTagPr>
        <w:r w:rsidRPr="006A1674">
          <w:rPr>
            <w:rFonts w:ascii="Arial" w:hAnsi="Arial"/>
            <w:spacing w:val="-3"/>
            <w:sz w:val="24"/>
            <w:szCs w:val="24"/>
            <w:lang w:val="es-ES_tradnl"/>
          </w:rPr>
          <w:t>la Partida</w:t>
        </w:r>
      </w:smartTag>
      <w:r w:rsidRPr="006A1674">
        <w:rPr>
          <w:rFonts w:ascii="Arial" w:hAnsi="Arial"/>
          <w:spacing w:val="-3"/>
          <w:sz w:val="24"/>
          <w:szCs w:val="24"/>
          <w:lang w:val="es-ES_tradnl"/>
        </w:rPr>
        <w:t xml:space="preserve"> “1.1.01.01.2.01 Bonificación Especial (Refrigerio - Adicional Remunerativo- Presentismo)”, del Presupuesto de Gastos para el Ejercicio 2019.-</w:t>
      </w:r>
    </w:p>
    <w:p w:rsidR="006F67D1" w:rsidRPr="006A1674" w:rsidRDefault="006F67D1" w:rsidP="006F67D1">
      <w:pPr>
        <w:rPr>
          <w:rFonts w:ascii="Arial" w:hAnsi="Arial" w:cs="Arial"/>
          <w:sz w:val="24"/>
          <w:szCs w:val="24"/>
          <w:lang w:val="es-ES_tradnl"/>
        </w:rPr>
      </w:pPr>
    </w:p>
    <w:p w:rsidR="006F67D1" w:rsidRPr="006A1674" w:rsidRDefault="006F67D1" w:rsidP="006F67D1">
      <w:pPr>
        <w:jc w:val="center"/>
        <w:rPr>
          <w:rFonts w:ascii="Arial" w:hAnsi="Arial" w:cs="Arial"/>
          <w:b/>
          <w:sz w:val="24"/>
          <w:szCs w:val="24"/>
        </w:rPr>
      </w:pPr>
    </w:p>
    <w:p w:rsidR="006F67D1" w:rsidRPr="006A1674" w:rsidRDefault="006F67D1" w:rsidP="006F67D1">
      <w:pPr>
        <w:jc w:val="center"/>
        <w:rPr>
          <w:rFonts w:ascii="Arial" w:hAnsi="Arial" w:cs="Arial"/>
          <w:b/>
          <w:sz w:val="24"/>
          <w:szCs w:val="24"/>
        </w:rPr>
      </w:pPr>
      <w:r w:rsidRPr="006A1674">
        <w:rPr>
          <w:rFonts w:ascii="Arial" w:hAnsi="Arial" w:cs="Arial"/>
          <w:b/>
          <w:sz w:val="24"/>
          <w:szCs w:val="24"/>
        </w:rPr>
        <w:t>COEFICIENTE CAJA DE JUBILACIONES</w:t>
      </w:r>
    </w:p>
    <w:p w:rsidR="006F67D1" w:rsidRPr="006A1674" w:rsidRDefault="006F67D1" w:rsidP="006F67D1">
      <w:pPr>
        <w:jc w:val="both"/>
        <w:rPr>
          <w:rFonts w:ascii="Arial" w:hAnsi="Arial" w:cs="Arial"/>
          <w:sz w:val="24"/>
          <w:szCs w:val="24"/>
        </w:rPr>
      </w:pPr>
    </w:p>
    <w:p w:rsidR="006F67D1" w:rsidRPr="006A1674" w:rsidRDefault="006F67D1" w:rsidP="006F67D1">
      <w:pPr>
        <w:jc w:val="both"/>
        <w:rPr>
          <w:rFonts w:ascii="Arial" w:hAnsi="Arial" w:cs="Arial"/>
          <w:sz w:val="24"/>
          <w:szCs w:val="24"/>
        </w:rPr>
      </w:pPr>
      <w:r w:rsidRPr="006A1674">
        <w:rPr>
          <w:rFonts w:ascii="Arial" w:hAnsi="Arial" w:cs="Arial"/>
          <w:sz w:val="24"/>
          <w:szCs w:val="24"/>
        </w:rPr>
        <w:t xml:space="preserve">A efectos de cumplimentar el dispositivo del Art. 51 de </w:t>
      </w:r>
      <w:smartTag w:uri="urn:schemas-microsoft-com:office:smarttags" w:element="PersonName">
        <w:smartTagPr>
          <w:attr w:name="ProductID" w:val="la Ley Provincial"/>
        </w:smartTagPr>
        <w:r w:rsidRPr="006A1674">
          <w:rPr>
            <w:rFonts w:ascii="Arial" w:hAnsi="Arial" w:cs="Arial"/>
            <w:sz w:val="24"/>
            <w:szCs w:val="24"/>
          </w:rPr>
          <w:t>la Ley Provincial</w:t>
        </w:r>
      </w:smartTag>
      <w:r w:rsidRPr="006A1674">
        <w:rPr>
          <w:rFonts w:ascii="Arial" w:hAnsi="Arial" w:cs="Arial"/>
          <w:sz w:val="24"/>
          <w:szCs w:val="24"/>
        </w:rPr>
        <w:t xml:space="preserve"> de Jubilaciones vigente, y para información de </w:t>
      </w:r>
      <w:smartTag w:uri="urn:schemas-microsoft-com:office:smarttags" w:element="PersonName">
        <w:smartTagPr>
          <w:attr w:name="ProductID" w:val="la Caja"/>
        </w:smartTagPr>
        <w:r w:rsidRPr="006A1674">
          <w:rPr>
            <w:rFonts w:ascii="Arial" w:hAnsi="Arial" w:cs="Arial"/>
            <w:sz w:val="24"/>
            <w:szCs w:val="24"/>
          </w:rPr>
          <w:t>la Caja</w:t>
        </w:r>
      </w:smartTag>
      <w:r w:rsidRPr="006A1674">
        <w:rPr>
          <w:rFonts w:ascii="Arial" w:hAnsi="Arial" w:cs="Arial"/>
          <w:sz w:val="24"/>
          <w:szCs w:val="24"/>
        </w:rPr>
        <w:t xml:space="preserve"> de Jubilaciones, Pensiones y Retiros de </w:t>
      </w:r>
      <w:smartTag w:uri="urn:schemas-microsoft-com:office:smarttags" w:element="PersonName">
        <w:smartTagPr>
          <w:attr w:name="ProductID" w:val="la Provincia"/>
        </w:smartTagPr>
        <w:r w:rsidRPr="006A1674">
          <w:rPr>
            <w:rFonts w:ascii="Arial" w:hAnsi="Arial" w:cs="Arial"/>
            <w:sz w:val="24"/>
            <w:szCs w:val="24"/>
          </w:rPr>
          <w:t>la Provincia</w:t>
        </w:r>
      </w:smartTag>
      <w:r w:rsidRPr="006A1674">
        <w:rPr>
          <w:rFonts w:ascii="Arial" w:hAnsi="Arial" w:cs="Arial"/>
          <w:sz w:val="24"/>
          <w:szCs w:val="24"/>
        </w:rPr>
        <w:t xml:space="preserve"> de Córdoba, se informa que la incidencia sectorial para </w:t>
      </w:r>
      <w:smartTag w:uri="urn:schemas-microsoft-com:office:smarttags" w:element="PersonName">
        <w:smartTagPr>
          <w:attr w:name="ProductID" w:val="La Municipalidad"/>
        </w:smartTagPr>
        <w:r w:rsidRPr="006A1674">
          <w:rPr>
            <w:rFonts w:ascii="Arial" w:hAnsi="Arial" w:cs="Arial"/>
            <w:sz w:val="24"/>
            <w:szCs w:val="24"/>
          </w:rPr>
          <w:t>la Municipalidad</w:t>
        </w:r>
      </w:smartTag>
      <w:r w:rsidRPr="006A1674">
        <w:rPr>
          <w:rFonts w:ascii="Arial" w:hAnsi="Arial" w:cs="Arial"/>
          <w:sz w:val="24"/>
          <w:szCs w:val="24"/>
        </w:rPr>
        <w:t xml:space="preserve"> de Monte Cristo en función de la nueva escala de haberes de la nómina de cargos del Presupuesto para el año 2019 calculado con la misma nómina respecto al 31/12/2018 debe ajustarse, para cada periodo,  al siguiente detalle:</w:t>
      </w:r>
    </w:p>
    <w:p w:rsidR="006F67D1" w:rsidRPr="006A1674" w:rsidRDefault="006F67D1" w:rsidP="006F67D1">
      <w:pPr>
        <w:jc w:val="both"/>
        <w:rPr>
          <w:rFonts w:ascii="Arial" w:hAnsi="Arial" w:cs="Arial"/>
          <w:sz w:val="24"/>
          <w:szCs w:val="24"/>
        </w:rPr>
      </w:pPr>
      <w:r w:rsidRPr="006A1674">
        <w:rPr>
          <w:rFonts w:ascii="Arial" w:hAnsi="Arial" w:cs="Arial"/>
          <w:sz w:val="24"/>
          <w:szCs w:val="24"/>
        </w:rPr>
        <w:t xml:space="preserve">- </w:t>
      </w:r>
      <w:r w:rsidRPr="006A1674">
        <w:rPr>
          <w:rFonts w:ascii="Arial" w:hAnsi="Arial" w:cs="Arial"/>
          <w:b/>
          <w:sz w:val="24"/>
          <w:szCs w:val="24"/>
        </w:rPr>
        <w:t>Periodo desde el 1/1/2019 al 31/3/2019</w:t>
      </w:r>
      <w:r w:rsidRPr="006A1674">
        <w:rPr>
          <w:rFonts w:ascii="Arial" w:hAnsi="Arial" w:cs="Arial"/>
          <w:sz w:val="24"/>
          <w:szCs w:val="24"/>
        </w:rPr>
        <w:t xml:space="preserve">: 10,00% (diez por ciento), que surge del coeficiente mensual 586.998,00/533.634,00, que responde a </w:t>
      </w:r>
      <w:smartTag w:uri="urn:schemas-microsoft-com:office:smarttags" w:element="PersonName">
        <w:smartTagPr>
          <w:attr w:name="ProductID" w:val="la Planta"/>
        </w:smartTagPr>
        <w:r w:rsidRPr="006A1674">
          <w:rPr>
            <w:rFonts w:ascii="Arial" w:hAnsi="Arial" w:cs="Arial"/>
            <w:sz w:val="24"/>
            <w:szCs w:val="24"/>
          </w:rPr>
          <w:t>la Planta</w:t>
        </w:r>
      </w:smartTag>
      <w:r w:rsidRPr="006A1674">
        <w:rPr>
          <w:rFonts w:ascii="Arial" w:hAnsi="Arial" w:cs="Arial"/>
          <w:sz w:val="24"/>
          <w:szCs w:val="24"/>
        </w:rPr>
        <w:t xml:space="preserve"> de Personal Permanente y con todas sus incidencias directas con las partidas vinculadas.-</w:t>
      </w:r>
    </w:p>
    <w:p w:rsidR="006F67D1" w:rsidRPr="006A1674" w:rsidRDefault="006F67D1" w:rsidP="006F67D1">
      <w:pPr>
        <w:jc w:val="both"/>
        <w:rPr>
          <w:rFonts w:ascii="Arial" w:hAnsi="Arial" w:cs="Arial"/>
          <w:sz w:val="24"/>
          <w:szCs w:val="24"/>
        </w:rPr>
      </w:pPr>
      <w:r w:rsidRPr="006A1674">
        <w:rPr>
          <w:rFonts w:ascii="Arial" w:hAnsi="Arial" w:cs="Arial"/>
          <w:sz w:val="24"/>
          <w:szCs w:val="24"/>
        </w:rPr>
        <w:t xml:space="preserve">- </w:t>
      </w:r>
      <w:r w:rsidRPr="006A1674">
        <w:rPr>
          <w:rFonts w:ascii="Arial" w:hAnsi="Arial" w:cs="Arial"/>
          <w:b/>
          <w:sz w:val="24"/>
          <w:szCs w:val="24"/>
        </w:rPr>
        <w:t>Periodo desde el 1/4/2019 al 30/06/2019</w:t>
      </w:r>
      <w:r w:rsidRPr="006A1674">
        <w:rPr>
          <w:rFonts w:ascii="Arial" w:hAnsi="Arial" w:cs="Arial"/>
          <w:sz w:val="24"/>
          <w:szCs w:val="24"/>
        </w:rPr>
        <w:t xml:space="preserve">: 21,00% (veintiuno por ciento), que surge del coeficiente mensual 645.698,00/533.634,00, que responde a </w:t>
      </w:r>
      <w:smartTag w:uri="urn:schemas-microsoft-com:office:smarttags" w:element="PersonName">
        <w:smartTagPr>
          <w:attr w:name="ProductID" w:val="la Planta"/>
        </w:smartTagPr>
        <w:r w:rsidRPr="006A1674">
          <w:rPr>
            <w:rFonts w:ascii="Arial" w:hAnsi="Arial" w:cs="Arial"/>
            <w:sz w:val="24"/>
            <w:szCs w:val="24"/>
          </w:rPr>
          <w:t>la Planta</w:t>
        </w:r>
      </w:smartTag>
      <w:r w:rsidRPr="006A1674">
        <w:rPr>
          <w:rFonts w:ascii="Arial" w:hAnsi="Arial" w:cs="Arial"/>
          <w:sz w:val="24"/>
          <w:szCs w:val="24"/>
        </w:rPr>
        <w:t xml:space="preserve"> de Personal Permanente y con todas sus incidencias directas con las partidas vinculadas.-</w:t>
      </w:r>
    </w:p>
    <w:p w:rsidR="006F67D1" w:rsidRDefault="006F67D1" w:rsidP="006F67D1">
      <w:pPr>
        <w:jc w:val="both"/>
        <w:rPr>
          <w:rFonts w:ascii="Arial" w:hAnsi="Arial" w:cs="Arial"/>
          <w:sz w:val="24"/>
          <w:szCs w:val="24"/>
        </w:rPr>
      </w:pPr>
      <w:r w:rsidRPr="006A1674">
        <w:rPr>
          <w:rFonts w:ascii="Arial" w:hAnsi="Arial" w:cs="Arial"/>
          <w:sz w:val="24"/>
          <w:szCs w:val="24"/>
        </w:rPr>
        <w:t xml:space="preserve">- </w:t>
      </w:r>
      <w:r w:rsidRPr="006A1674">
        <w:rPr>
          <w:rFonts w:ascii="Arial" w:hAnsi="Arial" w:cs="Arial"/>
          <w:b/>
          <w:sz w:val="24"/>
          <w:szCs w:val="24"/>
        </w:rPr>
        <w:t>Periodo desde el 1/7/2019 al 31/12/2019</w:t>
      </w:r>
      <w:r w:rsidRPr="006A1674">
        <w:rPr>
          <w:rFonts w:ascii="Arial" w:hAnsi="Arial" w:cs="Arial"/>
          <w:sz w:val="24"/>
          <w:szCs w:val="24"/>
        </w:rPr>
        <w:t xml:space="preserve">: 29,47% (veintinueve con 47/100 por ciento), que surge del coeficiente mensual 690.897,00/533.634,00, que responde a </w:t>
      </w:r>
      <w:smartTag w:uri="urn:schemas-microsoft-com:office:smarttags" w:element="PersonName">
        <w:smartTagPr>
          <w:attr w:name="ProductID" w:val="la Planta"/>
        </w:smartTagPr>
        <w:r w:rsidRPr="006A1674">
          <w:rPr>
            <w:rFonts w:ascii="Arial" w:hAnsi="Arial" w:cs="Arial"/>
            <w:sz w:val="24"/>
            <w:szCs w:val="24"/>
          </w:rPr>
          <w:t>la Planta</w:t>
        </w:r>
      </w:smartTag>
      <w:r w:rsidRPr="006A1674">
        <w:rPr>
          <w:rFonts w:ascii="Arial" w:hAnsi="Arial" w:cs="Arial"/>
          <w:sz w:val="24"/>
          <w:szCs w:val="24"/>
        </w:rPr>
        <w:t xml:space="preserve"> de Personal Permanente y con todas sus incidencias directas con las partidas vinculadas.-</w:t>
      </w:r>
    </w:p>
    <w:p w:rsidR="006A1674" w:rsidRDefault="006A1674" w:rsidP="006F67D1">
      <w:pPr>
        <w:jc w:val="both"/>
        <w:rPr>
          <w:rFonts w:ascii="Arial" w:hAnsi="Arial" w:cs="Arial"/>
          <w:sz w:val="24"/>
          <w:szCs w:val="24"/>
        </w:rPr>
        <w:sectPr w:rsidR="006A1674" w:rsidSect="00DD3721">
          <w:footerReference w:type="default" r:id="rId11"/>
          <w:pgSz w:w="12242" w:h="15842" w:code="1"/>
          <w:pgMar w:top="567" w:right="851" w:bottom="1276" w:left="851" w:header="284" w:footer="397" w:gutter="0"/>
          <w:pgNumType w:start="1"/>
          <w:cols w:space="708"/>
          <w:docGrid w:linePitch="360"/>
        </w:sectPr>
      </w:pPr>
    </w:p>
    <w:p w:rsidR="006A1674" w:rsidRPr="006A1674" w:rsidRDefault="006A1674" w:rsidP="006F67D1">
      <w:pPr>
        <w:jc w:val="both"/>
        <w:rPr>
          <w:rFonts w:ascii="Arial" w:hAnsi="Arial" w:cs="Arial"/>
          <w:sz w:val="24"/>
          <w:szCs w:val="24"/>
        </w:rPr>
      </w:pPr>
    </w:p>
    <w:tbl>
      <w:tblPr>
        <w:tblW w:w="12844" w:type="dxa"/>
        <w:jc w:val="center"/>
        <w:tblInd w:w="-441" w:type="dxa"/>
        <w:tblCellMar>
          <w:left w:w="70" w:type="dxa"/>
          <w:right w:w="70" w:type="dxa"/>
        </w:tblCellMar>
        <w:tblLook w:val="04A0"/>
      </w:tblPr>
      <w:tblGrid>
        <w:gridCol w:w="941"/>
        <w:gridCol w:w="4812"/>
        <w:gridCol w:w="851"/>
        <w:gridCol w:w="1191"/>
        <w:gridCol w:w="1359"/>
        <w:gridCol w:w="1292"/>
        <w:gridCol w:w="1392"/>
        <w:gridCol w:w="1392"/>
      </w:tblGrid>
      <w:tr w:rsidR="006A1674" w:rsidRPr="003F1B75" w:rsidTr="006A1674">
        <w:trPr>
          <w:trHeight w:val="255"/>
          <w:jc w:val="center"/>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b/>
                <w:bCs/>
                <w:sz w:val="18"/>
                <w:szCs w:val="18"/>
                <w:lang w:eastAsia="es-AR"/>
              </w:rPr>
            </w:pPr>
            <w:r w:rsidRPr="003F1B75">
              <w:rPr>
                <w:rFonts w:ascii="Arial" w:hAnsi="Arial" w:cs="Arial"/>
                <w:b/>
                <w:bCs/>
                <w:sz w:val="18"/>
                <w:szCs w:val="18"/>
                <w:lang w:eastAsia="es-AR"/>
              </w:rPr>
              <w:t>Nº CUENTA</w:t>
            </w:r>
          </w:p>
        </w:tc>
        <w:tc>
          <w:tcPr>
            <w:tcW w:w="4812" w:type="dxa"/>
            <w:tcBorders>
              <w:top w:val="single" w:sz="4" w:space="0" w:color="auto"/>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b/>
                <w:bCs/>
                <w:sz w:val="18"/>
                <w:szCs w:val="18"/>
                <w:lang w:eastAsia="es-AR"/>
              </w:rPr>
            </w:pPr>
            <w:r w:rsidRPr="003F1B75">
              <w:rPr>
                <w:rFonts w:ascii="Arial" w:hAnsi="Arial" w:cs="Arial"/>
                <w:b/>
                <w:bCs/>
                <w:sz w:val="18"/>
                <w:szCs w:val="18"/>
                <w:lang w:eastAsia="es-AR"/>
              </w:rPr>
              <w:t>DESIGNACION</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b/>
                <w:bCs/>
                <w:sz w:val="18"/>
                <w:szCs w:val="18"/>
                <w:lang w:eastAsia="es-AR"/>
              </w:rPr>
            </w:pPr>
            <w:r w:rsidRPr="003F1B75">
              <w:rPr>
                <w:rFonts w:ascii="Arial" w:hAnsi="Arial" w:cs="Arial"/>
                <w:b/>
                <w:bCs/>
                <w:sz w:val="18"/>
                <w:szCs w:val="18"/>
                <w:lang w:eastAsia="es-AR"/>
              </w:rPr>
              <w:t>TIPO</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b/>
                <w:bCs/>
                <w:sz w:val="18"/>
                <w:szCs w:val="18"/>
                <w:lang w:eastAsia="es-AR"/>
              </w:rPr>
            </w:pPr>
            <w:r w:rsidRPr="003F1B75">
              <w:rPr>
                <w:rFonts w:ascii="Arial" w:hAnsi="Arial" w:cs="Arial"/>
                <w:b/>
                <w:bCs/>
                <w:sz w:val="18"/>
                <w:szCs w:val="18"/>
                <w:lang w:eastAsia="es-AR"/>
              </w:rPr>
              <w:t>SUB-RUBRO</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b/>
                <w:bCs/>
                <w:sz w:val="18"/>
                <w:szCs w:val="18"/>
                <w:lang w:eastAsia="es-AR"/>
              </w:rPr>
            </w:pPr>
            <w:r w:rsidRPr="003F1B75">
              <w:rPr>
                <w:rFonts w:ascii="Arial" w:hAnsi="Arial" w:cs="Arial"/>
                <w:b/>
                <w:bCs/>
                <w:sz w:val="18"/>
                <w:szCs w:val="18"/>
                <w:lang w:eastAsia="es-AR"/>
              </w:rPr>
              <w:t>RUBRO</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b/>
                <w:bCs/>
                <w:sz w:val="18"/>
                <w:szCs w:val="18"/>
                <w:lang w:eastAsia="es-AR"/>
              </w:rPr>
            </w:pPr>
            <w:r w:rsidRPr="003F1B75">
              <w:rPr>
                <w:rFonts w:ascii="Arial" w:hAnsi="Arial" w:cs="Arial"/>
                <w:b/>
                <w:bCs/>
                <w:sz w:val="18"/>
                <w:szCs w:val="18"/>
                <w:lang w:eastAsia="es-AR"/>
              </w:rPr>
              <w:t>ITEM</w:t>
            </w:r>
          </w:p>
        </w:tc>
        <w:tc>
          <w:tcPr>
            <w:tcW w:w="1391" w:type="dxa"/>
            <w:tcBorders>
              <w:top w:val="single" w:sz="4" w:space="0" w:color="auto"/>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b/>
                <w:bCs/>
                <w:sz w:val="18"/>
                <w:szCs w:val="18"/>
                <w:lang w:eastAsia="es-AR"/>
              </w:rPr>
            </w:pPr>
            <w:r w:rsidRPr="003F1B75">
              <w:rPr>
                <w:rFonts w:ascii="Arial" w:hAnsi="Arial" w:cs="Arial"/>
                <w:b/>
                <w:bCs/>
                <w:sz w:val="18"/>
                <w:szCs w:val="18"/>
                <w:lang w:eastAsia="es-AR"/>
              </w:rPr>
              <w:t>INCISO</w:t>
            </w:r>
          </w:p>
        </w:tc>
        <w:tc>
          <w:tcPr>
            <w:tcW w:w="1009" w:type="dxa"/>
            <w:tcBorders>
              <w:top w:val="single" w:sz="4" w:space="0" w:color="auto"/>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b/>
                <w:bCs/>
                <w:sz w:val="18"/>
                <w:szCs w:val="18"/>
                <w:lang w:eastAsia="es-AR"/>
              </w:rPr>
            </w:pPr>
            <w:r w:rsidRPr="003F1B75">
              <w:rPr>
                <w:rFonts w:ascii="Arial" w:hAnsi="Arial" w:cs="Arial"/>
                <w:b/>
                <w:bCs/>
                <w:sz w:val="18"/>
                <w:szCs w:val="18"/>
                <w:lang w:eastAsia="es-AR"/>
              </w:rPr>
              <w:t>ANEXO</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1</w:t>
            </w:r>
          </w:p>
        </w:tc>
        <w:tc>
          <w:tcPr>
            <w:tcW w:w="4812"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INGRESOS CORRIENTES</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jc w:val="center"/>
              <w:rPr>
                <w:rFonts w:ascii="Arial" w:hAnsi="Arial" w:cs="Arial"/>
                <w:b/>
                <w:bCs/>
                <w:sz w:val="18"/>
                <w:szCs w:val="18"/>
                <w:lang w:eastAsia="es-AR"/>
              </w:rPr>
            </w:pPr>
            <w:r w:rsidRPr="003F1B75">
              <w:rPr>
                <w:rFonts w:ascii="Arial" w:hAnsi="Arial" w:cs="Arial"/>
                <w:b/>
                <w:bCs/>
                <w:sz w:val="18"/>
                <w:szCs w:val="18"/>
                <w:lang w:eastAsia="es-AR"/>
              </w:rPr>
              <w:t>PT</w:t>
            </w:r>
          </w:p>
        </w:tc>
        <w:tc>
          <w:tcPr>
            <w:tcW w:w="1190"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359"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29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39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009"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jc w:val="right"/>
              <w:rPr>
                <w:rFonts w:ascii="Arial" w:hAnsi="Arial" w:cs="Arial"/>
                <w:b/>
                <w:bCs/>
                <w:sz w:val="18"/>
                <w:szCs w:val="18"/>
                <w:lang w:eastAsia="es-AR"/>
              </w:rPr>
            </w:pPr>
            <w:r w:rsidRPr="003F1B75">
              <w:rPr>
                <w:rFonts w:ascii="Arial" w:hAnsi="Arial" w:cs="Arial"/>
                <w:b/>
                <w:bCs/>
                <w:sz w:val="18"/>
                <w:szCs w:val="18"/>
                <w:lang w:eastAsia="es-AR"/>
              </w:rPr>
              <w:t xml:space="preserve">  194.473.700,00</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1.1</w:t>
            </w:r>
          </w:p>
        </w:tc>
        <w:tc>
          <w:tcPr>
            <w:tcW w:w="4812"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INGRESOS DE JURISDICCION MUNICIPAL</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jc w:val="center"/>
              <w:rPr>
                <w:rFonts w:ascii="Arial" w:hAnsi="Arial" w:cs="Arial"/>
                <w:b/>
                <w:bCs/>
                <w:sz w:val="18"/>
                <w:szCs w:val="18"/>
                <w:lang w:eastAsia="es-AR"/>
              </w:rPr>
            </w:pPr>
            <w:r w:rsidRPr="003F1B75">
              <w:rPr>
                <w:rFonts w:ascii="Arial" w:hAnsi="Arial" w:cs="Arial"/>
                <w:b/>
                <w:bCs/>
                <w:sz w:val="18"/>
                <w:szCs w:val="18"/>
                <w:lang w:eastAsia="es-AR"/>
              </w:rPr>
              <w:t>PT</w:t>
            </w:r>
          </w:p>
        </w:tc>
        <w:tc>
          <w:tcPr>
            <w:tcW w:w="1190"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359"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29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39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jc w:val="right"/>
              <w:rPr>
                <w:rFonts w:ascii="Arial" w:hAnsi="Arial" w:cs="Arial"/>
                <w:b/>
                <w:bCs/>
                <w:sz w:val="18"/>
                <w:szCs w:val="18"/>
                <w:lang w:eastAsia="es-AR"/>
              </w:rPr>
            </w:pPr>
            <w:r w:rsidRPr="003F1B75">
              <w:rPr>
                <w:rFonts w:ascii="Arial" w:hAnsi="Arial" w:cs="Arial"/>
                <w:b/>
                <w:bCs/>
                <w:sz w:val="18"/>
                <w:szCs w:val="18"/>
                <w:lang w:eastAsia="es-AR"/>
              </w:rPr>
              <w:t xml:space="preserve">  74.743.100,00</w:t>
            </w:r>
          </w:p>
        </w:tc>
        <w:tc>
          <w:tcPr>
            <w:tcW w:w="1009"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1.1.1</w:t>
            </w:r>
          </w:p>
        </w:tc>
        <w:tc>
          <w:tcPr>
            <w:tcW w:w="4812"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INGRESOS TRIBUTARIOS (TASAS Y CONTRIBUCIONES)</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jc w:val="center"/>
              <w:rPr>
                <w:rFonts w:ascii="Arial" w:hAnsi="Arial" w:cs="Arial"/>
                <w:b/>
                <w:bCs/>
                <w:sz w:val="18"/>
                <w:szCs w:val="18"/>
                <w:lang w:eastAsia="es-AR"/>
              </w:rPr>
            </w:pPr>
            <w:r w:rsidRPr="003F1B75">
              <w:rPr>
                <w:rFonts w:ascii="Arial" w:hAnsi="Arial" w:cs="Arial"/>
                <w:b/>
                <w:bCs/>
                <w:sz w:val="18"/>
                <w:szCs w:val="18"/>
                <w:lang w:eastAsia="es-AR"/>
              </w:rPr>
              <w:t>PT</w:t>
            </w:r>
          </w:p>
        </w:tc>
        <w:tc>
          <w:tcPr>
            <w:tcW w:w="1190"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359"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29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jc w:val="right"/>
              <w:rPr>
                <w:rFonts w:ascii="Arial" w:hAnsi="Arial" w:cs="Arial"/>
                <w:b/>
                <w:bCs/>
                <w:sz w:val="18"/>
                <w:szCs w:val="18"/>
                <w:lang w:eastAsia="es-AR"/>
              </w:rPr>
            </w:pPr>
            <w:r w:rsidRPr="003F1B75">
              <w:rPr>
                <w:rFonts w:ascii="Arial" w:hAnsi="Arial" w:cs="Arial"/>
                <w:b/>
                <w:bCs/>
                <w:sz w:val="18"/>
                <w:szCs w:val="18"/>
                <w:lang w:eastAsia="es-AR"/>
              </w:rPr>
              <w:t xml:space="preserve">  57.180.900,00</w:t>
            </w:r>
          </w:p>
        </w:tc>
        <w:tc>
          <w:tcPr>
            <w:tcW w:w="139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009"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1.1.1.01</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CONTRIBUCIONES QUE INCIDEN SOBRE LOS INMUEBLES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3.510.000,00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1.1.1.02</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CONTRIB. QUE INCIDEN S/ EL COMERCIO Y LA INDUSTRIA</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14.550.000,00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1.1.1.03</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CONTRIB.QUE INC.S/ESPECTACULOS Y DIVERSIONES PUBL.</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850.000,00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1.1.1.04</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CONTRIB.QUE INC.S/LA OCUP. Y COMER. EN LA VIA PUB.</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190.000,00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1.1.1.05</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xml:space="preserve">INSPECCION SANITARIA ANIMAL(MATADERO)             </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100,00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1.1.1.06</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xml:space="preserve">CONTRIB. QUE INC. S/ FERIAS Y REMATES DE HACIEDAS </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100,00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1.1.1.07</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DERECHOS DE INSP. Y CONTRASTE DE PESAS Y MEDIDAS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100,00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1.1.1.08</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CONTRIB. QUE INC. S/ LOS CEMENTERIO</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500,00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1.1.1.09</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CONTRIB. POR VALORES SORTEABLES CON PREMIOS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100,00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1.1.1.10</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CONTRIB. QUE INCIDEN S/ PUBLICIDAD Y PROPAGANDA</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55.000,00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1.1.1.11</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CONTRIB. POR SERV. RELAT. A CONSTR. DE OBRAS PRIV.</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2.277.000,00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1.1.1.12</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CONTRIB. POR INSPECCION ELECTRICA Y MECANICA</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12.850.000,00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1.1.1.14</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DERECHOS DE OFICINA</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3.725.000,00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1.1.1.15</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TASAS POR SERVICIOS DEL REGISTRO CIVIL</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208.000,00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1.1.1.16</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CONTRIBUCION QUE INC.S/EL CONSUMO DE GAS NATURAL</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875.000,00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1.1.1.18</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TRIBUTOS CORRESPONDIENTES A EJERCICIOS ANTERIORES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3.650.000,00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1.1.1.19</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CONTRIBUCION QUE INCIDE SOBRE LOS AUTOMOTORES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12.750.000,00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1.1.1.20</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TASAS AMBIENTALES - PATOGENOS Y ADIC.AMB.</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1.690.000,00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1.1.2</w:t>
            </w:r>
          </w:p>
        </w:tc>
        <w:tc>
          <w:tcPr>
            <w:tcW w:w="4812"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OTROS INGRESOS DE JURISDICCION MUNICIPAL</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jc w:val="center"/>
              <w:rPr>
                <w:rFonts w:ascii="Arial" w:hAnsi="Arial" w:cs="Arial"/>
                <w:b/>
                <w:bCs/>
                <w:sz w:val="18"/>
                <w:szCs w:val="18"/>
                <w:lang w:eastAsia="es-AR"/>
              </w:rPr>
            </w:pPr>
            <w:r w:rsidRPr="003F1B75">
              <w:rPr>
                <w:rFonts w:ascii="Arial" w:hAnsi="Arial" w:cs="Arial"/>
                <w:b/>
                <w:bCs/>
                <w:sz w:val="18"/>
                <w:szCs w:val="18"/>
                <w:lang w:eastAsia="es-AR"/>
              </w:rPr>
              <w:t>PT</w:t>
            </w:r>
          </w:p>
        </w:tc>
        <w:tc>
          <w:tcPr>
            <w:tcW w:w="1190"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359"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29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jc w:val="right"/>
              <w:rPr>
                <w:rFonts w:ascii="Arial" w:hAnsi="Arial" w:cs="Arial"/>
                <w:b/>
                <w:bCs/>
                <w:sz w:val="18"/>
                <w:szCs w:val="18"/>
                <w:lang w:eastAsia="es-AR"/>
              </w:rPr>
            </w:pPr>
            <w:r w:rsidRPr="003F1B75">
              <w:rPr>
                <w:rFonts w:ascii="Arial" w:hAnsi="Arial" w:cs="Arial"/>
                <w:b/>
                <w:bCs/>
                <w:sz w:val="18"/>
                <w:szCs w:val="18"/>
                <w:lang w:eastAsia="es-AR"/>
              </w:rPr>
              <w:t xml:space="preserve">  17.562.200,00</w:t>
            </w:r>
          </w:p>
        </w:tc>
        <w:tc>
          <w:tcPr>
            <w:tcW w:w="139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009"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1.1.2.02</w:t>
            </w:r>
          </w:p>
        </w:tc>
        <w:tc>
          <w:tcPr>
            <w:tcW w:w="4812"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RENTAS QUE PRODUCE EL PATRIMONIO MUNICIPAL</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jc w:val="center"/>
              <w:rPr>
                <w:rFonts w:ascii="Arial" w:hAnsi="Arial" w:cs="Arial"/>
                <w:b/>
                <w:bCs/>
                <w:sz w:val="18"/>
                <w:szCs w:val="18"/>
                <w:lang w:eastAsia="es-AR"/>
              </w:rPr>
            </w:pPr>
            <w:r w:rsidRPr="003F1B75">
              <w:rPr>
                <w:rFonts w:ascii="Arial" w:hAnsi="Arial" w:cs="Arial"/>
                <w:b/>
                <w:bCs/>
                <w:sz w:val="18"/>
                <w:szCs w:val="18"/>
                <w:lang w:eastAsia="es-AR"/>
              </w:rPr>
              <w:t>PT</w:t>
            </w:r>
          </w:p>
        </w:tc>
        <w:tc>
          <w:tcPr>
            <w:tcW w:w="1190"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359"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jc w:val="right"/>
              <w:rPr>
                <w:rFonts w:ascii="Arial" w:hAnsi="Arial" w:cs="Arial"/>
                <w:b/>
                <w:bCs/>
                <w:sz w:val="18"/>
                <w:szCs w:val="18"/>
                <w:lang w:eastAsia="es-AR"/>
              </w:rPr>
            </w:pPr>
            <w:r w:rsidRPr="003F1B75">
              <w:rPr>
                <w:rFonts w:ascii="Arial" w:hAnsi="Arial" w:cs="Arial"/>
                <w:b/>
                <w:bCs/>
                <w:sz w:val="18"/>
                <w:szCs w:val="18"/>
                <w:lang w:eastAsia="es-AR"/>
              </w:rPr>
              <w:t xml:space="preserve">  7.561.100,00</w:t>
            </w:r>
          </w:p>
        </w:tc>
        <w:tc>
          <w:tcPr>
            <w:tcW w:w="129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39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009"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1.1.2.02.1</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SUMINISTRO AGUA CORRIENTE</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4.550.000,00</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1.1.2.02.2</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INTERESES COLOCACION DISPONIBILIDADES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1.000,00</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lastRenderedPageBreak/>
              <w:t>1.1.2.02.3</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ALQUILERES VARIOS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385.000,00</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1.1.2.02.4</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PARADOR DE OMNIBUS/TERMINAL</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250.000,00</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1.1.2.02.5</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MATADERO MUNICIPAL</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100,00</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1.1.2.02.6</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POLIDEPORTIVO MUNICIPAL</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650.000,00</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1.1.2.02.7</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DISPENSARIO MUNICIPAL</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1.650.000,00</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1.1.2.02.8</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ALQUILER ESPACIO PUBLICO MUNICIPAL</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75.000,00</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1.1.2.03</w:t>
            </w:r>
          </w:p>
        </w:tc>
        <w:tc>
          <w:tcPr>
            <w:tcW w:w="4812"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MULTAS</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jc w:val="center"/>
              <w:rPr>
                <w:rFonts w:ascii="Arial" w:hAnsi="Arial" w:cs="Arial"/>
                <w:b/>
                <w:bCs/>
                <w:sz w:val="18"/>
                <w:szCs w:val="18"/>
                <w:lang w:eastAsia="es-AR"/>
              </w:rPr>
            </w:pPr>
            <w:r w:rsidRPr="003F1B75">
              <w:rPr>
                <w:rFonts w:ascii="Arial" w:hAnsi="Arial" w:cs="Arial"/>
                <w:b/>
                <w:bCs/>
                <w:sz w:val="18"/>
                <w:szCs w:val="18"/>
                <w:lang w:eastAsia="es-AR"/>
              </w:rPr>
              <w:t>PT</w:t>
            </w:r>
          </w:p>
        </w:tc>
        <w:tc>
          <w:tcPr>
            <w:tcW w:w="1190"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359"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jc w:val="right"/>
              <w:rPr>
                <w:rFonts w:ascii="Arial" w:hAnsi="Arial" w:cs="Arial"/>
                <w:b/>
                <w:bCs/>
                <w:sz w:val="18"/>
                <w:szCs w:val="18"/>
                <w:lang w:eastAsia="es-AR"/>
              </w:rPr>
            </w:pPr>
            <w:r w:rsidRPr="003F1B75">
              <w:rPr>
                <w:rFonts w:ascii="Arial" w:hAnsi="Arial" w:cs="Arial"/>
                <w:b/>
                <w:bCs/>
                <w:sz w:val="18"/>
                <w:szCs w:val="18"/>
                <w:lang w:eastAsia="es-AR"/>
              </w:rPr>
              <w:t xml:space="preserve">  660.100,00</w:t>
            </w:r>
          </w:p>
        </w:tc>
        <w:tc>
          <w:tcPr>
            <w:tcW w:w="129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39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009"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1.1.2.03.1</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MULTAS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410.000,00</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1.1.2.03.2</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JUZGADO DE FALTAS - MULTAS POLICIA CAMINERA</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250.000,00</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1.1.2.03.3</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JUZGADO DE FALTAS - MULTAS CONTROL DE TRAVESIA</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100,00</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1.1.2.04</w:t>
            </w:r>
          </w:p>
        </w:tc>
        <w:tc>
          <w:tcPr>
            <w:tcW w:w="4812"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INGRESOS POR CONTRIBUCION DE MEJORAS</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jc w:val="center"/>
              <w:rPr>
                <w:rFonts w:ascii="Arial" w:hAnsi="Arial" w:cs="Arial"/>
                <w:b/>
                <w:bCs/>
                <w:sz w:val="18"/>
                <w:szCs w:val="18"/>
                <w:lang w:eastAsia="es-AR"/>
              </w:rPr>
            </w:pPr>
            <w:r w:rsidRPr="003F1B75">
              <w:rPr>
                <w:rFonts w:ascii="Arial" w:hAnsi="Arial" w:cs="Arial"/>
                <w:b/>
                <w:bCs/>
                <w:sz w:val="18"/>
                <w:szCs w:val="18"/>
                <w:lang w:eastAsia="es-AR"/>
              </w:rPr>
              <w:t>PT</w:t>
            </w:r>
          </w:p>
        </w:tc>
        <w:tc>
          <w:tcPr>
            <w:tcW w:w="1190"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359"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jc w:val="right"/>
              <w:rPr>
                <w:rFonts w:ascii="Arial" w:hAnsi="Arial" w:cs="Arial"/>
                <w:b/>
                <w:bCs/>
                <w:sz w:val="18"/>
                <w:szCs w:val="18"/>
                <w:lang w:eastAsia="es-AR"/>
              </w:rPr>
            </w:pPr>
            <w:r w:rsidRPr="003F1B75">
              <w:rPr>
                <w:rFonts w:ascii="Arial" w:hAnsi="Arial" w:cs="Arial"/>
                <w:b/>
                <w:bCs/>
                <w:sz w:val="18"/>
                <w:szCs w:val="18"/>
                <w:lang w:eastAsia="es-AR"/>
              </w:rPr>
              <w:t xml:space="preserve">  7.276.000,00</w:t>
            </w:r>
          </w:p>
        </w:tc>
        <w:tc>
          <w:tcPr>
            <w:tcW w:w="129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39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009"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1.1.2.04.1</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FRENTISTAS OBRA CORDON CUNETA</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320.000,00</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1.1.2.04.2</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FRENTISTAS OBRA DE GAS NATURAL</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160.000,00</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1.1.2.04.3</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BENEFICIARIOS GAS A INDUSTRIALES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1.000,00</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1.1.2.04.4</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FRENTISTAS OBRA DE PAVIMENTACION URBANA</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6.795.000,00</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1.1.2.06</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EVENTUALES E IMPREVISTOS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950.000,00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1.1.2.07</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PROVISION DE AGUA A NUEVOS LOTEOS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50.000,00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1.1.2.08</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TITULARES GRANDES CONSUMO AGUA- COL.MEDIDORES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5.000,00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1.1.2.09</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BENEFICIARIOS NUEVAS CONEXIONES AGUA</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110.000,00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1.1.2.10</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EVENTOS PUBLICOS/RECAUDACIONES/APORTES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950.000,00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1.2</w:t>
            </w:r>
          </w:p>
        </w:tc>
        <w:tc>
          <w:tcPr>
            <w:tcW w:w="4812"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DE OTRAS JURISDICCIONES</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jc w:val="center"/>
              <w:rPr>
                <w:rFonts w:ascii="Arial" w:hAnsi="Arial" w:cs="Arial"/>
                <w:b/>
                <w:bCs/>
                <w:sz w:val="18"/>
                <w:szCs w:val="18"/>
                <w:lang w:eastAsia="es-AR"/>
              </w:rPr>
            </w:pPr>
            <w:r w:rsidRPr="003F1B75">
              <w:rPr>
                <w:rFonts w:ascii="Arial" w:hAnsi="Arial" w:cs="Arial"/>
                <w:b/>
                <w:bCs/>
                <w:sz w:val="18"/>
                <w:szCs w:val="18"/>
                <w:lang w:eastAsia="es-AR"/>
              </w:rPr>
              <w:t>PT</w:t>
            </w:r>
          </w:p>
        </w:tc>
        <w:tc>
          <w:tcPr>
            <w:tcW w:w="1190"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359"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29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39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jc w:val="right"/>
              <w:rPr>
                <w:rFonts w:ascii="Arial" w:hAnsi="Arial" w:cs="Arial"/>
                <w:b/>
                <w:bCs/>
                <w:sz w:val="18"/>
                <w:szCs w:val="18"/>
                <w:lang w:eastAsia="es-AR"/>
              </w:rPr>
            </w:pPr>
            <w:r w:rsidRPr="003F1B75">
              <w:rPr>
                <w:rFonts w:ascii="Arial" w:hAnsi="Arial" w:cs="Arial"/>
                <w:b/>
                <w:bCs/>
                <w:sz w:val="18"/>
                <w:szCs w:val="18"/>
                <w:lang w:eastAsia="es-AR"/>
              </w:rPr>
              <w:t xml:space="preserve">  119.730.600,00</w:t>
            </w:r>
          </w:p>
        </w:tc>
        <w:tc>
          <w:tcPr>
            <w:tcW w:w="1009"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1.2.1</w:t>
            </w:r>
          </w:p>
        </w:tc>
        <w:tc>
          <w:tcPr>
            <w:tcW w:w="4812"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PARTICIPACION IMPUESTOS PROVINCIALES Y NACIONALES</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jc w:val="center"/>
              <w:rPr>
                <w:rFonts w:ascii="Arial" w:hAnsi="Arial" w:cs="Arial"/>
                <w:b/>
                <w:bCs/>
                <w:sz w:val="18"/>
                <w:szCs w:val="18"/>
                <w:lang w:eastAsia="es-AR"/>
              </w:rPr>
            </w:pPr>
            <w:r w:rsidRPr="003F1B75">
              <w:rPr>
                <w:rFonts w:ascii="Arial" w:hAnsi="Arial" w:cs="Arial"/>
                <w:b/>
                <w:bCs/>
                <w:sz w:val="18"/>
                <w:szCs w:val="18"/>
                <w:lang w:eastAsia="es-AR"/>
              </w:rPr>
              <w:t>PT</w:t>
            </w:r>
          </w:p>
        </w:tc>
        <w:tc>
          <w:tcPr>
            <w:tcW w:w="1190"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359"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29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jc w:val="right"/>
              <w:rPr>
                <w:rFonts w:ascii="Arial" w:hAnsi="Arial" w:cs="Arial"/>
                <w:b/>
                <w:bCs/>
                <w:sz w:val="18"/>
                <w:szCs w:val="18"/>
                <w:lang w:eastAsia="es-AR"/>
              </w:rPr>
            </w:pPr>
            <w:r w:rsidRPr="003F1B75">
              <w:rPr>
                <w:rFonts w:ascii="Arial" w:hAnsi="Arial" w:cs="Arial"/>
                <w:b/>
                <w:bCs/>
                <w:sz w:val="18"/>
                <w:szCs w:val="18"/>
                <w:lang w:eastAsia="es-AR"/>
              </w:rPr>
              <w:t xml:space="preserve">  87.400.100,00</w:t>
            </w:r>
          </w:p>
        </w:tc>
        <w:tc>
          <w:tcPr>
            <w:tcW w:w="139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009"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1.2.1.02</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TASA RETRIBUTIVA DE SERVICIOS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100,00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1.2.1.03</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COPARTICIPACION IMPOSITIVA AÑO 2019</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80.800.000,00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1.2.1.04</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COPARTICIPACION IMPOSITIVA AÑOS ANTERIORES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3.650.000,00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1.2.1.05</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SUPERIOR GOBIERNO DE LA PCIA. - FASAMU</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2.950.000,00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1.2.2</w:t>
            </w:r>
          </w:p>
        </w:tc>
        <w:tc>
          <w:tcPr>
            <w:tcW w:w="4812"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APORTES NO REINTEGRABLES</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jc w:val="center"/>
              <w:rPr>
                <w:rFonts w:ascii="Arial" w:hAnsi="Arial" w:cs="Arial"/>
                <w:b/>
                <w:bCs/>
                <w:sz w:val="18"/>
                <w:szCs w:val="18"/>
                <w:lang w:eastAsia="es-AR"/>
              </w:rPr>
            </w:pPr>
            <w:r w:rsidRPr="003F1B75">
              <w:rPr>
                <w:rFonts w:ascii="Arial" w:hAnsi="Arial" w:cs="Arial"/>
                <w:b/>
                <w:bCs/>
                <w:sz w:val="18"/>
                <w:szCs w:val="18"/>
                <w:lang w:eastAsia="es-AR"/>
              </w:rPr>
              <w:t>PT</w:t>
            </w:r>
          </w:p>
        </w:tc>
        <w:tc>
          <w:tcPr>
            <w:tcW w:w="1190"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359"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29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jc w:val="right"/>
              <w:rPr>
                <w:rFonts w:ascii="Arial" w:hAnsi="Arial" w:cs="Arial"/>
                <w:b/>
                <w:bCs/>
                <w:sz w:val="18"/>
                <w:szCs w:val="18"/>
                <w:lang w:eastAsia="es-AR"/>
              </w:rPr>
            </w:pPr>
            <w:r w:rsidRPr="003F1B75">
              <w:rPr>
                <w:rFonts w:ascii="Arial" w:hAnsi="Arial" w:cs="Arial"/>
                <w:b/>
                <w:bCs/>
                <w:sz w:val="18"/>
                <w:szCs w:val="18"/>
                <w:lang w:eastAsia="es-AR"/>
              </w:rPr>
              <w:t xml:space="preserve">  32.319.500,00</w:t>
            </w:r>
          </w:p>
        </w:tc>
        <w:tc>
          <w:tcPr>
            <w:tcW w:w="139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009"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1.2.2.01</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FONDO FINANCIERO DESCENTRALIZACION AÑO 2019</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13.650.000,00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1.2.2.02</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FONDO FINANCIERO DE DESCENT.AÑOS ANTERIORES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10.000,00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1.2.2.03</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PROG.PERM.DE ATEN. NIÑEZ Y FLIA.</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10.000,00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1.2.2.04</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PROG.PERM.DE ATENCION AL ANCIANO</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10.000,00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1.2.2.05</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PROG.COMP.ALIMENTARIO NAC.-BOLSONES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1.000,00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1.2.2.07</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xml:space="preserve">REINTEGRO ADELANTO P/ATENCION </w:t>
            </w:r>
            <w:r w:rsidRPr="003F1B75">
              <w:rPr>
                <w:rFonts w:ascii="Arial" w:hAnsi="Arial" w:cs="Arial"/>
                <w:sz w:val="18"/>
                <w:szCs w:val="18"/>
                <w:lang w:eastAsia="es-AR"/>
              </w:rPr>
              <w:lastRenderedPageBreak/>
              <w:t>PROG.SOCIALES Y CAPA</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lastRenderedPageBreak/>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50.000,00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lastRenderedPageBreak/>
              <w:t>1.2.2.08</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PROGRAMA MINIST.TRABAJO DE LA NAC.-RED AGUA POTABL</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48.500,00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1.2.2.09</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PROGRAMA MINIST.TRABAJO DE LA NACION - AMP.DISPENS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5.000,00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1.2.2.10</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PROGRAMA MINIST.SALUD DE LA NACION- POSTAS SANITAR</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30.000,00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1.2.2.11</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APORTES SUP.GOBIERNO - FONDO FEDERAL SOLIDARIO (FOFESOL)</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2.730.000,00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1.2.2.12</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PROGRAMA REDES - SUP.GOBIERNO DE LA NACION</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20.000,00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1.2.2.13</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APORTES  SUP.G0B.P/SUB.P/ EMP.PROD.</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20.000,00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1.2.2.14</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PROGRAMA SUMAR - MINIST.DE SALUD DE LA PCIA.</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700.000,00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1.2.2.15</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AYUDA TESORO NACIONAL</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10.000,00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1.2.2.16</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ASIST.FINAN.P.EL DESARROLLO SUST.-GOB.NAC.SEC.DESAR.</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20.000,00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1.2.2.17</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ADHESIONES PARA EVENTOS PUBLICOS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350.000,00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1.2.2.18</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APORTE SUP.GOBIERNO: FO.DE.MEEP.</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b/>
                <w:bCs/>
                <w:sz w:val="18"/>
                <w:szCs w:val="18"/>
                <w:lang w:eastAsia="es-AR"/>
              </w:rPr>
            </w:pPr>
            <w:r w:rsidRPr="003F1B75">
              <w:rPr>
                <w:rFonts w:ascii="Arial" w:hAnsi="Arial" w:cs="Arial"/>
                <w:b/>
                <w:bCs/>
                <w:sz w:val="18"/>
                <w:szCs w:val="18"/>
                <w:lang w:eastAsia="es-AR"/>
              </w:rPr>
              <w:t xml:space="preserve">  2.850.000,00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1.2.2.20</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SUP.GOB.DE LA PCIA.-P/BOLETO ESTUDIANTIL GRATUITO</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b/>
                <w:bCs/>
                <w:sz w:val="18"/>
                <w:szCs w:val="18"/>
                <w:lang w:eastAsia="es-AR"/>
              </w:rPr>
            </w:pPr>
            <w:r w:rsidRPr="003F1B75">
              <w:rPr>
                <w:rFonts w:ascii="Arial" w:hAnsi="Arial" w:cs="Arial"/>
                <w:b/>
                <w:bCs/>
                <w:sz w:val="18"/>
                <w:szCs w:val="18"/>
                <w:lang w:eastAsia="es-AR"/>
              </w:rPr>
              <w:t xml:space="preserve">  1.650.000,00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1.2.2.23</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SUP.GOB.DE LA PCIA.- APORTE P/CONST.LABORATORIO</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10.000,00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1.2.2.24</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SUP.GOB.DE LA PCIA.- P/OBRA: ESCUELA MEDIA LUNA</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10.000,00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1.2.2.25</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SUPERIOR GOBIERNO DE LA PCIA. - TASA VIAL</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10.000,00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1.2.2.26</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APORTE SUP.GOB.PCIA.P/SEGURIDAD FOMMEP</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175.000,00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1.2.2.27</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APORTE SUP.GOB.PCIA.PROGRAMA PAICOR</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7.950.000,00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1.2.2.28</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SUP.GOB.DE LA NACION CONADIS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100.000,00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1.2.2.29</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APORTE SUP.GOB.PCIA.PROGRAMA AURORA</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550.000,00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1.2.2.30</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APORTE SUP.GOB.PCIA.PROGRAMA SALAS CUNAS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1.350.000,00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1.2.3</w:t>
            </w:r>
          </w:p>
        </w:tc>
        <w:tc>
          <w:tcPr>
            <w:tcW w:w="4812"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OTROS INGRESOS DE OTRAS JURISDICCIONES</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jc w:val="center"/>
              <w:rPr>
                <w:rFonts w:ascii="Arial" w:hAnsi="Arial" w:cs="Arial"/>
                <w:b/>
                <w:bCs/>
                <w:sz w:val="18"/>
                <w:szCs w:val="18"/>
                <w:lang w:eastAsia="es-AR"/>
              </w:rPr>
            </w:pPr>
            <w:r w:rsidRPr="003F1B75">
              <w:rPr>
                <w:rFonts w:ascii="Arial" w:hAnsi="Arial" w:cs="Arial"/>
                <w:b/>
                <w:bCs/>
                <w:sz w:val="18"/>
                <w:szCs w:val="18"/>
                <w:lang w:eastAsia="es-AR"/>
              </w:rPr>
              <w:t>PT</w:t>
            </w:r>
          </w:p>
        </w:tc>
        <w:tc>
          <w:tcPr>
            <w:tcW w:w="1190"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359"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29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jc w:val="right"/>
              <w:rPr>
                <w:rFonts w:ascii="Arial" w:hAnsi="Arial" w:cs="Arial"/>
                <w:b/>
                <w:bCs/>
                <w:sz w:val="18"/>
                <w:szCs w:val="18"/>
                <w:lang w:eastAsia="es-AR"/>
              </w:rPr>
            </w:pPr>
            <w:r w:rsidRPr="003F1B75">
              <w:rPr>
                <w:rFonts w:ascii="Arial" w:hAnsi="Arial" w:cs="Arial"/>
                <w:b/>
                <w:bCs/>
                <w:sz w:val="18"/>
                <w:szCs w:val="18"/>
                <w:lang w:eastAsia="es-AR"/>
              </w:rPr>
              <w:t xml:space="preserve">  11.000,00</w:t>
            </w:r>
          </w:p>
        </w:tc>
        <w:tc>
          <w:tcPr>
            <w:tcW w:w="139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009"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1.2.3.05</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VENTA DE ORDENES DE APROSS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1.000,00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1.2.3.06</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ATENCION RECAUDACION SENASA</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10.000,00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2</w:t>
            </w:r>
          </w:p>
        </w:tc>
        <w:tc>
          <w:tcPr>
            <w:tcW w:w="4812"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INGRESOS DE CAPITAL</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jc w:val="center"/>
              <w:rPr>
                <w:rFonts w:ascii="Arial" w:hAnsi="Arial" w:cs="Arial"/>
                <w:b/>
                <w:bCs/>
                <w:sz w:val="18"/>
                <w:szCs w:val="18"/>
                <w:lang w:eastAsia="es-AR"/>
              </w:rPr>
            </w:pPr>
            <w:r w:rsidRPr="003F1B75">
              <w:rPr>
                <w:rFonts w:ascii="Arial" w:hAnsi="Arial" w:cs="Arial"/>
                <w:b/>
                <w:bCs/>
                <w:sz w:val="18"/>
                <w:szCs w:val="18"/>
                <w:lang w:eastAsia="es-AR"/>
              </w:rPr>
              <w:t>PT</w:t>
            </w:r>
          </w:p>
        </w:tc>
        <w:tc>
          <w:tcPr>
            <w:tcW w:w="1190"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359"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29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39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009"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jc w:val="right"/>
              <w:rPr>
                <w:rFonts w:ascii="Arial" w:hAnsi="Arial" w:cs="Arial"/>
                <w:b/>
                <w:bCs/>
                <w:sz w:val="18"/>
                <w:szCs w:val="18"/>
                <w:lang w:eastAsia="es-AR"/>
              </w:rPr>
            </w:pPr>
            <w:r w:rsidRPr="003F1B75">
              <w:rPr>
                <w:rFonts w:ascii="Arial" w:hAnsi="Arial" w:cs="Arial"/>
                <w:b/>
                <w:bCs/>
                <w:sz w:val="18"/>
                <w:szCs w:val="18"/>
                <w:lang w:eastAsia="es-AR"/>
              </w:rPr>
              <w:t xml:space="preserve">  75.938.500,00</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2.1</w:t>
            </w:r>
          </w:p>
        </w:tc>
        <w:tc>
          <w:tcPr>
            <w:tcW w:w="4812"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USO DEL  CREDITO</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jc w:val="center"/>
              <w:rPr>
                <w:rFonts w:ascii="Arial" w:hAnsi="Arial" w:cs="Arial"/>
                <w:b/>
                <w:bCs/>
                <w:sz w:val="18"/>
                <w:szCs w:val="18"/>
                <w:lang w:eastAsia="es-AR"/>
              </w:rPr>
            </w:pPr>
            <w:r w:rsidRPr="003F1B75">
              <w:rPr>
                <w:rFonts w:ascii="Arial" w:hAnsi="Arial" w:cs="Arial"/>
                <w:b/>
                <w:bCs/>
                <w:sz w:val="18"/>
                <w:szCs w:val="18"/>
                <w:lang w:eastAsia="es-AR"/>
              </w:rPr>
              <w:t>PT</w:t>
            </w:r>
          </w:p>
        </w:tc>
        <w:tc>
          <w:tcPr>
            <w:tcW w:w="1190"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359"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29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39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jc w:val="right"/>
              <w:rPr>
                <w:rFonts w:ascii="Arial" w:hAnsi="Arial" w:cs="Arial"/>
                <w:b/>
                <w:bCs/>
                <w:sz w:val="18"/>
                <w:szCs w:val="18"/>
                <w:lang w:eastAsia="es-AR"/>
              </w:rPr>
            </w:pPr>
            <w:r w:rsidRPr="003F1B75">
              <w:rPr>
                <w:rFonts w:ascii="Arial" w:hAnsi="Arial" w:cs="Arial"/>
                <w:b/>
                <w:bCs/>
                <w:sz w:val="18"/>
                <w:szCs w:val="18"/>
                <w:lang w:eastAsia="es-AR"/>
              </w:rPr>
              <w:t xml:space="preserve">  44.435.000,00</w:t>
            </w:r>
          </w:p>
        </w:tc>
        <w:tc>
          <w:tcPr>
            <w:tcW w:w="1009"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2.1.2</w:t>
            </w:r>
          </w:p>
        </w:tc>
        <w:tc>
          <w:tcPr>
            <w:tcW w:w="4812"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DE OTRAS INSTITUCIONES</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jc w:val="center"/>
              <w:rPr>
                <w:rFonts w:ascii="Arial" w:hAnsi="Arial" w:cs="Arial"/>
                <w:b/>
                <w:bCs/>
                <w:sz w:val="18"/>
                <w:szCs w:val="18"/>
                <w:lang w:eastAsia="es-AR"/>
              </w:rPr>
            </w:pPr>
            <w:r w:rsidRPr="003F1B75">
              <w:rPr>
                <w:rFonts w:ascii="Arial" w:hAnsi="Arial" w:cs="Arial"/>
                <w:b/>
                <w:bCs/>
                <w:sz w:val="18"/>
                <w:szCs w:val="18"/>
                <w:lang w:eastAsia="es-AR"/>
              </w:rPr>
              <w:t>PT</w:t>
            </w:r>
          </w:p>
        </w:tc>
        <w:tc>
          <w:tcPr>
            <w:tcW w:w="1190"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359"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29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jc w:val="right"/>
              <w:rPr>
                <w:rFonts w:ascii="Arial" w:hAnsi="Arial" w:cs="Arial"/>
                <w:b/>
                <w:bCs/>
                <w:sz w:val="18"/>
                <w:szCs w:val="18"/>
                <w:lang w:eastAsia="es-AR"/>
              </w:rPr>
            </w:pPr>
            <w:r w:rsidRPr="003F1B75">
              <w:rPr>
                <w:rFonts w:ascii="Arial" w:hAnsi="Arial" w:cs="Arial"/>
                <w:b/>
                <w:bCs/>
                <w:sz w:val="18"/>
                <w:szCs w:val="18"/>
                <w:lang w:eastAsia="es-AR"/>
              </w:rPr>
              <w:t xml:space="preserve">  44.435.000,00</w:t>
            </w:r>
          </w:p>
        </w:tc>
        <w:tc>
          <w:tcPr>
            <w:tcW w:w="139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009"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2.1.2.01</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SUP.GOB.DE LA PCIA. FONDO P/ FINANC. DE PROYECTOS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2.750.000,00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2.1.2.02</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CREDITOS FINANCIACIONES VARIAS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50.000,00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2.1.2.03</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FONDO PROV.P/OBRA PUBL.DE INFRAEST.MUNICIPAL (FIMUC)</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275.000,00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2.1.2.04</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E.MU.VI. ENTE MUNIC.DE LA VIVIENDA-APORTES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37.600.000,00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lastRenderedPageBreak/>
              <w:t>2.1.2.05</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FONDO DE DESARROLLO URBANO I</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3.750.000,00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2.1.2.06</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FONDO DE DESARROLLO URBANO II</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10.000,00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2.2</w:t>
            </w:r>
          </w:p>
        </w:tc>
        <w:tc>
          <w:tcPr>
            <w:tcW w:w="4812"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REEMBOLSO DE PRESTAMOS</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jc w:val="center"/>
              <w:rPr>
                <w:rFonts w:ascii="Arial" w:hAnsi="Arial" w:cs="Arial"/>
                <w:b/>
                <w:bCs/>
                <w:sz w:val="18"/>
                <w:szCs w:val="18"/>
                <w:lang w:eastAsia="es-AR"/>
              </w:rPr>
            </w:pPr>
            <w:r w:rsidRPr="003F1B75">
              <w:rPr>
                <w:rFonts w:ascii="Arial" w:hAnsi="Arial" w:cs="Arial"/>
                <w:b/>
                <w:bCs/>
                <w:sz w:val="18"/>
                <w:szCs w:val="18"/>
                <w:lang w:eastAsia="es-AR"/>
              </w:rPr>
              <w:t>PT</w:t>
            </w:r>
          </w:p>
        </w:tc>
        <w:tc>
          <w:tcPr>
            <w:tcW w:w="1190"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359"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29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39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jc w:val="right"/>
              <w:rPr>
                <w:rFonts w:ascii="Arial" w:hAnsi="Arial" w:cs="Arial"/>
                <w:b/>
                <w:bCs/>
                <w:sz w:val="18"/>
                <w:szCs w:val="18"/>
                <w:lang w:eastAsia="es-AR"/>
              </w:rPr>
            </w:pPr>
            <w:r w:rsidRPr="003F1B75">
              <w:rPr>
                <w:rFonts w:ascii="Arial" w:hAnsi="Arial" w:cs="Arial"/>
                <w:b/>
                <w:bCs/>
                <w:sz w:val="18"/>
                <w:szCs w:val="18"/>
                <w:lang w:eastAsia="es-AR"/>
              </w:rPr>
              <w:t xml:space="preserve">  2.506.000,00</w:t>
            </w:r>
          </w:p>
        </w:tc>
        <w:tc>
          <w:tcPr>
            <w:tcW w:w="1009"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2.2.2</w:t>
            </w:r>
          </w:p>
        </w:tc>
        <w:tc>
          <w:tcPr>
            <w:tcW w:w="4812"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DE OTROS PRESTAMOS</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jc w:val="center"/>
              <w:rPr>
                <w:rFonts w:ascii="Arial" w:hAnsi="Arial" w:cs="Arial"/>
                <w:b/>
                <w:bCs/>
                <w:sz w:val="18"/>
                <w:szCs w:val="18"/>
                <w:lang w:eastAsia="es-AR"/>
              </w:rPr>
            </w:pPr>
            <w:r w:rsidRPr="003F1B75">
              <w:rPr>
                <w:rFonts w:ascii="Arial" w:hAnsi="Arial" w:cs="Arial"/>
                <w:b/>
                <w:bCs/>
                <w:sz w:val="18"/>
                <w:szCs w:val="18"/>
                <w:lang w:eastAsia="es-AR"/>
              </w:rPr>
              <w:t>PT</w:t>
            </w:r>
          </w:p>
        </w:tc>
        <w:tc>
          <w:tcPr>
            <w:tcW w:w="1190"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359"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29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jc w:val="right"/>
              <w:rPr>
                <w:rFonts w:ascii="Arial" w:hAnsi="Arial" w:cs="Arial"/>
                <w:b/>
                <w:bCs/>
                <w:sz w:val="18"/>
                <w:szCs w:val="18"/>
                <w:lang w:eastAsia="es-AR"/>
              </w:rPr>
            </w:pPr>
            <w:r w:rsidRPr="003F1B75">
              <w:rPr>
                <w:rFonts w:ascii="Arial" w:hAnsi="Arial" w:cs="Arial"/>
                <w:b/>
                <w:bCs/>
                <w:sz w:val="18"/>
                <w:szCs w:val="18"/>
                <w:lang w:eastAsia="es-AR"/>
              </w:rPr>
              <w:t xml:space="preserve">  2.506.000,00</w:t>
            </w:r>
          </w:p>
        </w:tc>
        <w:tc>
          <w:tcPr>
            <w:tcW w:w="139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009"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2.2.2.01</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CONSORCIO CAMINERO</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1.000,00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2.2.2.02</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VIVIENDAS EPAM</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10.000,00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2.2.2.03</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VIVIENDAS FO.VI.COR</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30.000,00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2.2.2.04</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VIVIENDAS PROGRAMA ECOM</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25.000,00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2.2.2.05</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VIVIENDAS PROGRAMA FAMILIA PROPIETARIA - Bº SOLARES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450.000,00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2.2.2.06</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VIVIENDAS PROGRAMA FAMILIA PROPIETARIA - Bº P.NORTE</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1.560.000,00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2.2.2.07</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FONDO PERMANENTE P/MEJORAMIENTO DE VIVIENDAS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150.000,00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2.2.2.08</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FONDO PERMANENTE P/CONSTRUCCION DE VIVIENDAS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220.000,00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2.2.2.10</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FONDO PERMANENTE PARA MICROCREDITOS INICIACION</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60.000,00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2.3</w:t>
            </w:r>
          </w:p>
        </w:tc>
        <w:tc>
          <w:tcPr>
            <w:tcW w:w="4812"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VENTA DE BIENES PATRIMONIALES</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jc w:val="center"/>
              <w:rPr>
                <w:rFonts w:ascii="Arial" w:hAnsi="Arial" w:cs="Arial"/>
                <w:b/>
                <w:bCs/>
                <w:sz w:val="18"/>
                <w:szCs w:val="18"/>
                <w:lang w:eastAsia="es-AR"/>
              </w:rPr>
            </w:pPr>
            <w:r w:rsidRPr="003F1B75">
              <w:rPr>
                <w:rFonts w:ascii="Arial" w:hAnsi="Arial" w:cs="Arial"/>
                <w:b/>
                <w:bCs/>
                <w:sz w:val="18"/>
                <w:szCs w:val="18"/>
                <w:lang w:eastAsia="es-AR"/>
              </w:rPr>
              <w:t>PT</w:t>
            </w:r>
          </w:p>
        </w:tc>
        <w:tc>
          <w:tcPr>
            <w:tcW w:w="1190"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359"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29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39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jc w:val="right"/>
              <w:rPr>
                <w:rFonts w:ascii="Arial" w:hAnsi="Arial" w:cs="Arial"/>
                <w:b/>
                <w:bCs/>
                <w:sz w:val="18"/>
                <w:szCs w:val="18"/>
                <w:lang w:eastAsia="es-AR"/>
              </w:rPr>
            </w:pPr>
            <w:r w:rsidRPr="003F1B75">
              <w:rPr>
                <w:rFonts w:ascii="Arial" w:hAnsi="Arial" w:cs="Arial"/>
                <w:b/>
                <w:bCs/>
                <w:sz w:val="18"/>
                <w:szCs w:val="18"/>
                <w:lang w:eastAsia="es-AR"/>
              </w:rPr>
              <w:t xml:space="preserve">  142.000,00</w:t>
            </w:r>
          </w:p>
        </w:tc>
        <w:tc>
          <w:tcPr>
            <w:tcW w:w="1009"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2.3.1</w:t>
            </w:r>
          </w:p>
        </w:tc>
        <w:tc>
          <w:tcPr>
            <w:tcW w:w="4812"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BIENES MUEBLES E INMUEBLES</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jc w:val="center"/>
              <w:rPr>
                <w:rFonts w:ascii="Arial" w:hAnsi="Arial" w:cs="Arial"/>
                <w:b/>
                <w:bCs/>
                <w:sz w:val="18"/>
                <w:szCs w:val="18"/>
                <w:lang w:eastAsia="es-AR"/>
              </w:rPr>
            </w:pPr>
            <w:r w:rsidRPr="003F1B75">
              <w:rPr>
                <w:rFonts w:ascii="Arial" w:hAnsi="Arial" w:cs="Arial"/>
                <w:b/>
                <w:bCs/>
                <w:sz w:val="18"/>
                <w:szCs w:val="18"/>
                <w:lang w:eastAsia="es-AR"/>
              </w:rPr>
              <w:t>PT</w:t>
            </w:r>
          </w:p>
        </w:tc>
        <w:tc>
          <w:tcPr>
            <w:tcW w:w="1190"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359"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29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jc w:val="right"/>
              <w:rPr>
                <w:rFonts w:ascii="Arial" w:hAnsi="Arial" w:cs="Arial"/>
                <w:b/>
                <w:bCs/>
                <w:sz w:val="18"/>
                <w:szCs w:val="18"/>
                <w:lang w:eastAsia="es-AR"/>
              </w:rPr>
            </w:pPr>
            <w:r w:rsidRPr="003F1B75">
              <w:rPr>
                <w:rFonts w:ascii="Arial" w:hAnsi="Arial" w:cs="Arial"/>
                <w:b/>
                <w:bCs/>
                <w:sz w:val="18"/>
                <w:szCs w:val="18"/>
                <w:lang w:eastAsia="es-AR"/>
              </w:rPr>
              <w:t xml:space="preserve">  142.000,00</w:t>
            </w:r>
          </w:p>
        </w:tc>
        <w:tc>
          <w:tcPr>
            <w:tcW w:w="139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009"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2.3.1.01</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HERRAMIENTAS, MAQUINARIAS Y EQUIPOS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1.000,00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2.3.1.02</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MUEBLES DE OFICINA, MAQUINAS, MOBLAJE Y ARTEFACTOS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1.000,00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2.3.1.03</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MEDIOS DE TRANSPORTES, VEHICULOS, CAMIONES, ETC.</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100.000,00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2.3.1.04</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VENTA CHAPAS PATENTES, SUPLEMENTARIAS, CARNETS,ETC</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30.000,00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2.3.1.05</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VENTA DE TERRENOS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10.000,00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2.4</w:t>
            </w:r>
          </w:p>
        </w:tc>
        <w:tc>
          <w:tcPr>
            <w:tcW w:w="4812"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OTROS INGRESOS DE CAPITAL</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jc w:val="center"/>
              <w:rPr>
                <w:rFonts w:ascii="Arial" w:hAnsi="Arial" w:cs="Arial"/>
                <w:b/>
                <w:bCs/>
                <w:sz w:val="18"/>
                <w:szCs w:val="18"/>
                <w:lang w:eastAsia="es-AR"/>
              </w:rPr>
            </w:pPr>
            <w:r w:rsidRPr="003F1B75">
              <w:rPr>
                <w:rFonts w:ascii="Arial" w:hAnsi="Arial" w:cs="Arial"/>
                <w:b/>
                <w:bCs/>
                <w:sz w:val="18"/>
                <w:szCs w:val="18"/>
                <w:lang w:eastAsia="es-AR"/>
              </w:rPr>
              <w:t>PT</w:t>
            </w:r>
          </w:p>
        </w:tc>
        <w:tc>
          <w:tcPr>
            <w:tcW w:w="1190"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359"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29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39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jc w:val="right"/>
              <w:rPr>
                <w:rFonts w:ascii="Arial" w:hAnsi="Arial" w:cs="Arial"/>
                <w:b/>
                <w:bCs/>
                <w:sz w:val="18"/>
                <w:szCs w:val="18"/>
                <w:lang w:eastAsia="es-AR"/>
              </w:rPr>
            </w:pPr>
            <w:r w:rsidRPr="003F1B75">
              <w:rPr>
                <w:rFonts w:ascii="Arial" w:hAnsi="Arial" w:cs="Arial"/>
                <w:b/>
                <w:bCs/>
                <w:sz w:val="18"/>
                <w:szCs w:val="18"/>
                <w:lang w:eastAsia="es-AR"/>
              </w:rPr>
              <w:t xml:space="preserve">  28.855.500,00</w:t>
            </w:r>
          </w:p>
        </w:tc>
        <w:tc>
          <w:tcPr>
            <w:tcW w:w="1009"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2.4.2</w:t>
            </w:r>
          </w:p>
        </w:tc>
        <w:tc>
          <w:tcPr>
            <w:tcW w:w="4812"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EXCEDENTES LIQUIDOS DE EJERCICIOS ANTERIORES</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jc w:val="center"/>
              <w:rPr>
                <w:rFonts w:ascii="Arial" w:hAnsi="Arial" w:cs="Arial"/>
                <w:b/>
                <w:bCs/>
                <w:sz w:val="18"/>
                <w:szCs w:val="18"/>
                <w:lang w:eastAsia="es-AR"/>
              </w:rPr>
            </w:pPr>
            <w:r w:rsidRPr="003F1B75">
              <w:rPr>
                <w:rFonts w:ascii="Arial" w:hAnsi="Arial" w:cs="Arial"/>
                <w:b/>
                <w:bCs/>
                <w:sz w:val="18"/>
                <w:szCs w:val="18"/>
                <w:lang w:eastAsia="es-AR"/>
              </w:rPr>
              <w:t>PT</w:t>
            </w:r>
          </w:p>
        </w:tc>
        <w:tc>
          <w:tcPr>
            <w:tcW w:w="1190"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359"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29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jc w:val="right"/>
              <w:rPr>
                <w:rFonts w:ascii="Arial" w:hAnsi="Arial" w:cs="Arial"/>
                <w:b/>
                <w:bCs/>
                <w:sz w:val="18"/>
                <w:szCs w:val="18"/>
                <w:lang w:eastAsia="es-AR"/>
              </w:rPr>
            </w:pPr>
            <w:r w:rsidRPr="003F1B75">
              <w:rPr>
                <w:rFonts w:ascii="Arial" w:hAnsi="Arial" w:cs="Arial"/>
                <w:b/>
                <w:bCs/>
                <w:sz w:val="18"/>
                <w:szCs w:val="18"/>
                <w:lang w:eastAsia="es-AR"/>
              </w:rPr>
              <w:t xml:space="preserve">  28.855.500,00</w:t>
            </w:r>
          </w:p>
        </w:tc>
        <w:tc>
          <w:tcPr>
            <w:tcW w:w="139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009"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2.4.2.01</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CAJA</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1.350.000,00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2.4.2.02</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BANCOS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15.780.000,00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2.4.2.03</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BANCO E.MU.VI.</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11.725.500,00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3</w:t>
            </w:r>
          </w:p>
        </w:tc>
        <w:tc>
          <w:tcPr>
            <w:tcW w:w="4812"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NO CLASIFICADOS</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jc w:val="center"/>
              <w:rPr>
                <w:rFonts w:ascii="Arial" w:hAnsi="Arial" w:cs="Arial"/>
                <w:b/>
                <w:bCs/>
                <w:sz w:val="18"/>
                <w:szCs w:val="18"/>
                <w:lang w:eastAsia="es-AR"/>
              </w:rPr>
            </w:pPr>
            <w:r w:rsidRPr="003F1B75">
              <w:rPr>
                <w:rFonts w:ascii="Arial" w:hAnsi="Arial" w:cs="Arial"/>
                <w:b/>
                <w:bCs/>
                <w:sz w:val="18"/>
                <w:szCs w:val="18"/>
                <w:lang w:eastAsia="es-AR"/>
              </w:rPr>
              <w:t>PT</w:t>
            </w:r>
          </w:p>
        </w:tc>
        <w:tc>
          <w:tcPr>
            <w:tcW w:w="1190"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359"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29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39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009"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jc w:val="right"/>
              <w:rPr>
                <w:rFonts w:ascii="Arial" w:hAnsi="Arial" w:cs="Arial"/>
                <w:b/>
                <w:bCs/>
                <w:sz w:val="18"/>
                <w:szCs w:val="18"/>
                <w:lang w:eastAsia="es-AR"/>
              </w:rPr>
            </w:pPr>
            <w:r w:rsidRPr="003F1B75">
              <w:rPr>
                <w:rFonts w:ascii="Arial" w:hAnsi="Arial" w:cs="Arial"/>
                <w:b/>
                <w:bCs/>
                <w:sz w:val="18"/>
                <w:szCs w:val="18"/>
                <w:lang w:eastAsia="es-AR"/>
              </w:rPr>
              <w:t xml:space="preserve">  13.675.763,00</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3.1</w:t>
            </w:r>
          </w:p>
        </w:tc>
        <w:tc>
          <w:tcPr>
            <w:tcW w:w="4812"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CUENTAS DE ORDEN</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jc w:val="center"/>
              <w:rPr>
                <w:rFonts w:ascii="Arial" w:hAnsi="Arial" w:cs="Arial"/>
                <w:b/>
                <w:bCs/>
                <w:sz w:val="18"/>
                <w:szCs w:val="18"/>
                <w:lang w:eastAsia="es-AR"/>
              </w:rPr>
            </w:pPr>
            <w:r w:rsidRPr="003F1B75">
              <w:rPr>
                <w:rFonts w:ascii="Arial" w:hAnsi="Arial" w:cs="Arial"/>
                <w:b/>
                <w:bCs/>
                <w:sz w:val="18"/>
                <w:szCs w:val="18"/>
                <w:lang w:eastAsia="es-AR"/>
              </w:rPr>
              <w:t>PT</w:t>
            </w:r>
          </w:p>
        </w:tc>
        <w:tc>
          <w:tcPr>
            <w:tcW w:w="1190"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359"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29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39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jc w:val="right"/>
              <w:rPr>
                <w:rFonts w:ascii="Arial" w:hAnsi="Arial" w:cs="Arial"/>
                <w:b/>
                <w:bCs/>
                <w:sz w:val="18"/>
                <w:szCs w:val="18"/>
                <w:lang w:eastAsia="es-AR"/>
              </w:rPr>
            </w:pPr>
            <w:r w:rsidRPr="003F1B75">
              <w:rPr>
                <w:rFonts w:ascii="Arial" w:hAnsi="Arial" w:cs="Arial"/>
                <w:b/>
                <w:bCs/>
                <w:sz w:val="18"/>
                <w:szCs w:val="18"/>
                <w:lang w:eastAsia="es-AR"/>
              </w:rPr>
              <w:t xml:space="preserve">  13.675.763,00</w:t>
            </w:r>
          </w:p>
        </w:tc>
        <w:tc>
          <w:tcPr>
            <w:tcW w:w="1009"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3.1.1</w:t>
            </w:r>
          </w:p>
        </w:tc>
        <w:tc>
          <w:tcPr>
            <w:tcW w:w="4812"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POR TRABAJOS PUBLICOS</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jc w:val="center"/>
              <w:rPr>
                <w:rFonts w:ascii="Arial" w:hAnsi="Arial" w:cs="Arial"/>
                <w:b/>
                <w:bCs/>
                <w:sz w:val="18"/>
                <w:szCs w:val="18"/>
                <w:lang w:eastAsia="es-AR"/>
              </w:rPr>
            </w:pPr>
            <w:r w:rsidRPr="003F1B75">
              <w:rPr>
                <w:rFonts w:ascii="Arial" w:hAnsi="Arial" w:cs="Arial"/>
                <w:b/>
                <w:bCs/>
                <w:sz w:val="18"/>
                <w:szCs w:val="18"/>
                <w:lang w:eastAsia="es-AR"/>
              </w:rPr>
              <w:t>PT</w:t>
            </w:r>
          </w:p>
        </w:tc>
        <w:tc>
          <w:tcPr>
            <w:tcW w:w="1190"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359"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29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jc w:val="right"/>
              <w:rPr>
                <w:rFonts w:ascii="Arial" w:hAnsi="Arial" w:cs="Arial"/>
                <w:b/>
                <w:bCs/>
                <w:sz w:val="18"/>
                <w:szCs w:val="18"/>
                <w:lang w:eastAsia="es-AR"/>
              </w:rPr>
            </w:pPr>
            <w:r w:rsidRPr="003F1B75">
              <w:rPr>
                <w:rFonts w:ascii="Arial" w:hAnsi="Arial" w:cs="Arial"/>
                <w:b/>
                <w:bCs/>
                <w:sz w:val="18"/>
                <w:szCs w:val="18"/>
                <w:lang w:eastAsia="es-AR"/>
              </w:rPr>
              <w:t xml:space="preserve">  190.000,00</w:t>
            </w:r>
          </w:p>
        </w:tc>
        <w:tc>
          <w:tcPr>
            <w:tcW w:w="139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009"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3.1.1.01</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FONDO DE REPARO</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50.000,00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3.1.1.02</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GARANTIA DE LICITANTES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40.000,00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3.1.1.03</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GESTION FONDOS P/EJECUC.INFRAESTR.URBANA</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100.000,00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3.1.2</w:t>
            </w:r>
          </w:p>
        </w:tc>
        <w:tc>
          <w:tcPr>
            <w:tcW w:w="4812"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OTRAS CAUSAS</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jc w:val="center"/>
              <w:rPr>
                <w:rFonts w:ascii="Arial" w:hAnsi="Arial" w:cs="Arial"/>
                <w:b/>
                <w:bCs/>
                <w:sz w:val="18"/>
                <w:szCs w:val="18"/>
                <w:lang w:eastAsia="es-AR"/>
              </w:rPr>
            </w:pPr>
            <w:r w:rsidRPr="003F1B75">
              <w:rPr>
                <w:rFonts w:ascii="Arial" w:hAnsi="Arial" w:cs="Arial"/>
                <w:b/>
                <w:bCs/>
                <w:sz w:val="18"/>
                <w:szCs w:val="18"/>
                <w:lang w:eastAsia="es-AR"/>
              </w:rPr>
              <w:t>PT</w:t>
            </w:r>
          </w:p>
        </w:tc>
        <w:tc>
          <w:tcPr>
            <w:tcW w:w="1190"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359"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c>
          <w:tcPr>
            <w:tcW w:w="129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jc w:val="right"/>
              <w:rPr>
                <w:rFonts w:ascii="Arial" w:hAnsi="Arial" w:cs="Arial"/>
                <w:b/>
                <w:bCs/>
                <w:sz w:val="18"/>
                <w:szCs w:val="18"/>
                <w:lang w:eastAsia="es-AR"/>
              </w:rPr>
            </w:pPr>
            <w:r w:rsidRPr="003F1B75">
              <w:rPr>
                <w:rFonts w:ascii="Arial" w:hAnsi="Arial" w:cs="Arial"/>
                <w:b/>
                <w:bCs/>
                <w:sz w:val="18"/>
                <w:szCs w:val="18"/>
                <w:lang w:eastAsia="es-AR"/>
              </w:rPr>
              <w:t xml:space="preserve">  </w:t>
            </w:r>
            <w:r w:rsidRPr="003F1B75">
              <w:rPr>
                <w:rFonts w:ascii="Arial" w:hAnsi="Arial" w:cs="Arial"/>
                <w:b/>
                <w:bCs/>
                <w:sz w:val="18"/>
                <w:szCs w:val="18"/>
                <w:lang w:eastAsia="es-AR"/>
              </w:rPr>
              <w:lastRenderedPageBreak/>
              <w:t>13.485.763,00</w:t>
            </w:r>
          </w:p>
        </w:tc>
        <w:tc>
          <w:tcPr>
            <w:tcW w:w="1391"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lastRenderedPageBreak/>
              <w:t> </w:t>
            </w:r>
          </w:p>
        </w:tc>
        <w:tc>
          <w:tcPr>
            <w:tcW w:w="1009" w:type="dxa"/>
            <w:tcBorders>
              <w:top w:val="nil"/>
              <w:left w:val="nil"/>
              <w:bottom w:val="single" w:sz="4" w:space="0" w:color="auto"/>
              <w:right w:val="single" w:sz="4" w:space="0" w:color="auto"/>
            </w:tcBorders>
            <w:shd w:val="clear" w:color="000000" w:fill="FFFF99"/>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lastRenderedPageBreak/>
              <w:t>3.1.2.01</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RETENCION 18% APORTE PERSONAL JUBILATORIO</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10.241.170,00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3.1.2.02</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RETENCION    APROSS  4,5%</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2.560.293,00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3.1.2.03</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RETENCIONES SEGURO DE VIDA</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140.300,00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3.1.2.04</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PLAN COLECTIVO DE SEPELIO</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69.400,00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3.1.2.05</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RETENCIONES CUOTA SINDICAL</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235.000,00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3.1.2.07</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RETENCION INGRESOS BRUTOS(DGR)</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16.000,00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55"/>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3.1.2.08</w:t>
            </w:r>
          </w:p>
        </w:tc>
        <w:tc>
          <w:tcPr>
            <w:tcW w:w="4812"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RETENCION IMPUESTO A LAS GANANCIAS(AFIP)</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PI</w:t>
            </w:r>
          </w:p>
        </w:tc>
        <w:tc>
          <w:tcPr>
            <w:tcW w:w="1190"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jc w:val="right"/>
              <w:rPr>
                <w:rFonts w:ascii="Arial" w:hAnsi="Arial" w:cs="Arial"/>
                <w:sz w:val="18"/>
                <w:szCs w:val="18"/>
                <w:lang w:eastAsia="es-AR"/>
              </w:rPr>
            </w:pPr>
            <w:r w:rsidRPr="003F1B75">
              <w:rPr>
                <w:rFonts w:ascii="Arial" w:hAnsi="Arial" w:cs="Arial"/>
                <w:sz w:val="18"/>
                <w:szCs w:val="18"/>
                <w:lang w:eastAsia="es-AR"/>
              </w:rPr>
              <w:t xml:space="preserve">  223.600,00</w:t>
            </w:r>
          </w:p>
        </w:tc>
        <w:tc>
          <w:tcPr>
            <w:tcW w:w="12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4" w:space="0" w:color="auto"/>
              <w:right w:val="single" w:sz="4" w:space="0" w:color="auto"/>
            </w:tcBorders>
            <w:shd w:val="clear" w:color="auto" w:fill="auto"/>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r>
      <w:tr w:rsidR="006A1674" w:rsidRPr="003F1B75" w:rsidTr="006A1674">
        <w:trPr>
          <w:trHeight w:val="270"/>
          <w:jc w:val="center"/>
        </w:trPr>
        <w:tc>
          <w:tcPr>
            <w:tcW w:w="941" w:type="dxa"/>
            <w:tcBorders>
              <w:top w:val="nil"/>
              <w:left w:val="single" w:sz="8" w:space="0" w:color="auto"/>
              <w:bottom w:val="single" w:sz="8" w:space="0" w:color="auto"/>
              <w:right w:val="nil"/>
            </w:tcBorders>
            <w:shd w:val="clear" w:color="000000" w:fill="CCFFFF"/>
            <w:noWrap/>
            <w:vAlign w:val="bottom"/>
            <w:hideMark/>
          </w:tcPr>
          <w:p w:rsidR="006F67D1" w:rsidRPr="003F1B75" w:rsidRDefault="006F67D1" w:rsidP="006F67D1">
            <w:pPr>
              <w:rPr>
                <w:rFonts w:ascii="Arial" w:hAnsi="Arial" w:cs="Arial"/>
                <w:b/>
                <w:bCs/>
                <w:sz w:val="18"/>
                <w:szCs w:val="18"/>
                <w:lang w:eastAsia="es-AR"/>
              </w:rPr>
            </w:pPr>
            <w:r w:rsidRPr="003F1B75">
              <w:rPr>
                <w:rFonts w:ascii="Arial" w:hAnsi="Arial" w:cs="Arial"/>
                <w:b/>
                <w:bCs/>
                <w:sz w:val="18"/>
                <w:szCs w:val="18"/>
                <w:lang w:eastAsia="es-AR"/>
              </w:rPr>
              <w:t>TOTAL</w:t>
            </w:r>
          </w:p>
        </w:tc>
        <w:tc>
          <w:tcPr>
            <w:tcW w:w="4812" w:type="dxa"/>
            <w:tcBorders>
              <w:top w:val="nil"/>
              <w:left w:val="nil"/>
              <w:bottom w:val="single" w:sz="8" w:space="0" w:color="auto"/>
              <w:right w:val="nil"/>
            </w:tcBorders>
            <w:shd w:val="clear" w:color="000000" w:fill="CCFFFF"/>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851" w:type="dxa"/>
            <w:tcBorders>
              <w:top w:val="nil"/>
              <w:left w:val="nil"/>
              <w:bottom w:val="single" w:sz="8" w:space="0" w:color="auto"/>
              <w:right w:val="nil"/>
            </w:tcBorders>
            <w:shd w:val="clear" w:color="000000" w:fill="CCFFFF"/>
            <w:noWrap/>
            <w:vAlign w:val="bottom"/>
            <w:hideMark/>
          </w:tcPr>
          <w:p w:rsidR="006F67D1" w:rsidRPr="003F1B75" w:rsidRDefault="006F67D1" w:rsidP="006F67D1">
            <w:pPr>
              <w:jc w:val="center"/>
              <w:rPr>
                <w:rFonts w:ascii="Arial" w:hAnsi="Arial" w:cs="Arial"/>
                <w:sz w:val="18"/>
                <w:szCs w:val="18"/>
                <w:lang w:eastAsia="es-AR"/>
              </w:rPr>
            </w:pPr>
            <w:r w:rsidRPr="003F1B75">
              <w:rPr>
                <w:rFonts w:ascii="Arial" w:hAnsi="Arial" w:cs="Arial"/>
                <w:sz w:val="18"/>
                <w:szCs w:val="18"/>
                <w:lang w:eastAsia="es-AR"/>
              </w:rPr>
              <w:t> </w:t>
            </w:r>
          </w:p>
        </w:tc>
        <w:tc>
          <w:tcPr>
            <w:tcW w:w="1190" w:type="dxa"/>
            <w:tcBorders>
              <w:top w:val="nil"/>
              <w:left w:val="nil"/>
              <w:bottom w:val="single" w:sz="8" w:space="0" w:color="auto"/>
              <w:right w:val="nil"/>
            </w:tcBorders>
            <w:shd w:val="clear" w:color="000000" w:fill="CCFFFF"/>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59" w:type="dxa"/>
            <w:tcBorders>
              <w:top w:val="nil"/>
              <w:left w:val="nil"/>
              <w:bottom w:val="single" w:sz="8" w:space="0" w:color="auto"/>
              <w:right w:val="nil"/>
            </w:tcBorders>
            <w:shd w:val="clear" w:color="000000" w:fill="CCFFFF"/>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291" w:type="dxa"/>
            <w:tcBorders>
              <w:top w:val="nil"/>
              <w:left w:val="nil"/>
              <w:bottom w:val="single" w:sz="8" w:space="0" w:color="auto"/>
              <w:right w:val="nil"/>
            </w:tcBorders>
            <w:shd w:val="clear" w:color="000000" w:fill="CCFFFF"/>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391" w:type="dxa"/>
            <w:tcBorders>
              <w:top w:val="nil"/>
              <w:left w:val="nil"/>
              <w:bottom w:val="single" w:sz="8" w:space="0" w:color="auto"/>
              <w:right w:val="nil"/>
            </w:tcBorders>
            <w:shd w:val="clear" w:color="000000" w:fill="CCFFFF"/>
            <w:noWrap/>
            <w:vAlign w:val="bottom"/>
            <w:hideMark/>
          </w:tcPr>
          <w:p w:rsidR="006F67D1" w:rsidRPr="003F1B75" w:rsidRDefault="006F67D1" w:rsidP="006F67D1">
            <w:pPr>
              <w:rPr>
                <w:rFonts w:ascii="Arial" w:hAnsi="Arial" w:cs="Arial"/>
                <w:sz w:val="18"/>
                <w:szCs w:val="18"/>
                <w:lang w:eastAsia="es-AR"/>
              </w:rPr>
            </w:pPr>
            <w:r w:rsidRPr="003F1B75">
              <w:rPr>
                <w:rFonts w:ascii="Arial" w:hAnsi="Arial" w:cs="Arial"/>
                <w:sz w:val="18"/>
                <w:szCs w:val="18"/>
                <w:lang w:eastAsia="es-AR"/>
              </w:rPr>
              <w:t> </w:t>
            </w:r>
          </w:p>
        </w:tc>
        <w:tc>
          <w:tcPr>
            <w:tcW w:w="1009" w:type="dxa"/>
            <w:tcBorders>
              <w:top w:val="nil"/>
              <w:left w:val="nil"/>
              <w:bottom w:val="single" w:sz="8" w:space="0" w:color="auto"/>
              <w:right w:val="single" w:sz="8" w:space="0" w:color="auto"/>
            </w:tcBorders>
            <w:shd w:val="clear" w:color="000000" w:fill="CCFFFF"/>
            <w:noWrap/>
            <w:vAlign w:val="bottom"/>
            <w:hideMark/>
          </w:tcPr>
          <w:p w:rsidR="006F67D1" w:rsidRPr="003F1B75" w:rsidRDefault="006F67D1" w:rsidP="006F67D1">
            <w:pPr>
              <w:jc w:val="right"/>
              <w:rPr>
                <w:rFonts w:ascii="Arial" w:hAnsi="Arial" w:cs="Arial"/>
                <w:b/>
                <w:bCs/>
                <w:sz w:val="18"/>
                <w:szCs w:val="18"/>
                <w:lang w:eastAsia="es-AR"/>
              </w:rPr>
            </w:pPr>
            <w:r w:rsidRPr="003F1B75">
              <w:rPr>
                <w:rFonts w:ascii="Arial" w:hAnsi="Arial" w:cs="Arial"/>
                <w:b/>
                <w:bCs/>
                <w:sz w:val="18"/>
                <w:szCs w:val="18"/>
                <w:lang w:eastAsia="es-AR"/>
              </w:rPr>
              <w:t xml:space="preserve">  284.087.963,00</w:t>
            </w:r>
          </w:p>
        </w:tc>
      </w:tr>
    </w:tbl>
    <w:p w:rsidR="006F67D1" w:rsidRDefault="006F67D1" w:rsidP="006F67D1">
      <w:pPr>
        <w:tabs>
          <w:tab w:val="left" w:pos="-720"/>
        </w:tabs>
        <w:jc w:val="both"/>
        <w:rPr>
          <w:rFonts w:ascii="Arial" w:hAnsi="Arial"/>
          <w:spacing w:val="-3"/>
          <w:sz w:val="14"/>
          <w:szCs w:val="14"/>
          <w:lang w:val="es-ES_tradnl"/>
        </w:rPr>
      </w:pPr>
    </w:p>
    <w:tbl>
      <w:tblPr>
        <w:tblW w:w="14743" w:type="dxa"/>
        <w:tblInd w:w="-356" w:type="dxa"/>
        <w:tblLayout w:type="fixed"/>
        <w:tblCellMar>
          <w:left w:w="70" w:type="dxa"/>
          <w:right w:w="70" w:type="dxa"/>
        </w:tblCellMar>
        <w:tblLook w:val="04A0"/>
      </w:tblPr>
      <w:tblGrid>
        <w:gridCol w:w="1294"/>
        <w:gridCol w:w="125"/>
        <w:gridCol w:w="2223"/>
        <w:gridCol w:w="1462"/>
        <w:gridCol w:w="851"/>
        <w:gridCol w:w="381"/>
        <w:gridCol w:w="611"/>
        <w:gridCol w:w="1276"/>
        <w:gridCol w:w="567"/>
        <w:gridCol w:w="850"/>
        <w:gridCol w:w="1276"/>
        <w:gridCol w:w="1276"/>
        <w:gridCol w:w="1275"/>
        <w:gridCol w:w="1276"/>
      </w:tblGrid>
      <w:tr w:rsidR="006F67D1" w:rsidRPr="00895D5B" w:rsidTr="00955F67">
        <w:trPr>
          <w:trHeight w:val="255"/>
        </w:trPr>
        <w:tc>
          <w:tcPr>
            <w:tcW w:w="1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Nº CUENTA</w:t>
            </w:r>
          </w:p>
        </w:tc>
        <w:tc>
          <w:tcPr>
            <w:tcW w:w="3685" w:type="dxa"/>
            <w:gridSpan w:val="2"/>
            <w:tcBorders>
              <w:top w:val="single" w:sz="4" w:space="0" w:color="auto"/>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DESIGNACION</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TIPO</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SUB-PARTIDA</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PARTIDA</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SUB-ITEM</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ITEM</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PART-PPAL</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INCISO</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ANEXO</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1</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EROGACIONES CORRIENTES</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222.698.700,00</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1.1</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FUNCIONAMIENTO</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154.098.100,00</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1.1.01</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PERSONAL</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75.577.600,00</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1.1.01.01</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AUTORIDADES SUPERIORES Y PERSONAL PERMANENTE</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69.981.460,00</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1.1.01.01.1</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SUELDOS BASICOS</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417" w:type="dxa"/>
            <w:gridSpan w:val="2"/>
            <w:tcBorders>
              <w:top w:val="nil"/>
              <w:left w:val="nil"/>
              <w:bottom w:val="single" w:sz="4" w:space="0" w:color="auto"/>
              <w:right w:val="single" w:sz="4" w:space="0" w:color="auto"/>
            </w:tcBorders>
            <w:shd w:val="clear" w:color="auto"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xml:space="preserve">  36.766.009,00</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1.1.01.01.1.01</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AUTORIDADES SUPERIORES</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2.170.479,00</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1.1.01.01.1.01.01</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INTENDENTE - 1 -</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962.913,00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1.1.01.01.1.01.02</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SECRETARIO DE GOBIERNO  - 1 -</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603.783,00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1.1.01.01.1.01.03</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SECRETARIO DE OBRAS Y SERVICIOS PUBLICOS - 0 -</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1.1.01.01.1.01.04</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SECRETARIO DE HACIENDA -1 -</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603.783,00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1.1.01.01.1.01.05</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SECRETARIO DE DESARROLLO - 0 -</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1.1.01.01.1.01.06</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SECRETARIO DE SALUD -0 -</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1.1.01.01.1.02</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PERSONAL JERARQUICO ( NUEVO ESCALAFON )</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4.505.592,00</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1.1.01.01.1.02.01</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DIRECTOR ( 24)  - 2 -</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837.654,00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1.1.01.01.1.12.02</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JEFE DE  SECCION  ( 23) - 6 -</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2.391.390,00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1.1.01.01.1.02.03</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SUPERVISOR ( 21)  - 6 -</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1.276.548,00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1.1.01.01.1.03</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AGRUPAMIENTO PROFESIONAL ( NUEVO ESCALAFON)</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3.181.132,00</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1.1.01.01.1.03.01</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PROFESIONALES (22)  - 11 -</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2.901.463,00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1.1.01.01.1.03.02</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TECNICOS  (15) - 1 -</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w:t>
            </w:r>
            <w:r w:rsidRPr="00895D5B">
              <w:rPr>
                <w:rFonts w:ascii="Arial" w:hAnsi="Arial" w:cs="Arial"/>
                <w:sz w:val="16"/>
                <w:szCs w:val="16"/>
                <w:lang w:eastAsia="es-AR"/>
              </w:rPr>
              <w:lastRenderedPageBreak/>
              <w:t>279.669,00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lastRenderedPageBreak/>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lastRenderedPageBreak/>
              <w:t>1.1.01.01.1.04</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AGRUPAMIENTO ADMINISTRATIVO (NUEVO ESCALAFON)</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5.751.558,00</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1.1.01.01.1.04.01</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ADMINISTRATIVO  A  (19) - 4 -</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1.238.364,00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1.1.01.01.1.04.02</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xml:space="preserve">ADMINISTRATIVO B (17) - 9 - </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2.694.249,00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1.1.01.01.1.04.03</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ADMINISTRATIVO C ( 10) - 7 -</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1.818.945,00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1.1.01.01.1.05</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AGRUPAMIENTO DOCENTE ( NUEVO ESCALAFON )</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3.537.072,00</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1.1.01.01.1.05.01</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DOCENTE  (16)  - 12 -</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3.537.072,00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1.1.01.01.1.06</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AGRUPAMIENTO ENFERMERAS ( NUEVO ESCALAFON)</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2.426.598,00</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1.1.01.01.1.06.01</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ENFERMERA (13) - 9 -</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2.426.598,00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1.1.01.01.1.07</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AGRUPAMIENTO INSPECTORES ( NUEVO ESCALAFON )</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1.307.055,00</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1.1.01.01.1.07.01</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xml:space="preserve">INSPECTOR  (11) - 5 - </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1.307.055,00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1.1.01.01.1.08</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AGRUPAMIENTO SERVICIOS GENERALES ( NUEVO ESCALAFON)</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11.288.673,00</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1.1.01.01.1.08.01</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xml:space="preserve">CHOFER ( 15)  -14 - </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3.915.366,00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1.1.01.01.1.08.02</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MANTENIMIENTO (13) - 4 -</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1.078.488,00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1.1.01.01.1.08.03</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PERSONAL RECOLECTOR DE RESIDUOS ( 12) - 2 -</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529.206,00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1.1.01.01.1.08.04</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SERVICIO DE SOPORTE ( 10) - 17 -</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3.896.775,00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1.1.01.01.1.08.05</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PERSONAL DE COCINA ( 8) - 3 -</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718.848,00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1.1.01.01.1.08.06</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xml:space="preserve">LIMPIEZA ( 5) - 5 - </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1.149.990,00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1.1.01.01.1.09</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CONCEJO DELIBERANTE Y TRIBUNAL DE CUENTAS</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2.597.850,00</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1.1.01.01.1.09.01</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DIETA CONCEJO DELIBERANTE</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1.818.495,00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1.1.01.01.1.09.02</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DIETA TRIBUNAL DE CUENTAS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779.355,00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1.1.01.01.2</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ADICIONALES Y SUPLEMENTARIOS VARIOS</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417" w:type="dxa"/>
            <w:gridSpan w:val="2"/>
            <w:tcBorders>
              <w:top w:val="nil"/>
              <w:left w:val="nil"/>
              <w:bottom w:val="single" w:sz="4" w:space="0" w:color="auto"/>
              <w:right w:val="single" w:sz="4" w:space="0" w:color="auto"/>
            </w:tcBorders>
            <w:shd w:val="clear" w:color="auto"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shd w:val="clear" w:color="auto" w:fill="FFFF99"/>
                <w:lang w:eastAsia="es-AR"/>
              </w:rPr>
              <w:t xml:space="preserve">  14.0</w:t>
            </w:r>
            <w:r w:rsidRPr="00895D5B">
              <w:rPr>
                <w:rFonts w:ascii="Arial" w:hAnsi="Arial" w:cs="Arial"/>
                <w:b/>
                <w:bCs/>
                <w:sz w:val="16"/>
                <w:szCs w:val="16"/>
                <w:lang w:eastAsia="es-AR"/>
              </w:rPr>
              <w:t>36.582,00</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1.1.01.01.2.01</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BONIFICACION ESPECIAL  (REFRIGERIO - ADIC.REMUN. - PRESENT.)</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900.259,00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lastRenderedPageBreak/>
              <w:t>1.1.01.01.2.02</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GASTOS DE REPRESENTACION INTENDENTE Y SECRET.DE GOB.</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524.970,00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1.1.01.01.2.03</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ANTIGÜEDAD</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5.026.266,00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1.1.01.01.2.04</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TITULO</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2.236.547,00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1.1.01.01.2.05</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BONIFICACION TAREAS  ESPECIALES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789.625,00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1.1.01.01.2.06</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QUEBRANTO DE CAJA</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46.772,00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1.1.01.01.2.07</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OTROS SUPLEMENTOS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4.512.143,00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1.1.01.01.3</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SUELDO ANUAL COMPLEMENTARIO</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417" w:type="dxa"/>
            <w:gridSpan w:val="2"/>
            <w:tcBorders>
              <w:top w:val="nil"/>
              <w:left w:val="nil"/>
              <w:bottom w:val="single" w:sz="4" w:space="0" w:color="auto"/>
              <w:right w:val="single" w:sz="4" w:space="0" w:color="auto"/>
            </w:tcBorders>
            <w:shd w:val="clear" w:color="auto"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4.233.550,00</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1.1.01.01.3.01</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AGUINALDO PERSONAL PERMANENTE</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4.233.550,00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1.1.01.01.4</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APORTE PATRONAL JUBILATORIO</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8.806.692,00</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1.1.01.01.4.01</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APORTE 16% PARA PERSONAL PERMANENTE</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8.806.692,00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1.1.01.01.5</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APORTE PATRONAL PARA OBRAS SOCIALES</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3.826.627,00</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1.1.01.01.5.01</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FONDO MEDICO ASISTENCIAL (APROSS) 4,5%</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2.476.627,00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1.1.01.01.5.02</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SEGUROS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1.350.000,00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1.1.01.01.6</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SUPLENCIAS Y LICENCIAS</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50.000,00</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1.1.01.01.6.01</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PARA PAGOS DE SUPLENCIAS Y LICENCIAS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50.000,00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1.1.01.01.7</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DEUDAS PERSONAL PERMANENTE</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2.262.000,00</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1.1.01.01.7.01</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DEUDAS VARIAS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2.262.000,00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1.1.01.02</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PERSONAL TEMPORARIO</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2.371.640,00</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1.1.01.02.1</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RETRIBUCIONES</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1.510.500,00</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1.1.01.02.1.01</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PERSONAL CONTRATADO</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1.508.000,00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1.1.01.02.1.02</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PERSONAL JORNALIZADO EN T. DE CONSERV. Y MANTENIM.</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2.500,00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1.1.01.02.2</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ADICIONALES Y SUPLEMENTOS VARIOS</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202.977,00</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1.1.01.02.2.01</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xml:space="preserve">BONIFICACION ESPECIAL </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202.977,00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1.1.01.02.3</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SUELDO ANUAL COMPLEMENTARIO</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142.582,00</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1.1.01.02.3.01</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AGUINALDO PERSONAL TEMPORARIO</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142.582,00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1.1.01.02.4</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APORTE PATRONAL JUBILATORIO</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296.570,00</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1.1.01.02.4.01</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APORTE 16% PERSONAL TEMPORARIO</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296.570,00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1.1.01.02.5</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APORTE PATRONAL PARA OBRAS SOCIALES</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123.011,00</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1.1.01.02.5.01</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FONDO MEDICO ASISTENCIAL (APROSS)  4,5%</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83.411,00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1.1.01.02.5.02</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SEGUROS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39.600,00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1.1.01.02.6</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DEUDAS PERSONAL TEMPORARIO</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96.000,00</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1.1.01.02.6.01</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DEUDAS VARIAS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96.000,00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1.1.01.03</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SALARIO FAMILIAR</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247.000,00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1.1.01.04</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SERVICIOS EXTRAORDINARIOS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2.827.500,00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1.1.01.05</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CREDITO ADICIONAL PARA INCREMENTOS SALARIALES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150.000,00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1.1.02</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BIENES DE CONSUMO</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13.276.500,00</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1.1.02.01</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COMBUSTIBLES Y LUBRICANTES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3.950.000,00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lastRenderedPageBreak/>
              <w:t>1.1.02.02</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ADQUISICION DE REPUESTOS EN GENERAL</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550.000,00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1.1.02.03</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UTILES, LIBROS, IMPRESOS Y PAPELERIA</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850.000,00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1.1.02.04</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ELEMENTOS DE LIMPIEZA Y CAFETERIA</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250.000,00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1.1.02.05</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MATERIALES PARA CONSERVACION</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960.000,00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1.1.02.06</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ADQUISICION DE CUBIERTAS Y CAMARAS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350.000,00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1.1.02.07</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ADQUISICION DE MATERIALES DE CONSTRUCCION</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310.000,00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1.1.02.08</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ADQUISICION DE MATERIALES Y PROD. FARMACEUTICOS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280.000,00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1.1.02.09</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RACIONAMIENTO Y ALIMENTO</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101.500,00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1.1.02.10</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OTROS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1.230.000,00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1.1.02.11</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DEUDAS DE BIENES DE CONSUMO DE EJERCICIOS ANTER.</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840.000,00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1.1.02.12</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CREDITO ADICIONAL PARA REFUERZO DE PARTIDAS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160.000,00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1.1.02.13</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DISPENSARIO MUNICIPAL(BIENES)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1.850.000,00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1.1.02.14</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CENTRO DE CUIDADOS INFANTILES (BIENES)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650.000,00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1.1.02.15</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COMEDOR MUNICIPAL ANCIANOS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450.000,00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1.1.02.16</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ROPA DE TRABAJO</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460.000,00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1.1.02.17</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CLUB DE ABUELOS MUNICIPAL</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35.000,00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1.1.03</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SERVICIOS</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65.244.000,00</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1.1.03.01</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ELECTR., GAS Y AGUA CTE. EN DEPENDENCIAS MUNICIP.</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2.650.000,00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1.1.03.02</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PASAJES, FLETES Y ACARREOS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245.000,00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1.1.03.03</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COMUNICACIONES TELEF., TELEGR. Y POSTALES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450.000,00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1.1.03.04</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PUBLICACIONES Y PROPAGANDA</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930.000,00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1.1.03.05</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COMISIONES Y SEGUROS DE VEHICULOS Y MAQUINARIAS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1.650.000,00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1.1.03.06</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ALQUILERES VARIOS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1.250.000,00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1.1.03.07</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GASTOS JUDICIALES MULTAS E INDEMNIZACIONES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185.000,00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1.1.03.08</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VIATICO Y MOVILIDAD</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160.000,00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1.1.03.09</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ESTUDIOS, INVESTIGACIONES Y ASISTENCIA TECNICA</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3.900.000,00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1.1.03.10</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GASTOS DE IMPRENTA Y REPRODUCCION</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350.000,00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1.1.03.11</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CONSERVACIONES Y REPARACIONES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2.530.000,00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1.1.03.12</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SERVICIOS PUBLICOS EJECUTADOS POR TERCEROS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9.831.500,00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1.1.03.13</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ALUMBRADO PUBLICO</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11.537.500,00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1.1.03.14</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PREMIOS, ADHESIONES Y OTROS SIMILARES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210.000,00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1.1.03.15</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HOMENAJE Y CORTESIAS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230.000,00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1.1.03.16</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OTROS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1.150.000,00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1.1.03.17</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DEUDAS POR SERVICIOS DE EJERCICIOS ANTERIORES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3.804.000,00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1.1.03.18</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CREDITO ADICIONAL PARA REFUERZO DE PARTIDAS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165.000,00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lastRenderedPageBreak/>
              <w:t>1.1.03.19</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DISPENSARIO MUNICIPAL(SERVICIOS)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17.750.000,00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1.1.03.20</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CENTRO DE CUIDADOS INFANTILES (SERVICIOS)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710.000,00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1.1.03.21</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CONMEMORACIONES Y EVENTOS PUBLICOS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3.450.000,00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1.1.03.22</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FUNCIONAMIENTO TRIBUNAL DE FALTAS MUNICIPAL</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45.000,00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1.1.03.23</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APOYO TECNICO CONTROL DE TRAVESIA</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1.1.03.24</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CURSOS DE CAPACITACION / PERSONAL</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110.000,00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1.1.03.25</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PASANTIAS PARA FORMACION PROFESIONAL</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1.950.000,00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1.2</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INTERESES Y GASTOS DE LA DEUDA</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18.000,00</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1.2.04</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INTERESES Y GASTOS DE LA DEUDA</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18.000,00</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1.2.04.01</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CON ORGANISMOS PRIVADOS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1.2.04.02</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CON ORGANISMOS PROVINCIALES-PROG.DE ACCION MUNICIP</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8.000,00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1.3</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TRANSFERENCIAS</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68.582.600,00</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1.3.05</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TRANSFERENCIAS PARA FINANCIAR EROGACIONES CORRIEN.</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67.785.500,00</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1.3.05.01</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AL SECTOR PUBLICO</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1.613.200,00</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1.3.05.01.1</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SOBRE IMPUESTO A LOS AUTOMOTORES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1.3.05.01.2</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TASA RETRIBUTIVA DE SERVICIO</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1.3.05.01.3</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IMPUESTOS VARIOS: NACIONALES Y PROVINCIALES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160.000,00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1.3.05.01.4</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A ENTES INTERCOMUNALES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350.000,00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1.3.05.01.5</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APOYO A ENTIDADES DEPORTIVAS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60.000,00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1.3.05.01.6</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APOYO A ENTIDADES DE SEGURIDAD</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145.000,00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1.3.05.01.7</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 S/COOPART. - FONDO PERMANENTE FINANC.</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808.000,00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1.3.05.01.9</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APOYO A ENTIDADES EDUCATIVAS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90.000,00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1.3.05.02</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AL SECTOR PRIVADO</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66.172.300,00</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1.3.05.02.1</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AYUDA A CARENCIADOS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650.000,00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1.3.05.02.2</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SERVICIOS FUNEBRES Y COMPRA DE ATAUDES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150.000,00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1.3.05.02.3</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SUBVENCIONES Y SUBSIDIOS VARIOS</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1.725.600,00</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1.3.05.02.3.01</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 BOMBEROS VOLUNTARIOS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180.600,00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1.3.05.02.3.02</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SUBSIDIOS VARIOS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650.000,00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1.3.05.02.3.03</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CASA DE LA CULTURA</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300.000,00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1.3.05.02.3.04</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DEFENSA CIVIL</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5.000,00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1.3.05.02.3.05</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SEGURIDAD CIUDADANA Y VIAL</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15.000,00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1.3.05.02.3.06</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P/GASTOS CULTURALES, DEPORTIVOS Y DE RECREACION</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220.000,00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1.3.05.02.3.07</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GASTOS FUNCIONAMIENTO COM.ASESOR.AGROQUIM.</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5.000,00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1.3.05.02.3.08</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H.C.DELIBERANTE - GS.DE REPRESENTACION Y MOVILIDAD</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165.000,00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1.3.05.02.3.09</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H.TRIBUNAL DE CUENTAS - GS.FUNCIONAMIENTO</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55.000,00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lastRenderedPageBreak/>
              <w:t>1.3.05.02.3.10</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DIRECCION DE LA JUVENTUD</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45.000,00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1.3.05.02.3.11</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MEDIO AMBIENTE - ATENCION A ANIMALES CALLEJEROS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85.000,00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1.3.05.02.5</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OTROS</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44.000,00</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1.3.05.02.5.01</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DEVOLUCIONES TASA A LA PROPIEDAD</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2.000,00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1.3.05.02.5.02</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DEVOLUCIONES IMPUESTO A LOS AUTOMOTORES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2.000,00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1.3.05.02.5.03</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DEVOLUCIONES VARIAS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40.000,00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1.3.05.02.6</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APOYO A ENTIDADES EDUCATIVAS,DEPORT.Y DE SEGUR.</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220.000,00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1.3.05.02.7</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RENDICIONES VARIAS</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63.382.700,00</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1.3.05.02.7.01</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APROSS - RENDICION ORDENES VENDIDAS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1.3.05.02.7.02</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SENASA - RENDICION DE RECAUDACION</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1.3.05.02.7.03</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PROG.PERM.DE ATEN.NIÑEZ Y FAMILIA</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1.3.05.02.7.04</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PROG.PERMAN.ATENCION AL ANCIANO</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1.3.05.02.7.05</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PROG.COMP.ALIMENTARIO NAC.-BOLSONES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1.3.05.02.7.06</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PROG.REDES - PROMOCION MICROEMPRENDIMIENTOS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1.3.05.02.7.07</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INSTRUMENTAC.PROG.SALUD FLIAR.</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1.3.05.02.7.09</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APORTES SUP.GOB.P/SUBSIDIOS P/ EMP.PRODUC</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1.3.05.02.7.10</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PROGRAMA SUMAR  - FUNCIONAMIENTO</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90.000,00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1.3.05.02.7.11</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BOLETO ESTUDIANTIL GRATUITO RURAL</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950.000,00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1.3.05.02.7.12</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E.MU.VI. ENTE MUNIC.DE LA VIVIENDA</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49.325.500,00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1.3.05.02.7.13</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MANTENIMIENTO EDIFICIOS ESCOLARES PROVINCIALES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2.850.000,00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1.3.05.02.7.14</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APORTE SUP.GOB.PCIA. P/SEGURIDAD FOMMEP</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175.000,00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1.3.05.02.7.15</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ATENCION PROGRAMA PAICOR - SUP.GOB.PCIA.</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7.950.000,00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1.3.05.02.7.16</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SUP.GOB.DE LA NACION CONADIS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100.000,00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1.3.05.02.7.17</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SUP.GOBIERNO DE LA PCIA. - PROGRAMA AURORA</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550.000,00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1.3.05.02.7.18</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SUP.GOBIERNO DE LA PCIA. - PROGRAMA SALA CUNA</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1.350.000,00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1.3.06</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TRANSFERENCIAS PARA FINANCIAR EROG. DE CAPITAL</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797.100,00</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1.3.06.02</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AL SECTOR PRIVADO</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797.100,00</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1.3.06.02.1</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DE JURISDICCION MUNICIPAL</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797.100,00</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1.3.06.02.1.01</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MATERIAL DIDACTICO PARA BECARIOS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1.3.06.02.1.02</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APOYO A ENTIDADES DE SEGURIDAD</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20.000,00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1.3.06.02.1.03</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BIENES Y EQUIPAMIENTO P/ CENTROS EDUCATIVOS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50.000,00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1.3.06.02.1.04</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DONACIONES Y SUBSIDIOS VARIOS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7.000,00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1.3.06.02.1.05</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PROGRAMA SUMAR - INVERSIONES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120.000,00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1.3.06.02.1.06</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FONDO PERMANENTE P/MEJORAMIENTO VIVIENDAS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150.000,00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lastRenderedPageBreak/>
              <w:t>1.3.06.02.1.07</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FONDO PERMANENTE P/CONSTRUCCION DE VIVIENDAS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300.000,00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1.3.06.02.1.08</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FONDO PERMANENTE PARA MICROCREDITOS INICIACION</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150.000,00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2</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EROGACIONES DE CAPITAL</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47.713.500,00</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2.1</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INVERSION FISICA</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35.781.000,00</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2.1.07</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BIENES DE CAPITAL</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6.120.000,00</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2.1.07.01</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MAQUINARIAS Y EQUIPOS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w:t>
            </w:r>
            <w:r>
              <w:rPr>
                <w:rFonts w:ascii="Arial" w:hAnsi="Arial" w:cs="Arial"/>
                <w:sz w:val="16"/>
                <w:szCs w:val="16"/>
                <w:lang w:eastAsia="es-AR"/>
              </w:rPr>
              <w:t>1.4</w:t>
            </w:r>
            <w:r w:rsidRPr="00895D5B">
              <w:rPr>
                <w:rFonts w:ascii="Arial" w:hAnsi="Arial" w:cs="Arial"/>
                <w:sz w:val="16"/>
                <w:szCs w:val="16"/>
                <w:lang w:eastAsia="es-AR"/>
              </w:rPr>
              <w:t>50.000,00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2.1.07.02</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MUEBLES Y EQUIPOS DE OFICINA</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120.000,00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2.1.07.03</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MEDIOS DE TRANSPORTE</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w:t>
            </w:r>
            <w:r>
              <w:rPr>
                <w:rFonts w:ascii="Arial" w:hAnsi="Arial" w:cs="Arial"/>
                <w:sz w:val="16"/>
                <w:szCs w:val="16"/>
                <w:lang w:eastAsia="es-AR"/>
              </w:rPr>
              <w:t>6</w:t>
            </w:r>
            <w:r w:rsidRPr="00895D5B">
              <w:rPr>
                <w:rFonts w:ascii="Arial" w:hAnsi="Arial" w:cs="Arial"/>
                <w:sz w:val="16"/>
                <w:szCs w:val="16"/>
                <w:lang w:eastAsia="es-AR"/>
              </w:rPr>
              <w:t>50.000,00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2.1.07.04</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APARATOS E INSTRUMENTAL</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500.000,00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2.1.07.05</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COLEC.Y ELEM.P/BIBLIOT.Y MUSEOS Y BANDA INF.JUVENI</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190.000,00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2.1.07.06</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MUEBLES, APARATOS E INSTRUMENTAL DISPENSARIO</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130.000,00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2.1.07.07</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ADQUISICION DE TERRENOS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w:t>
            </w:r>
            <w:r>
              <w:rPr>
                <w:rFonts w:ascii="Arial" w:hAnsi="Arial" w:cs="Arial"/>
                <w:sz w:val="16"/>
                <w:szCs w:val="16"/>
                <w:lang w:eastAsia="es-AR"/>
              </w:rPr>
              <w:t>2</w:t>
            </w:r>
            <w:r w:rsidRPr="00895D5B">
              <w:rPr>
                <w:rFonts w:ascii="Arial" w:hAnsi="Arial" w:cs="Arial"/>
                <w:sz w:val="16"/>
                <w:szCs w:val="16"/>
                <w:lang w:eastAsia="es-AR"/>
              </w:rPr>
              <w:t>.000.000,00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2.1.07.08</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EQUIPAMIENTO DEPOSITO DE RESIDUOS MUNICIPAL</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30.000,00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2.1.07.09</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EQUIPAMIENTO POSTA SANITARIA</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50.000,00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2.1.08</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TRABAJOS PUBLICOS</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29.661.000,00</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2.1.08.01</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OBRAS VARIAS</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29.661.000,00</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2.1.08.01.2</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POR ADMINSTRACION</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29.661.000,00</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2.1.08.01.2.01</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OBRA: MANTENIMIENTO DE CALLES</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14.700.000,00</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2.1.08.01.2.01.01</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PAV.URBANO - BACHEO - MANT.PERS.BIENS Y SERV.</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14.550.000,00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2.1.08.01.2.01.02</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SEÑALIZACION Y DEMARC.DE CALLES Y LUG.PUBL.P.B. Y</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150.000,00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2.1.08.01.2.02</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OBRA: CORDON CUNETA</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260.000,00</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2.1.08.01.2.06.01</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CORDON CUNETA - PERSONAL, BIENES Y SERVICIOS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260.000,00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2.1.08.01.2.03</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OBRA: AMPLIACION RED DE GAS NATURAL</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250.000,00</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2.1.08.01.2.03.01</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RED DE GAS NATURAL - PERSONAL BIENES  Y SERVICIOS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250.000,00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2.1.08.01.2.04</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OBRA: ESCUELA PARA DISCAPACITADOS Y COMISARIA</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50.000,00</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2.1.08.01.2.04.04</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OBRA: ESCUELA MEDIA LUNA</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50.000,00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2.1.08.01.2.05</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OBRAS DIVERSAS</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14.401.000,00</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2.1.08.01.2.05.01</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OBRA:AMPL.Y MEJOR.RED AGUA - PERS.B.Y SERVICIOS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450.000,00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2.1.08.01.2.05.02</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OBRA:AMPL.RED ALUM.PUBL. - PERS.BIENES Y SERVICIOS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1.650.000,00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2.1.08.01.2.05.03</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OBRA: COLOC.MEDIDORES AGUA - P.B.Y SE</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350.000,00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2.1.08.01.2.05.04</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OBRA: AMP.DISP.MUNICIPAL PER.BIENES Y SERV.</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2.500.000,00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2.1.08.01.2.05.05</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xml:space="preserve">OBRA: MANTEN.POSTAS SANITARIAS - </w:t>
            </w:r>
            <w:r w:rsidRPr="00895D5B">
              <w:rPr>
                <w:rFonts w:ascii="Arial" w:hAnsi="Arial" w:cs="Arial"/>
                <w:sz w:val="16"/>
                <w:szCs w:val="16"/>
                <w:lang w:eastAsia="es-AR"/>
              </w:rPr>
              <w:lastRenderedPageBreak/>
              <w:t>PERS.BIENES Y SERV.</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lastRenderedPageBreak/>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15.000,00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lastRenderedPageBreak/>
              <w:t>2.1.08.01.2.05.06</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OBRA: PLANTA DE GESTION INTEGRAL DE RESIDUOS - P.B.Y SERV.</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5.000,00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2.1.08.01.2.05.07</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OBRA: FORESTACION Y MEJORAMIENTO DE PLAZAS P.B.Y 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100.000,00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2.1.08.01.2.05.08</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OBRA: POLIDEPORTIVO MUNICIPAL - PESONAL, BIENES Y SERV.</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3.150.000,00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2.1.08.01.2.05.09</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OBRA: CASA DE LA CULTURA - PESONAL, BIENES Y SERV.</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8.000,00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2.1.08.01.2.05.10</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OBRA: COMEDOR MUNICIPAL Y CCI - PESONAL, BIENES Y SERV.</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3.000,00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2.1.08.01.2.05.11</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OBRA: MANTEN.TERMINAL DE OMNIB. - PESONAL, BIENES Y SERV.</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50.000,00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2.1.08.01.2.05.12</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OBRA: BIBLIOTECA MUNICIPAL - PESONAL, BIENES Y SERV.</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50.000,00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2.1.08.01.2.05.13</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OBRA: SALON CULTURAL - PESONAL, BIENES Y SERV.</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50.000,00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2.1.08.01.2.05.14</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OBRAS VARIAS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850.000,00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2.1.08.01.2.05.15</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xml:space="preserve">OBRA: REFUNCIONALIZACION PREDIO  FERROCARRIL </w:t>
            </w:r>
            <w:r>
              <w:rPr>
                <w:rFonts w:ascii="Arial" w:hAnsi="Arial" w:cs="Arial"/>
                <w:sz w:val="16"/>
                <w:szCs w:val="16"/>
                <w:lang w:eastAsia="es-AR"/>
              </w:rPr>
              <w:t>GUEMES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1.120.000,00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2.1.08.01.2.05.16</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OBRA: REFUNCIONALIZACION TERRENO ALEDAÑO ESTACION FERROCARRIL</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100.000,00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2.1.08.01.2.05.16</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OBRA: NUEVO EDIFICIO MUNICIPAL - NUEVA</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3.950.000,00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2.3</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AMORTIZACION DE LA DEUDA</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11.932.500,00</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2.3.10</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AMORTIZACION DE LA DEUDA</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11.932.500,00</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2.3.10.01</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CON ORGANISMOS PRIVADOS</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2.425.000,00</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2.3.10.01.2</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OTRAS DEUDAS</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2.425.000,00</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2.3.10.01.2.01</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PROVEEDORES VARIOS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2.424.000,00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2.3.10.01.2.03</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COOP.OBRA CENTRO COMUNITARIO Bº N.AMANECER</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2.3.10.02</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CON ORGANISMOS PROVINCIALES</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9.507.500,00</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2.3.10.02.1</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POR PRESTAMOS DE OBRAS Y EQUIPOS</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9.507.500,00</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2.3.10.02.1.01</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PROGRAMA REFINAN.DE DESARROLLO MUNICIPAL PDM II</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9.900,00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2.3.10.02.1.02</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SUB.VS: AUTO POLI.-PALA CARGADORA</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8.600,00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2.3.10.02.1.03</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xml:space="preserve">VIVIENDAS ECOM-EPAM FONDO REINVERSION SOCIAL </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35.000,00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2.3.10.02.1.04</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AMORTIZACION DE DEUDA SUP.GOB.DE LA PROVINCIA</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590.000,00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2.3.10.02.1.05</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VIVIENDAS PROGRAMA FAMILIA PROPIETARIA</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639.000,00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2.3.10.02.1.06</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VIVIENDAS PROGRAMA FAMILIA PROPIETARIA  CASA PROPIA</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7.689.000,00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2.3.10.02.1.07</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AMORTIZACION DEUDA DPV - VENTA ANTICIPADA</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536.000,00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3</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NO CLASIFICADOS</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13.675.763,00</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lastRenderedPageBreak/>
              <w:t>3.1</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CUENTAS DE ORDEN</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13.675.763,00</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3.1.11</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NO CLASIFICADA</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13.675.763,00</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3.1.11.01</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POR TRABAJOS PUBLICOS</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190.000,00</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3.1.11.01.1</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FONDO DE REPARO</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50.000,00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3.1.11.01.2</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GARANTIA DE LICITACIONES</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40.000,00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3.1.11.01.3</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GESTION FONDOS P/EJECUC.INFRAESTR.URBANA</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100.000,00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3.1.11.02</w:t>
            </w:r>
          </w:p>
        </w:tc>
        <w:tc>
          <w:tcPr>
            <w:tcW w:w="3685"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OTRAS CAUSAS</w:t>
            </w:r>
          </w:p>
        </w:tc>
        <w:tc>
          <w:tcPr>
            <w:tcW w:w="851"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center"/>
              <w:rPr>
                <w:rFonts w:ascii="Arial" w:hAnsi="Arial" w:cs="Arial"/>
                <w:b/>
                <w:bCs/>
                <w:sz w:val="16"/>
                <w:szCs w:val="16"/>
                <w:lang w:eastAsia="es-AR"/>
              </w:rPr>
            </w:pPr>
            <w:r w:rsidRPr="00895D5B">
              <w:rPr>
                <w:rFonts w:ascii="Arial" w:hAnsi="Arial" w:cs="Arial"/>
                <w:b/>
                <w:bCs/>
                <w:sz w:val="16"/>
                <w:szCs w:val="16"/>
                <w:lang w:eastAsia="es-AR"/>
              </w:rPr>
              <w:t>PT</w:t>
            </w: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417" w:type="dxa"/>
            <w:gridSpan w:val="2"/>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13.485.763,00</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5"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c>
          <w:tcPr>
            <w:tcW w:w="1276" w:type="dxa"/>
            <w:tcBorders>
              <w:top w:val="nil"/>
              <w:left w:val="nil"/>
              <w:bottom w:val="single" w:sz="4" w:space="0" w:color="auto"/>
              <w:right w:val="single" w:sz="4" w:space="0" w:color="auto"/>
            </w:tcBorders>
            <w:shd w:val="clear" w:color="000000" w:fill="FFFF99"/>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3.1.11.02.1</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RETENCION 18% APORTE PERSONAL JUBILATORIO</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10.241.170,00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3.1.11.02.2</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RETENCION   APROSS  4,5%</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2.560.293,00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3.1.11.02.3</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RETENCIONES SEGURO DE VIDA</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140.300,00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3.1.11.02.4</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PLAN COLECTIVO DE SEPELIO</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69.400,00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3.1.11.02.5</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RETENCIONES CUOTA SINDICAL</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235.000,00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3.1.11.02.7</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RETENCION INGRESOS BRUTOS(DGR)</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16.000,00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55"/>
        </w:trPr>
        <w:tc>
          <w:tcPr>
            <w:tcW w:w="14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3.1.11.02.8</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RETENCION IMPUESTO A LAS GANANCIAS(AFIP)</w:t>
            </w:r>
          </w:p>
        </w:tc>
        <w:tc>
          <w:tcPr>
            <w:tcW w:w="851"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PI</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jc w:val="right"/>
              <w:rPr>
                <w:rFonts w:ascii="Arial" w:hAnsi="Arial" w:cs="Arial"/>
                <w:sz w:val="16"/>
                <w:szCs w:val="16"/>
                <w:lang w:eastAsia="es-AR"/>
              </w:rPr>
            </w:pPr>
            <w:r w:rsidRPr="00895D5B">
              <w:rPr>
                <w:rFonts w:ascii="Arial" w:hAnsi="Arial" w:cs="Arial"/>
                <w:sz w:val="16"/>
                <w:szCs w:val="16"/>
                <w:lang w:eastAsia="es-AR"/>
              </w:rPr>
              <w:t xml:space="preserve">  223.600,00</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r>
      <w:tr w:rsidR="006F67D1" w:rsidRPr="00895D5B" w:rsidTr="00955F67">
        <w:trPr>
          <w:trHeight w:val="270"/>
        </w:trPr>
        <w:tc>
          <w:tcPr>
            <w:tcW w:w="1419" w:type="dxa"/>
            <w:gridSpan w:val="2"/>
            <w:tcBorders>
              <w:top w:val="nil"/>
              <w:left w:val="single" w:sz="8" w:space="0" w:color="auto"/>
              <w:bottom w:val="single" w:sz="8" w:space="0" w:color="auto"/>
              <w:right w:val="nil"/>
            </w:tcBorders>
            <w:shd w:val="clear" w:color="000000" w:fill="CCFFFF"/>
            <w:noWrap/>
            <w:vAlign w:val="bottom"/>
            <w:hideMark/>
          </w:tcPr>
          <w:p w:rsidR="006F67D1" w:rsidRPr="00895D5B" w:rsidRDefault="006F67D1" w:rsidP="006F67D1">
            <w:pPr>
              <w:rPr>
                <w:rFonts w:ascii="Arial" w:hAnsi="Arial" w:cs="Arial"/>
                <w:b/>
                <w:bCs/>
                <w:sz w:val="16"/>
                <w:szCs w:val="16"/>
                <w:lang w:eastAsia="es-AR"/>
              </w:rPr>
            </w:pPr>
            <w:r w:rsidRPr="00895D5B">
              <w:rPr>
                <w:rFonts w:ascii="Arial" w:hAnsi="Arial" w:cs="Arial"/>
                <w:b/>
                <w:bCs/>
                <w:sz w:val="16"/>
                <w:szCs w:val="16"/>
                <w:lang w:eastAsia="es-AR"/>
              </w:rPr>
              <w:t>TOTAL</w:t>
            </w:r>
          </w:p>
        </w:tc>
        <w:tc>
          <w:tcPr>
            <w:tcW w:w="3685" w:type="dxa"/>
            <w:gridSpan w:val="2"/>
            <w:tcBorders>
              <w:top w:val="nil"/>
              <w:left w:val="nil"/>
              <w:bottom w:val="single" w:sz="8" w:space="0" w:color="auto"/>
              <w:right w:val="nil"/>
            </w:tcBorders>
            <w:shd w:val="clear" w:color="000000" w:fill="CCFFFF"/>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851" w:type="dxa"/>
            <w:tcBorders>
              <w:top w:val="nil"/>
              <w:left w:val="nil"/>
              <w:bottom w:val="single" w:sz="8" w:space="0" w:color="auto"/>
              <w:right w:val="nil"/>
            </w:tcBorders>
            <w:shd w:val="clear" w:color="000000" w:fill="CCFFFF"/>
            <w:noWrap/>
            <w:vAlign w:val="bottom"/>
            <w:hideMark/>
          </w:tcPr>
          <w:p w:rsidR="006F67D1" w:rsidRPr="00895D5B" w:rsidRDefault="006F67D1" w:rsidP="006F67D1">
            <w:pPr>
              <w:jc w:val="center"/>
              <w:rPr>
                <w:rFonts w:ascii="Arial" w:hAnsi="Arial" w:cs="Arial"/>
                <w:sz w:val="16"/>
                <w:szCs w:val="16"/>
                <w:lang w:eastAsia="es-AR"/>
              </w:rPr>
            </w:pPr>
            <w:r w:rsidRPr="00895D5B">
              <w:rPr>
                <w:rFonts w:ascii="Arial" w:hAnsi="Arial" w:cs="Arial"/>
                <w:sz w:val="16"/>
                <w:szCs w:val="16"/>
                <w:lang w:eastAsia="es-AR"/>
              </w:rPr>
              <w:t> </w:t>
            </w:r>
          </w:p>
        </w:tc>
        <w:tc>
          <w:tcPr>
            <w:tcW w:w="992" w:type="dxa"/>
            <w:gridSpan w:val="2"/>
            <w:tcBorders>
              <w:top w:val="nil"/>
              <w:left w:val="nil"/>
              <w:bottom w:val="single" w:sz="8" w:space="0" w:color="auto"/>
              <w:right w:val="nil"/>
            </w:tcBorders>
            <w:shd w:val="clear" w:color="000000" w:fill="CCFFFF"/>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8" w:space="0" w:color="auto"/>
              <w:right w:val="nil"/>
            </w:tcBorders>
            <w:shd w:val="clear" w:color="000000" w:fill="CCFFFF"/>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417" w:type="dxa"/>
            <w:gridSpan w:val="2"/>
            <w:tcBorders>
              <w:top w:val="nil"/>
              <w:left w:val="nil"/>
              <w:bottom w:val="single" w:sz="8" w:space="0" w:color="auto"/>
              <w:right w:val="nil"/>
            </w:tcBorders>
            <w:shd w:val="clear" w:color="000000" w:fill="CCFFFF"/>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8" w:space="0" w:color="auto"/>
              <w:right w:val="nil"/>
            </w:tcBorders>
            <w:shd w:val="clear" w:color="000000" w:fill="CCFFFF"/>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8" w:space="0" w:color="auto"/>
              <w:right w:val="nil"/>
            </w:tcBorders>
            <w:shd w:val="clear" w:color="000000" w:fill="CCFFFF"/>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5" w:type="dxa"/>
            <w:tcBorders>
              <w:top w:val="nil"/>
              <w:left w:val="nil"/>
              <w:bottom w:val="single" w:sz="8" w:space="0" w:color="auto"/>
              <w:right w:val="nil"/>
            </w:tcBorders>
            <w:shd w:val="clear" w:color="000000" w:fill="CCFFFF"/>
            <w:noWrap/>
            <w:vAlign w:val="bottom"/>
            <w:hideMark/>
          </w:tcPr>
          <w:p w:rsidR="006F67D1" w:rsidRPr="00895D5B" w:rsidRDefault="006F67D1" w:rsidP="006F67D1">
            <w:pPr>
              <w:rPr>
                <w:rFonts w:ascii="Arial" w:hAnsi="Arial" w:cs="Arial"/>
                <w:sz w:val="16"/>
                <w:szCs w:val="16"/>
                <w:lang w:eastAsia="es-AR"/>
              </w:rPr>
            </w:pPr>
            <w:r w:rsidRPr="00895D5B">
              <w:rPr>
                <w:rFonts w:ascii="Arial" w:hAnsi="Arial" w:cs="Arial"/>
                <w:sz w:val="16"/>
                <w:szCs w:val="16"/>
                <w:lang w:eastAsia="es-AR"/>
              </w:rPr>
              <w:t> </w:t>
            </w:r>
          </w:p>
        </w:tc>
        <w:tc>
          <w:tcPr>
            <w:tcW w:w="1276" w:type="dxa"/>
            <w:tcBorders>
              <w:top w:val="nil"/>
              <w:left w:val="nil"/>
              <w:bottom w:val="single" w:sz="8" w:space="0" w:color="auto"/>
              <w:right w:val="single" w:sz="8" w:space="0" w:color="auto"/>
            </w:tcBorders>
            <w:shd w:val="clear" w:color="000000" w:fill="CCFFFF"/>
            <w:noWrap/>
            <w:vAlign w:val="bottom"/>
            <w:hideMark/>
          </w:tcPr>
          <w:p w:rsidR="006F67D1" w:rsidRPr="00895D5B" w:rsidRDefault="006F67D1" w:rsidP="006F67D1">
            <w:pPr>
              <w:jc w:val="right"/>
              <w:rPr>
                <w:rFonts w:ascii="Arial" w:hAnsi="Arial" w:cs="Arial"/>
                <w:b/>
                <w:bCs/>
                <w:sz w:val="16"/>
                <w:szCs w:val="16"/>
                <w:lang w:eastAsia="es-AR"/>
              </w:rPr>
            </w:pPr>
            <w:r w:rsidRPr="00895D5B">
              <w:rPr>
                <w:rFonts w:ascii="Arial" w:hAnsi="Arial" w:cs="Arial"/>
                <w:b/>
                <w:bCs/>
                <w:sz w:val="16"/>
                <w:szCs w:val="16"/>
                <w:lang w:eastAsia="es-AR"/>
              </w:rPr>
              <w:t xml:space="preserve">  284.087.963,00</w:t>
            </w:r>
          </w:p>
        </w:tc>
      </w:tr>
      <w:tr w:rsidR="00955F67" w:rsidTr="002B4BD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1294" w:type="dxa"/>
          <w:wAfter w:w="5953" w:type="dxa"/>
          <w:jc w:val="center"/>
        </w:trPr>
        <w:tc>
          <w:tcPr>
            <w:tcW w:w="2348" w:type="dxa"/>
            <w:gridSpan w:val="2"/>
            <w:hideMark/>
          </w:tcPr>
          <w:p w:rsidR="00955F67" w:rsidRDefault="00955F67" w:rsidP="00955F67">
            <w:pPr>
              <w:spacing w:after="0" w:line="240" w:lineRule="auto"/>
              <w:jc w:val="center"/>
              <w:rPr>
                <w:rFonts w:ascii="Arial" w:hAnsi="Arial" w:cs="Arial"/>
              </w:rPr>
            </w:pPr>
          </w:p>
        </w:tc>
        <w:tc>
          <w:tcPr>
            <w:tcW w:w="2694" w:type="dxa"/>
            <w:gridSpan w:val="3"/>
            <w:hideMark/>
          </w:tcPr>
          <w:p w:rsidR="00955F67" w:rsidRDefault="00955F67" w:rsidP="00955F67">
            <w:pPr>
              <w:spacing w:after="0" w:line="240" w:lineRule="auto"/>
              <w:jc w:val="center"/>
              <w:rPr>
                <w:rFonts w:ascii="Arial" w:hAnsi="Arial" w:cs="Arial"/>
                <w:b/>
              </w:rPr>
            </w:pPr>
          </w:p>
        </w:tc>
        <w:tc>
          <w:tcPr>
            <w:tcW w:w="2454" w:type="dxa"/>
            <w:gridSpan w:val="3"/>
            <w:hideMark/>
          </w:tcPr>
          <w:p w:rsidR="00955F67" w:rsidRDefault="00955F67" w:rsidP="00955F67">
            <w:pPr>
              <w:spacing w:after="0" w:line="240" w:lineRule="auto"/>
              <w:jc w:val="center"/>
              <w:rPr>
                <w:rFonts w:ascii="Arial" w:hAnsi="Arial" w:cs="Arial"/>
              </w:rPr>
            </w:pPr>
          </w:p>
        </w:tc>
      </w:tr>
    </w:tbl>
    <w:p w:rsidR="002B4BD0" w:rsidRDefault="002B4BD0" w:rsidP="002B4BD0"/>
    <w:tbl>
      <w:tblPr>
        <w:tblW w:w="9803" w:type="dxa"/>
        <w:jc w:val="center"/>
        <w:tblInd w:w="3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260"/>
        <w:gridCol w:w="2126"/>
        <w:gridCol w:w="2007"/>
        <w:gridCol w:w="2410"/>
      </w:tblGrid>
      <w:tr w:rsidR="002B4BD0" w:rsidTr="002B4BD0">
        <w:trPr>
          <w:jc w:val="center"/>
        </w:trPr>
        <w:tc>
          <w:tcPr>
            <w:tcW w:w="3260" w:type="dxa"/>
            <w:hideMark/>
          </w:tcPr>
          <w:p w:rsidR="002B4BD0" w:rsidRDefault="002B4BD0" w:rsidP="00062928">
            <w:pPr>
              <w:spacing w:after="0" w:line="240" w:lineRule="auto"/>
              <w:jc w:val="center"/>
              <w:rPr>
                <w:rFonts w:ascii="Arial" w:hAnsi="Arial" w:cs="Arial"/>
              </w:rPr>
            </w:pPr>
            <w:r>
              <w:rPr>
                <w:rFonts w:ascii="Arial" w:hAnsi="Arial" w:cs="Arial"/>
              </w:rPr>
              <w:t>FIRMADA:</w:t>
            </w:r>
          </w:p>
        </w:tc>
        <w:tc>
          <w:tcPr>
            <w:tcW w:w="4133" w:type="dxa"/>
            <w:gridSpan w:val="2"/>
            <w:hideMark/>
          </w:tcPr>
          <w:p w:rsidR="002B4BD0" w:rsidRDefault="002B4BD0" w:rsidP="00062928">
            <w:pPr>
              <w:spacing w:after="0" w:line="240" w:lineRule="auto"/>
              <w:jc w:val="center"/>
              <w:rPr>
                <w:rFonts w:ascii="Arial" w:hAnsi="Arial" w:cs="Arial"/>
                <w:b/>
              </w:rPr>
            </w:pPr>
            <w:r>
              <w:rPr>
                <w:rFonts w:ascii="Arial" w:hAnsi="Arial" w:cs="Arial"/>
                <w:b/>
                <w:bCs/>
              </w:rPr>
              <w:t>Diego F. CASTILLO</w:t>
            </w:r>
          </w:p>
        </w:tc>
        <w:tc>
          <w:tcPr>
            <w:tcW w:w="2410" w:type="dxa"/>
            <w:hideMark/>
          </w:tcPr>
          <w:p w:rsidR="002B4BD0" w:rsidRDefault="002B4BD0" w:rsidP="00062928">
            <w:pPr>
              <w:spacing w:after="0" w:line="240" w:lineRule="auto"/>
              <w:jc w:val="center"/>
              <w:rPr>
                <w:rFonts w:ascii="Arial" w:hAnsi="Arial" w:cs="Arial"/>
              </w:rPr>
            </w:pPr>
            <w:r>
              <w:rPr>
                <w:rFonts w:ascii="Arial" w:hAnsi="Arial" w:cs="Arial"/>
              </w:rPr>
              <w:t>(Presidente)</w:t>
            </w:r>
          </w:p>
        </w:tc>
      </w:tr>
      <w:tr w:rsidR="002B4BD0" w:rsidTr="002B4BD0">
        <w:trPr>
          <w:jc w:val="center"/>
        </w:trPr>
        <w:tc>
          <w:tcPr>
            <w:tcW w:w="3260" w:type="dxa"/>
          </w:tcPr>
          <w:p w:rsidR="002B4BD0" w:rsidRDefault="002B4BD0" w:rsidP="00062928">
            <w:pPr>
              <w:spacing w:after="0" w:line="240" w:lineRule="auto"/>
              <w:jc w:val="center"/>
              <w:rPr>
                <w:rFonts w:ascii="Arial" w:hAnsi="Arial" w:cs="Arial"/>
              </w:rPr>
            </w:pPr>
          </w:p>
        </w:tc>
        <w:tc>
          <w:tcPr>
            <w:tcW w:w="4133" w:type="dxa"/>
            <w:gridSpan w:val="2"/>
            <w:hideMark/>
          </w:tcPr>
          <w:p w:rsidR="002B4BD0" w:rsidRDefault="002B4BD0" w:rsidP="00062928">
            <w:pPr>
              <w:spacing w:after="0" w:line="240" w:lineRule="auto"/>
              <w:jc w:val="center"/>
              <w:rPr>
                <w:rFonts w:ascii="Arial" w:hAnsi="Arial" w:cs="Arial"/>
                <w:b/>
                <w:bCs/>
              </w:rPr>
            </w:pPr>
            <w:r>
              <w:rPr>
                <w:rFonts w:ascii="Arial" w:hAnsi="Arial" w:cs="Arial"/>
                <w:b/>
                <w:bCs/>
              </w:rPr>
              <w:t>Noelia RINERO</w:t>
            </w:r>
          </w:p>
        </w:tc>
        <w:tc>
          <w:tcPr>
            <w:tcW w:w="2410" w:type="dxa"/>
            <w:hideMark/>
          </w:tcPr>
          <w:p w:rsidR="002B4BD0" w:rsidRDefault="002B4BD0" w:rsidP="00062928">
            <w:pPr>
              <w:spacing w:after="0" w:line="240" w:lineRule="auto"/>
              <w:jc w:val="center"/>
              <w:rPr>
                <w:rFonts w:ascii="Arial" w:hAnsi="Arial" w:cs="Arial"/>
              </w:rPr>
            </w:pPr>
            <w:r>
              <w:rPr>
                <w:rFonts w:ascii="Arial" w:hAnsi="Arial" w:cs="Arial"/>
              </w:rPr>
              <w:t>Vicepresidente 1°</w:t>
            </w:r>
          </w:p>
        </w:tc>
      </w:tr>
      <w:tr w:rsidR="002B4BD0" w:rsidTr="002B4BD0">
        <w:trPr>
          <w:jc w:val="center"/>
        </w:trPr>
        <w:tc>
          <w:tcPr>
            <w:tcW w:w="3260" w:type="dxa"/>
          </w:tcPr>
          <w:p w:rsidR="002B4BD0" w:rsidRDefault="002B4BD0" w:rsidP="00062928">
            <w:pPr>
              <w:spacing w:after="0" w:line="240" w:lineRule="auto"/>
              <w:jc w:val="center"/>
              <w:rPr>
                <w:rFonts w:ascii="Arial" w:hAnsi="Arial" w:cs="Arial"/>
              </w:rPr>
            </w:pPr>
          </w:p>
        </w:tc>
        <w:tc>
          <w:tcPr>
            <w:tcW w:w="4133" w:type="dxa"/>
            <w:gridSpan w:val="2"/>
            <w:hideMark/>
          </w:tcPr>
          <w:p w:rsidR="002B4BD0" w:rsidRDefault="002B4BD0" w:rsidP="00062928">
            <w:pPr>
              <w:spacing w:after="0" w:line="240" w:lineRule="auto"/>
              <w:jc w:val="center"/>
              <w:rPr>
                <w:rFonts w:ascii="Arial" w:hAnsi="Arial" w:cs="Arial"/>
                <w:b/>
                <w:bCs/>
              </w:rPr>
            </w:pPr>
            <w:r>
              <w:rPr>
                <w:rFonts w:ascii="Arial" w:hAnsi="Arial" w:cs="Arial"/>
                <w:b/>
                <w:bCs/>
              </w:rPr>
              <w:t>Freddy E. ROSSI</w:t>
            </w:r>
          </w:p>
        </w:tc>
        <w:tc>
          <w:tcPr>
            <w:tcW w:w="2410" w:type="dxa"/>
            <w:hideMark/>
          </w:tcPr>
          <w:p w:rsidR="002B4BD0" w:rsidRDefault="002B4BD0" w:rsidP="00062928">
            <w:pPr>
              <w:spacing w:after="0" w:line="240" w:lineRule="auto"/>
              <w:jc w:val="center"/>
              <w:rPr>
                <w:rFonts w:ascii="Arial" w:hAnsi="Arial" w:cs="Arial"/>
              </w:rPr>
            </w:pPr>
            <w:r>
              <w:rPr>
                <w:rFonts w:ascii="Arial" w:hAnsi="Arial" w:cs="Arial"/>
              </w:rPr>
              <w:t>Vicepresidente 2°</w:t>
            </w:r>
          </w:p>
        </w:tc>
      </w:tr>
      <w:tr w:rsidR="002B4BD0" w:rsidTr="002B4BD0">
        <w:trPr>
          <w:jc w:val="center"/>
        </w:trPr>
        <w:tc>
          <w:tcPr>
            <w:tcW w:w="3260" w:type="dxa"/>
          </w:tcPr>
          <w:p w:rsidR="002B4BD0" w:rsidRDefault="002B4BD0" w:rsidP="00062928">
            <w:pPr>
              <w:spacing w:after="0" w:line="240" w:lineRule="auto"/>
              <w:jc w:val="center"/>
              <w:rPr>
                <w:rFonts w:ascii="Arial" w:hAnsi="Arial" w:cs="Arial"/>
              </w:rPr>
            </w:pPr>
          </w:p>
        </w:tc>
        <w:tc>
          <w:tcPr>
            <w:tcW w:w="4133" w:type="dxa"/>
            <w:gridSpan w:val="2"/>
            <w:hideMark/>
          </w:tcPr>
          <w:p w:rsidR="002B4BD0" w:rsidRPr="007D5DB2" w:rsidRDefault="002B4BD0" w:rsidP="00062928">
            <w:pPr>
              <w:spacing w:after="0" w:line="240" w:lineRule="auto"/>
              <w:jc w:val="center"/>
              <w:rPr>
                <w:rFonts w:ascii="Arial" w:hAnsi="Arial" w:cs="Arial"/>
              </w:rPr>
            </w:pPr>
            <w:r>
              <w:rPr>
                <w:rFonts w:ascii="Arial" w:hAnsi="Arial" w:cs="Arial"/>
                <w:b/>
              </w:rPr>
              <w:t>Claudia Emilia TURUS</w:t>
            </w:r>
          </w:p>
        </w:tc>
        <w:tc>
          <w:tcPr>
            <w:tcW w:w="2410" w:type="dxa"/>
            <w:hideMark/>
          </w:tcPr>
          <w:p w:rsidR="002B4BD0" w:rsidRDefault="002B4BD0" w:rsidP="00062928">
            <w:pPr>
              <w:spacing w:after="0" w:line="240" w:lineRule="auto"/>
              <w:jc w:val="center"/>
              <w:rPr>
                <w:rFonts w:ascii="Arial" w:hAnsi="Arial" w:cs="Arial"/>
              </w:rPr>
            </w:pPr>
            <w:r>
              <w:rPr>
                <w:rFonts w:ascii="Arial" w:hAnsi="Arial" w:cs="Arial"/>
              </w:rPr>
              <w:t>Concejal</w:t>
            </w:r>
          </w:p>
        </w:tc>
      </w:tr>
      <w:tr w:rsidR="002B4BD0" w:rsidTr="002B4BD0">
        <w:trPr>
          <w:jc w:val="center"/>
        </w:trPr>
        <w:tc>
          <w:tcPr>
            <w:tcW w:w="3260" w:type="dxa"/>
          </w:tcPr>
          <w:p w:rsidR="002B4BD0" w:rsidRDefault="002B4BD0" w:rsidP="00062928">
            <w:pPr>
              <w:spacing w:after="0" w:line="240" w:lineRule="auto"/>
              <w:jc w:val="center"/>
              <w:rPr>
                <w:rFonts w:ascii="Arial" w:hAnsi="Arial" w:cs="Arial"/>
              </w:rPr>
            </w:pPr>
          </w:p>
        </w:tc>
        <w:tc>
          <w:tcPr>
            <w:tcW w:w="4133" w:type="dxa"/>
            <w:gridSpan w:val="2"/>
            <w:hideMark/>
          </w:tcPr>
          <w:p w:rsidR="002B4BD0" w:rsidRDefault="002B4BD0" w:rsidP="00062928">
            <w:pPr>
              <w:spacing w:after="0" w:line="240" w:lineRule="auto"/>
              <w:jc w:val="center"/>
              <w:rPr>
                <w:rFonts w:ascii="Arial" w:hAnsi="Arial" w:cs="Arial"/>
                <w:b/>
                <w:bCs/>
              </w:rPr>
            </w:pPr>
            <w:r>
              <w:rPr>
                <w:rFonts w:ascii="Arial" w:hAnsi="Arial" w:cs="Arial"/>
                <w:b/>
                <w:bCs/>
              </w:rPr>
              <w:t>Luis CALVI</w:t>
            </w:r>
          </w:p>
        </w:tc>
        <w:tc>
          <w:tcPr>
            <w:tcW w:w="2410" w:type="dxa"/>
            <w:hideMark/>
          </w:tcPr>
          <w:p w:rsidR="002B4BD0" w:rsidRDefault="002B4BD0" w:rsidP="00062928">
            <w:pPr>
              <w:spacing w:after="0" w:line="240" w:lineRule="auto"/>
              <w:jc w:val="center"/>
              <w:rPr>
                <w:rFonts w:ascii="Arial" w:hAnsi="Arial" w:cs="Arial"/>
              </w:rPr>
            </w:pPr>
            <w:r>
              <w:rPr>
                <w:rFonts w:ascii="Arial" w:hAnsi="Arial" w:cs="Arial"/>
              </w:rPr>
              <w:t>Concejal</w:t>
            </w:r>
          </w:p>
        </w:tc>
      </w:tr>
      <w:tr w:rsidR="002B4BD0" w:rsidTr="002B4BD0">
        <w:trPr>
          <w:jc w:val="center"/>
        </w:trPr>
        <w:tc>
          <w:tcPr>
            <w:tcW w:w="3260" w:type="dxa"/>
          </w:tcPr>
          <w:p w:rsidR="002B4BD0" w:rsidRDefault="002B4BD0" w:rsidP="00062928">
            <w:pPr>
              <w:spacing w:after="0" w:line="240" w:lineRule="auto"/>
              <w:jc w:val="center"/>
              <w:rPr>
                <w:rFonts w:ascii="Arial" w:hAnsi="Arial" w:cs="Arial"/>
              </w:rPr>
            </w:pPr>
          </w:p>
        </w:tc>
        <w:tc>
          <w:tcPr>
            <w:tcW w:w="4133" w:type="dxa"/>
            <w:gridSpan w:val="2"/>
            <w:hideMark/>
          </w:tcPr>
          <w:p w:rsidR="002B4BD0" w:rsidRDefault="002B4BD0" w:rsidP="00062928">
            <w:pPr>
              <w:spacing w:after="0" w:line="240" w:lineRule="auto"/>
              <w:jc w:val="center"/>
              <w:rPr>
                <w:rFonts w:ascii="Arial" w:hAnsi="Arial" w:cs="Arial"/>
                <w:b/>
                <w:bCs/>
              </w:rPr>
            </w:pPr>
            <w:r>
              <w:rPr>
                <w:rFonts w:ascii="Arial" w:hAnsi="Arial" w:cs="Arial"/>
                <w:b/>
                <w:bCs/>
              </w:rPr>
              <w:t>Mabel RODRIGUEZ</w:t>
            </w:r>
          </w:p>
        </w:tc>
        <w:tc>
          <w:tcPr>
            <w:tcW w:w="2410" w:type="dxa"/>
            <w:hideMark/>
          </w:tcPr>
          <w:p w:rsidR="002B4BD0" w:rsidRDefault="002B4BD0" w:rsidP="00062928">
            <w:pPr>
              <w:spacing w:after="0" w:line="240" w:lineRule="auto"/>
              <w:jc w:val="center"/>
              <w:rPr>
                <w:rFonts w:ascii="Arial" w:hAnsi="Arial" w:cs="Arial"/>
              </w:rPr>
            </w:pPr>
            <w:r>
              <w:rPr>
                <w:rFonts w:ascii="Arial" w:hAnsi="Arial" w:cs="Arial"/>
              </w:rPr>
              <w:t>Concejal</w:t>
            </w:r>
          </w:p>
        </w:tc>
      </w:tr>
      <w:tr w:rsidR="002B4BD0" w:rsidTr="002B4BD0">
        <w:trPr>
          <w:jc w:val="center"/>
        </w:trPr>
        <w:tc>
          <w:tcPr>
            <w:tcW w:w="3260" w:type="dxa"/>
          </w:tcPr>
          <w:p w:rsidR="002B4BD0" w:rsidRDefault="002B4BD0" w:rsidP="00062928">
            <w:pPr>
              <w:spacing w:after="0" w:line="240" w:lineRule="auto"/>
              <w:jc w:val="center"/>
              <w:rPr>
                <w:rFonts w:ascii="Arial" w:hAnsi="Arial" w:cs="Arial"/>
              </w:rPr>
            </w:pPr>
          </w:p>
        </w:tc>
        <w:tc>
          <w:tcPr>
            <w:tcW w:w="4133" w:type="dxa"/>
            <w:gridSpan w:val="2"/>
            <w:hideMark/>
          </w:tcPr>
          <w:p w:rsidR="002B4BD0" w:rsidRDefault="002B4BD0" w:rsidP="00062928">
            <w:pPr>
              <w:spacing w:after="0" w:line="240" w:lineRule="auto"/>
              <w:jc w:val="center"/>
              <w:rPr>
                <w:rFonts w:ascii="Arial" w:hAnsi="Arial" w:cs="Arial"/>
                <w:b/>
                <w:bCs/>
              </w:rPr>
            </w:pPr>
          </w:p>
        </w:tc>
        <w:tc>
          <w:tcPr>
            <w:tcW w:w="2410" w:type="dxa"/>
            <w:hideMark/>
          </w:tcPr>
          <w:p w:rsidR="002B4BD0" w:rsidRDefault="002B4BD0" w:rsidP="00062928">
            <w:pPr>
              <w:spacing w:after="0" w:line="240" w:lineRule="auto"/>
              <w:jc w:val="center"/>
              <w:rPr>
                <w:rFonts w:ascii="Arial" w:hAnsi="Arial" w:cs="Arial"/>
              </w:rPr>
            </w:pPr>
          </w:p>
        </w:tc>
      </w:tr>
      <w:tr w:rsidR="002B4BD0" w:rsidTr="002B4BD0">
        <w:trPr>
          <w:jc w:val="center"/>
        </w:trPr>
        <w:tc>
          <w:tcPr>
            <w:tcW w:w="3260" w:type="dxa"/>
            <w:hideMark/>
          </w:tcPr>
          <w:p w:rsidR="002B4BD0" w:rsidRDefault="002B4BD0" w:rsidP="00062928">
            <w:pPr>
              <w:spacing w:after="0" w:line="240" w:lineRule="auto"/>
              <w:jc w:val="center"/>
              <w:rPr>
                <w:rFonts w:ascii="Arial" w:hAnsi="Arial" w:cs="Arial"/>
              </w:rPr>
            </w:pPr>
            <w:r>
              <w:rPr>
                <w:rFonts w:ascii="Arial" w:hAnsi="Arial" w:cs="Arial"/>
              </w:rPr>
              <w:t>Sancionada según Acta Nº</w:t>
            </w:r>
          </w:p>
        </w:tc>
        <w:tc>
          <w:tcPr>
            <w:tcW w:w="2126" w:type="dxa"/>
            <w:hideMark/>
          </w:tcPr>
          <w:p w:rsidR="002B4BD0" w:rsidRDefault="002B4BD0" w:rsidP="00062928">
            <w:pPr>
              <w:spacing w:after="0" w:line="240" w:lineRule="auto"/>
              <w:jc w:val="center"/>
              <w:rPr>
                <w:rFonts w:ascii="Arial" w:hAnsi="Arial" w:cs="Arial"/>
                <w:b/>
                <w:bCs/>
              </w:rPr>
            </w:pPr>
            <w:r>
              <w:rPr>
                <w:rFonts w:ascii="Arial" w:hAnsi="Arial" w:cs="Arial"/>
                <w:b/>
                <w:bCs/>
              </w:rPr>
              <w:t>101</w:t>
            </w:r>
          </w:p>
        </w:tc>
        <w:tc>
          <w:tcPr>
            <w:tcW w:w="2007" w:type="dxa"/>
            <w:hideMark/>
          </w:tcPr>
          <w:p w:rsidR="002B4BD0" w:rsidRDefault="002B4BD0" w:rsidP="00062928">
            <w:pPr>
              <w:spacing w:after="0" w:line="240" w:lineRule="auto"/>
              <w:jc w:val="center"/>
              <w:rPr>
                <w:rFonts w:ascii="Arial" w:hAnsi="Arial" w:cs="Arial"/>
              </w:rPr>
            </w:pPr>
            <w:r>
              <w:rPr>
                <w:rFonts w:ascii="Arial" w:hAnsi="Arial" w:cs="Arial"/>
              </w:rPr>
              <w:t>Fecha:</w:t>
            </w:r>
          </w:p>
        </w:tc>
        <w:tc>
          <w:tcPr>
            <w:tcW w:w="2410" w:type="dxa"/>
            <w:hideMark/>
          </w:tcPr>
          <w:p w:rsidR="002B4BD0" w:rsidRDefault="002B4BD0" w:rsidP="00062928">
            <w:pPr>
              <w:spacing w:after="0" w:line="240" w:lineRule="auto"/>
              <w:jc w:val="center"/>
              <w:rPr>
                <w:rFonts w:ascii="Arial" w:hAnsi="Arial" w:cs="Arial"/>
                <w:b/>
                <w:bCs/>
              </w:rPr>
            </w:pPr>
            <w:r>
              <w:rPr>
                <w:rFonts w:ascii="Arial" w:hAnsi="Arial" w:cs="Arial"/>
                <w:b/>
                <w:bCs/>
              </w:rPr>
              <w:t>28/12/2018</w:t>
            </w:r>
          </w:p>
        </w:tc>
      </w:tr>
      <w:tr w:rsidR="002B4BD0" w:rsidTr="002B4BD0">
        <w:trPr>
          <w:jc w:val="center"/>
        </w:trPr>
        <w:tc>
          <w:tcPr>
            <w:tcW w:w="3260" w:type="dxa"/>
          </w:tcPr>
          <w:p w:rsidR="002B4BD0" w:rsidRDefault="002B4BD0" w:rsidP="00062928">
            <w:pPr>
              <w:spacing w:after="0" w:line="240" w:lineRule="auto"/>
              <w:jc w:val="center"/>
              <w:rPr>
                <w:rFonts w:ascii="Arial" w:hAnsi="Arial" w:cs="Arial"/>
              </w:rPr>
            </w:pPr>
          </w:p>
        </w:tc>
        <w:tc>
          <w:tcPr>
            <w:tcW w:w="2126" w:type="dxa"/>
          </w:tcPr>
          <w:p w:rsidR="002B4BD0" w:rsidRDefault="002B4BD0" w:rsidP="00062928">
            <w:pPr>
              <w:spacing w:after="0" w:line="240" w:lineRule="auto"/>
              <w:jc w:val="center"/>
              <w:rPr>
                <w:rFonts w:ascii="Arial" w:hAnsi="Arial" w:cs="Arial"/>
                <w:b/>
                <w:bCs/>
              </w:rPr>
            </w:pPr>
          </w:p>
        </w:tc>
        <w:tc>
          <w:tcPr>
            <w:tcW w:w="2007" w:type="dxa"/>
          </w:tcPr>
          <w:p w:rsidR="002B4BD0" w:rsidRDefault="002B4BD0" w:rsidP="00062928">
            <w:pPr>
              <w:spacing w:after="0" w:line="240" w:lineRule="auto"/>
              <w:jc w:val="center"/>
              <w:rPr>
                <w:rFonts w:ascii="Arial" w:hAnsi="Arial" w:cs="Arial"/>
              </w:rPr>
            </w:pPr>
          </w:p>
        </w:tc>
        <w:tc>
          <w:tcPr>
            <w:tcW w:w="2410" w:type="dxa"/>
          </w:tcPr>
          <w:p w:rsidR="002B4BD0" w:rsidRDefault="002B4BD0" w:rsidP="00062928">
            <w:pPr>
              <w:spacing w:after="0" w:line="240" w:lineRule="auto"/>
              <w:jc w:val="center"/>
              <w:rPr>
                <w:rFonts w:ascii="Arial" w:hAnsi="Arial" w:cs="Arial"/>
                <w:b/>
                <w:bCs/>
              </w:rPr>
            </w:pPr>
          </w:p>
        </w:tc>
      </w:tr>
      <w:tr w:rsidR="002B4BD0" w:rsidTr="002B4BD0">
        <w:trPr>
          <w:jc w:val="center"/>
        </w:trPr>
        <w:tc>
          <w:tcPr>
            <w:tcW w:w="3260" w:type="dxa"/>
            <w:hideMark/>
          </w:tcPr>
          <w:p w:rsidR="002B4BD0" w:rsidRDefault="002B4BD0" w:rsidP="00062928">
            <w:pPr>
              <w:spacing w:after="0" w:line="240" w:lineRule="auto"/>
              <w:jc w:val="center"/>
              <w:rPr>
                <w:rFonts w:ascii="Arial" w:hAnsi="Arial" w:cs="Arial"/>
              </w:rPr>
            </w:pPr>
            <w:r>
              <w:rPr>
                <w:rFonts w:ascii="Arial" w:hAnsi="Arial" w:cs="Arial"/>
              </w:rPr>
              <w:t>Promulgada por Decreto Nº</w:t>
            </w:r>
          </w:p>
        </w:tc>
        <w:tc>
          <w:tcPr>
            <w:tcW w:w="2126" w:type="dxa"/>
            <w:hideMark/>
          </w:tcPr>
          <w:p w:rsidR="002B4BD0" w:rsidRDefault="002B4BD0" w:rsidP="00062928">
            <w:pPr>
              <w:spacing w:after="0" w:line="240" w:lineRule="auto"/>
              <w:jc w:val="center"/>
              <w:rPr>
                <w:rFonts w:ascii="Arial" w:hAnsi="Arial" w:cs="Arial"/>
                <w:b/>
                <w:bCs/>
              </w:rPr>
            </w:pPr>
            <w:r>
              <w:rPr>
                <w:rFonts w:ascii="Arial" w:hAnsi="Arial" w:cs="Arial"/>
                <w:b/>
                <w:bCs/>
              </w:rPr>
              <w:t>307</w:t>
            </w:r>
          </w:p>
        </w:tc>
        <w:tc>
          <w:tcPr>
            <w:tcW w:w="2007" w:type="dxa"/>
            <w:hideMark/>
          </w:tcPr>
          <w:p w:rsidR="002B4BD0" w:rsidRDefault="002B4BD0" w:rsidP="00062928">
            <w:pPr>
              <w:spacing w:after="0" w:line="240" w:lineRule="auto"/>
              <w:jc w:val="center"/>
              <w:rPr>
                <w:rFonts w:ascii="Arial" w:hAnsi="Arial" w:cs="Arial"/>
              </w:rPr>
            </w:pPr>
            <w:r>
              <w:rPr>
                <w:rFonts w:ascii="Arial" w:hAnsi="Arial" w:cs="Arial"/>
              </w:rPr>
              <w:t>Fecha:</w:t>
            </w:r>
          </w:p>
        </w:tc>
        <w:tc>
          <w:tcPr>
            <w:tcW w:w="2410" w:type="dxa"/>
            <w:hideMark/>
          </w:tcPr>
          <w:p w:rsidR="002B4BD0" w:rsidRDefault="002B4BD0" w:rsidP="00062928">
            <w:pPr>
              <w:spacing w:after="0" w:line="240" w:lineRule="auto"/>
              <w:jc w:val="center"/>
              <w:rPr>
                <w:rFonts w:ascii="Arial" w:hAnsi="Arial" w:cs="Arial"/>
                <w:b/>
                <w:bCs/>
              </w:rPr>
            </w:pPr>
            <w:r>
              <w:rPr>
                <w:rFonts w:ascii="Arial" w:hAnsi="Arial" w:cs="Arial"/>
                <w:b/>
                <w:bCs/>
              </w:rPr>
              <w:t>28/12/2018</w:t>
            </w:r>
          </w:p>
        </w:tc>
      </w:tr>
    </w:tbl>
    <w:p w:rsidR="002B4BD0" w:rsidRDefault="002B4BD0" w:rsidP="002B4BD0"/>
    <w:p w:rsidR="001C71F4" w:rsidRDefault="001C71F4" w:rsidP="002B4BD0"/>
    <w:p w:rsidR="001C71F4" w:rsidRDefault="001C71F4">
      <w:r>
        <w:br w:type="page"/>
      </w:r>
    </w:p>
    <w:p w:rsidR="001C71F4" w:rsidRPr="00D3336C" w:rsidRDefault="001C71F4" w:rsidP="001C71F4">
      <w:pPr>
        <w:pStyle w:val="Ttulo2"/>
        <w:rPr>
          <w:rFonts w:ascii="Arial" w:hAnsi="Arial" w:cs="Arial"/>
          <w:sz w:val="24"/>
          <w:szCs w:val="24"/>
        </w:rPr>
      </w:pPr>
      <w:bookmarkStart w:id="58" w:name="_Toc20475142"/>
      <w:bookmarkStart w:id="59" w:name="_Toc20730675"/>
      <w:r w:rsidRPr="00250739">
        <w:rPr>
          <w:rFonts w:ascii="Arial" w:hAnsi="Arial" w:cs="Arial"/>
          <w:b/>
          <w:szCs w:val="24"/>
        </w:rPr>
        <w:lastRenderedPageBreak/>
        <w:t>Ordenanza N° 1.</w:t>
      </w:r>
      <w:r>
        <w:rPr>
          <w:rFonts w:ascii="Arial" w:hAnsi="Arial" w:cs="Arial"/>
          <w:b/>
          <w:szCs w:val="24"/>
        </w:rPr>
        <w:t>204</w:t>
      </w:r>
      <w:bookmarkEnd w:id="58"/>
      <w:bookmarkEnd w:id="59"/>
    </w:p>
    <w:p w:rsidR="001C71F4" w:rsidRDefault="001C71F4" w:rsidP="001C71F4">
      <w:pPr>
        <w:spacing w:after="0"/>
        <w:jc w:val="both"/>
        <w:rPr>
          <w:rFonts w:ascii="Arial" w:hAnsi="Arial" w:cs="Arial"/>
          <w:sz w:val="24"/>
          <w:szCs w:val="24"/>
        </w:rPr>
      </w:pPr>
    </w:p>
    <w:p w:rsidR="001C71F4" w:rsidRPr="002555A9" w:rsidRDefault="001C71F4" w:rsidP="001C71F4">
      <w:pPr>
        <w:spacing w:after="0"/>
        <w:jc w:val="both"/>
        <w:rPr>
          <w:rFonts w:ascii="Arial" w:hAnsi="Arial" w:cs="Arial"/>
          <w:sz w:val="24"/>
          <w:szCs w:val="24"/>
        </w:rPr>
      </w:pPr>
      <w:r w:rsidRPr="002555A9">
        <w:rPr>
          <w:rFonts w:ascii="Arial" w:hAnsi="Arial" w:cs="Arial"/>
          <w:b/>
          <w:sz w:val="24"/>
          <w:szCs w:val="24"/>
        </w:rPr>
        <w:t>VISTO:</w:t>
      </w:r>
      <w:r w:rsidRPr="002555A9">
        <w:rPr>
          <w:rFonts w:ascii="Arial" w:hAnsi="Arial" w:cs="Arial"/>
          <w:sz w:val="24"/>
          <w:szCs w:val="24"/>
        </w:rPr>
        <w:t xml:space="preserve"> la solicitud de visación de un Plano de Mensura y Subdivisión de una</w:t>
      </w:r>
      <w:r>
        <w:rPr>
          <w:rFonts w:ascii="Arial" w:hAnsi="Arial" w:cs="Arial"/>
          <w:sz w:val="24"/>
          <w:szCs w:val="24"/>
        </w:rPr>
        <w:t xml:space="preserve"> </w:t>
      </w:r>
      <w:r w:rsidRPr="002555A9">
        <w:rPr>
          <w:rFonts w:ascii="Arial" w:hAnsi="Arial" w:cs="Arial"/>
          <w:sz w:val="24"/>
          <w:szCs w:val="24"/>
        </w:rPr>
        <w:t>parcela de mayor superficie, ubicada en la planta urbana de la localidad de</w:t>
      </w:r>
      <w:r>
        <w:rPr>
          <w:rFonts w:ascii="Arial" w:hAnsi="Arial" w:cs="Arial"/>
          <w:sz w:val="24"/>
          <w:szCs w:val="24"/>
        </w:rPr>
        <w:t xml:space="preserve"> </w:t>
      </w:r>
      <w:r w:rsidRPr="002555A9">
        <w:rPr>
          <w:rFonts w:ascii="Arial" w:hAnsi="Arial" w:cs="Arial"/>
          <w:sz w:val="24"/>
          <w:szCs w:val="24"/>
        </w:rPr>
        <w:t>Monte Cristo, efectuada por el “CLUB ATLETICO EL CARMEN”, cuyo Titular</w:t>
      </w:r>
      <w:r>
        <w:rPr>
          <w:rFonts w:ascii="Arial" w:hAnsi="Arial" w:cs="Arial"/>
          <w:sz w:val="24"/>
          <w:szCs w:val="24"/>
        </w:rPr>
        <w:t xml:space="preserve"> </w:t>
      </w:r>
      <w:r w:rsidRPr="002555A9">
        <w:rPr>
          <w:rFonts w:ascii="Arial" w:hAnsi="Arial" w:cs="Arial"/>
          <w:sz w:val="24"/>
          <w:szCs w:val="24"/>
        </w:rPr>
        <w:t>Registral a la fecha corresponde a la Sra. IRMA OLGA EGEA y las Ordenanzas</w:t>
      </w:r>
      <w:r>
        <w:rPr>
          <w:rFonts w:ascii="Arial" w:hAnsi="Arial" w:cs="Arial"/>
          <w:sz w:val="24"/>
          <w:szCs w:val="24"/>
        </w:rPr>
        <w:t xml:space="preserve"> </w:t>
      </w:r>
      <w:r w:rsidRPr="002555A9">
        <w:rPr>
          <w:rFonts w:ascii="Arial" w:hAnsi="Arial" w:cs="Arial"/>
          <w:sz w:val="24"/>
          <w:szCs w:val="24"/>
        </w:rPr>
        <w:t>Nº 891/2010 y N° 1171/2017</w:t>
      </w:r>
    </w:p>
    <w:p w:rsidR="001C71F4" w:rsidRDefault="001C71F4" w:rsidP="001C71F4">
      <w:pPr>
        <w:spacing w:after="0"/>
        <w:jc w:val="both"/>
        <w:rPr>
          <w:rFonts w:ascii="Arial" w:hAnsi="Arial" w:cs="Arial"/>
          <w:sz w:val="24"/>
          <w:szCs w:val="24"/>
        </w:rPr>
      </w:pPr>
    </w:p>
    <w:p w:rsidR="001C71F4" w:rsidRPr="002555A9" w:rsidRDefault="001C71F4" w:rsidP="001C71F4">
      <w:pPr>
        <w:spacing w:after="0"/>
        <w:jc w:val="both"/>
        <w:rPr>
          <w:rFonts w:ascii="Arial" w:hAnsi="Arial" w:cs="Arial"/>
          <w:b/>
          <w:sz w:val="24"/>
          <w:szCs w:val="24"/>
        </w:rPr>
      </w:pPr>
      <w:r w:rsidRPr="002555A9">
        <w:rPr>
          <w:rFonts w:ascii="Arial" w:hAnsi="Arial" w:cs="Arial"/>
          <w:b/>
          <w:sz w:val="24"/>
          <w:szCs w:val="24"/>
        </w:rPr>
        <w:t>Y CONSIDERANDO:</w:t>
      </w:r>
    </w:p>
    <w:p w:rsidR="001C71F4" w:rsidRPr="002555A9" w:rsidRDefault="001C71F4" w:rsidP="001C71F4">
      <w:pPr>
        <w:spacing w:after="0"/>
        <w:jc w:val="both"/>
        <w:rPr>
          <w:rFonts w:ascii="Arial" w:hAnsi="Arial" w:cs="Arial"/>
          <w:sz w:val="24"/>
          <w:szCs w:val="24"/>
        </w:rPr>
      </w:pPr>
    </w:p>
    <w:p w:rsidR="001C71F4" w:rsidRPr="002555A9" w:rsidRDefault="001C71F4" w:rsidP="001C71F4">
      <w:pPr>
        <w:spacing w:after="0"/>
        <w:ind w:firstLine="708"/>
        <w:jc w:val="both"/>
        <w:rPr>
          <w:rFonts w:ascii="Arial" w:hAnsi="Arial" w:cs="Arial"/>
          <w:sz w:val="24"/>
          <w:szCs w:val="24"/>
        </w:rPr>
      </w:pPr>
      <w:r w:rsidRPr="002555A9">
        <w:rPr>
          <w:rFonts w:ascii="Arial" w:hAnsi="Arial" w:cs="Arial"/>
          <w:sz w:val="24"/>
          <w:szCs w:val="24"/>
        </w:rPr>
        <w:t>Que el “CLUB ATLETICO EL CARMEN”, solicita en su</w:t>
      </w:r>
      <w:r>
        <w:rPr>
          <w:rFonts w:ascii="Arial" w:hAnsi="Arial" w:cs="Arial"/>
          <w:sz w:val="24"/>
          <w:szCs w:val="24"/>
        </w:rPr>
        <w:t xml:space="preserve"> </w:t>
      </w:r>
      <w:r w:rsidRPr="002555A9">
        <w:rPr>
          <w:rFonts w:ascii="Arial" w:hAnsi="Arial" w:cs="Arial"/>
          <w:sz w:val="24"/>
          <w:szCs w:val="24"/>
        </w:rPr>
        <w:t>condición de Comprador, según Boleto de Compra y Venta adjunto a la</w:t>
      </w:r>
      <w:r>
        <w:rPr>
          <w:rFonts w:ascii="Arial" w:hAnsi="Arial" w:cs="Arial"/>
          <w:sz w:val="24"/>
          <w:szCs w:val="24"/>
        </w:rPr>
        <w:t xml:space="preserve"> </w:t>
      </w:r>
      <w:r w:rsidRPr="002555A9">
        <w:rPr>
          <w:rFonts w:ascii="Arial" w:hAnsi="Arial" w:cs="Arial"/>
          <w:sz w:val="24"/>
          <w:szCs w:val="24"/>
        </w:rPr>
        <w:t>presente, la visación de un Plano de Mensura y Subdivisión de una parcela de</w:t>
      </w:r>
      <w:r>
        <w:rPr>
          <w:rFonts w:ascii="Arial" w:hAnsi="Arial" w:cs="Arial"/>
          <w:sz w:val="24"/>
          <w:szCs w:val="24"/>
        </w:rPr>
        <w:t xml:space="preserve"> </w:t>
      </w:r>
      <w:r w:rsidRPr="002555A9">
        <w:rPr>
          <w:rFonts w:ascii="Arial" w:hAnsi="Arial" w:cs="Arial"/>
          <w:sz w:val="24"/>
          <w:szCs w:val="24"/>
        </w:rPr>
        <w:t>mayor superficie, la cual, en parte, a posterior, será anexada a la actual</w:t>
      </w:r>
      <w:r>
        <w:rPr>
          <w:rFonts w:ascii="Arial" w:hAnsi="Arial" w:cs="Arial"/>
          <w:sz w:val="24"/>
          <w:szCs w:val="24"/>
        </w:rPr>
        <w:t xml:space="preserve"> </w:t>
      </w:r>
      <w:r w:rsidRPr="002555A9">
        <w:rPr>
          <w:rFonts w:ascii="Arial" w:hAnsi="Arial" w:cs="Arial"/>
          <w:sz w:val="24"/>
          <w:szCs w:val="24"/>
        </w:rPr>
        <w:t>propiedad del mencionado Club y el resto será subdivido en lotes de menor</w:t>
      </w:r>
      <w:r>
        <w:rPr>
          <w:rFonts w:ascii="Arial" w:hAnsi="Arial" w:cs="Arial"/>
          <w:sz w:val="24"/>
          <w:szCs w:val="24"/>
        </w:rPr>
        <w:t xml:space="preserve"> </w:t>
      </w:r>
      <w:r w:rsidRPr="002555A9">
        <w:rPr>
          <w:rFonts w:ascii="Arial" w:hAnsi="Arial" w:cs="Arial"/>
          <w:sz w:val="24"/>
          <w:szCs w:val="24"/>
        </w:rPr>
        <w:t>superficie</w:t>
      </w:r>
    </w:p>
    <w:p w:rsidR="001C71F4" w:rsidRPr="002555A9" w:rsidRDefault="001C71F4" w:rsidP="001C71F4">
      <w:pPr>
        <w:spacing w:after="0"/>
        <w:jc w:val="both"/>
        <w:rPr>
          <w:rFonts w:ascii="Arial" w:hAnsi="Arial" w:cs="Arial"/>
          <w:sz w:val="24"/>
          <w:szCs w:val="24"/>
        </w:rPr>
      </w:pPr>
    </w:p>
    <w:p w:rsidR="001C71F4" w:rsidRPr="002555A9" w:rsidRDefault="001C71F4" w:rsidP="001C71F4">
      <w:pPr>
        <w:spacing w:after="0"/>
        <w:ind w:firstLine="708"/>
        <w:jc w:val="both"/>
        <w:rPr>
          <w:rFonts w:ascii="Arial" w:hAnsi="Arial" w:cs="Arial"/>
          <w:sz w:val="24"/>
          <w:szCs w:val="24"/>
        </w:rPr>
      </w:pPr>
      <w:r w:rsidRPr="002555A9">
        <w:rPr>
          <w:rFonts w:ascii="Arial" w:hAnsi="Arial" w:cs="Arial"/>
          <w:sz w:val="24"/>
          <w:szCs w:val="24"/>
        </w:rPr>
        <w:t>Que la actual propietaria, Sra. IRMA OLGA EGEA, ratifica</w:t>
      </w:r>
      <w:r>
        <w:rPr>
          <w:rFonts w:ascii="Arial" w:hAnsi="Arial" w:cs="Arial"/>
          <w:sz w:val="24"/>
          <w:szCs w:val="24"/>
        </w:rPr>
        <w:t xml:space="preserve"> </w:t>
      </w:r>
      <w:r w:rsidRPr="002555A9">
        <w:rPr>
          <w:rFonts w:ascii="Arial" w:hAnsi="Arial" w:cs="Arial"/>
          <w:sz w:val="24"/>
          <w:szCs w:val="24"/>
        </w:rPr>
        <w:t>en todos sus términos, la solicitud efectuada por el “CLUB ATLETICO EL</w:t>
      </w:r>
      <w:r>
        <w:rPr>
          <w:rFonts w:ascii="Arial" w:hAnsi="Arial" w:cs="Arial"/>
          <w:sz w:val="24"/>
          <w:szCs w:val="24"/>
        </w:rPr>
        <w:t xml:space="preserve"> </w:t>
      </w:r>
      <w:r w:rsidRPr="002555A9">
        <w:rPr>
          <w:rFonts w:ascii="Arial" w:hAnsi="Arial" w:cs="Arial"/>
          <w:sz w:val="24"/>
          <w:szCs w:val="24"/>
        </w:rPr>
        <w:t>CARMEN”, la cual se agrega a la presente, como parte integrante de la misma</w:t>
      </w:r>
    </w:p>
    <w:p w:rsidR="001C71F4" w:rsidRPr="002555A9" w:rsidRDefault="001C71F4" w:rsidP="001C71F4">
      <w:pPr>
        <w:spacing w:after="0"/>
        <w:ind w:firstLine="708"/>
        <w:jc w:val="both"/>
        <w:rPr>
          <w:rFonts w:ascii="Arial" w:hAnsi="Arial" w:cs="Arial"/>
          <w:sz w:val="24"/>
          <w:szCs w:val="24"/>
        </w:rPr>
      </w:pPr>
      <w:r w:rsidRPr="002555A9">
        <w:rPr>
          <w:rFonts w:ascii="Arial" w:hAnsi="Arial" w:cs="Arial"/>
          <w:sz w:val="24"/>
          <w:szCs w:val="24"/>
        </w:rPr>
        <w:t>Que en cumplimiento de la Ordenanza Nº 891/2010,</w:t>
      </w:r>
      <w:r>
        <w:rPr>
          <w:rFonts w:ascii="Arial" w:hAnsi="Arial" w:cs="Arial"/>
          <w:sz w:val="24"/>
          <w:szCs w:val="24"/>
        </w:rPr>
        <w:t xml:space="preserve"> </w:t>
      </w:r>
      <w:r w:rsidRPr="002555A9">
        <w:rPr>
          <w:rFonts w:ascii="Arial" w:hAnsi="Arial" w:cs="Arial"/>
          <w:sz w:val="24"/>
          <w:szCs w:val="24"/>
        </w:rPr>
        <w:t>relativa a la superficie destinada a Espacio Verde, el “CLUB ATLETICO EL</w:t>
      </w:r>
      <w:r>
        <w:rPr>
          <w:rFonts w:ascii="Arial" w:hAnsi="Arial" w:cs="Arial"/>
          <w:sz w:val="24"/>
          <w:szCs w:val="24"/>
        </w:rPr>
        <w:t xml:space="preserve"> </w:t>
      </w:r>
      <w:r w:rsidRPr="002555A9">
        <w:rPr>
          <w:rFonts w:ascii="Arial" w:hAnsi="Arial" w:cs="Arial"/>
          <w:sz w:val="24"/>
          <w:szCs w:val="24"/>
        </w:rPr>
        <w:t>CARMEN”, con consentimiento del actual Titular Registral, Sra. IRMA OLGA</w:t>
      </w:r>
      <w:r>
        <w:rPr>
          <w:rFonts w:ascii="Arial" w:hAnsi="Arial" w:cs="Arial"/>
          <w:sz w:val="24"/>
          <w:szCs w:val="24"/>
        </w:rPr>
        <w:t xml:space="preserve"> </w:t>
      </w:r>
      <w:r w:rsidRPr="002555A9">
        <w:rPr>
          <w:rFonts w:ascii="Arial" w:hAnsi="Arial" w:cs="Arial"/>
          <w:sz w:val="24"/>
          <w:szCs w:val="24"/>
        </w:rPr>
        <w:t>EGEA, asume el compromiso de donación de una superficie de 2963.32 m2</w:t>
      </w:r>
      <w:r>
        <w:rPr>
          <w:rFonts w:ascii="Arial" w:hAnsi="Arial" w:cs="Arial"/>
          <w:sz w:val="24"/>
          <w:szCs w:val="24"/>
        </w:rPr>
        <w:t xml:space="preserve"> </w:t>
      </w:r>
      <w:r w:rsidRPr="002555A9">
        <w:rPr>
          <w:rFonts w:ascii="Arial" w:hAnsi="Arial" w:cs="Arial"/>
          <w:sz w:val="24"/>
          <w:szCs w:val="24"/>
        </w:rPr>
        <w:t>(dos mil novecientos sesenta y tres metros cuadrados con treinta y dos</w:t>
      </w:r>
      <w:r>
        <w:rPr>
          <w:rFonts w:ascii="Arial" w:hAnsi="Arial" w:cs="Arial"/>
          <w:sz w:val="24"/>
          <w:szCs w:val="24"/>
        </w:rPr>
        <w:t xml:space="preserve"> decímetros </w:t>
      </w:r>
      <w:r w:rsidRPr="002555A9">
        <w:rPr>
          <w:rFonts w:ascii="Arial" w:hAnsi="Arial" w:cs="Arial"/>
          <w:sz w:val="24"/>
          <w:szCs w:val="24"/>
        </w:rPr>
        <w:t>cuadrados), que si bien dicha superficie no corresponde en su</w:t>
      </w:r>
      <w:r>
        <w:rPr>
          <w:rFonts w:ascii="Arial" w:hAnsi="Arial" w:cs="Arial"/>
          <w:sz w:val="24"/>
          <w:szCs w:val="24"/>
        </w:rPr>
        <w:t xml:space="preserve"> </w:t>
      </w:r>
      <w:r w:rsidRPr="002555A9">
        <w:rPr>
          <w:rFonts w:ascii="Arial" w:hAnsi="Arial" w:cs="Arial"/>
          <w:sz w:val="24"/>
          <w:szCs w:val="24"/>
        </w:rPr>
        <w:t>totalidad al porcentaje establecido en la mencionada Ordenanza, cumple con</w:t>
      </w:r>
      <w:r>
        <w:rPr>
          <w:rFonts w:ascii="Arial" w:hAnsi="Arial" w:cs="Arial"/>
          <w:sz w:val="24"/>
          <w:szCs w:val="24"/>
        </w:rPr>
        <w:t xml:space="preserve"> </w:t>
      </w:r>
      <w:r w:rsidRPr="002555A9">
        <w:rPr>
          <w:rFonts w:ascii="Arial" w:hAnsi="Arial" w:cs="Arial"/>
          <w:sz w:val="24"/>
          <w:szCs w:val="24"/>
        </w:rPr>
        <w:t>los requerimientos municipales estimados para el sector, por lo que en</w:t>
      </w:r>
      <w:r>
        <w:rPr>
          <w:rFonts w:ascii="Arial" w:hAnsi="Arial" w:cs="Arial"/>
          <w:sz w:val="24"/>
          <w:szCs w:val="24"/>
        </w:rPr>
        <w:t xml:space="preserve"> </w:t>
      </w:r>
      <w:r w:rsidRPr="002555A9">
        <w:rPr>
          <w:rFonts w:ascii="Arial" w:hAnsi="Arial" w:cs="Arial"/>
          <w:sz w:val="24"/>
          <w:szCs w:val="24"/>
        </w:rPr>
        <w:t>consecuencia deberá considerarse a la presente Ordenanza como aceptación</w:t>
      </w:r>
      <w:r>
        <w:rPr>
          <w:rFonts w:ascii="Arial" w:hAnsi="Arial" w:cs="Arial"/>
          <w:sz w:val="24"/>
          <w:szCs w:val="24"/>
        </w:rPr>
        <w:t xml:space="preserve"> </w:t>
      </w:r>
      <w:r w:rsidRPr="002555A9">
        <w:rPr>
          <w:rFonts w:ascii="Arial" w:hAnsi="Arial" w:cs="Arial"/>
          <w:sz w:val="24"/>
          <w:szCs w:val="24"/>
        </w:rPr>
        <w:t>formal de la oferta efectuada</w:t>
      </w:r>
    </w:p>
    <w:p w:rsidR="001C71F4" w:rsidRPr="002555A9" w:rsidRDefault="001C71F4" w:rsidP="001C71F4">
      <w:pPr>
        <w:spacing w:after="0"/>
        <w:jc w:val="both"/>
        <w:rPr>
          <w:rFonts w:ascii="Arial" w:hAnsi="Arial" w:cs="Arial"/>
          <w:sz w:val="24"/>
          <w:szCs w:val="24"/>
        </w:rPr>
      </w:pPr>
    </w:p>
    <w:p w:rsidR="001C71F4" w:rsidRPr="002555A9" w:rsidRDefault="001C71F4" w:rsidP="001C71F4">
      <w:pPr>
        <w:spacing w:after="0"/>
        <w:ind w:firstLine="708"/>
        <w:jc w:val="both"/>
        <w:rPr>
          <w:rFonts w:ascii="Arial" w:hAnsi="Arial" w:cs="Arial"/>
          <w:sz w:val="24"/>
          <w:szCs w:val="24"/>
        </w:rPr>
      </w:pPr>
      <w:r w:rsidRPr="002555A9">
        <w:rPr>
          <w:rFonts w:ascii="Arial" w:hAnsi="Arial" w:cs="Arial"/>
          <w:sz w:val="24"/>
          <w:szCs w:val="24"/>
        </w:rPr>
        <w:t>Que a fin de garantizar la provisión de Agua a los lotes</w:t>
      </w:r>
      <w:r>
        <w:rPr>
          <w:rFonts w:ascii="Arial" w:hAnsi="Arial" w:cs="Arial"/>
          <w:sz w:val="24"/>
          <w:szCs w:val="24"/>
        </w:rPr>
        <w:t xml:space="preserve"> </w:t>
      </w:r>
      <w:r w:rsidRPr="002555A9">
        <w:rPr>
          <w:rFonts w:ascii="Arial" w:hAnsi="Arial" w:cs="Arial"/>
          <w:sz w:val="24"/>
          <w:szCs w:val="24"/>
        </w:rPr>
        <w:t>correspondientes al presente Plano de Mensura y Subdivisión y por el concepto</w:t>
      </w:r>
      <w:r>
        <w:rPr>
          <w:rFonts w:ascii="Arial" w:hAnsi="Arial" w:cs="Arial"/>
          <w:sz w:val="24"/>
          <w:szCs w:val="24"/>
        </w:rPr>
        <w:t xml:space="preserve"> </w:t>
      </w:r>
      <w:r w:rsidRPr="002555A9">
        <w:rPr>
          <w:rFonts w:ascii="Arial" w:hAnsi="Arial" w:cs="Arial"/>
          <w:sz w:val="24"/>
          <w:szCs w:val="24"/>
        </w:rPr>
        <w:t>de “Factibilidad para nuevos loteos”, especificado en el Título XII, Capítulo II,</w:t>
      </w:r>
      <w:r>
        <w:rPr>
          <w:rFonts w:ascii="Arial" w:hAnsi="Arial" w:cs="Arial"/>
          <w:sz w:val="24"/>
          <w:szCs w:val="24"/>
        </w:rPr>
        <w:t xml:space="preserve"> </w:t>
      </w:r>
      <w:r w:rsidRPr="002555A9">
        <w:rPr>
          <w:rFonts w:ascii="Arial" w:hAnsi="Arial" w:cs="Arial"/>
          <w:sz w:val="24"/>
          <w:szCs w:val="24"/>
        </w:rPr>
        <w:t>Suministro de agua corriente, correspondiente a la Ordenanza Nº 1171/2017,</w:t>
      </w:r>
      <w:r>
        <w:rPr>
          <w:rFonts w:ascii="Arial" w:hAnsi="Arial" w:cs="Arial"/>
          <w:sz w:val="24"/>
          <w:szCs w:val="24"/>
        </w:rPr>
        <w:t xml:space="preserve"> </w:t>
      </w:r>
      <w:r w:rsidRPr="002555A9">
        <w:rPr>
          <w:rFonts w:ascii="Arial" w:hAnsi="Arial" w:cs="Arial"/>
          <w:sz w:val="24"/>
          <w:szCs w:val="24"/>
        </w:rPr>
        <w:t>resulta necesario emitir un plan de cuotas a los fines de cumplimentar con las</w:t>
      </w:r>
      <w:r>
        <w:rPr>
          <w:rFonts w:ascii="Arial" w:hAnsi="Arial" w:cs="Arial"/>
          <w:sz w:val="24"/>
          <w:szCs w:val="24"/>
        </w:rPr>
        <w:t xml:space="preserve"> </w:t>
      </w:r>
      <w:r w:rsidRPr="002555A9">
        <w:rPr>
          <w:rFonts w:ascii="Arial" w:hAnsi="Arial" w:cs="Arial"/>
          <w:sz w:val="24"/>
          <w:szCs w:val="24"/>
        </w:rPr>
        <w:t>condiciones estipuladas por la mencionada Ordenanza</w:t>
      </w:r>
    </w:p>
    <w:p w:rsidR="001C71F4" w:rsidRPr="002555A9" w:rsidRDefault="001C71F4" w:rsidP="001C71F4">
      <w:pPr>
        <w:spacing w:after="0"/>
        <w:jc w:val="both"/>
        <w:rPr>
          <w:rFonts w:ascii="Arial" w:hAnsi="Arial" w:cs="Arial"/>
          <w:sz w:val="24"/>
          <w:szCs w:val="24"/>
        </w:rPr>
      </w:pPr>
    </w:p>
    <w:p w:rsidR="001C71F4" w:rsidRPr="002555A9" w:rsidRDefault="001C71F4" w:rsidP="001C71F4">
      <w:pPr>
        <w:spacing w:after="0"/>
        <w:ind w:firstLine="708"/>
        <w:jc w:val="both"/>
        <w:rPr>
          <w:rFonts w:ascii="Arial" w:hAnsi="Arial" w:cs="Arial"/>
          <w:sz w:val="24"/>
          <w:szCs w:val="24"/>
        </w:rPr>
      </w:pPr>
      <w:r w:rsidRPr="002555A9">
        <w:rPr>
          <w:rFonts w:ascii="Arial" w:hAnsi="Arial" w:cs="Arial"/>
          <w:sz w:val="24"/>
          <w:szCs w:val="24"/>
        </w:rPr>
        <w:t>Que tratándose de una Institución de bien público, resulta</w:t>
      </w:r>
      <w:r>
        <w:rPr>
          <w:rFonts w:ascii="Arial" w:hAnsi="Arial" w:cs="Arial"/>
          <w:sz w:val="24"/>
          <w:szCs w:val="24"/>
        </w:rPr>
        <w:t xml:space="preserve"> </w:t>
      </w:r>
      <w:r w:rsidRPr="002555A9">
        <w:rPr>
          <w:rFonts w:ascii="Arial" w:hAnsi="Arial" w:cs="Arial"/>
          <w:sz w:val="24"/>
          <w:szCs w:val="24"/>
        </w:rPr>
        <w:t>beneficioso aceptar la mencionada solicitud, en virtud de los objetivos que</w:t>
      </w:r>
      <w:r>
        <w:rPr>
          <w:rFonts w:ascii="Arial" w:hAnsi="Arial" w:cs="Arial"/>
          <w:sz w:val="24"/>
          <w:szCs w:val="24"/>
        </w:rPr>
        <w:t xml:space="preserve"> </w:t>
      </w:r>
      <w:r w:rsidRPr="002555A9">
        <w:rPr>
          <w:rFonts w:ascii="Arial" w:hAnsi="Arial" w:cs="Arial"/>
          <w:sz w:val="24"/>
          <w:szCs w:val="24"/>
        </w:rPr>
        <w:t>dicho Club posee en referencia a las actividades deportivas que realizan los</w:t>
      </w:r>
      <w:r>
        <w:rPr>
          <w:rFonts w:ascii="Arial" w:hAnsi="Arial" w:cs="Arial"/>
          <w:sz w:val="24"/>
          <w:szCs w:val="24"/>
        </w:rPr>
        <w:t xml:space="preserve"> </w:t>
      </w:r>
      <w:r w:rsidRPr="002555A9">
        <w:rPr>
          <w:rFonts w:ascii="Arial" w:hAnsi="Arial" w:cs="Arial"/>
          <w:sz w:val="24"/>
          <w:szCs w:val="24"/>
        </w:rPr>
        <w:t>niños y adolescentes en nuestra localidad</w:t>
      </w:r>
    </w:p>
    <w:p w:rsidR="001C71F4" w:rsidRPr="002555A9" w:rsidRDefault="001C71F4" w:rsidP="001C71F4">
      <w:pPr>
        <w:spacing w:after="0"/>
        <w:jc w:val="both"/>
        <w:rPr>
          <w:rFonts w:ascii="Arial" w:hAnsi="Arial" w:cs="Arial"/>
          <w:sz w:val="24"/>
          <w:szCs w:val="24"/>
        </w:rPr>
      </w:pPr>
    </w:p>
    <w:p w:rsidR="001C71F4" w:rsidRPr="002555A9" w:rsidRDefault="001C71F4" w:rsidP="001C71F4">
      <w:pPr>
        <w:spacing w:after="0"/>
        <w:ind w:firstLine="708"/>
        <w:jc w:val="both"/>
        <w:rPr>
          <w:rFonts w:ascii="Arial" w:hAnsi="Arial" w:cs="Arial"/>
          <w:sz w:val="24"/>
          <w:szCs w:val="24"/>
        </w:rPr>
      </w:pPr>
      <w:r w:rsidRPr="002555A9">
        <w:rPr>
          <w:rFonts w:ascii="Arial" w:hAnsi="Arial" w:cs="Arial"/>
          <w:sz w:val="24"/>
          <w:szCs w:val="24"/>
        </w:rPr>
        <w:t>Que dicho parcelamiento posibilitará proseguir con el</w:t>
      </w:r>
      <w:r>
        <w:rPr>
          <w:rFonts w:ascii="Arial" w:hAnsi="Arial" w:cs="Arial"/>
          <w:sz w:val="24"/>
          <w:szCs w:val="24"/>
        </w:rPr>
        <w:t xml:space="preserve"> </w:t>
      </w:r>
      <w:r w:rsidRPr="002555A9">
        <w:rPr>
          <w:rFonts w:ascii="Arial" w:hAnsi="Arial" w:cs="Arial"/>
          <w:sz w:val="24"/>
          <w:szCs w:val="24"/>
        </w:rPr>
        <w:t>desarrollo y la urbanización de la localidad y que el Plano de Mensura y</w:t>
      </w:r>
      <w:r>
        <w:rPr>
          <w:rFonts w:ascii="Arial" w:hAnsi="Arial" w:cs="Arial"/>
          <w:sz w:val="24"/>
          <w:szCs w:val="24"/>
        </w:rPr>
        <w:t xml:space="preserve"> </w:t>
      </w:r>
      <w:r w:rsidRPr="002555A9">
        <w:rPr>
          <w:rFonts w:ascii="Arial" w:hAnsi="Arial" w:cs="Arial"/>
          <w:sz w:val="24"/>
          <w:szCs w:val="24"/>
        </w:rPr>
        <w:t>Subdivisión presentado técnicamente cumple con las Ordenanzas respectivas</w:t>
      </w:r>
      <w:r>
        <w:rPr>
          <w:rFonts w:ascii="Arial" w:hAnsi="Arial" w:cs="Arial"/>
          <w:sz w:val="24"/>
          <w:szCs w:val="24"/>
        </w:rPr>
        <w:t xml:space="preserve"> </w:t>
      </w:r>
      <w:r w:rsidRPr="002555A9">
        <w:rPr>
          <w:rFonts w:ascii="Arial" w:hAnsi="Arial" w:cs="Arial"/>
          <w:sz w:val="24"/>
          <w:szCs w:val="24"/>
        </w:rPr>
        <w:t>vigentes</w:t>
      </w:r>
    </w:p>
    <w:p w:rsidR="001C71F4" w:rsidRPr="002555A9" w:rsidRDefault="001C71F4" w:rsidP="001C71F4">
      <w:pPr>
        <w:spacing w:after="0"/>
        <w:jc w:val="both"/>
        <w:rPr>
          <w:rFonts w:ascii="Arial" w:hAnsi="Arial" w:cs="Arial"/>
          <w:sz w:val="24"/>
          <w:szCs w:val="24"/>
        </w:rPr>
      </w:pPr>
    </w:p>
    <w:p w:rsidR="001C71F4" w:rsidRPr="002555A9" w:rsidRDefault="001C71F4" w:rsidP="001C71F4">
      <w:pPr>
        <w:spacing w:after="0"/>
        <w:jc w:val="center"/>
        <w:rPr>
          <w:rFonts w:ascii="Arial" w:hAnsi="Arial" w:cs="Arial"/>
          <w:b/>
          <w:sz w:val="24"/>
          <w:szCs w:val="24"/>
        </w:rPr>
      </w:pPr>
      <w:r w:rsidRPr="002555A9">
        <w:rPr>
          <w:rFonts w:ascii="Arial" w:hAnsi="Arial" w:cs="Arial"/>
          <w:b/>
          <w:sz w:val="24"/>
          <w:szCs w:val="24"/>
        </w:rPr>
        <w:t>ORDENANZA Nº 1.204</w:t>
      </w:r>
    </w:p>
    <w:p w:rsidR="001C71F4" w:rsidRPr="002555A9" w:rsidRDefault="001C71F4" w:rsidP="001C71F4">
      <w:pPr>
        <w:spacing w:after="0"/>
        <w:jc w:val="both"/>
        <w:rPr>
          <w:rFonts w:ascii="Arial" w:hAnsi="Arial" w:cs="Arial"/>
          <w:sz w:val="24"/>
          <w:szCs w:val="24"/>
        </w:rPr>
      </w:pPr>
    </w:p>
    <w:p w:rsidR="001C71F4" w:rsidRDefault="001C71F4" w:rsidP="001C71F4">
      <w:pPr>
        <w:spacing w:after="0"/>
        <w:jc w:val="both"/>
        <w:rPr>
          <w:rFonts w:ascii="Arial" w:hAnsi="Arial" w:cs="Arial"/>
          <w:sz w:val="24"/>
          <w:szCs w:val="24"/>
        </w:rPr>
      </w:pPr>
      <w:r w:rsidRPr="002555A9">
        <w:rPr>
          <w:rFonts w:ascii="Arial" w:hAnsi="Arial" w:cs="Arial"/>
          <w:b/>
          <w:sz w:val="24"/>
          <w:szCs w:val="24"/>
        </w:rPr>
        <w:t>Artículo 1° .-</w:t>
      </w:r>
      <w:r w:rsidRPr="002555A9">
        <w:rPr>
          <w:rFonts w:ascii="Arial" w:hAnsi="Arial" w:cs="Arial"/>
          <w:sz w:val="24"/>
          <w:szCs w:val="24"/>
        </w:rPr>
        <w:t xml:space="preserve"> Vísese el Fraccionamiento de Tierra realizado por el “CLUB</w:t>
      </w:r>
      <w:r>
        <w:rPr>
          <w:rFonts w:ascii="Arial" w:hAnsi="Arial" w:cs="Arial"/>
          <w:sz w:val="24"/>
          <w:szCs w:val="24"/>
        </w:rPr>
        <w:t xml:space="preserve"> </w:t>
      </w:r>
      <w:r w:rsidRPr="002555A9">
        <w:rPr>
          <w:rFonts w:ascii="Arial" w:hAnsi="Arial" w:cs="Arial"/>
          <w:sz w:val="24"/>
          <w:szCs w:val="24"/>
        </w:rPr>
        <w:t>ATLETICO EL CARMEN”, cuya Titularidad Registral corresponde a la Sra.</w:t>
      </w:r>
      <w:r>
        <w:rPr>
          <w:rFonts w:ascii="Arial" w:hAnsi="Arial" w:cs="Arial"/>
          <w:sz w:val="24"/>
          <w:szCs w:val="24"/>
        </w:rPr>
        <w:t xml:space="preserve"> </w:t>
      </w:r>
      <w:r w:rsidRPr="002555A9">
        <w:rPr>
          <w:rFonts w:ascii="Arial" w:hAnsi="Arial" w:cs="Arial"/>
          <w:sz w:val="24"/>
          <w:szCs w:val="24"/>
        </w:rPr>
        <w:t>IRMA OLGA EGEA, según plano de Mensura y Subdivisión, parte integrante de</w:t>
      </w:r>
      <w:r>
        <w:rPr>
          <w:rFonts w:ascii="Arial" w:hAnsi="Arial" w:cs="Arial"/>
          <w:sz w:val="24"/>
          <w:szCs w:val="24"/>
        </w:rPr>
        <w:t xml:space="preserve"> </w:t>
      </w:r>
      <w:r w:rsidRPr="002555A9">
        <w:rPr>
          <w:rFonts w:ascii="Arial" w:hAnsi="Arial" w:cs="Arial"/>
          <w:sz w:val="24"/>
          <w:szCs w:val="24"/>
        </w:rPr>
        <w:t xml:space="preserve">la presente Ordenanza, confeccionado por el Ing. </w:t>
      </w:r>
      <w:r w:rsidRPr="002555A9">
        <w:rPr>
          <w:rFonts w:ascii="Arial" w:hAnsi="Arial" w:cs="Arial"/>
          <w:sz w:val="24"/>
          <w:szCs w:val="24"/>
        </w:rPr>
        <w:lastRenderedPageBreak/>
        <w:t>Civil Angel A. Biasco, Mat.</w:t>
      </w:r>
      <w:r>
        <w:rPr>
          <w:rFonts w:ascii="Arial" w:hAnsi="Arial" w:cs="Arial"/>
          <w:sz w:val="24"/>
          <w:szCs w:val="24"/>
        </w:rPr>
        <w:t xml:space="preserve"> </w:t>
      </w:r>
      <w:r w:rsidRPr="002555A9">
        <w:rPr>
          <w:rFonts w:ascii="Arial" w:hAnsi="Arial" w:cs="Arial"/>
          <w:sz w:val="24"/>
          <w:szCs w:val="24"/>
        </w:rPr>
        <w:t>Prof. 1799; de la parcela identificada catastralmente como 2121 - 1019,</w:t>
      </w:r>
      <w:r>
        <w:rPr>
          <w:rFonts w:ascii="Arial" w:hAnsi="Arial" w:cs="Arial"/>
          <w:sz w:val="24"/>
          <w:szCs w:val="24"/>
        </w:rPr>
        <w:t xml:space="preserve"> </w:t>
      </w:r>
      <w:r w:rsidRPr="002555A9">
        <w:rPr>
          <w:rFonts w:ascii="Arial" w:hAnsi="Arial" w:cs="Arial"/>
          <w:sz w:val="24"/>
          <w:szCs w:val="24"/>
        </w:rPr>
        <w:t>ubicada en la zona Suroeste de la localidad de Monte Cristo, cuyos límites son:</w:t>
      </w:r>
    </w:p>
    <w:p w:rsidR="001C71F4" w:rsidRPr="002555A9" w:rsidRDefault="001C71F4" w:rsidP="001C71F4">
      <w:pPr>
        <w:spacing w:after="0"/>
        <w:jc w:val="both"/>
        <w:rPr>
          <w:rFonts w:ascii="Arial" w:hAnsi="Arial" w:cs="Arial"/>
          <w:sz w:val="24"/>
          <w:szCs w:val="24"/>
        </w:rPr>
      </w:pPr>
    </w:p>
    <w:p w:rsidR="001C71F4" w:rsidRPr="002555A9" w:rsidRDefault="001C71F4" w:rsidP="001C71F4">
      <w:pPr>
        <w:spacing w:after="0"/>
        <w:jc w:val="both"/>
        <w:rPr>
          <w:rFonts w:ascii="Arial" w:hAnsi="Arial" w:cs="Arial"/>
          <w:sz w:val="24"/>
          <w:szCs w:val="24"/>
        </w:rPr>
      </w:pPr>
      <w:r w:rsidRPr="002555A9">
        <w:rPr>
          <w:rFonts w:ascii="Arial" w:hAnsi="Arial" w:cs="Arial"/>
          <w:sz w:val="24"/>
          <w:szCs w:val="24"/>
        </w:rPr>
        <w:t> al Norte, con parcela 2121 - 1118</w:t>
      </w:r>
    </w:p>
    <w:p w:rsidR="001C71F4" w:rsidRPr="002555A9" w:rsidRDefault="001C71F4" w:rsidP="001C71F4">
      <w:pPr>
        <w:spacing w:after="0"/>
        <w:jc w:val="both"/>
        <w:rPr>
          <w:rFonts w:ascii="Arial" w:hAnsi="Arial" w:cs="Arial"/>
          <w:sz w:val="24"/>
          <w:szCs w:val="24"/>
        </w:rPr>
      </w:pPr>
      <w:r w:rsidRPr="002555A9">
        <w:rPr>
          <w:rFonts w:ascii="Arial" w:hAnsi="Arial" w:cs="Arial"/>
          <w:sz w:val="24"/>
          <w:szCs w:val="24"/>
        </w:rPr>
        <w:t> al Sur, con parcelas 2121 – 0917 y 2121 - 5718</w:t>
      </w:r>
    </w:p>
    <w:p w:rsidR="001C71F4" w:rsidRPr="002555A9" w:rsidRDefault="001C71F4" w:rsidP="001C71F4">
      <w:pPr>
        <w:spacing w:after="0"/>
        <w:jc w:val="both"/>
        <w:rPr>
          <w:rFonts w:ascii="Arial" w:hAnsi="Arial" w:cs="Arial"/>
          <w:sz w:val="24"/>
          <w:szCs w:val="24"/>
        </w:rPr>
      </w:pPr>
      <w:r w:rsidRPr="002555A9">
        <w:rPr>
          <w:rFonts w:ascii="Arial" w:hAnsi="Arial" w:cs="Arial"/>
          <w:sz w:val="24"/>
          <w:szCs w:val="24"/>
        </w:rPr>
        <w:t> al Este, con calle M. T. de Alvear</w:t>
      </w:r>
    </w:p>
    <w:p w:rsidR="001C71F4" w:rsidRPr="002555A9" w:rsidRDefault="001C71F4" w:rsidP="001C71F4">
      <w:pPr>
        <w:spacing w:after="0"/>
        <w:jc w:val="both"/>
        <w:rPr>
          <w:rFonts w:ascii="Arial" w:hAnsi="Arial" w:cs="Arial"/>
          <w:sz w:val="24"/>
          <w:szCs w:val="24"/>
        </w:rPr>
      </w:pPr>
      <w:r w:rsidRPr="002555A9">
        <w:rPr>
          <w:rFonts w:ascii="Arial" w:hAnsi="Arial" w:cs="Arial"/>
          <w:sz w:val="24"/>
          <w:szCs w:val="24"/>
        </w:rPr>
        <w:t> al Oeste, con parcela 2121 - 1015</w:t>
      </w:r>
    </w:p>
    <w:p w:rsidR="001C71F4" w:rsidRDefault="001C71F4" w:rsidP="001C71F4">
      <w:pPr>
        <w:spacing w:after="0"/>
        <w:jc w:val="both"/>
        <w:rPr>
          <w:rFonts w:ascii="Arial" w:hAnsi="Arial" w:cs="Arial"/>
          <w:sz w:val="24"/>
          <w:szCs w:val="24"/>
        </w:rPr>
      </w:pPr>
    </w:p>
    <w:p w:rsidR="001C71F4" w:rsidRPr="002555A9" w:rsidRDefault="001C71F4" w:rsidP="001C71F4">
      <w:pPr>
        <w:spacing w:after="0"/>
        <w:jc w:val="both"/>
        <w:rPr>
          <w:rFonts w:ascii="Arial" w:hAnsi="Arial" w:cs="Arial"/>
          <w:sz w:val="24"/>
          <w:szCs w:val="24"/>
        </w:rPr>
      </w:pPr>
      <w:r w:rsidRPr="002555A9">
        <w:rPr>
          <w:rFonts w:ascii="Arial" w:hAnsi="Arial" w:cs="Arial"/>
          <w:sz w:val="24"/>
          <w:szCs w:val="24"/>
        </w:rPr>
        <w:t>Dicho fraccionamiento cuenta con una superficie total de lotes propiamente</w:t>
      </w:r>
      <w:r>
        <w:rPr>
          <w:rFonts w:ascii="Arial" w:hAnsi="Arial" w:cs="Arial"/>
          <w:sz w:val="24"/>
          <w:szCs w:val="24"/>
        </w:rPr>
        <w:t xml:space="preserve"> </w:t>
      </w:r>
      <w:r w:rsidRPr="002555A9">
        <w:rPr>
          <w:rFonts w:ascii="Arial" w:hAnsi="Arial" w:cs="Arial"/>
          <w:sz w:val="24"/>
          <w:szCs w:val="24"/>
        </w:rPr>
        <w:t>dichos, de 3 ha 5484.04 m2 (tres hectáreas, cinco mil cuatrocientos ochenta y</w:t>
      </w:r>
      <w:r>
        <w:rPr>
          <w:rFonts w:ascii="Arial" w:hAnsi="Arial" w:cs="Arial"/>
          <w:sz w:val="24"/>
          <w:szCs w:val="24"/>
        </w:rPr>
        <w:t xml:space="preserve"> </w:t>
      </w:r>
      <w:r w:rsidRPr="002555A9">
        <w:rPr>
          <w:rFonts w:ascii="Arial" w:hAnsi="Arial" w:cs="Arial"/>
          <w:sz w:val="24"/>
          <w:szCs w:val="24"/>
        </w:rPr>
        <w:t>cuatro metros cuadrados con cuatro decímetros cuadrados).</w:t>
      </w:r>
    </w:p>
    <w:p w:rsidR="001C71F4" w:rsidRDefault="001C71F4" w:rsidP="001C71F4">
      <w:pPr>
        <w:spacing w:after="0"/>
        <w:jc w:val="both"/>
        <w:rPr>
          <w:rFonts w:ascii="Arial" w:hAnsi="Arial" w:cs="Arial"/>
          <w:sz w:val="24"/>
          <w:szCs w:val="24"/>
        </w:rPr>
      </w:pPr>
    </w:p>
    <w:p w:rsidR="001C71F4" w:rsidRDefault="001C71F4" w:rsidP="001C71F4">
      <w:pPr>
        <w:spacing w:after="0"/>
        <w:jc w:val="both"/>
        <w:rPr>
          <w:rFonts w:ascii="Arial" w:hAnsi="Arial" w:cs="Arial"/>
          <w:sz w:val="24"/>
          <w:szCs w:val="24"/>
        </w:rPr>
      </w:pPr>
      <w:r w:rsidRPr="002555A9">
        <w:rPr>
          <w:rFonts w:ascii="Arial" w:hAnsi="Arial" w:cs="Arial"/>
          <w:sz w:val="24"/>
          <w:szCs w:val="24"/>
        </w:rPr>
        <w:t>Artículo 2</w:t>
      </w:r>
      <w:r>
        <w:rPr>
          <w:rFonts w:ascii="Arial" w:hAnsi="Arial" w:cs="Arial"/>
          <w:sz w:val="24"/>
          <w:szCs w:val="24"/>
        </w:rPr>
        <w:t>°</w:t>
      </w:r>
      <w:r w:rsidRPr="002555A9">
        <w:rPr>
          <w:rFonts w:ascii="Arial" w:hAnsi="Arial" w:cs="Arial"/>
          <w:sz w:val="24"/>
          <w:szCs w:val="24"/>
        </w:rPr>
        <w:t>.- El “CLUB ATLETICO EL CARMEN”, en un todo de acuerdo con</w:t>
      </w:r>
      <w:r>
        <w:rPr>
          <w:rFonts w:ascii="Arial" w:hAnsi="Arial" w:cs="Arial"/>
          <w:sz w:val="24"/>
          <w:szCs w:val="24"/>
        </w:rPr>
        <w:t xml:space="preserve"> </w:t>
      </w:r>
      <w:r w:rsidRPr="002555A9">
        <w:rPr>
          <w:rFonts w:ascii="Arial" w:hAnsi="Arial" w:cs="Arial"/>
          <w:sz w:val="24"/>
          <w:szCs w:val="24"/>
        </w:rPr>
        <w:t>el actual Titular Registral, Sra. IRMA OLGA EGEA, deberá realizar:</w:t>
      </w:r>
    </w:p>
    <w:p w:rsidR="001C71F4" w:rsidRPr="002555A9" w:rsidRDefault="001C71F4" w:rsidP="001C71F4">
      <w:pPr>
        <w:spacing w:after="0"/>
        <w:jc w:val="both"/>
        <w:rPr>
          <w:rFonts w:ascii="Arial" w:hAnsi="Arial" w:cs="Arial"/>
          <w:sz w:val="24"/>
          <w:szCs w:val="24"/>
        </w:rPr>
      </w:pPr>
    </w:p>
    <w:p w:rsidR="001C71F4" w:rsidRPr="002555A9" w:rsidRDefault="001C71F4" w:rsidP="001C71F4">
      <w:pPr>
        <w:spacing w:after="0"/>
        <w:jc w:val="both"/>
        <w:rPr>
          <w:rFonts w:ascii="Arial" w:hAnsi="Arial" w:cs="Arial"/>
          <w:sz w:val="24"/>
          <w:szCs w:val="24"/>
        </w:rPr>
      </w:pPr>
      <w:r w:rsidRPr="002555A9">
        <w:rPr>
          <w:rFonts w:ascii="Arial" w:hAnsi="Arial" w:cs="Arial"/>
          <w:sz w:val="24"/>
          <w:szCs w:val="24"/>
        </w:rPr>
        <w:t>A) La apertura, compactación y enarenado de las calles y ejecución de</w:t>
      </w:r>
      <w:r>
        <w:rPr>
          <w:rFonts w:ascii="Arial" w:hAnsi="Arial" w:cs="Arial"/>
          <w:sz w:val="24"/>
          <w:szCs w:val="24"/>
        </w:rPr>
        <w:t xml:space="preserve"> </w:t>
      </w:r>
      <w:r w:rsidRPr="002555A9">
        <w:rPr>
          <w:rFonts w:ascii="Arial" w:hAnsi="Arial" w:cs="Arial"/>
          <w:sz w:val="24"/>
          <w:szCs w:val="24"/>
        </w:rPr>
        <w:t>Cordones Cunetas.</w:t>
      </w:r>
    </w:p>
    <w:p w:rsidR="001C71F4" w:rsidRPr="002555A9" w:rsidRDefault="001C71F4" w:rsidP="001C71F4">
      <w:pPr>
        <w:spacing w:after="0"/>
        <w:jc w:val="both"/>
        <w:rPr>
          <w:rFonts w:ascii="Arial" w:hAnsi="Arial" w:cs="Arial"/>
          <w:sz w:val="24"/>
          <w:szCs w:val="24"/>
        </w:rPr>
      </w:pPr>
      <w:r w:rsidRPr="002555A9">
        <w:rPr>
          <w:rFonts w:ascii="Arial" w:hAnsi="Arial" w:cs="Arial"/>
          <w:sz w:val="24"/>
          <w:szCs w:val="24"/>
        </w:rPr>
        <w:t>B) El amojonamiento de las Manzanas y Lotes resultantes.</w:t>
      </w:r>
    </w:p>
    <w:p w:rsidR="001C71F4" w:rsidRPr="002555A9" w:rsidRDefault="001C71F4" w:rsidP="001C71F4">
      <w:pPr>
        <w:spacing w:after="0"/>
        <w:jc w:val="both"/>
        <w:rPr>
          <w:rFonts w:ascii="Arial" w:hAnsi="Arial" w:cs="Arial"/>
          <w:sz w:val="24"/>
          <w:szCs w:val="24"/>
        </w:rPr>
      </w:pPr>
      <w:r w:rsidRPr="002555A9">
        <w:rPr>
          <w:rFonts w:ascii="Arial" w:hAnsi="Arial" w:cs="Arial"/>
          <w:sz w:val="24"/>
          <w:szCs w:val="24"/>
        </w:rPr>
        <w:t>C) El alumbrado público en todas las Manzanas de acuerdo a Ordenanza</w:t>
      </w:r>
      <w:r>
        <w:rPr>
          <w:rFonts w:ascii="Arial" w:hAnsi="Arial" w:cs="Arial"/>
          <w:sz w:val="24"/>
          <w:szCs w:val="24"/>
        </w:rPr>
        <w:t xml:space="preserve"> </w:t>
      </w:r>
      <w:r w:rsidRPr="002555A9">
        <w:rPr>
          <w:rFonts w:ascii="Arial" w:hAnsi="Arial" w:cs="Arial"/>
          <w:sz w:val="24"/>
          <w:szCs w:val="24"/>
        </w:rPr>
        <w:t>Vigente.</w:t>
      </w:r>
    </w:p>
    <w:p w:rsidR="001C71F4" w:rsidRPr="002555A9" w:rsidRDefault="001C71F4" w:rsidP="001C71F4">
      <w:pPr>
        <w:spacing w:after="0"/>
        <w:jc w:val="both"/>
        <w:rPr>
          <w:rFonts w:ascii="Arial" w:hAnsi="Arial" w:cs="Arial"/>
          <w:sz w:val="24"/>
          <w:szCs w:val="24"/>
        </w:rPr>
      </w:pPr>
      <w:r w:rsidRPr="002555A9">
        <w:rPr>
          <w:rFonts w:ascii="Arial" w:hAnsi="Arial" w:cs="Arial"/>
          <w:sz w:val="24"/>
          <w:szCs w:val="24"/>
        </w:rPr>
        <w:t>D) La red domiciliaria de energía eléctrica.</w:t>
      </w:r>
    </w:p>
    <w:p w:rsidR="001C71F4" w:rsidRPr="002555A9" w:rsidRDefault="001C71F4" w:rsidP="001C71F4">
      <w:pPr>
        <w:spacing w:after="0"/>
        <w:jc w:val="both"/>
        <w:rPr>
          <w:rFonts w:ascii="Arial" w:hAnsi="Arial" w:cs="Arial"/>
          <w:sz w:val="24"/>
          <w:szCs w:val="24"/>
        </w:rPr>
      </w:pPr>
      <w:r w:rsidRPr="002555A9">
        <w:rPr>
          <w:rFonts w:ascii="Arial" w:hAnsi="Arial" w:cs="Arial"/>
          <w:sz w:val="24"/>
          <w:szCs w:val="24"/>
        </w:rPr>
        <w:t>E) La red de Provisión de Agua Potable, con proyecto, materiales y</w:t>
      </w:r>
      <w:r>
        <w:rPr>
          <w:rFonts w:ascii="Arial" w:hAnsi="Arial" w:cs="Arial"/>
          <w:sz w:val="24"/>
          <w:szCs w:val="24"/>
        </w:rPr>
        <w:t xml:space="preserve"> </w:t>
      </w:r>
      <w:r w:rsidRPr="002555A9">
        <w:rPr>
          <w:rFonts w:ascii="Arial" w:hAnsi="Arial" w:cs="Arial"/>
          <w:sz w:val="24"/>
          <w:szCs w:val="24"/>
        </w:rPr>
        <w:t>diámetros previamente aprobados por la Secretaría de Obras y Servicios</w:t>
      </w:r>
      <w:r>
        <w:rPr>
          <w:rFonts w:ascii="Arial" w:hAnsi="Arial" w:cs="Arial"/>
          <w:sz w:val="24"/>
          <w:szCs w:val="24"/>
        </w:rPr>
        <w:t xml:space="preserve"> </w:t>
      </w:r>
      <w:r w:rsidRPr="002555A9">
        <w:rPr>
          <w:rFonts w:ascii="Arial" w:hAnsi="Arial" w:cs="Arial"/>
          <w:sz w:val="24"/>
          <w:szCs w:val="24"/>
        </w:rPr>
        <w:t>Públicos del Municipio, de acuerdo a especificaciones técnicas según</w:t>
      </w:r>
      <w:r>
        <w:rPr>
          <w:rFonts w:ascii="Arial" w:hAnsi="Arial" w:cs="Arial"/>
          <w:sz w:val="24"/>
          <w:szCs w:val="24"/>
        </w:rPr>
        <w:t xml:space="preserve"> </w:t>
      </w:r>
      <w:r w:rsidRPr="002555A9">
        <w:rPr>
          <w:rFonts w:ascii="Arial" w:hAnsi="Arial" w:cs="Arial"/>
          <w:sz w:val="24"/>
          <w:szCs w:val="24"/>
        </w:rPr>
        <w:t>Ordenanza vigente.</w:t>
      </w:r>
    </w:p>
    <w:p w:rsidR="001C71F4" w:rsidRPr="002555A9" w:rsidRDefault="001C71F4" w:rsidP="001C71F4">
      <w:pPr>
        <w:spacing w:after="0"/>
        <w:jc w:val="both"/>
        <w:rPr>
          <w:rFonts w:ascii="Arial" w:hAnsi="Arial" w:cs="Arial"/>
          <w:sz w:val="24"/>
          <w:szCs w:val="24"/>
        </w:rPr>
      </w:pPr>
      <w:r w:rsidRPr="002555A9">
        <w:rPr>
          <w:rFonts w:ascii="Arial" w:hAnsi="Arial" w:cs="Arial"/>
          <w:sz w:val="24"/>
          <w:szCs w:val="24"/>
        </w:rPr>
        <w:t>F) La red de Gas Natural.</w:t>
      </w:r>
    </w:p>
    <w:p w:rsidR="001C71F4" w:rsidRPr="002555A9" w:rsidRDefault="001C71F4" w:rsidP="001C71F4">
      <w:pPr>
        <w:spacing w:after="0"/>
        <w:jc w:val="both"/>
        <w:rPr>
          <w:rFonts w:ascii="Arial" w:hAnsi="Arial" w:cs="Arial"/>
          <w:sz w:val="24"/>
          <w:szCs w:val="24"/>
        </w:rPr>
      </w:pPr>
      <w:r w:rsidRPr="002555A9">
        <w:rPr>
          <w:rFonts w:ascii="Arial" w:hAnsi="Arial" w:cs="Arial"/>
          <w:sz w:val="24"/>
          <w:szCs w:val="24"/>
        </w:rPr>
        <w:t>G) El arbolado de calles y parquización de Espacio Verde.</w:t>
      </w:r>
      <w:r>
        <w:rPr>
          <w:rFonts w:ascii="Arial" w:hAnsi="Arial" w:cs="Arial"/>
          <w:sz w:val="24"/>
          <w:szCs w:val="24"/>
        </w:rPr>
        <w:t xml:space="preserve"> </w:t>
      </w:r>
      <w:r w:rsidRPr="002555A9">
        <w:rPr>
          <w:rFonts w:ascii="Arial" w:hAnsi="Arial" w:cs="Arial"/>
          <w:sz w:val="24"/>
          <w:szCs w:val="24"/>
        </w:rPr>
        <w:t>Dichas obras deberán ser ejecutadas en su totalidad en todas las Manzanas</w:t>
      </w:r>
      <w:r>
        <w:rPr>
          <w:rFonts w:ascii="Arial" w:hAnsi="Arial" w:cs="Arial"/>
          <w:sz w:val="24"/>
          <w:szCs w:val="24"/>
        </w:rPr>
        <w:t xml:space="preserve"> </w:t>
      </w:r>
      <w:r w:rsidRPr="002555A9">
        <w:rPr>
          <w:rFonts w:ascii="Arial" w:hAnsi="Arial" w:cs="Arial"/>
          <w:sz w:val="24"/>
          <w:szCs w:val="24"/>
        </w:rPr>
        <w:t>determinadas en el Plano de Mensura y Subdivisión en cuestión, inclusive en</w:t>
      </w:r>
      <w:r>
        <w:rPr>
          <w:rFonts w:ascii="Arial" w:hAnsi="Arial" w:cs="Arial"/>
          <w:sz w:val="24"/>
          <w:szCs w:val="24"/>
        </w:rPr>
        <w:t xml:space="preserve"> </w:t>
      </w:r>
      <w:r w:rsidRPr="002555A9">
        <w:rPr>
          <w:rFonts w:ascii="Arial" w:hAnsi="Arial" w:cs="Arial"/>
          <w:sz w:val="24"/>
          <w:szCs w:val="24"/>
        </w:rPr>
        <w:t>los Lotes N° 100 y N° 101.</w:t>
      </w:r>
    </w:p>
    <w:p w:rsidR="001C71F4" w:rsidRDefault="001C71F4" w:rsidP="001C71F4">
      <w:pPr>
        <w:spacing w:after="0"/>
        <w:jc w:val="both"/>
        <w:rPr>
          <w:rFonts w:ascii="Arial" w:hAnsi="Arial" w:cs="Arial"/>
          <w:sz w:val="24"/>
          <w:szCs w:val="24"/>
        </w:rPr>
      </w:pPr>
    </w:p>
    <w:p w:rsidR="001C71F4" w:rsidRPr="002555A9" w:rsidRDefault="001C71F4" w:rsidP="001C71F4">
      <w:pPr>
        <w:spacing w:after="0"/>
        <w:jc w:val="both"/>
        <w:rPr>
          <w:rFonts w:ascii="Arial" w:hAnsi="Arial" w:cs="Arial"/>
          <w:sz w:val="24"/>
          <w:szCs w:val="24"/>
        </w:rPr>
      </w:pPr>
      <w:r w:rsidRPr="002555A9">
        <w:rPr>
          <w:rFonts w:ascii="Arial" w:hAnsi="Arial" w:cs="Arial"/>
          <w:b/>
          <w:sz w:val="24"/>
          <w:szCs w:val="24"/>
        </w:rPr>
        <w:t>Artículo 3º.-</w:t>
      </w:r>
      <w:r w:rsidRPr="002555A9">
        <w:rPr>
          <w:rFonts w:ascii="Arial" w:hAnsi="Arial" w:cs="Arial"/>
          <w:sz w:val="24"/>
          <w:szCs w:val="24"/>
        </w:rPr>
        <w:t xml:space="preserve"> Acéptese el compromiso del actual Titular Registral, Sra. IRMA</w:t>
      </w:r>
      <w:r>
        <w:rPr>
          <w:rFonts w:ascii="Arial" w:hAnsi="Arial" w:cs="Arial"/>
          <w:sz w:val="24"/>
          <w:szCs w:val="24"/>
        </w:rPr>
        <w:t xml:space="preserve"> </w:t>
      </w:r>
      <w:r w:rsidRPr="002555A9">
        <w:rPr>
          <w:rFonts w:ascii="Arial" w:hAnsi="Arial" w:cs="Arial"/>
          <w:sz w:val="24"/>
          <w:szCs w:val="24"/>
        </w:rPr>
        <w:t>OLGA EGEA y del “CLUB ATLETICO EL CARMEN”, referido a la donación de</w:t>
      </w:r>
      <w:r>
        <w:rPr>
          <w:rFonts w:ascii="Arial" w:hAnsi="Arial" w:cs="Arial"/>
          <w:sz w:val="24"/>
          <w:szCs w:val="24"/>
        </w:rPr>
        <w:t xml:space="preserve"> </w:t>
      </w:r>
      <w:r w:rsidRPr="002555A9">
        <w:rPr>
          <w:rFonts w:ascii="Arial" w:hAnsi="Arial" w:cs="Arial"/>
          <w:sz w:val="24"/>
          <w:szCs w:val="24"/>
        </w:rPr>
        <w:t>una fracción de 1 ha 380,09 m2 (una hectárea trescientos ochenta metros</w:t>
      </w:r>
      <w:r>
        <w:rPr>
          <w:rFonts w:ascii="Arial" w:hAnsi="Arial" w:cs="Arial"/>
          <w:sz w:val="24"/>
          <w:szCs w:val="24"/>
        </w:rPr>
        <w:t xml:space="preserve"> </w:t>
      </w:r>
      <w:r w:rsidRPr="002555A9">
        <w:rPr>
          <w:rFonts w:ascii="Arial" w:hAnsi="Arial" w:cs="Arial"/>
          <w:sz w:val="24"/>
          <w:szCs w:val="24"/>
        </w:rPr>
        <w:t>cuadrados con nueve decímetros cuadrados), correspondiente al lote</w:t>
      </w:r>
      <w:r>
        <w:rPr>
          <w:rFonts w:ascii="Arial" w:hAnsi="Arial" w:cs="Arial"/>
          <w:sz w:val="24"/>
          <w:szCs w:val="24"/>
        </w:rPr>
        <w:t xml:space="preserve"> </w:t>
      </w:r>
      <w:r w:rsidRPr="002555A9">
        <w:rPr>
          <w:rFonts w:ascii="Arial" w:hAnsi="Arial" w:cs="Arial"/>
          <w:sz w:val="24"/>
          <w:szCs w:val="24"/>
        </w:rPr>
        <w:t>identificado como N° 110, afectado a pasillo privado, el cual será destinado a</w:t>
      </w:r>
      <w:r>
        <w:rPr>
          <w:rFonts w:ascii="Arial" w:hAnsi="Arial" w:cs="Arial"/>
          <w:sz w:val="24"/>
          <w:szCs w:val="24"/>
        </w:rPr>
        <w:t xml:space="preserve"> </w:t>
      </w:r>
      <w:r w:rsidRPr="002555A9">
        <w:rPr>
          <w:rFonts w:ascii="Arial" w:hAnsi="Arial" w:cs="Arial"/>
          <w:sz w:val="24"/>
          <w:szCs w:val="24"/>
        </w:rPr>
        <w:t>calles públicas.</w:t>
      </w:r>
    </w:p>
    <w:p w:rsidR="001C71F4" w:rsidRDefault="001C71F4" w:rsidP="001C71F4">
      <w:pPr>
        <w:spacing w:after="0"/>
        <w:jc w:val="both"/>
        <w:rPr>
          <w:rFonts w:ascii="Arial" w:hAnsi="Arial" w:cs="Arial"/>
          <w:sz w:val="24"/>
          <w:szCs w:val="24"/>
        </w:rPr>
      </w:pPr>
    </w:p>
    <w:p w:rsidR="001C71F4" w:rsidRPr="002555A9" w:rsidRDefault="001C71F4" w:rsidP="001C71F4">
      <w:pPr>
        <w:spacing w:after="0"/>
        <w:jc w:val="both"/>
        <w:rPr>
          <w:rFonts w:ascii="Arial" w:hAnsi="Arial" w:cs="Arial"/>
          <w:sz w:val="24"/>
          <w:szCs w:val="24"/>
        </w:rPr>
      </w:pPr>
      <w:r w:rsidRPr="002555A9">
        <w:rPr>
          <w:rFonts w:ascii="Arial" w:hAnsi="Arial" w:cs="Arial"/>
          <w:b/>
          <w:sz w:val="24"/>
          <w:szCs w:val="24"/>
        </w:rPr>
        <w:t>Artículo 4º.-</w:t>
      </w:r>
      <w:r w:rsidRPr="002555A9">
        <w:rPr>
          <w:rFonts w:ascii="Arial" w:hAnsi="Arial" w:cs="Arial"/>
          <w:sz w:val="24"/>
          <w:szCs w:val="24"/>
        </w:rPr>
        <w:t xml:space="preserve"> Acéptese el compromiso del Titular Registral, Sra. IRMA OLGA</w:t>
      </w:r>
      <w:r>
        <w:rPr>
          <w:rFonts w:ascii="Arial" w:hAnsi="Arial" w:cs="Arial"/>
          <w:sz w:val="24"/>
          <w:szCs w:val="24"/>
        </w:rPr>
        <w:t xml:space="preserve"> </w:t>
      </w:r>
      <w:r w:rsidRPr="002555A9">
        <w:rPr>
          <w:rFonts w:ascii="Arial" w:hAnsi="Arial" w:cs="Arial"/>
          <w:sz w:val="24"/>
          <w:szCs w:val="24"/>
        </w:rPr>
        <w:t>EGEA y del “CLUB ATLETICO EL CARMEN” correspondiente a la donación de</w:t>
      </w:r>
      <w:r>
        <w:rPr>
          <w:rFonts w:ascii="Arial" w:hAnsi="Arial" w:cs="Arial"/>
          <w:sz w:val="24"/>
          <w:szCs w:val="24"/>
        </w:rPr>
        <w:t xml:space="preserve"> </w:t>
      </w:r>
      <w:r w:rsidRPr="002555A9">
        <w:rPr>
          <w:rFonts w:ascii="Arial" w:hAnsi="Arial" w:cs="Arial"/>
          <w:sz w:val="24"/>
          <w:szCs w:val="24"/>
        </w:rPr>
        <w:t>una parcela de 2963,32 m2 (dos mil novecientos sesenta y tres metros</w:t>
      </w:r>
      <w:r>
        <w:rPr>
          <w:rFonts w:ascii="Arial" w:hAnsi="Arial" w:cs="Arial"/>
          <w:sz w:val="24"/>
          <w:szCs w:val="24"/>
        </w:rPr>
        <w:t xml:space="preserve"> </w:t>
      </w:r>
      <w:r w:rsidRPr="002555A9">
        <w:rPr>
          <w:rFonts w:ascii="Arial" w:hAnsi="Arial" w:cs="Arial"/>
          <w:sz w:val="24"/>
          <w:szCs w:val="24"/>
        </w:rPr>
        <w:t>cuadrados con treinta y dos decímetros cuadrados), identificada como lote N°</w:t>
      </w:r>
      <w:r>
        <w:rPr>
          <w:rFonts w:ascii="Arial" w:hAnsi="Arial" w:cs="Arial"/>
          <w:sz w:val="24"/>
          <w:szCs w:val="24"/>
        </w:rPr>
        <w:t xml:space="preserve"> </w:t>
      </w:r>
      <w:r w:rsidRPr="002555A9">
        <w:rPr>
          <w:rFonts w:ascii="Arial" w:hAnsi="Arial" w:cs="Arial"/>
          <w:sz w:val="24"/>
          <w:szCs w:val="24"/>
        </w:rPr>
        <w:t>101, afectada a Espacio Verde, en cumplimiento a lo dispuesto en la</w:t>
      </w:r>
      <w:r>
        <w:rPr>
          <w:rFonts w:ascii="Arial" w:hAnsi="Arial" w:cs="Arial"/>
          <w:sz w:val="24"/>
          <w:szCs w:val="24"/>
        </w:rPr>
        <w:t xml:space="preserve"> </w:t>
      </w:r>
      <w:r w:rsidRPr="002555A9">
        <w:rPr>
          <w:rFonts w:ascii="Arial" w:hAnsi="Arial" w:cs="Arial"/>
          <w:sz w:val="24"/>
          <w:szCs w:val="24"/>
        </w:rPr>
        <w:t>Ordenanza Nº 891/2010.</w:t>
      </w:r>
    </w:p>
    <w:p w:rsidR="001C71F4" w:rsidRDefault="001C71F4" w:rsidP="001C71F4">
      <w:pPr>
        <w:spacing w:after="0"/>
        <w:jc w:val="both"/>
        <w:rPr>
          <w:rFonts w:ascii="Arial" w:hAnsi="Arial" w:cs="Arial"/>
          <w:sz w:val="24"/>
          <w:szCs w:val="24"/>
        </w:rPr>
      </w:pPr>
    </w:p>
    <w:p w:rsidR="001C71F4" w:rsidRPr="002555A9" w:rsidRDefault="001C71F4" w:rsidP="001C71F4">
      <w:pPr>
        <w:spacing w:after="0"/>
        <w:jc w:val="both"/>
        <w:rPr>
          <w:rFonts w:ascii="Arial" w:hAnsi="Arial" w:cs="Arial"/>
          <w:sz w:val="24"/>
          <w:szCs w:val="24"/>
        </w:rPr>
      </w:pPr>
      <w:r w:rsidRPr="000645B3">
        <w:rPr>
          <w:rFonts w:ascii="Arial" w:hAnsi="Arial" w:cs="Arial"/>
          <w:b/>
          <w:sz w:val="24"/>
          <w:szCs w:val="24"/>
        </w:rPr>
        <w:t>Artículo 5º.-</w:t>
      </w:r>
      <w:r w:rsidRPr="002555A9">
        <w:rPr>
          <w:rFonts w:ascii="Arial" w:hAnsi="Arial" w:cs="Arial"/>
          <w:sz w:val="24"/>
          <w:szCs w:val="24"/>
        </w:rPr>
        <w:t xml:space="preserve"> Oportunamente, una vez aprobado el Plano de Mensura y</w:t>
      </w:r>
      <w:r>
        <w:rPr>
          <w:rFonts w:ascii="Arial" w:hAnsi="Arial" w:cs="Arial"/>
          <w:sz w:val="24"/>
          <w:szCs w:val="24"/>
        </w:rPr>
        <w:t xml:space="preserve"> </w:t>
      </w:r>
      <w:r w:rsidRPr="002555A9">
        <w:rPr>
          <w:rFonts w:ascii="Arial" w:hAnsi="Arial" w:cs="Arial"/>
          <w:sz w:val="24"/>
          <w:szCs w:val="24"/>
        </w:rPr>
        <w:t>Subdivisión en cuestión, por parte de la Dirección General de Catastro,</w:t>
      </w:r>
      <w:r>
        <w:rPr>
          <w:rFonts w:ascii="Arial" w:hAnsi="Arial" w:cs="Arial"/>
          <w:sz w:val="24"/>
          <w:szCs w:val="24"/>
        </w:rPr>
        <w:t xml:space="preserve"> </w:t>
      </w:r>
      <w:r w:rsidRPr="002555A9">
        <w:rPr>
          <w:rFonts w:ascii="Arial" w:hAnsi="Arial" w:cs="Arial"/>
          <w:sz w:val="24"/>
          <w:szCs w:val="24"/>
        </w:rPr>
        <w:t>procédase a la realización de la donación efectiva a favor de la Municipalidad</w:t>
      </w:r>
      <w:r>
        <w:rPr>
          <w:rFonts w:ascii="Arial" w:hAnsi="Arial" w:cs="Arial"/>
          <w:sz w:val="24"/>
          <w:szCs w:val="24"/>
        </w:rPr>
        <w:t xml:space="preserve"> </w:t>
      </w:r>
      <w:r w:rsidRPr="002555A9">
        <w:rPr>
          <w:rFonts w:ascii="Arial" w:hAnsi="Arial" w:cs="Arial"/>
          <w:sz w:val="24"/>
          <w:szCs w:val="24"/>
        </w:rPr>
        <w:t>de Monte Cristo, de los lotes señalados en las Artículos 3° y 4° de la presente</w:t>
      </w:r>
      <w:r>
        <w:rPr>
          <w:rFonts w:ascii="Arial" w:hAnsi="Arial" w:cs="Arial"/>
          <w:sz w:val="24"/>
          <w:szCs w:val="24"/>
        </w:rPr>
        <w:t xml:space="preserve"> </w:t>
      </w:r>
      <w:r w:rsidRPr="002555A9">
        <w:rPr>
          <w:rFonts w:ascii="Arial" w:hAnsi="Arial" w:cs="Arial"/>
          <w:sz w:val="24"/>
          <w:szCs w:val="24"/>
        </w:rPr>
        <w:t>Ordenanza, mediante instrumento correspondiente.</w:t>
      </w:r>
    </w:p>
    <w:p w:rsidR="001C71F4" w:rsidRDefault="001C71F4" w:rsidP="001C71F4">
      <w:pPr>
        <w:spacing w:after="0"/>
        <w:jc w:val="both"/>
        <w:rPr>
          <w:rFonts w:ascii="Arial" w:hAnsi="Arial" w:cs="Arial"/>
          <w:sz w:val="24"/>
          <w:szCs w:val="24"/>
        </w:rPr>
      </w:pPr>
    </w:p>
    <w:p w:rsidR="001C71F4" w:rsidRDefault="001C71F4" w:rsidP="001C71F4">
      <w:pPr>
        <w:spacing w:after="0"/>
        <w:jc w:val="both"/>
        <w:rPr>
          <w:rFonts w:ascii="Arial" w:hAnsi="Arial" w:cs="Arial"/>
          <w:sz w:val="24"/>
          <w:szCs w:val="24"/>
        </w:rPr>
      </w:pPr>
      <w:r w:rsidRPr="000645B3">
        <w:rPr>
          <w:rFonts w:ascii="Arial" w:hAnsi="Arial" w:cs="Arial"/>
          <w:b/>
          <w:sz w:val="24"/>
          <w:szCs w:val="24"/>
        </w:rPr>
        <w:t>Artículo 6º:</w:t>
      </w:r>
      <w:r w:rsidRPr="002555A9">
        <w:rPr>
          <w:rFonts w:ascii="Arial" w:hAnsi="Arial" w:cs="Arial"/>
          <w:sz w:val="24"/>
          <w:szCs w:val="24"/>
        </w:rPr>
        <w:t xml:space="preserve"> DISPONGASE que se abone a la Municipalidad de Monte Cristo</w:t>
      </w:r>
      <w:r>
        <w:rPr>
          <w:rFonts w:ascii="Arial" w:hAnsi="Arial" w:cs="Arial"/>
          <w:sz w:val="24"/>
          <w:szCs w:val="24"/>
        </w:rPr>
        <w:t xml:space="preserve"> </w:t>
      </w:r>
      <w:r w:rsidRPr="002555A9">
        <w:rPr>
          <w:rFonts w:ascii="Arial" w:hAnsi="Arial" w:cs="Arial"/>
          <w:sz w:val="24"/>
          <w:szCs w:val="24"/>
        </w:rPr>
        <w:t>bajo el concepto de “Factibilidad para nuevos loteos”, especificado en el Título</w:t>
      </w:r>
      <w:r>
        <w:rPr>
          <w:rFonts w:ascii="Arial" w:hAnsi="Arial" w:cs="Arial"/>
          <w:sz w:val="24"/>
          <w:szCs w:val="24"/>
        </w:rPr>
        <w:t xml:space="preserve"> </w:t>
      </w:r>
      <w:r w:rsidRPr="002555A9">
        <w:rPr>
          <w:rFonts w:ascii="Arial" w:hAnsi="Arial" w:cs="Arial"/>
          <w:sz w:val="24"/>
          <w:szCs w:val="24"/>
        </w:rPr>
        <w:t xml:space="preserve">XII, Capítulo II, Suministro de agua </w:t>
      </w:r>
      <w:r w:rsidRPr="002555A9">
        <w:rPr>
          <w:rFonts w:ascii="Arial" w:hAnsi="Arial" w:cs="Arial"/>
          <w:sz w:val="24"/>
          <w:szCs w:val="24"/>
        </w:rPr>
        <w:lastRenderedPageBreak/>
        <w:t>corriente, correspondiente a la Ordenanza</w:t>
      </w:r>
      <w:r>
        <w:rPr>
          <w:rFonts w:ascii="Arial" w:hAnsi="Arial" w:cs="Arial"/>
          <w:sz w:val="24"/>
          <w:szCs w:val="24"/>
        </w:rPr>
        <w:t xml:space="preserve"> </w:t>
      </w:r>
      <w:r w:rsidRPr="002555A9">
        <w:rPr>
          <w:rFonts w:ascii="Arial" w:hAnsi="Arial" w:cs="Arial"/>
          <w:sz w:val="24"/>
          <w:szCs w:val="24"/>
        </w:rPr>
        <w:t>Nº 1171/2017, el monto estipulado de pesos veinticinco ($ 25.00) por metro</w:t>
      </w:r>
      <w:r>
        <w:rPr>
          <w:rFonts w:ascii="Arial" w:hAnsi="Arial" w:cs="Arial"/>
          <w:sz w:val="24"/>
          <w:szCs w:val="24"/>
        </w:rPr>
        <w:t xml:space="preserve"> </w:t>
      </w:r>
      <w:r w:rsidRPr="002555A9">
        <w:rPr>
          <w:rFonts w:ascii="Arial" w:hAnsi="Arial" w:cs="Arial"/>
          <w:sz w:val="24"/>
          <w:szCs w:val="24"/>
        </w:rPr>
        <w:t>cuadrado de la superficie correspondiente a los lotes N° 102 a 109 inclusive, en</w:t>
      </w:r>
      <w:r>
        <w:rPr>
          <w:rFonts w:ascii="Arial" w:hAnsi="Arial" w:cs="Arial"/>
          <w:sz w:val="24"/>
          <w:szCs w:val="24"/>
        </w:rPr>
        <w:t xml:space="preserve"> </w:t>
      </w:r>
      <w:r w:rsidRPr="002555A9">
        <w:rPr>
          <w:rFonts w:ascii="Arial" w:hAnsi="Arial" w:cs="Arial"/>
          <w:sz w:val="24"/>
          <w:szCs w:val="24"/>
        </w:rPr>
        <w:t>doce (12) cuotas mensuales, iguales y consecutivas, pagaderas a partir de los</w:t>
      </w:r>
      <w:r>
        <w:rPr>
          <w:rFonts w:ascii="Arial" w:hAnsi="Arial" w:cs="Arial"/>
          <w:sz w:val="24"/>
          <w:szCs w:val="24"/>
        </w:rPr>
        <w:t xml:space="preserve"> </w:t>
      </w:r>
      <w:r w:rsidRPr="002555A9">
        <w:rPr>
          <w:rFonts w:ascii="Arial" w:hAnsi="Arial" w:cs="Arial"/>
          <w:sz w:val="24"/>
          <w:szCs w:val="24"/>
        </w:rPr>
        <w:t>treinta (30) días hábiles de la promulgación de la presente Ordenanza. A la</w:t>
      </w:r>
      <w:r>
        <w:rPr>
          <w:rFonts w:ascii="Arial" w:hAnsi="Arial" w:cs="Arial"/>
          <w:sz w:val="24"/>
          <w:szCs w:val="24"/>
        </w:rPr>
        <w:t xml:space="preserve"> </w:t>
      </w:r>
      <w:r w:rsidRPr="002555A9">
        <w:rPr>
          <w:rFonts w:ascii="Arial" w:hAnsi="Arial" w:cs="Arial"/>
          <w:sz w:val="24"/>
          <w:szCs w:val="24"/>
        </w:rPr>
        <w:t>segunda cuota de atraso en el plan de pagos, ya sean cuotas consecutivas o</w:t>
      </w:r>
      <w:r>
        <w:rPr>
          <w:rFonts w:ascii="Arial" w:hAnsi="Arial" w:cs="Arial"/>
          <w:sz w:val="24"/>
          <w:szCs w:val="24"/>
        </w:rPr>
        <w:t xml:space="preserve"> </w:t>
      </w:r>
      <w:r w:rsidRPr="002555A9">
        <w:rPr>
          <w:rFonts w:ascii="Arial" w:hAnsi="Arial" w:cs="Arial"/>
          <w:sz w:val="24"/>
          <w:szCs w:val="24"/>
        </w:rPr>
        <w:t>alternadas, se procederá al reclamo administrativo de la deuda, determinando</w:t>
      </w:r>
      <w:r>
        <w:rPr>
          <w:rFonts w:ascii="Arial" w:hAnsi="Arial" w:cs="Arial"/>
          <w:sz w:val="24"/>
          <w:szCs w:val="24"/>
        </w:rPr>
        <w:t xml:space="preserve"> </w:t>
      </w:r>
      <w:r w:rsidRPr="002555A9">
        <w:rPr>
          <w:rFonts w:ascii="Arial" w:hAnsi="Arial" w:cs="Arial"/>
          <w:sz w:val="24"/>
          <w:szCs w:val="24"/>
        </w:rPr>
        <w:t>la caducidad del mismo, pudiendo la Municipalidad reclamar el pago total de la</w:t>
      </w:r>
      <w:r>
        <w:rPr>
          <w:rFonts w:ascii="Arial" w:hAnsi="Arial" w:cs="Arial"/>
          <w:sz w:val="24"/>
          <w:szCs w:val="24"/>
        </w:rPr>
        <w:t xml:space="preserve"> </w:t>
      </w:r>
      <w:r w:rsidRPr="002555A9">
        <w:rPr>
          <w:rFonts w:ascii="Arial" w:hAnsi="Arial" w:cs="Arial"/>
          <w:sz w:val="24"/>
          <w:szCs w:val="24"/>
        </w:rPr>
        <w:t>misma, con más los intereses y gastos que se devenguen por vía</w:t>
      </w:r>
      <w:r>
        <w:rPr>
          <w:rFonts w:ascii="Arial" w:hAnsi="Arial" w:cs="Arial"/>
          <w:sz w:val="24"/>
          <w:szCs w:val="24"/>
        </w:rPr>
        <w:t xml:space="preserve"> </w:t>
      </w:r>
      <w:r w:rsidRPr="002555A9">
        <w:rPr>
          <w:rFonts w:ascii="Arial" w:hAnsi="Arial" w:cs="Arial"/>
          <w:sz w:val="24"/>
          <w:szCs w:val="24"/>
        </w:rPr>
        <w:t>administrativa judicial o extrajudicial conforme corresponda.</w:t>
      </w:r>
    </w:p>
    <w:p w:rsidR="001C71F4" w:rsidRPr="002555A9" w:rsidRDefault="001C71F4" w:rsidP="001C71F4">
      <w:pPr>
        <w:spacing w:after="0"/>
        <w:jc w:val="both"/>
        <w:rPr>
          <w:rFonts w:ascii="Arial" w:hAnsi="Arial" w:cs="Arial"/>
          <w:sz w:val="24"/>
          <w:szCs w:val="24"/>
        </w:rPr>
      </w:pPr>
    </w:p>
    <w:p w:rsidR="001C71F4" w:rsidRPr="002555A9" w:rsidRDefault="001C71F4" w:rsidP="001C71F4">
      <w:pPr>
        <w:spacing w:after="0"/>
        <w:jc w:val="both"/>
        <w:rPr>
          <w:rFonts w:ascii="Arial" w:hAnsi="Arial" w:cs="Arial"/>
          <w:sz w:val="24"/>
          <w:szCs w:val="24"/>
        </w:rPr>
      </w:pPr>
      <w:r w:rsidRPr="000645B3">
        <w:rPr>
          <w:rFonts w:ascii="Arial" w:hAnsi="Arial" w:cs="Arial"/>
          <w:b/>
          <w:sz w:val="24"/>
          <w:szCs w:val="24"/>
        </w:rPr>
        <w:t>Artículo 7º.-</w:t>
      </w:r>
      <w:r w:rsidRPr="002555A9">
        <w:rPr>
          <w:rFonts w:ascii="Arial" w:hAnsi="Arial" w:cs="Arial"/>
          <w:sz w:val="24"/>
          <w:szCs w:val="24"/>
        </w:rPr>
        <w:t xml:space="preserve"> Las manzanas resultantes del presente Plano de Mensura y</w:t>
      </w:r>
      <w:r>
        <w:rPr>
          <w:rFonts w:ascii="Arial" w:hAnsi="Arial" w:cs="Arial"/>
          <w:sz w:val="24"/>
          <w:szCs w:val="24"/>
        </w:rPr>
        <w:t xml:space="preserve"> </w:t>
      </w:r>
      <w:r w:rsidRPr="002555A9">
        <w:rPr>
          <w:rFonts w:ascii="Arial" w:hAnsi="Arial" w:cs="Arial"/>
          <w:sz w:val="24"/>
          <w:szCs w:val="24"/>
        </w:rPr>
        <w:t>Subdivisión, conformarán un área cuyo Uso de Suelo resultará concordante</w:t>
      </w:r>
      <w:r>
        <w:rPr>
          <w:rFonts w:ascii="Arial" w:hAnsi="Arial" w:cs="Arial"/>
          <w:sz w:val="24"/>
          <w:szCs w:val="24"/>
        </w:rPr>
        <w:t xml:space="preserve"> </w:t>
      </w:r>
      <w:r w:rsidRPr="002555A9">
        <w:rPr>
          <w:rFonts w:ascii="Arial" w:hAnsi="Arial" w:cs="Arial"/>
          <w:sz w:val="24"/>
          <w:szCs w:val="24"/>
        </w:rPr>
        <w:t>con lo estipulado en la Ordenanza N° 859/2009.</w:t>
      </w:r>
    </w:p>
    <w:p w:rsidR="001C71F4" w:rsidRDefault="001C71F4" w:rsidP="001C71F4">
      <w:pPr>
        <w:spacing w:after="0"/>
        <w:jc w:val="both"/>
        <w:rPr>
          <w:rFonts w:ascii="Arial" w:hAnsi="Arial" w:cs="Arial"/>
          <w:sz w:val="24"/>
          <w:szCs w:val="24"/>
        </w:rPr>
      </w:pPr>
    </w:p>
    <w:p w:rsidR="001C71F4" w:rsidRDefault="001C71F4" w:rsidP="001C71F4">
      <w:pPr>
        <w:spacing w:after="0"/>
        <w:jc w:val="both"/>
        <w:rPr>
          <w:rFonts w:ascii="Arial" w:hAnsi="Arial" w:cs="Arial"/>
          <w:sz w:val="24"/>
          <w:szCs w:val="24"/>
        </w:rPr>
      </w:pPr>
      <w:r w:rsidRPr="000645B3">
        <w:rPr>
          <w:rFonts w:ascii="Arial" w:hAnsi="Arial" w:cs="Arial"/>
          <w:b/>
          <w:sz w:val="24"/>
          <w:szCs w:val="24"/>
        </w:rPr>
        <w:t>Artículo 8°.-</w:t>
      </w:r>
      <w:r w:rsidRPr="002555A9">
        <w:rPr>
          <w:rFonts w:ascii="Arial" w:hAnsi="Arial" w:cs="Arial"/>
          <w:sz w:val="24"/>
          <w:szCs w:val="24"/>
        </w:rPr>
        <w:t xml:space="preserve"> Exímase por el plazo de 3 (tres) años, a partir de la fecha de</w:t>
      </w:r>
      <w:r>
        <w:rPr>
          <w:rFonts w:ascii="Arial" w:hAnsi="Arial" w:cs="Arial"/>
          <w:sz w:val="24"/>
          <w:szCs w:val="24"/>
        </w:rPr>
        <w:t xml:space="preserve"> </w:t>
      </w:r>
      <w:r w:rsidRPr="002555A9">
        <w:rPr>
          <w:rFonts w:ascii="Arial" w:hAnsi="Arial" w:cs="Arial"/>
          <w:sz w:val="24"/>
          <w:szCs w:val="24"/>
        </w:rPr>
        <w:t>visación municipal del presente Plano de Mensura y Subdivisión, el pago de la</w:t>
      </w:r>
      <w:r>
        <w:rPr>
          <w:rFonts w:ascii="Arial" w:hAnsi="Arial" w:cs="Arial"/>
          <w:sz w:val="24"/>
          <w:szCs w:val="24"/>
        </w:rPr>
        <w:t xml:space="preserve"> </w:t>
      </w:r>
      <w:r w:rsidRPr="002555A9">
        <w:rPr>
          <w:rFonts w:ascii="Arial" w:hAnsi="Arial" w:cs="Arial"/>
          <w:sz w:val="24"/>
          <w:szCs w:val="24"/>
        </w:rPr>
        <w:t>Tasa por Servicios a la Propiedad, caducando dicha eximición en el momento</w:t>
      </w:r>
      <w:r>
        <w:rPr>
          <w:rFonts w:ascii="Arial" w:hAnsi="Arial" w:cs="Arial"/>
          <w:sz w:val="24"/>
          <w:szCs w:val="24"/>
        </w:rPr>
        <w:t xml:space="preserve"> </w:t>
      </w:r>
      <w:r w:rsidRPr="002555A9">
        <w:rPr>
          <w:rFonts w:ascii="Arial" w:hAnsi="Arial" w:cs="Arial"/>
          <w:sz w:val="24"/>
          <w:szCs w:val="24"/>
        </w:rPr>
        <w:t>de cambio de titularidad de cada lote resultante, o en el momento de cambio de</w:t>
      </w:r>
      <w:r>
        <w:rPr>
          <w:rFonts w:ascii="Arial" w:hAnsi="Arial" w:cs="Arial"/>
          <w:sz w:val="24"/>
          <w:szCs w:val="24"/>
        </w:rPr>
        <w:t xml:space="preserve"> </w:t>
      </w:r>
      <w:r w:rsidRPr="002555A9">
        <w:rPr>
          <w:rFonts w:ascii="Arial" w:hAnsi="Arial" w:cs="Arial"/>
          <w:sz w:val="24"/>
          <w:szCs w:val="24"/>
        </w:rPr>
        <w:t>estado físico de baldío a edificado, aun siendo propiedad del Titular Registral</w:t>
      </w:r>
      <w:r>
        <w:rPr>
          <w:rFonts w:ascii="Arial" w:hAnsi="Arial" w:cs="Arial"/>
          <w:sz w:val="24"/>
          <w:szCs w:val="24"/>
        </w:rPr>
        <w:t xml:space="preserve"> </w:t>
      </w:r>
      <w:r w:rsidRPr="002555A9">
        <w:rPr>
          <w:rFonts w:ascii="Arial" w:hAnsi="Arial" w:cs="Arial"/>
          <w:sz w:val="24"/>
          <w:szCs w:val="24"/>
        </w:rPr>
        <w:t>mencionado, ya sea por presentación de Planos de Proyecto o de</w:t>
      </w:r>
      <w:r>
        <w:rPr>
          <w:rFonts w:ascii="Arial" w:hAnsi="Arial" w:cs="Arial"/>
          <w:sz w:val="24"/>
          <w:szCs w:val="24"/>
        </w:rPr>
        <w:t xml:space="preserve"> </w:t>
      </w:r>
      <w:r w:rsidRPr="002555A9">
        <w:rPr>
          <w:rFonts w:ascii="Arial" w:hAnsi="Arial" w:cs="Arial"/>
          <w:sz w:val="24"/>
          <w:szCs w:val="24"/>
        </w:rPr>
        <w:t>Relevamiento ante este Municipio o por detección de la obra privada por parte</w:t>
      </w:r>
      <w:r>
        <w:rPr>
          <w:rFonts w:ascii="Arial" w:hAnsi="Arial" w:cs="Arial"/>
          <w:sz w:val="24"/>
          <w:szCs w:val="24"/>
        </w:rPr>
        <w:t xml:space="preserve"> </w:t>
      </w:r>
      <w:r w:rsidRPr="002555A9">
        <w:rPr>
          <w:rFonts w:ascii="Arial" w:hAnsi="Arial" w:cs="Arial"/>
          <w:sz w:val="24"/>
          <w:szCs w:val="24"/>
        </w:rPr>
        <w:t>del mismo. Exceptúese a lo dicho la transferencia correspondiente del Titular</w:t>
      </w:r>
      <w:r>
        <w:rPr>
          <w:rFonts w:ascii="Arial" w:hAnsi="Arial" w:cs="Arial"/>
          <w:sz w:val="24"/>
          <w:szCs w:val="24"/>
        </w:rPr>
        <w:t xml:space="preserve"> </w:t>
      </w:r>
      <w:r w:rsidRPr="002555A9">
        <w:rPr>
          <w:rFonts w:ascii="Arial" w:hAnsi="Arial" w:cs="Arial"/>
          <w:sz w:val="24"/>
          <w:szCs w:val="24"/>
        </w:rPr>
        <w:t>Registral IRMA OLGA EGEA al “CLUB ATLETICO EL CARMEN”.</w:t>
      </w:r>
    </w:p>
    <w:p w:rsidR="001C71F4" w:rsidRPr="002555A9" w:rsidRDefault="001C71F4" w:rsidP="001C71F4">
      <w:pPr>
        <w:spacing w:after="0"/>
        <w:jc w:val="both"/>
        <w:rPr>
          <w:rFonts w:ascii="Arial" w:hAnsi="Arial" w:cs="Arial"/>
          <w:sz w:val="24"/>
          <w:szCs w:val="24"/>
        </w:rPr>
      </w:pPr>
    </w:p>
    <w:p w:rsidR="001C71F4" w:rsidRPr="002555A9" w:rsidRDefault="001C71F4" w:rsidP="001C71F4">
      <w:pPr>
        <w:spacing w:after="0"/>
        <w:jc w:val="both"/>
        <w:rPr>
          <w:rFonts w:ascii="Arial" w:hAnsi="Arial" w:cs="Arial"/>
          <w:sz w:val="24"/>
          <w:szCs w:val="24"/>
        </w:rPr>
      </w:pPr>
      <w:r w:rsidRPr="000645B3">
        <w:rPr>
          <w:rFonts w:ascii="Arial" w:hAnsi="Arial" w:cs="Arial"/>
          <w:b/>
          <w:sz w:val="24"/>
          <w:szCs w:val="24"/>
        </w:rPr>
        <w:t>Artículo 9º.-</w:t>
      </w:r>
      <w:r w:rsidRPr="002555A9">
        <w:rPr>
          <w:rFonts w:ascii="Arial" w:hAnsi="Arial" w:cs="Arial"/>
          <w:sz w:val="24"/>
          <w:szCs w:val="24"/>
        </w:rPr>
        <w:t xml:space="preserve"> Encomendar a la Secretaría de Obras Públicas, el seguimiento y</w:t>
      </w:r>
      <w:r>
        <w:rPr>
          <w:rFonts w:ascii="Arial" w:hAnsi="Arial" w:cs="Arial"/>
          <w:sz w:val="24"/>
          <w:szCs w:val="24"/>
        </w:rPr>
        <w:t xml:space="preserve"> </w:t>
      </w:r>
      <w:r w:rsidRPr="002555A9">
        <w:rPr>
          <w:rFonts w:ascii="Arial" w:hAnsi="Arial" w:cs="Arial"/>
          <w:sz w:val="24"/>
          <w:szCs w:val="24"/>
        </w:rPr>
        <w:t>control de los trámites catastrales correspondientes para la aprobación del</w:t>
      </w:r>
      <w:r>
        <w:rPr>
          <w:rFonts w:ascii="Arial" w:hAnsi="Arial" w:cs="Arial"/>
          <w:sz w:val="24"/>
          <w:szCs w:val="24"/>
        </w:rPr>
        <w:t xml:space="preserve"> </w:t>
      </w:r>
      <w:r w:rsidRPr="002555A9">
        <w:rPr>
          <w:rFonts w:ascii="Arial" w:hAnsi="Arial" w:cs="Arial"/>
          <w:sz w:val="24"/>
          <w:szCs w:val="24"/>
        </w:rPr>
        <w:t>Plano de Mensura y Subdivisión de que se trata.</w:t>
      </w:r>
    </w:p>
    <w:p w:rsidR="001C71F4" w:rsidRDefault="001C71F4" w:rsidP="001C71F4">
      <w:pPr>
        <w:spacing w:after="0"/>
        <w:jc w:val="both"/>
        <w:rPr>
          <w:rFonts w:ascii="Arial" w:hAnsi="Arial" w:cs="Arial"/>
          <w:sz w:val="24"/>
          <w:szCs w:val="24"/>
        </w:rPr>
      </w:pPr>
    </w:p>
    <w:p w:rsidR="001C71F4" w:rsidRPr="002555A9" w:rsidRDefault="001C71F4" w:rsidP="001C71F4">
      <w:pPr>
        <w:spacing w:after="0"/>
        <w:jc w:val="both"/>
        <w:rPr>
          <w:rFonts w:ascii="Arial" w:hAnsi="Arial" w:cs="Arial"/>
          <w:sz w:val="24"/>
          <w:szCs w:val="24"/>
        </w:rPr>
      </w:pPr>
      <w:r w:rsidRPr="000645B3">
        <w:rPr>
          <w:rFonts w:ascii="Arial" w:hAnsi="Arial" w:cs="Arial"/>
          <w:b/>
          <w:sz w:val="24"/>
          <w:szCs w:val="24"/>
        </w:rPr>
        <w:t>Artículo 10°.-</w:t>
      </w:r>
      <w:r w:rsidRPr="002555A9">
        <w:rPr>
          <w:rFonts w:ascii="Arial" w:hAnsi="Arial" w:cs="Arial"/>
          <w:sz w:val="24"/>
          <w:szCs w:val="24"/>
        </w:rPr>
        <w:t xml:space="preserve"> El ““CLUB ATLETICO EL CARMEN” no podrá transferir, ni</w:t>
      </w:r>
      <w:r>
        <w:rPr>
          <w:rFonts w:ascii="Arial" w:hAnsi="Arial" w:cs="Arial"/>
          <w:sz w:val="24"/>
          <w:szCs w:val="24"/>
        </w:rPr>
        <w:t xml:space="preserve"> </w:t>
      </w:r>
      <w:r w:rsidRPr="002555A9">
        <w:rPr>
          <w:rFonts w:ascii="Arial" w:hAnsi="Arial" w:cs="Arial"/>
          <w:sz w:val="24"/>
          <w:szCs w:val="24"/>
        </w:rPr>
        <w:t>iniciar la venta de los lotes, si previamente no ha dado cumplimiento a lo</w:t>
      </w:r>
      <w:r>
        <w:rPr>
          <w:rFonts w:ascii="Arial" w:hAnsi="Arial" w:cs="Arial"/>
          <w:sz w:val="24"/>
          <w:szCs w:val="24"/>
        </w:rPr>
        <w:t xml:space="preserve"> </w:t>
      </w:r>
      <w:r w:rsidRPr="002555A9">
        <w:rPr>
          <w:rFonts w:ascii="Arial" w:hAnsi="Arial" w:cs="Arial"/>
          <w:sz w:val="24"/>
          <w:szCs w:val="24"/>
        </w:rPr>
        <w:t>dispuesto por la Ley 5735, referida a la comercialización de loteos, y de igual</w:t>
      </w:r>
      <w:r>
        <w:rPr>
          <w:rFonts w:ascii="Arial" w:hAnsi="Arial" w:cs="Arial"/>
          <w:sz w:val="24"/>
          <w:szCs w:val="24"/>
        </w:rPr>
        <w:t xml:space="preserve"> </w:t>
      </w:r>
      <w:r w:rsidRPr="002555A9">
        <w:rPr>
          <w:rFonts w:ascii="Arial" w:hAnsi="Arial" w:cs="Arial"/>
          <w:sz w:val="24"/>
          <w:szCs w:val="24"/>
        </w:rPr>
        <w:t>manera si no ha llevado a cabo la realización de la totalidad de las obras de</w:t>
      </w:r>
      <w:r>
        <w:rPr>
          <w:rFonts w:ascii="Arial" w:hAnsi="Arial" w:cs="Arial"/>
          <w:sz w:val="24"/>
          <w:szCs w:val="24"/>
        </w:rPr>
        <w:t xml:space="preserve"> </w:t>
      </w:r>
      <w:r w:rsidRPr="002555A9">
        <w:rPr>
          <w:rFonts w:ascii="Arial" w:hAnsi="Arial" w:cs="Arial"/>
          <w:sz w:val="24"/>
          <w:szCs w:val="24"/>
        </w:rPr>
        <w:t>Servicios e Infraestructura mencionadas en el Artículo 2º de la presente</w:t>
      </w:r>
      <w:r>
        <w:rPr>
          <w:rFonts w:ascii="Arial" w:hAnsi="Arial" w:cs="Arial"/>
          <w:sz w:val="24"/>
          <w:szCs w:val="24"/>
        </w:rPr>
        <w:t xml:space="preserve"> </w:t>
      </w:r>
      <w:r w:rsidRPr="002555A9">
        <w:rPr>
          <w:rFonts w:ascii="Arial" w:hAnsi="Arial" w:cs="Arial"/>
          <w:sz w:val="24"/>
          <w:szCs w:val="24"/>
        </w:rPr>
        <w:t>Ordenanza.</w:t>
      </w:r>
    </w:p>
    <w:p w:rsidR="001C71F4" w:rsidRDefault="001C71F4" w:rsidP="001C71F4">
      <w:pPr>
        <w:spacing w:after="0"/>
        <w:jc w:val="both"/>
        <w:rPr>
          <w:rFonts w:ascii="Arial" w:hAnsi="Arial" w:cs="Arial"/>
          <w:sz w:val="24"/>
          <w:szCs w:val="24"/>
        </w:rPr>
      </w:pPr>
    </w:p>
    <w:p w:rsidR="001C71F4" w:rsidRDefault="001C71F4" w:rsidP="001C71F4">
      <w:pPr>
        <w:spacing w:after="0"/>
        <w:jc w:val="both"/>
        <w:rPr>
          <w:rFonts w:ascii="Arial" w:hAnsi="Arial" w:cs="Arial"/>
          <w:sz w:val="24"/>
          <w:szCs w:val="24"/>
        </w:rPr>
      </w:pPr>
      <w:r w:rsidRPr="000645B3">
        <w:rPr>
          <w:rFonts w:ascii="Arial" w:hAnsi="Arial" w:cs="Arial"/>
          <w:b/>
          <w:sz w:val="24"/>
          <w:szCs w:val="24"/>
        </w:rPr>
        <w:t>Artículo 11°.-</w:t>
      </w:r>
      <w:r w:rsidRPr="002555A9">
        <w:rPr>
          <w:rFonts w:ascii="Arial" w:hAnsi="Arial" w:cs="Arial"/>
          <w:sz w:val="24"/>
          <w:szCs w:val="24"/>
        </w:rPr>
        <w:t xml:space="preserve"> Comuníquese, publíquese, dése al R.M. y archívese.-</w:t>
      </w:r>
    </w:p>
    <w:p w:rsidR="001C71F4" w:rsidRPr="002555A9" w:rsidRDefault="001C71F4" w:rsidP="001C71F4">
      <w:pPr>
        <w:spacing w:after="0"/>
        <w:jc w:val="both"/>
        <w:rPr>
          <w:rFonts w:ascii="Arial" w:hAnsi="Arial" w:cs="Arial"/>
          <w:sz w:val="24"/>
          <w:szCs w:val="24"/>
        </w:rPr>
      </w:pPr>
    </w:p>
    <w:tbl>
      <w:tblPr>
        <w:tblW w:w="8958" w:type="dxa"/>
        <w:jc w:val="center"/>
        <w:tblInd w:w="3350" w:type="dxa"/>
        <w:tblLayout w:type="fixed"/>
        <w:tblCellMar>
          <w:left w:w="70" w:type="dxa"/>
          <w:right w:w="70" w:type="dxa"/>
        </w:tblCellMar>
        <w:tblLook w:val="04A0"/>
      </w:tblPr>
      <w:tblGrid>
        <w:gridCol w:w="2870"/>
        <w:gridCol w:w="1275"/>
        <w:gridCol w:w="2261"/>
        <w:gridCol w:w="2552"/>
      </w:tblGrid>
      <w:tr w:rsidR="001C71F4" w:rsidRPr="00D93168" w:rsidTr="00062928">
        <w:trPr>
          <w:jc w:val="center"/>
        </w:trPr>
        <w:tc>
          <w:tcPr>
            <w:tcW w:w="2870" w:type="dxa"/>
            <w:hideMark/>
          </w:tcPr>
          <w:p w:rsidR="001C71F4" w:rsidRPr="00D93168" w:rsidRDefault="001C71F4" w:rsidP="00062928">
            <w:pPr>
              <w:spacing w:after="0" w:line="240" w:lineRule="auto"/>
              <w:jc w:val="center"/>
              <w:rPr>
                <w:rFonts w:ascii="Arial" w:hAnsi="Arial" w:cs="Arial"/>
                <w:sz w:val="24"/>
                <w:szCs w:val="24"/>
              </w:rPr>
            </w:pPr>
            <w:r w:rsidRPr="00D93168">
              <w:rPr>
                <w:rFonts w:ascii="Arial" w:hAnsi="Arial" w:cs="Arial"/>
                <w:sz w:val="24"/>
                <w:szCs w:val="24"/>
              </w:rPr>
              <w:t>FIRMADA:</w:t>
            </w:r>
          </w:p>
        </w:tc>
        <w:tc>
          <w:tcPr>
            <w:tcW w:w="3536" w:type="dxa"/>
            <w:gridSpan w:val="2"/>
            <w:hideMark/>
          </w:tcPr>
          <w:p w:rsidR="001C71F4" w:rsidRPr="00D93168" w:rsidRDefault="001C71F4" w:rsidP="00062928">
            <w:pPr>
              <w:spacing w:after="0" w:line="240" w:lineRule="auto"/>
              <w:jc w:val="center"/>
              <w:rPr>
                <w:rFonts w:ascii="Arial" w:hAnsi="Arial" w:cs="Arial"/>
                <w:b/>
                <w:sz w:val="24"/>
                <w:szCs w:val="24"/>
              </w:rPr>
            </w:pPr>
            <w:r w:rsidRPr="00D93168">
              <w:rPr>
                <w:rFonts w:ascii="Arial" w:hAnsi="Arial" w:cs="Arial"/>
                <w:b/>
                <w:bCs/>
                <w:sz w:val="24"/>
                <w:szCs w:val="24"/>
              </w:rPr>
              <w:t>Diego F. CASTILLO</w:t>
            </w:r>
          </w:p>
        </w:tc>
        <w:tc>
          <w:tcPr>
            <w:tcW w:w="2552" w:type="dxa"/>
            <w:hideMark/>
          </w:tcPr>
          <w:p w:rsidR="001C71F4" w:rsidRPr="00D93168" w:rsidRDefault="001C71F4" w:rsidP="00062928">
            <w:pPr>
              <w:spacing w:after="0" w:line="240" w:lineRule="auto"/>
              <w:jc w:val="center"/>
              <w:rPr>
                <w:rFonts w:ascii="Arial" w:hAnsi="Arial" w:cs="Arial"/>
                <w:sz w:val="24"/>
                <w:szCs w:val="24"/>
              </w:rPr>
            </w:pPr>
            <w:r w:rsidRPr="00D93168">
              <w:rPr>
                <w:rFonts w:ascii="Arial" w:hAnsi="Arial" w:cs="Arial"/>
                <w:sz w:val="24"/>
                <w:szCs w:val="24"/>
              </w:rPr>
              <w:t>(Presidente)</w:t>
            </w:r>
          </w:p>
        </w:tc>
      </w:tr>
      <w:tr w:rsidR="001C71F4" w:rsidRPr="00D93168" w:rsidTr="00062928">
        <w:trPr>
          <w:jc w:val="center"/>
        </w:trPr>
        <w:tc>
          <w:tcPr>
            <w:tcW w:w="2870" w:type="dxa"/>
          </w:tcPr>
          <w:p w:rsidR="001C71F4" w:rsidRPr="00D93168" w:rsidRDefault="001C71F4" w:rsidP="00062928">
            <w:pPr>
              <w:spacing w:after="0" w:line="240" w:lineRule="auto"/>
              <w:jc w:val="center"/>
              <w:rPr>
                <w:rFonts w:ascii="Arial" w:hAnsi="Arial" w:cs="Arial"/>
                <w:sz w:val="24"/>
                <w:szCs w:val="24"/>
              </w:rPr>
            </w:pPr>
          </w:p>
        </w:tc>
        <w:tc>
          <w:tcPr>
            <w:tcW w:w="3536" w:type="dxa"/>
            <w:gridSpan w:val="2"/>
            <w:hideMark/>
          </w:tcPr>
          <w:p w:rsidR="001C71F4" w:rsidRPr="00D93168" w:rsidRDefault="001C71F4" w:rsidP="00062928">
            <w:pPr>
              <w:spacing w:after="0" w:line="240" w:lineRule="auto"/>
              <w:jc w:val="center"/>
              <w:rPr>
                <w:rFonts w:ascii="Arial" w:hAnsi="Arial" w:cs="Arial"/>
                <w:b/>
                <w:bCs/>
                <w:sz w:val="24"/>
                <w:szCs w:val="24"/>
              </w:rPr>
            </w:pPr>
            <w:r w:rsidRPr="00D93168">
              <w:rPr>
                <w:rFonts w:ascii="Arial" w:hAnsi="Arial" w:cs="Arial"/>
                <w:b/>
                <w:bCs/>
                <w:sz w:val="24"/>
                <w:szCs w:val="24"/>
              </w:rPr>
              <w:t>Noelia RINERO</w:t>
            </w:r>
          </w:p>
        </w:tc>
        <w:tc>
          <w:tcPr>
            <w:tcW w:w="2552" w:type="dxa"/>
            <w:hideMark/>
          </w:tcPr>
          <w:p w:rsidR="001C71F4" w:rsidRPr="00D93168" w:rsidRDefault="001C71F4" w:rsidP="00062928">
            <w:pPr>
              <w:spacing w:after="0" w:line="240" w:lineRule="auto"/>
              <w:jc w:val="center"/>
              <w:rPr>
                <w:rFonts w:ascii="Arial" w:hAnsi="Arial" w:cs="Arial"/>
                <w:sz w:val="24"/>
                <w:szCs w:val="24"/>
              </w:rPr>
            </w:pPr>
            <w:r w:rsidRPr="00D93168">
              <w:rPr>
                <w:rFonts w:ascii="Arial" w:hAnsi="Arial" w:cs="Arial"/>
                <w:sz w:val="24"/>
                <w:szCs w:val="24"/>
              </w:rPr>
              <w:t>Vicepresidente 1°</w:t>
            </w:r>
          </w:p>
        </w:tc>
      </w:tr>
      <w:tr w:rsidR="001C71F4" w:rsidRPr="00D93168" w:rsidTr="00062928">
        <w:trPr>
          <w:jc w:val="center"/>
        </w:trPr>
        <w:tc>
          <w:tcPr>
            <w:tcW w:w="2870" w:type="dxa"/>
          </w:tcPr>
          <w:p w:rsidR="001C71F4" w:rsidRPr="00D93168" w:rsidRDefault="001C71F4" w:rsidP="00062928">
            <w:pPr>
              <w:spacing w:after="0" w:line="240" w:lineRule="auto"/>
              <w:jc w:val="center"/>
              <w:rPr>
                <w:rFonts w:ascii="Arial" w:hAnsi="Arial" w:cs="Arial"/>
                <w:sz w:val="24"/>
                <w:szCs w:val="24"/>
              </w:rPr>
            </w:pPr>
          </w:p>
        </w:tc>
        <w:tc>
          <w:tcPr>
            <w:tcW w:w="3536" w:type="dxa"/>
            <w:gridSpan w:val="2"/>
            <w:hideMark/>
          </w:tcPr>
          <w:p w:rsidR="001C71F4" w:rsidRPr="00D93168" w:rsidRDefault="001C71F4" w:rsidP="00062928">
            <w:pPr>
              <w:spacing w:after="0" w:line="240" w:lineRule="auto"/>
              <w:jc w:val="center"/>
              <w:rPr>
                <w:rFonts w:ascii="Arial" w:hAnsi="Arial" w:cs="Arial"/>
                <w:b/>
                <w:bCs/>
                <w:sz w:val="24"/>
                <w:szCs w:val="24"/>
              </w:rPr>
            </w:pPr>
            <w:r w:rsidRPr="00D93168">
              <w:rPr>
                <w:rFonts w:ascii="Arial" w:hAnsi="Arial" w:cs="Arial"/>
                <w:b/>
                <w:bCs/>
                <w:sz w:val="24"/>
                <w:szCs w:val="24"/>
              </w:rPr>
              <w:t>Freddy E. ROSSI</w:t>
            </w:r>
          </w:p>
        </w:tc>
        <w:tc>
          <w:tcPr>
            <w:tcW w:w="2552" w:type="dxa"/>
            <w:hideMark/>
          </w:tcPr>
          <w:p w:rsidR="001C71F4" w:rsidRPr="00D93168" w:rsidRDefault="001C71F4" w:rsidP="00062928">
            <w:pPr>
              <w:spacing w:after="0" w:line="240" w:lineRule="auto"/>
              <w:jc w:val="center"/>
              <w:rPr>
                <w:rFonts w:ascii="Arial" w:hAnsi="Arial" w:cs="Arial"/>
                <w:sz w:val="24"/>
                <w:szCs w:val="24"/>
              </w:rPr>
            </w:pPr>
            <w:r w:rsidRPr="00D93168">
              <w:rPr>
                <w:rFonts w:ascii="Arial" w:hAnsi="Arial" w:cs="Arial"/>
                <w:sz w:val="24"/>
                <w:szCs w:val="24"/>
              </w:rPr>
              <w:t>Vicepresidente 2°</w:t>
            </w:r>
          </w:p>
        </w:tc>
      </w:tr>
      <w:tr w:rsidR="001C71F4" w:rsidRPr="00D93168" w:rsidTr="00062928">
        <w:trPr>
          <w:jc w:val="center"/>
        </w:trPr>
        <w:tc>
          <w:tcPr>
            <w:tcW w:w="2870" w:type="dxa"/>
          </w:tcPr>
          <w:p w:rsidR="001C71F4" w:rsidRPr="00D93168" w:rsidRDefault="001C71F4" w:rsidP="00062928">
            <w:pPr>
              <w:spacing w:after="0" w:line="240" w:lineRule="auto"/>
              <w:jc w:val="center"/>
              <w:rPr>
                <w:rFonts w:ascii="Arial" w:hAnsi="Arial" w:cs="Arial"/>
                <w:sz w:val="24"/>
                <w:szCs w:val="24"/>
              </w:rPr>
            </w:pPr>
          </w:p>
        </w:tc>
        <w:tc>
          <w:tcPr>
            <w:tcW w:w="3536" w:type="dxa"/>
            <w:gridSpan w:val="2"/>
            <w:hideMark/>
          </w:tcPr>
          <w:p w:rsidR="001C71F4" w:rsidRPr="00D93168" w:rsidRDefault="001C71F4" w:rsidP="00062928">
            <w:pPr>
              <w:spacing w:after="0" w:line="240" w:lineRule="auto"/>
              <w:jc w:val="center"/>
              <w:rPr>
                <w:rFonts w:ascii="Arial" w:hAnsi="Arial" w:cs="Arial"/>
                <w:sz w:val="24"/>
                <w:szCs w:val="24"/>
              </w:rPr>
            </w:pPr>
            <w:r w:rsidRPr="00D93168">
              <w:rPr>
                <w:rFonts w:ascii="Arial" w:hAnsi="Arial" w:cs="Arial"/>
                <w:b/>
                <w:sz w:val="24"/>
                <w:szCs w:val="24"/>
              </w:rPr>
              <w:t>Claudia Emilia TURUS</w:t>
            </w:r>
          </w:p>
        </w:tc>
        <w:tc>
          <w:tcPr>
            <w:tcW w:w="2552" w:type="dxa"/>
            <w:hideMark/>
          </w:tcPr>
          <w:p w:rsidR="001C71F4" w:rsidRPr="00D93168" w:rsidRDefault="001C71F4" w:rsidP="00062928">
            <w:pPr>
              <w:spacing w:after="0" w:line="240" w:lineRule="auto"/>
              <w:jc w:val="center"/>
              <w:rPr>
                <w:rFonts w:ascii="Arial" w:hAnsi="Arial" w:cs="Arial"/>
                <w:sz w:val="24"/>
                <w:szCs w:val="24"/>
              </w:rPr>
            </w:pPr>
            <w:r w:rsidRPr="00D93168">
              <w:rPr>
                <w:rFonts w:ascii="Arial" w:hAnsi="Arial" w:cs="Arial"/>
                <w:sz w:val="24"/>
                <w:szCs w:val="24"/>
              </w:rPr>
              <w:t>Concejal</w:t>
            </w:r>
          </w:p>
        </w:tc>
      </w:tr>
      <w:tr w:rsidR="001C71F4" w:rsidRPr="00D93168" w:rsidTr="00062928">
        <w:trPr>
          <w:jc w:val="center"/>
        </w:trPr>
        <w:tc>
          <w:tcPr>
            <w:tcW w:w="2870" w:type="dxa"/>
          </w:tcPr>
          <w:p w:rsidR="001C71F4" w:rsidRPr="00D93168" w:rsidRDefault="001C71F4" w:rsidP="00062928">
            <w:pPr>
              <w:spacing w:after="0" w:line="240" w:lineRule="auto"/>
              <w:jc w:val="center"/>
              <w:rPr>
                <w:rFonts w:ascii="Arial" w:hAnsi="Arial" w:cs="Arial"/>
                <w:sz w:val="24"/>
                <w:szCs w:val="24"/>
              </w:rPr>
            </w:pPr>
          </w:p>
        </w:tc>
        <w:tc>
          <w:tcPr>
            <w:tcW w:w="3536" w:type="dxa"/>
            <w:gridSpan w:val="2"/>
            <w:hideMark/>
          </w:tcPr>
          <w:p w:rsidR="001C71F4" w:rsidRPr="00D93168" w:rsidRDefault="001C71F4" w:rsidP="00062928">
            <w:pPr>
              <w:spacing w:after="0" w:line="240" w:lineRule="auto"/>
              <w:jc w:val="center"/>
              <w:rPr>
                <w:rFonts w:ascii="Arial" w:hAnsi="Arial" w:cs="Arial"/>
                <w:b/>
                <w:bCs/>
                <w:sz w:val="24"/>
                <w:szCs w:val="24"/>
              </w:rPr>
            </w:pPr>
            <w:r w:rsidRPr="00D93168">
              <w:rPr>
                <w:rFonts w:ascii="Arial" w:hAnsi="Arial" w:cs="Arial"/>
                <w:b/>
                <w:bCs/>
                <w:sz w:val="24"/>
                <w:szCs w:val="24"/>
              </w:rPr>
              <w:t>Luis CALVI</w:t>
            </w:r>
          </w:p>
        </w:tc>
        <w:tc>
          <w:tcPr>
            <w:tcW w:w="2552" w:type="dxa"/>
            <w:hideMark/>
          </w:tcPr>
          <w:p w:rsidR="001C71F4" w:rsidRPr="00D93168" w:rsidRDefault="001C71F4" w:rsidP="00062928">
            <w:pPr>
              <w:spacing w:after="0" w:line="240" w:lineRule="auto"/>
              <w:jc w:val="center"/>
              <w:rPr>
                <w:rFonts w:ascii="Arial" w:hAnsi="Arial" w:cs="Arial"/>
                <w:sz w:val="24"/>
                <w:szCs w:val="24"/>
              </w:rPr>
            </w:pPr>
            <w:r w:rsidRPr="00D93168">
              <w:rPr>
                <w:rFonts w:ascii="Arial" w:hAnsi="Arial" w:cs="Arial"/>
                <w:sz w:val="24"/>
                <w:szCs w:val="24"/>
              </w:rPr>
              <w:t>Concejal</w:t>
            </w:r>
          </w:p>
        </w:tc>
      </w:tr>
      <w:tr w:rsidR="001C71F4" w:rsidRPr="00D93168" w:rsidTr="00062928">
        <w:trPr>
          <w:jc w:val="center"/>
        </w:trPr>
        <w:tc>
          <w:tcPr>
            <w:tcW w:w="2870" w:type="dxa"/>
          </w:tcPr>
          <w:p w:rsidR="001C71F4" w:rsidRPr="00D93168" w:rsidRDefault="001C71F4" w:rsidP="00062928">
            <w:pPr>
              <w:spacing w:after="0" w:line="240" w:lineRule="auto"/>
              <w:jc w:val="center"/>
              <w:rPr>
                <w:rFonts w:ascii="Arial" w:hAnsi="Arial" w:cs="Arial"/>
                <w:sz w:val="24"/>
                <w:szCs w:val="24"/>
              </w:rPr>
            </w:pPr>
          </w:p>
        </w:tc>
        <w:tc>
          <w:tcPr>
            <w:tcW w:w="3536" w:type="dxa"/>
            <w:gridSpan w:val="2"/>
            <w:hideMark/>
          </w:tcPr>
          <w:p w:rsidR="001C71F4" w:rsidRPr="00D93168" w:rsidRDefault="001C71F4" w:rsidP="00062928">
            <w:pPr>
              <w:spacing w:after="0" w:line="240" w:lineRule="auto"/>
              <w:jc w:val="center"/>
              <w:rPr>
                <w:rFonts w:ascii="Arial" w:hAnsi="Arial" w:cs="Arial"/>
                <w:b/>
                <w:bCs/>
                <w:sz w:val="24"/>
                <w:szCs w:val="24"/>
              </w:rPr>
            </w:pPr>
            <w:r w:rsidRPr="00D93168">
              <w:rPr>
                <w:rFonts w:ascii="Arial" w:hAnsi="Arial" w:cs="Arial"/>
                <w:b/>
                <w:bCs/>
                <w:sz w:val="24"/>
                <w:szCs w:val="24"/>
              </w:rPr>
              <w:t>Mabel RODRIGUEZ</w:t>
            </w:r>
          </w:p>
        </w:tc>
        <w:tc>
          <w:tcPr>
            <w:tcW w:w="2552" w:type="dxa"/>
            <w:hideMark/>
          </w:tcPr>
          <w:p w:rsidR="001C71F4" w:rsidRPr="00D93168" w:rsidRDefault="001C71F4" w:rsidP="00062928">
            <w:pPr>
              <w:spacing w:after="0" w:line="240" w:lineRule="auto"/>
              <w:jc w:val="center"/>
              <w:rPr>
                <w:rFonts w:ascii="Arial" w:hAnsi="Arial" w:cs="Arial"/>
                <w:sz w:val="24"/>
                <w:szCs w:val="24"/>
              </w:rPr>
            </w:pPr>
            <w:r w:rsidRPr="00D93168">
              <w:rPr>
                <w:rFonts w:ascii="Arial" w:hAnsi="Arial" w:cs="Arial"/>
                <w:sz w:val="24"/>
                <w:szCs w:val="24"/>
              </w:rPr>
              <w:t>Concejal</w:t>
            </w:r>
          </w:p>
        </w:tc>
      </w:tr>
      <w:tr w:rsidR="001C71F4" w:rsidRPr="00D93168" w:rsidTr="00062928">
        <w:trPr>
          <w:jc w:val="center"/>
        </w:trPr>
        <w:tc>
          <w:tcPr>
            <w:tcW w:w="2870" w:type="dxa"/>
          </w:tcPr>
          <w:p w:rsidR="001C71F4" w:rsidRPr="00D93168" w:rsidRDefault="001C71F4" w:rsidP="00062928">
            <w:pPr>
              <w:spacing w:after="0" w:line="240" w:lineRule="auto"/>
              <w:jc w:val="center"/>
              <w:rPr>
                <w:rFonts w:ascii="Arial" w:hAnsi="Arial" w:cs="Arial"/>
                <w:sz w:val="24"/>
                <w:szCs w:val="24"/>
              </w:rPr>
            </w:pPr>
          </w:p>
        </w:tc>
        <w:tc>
          <w:tcPr>
            <w:tcW w:w="3536" w:type="dxa"/>
            <w:gridSpan w:val="2"/>
            <w:hideMark/>
          </w:tcPr>
          <w:p w:rsidR="001C71F4" w:rsidRPr="00D93168" w:rsidRDefault="001C71F4" w:rsidP="00062928">
            <w:pPr>
              <w:spacing w:after="0" w:line="240" w:lineRule="auto"/>
              <w:jc w:val="center"/>
              <w:rPr>
                <w:rFonts w:ascii="Arial" w:hAnsi="Arial" w:cs="Arial"/>
                <w:b/>
                <w:bCs/>
                <w:sz w:val="24"/>
                <w:szCs w:val="24"/>
              </w:rPr>
            </w:pPr>
            <w:r w:rsidRPr="00D93168">
              <w:rPr>
                <w:rFonts w:ascii="Arial" w:hAnsi="Arial" w:cs="Arial"/>
                <w:b/>
                <w:bCs/>
                <w:sz w:val="24"/>
                <w:szCs w:val="24"/>
              </w:rPr>
              <w:t>Héctor Alejandro ROSSI</w:t>
            </w:r>
          </w:p>
        </w:tc>
        <w:tc>
          <w:tcPr>
            <w:tcW w:w="2552" w:type="dxa"/>
            <w:hideMark/>
          </w:tcPr>
          <w:p w:rsidR="001C71F4" w:rsidRPr="00D93168" w:rsidRDefault="001C71F4" w:rsidP="00062928">
            <w:pPr>
              <w:spacing w:after="0" w:line="240" w:lineRule="auto"/>
              <w:jc w:val="center"/>
              <w:rPr>
                <w:rFonts w:ascii="Arial" w:hAnsi="Arial" w:cs="Arial"/>
                <w:sz w:val="24"/>
                <w:szCs w:val="24"/>
              </w:rPr>
            </w:pPr>
            <w:r w:rsidRPr="00D93168">
              <w:rPr>
                <w:rFonts w:ascii="Arial" w:hAnsi="Arial" w:cs="Arial"/>
                <w:sz w:val="24"/>
                <w:szCs w:val="24"/>
              </w:rPr>
              <w:t>Concejal</w:t>
            </w:r>
          </w:p>
        </w:tc>
      </w:tr>
      <w:tr w:rsidR="001C71F4" w:rsidRPr="00D93168" w:rsidTr="00062928">
        <w:trPr>
          <w:jc w:val="center"/>
        </w:trPr>
        <w:tc>
          <w:tcPr>
            <w:tcW w:w="2870" w:type="dxa"/>
            <w:hideMark/>
          </w:tcPr>
          <w:p w:rsidR="001C71F4" w:rsidRPr="00D93168" w:rsidRDefault="001C71F4" w:rsidP="00062928">
            <w:pPr>
              <w:spacing w:after="0" w:line="240" w:lineRule="auto"/>
              <w:jc w:val="center"/>
              <w:rPr>
                <w:rFonts w:ascii="Arial" w:hAnsi="Arial" w:cs="Arial"/>
                <w:sz w:val="24"/>
                <w:szCs w:val="24"/>
              </w:rPr>
            </w:pPr>
            <w:r w:rsidRPr="00D93168">
              <w:rPr>
                <w:rFonts w:ascii="Arial" w:hAnsi="Arial" w:cs="Arial"/>
                <w:sz w:val="24"/>
                <w:szCs w:val="24"/>
              </w:rPr>
              <w:t>Sancionada según Acta Nº</w:t>
            </w:r>
          </w:p>
        </w:tc>
        <w:tc>
          <w:tcPr>
            <w:tcW w:w="1275" w:type="dxa"/>
            <w:hideMark/>
          </w:tcPr>
          <w:p w:rsidR="001C71F4" w:rsidRPr="00D93168" w:rsidRDefault="001C71F4" w:rsidP="00062928">
            <w:pPr>
              <w:spacing w:after="0" w:line="240" w:lineRule="auto"/>
              <w:jc w:val="center"/>
              <w:rPr>
                <w:rFonts w:ascii="Arial" w:hAnsi="Arial" w:cs="Arial"/>
                <w:b/>
                <w:bCs/>
                <w:sz w:val="24"/>
                <w:szCs w:val="24"/>
              </w:rPr>
            </w:pPr>
            <w:r w:rsidRPr="00D93168">
              <w:rPr>
                <w:rFonts w:ascii="Arial" w:hAnsi="Arial" w:cs="Arial"/>
                <w:b/>
                <w:bCs/>
                <w:sz w:val="24"/>
                <w:szCs w:val="24"/>
              </w:rPr>
              <w:t>101</w:t>
            </w:r>
          </w:p>
        </w:tc>
        <w:tc>
          <w:tcPr>
            <w:tcW w:w="2261" w:type="dxa"/>
            <w:hideMark/>
          </w:tcPr>
          <w:p w:rsidR="001C71F4" w:rsidRPr="00D93168" w:rsidRDefault="001C71F4" w:rsidP="00062928">
            <w:pPr>
              <w:spacing w:after="0" w:line="240" w:lineRule="auto"/>
              <w:jc w:val="center"/>
              <w:rPr>
                <w:rFonts w:ascii="Arial" w:hAnsi="Arial" w:cs="Arial"/>
                <w:sz w:val="24"/>
                <w:szCs w:val="24"/>
              </w:rPr>
            </w:pPr>
            <w:r w:rsidRPr="00D93168">
              <w:rPr>
                <w:rFonts w:ascii="Arial" w:hAnsi="Arial" w:cs="Arial"/>
                <w:sz w:val="24"/>
                <w:szCs w:val="24"/>
              </w:rPr>
              <w:t>Fecha:</w:t>
            </w:r>
          </w:p>
        </w:tc>
        <w:tc>
          <w:tcPr>
            <w:tcW w:w="2552" w:type="dxa"/>
            <w:hideMark/>
          </w:tcPr>
          <w:p w:rsidR="001C71F4" w:rsidRPr="00D93168" w:rsidRDefault="001C71F4" w:rsidP="00062928">
            <w:pPr>
              <w:spacing w:after="0" w:line="240" w:lineRule="auto"/>
              <w:jc w:val="center"/>
              <w:rPr>
                <w:rFonts w:ascii="Arial" w:hAnsi="Arial" w:cs="Arial"/>
                <w:b/>
                <w:bCs/>
                <w:sz w:val="24"/>
                <w:szCs w:val="24"/>
              </w:rPr>
            </w:pPr>
            <w:r w:rsidRPr="00D93168">
              <w:rPr>
                <w:rFonts w:ascii="Arial" w:hAnsi="Arial" w:cs="Arial"/>
                <w:b/>
                <w:bCs/>
                <w:sz w:val="24"/>
                <w:szCs w:val="24"/>
              </w:rPr>
              <w:t>28/12/2018</w:t>
            </w:r>
          </w:p>
        </w:tc>
      </w:tr>
      <w:tr w:rsidR="001C71F4" w:rsidRPr="00D93168" w:rsidTr="00062928">
        <w:trPr>
          <w:jc w:val="center"/>
        </w:trPr>
        <w:tc>
          <w:tcPr>
            <w:tcW w:w="2870" w:type="dxa"/>
          </w:tcPr>
          <w:p w:rsidR="001C71F4" w:rsidRPr="00D93168" w:rsidRDefault="001C71F4" w:rsidP="00062928">
            <w:pPr>
              <w:spacing w:after="0" w:line="240" w:lineRule="auto"/>
              <w:jc w:val="center"/>
              <w:rPr>
                <w:rFonts w:ascii="Arial" w:hAnsi="Arial" w:cs="Arial"/>
                <w:sz w:val="24"/>
                <w:szCs w:val="24"/>
              </w:rPr>
            </w:pPr>
          </w:p>
        </w:tc>
        <w:tc>
          <w:tcPr>
            <w:tcW w:w="1275" w:type="dxa"/>
          </w:tcPr>
          <w:p w:rsidR="001C71F4" w:rsidRPr="00D93168" w:rsidRDefault="001C71F4" w:rsidP="00062928">
            <w:pPr>
              <w:spacing w:after="0" w:line="240" w:lineRule="auto"/>
              <w:jc w:val="center"/>
              <w:rPr>
                <w:rFonts w:ascii="Arial" w:hAnsi="Arial" w:cs="Arial"/>
                <w:b/>
                <w:bCs/>
                <w:sz w:val="24"/>
                <w:szCs w:val="24"/>
              </w:rPr>
            </w:pPr>
          </w:p>
        </w:tc>
        <w:tc>
          <w:tcPr>
            <w:tcW w:w="2261" w:type="dxa"/>
          </w:tcPr>
          <w:p w:rsidR="001C71F4" w:rsidRPr="00D93168" w:rsidRDefault="001C71F4" w:rsidP="00062928">
            <w:pPr>
              <w:spacing w:after="0" w:line="240" w:lineRule="auto"/>
              <w:jc w:val="center"/>
              <w:rPr>
                <w:rFonts w:ascii="Arial" w:hAnsi="Arial" w:cs="Arial"/>
                <w:sz w:val="24"/>
                <w:szCs w:val="24"/>
              </w:rPr>
            </w:pPr>
          </w:p>
        </w:tc>
        <w:tc>
          <w:tcPr>
            <w:tcW w:w="2552" w:type="dxa"/>
          </w:tcPr>
          <w:p w:rsidR="001C71F4" w:rsidRPr="00D93168" w:rsidRDefault="001C71F4" w:rsidP="00062928">
            <w:pPr>
              <w:spacing w:after="0" w:line="240" w:lineRule="auto"/>
              <w:jc w:val="center"/>
              <w:rPr>
                <w:rFonts w:ascii="Arial" w:hAnsi="Arial" w:cs="Arial"/>
                <w:b/>
                <w:bCs/>
                <w:sz w:val="24"/>
                <w:szCs w:val="24"/>
              </w:rPr>
            </w:pPr>
          </w:p>
        </w:tc>
      </w:tr>
      <w:tr w:rsidR="001C71F4" w:rsidRPr="00D93168" w:rsidTr="00062928">
        <w:trPr>
          <w:jc w:val="center"/>
        </w:trPr>
        <w:tc>
          <w:tcPr>
            <w:tcW w:w="2870" w:type="dxa"/>
            <w:hideMark/>
          </w:tcPr>
          <w:p w:rsidR="001C71F4" w:rsidRPr="00D93168" w:rsidRDefault="001C71F4" w:rsidP="00062928">
            <w:pPr>
              <w:spacing w:after="0" w:line="240" w:lineRule="auto"/>
              <w:jc w:val="center"/>
              <w:rPr>
                <w:rFonts w:ascii="Arial" w:hAnsi="Arial" w:cs="Arial"/>
                <w:sz w:val="24"/>
                <w:szCs w:val="24"/>
              </w:rPr>
            </w:pPr>
            <w:r w:rsidRPr="00D93168">
              <w:rPr>
                <w:rFonts w:ascii="Arial" w:hAnsi="Arial" w:cs="Arial"/>
                <w:sz w:val="24"/>
                <w:szCs w:val="24"/>
              </w:rPr>
              <w:t>Promulgada por Decreto Nº</w:t>
            </w:r>
          </w:p>
        </w:tc>
        <w:tc>
          <w:tcPr>
            <w:tcW w:w="1275" w:type="dxa"/>
            <w:hideMark/>
          </w:tcPr>
          <w:p w:rsidR="001C71F4" w:rsidRPr="00D93168" w:rsidRDefault="001C71F4" w:rsidP="00062928">
            <w:pPr>
              <w:spacing w:after="0" w:line="240" w:lineRule="auto"/>
              <w:jc w:val="center"/>
              <w:rPr>
                <w:rFonts w:ascii="Arial" w:hAnsi="Arial" w:cs="Arial"/>
                <w:b/>
                <w:bCs/>
                <w:sz w:val="24"/>
                <w:szCs w:val="24"/>
              </w:rPr>
            </w:pPr>
            <w:r w:rsidRPr="00D93168">
              <w:rPr>
                <w:rFonts w:ascii="Arial" w:hAnsi="Arial" w:cs="Arial"/>
                <w:b/>
                <w:bCs/>
                <w:sz w:val="24"/>
                <w:szCs w:val="24"/>
              </w:rPr>
              <w:t>307</w:t>
            </w:r>
          </w:p>
        </w:tc>
        <w:tc>
          <w:tcPr>
            <w:tcW w:w="2261" w:type="dxa"/>
            <w:hideMark/>
          </w:tcPr>
          <w:p w:rsidR="001C71F4" w:rsidRPr="00D93168" w:rsidRDefault="001C71F4" w:rsidP="00062928">
            <w:pPr>
              <w:spacing w:after="0" w:line="240" w:lineRule="auto"/>
              <w:jc w:val="center"/>
              <w:rPr>
                <w:rFonts w:ascii="Arial" w:hAnsi="Arial" w:cs="Arial"/>
                <w:sz w:val="24"/>
                <w:szCs w:val="24"/>
              </w:rPr>
            </w:pPr>
            <w:r w:rsidRPr="00D93168">
              <w:rPr>
                <w:rFonts w:ascii="Arial" w:hAnsi="Arial" w:cs="Arial"/>
                <w:sz w:val="24"/>
                <w:szCs w:val="24"/>
              </w:rPr>
              <w:t>Fecha:</w:t>
            </w:r>
          </w:p>
        </w:tc>
        <w:tc>
          <w:tcPr>
            <w:tcW w:w="2552" w:type="dxa"/>
            <w:hideMark/>
          </w:tcPr>
          <w:p w:rsidR="001C71F4" w:rsidRPr="00D93168" w:rsidRDefault="001C71F4" w:rsidP="00062928">
            <w:pPr>
              <w:spacing w:after="0" w:line="240" w:lineRule="auto"/>
              <w:jc w:val="center"/>
              <w:rPr>
                <w:rFonts w:ascii="Arial" w:hAnsi="Arial" w:cs="Arial"/>
                <w:b/>
                <w:bCs/>
                <w:sz w:val="24"/>
                <w:szCs w:val="24"/>
              </w:rPr>
            </w:pPr>
            <w:r w:rsidRPr="00D93168">
              <w:rPr>
                <w:rFonts w:ascii="Arial" w:hAnsi="Arial" w:cs="Arial"/>
                <w:b/>
                <w:bCs/>
                <w:sz w:val="24"/>
                <w:szCs w:val="24"/>
              </w:rPr>
              <w:t>28/12/2018</w:t>
            </w:r>
          </w:p>
        </w:tc>
      </w:tr>
    </w:tbl>
    <w:p w:rsidR="001C71F4" w:rsidRDefault="001C71F4" w:rsidP="001C71F4">
      <w:pPr>
        <w:spacing w:after="0"/>
        <w:jc w:val="both"/>
        <w:rPr>
          <w:rFonts w:ascii="Arial" w:hAnsi="Arial" w:cs="Arial"/>
          <w:b/>
          <w:sz w:val="24"/>
          <w:szCs w:val="24"/>
        </w:rPr>
      </w:pPr>
    </w:p>
    <w:p w:rsidR="001C71F4" w:rsidRPr="00D3336C" w:rsidRDefault="001C71F4" w:rsidP="001C71F4">
      <w:pPr>
        <w:pStyle w:val="Ttulo2"/>
        <w:rPr>
          <w:rFonts w:ascii="Arial" w:hAnsi="Arial" w:cs="Arial"/>
          <w:sz w:val="24"/>
          <w:szCs w:val="24"/>
        </w:rPr>
      </w:pPr>
      <w:bookmarkStart w:id="60" w:name="_Toc20475143"/>
      <w:bookmarkStart w:id="61" w:name="_Toc20730676"/>
      <w:r w:rsidRPr="00250739">
        <w:rPr>
          <w:rFonts w:ascii="Arial" w:hAnsi="Arial" w:cs="Arial"/>
          <w:b/>
          <w:szCs w:val="24"/>
        </w:rPr>
        <w:lastRenderedPageBreak/>
        <w:t>Ordenanza N° 1.</w:t>
      </w:r>
      <w:r>
        <w:rPr>
          <w:rFonts w:ascii="Arial" w:hAnsi="Arial" w:cs="Arial"/>
          <w:b/>
          <w:szCs w:val="24"/>
        </w:rPr>
        <w:t>205</w:t>
      </w:r>
      <w:bookmarkEnd w:id="60"/>
      <w:bookmarkEnd w:id="61"/>
    </w:p>
    <w:p w:rsidR="001C71F4" w:rsidRDefault="001C71F4" w:rsidP="001C71F4">
      <w:pPr>
        <w:spacing w:after="0"/>
        <w:jc w:val="both"/>
        <w:rPr>
          <w:rFonts w:ascii="Arial" w:hAnsi="Arial" w:cs="Arial"/>
          <w:b/>
          <w:sz w:val="24"/>
          <w:szCs w:val="24"/>
        </w:rPr>
      </w:pPr>
    </w:p>
    <w:p w:rsidR="001C71F4" w:rsidRPr="00D93168" w:rsidRDefault="001C71F4" w:rsidP="001C71F4">
      <w:pPr>
        <w:spacing w:after="0"/>
        <w:jc w:val="both"/>
        <w:rPr>
          <w:rFonts w:ascii="Arial" w:hAnsi="Arial" w:cs="Arial"/>
          <w:b/>
          <w:sz w:val="24"/>
          <w:szCs w:val="24"/>
        </w:rPr>
      </w:pPr>
      <w:r w:rsidRPr="00D93168">
        <w:rPr>
          <w:rFonts w:ascii="Arial" w:hAnsi="Arial" w:cs="Arial"/>
          <w:b/>
          <w:sz w:val="24"/>
          <w:szCs w:val="24"/>
        </w:rPr>
        <w:t>VISTO:</w:t>
      </w:r>
    </w:p>
    <w:p w:rsidR="001C71F4" w:rsidRPr="00D93168" w:rsidRDefault="001C71F4" w:rsidP="001C71F4">
      <w:pPr>
        <w:spacing w:after="0"/>
        <w:jc w:val="both"/>
        <w:rPr>
          <w:rFonts w:ascii="Arial" w:hAnsi="Arial" w:cs="Arial"/>
          <w:sz w:val="24"/>
          <w:szCs w:val="24"/>
        </w:rPr>
      </w:pPr>
      <w:r w:rsidRPr="00D93168">
        <w:rPr>
          <w:rFonts w:ascii="Arial" w:hAnsi="Arial" w:cs="Arial"/>
          <w:sz w:val="24"/>
          <w:szCs w:val="24"/>
        </w:rPr>
        <w:t>Que durante el transcurso del ejercicio 2018 sucedieron hechos que hacen necesaria una reformulación del cálculo de recursos y del presupuesto de gastos vigentes (mayores costos, redistribución de prioridades, posibilidades de recaudación, etc.) y su adecuación para el período restante de su ejecución</w:t>
      </w:r>
    </w:p>
    <w:p w:rsidR="001C71F4" w:rsidRPr="00D93168" w:rsidRDefault="001C71F4" w:rsidP="001C71F4">
      <w:pPr>
        <w:spacing w:after="0"/>
        <w:jc w:val="both"/>
        <w:rPr>
          <w:rFonts w:ascii="Arial" w:hAnsi="Arial" w:cs="Arial"/>
          <w:sz w:val="24"/>
          <w:szCs w:val="24"/>
        </w:rPr>
      </w:pPr>
    </w:p>
    <w:p w:rsidR="001C71F4" w:rsidRPr="00D93168" w:rsidRDefault="001C71F4" w:rsidP="001C71F4">
      <w:pPr>
        <w:spacing w:after="0"/>
        <w:jc w:val="both"/>
        <w:rPr>
          <w:rFonts w:ascii="Arial" w:hAnsi="Arial" w:cs="Arial"/>
          <w:b/>
          <w:sz w:val="24"/>
          <w:szCs w:val="24"/>
        </w:rPr>
      </w:pPr>
      <w:r w:rsidRPr="00D93168">
        <w:rPr>
          <w:rFonts w:ascii="Arial" w:hAnsi="Arial" w:cs="Arial"/>
          <w:b/>
          <w:sz w:val="24"/>
          <w:szCs w:val="24"/>
        </w:rPr>
        <w:t>Y CONSIDERANDO:</w:t>
      </w:r>
    </w:p>
    <w:p w:rsidR="001C71F4" w:rsidRPr="00D93168" w:rsidRDefault="001C71F4" w:rsidP="001C71F4">
      <w:pPr>
        <w:spacing w:after="0"/>
        <w:jc w:val="both"/>
        <w:rPr>
          <w:rFonts w:ascii="Arial" w:hAnsi="Arial" w:cs="Arial"/>
          <w:sz w:val="24"/>
          <w:szCs w:val="24"/>
        </w:rPr>
      </w:pPr>
      <w:r w:rsidRPr="00D93168">
        <w:rPr>
          <w:rFonts w:ascii="Arial" w:hAnsi="Arial" w:cs="Arial"/>
          <w:sz w:val="24"/>
          <w:szCs w:val="24"/>
        </w:rPr>
        <w:t>La necesidad de readecuación de algunas de sus partidas, en función de la cumplimentación de necesidades que demanda el cumplimiento de objetivos</w:t>
      </w:r>
    </w:p>
    <w:p w:rsidR="001C71F4" w:rsidRPr="00D93168" w:rsidRDefault="001C71F4" w:rsidP="001C71F4">
      <w:pPr>
        <w:spacing w:after="0"/>
        <w:jc w:val="both"/>
        <w:rPr>
          <w:rFonts w:ascii="Arial" w:hAnsi="Arial" w:cs="Arial"/>
          <w:b/>
          <w:sz w:val="24"/>
          <w:szCs w:val="24"/>
        </w:rPr>
      </w:pPr>
    </w:p>
    <w:p w:rsidR="001C71F4" w:rsidRPr="00D93168" w:rsidRDefault="001C71F4" w:rsidP="001C71F4">
      <w:pPr>
        <w:spacing w:after="0"/>
        <w:jc w:val="center"/>
        <w:rPr>
          <w:rFonts w:ascii="Arial" w:hAnsi="Arial" w:cs="Arial"/>
          <w:b/>
          <w:sz w:val="24"/>
          <w:szCs w:val="24"/>
        </w:rPr>
      </w:pPr>
      <w:r w:rsidRPr="00D93168">
        <w:rPr>
          <w:rFonts w:ascii="Arial" w:hAnsi="Arial" w:cs="Arial"/>
          <w:b/>
          <w:sz w:val="24"/>
          <w:szCs w:val="24"/>
        </w:rPr>
        <w:t>EL CONCEJO DELIBERANTE SANCIONA CON FUERZA DE:</w:t>
      </w:r>
    </w:p>
    <w:p w:rsidR="001C71F4" w:rsidRPr="00D93168" w:rsidRDefault="001C71F4" w:rsidP="001C71F4">
      <w:pPr>
        <w:spacing w:after="0"/>
        <w:jc w:val="center"/>
        <w:rPr>
          <w:rFonts w:ascii="Arial" w:hAnsi="Arial" w:cs="Arial"/>
          <w:b/>
          <w:sz w:val="24"/>
          <w:szCs w:val="24"/>
        </w:rPr>
      </w:pPr>
      <w:r w:rsidRPr="00D93168">
        <w:rPr>
          <w:rFonts w:ascii="Arial" w:hAnsi="Arial" w:cs="Arial"/>
          <w:b/>
          <w:sz w:val="24"/>
          <w:szCs w:val="24"/>
        </w:rPr>
        <w:t>ORDENANZA Nº 1.205</w:t>
      </w:r>
    </w:p>
    <w:p w:rsidR="001C71F4" w:rsidRPr="00D93168" w:rsidRDefault="001C71F4" w:rsidP="001C71F4">
      <w:pPr>
        <w:spacing w:after="0"/>
        <w:jc w:val="center"/>
        <w:rPr>
          <w:rFonts w:ascii="Arial" w:hAnsi="Arial" w:cs="Arial"/>
          <w:b/>
          <w:sz w:val="24"/>
          <w:szCs w:val="24"/>
        </w:rPr>
      </w:pPr>
    </w:p>
    <w:p w:rsidR="001C71F4" w:rsidRPr="00D93168" w:rsidRDefault="001C71F4" w:rsidP="001C71F4">
      <w:pPr>
        <w:spacing w:after="0"/>
        <w:jc w:val="center"/>
        <w:rPr>
          <w:rFonts w:ascii="Arial" w:hAnsi="Arial" w:cs="Arial"/>
          <w:sz w:val="24"/>
          <w:szCs w:val="24"/>
        </w:rPr>
      </w:pPr>
      <w:r w:rsidRPr="00D93168">
        <w:rPr>
          <w:rFonts w:ascii="Arial" w:hAnsi="Arial" w:cs="Arial"/>
          <w:b/>
          <w:sz w:val="24"/>
          <w:szCs w:val="24"/>
        </w:rPr>
        <w:t>Artículo 1º:</w:t>
      </w:r>
      <w:r w:rsidRPr="00D93168">
        <w:rPr>
          <w:rFonts w:ascii="Arial" w:hAnsi="Arial" w:cs="Arial"/>
          <w:sz w:val="24"/>
          <w:szCs w:val="24"/>
        </w:rPr>
        <w:t xml:space="preserve"> Rectifíquense el cálculo de recursos y el presupuesto de gastos vigentes conforme al siguiente detalle:</w:t>
      </w:r>
    </w:p>
    <w:p w:rsidR="001C71F4" w:rsidRPr="00D93168" w:rsidRDefault="001C71F4" w:rsidP="001C71F4">
      <w:pPr>
        <w:spacing w:after="0"/>
        <w:jc w:val="center"/>
        <w:rPr>
          <w:rFonts w:ascii="Arial" w:hAnsi="Arial" w:cs="Arial"/>
          <w:sz w:val="24"/>
          <w:szCs w:val="24"/>
        </w:rPr>
      </w:pPr>
    </w:p>
    <w:p w:rsidR="001C71F4" w:rsidRPr="00D93168" w:rsidRDefault="001C71F4" w:rsidP="001C71F4">
      <w:pPr>
        <w:spacing w:after="0"/>
        <w:jc w:val="center"/>
        <w:rPr>
          <w:rFonts w:ascii="Arial" w:hAnsi="Arial" w:cs="Arial"/>
          <w:b/>
          <w:i/>
          <w:sz w:val="24"/>
          <w:szCs w:val="24"/>
        </w:rPr>
      </w:pPr>
      <w:r w:rsidRPr="00D93168">
        <w:rPr>
          <w:rFonts w:ascii="Arial" w:hAnsi="Arial" w:cs="Arial"/>
          <w:b/>
          <w:i/>
          <w:sz w:val="24"/>
          <w:szCs w:val="24"/>
        </w:rPr>
        <w:t>CALCULO DE RECURSOS</w:t>
      </w:r>
    </w:p>
    <w:p w:rsidR="001C71F4" w:rsidRDefault="001C71F4" w:rsidP="001C71F4">
      <w:pPr>
        <w:spacing w:after="0"/>
        <w:jc w:val="center"/>
        <w:rPr>
          <w:rFonts w:ascii="Arial" w:hAnsi="Arial" w:cs="Arial"/>
          <w:sz w:val="24"/>
          <w:szCs w:val="24"/>
        </w:rPr>
      </w:pPr>
    </w:p>
    <w:tbl>
      <w:tblPr>
        <w:tblW w:w="10894" w:type="dxa"/>
        <w:jc w:val="center"/>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502"/>
        <w:gridCol w:w="4208"/>
        <w:gridCol w:w="1720"/>
        <w:gridCol w:w="1232"/>
        <w:gridCol w:w="2232"/>
      </w:tblGrid>
      <w:tr w:rsidR="001C71F4" w:rsidRPr="00D93168" w:rsidTr="00062928">
        <w:trPr>
          <w:trHeight w:val="348"/>
          <w:jc w:val="center"/>
        </w:trPr>
        <w:tc>
          <w:tcPr>
            <w:tcW w:w="1502" w:type="dxa"/>
            <w:vMerge w:val="restart"/>
            <w:shd w:val="clear" w:color="auto" w:fill="auto"/>
            <w:noWrap/>
            <w:vAlign w:val="bottom"/>
            <w:hideMark/>
          </w:tcPr>
          <w:p w:rsidR="001C71F4" w:rsidRPr="00D93168" w:rsidRDefault="001C71F4" w:rsidP="00062928">
            <w:pPr>
              <w:jc w:val="center"/>
              <w:rPr>
                <w:rFonts w:ascii="Arial" w:hAnsi="Arial" w:cs="Arial"/>
                <w:b/>
                <w:bCs/>
                <w:color w:val="000000"/>
                <w:sz w:val="18"/>
                <w:szCs w:val="18"/>
                <w:lang w:eastAsia="es-AR"/>
              </w:rPr>
            </w:pPr>
            <w:r w:rsidRPr="00D93168">
              <w:rPr>
                <w:rFonts w:ascii="Arial" w:hAnsi="Arial" w:cs="Arial"/>
                <w:b/>
                <w:bCs/>
                <w:color w:val="000000"/>
                <w:sz w:val="18"/>
                <w:szCs w:val="18"/>
                <w:lang w:eastAsia="es-AR"/>
              </w:rPr>
              <w:t>Código</w:t>
            </w:r>
          </w:p>
        </w:tc>
        <w:tc>
          <w:tcPr>
            <w:tcW w:w="4208" w:type="dxa"/>
            <w:vMerge w:val="restart"/>
            <w:shd w:val="clear" w:color="auto" w:fill="auto"/>
            <w:noWrap/>
            <w:vAlign w:val="bottom"/>
            <w:hideMark/>
          </w:tcPr>
          <w:p w:rsidR="001C71F4" w:rsidRPr="00D93168" w:rsidRDefault="001C71F4" w:rsidP="00062928">
            <w:pPr>
              <w:jc w:val="center"/>
              <w:rPr>
                <w:rFonts w:ascii="Arial" w:hAnsi="Arial" w:cs="Arial"/>
                <w:b/>
                <w:bCs/>
                <w:color w:val="000000"/>
                <w:sz w:val="18"/>
                <w:szCs w:val="18"/>
                <w:lang w:eastAsia="es-AR"/>
              </w:rPr>
            </w:pPr>
            <w:r w:rsidRPr="00D93168">
              <w:rPr>
                <w:rFonts w:ascii="Arial" w:hAnsi="Arial" w:cs="Arial"/>
                <w:b/>
                <w:bCs/>
                <w:color w:val="000000"/>
                <w:sz w:val="18"/>
                <w:szCs w:val="18"/>
                <w:lang w:eastAsia="es-AR"/>
              </w:rPr>
              <w:t>Partidas que se incrementan:</w:t>
            </w:r>
          </w:p>
        </w:tc>
        <w:tc>
          <w:tcPr>
            <w:tcW w:w="1720" w:type="dxa"/>
            <w:vMerge w:val="restart"/>
            <w:shd w:val="clear" w:color="auto" w:fill="auto"/>
            <w:vAlign w:val="bottom"/>
            <w:hideMark/>
          </w:tcPr>
          <w:p w:rsidR="001C71F4" w:rsidRPr="00D93168" w:rsidRDefault="001C71F4" w:rsidP="00062928">
            <w:pPr>
              <w:jc w:val="center"/>
              <w:rPr>
                <w:rFonts w:ascii="Arial" w:hAnsi="Arial" w:cs="Arial"/>
                <w:b/>
                <w:bCs/>
                <w:color w:val="000000"/>
                <w:sz w:val="18"/>
                <w:szCs w:val="18"/>
                <w:lang w:eastAsia="es-AR"/>
              </w:rPr>
            </w:pPr>
            <w:r w:rsidRPr="00D93168">
              <w:rPr>
                <w:rFonts w:ascii="Arial" w:hAnsi="Arial" w:cs="Arial"/>
                <w:b/>
                <w:bCs/>
                <w:color w:val="000000"/>
                <w:sz w:val="18"/>
                <w:szCs w:val="18"/>
                <w:lang w:eastAsia="es-AR"/>
              </w:rPr>
              <w:t>Presupuesto Vigente</w:t>
            </w:r>
          </w:p>
        </w:tc>
        <w:tc>
          <w:tcPr>
            <w:tcW w:w="1232" w:type="dxa"/>
            <w:vMerge w:val="restart"/>
            <w:shd w:val="clear" w:color="auto" w:fill="auto"/>
            <w:vAlign w:val="bottom"/>
            <w:hideMark/>
          </w:tcPr>
          <w:p w:rsidR="001C71F4" w:rsidRPr="00D93168" w:rsidRDefault="001C71F4" w:rsidP="00062928">
            <w:pPr>
              <w:jc w:val="center"/>
              <w:rPr>
                <w:rFonts w:ascii="Arial" w:hAnsi="Arial" w:cs="Arial"/>
                <w:b/>
                <w:bCs/>
                <w:color w:val="000000"/>
                <w:sz w:val="18"/>
                <w:szCs w:val="18"/>
                <w:lang w:eastAsia="es-AR"/>
              </w:rPr>
            </w:pPr>
            <w:r w:rsidRPr="00D93168">
              <w:rPr>
                <w:rFonts w:ascii="Arial" w:hAnsi="Arial" w:cs="Arial"/>
                <w:b/>
                <w:bCs/>
                <w:color w:val="000000"/>
                <w:sz w:val="18"/>
                <w:szCs w:val="18"/>
                <w:lang w:eastAsia="es-AR"/>
              </w:rPr>
              <w:t xml:space="preserve"> Incremento</w:t>
            </w:r>
          </w:p>
        </w:tc>
        <w:tc>
          <w:tcPr>
            <w:tcW w:w="2232" w:type="dxa"/>
            <w:vMerge w:val="restart"/>
            <w:shd w:val="clear" w:color="auto" w:fill="auto"/>
            <w:vAlign w:val="bottom"/>
            <w:hideMark/>
          </w:tcPr>
          <w:p w:rsidR="001C71F4" w:rsidRPr="00D93168" w:rsidRDefault="001C71F4" w:rsidP="00062928">
            <w:pPr>
              <w:jc w:val="center"/>
              <w:rPr>
                <w:rFonts w:ascii="Arial" w:hAnsi="Arial" w:cs="Arial"/>
                <w:b/>
                <w:bCs/>
                <w:color w:val="000000"/>
                <w:sz w:val="18"/>
                <w:szCs w:val="18"/>
                <w:lang w:eastAsia="es-AR"/>
              </w:rPr>
            </w:pPr>
            <w:r w:rsidRPr="00D93168">
              <w:rPr>
                <w:rFonts w:ascii="Arial" w:hAnsi="Arial" w:cs="Arial"/>
                <w:b/>
                <w:bCs/>
                <w:color w:val="000000"/>
                <w:sz w:val="18"/>
                <w:szCs w:val="18"/>
                <w:lang w:eastAsia="es-AR"/>
              </w:rPr>
              <w:t>Presupuesto Rectificado</w:t>
            </w:r>
          </w:p>
        </w:tc>
      </w:tr>
      <w:tr w:rsidR="001C71F4" w:rsidRPr="00D93168" w:rsidTr="00062928">
        <w:trPr>
          <w:trHeight w:val="348"/>
          <w:jc w:val="center"/>
        </w:trPr>
        <w:tc>
          <w:tcPr>
            <w:tcW w:w="1502" w:type="dxa"/>
            <w:vMerge/>
            <w:vAlign w:val="center"/>
            <w:hideMark/>
          </w:tcPr>
          <w:p w:rsidR="001C71F4" w:rsidRPr="00D93168" w:rsidRDefault="001C71F4" w:rsidP="00062928">
            <w:pPr>
              <w:rPr>
                <w:rFonts w:ascii="Arial" w:hAnsi="Arial" w:cs="Arial"/>
                <w:b/>
                <w:bCs/>
                <w:color w:val="000000"/>
                <w:sz w:val="18"/>
                <w:szCs w:val="18"/>
                <w:lang w:eastAsia="es-AR"/>
              </w:rPr>
            </w:pPr>
          </w:p>
        </w:tc>
        <w:tc>
          <w:tcPr>
            <w:tcW w:w="4208" w:type="dxa"/>
            <w:vMerge/>
            <w:vAlign w:val="center"/>
            <w:hideMark/>
          </w:tcPr>
          <w:p w:rsidR="001C71F4" w:rsidRPr="00D93168" w:rsidRDefault="001C71F4" w:rsidP="00062928">
            <w:pPr>
              <w:rPr>
                <w:rFonts w:ascii="Arial" w:hAnsi="Arial" w:cs="Arial"/>
                <w:b/>
                <w:bCs/>
                <w:color w:val="000000"/>
                <w:sz w:val="18"/>
                <w:szCs w:val="18"/>
                <w:lang w:eastAsia="es-AR"/>
              </w:rPr>
            </w:pPr>
          </w:p>
        </w:tc>
        <w:tc>
          <w:tcPr>
            <w:tcW w:w="1720" w:type="dxa"/>
            <w:vMerge/>
            <w:vAlign w:val="center"/>
            <w:hideMark/>
          </w:tcPr>
          <w:p w:rsidR="001C71F4" w:rsidRPr="00D93168" w:rsidRDefault="001C71F4" w:rsidP="00062928">
            <w:pPr>
              <w:rPr>
                <w:rFonts w:ascii="Arial" w:hAnsi="Arial" w:cs="Arial"/>
                <w:b/>
                <w:bCs/>
                <w:color w:val="000000"/>
                <w:sz w:val="18"/>
                <w:szCs w:val="18"/>
                <w:lang w:eastAsia="es-AR"/>
              </w:rPr>
            </w:pPr>
          </w:p>
        </w:tc>
        <w:tc>
          <w:tcPr>
            <w:tcW w:w="1232" w:type="dxa"/>
            <w:vMerge/>
            <w:vAlign w:val="center"/>
            <w:hideMark/>
          </w:tcPr>
          <w:p w:rsidR="001C71F4" w:rsidRPr="00D93168" w:rsidRDefault="001C71F4" w:rsidP="00062928">
            <w:pPr>
              <w:rPr>
                <w:rFonts w:ascii="Arial" w:hAnsi="Arial" w:cs="Arial"/>
                <w:b/>
                <w:bCs/>
                <w:color w:val="000000"/>
                <w:sz w:val="18"/>
                <w:szCs w:val="18"/>
                <w:lang w:eastAsia="es-AR"/>
              </w:rPr>
            </w:pPr>
          </w:p>
        </w:tc>
        <w:tc>
          <w:tcPr>
            <w:tcW w:w="2232" w:type="dxa"/>
            <w:vMerge/>
            <w:vAlign w:val="center"/>
            <w:hideMark/>
          </w:tcPr>
          <w:p w:rsidR="001C71F4" w:rsidRPr="00D93168" w:rsidRDefault="001C71F4" w:rsidP="00062928">
            <w:pPr>
              <w:rPr>
                <w:rFonts w:ascii="Arial" w:hAnsi="Arial" w:cs="Arial"/>
                <w:b/>
                <w:bCs/>
                <w:color w:val="000000"/>
                <w:sz w:val="18"/>
                <w:szCs w:val="18"/>
                <w:lang w:eastAsia="es-AR"/>
              </w:rPr>
            </w:pPr>
          </w:p>
        </w:tc>
      </w:tr>
      <w:tr w:rsidR="001C71F4" w:rsidRPr="00D93168" w:rsidTr="00062928">
        <w:trPr>
          <w:trHeight w:val="315"/>
          <w:jc w:val="center"/>
        </w:trPr>
        <w:tc>
          <w:tcPr>
            <w:tcW w:w="1502" w:type="dxa"/>
            <w:shd w:val="clear" w:color="auto" w:fill="auto"/>
            <w:noWrap/>
            <w:vAlign w:val="bottom"/>
            <w:hideMark/>
          </w:tcPr>
          <w:p w:rsidR="001C71F4" w:rsidRPr="00D93168" w:rsidRDefault="001C71F4" w:rsidP="00062928">
            <w:pPr>
              <w:rPr>
                <w:rFonts w:ascii="Arial" w:hAnsi="Arial" w:cs="Arial"/>
                <w:color w:val="000000"/>
                <w:sz w:val="18"/>
                <w:szCs w:val="18"/>
                <w:lang w:eastAsia="es-AR"/>
              </w:rPr>
            </w:pPr>
            <w:r w:rsidRPr="00D93168">
              <w:rPr>
                <w:rFonts w:ascii="Arial" w:hAnsi="Arial" w:cs="Arial"/>
                <w:color w:val="000000"/>
                <w:sz w:val="18"/>
                <w:szCs w:val="18"/>
                <w:lang w:eastAsia="es-AR"/>
              </w:rPr>
              <w:t>1.1.1.02</w:t>
            </w:r>
          </w:p>
        </w:tc>
        <w:tc>
          <w:tcPr>
            <w:tcW w:w="4208" w:type="dxa"/>
            <w:shd w:val="clear" w:color="auto" w:fill="auto"/>
            <w:noWrap/>
            <w:vAlign w:val="bottom"/>
            <w:hideMark/>
          </w:tcPr>
          <w:p w:rsidR="001C71F4" w:rsidRPr="00D93168" w:rsidRDefault="001C71F4" w:rsidP="00062928">
            <w:pPr>
              <w:rPr>
                <w:rFonts w:ascii="Arial" w:hAnsi="Arial" w:cs="Arial"/>
                <w:color w:val="000000"/>
                <w:sz w:val="18"/>
                <w:szCs w:val="18"/>
                <w:lang w:eastAsia="es-AR"/>
              </w:rPr>
            </w:pPr>
            <w:r w:rsidRPr="00D93168">
              <w:rPr>
                <w:rFonts w:ascii="Arial" w:hAnsi="Arial" w:cs="Arial"/>
                <w:color w:val="000000"/>
                <w:sz w:val="18"/>
                <w:szCs w:val="18"/>
                <w:lang w:eastAsia="es-AR"/>
              </w:rPr>
              <w:t>CONTRIB. QUE INCIDEN S/ EL COMERCIO Y LA INDUSTRIA</w:t>
            </w:r>
          </w:p>
        </w:tc>
        <w:tc>
          <w:tcPr>
            <w:tcW w:w="1720" w:type="dxa"/>
            <w:shd w:val="clear" w:color="auto" w:fill="auto"/>
            <w:noWrap/>
            <w:vAlign w:val="bottom"/>
            <w:hideMark/>
          </w:tcPr>
          <w:p w:rsidR="001C71F4" w:rsidRPr="00D93168" w:rsidRDefault="001C71F4" w:rsidP="00062928">
            <w:pPr>
              <w:jc w:val="right"/>
              <w:rPr>
                <w:rFonts w:ascii="Arial" w:hAnsi="Arial" w:cs="Arial"/>
                <w:color w:val="000000"/>
                <w:sz w:val="18"/>
                <w:szCs w:val="18"/>
                <w:lang w:eastAsia="es-AR"/>
              </w:rPr>
            </w:pPr>
            <w:r w:rsidRPr="00D93168">
              <w:rPr>
                <w:rFonts w:ascii="Arial" w:hAnsi="Arial" w:cs="Arial"/>
                <w:color w:val="000000"/>
                <w:sz w:val="18"/>
                <w:szCs w:val="18"/>
                <w:lang w:eastAsia="es-AR"/>
              </w:rPr>
              <w:t xml:space="preserve">                  9.320.000,00 </w:t>
            </w:r>
          </w:p>
        </w:tc>
        <w:tc>
          <w:tcPr>
            <w:tcW w:w="1232" w:type="dxa"/>
            <w:shd w:val="clear" w:color="auto" w:fill="auto"/>
            <w:noWrap/>
            <w:vAlign w:val="bottom"/>
            <w:hideMark/>
          </w:tcPr>
          <w:p w:rsidR="001C71F4" w:rsidRPr="00D93168" w:rsidRDefault="001C71F4" w:rsidP="00062928">
            <w:pPr>
              <w:jc w:val="right"/>
              <w:rPr>
                <w:rFonts w:ascii="Arial" w:hAnsi="Arial" w:cs="Arial"/>
                <w:color w:val="000000"/>
                <w:sz w:val="18"/>
                <w:szCs w:val="18"/>
                <w:lang w:eastAsia="es-AR"/>
              </w:rPr>
            </w:pPr>
            <w:r w:rsidRPr="00D93168">
              <w:rPr>
                <w:rFonts w:ascii="Arial" w:hAnsi="Arial" w:cs="Arial"/>
                <w:color w:val="000000"/>
                <w:sz w:val="18"/>
                <w:szCs w:val="18"/>
                <w:lang w:eastAsia="es-AR"/>
              </w:rPr>
              <w:t xml:space="preserve">         530.000,00 </w:t>
            </w:r>
          </w:p>
        </w:tc>
        <w:tc>
          <w:tcPr>
            <w:tcW w:w="2232" w:type="dxa"/>
            <w:shd w:val="clear" w:color="auto" w:fill="auto"/>
            <w:noWrap/>
            <w:vAlign w:val="bottom"/>
            <w:hideMark/>
          </w:tcPr>
          <w:p w:rsidR="001C71F4" w:rsidRPr="00D93168" w:rsidRDefault="001C71F4" w:rsidP="00062928">
            <w:pPr>
              <w:jc w:val="right"/>
              <w:rPr>
                <w:rFonts w:ascii="Arial" w:hAnsi="Arial" w:cs="Arial"/>
                <w:color w:val="000000"/>
                <w:sz w:val="18"/>
                <w:szCs w:val="18"/>
                <w:lang w:eastAsia="es-AR"/>
              </w:rPr>
            </w:pPr>
            <w:r w:rsidRPr="00D93168">
              <w:rPr>
                <w:rFonts w:ascii="Arial" w:hAnsi="Arial" w:cs="Arial"/>
                <w:color w:val="000000"/>
                <w:sz w:val="18"/>
                <w:szCs w:val="18"/>
                <w:lang w:eastAsia="es-AR"/>
              </w:rPr>
              <w:t xml:space="preserve">                       9.850.000,00 </w:t>
            </w:r>
          </w:p>
        </w:tc>
      </w:tr>
      <w:tr w:rsidR="001C71F4" w:rsidRPr="00D93168" w:rsidTr="00062928">
        <w:trPr>
          <w:trHeight w:val="315"/>
          <w:jc w:val="center"/>
        </w:trPr>
        <w:tc>
          <w:tcPr>
            <w:tcW w:w="1502" w:type="dxa"/>
            <w:shd w:val="clear" w:color="auto" w:fill="auto"/>
            <w:noWrap/>
            <w:vAlign w:val="bottom"/>
            <w:hideMark/>
          </w:tcPr>
          <w:p w:rsidR="001C71F4" w:rsidRPr="00D93168" w:rsidRDefault="001C71F4" w:rsidP="00062928">
            <w:pPr>
              <w:rPr>
                <w:rFonts w:ascii="Arial" w:hAnsi="Arial" w:cs="Arial"/>
                <w:color w:val="000000"/>
                <w:sz w:val="18"/>
                <w:szCs w:val="18"/>
                <w:lang w:eastAsia="es-AR"/>
              </w:rPr>
            </w:pPr>
            <w:r w:rsidRPr="00D93168">
              <w:rPr>
                <w:rFonts w:ascii="Arial" w:hAnsi="Arial" w:cs="Arial"/>
                <w:color w:val="000000"/>
                <w:sz w:val="18"/>
                <w:szCs w:val="18"/>
                <w:lang w:eastAsia="es-AR"/>
              </w:rPr>
              <w:t>3.1.2.02</w:t>
            </w:r>
          </w:p>
        </w:tc>
        <w:tc>
          <w:tcPr>
            <w:tcW w:w="4208" w:type="dxa"/>
            <w:shd w:val="clear" w:color="auto" w:fill="auto"/>
            <w:noWrap/>
            <w:vAlign w:val="bottom"/>
            <w:hideMark/>
          </w:tcPr>
          <w:p w:rsidR="001C71F4" w:rsidRPr="00D93168" w:rsidRDefault="001C71F4" w:rsidP="00062928">
            <w:pPr>
              <w:rPr>
                <w:rFonts w:ascii="Arial" w:hAnsi="Arial" w:cs="Arial"/>
                <w:color w:val="000000"/>
                <w:sz w:val="18"/>
                <w:szCs w:val="18"/>
                <w:lang w:eastAsia="es-AR"/>
              </w:rPr>
            </w:pPr>
            <w:r w:rsidRPr="00D93168">
              <w:rPr>
                <w:rFonts w:ascii="Arial" w:hAnsi="Arial" w:cs="Arial"/>
                <w:color w:val="000000"/>
                <w:sz w:val="18"/>
                <w:szCs w:val="18"/>
                <w:lang w:eastAsia="es-AR"/>
              </w:rPr>
              <w:t>RETENCION  APROSS  4,5%</w:t>
            </w:r>
          </w:p>
        </w:tc>
        <w:tc>
          <w:tcPr>
            <w:tcW w:w="1720" w:type="dxa"/>
            <w:shd w:val="clear" w:color="auto" w:fill="auto"/>
            <w:noWrap/>
            <w:vAlign w:val="bottom"/>
            <w:hideMark/>
          </w:tcPr>
          <w:p w:rsidR="001C71F4" w:rsidRPr="00D93168" w:rsidRDefault="001C71F4" w:rsidP="00062928">
            <w:pPr>
              <w:jc w:val="right"/>
              <w:rPr>
                <w:rFonts w:ascii="Arial" w:hAnsi="Arial" w:cs="Arial"/>
                <w:color w:val="000000"/>
                <w:sz w:val="18"/>
                <w:szCs w:val="18"/>
                <w:lang w:eastAsia="es-AR"/>
              </w:rPr>
            </w:pPr>
            <w:r w:rsidRPr="00D93168">
              <w:rPr>
                <w:rFonts w:ascii="Arial" w:hAnsi="Arial" w:cs="Arial"/>
                <w:color w:val="000000"/>
                <w:sz w:val="18"/>
                <w:szCs w:val="18"/>
                <w:lang w:eastAsia="es-AR"/>
              </w:rPr>
              <w:t xml:space="preserve">                  1.788.407,00 </w:t>
            </w:r>
          </w:p>
        </w:tc>
        <w:tc>
          <w:tcPr>
            <w:tcW w:w="1232" w:type="dxa"/>
            <w:shd w:val="clear" w:color="auto" w:fill="auto"/>
            <w:noWrap/>
            <w:vAlign w:val="bottom"/>
            <w:hideMark/>
          </w:tcPr>
          <w:p w:rsidR="001C71F4" w:rsidRPr="00D93168" w:rsidRDefault="001C71F4" w:rsidP="00062928">
            <w:pPr>
              <w:jc w:val="right"/>
              <w:rPr>
                <w:rFonts w:ascii="Arial" w:hAnsi="Arial" w:cs="Arial"/>
                <w:color w:val="000000"/>
                <w:sz w:val="18"/>
                <w:szCs w:val="18"/>
                <w:lang w:eastAsia="es-AR"/>
              </w:rPr>
            </w:pPr>
            <w:r w:rsidRPr="00D93168">
              <w:rPr>
                <w:rFonts w:ascii="Arial" w:hAnsi="Arial" w:cs="Arial"/>
                <w:color w:val="000000"/>
                <w:sz w:val="18"/>
                <w:szCs w:val="18"/>
                <w:lang w:eastAsia="es-AR"/>
              </w:rPr>
              <w:t xml:space="preserve">         850.000,00 </w:t>
            </w:r>
          </w:p>
        </w:tc>
        <w:tc>
          <w:tcPr>
            <w:tcW w:w="2232" w:type="dxa"/>
            <w:shd w:val="clear" w:color="auto" w:fill="auto"/>
            <w:noWrap/>
            <w:vAlign w:val="bottom"/>
            <w:hideMark/>
          </w:tcPr>
          <w:p w:rsidR="001C71F4" w:rsidRPr="00D93168" w:rsidRDefault="001C71F4" w:rsidP="00062928">
            <w:pPr>
              <w:jc w:val="right"/>
              <w:rPr>
                <w:rFonts w:ascii="Arial" w:hAnsi="Arial" w:cs="Arial"/>
                <w:color w:val="000000"/>
                <w:sz w:val="18"/>
                <w:szCs w:val="18"/>
                <w:lang w:eastAsia="es-AR"/>
              </w:rPr>
            </w:pPr>
            <w:r w:rsidRPr="00D93168">
              <w:rPr>
                <w:rFonts w:ascii="Arial" w:hAnsi="Arial" w:cs="Arial"/>
                <w:color w:val="000000"/>
                <w:sz w:val="18"/>
                <w:szCs w:val="18"/>
                <w:lang w:eastAsia="es-AR"/>
              </w:rPr>
              <w:t xml:space="preserve">                       2.638.407,00 </w:t>
            </w:r>
          </w:p>
        </w:tc>
      </w:tr>
      <w:tr w:rsidR="001C71F4" w:rsidRPr="00D93168" w:rsidTr="00062928">
        <w:trPr>
          <w:trHeight w:val="315"/>
          <w:jc w:val="center"/>
        </w:trPr>
        <w:tc>
          <w:tcPr>
            <w:tcW w:w="1502" w:type="dxa"/>
            <w:shd w:val="clear" w:color="auto" w:fill="auto"/>
            <w:noWrap/>
            <w:vAlign w:val="bottom"/>
            <w:hideMark/>
          </w:tcPr>
          <w:p w:rsidR="001C71F4" w:rsidRPr="00D93168" w:rsidRDefault="001C71F4" w:rsidP="00062928">
            <w:pPr>
              <w:rPr>
                <w:rFonts w:ascii="Arial" w:hAnsi="Arial" w:cs="Arial"/>
                <w:color w:val="000000"/>
                <w:sz w:val="18"/>
                <w:szCs w:val="18"/>
                <w:lang w:eastAsia="es-AR"/>
              </w:rPr>
            </w:pPr>
          </w:p>
        </w:tc>
        <w:tc>
          <w:tcPr>
            <w:tcW w:w="4208" w:type="dxa"/>
            <w:shd w:val="clear" w:color="auto" w:fill="auto"/>
            <w:noWrap/>
            <w:vAlign w:val="bottom"/>
            <w:hideMark/>
          </w:tcPr>
          <w:p w:rsidR="001C71F4" w:rsidRPr="00D93168" w:rsidRDefault="001C71F4" w:rsidP="00062928">
            <w:pPr>
              <w:rPr>
                <w:rFonts w:ascii="Arial" w:hAnsi="Arial" w:cs="Arial"/>
                <w:b/>
                <w:bCs/>
                <w:color w:val="000000"/>
                <w:sz w:val="18"/>
                <w:szCs w:val="18"/>
                <w:lang w:eastAsia="es-AR"/>
              </w:rPr>
            </w:pPr>
            <w:r w:rsidRPr="00D93168">
              <w:rPr>
                <w:rFonts w:ascii="Arial" w:hAnsi="Arial" w:cs="Arial"/>
                <w:b/>
                <w:bCs/>
                <w:color w:val="000000"/>
                <w:sz w:val="18"/>
                <w:szCs w:val="18"/>
                <w:lang w:eastAsia="es-AR"/>
              </w:rPr>
              <w:t>TOTAL DE INCREMENTOS</w:t>
            </w:r>
          </w:p>
        </w:tc>
        <w:tc>
          <w:tcPr>
            <w:tcW w:w="1720" w:type="dxa"/>
            <w:shd w:val="clear" w:color="auto" w:fill="auto"/>
            <w:noWrap/>
            <w:vAlign w:val="bottom"/>
            <w:hideMark/>
          </w:tcPr>
          <w:p w:rsidR="001C71F4" w:rsidRPr="00D93168" w:rsidRDefault="001C71F4" w:rsidP="00062928">
            <w:pPr>
              <w:rPr>
                <w:rFonts w:ascii="Arial" w:hAnsi="Arial" w:cs="Arial"/>
                <w:color w:val="000000"/>
                <w:sz w:val="18"/>
                <w:szCs w:val="18"/>
                <w:lang w:eastAsia="es-AR"/>
              </w:rPr>
            </w:pPr>
          </w:p>
        </w:tc>
        <w:tc>
          <w:tcPr>
            <w:tcW w:w="1232" w:type="dxa"/>
            <w:shd w:val="clear" w:color="auto" w:fill="auto"/>
            <w:noWrap/>
            <w:vAlign w:val="bottom"/>
            <w:hideMark/>
          </w:tcPr>
          <w:p w:rsidR="001C71F4" w:rsidRPr="00D93168" w:rsidRDefault="001C71F4" w:rsidP="00062928">
            <w:pPr>
              <w:rPr>
                <w:rFonts w:ascii="Arial" w:hAnsi="Arial" w:cs="Arial"/>
                <w:b/>
                <w:bCs/>
                <w:color w:val="000000"/>
                <w:sz w:val="18"/>
                <w:szCs w:val="18"/>
                <w:lang w:eastAsia="es-AR"/>
              </w:rPr>
            </w:pPr>
            <w:r w:rsidRPr="00D93168">
              <w:rPr>
                <w:rFonts w:ascii="Arial" w:hAnsi="Arial" w:cs="Arial"/>
                <w:b/>
                <w:bCs/>
                <w:color w:val="000000"/>
                <w:sz w:val="18"/>
                <w:szCs w:val="18"/>
                <w:lang w:eastAsia="es-AR"/>
              </w:rPr>
              <w:t xml:space="preserve">   1.380.000,00 </w:t>
            </w:r>
          </w:p>
        </w:tc>
        <w:tc>
          <w:tcPr>
            <w:tcW w:w="2232" w:type="dxa"/>
            <w:shd w:val="clear" w:color="auto" w:fill="auto"/>
            <w:noWrap/>
            <w:vAlign w:val="bottom"/>
            <w:hideMark/>
          </w:tcPr>
          <w:p w:rsidR="001C71F4" w:rsidRPr="00D93168" w:rsidRDefault="001C71F4" w:rsidP="00062928">
            <w:pPr>
              <w:rPr>
                <w:rFonts w:ascii="Arial" w:hAnsi="Arial" w:cs="Arial"/>
                <w:color w:val="000000"/>
                <w:sz w:val="18"/>
                <w:szCs w:val="18"/>
                <w:lang w:eastAsia="es-AR"/>
              </w:rPr>
            </w:pPr>
          </w:p>
        </w:tc>
      </w:tr>
    </w:tbl>
    <w:p w:rsidR="001C71F4" w:rsidRPr="00D93168" w:rsidRDefault="001C71F4" w:rsidP="001C71F4">
      <w:pPr>
        <w:jc w:val="center"/>
        <w:rPr>
          <w:rFonts w:ascii="Arial" w:eastAsiaTheme="majorEastAsia" w:hAnsi="Arial" w:cs="Arial"/>
          <w:b/>
          <w:i/>
          <w:sz w:val="24"/>
          <w:szCs w:val="24"/>
        </w:rPr>
      </w:pPr>
    </w:p>
    <w:p w:rsidR="001C71F4" w:rsidRPr="00D93168" w:rsidRDefault="001C71F4" w:rsidP="001C71F4">
      <w:pPr>
        <w:jc w:val="center"/>
        <w:rPr>
          <w:rFonts w:ascii="Arial" w:eastAsiaTheme="majorEastAsia" w:hAnsi="Arial" w:cs="Arial"/>
          <w:b/>
          <w:i/>
          <w:sz w:val="24"/>
          <w:szCs w:val="24"/>
        </w:rPr>
      </w:pPr>
      <w:r w:rsidRPr="00D93168">
        <w:rPr>
          <w:rFonts w:ascii="Arial" w:eastAsiaTheme="majorEastAsia" w:hAnsi="Arial" w:cs="Arial"/>
          <w:b/>
          <w:i/>
          <w:sz w:val="24"/>
          <w:szCs w:val="24"/>
        </w:rPr>
        <w:t>PRESUPUESTO DE GASTOS</w:t>
      </w:r>
    </w:p>
    <w:p w:rsidR="001C71F4" w:rsidRPr="00D93168" w:rsidRDefault="001C71F4" w:rsidP="001C71F4">
      <w:pPr>
        <w:rPr>
          <w:rFonts w:ascii="Arial" w:eastAsiaTheme="majorEastAsia" w:hAnsi="Arial" w:cs="Arial"/>
          <w:color w:val="9D3511" w:themeColor="accent1" w:themeShade="BF"/>
          <w:sz w:val="24"/>
          <w:szCs w:val="24"/>
        </w:rPr>
      </w:pPr>
    </w:p>
    <w:tbl>
      <w:tblPr>
        <w:tblW w:w="10492" w:type="dxa"/>
        <w:jc w:val="center"/>
        <w:tblInd w:w="-991" w:type="dxa"/>
        <w:tblCellMar>
          <w:left w:w="70" w:type="dxa"/>
          <w:right w:w="70" w:type="dxa"/>
        </w:tblCellMar>
        <w:tblLook w:val="04A0"/>
      </w:tblPr>
      <w:tblGrid>
        <w:gridCol w:w="1360"/>
        <w:gridCol w:w="4135"/>
        <w:gridCol w:w="1720"/>
        <w:gridCol w:w="1232"/>
        <w:gridCol w:w="2045"/>
      </w:tblGrid>
      <w:tr w:rsidR="001C71F4" w:rsidRPr="00D93168" w:rsidTr="00062928">
        <w:trPr>
          <w:trHeight w:val="424"/>
          <w:jc w:val="center"/>
        </w:trPr>
        <w:tc>
          <w:tcPr>
            <w:tcW w:w="1360" w:type="dxa"/>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C71F4" w:rsidRPr="00D93168" w:rsidRDefault="001C71F4" w:rsidP="00062928">
            <w:pPr>
              <w:rPr>
                <w:rFonts w:ascii="Arial" w:eastAsiaTheme="majorEastAsia" w:hAnsi="Arial" w:cs="Arial"/>
                <w:b/>
                <w:bCs/>
                <w:sz w:val="18"/>
                <w:szCs w:val="18"/>
              </w:rPr>
            </w:pPr>
            <w:r w:rsidRPr="00D93168">
              <w:rPr>
                <w:rFonts w:ascii="Arial" w:eastAsiaTheme="majorEastAsia" w:hAnsi="Arial" w:cs="Arial"/>
                <w:b/>
                <w:bCs/>
                <w:sz w:val="18"/>
                <w:szCs w:val="18"/>
              </w:rPr>
              <w:t>Código</w:t>
            </w:r>
          </w:p>
        </w:tc>
        <w:tc>
          <w:tcPr>
            <w:tcW w:w="4135" w:type="dxa"/>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C71F4" w:rsidRPr="00D93168" w:rsidRDefault="001C71F4" w:rsidP="00062928">
            <w:pPr>
              <w:rPr>
                <w:rFonts w:ascii="Arial" w:eastAsiaTheme="majorEastAsia" w:hAnsi="Arial" w:cs="Arial"/>
                <w:b/>
                <w:bCs/>
                <w:sz w:val="18"/>
                <w:szCs w:val="18"/>
              </w:rPr>
            </w:pPr>
            <w:r w:rsidRPr="00D93168">
              <w:rPr>
                <w:rFonts w:ascii="Arial" w:eastAsiaTheme="majorEastAsia" w:hAnsi="Arial" w:cs="Arial"/>
                <w:b/>
                <w:bCs/>
                <w:sz w:val="18"/>
                <w:szCs w:val="18"/>
              </w:rPr>
              <w:t>Partidas que se incrementan:</w:t>
            </w:r>
          </w:p>
        </w:tc>
        <w:tc>
          <w:tcPr>
            <w:tcW w:w="1720" w:type="dxa"/>
            <w:vMerge w:val="restart"/>
            <w:tcBorders>
              <w:top w:val="single" w:sz="8" w:space="0" w:color="auto"/>
              <w:left w:val="single" w:sz="8" w:space="0" w:color="auto"/>
              <w:bottom w:val="single" w:sz="8" w:space="0" w:color="auto"/>
              <w:right w:val="single" w:sz="8" w:space="0" w:color="auto"/>
            </w:tcBorders>
            <w:shd w:val="clear" w:color="auto" w:fill="auto"/>
            <w:vAlign w:val="bottom"/>
            <w:hideMark/>
          </w:tcPr>
          <w:p w:rsidR="001C71F4" w:rsidRPr="00D93168" w:rsidRDefault="001C71F4" w:rsidP="00062928">
            <w:pPr>
              <w:rPr>
                <w:rFonts w:ascii="Arial" w:eastAsiaTheme="majorEastAsia" w:hAnsi="Arial" w:cs="Arial"/>
                <w:b/>
                <w:bCs/>
                <w:sz w:val="18"/>
                <w:szCs w:val="18"/>
              </w:rPr>
            </w:pPr>
            <w:r w:rsidRPr="00D93168">
              <w:rPr>
                <w:rFonts w:ascii="Arial" w:eastAsiaTheme="majorEastAsia" w:hAnsi="Arial" w:cs="Arial"/>
                <w:b/>
                <w:bCs/>
                <w:sz w:val="18"/>
                <w:szCs w:val="18"/>
              </w:rPr>
              <w:t>Presupuesto Vigente</w:t>
            </w:r>
          </w:p>
        </w:tc>
        <w:tc>
          <w:tcPr>
            <w:tcW w:w="1232" w:type="dxa"/>
            <w:vMerge w:val="restart"/>
            <w:tcBorders>
              <w:top w:val="single" w:sz="8" w:space="0" w:color="auto"/>
              <w:left w:val="single" w:sz="8" w:space="0" w:color="auto"/>
              <w:bottom w:val="single" w:sz="8" w:space="0" w:color="auto"/>
              <w:right w:val="single" w:sz="8" w:space="0" w:color="auto"/>
            </w:tcBorders>
            <w:shd w:val="clear" w:color="auto" w:fill="auto"/>
            <w:vAlign w:val="bottom"/>
            <w:hideMark/>
          </w:tcPr>
          <w:p w:rsidR="001C71F4" w:rsidRPr="00D93168" w:rsidRDefault="001C71F4" w:rsidP="00062928">
            <w:pPr>
              <w:rPr>
                <w:rFonts w:ascii="Arial" w:eastAsiaTheme="majorEastAsia" w:hAnsi="Arial" w:cs="Arial"/>
                <w:b/>
                <w:bCs/>
                <w:sz w:val="18"/>
                <w:szCs w:val="18"/>
              </w:rPr>
            </w:pPr>
            <w:r w:rsidRPr="00D93168">
              <w:rPr>
                <w:rFonts w:ascii="Arial" w:eastAsiaTheme="majorEastAsia" w:hAnsi="Arial" w:cs="Arial"/>
                <w:b/>
                <w:bCs/>
                <w:sz w:val="18"/>
                <w:szCs w:val="18"/>
              </w:rPr>
              <w:t xml:space="preserve"> Incremento </w:t>
            </w:r>
          </w:p>
        </w:tc>
        <w:tc>
          <w:tcPr>
            <w:tcW w:w="2045" w:type="dxa"/>
            <w:vMerge w:val="restart"/>
            <w:tcBorders>
              <w:top w:val="single" w:sz="8" w:space="0" w:color="auto"/>
              <w:left w:val="single" w:sz="8" w:space="0" w:color="auto"/>
              <w:bottom w:val="single" w:sz="8" w:space="0" w:color="auto"/>
              <w:right w:val="single" w:sz="8" w:space="0" w:color="auto"/>
            </w:tcBorders>
            <w:shd w:val="clear" w:color="auto" w:fill="auto"/>
            <w:vAlign w:val="bottom"/>
            <w:hideMark/>
          </w:tcPr>
          <w:p w:rsidR="001C71F4" w:rsidRPr="00D93168" w:rsidRDefault="001C71F4" w:rsidP="00062928">
            <w:pPr>
              <w:rPr>
                <w:rFonts w:ascii="Arial" w:eastAsiaTheme="majorEastAsia" w:hAnsi="Arial" w:cs="Arial"/>
                <w:b/>
                <w:bCs/>
                <w:sz w:val="18"/>
                <w:szCs w:val="18"/>
              </w:rPr>
            </w:pPr>
            <w:r w:rsidRPr="00D93168">
              <w:rPr>
                <w:rFonts w:ascii="Arial" w:eastAsiaTheme="majorEastAsia" w:hAnsi="Arial" w:cs="Arial"/>
                <w:b/>
                <w:bCs/>
                <w:sz w:val="18"/>
                <w:szCs w:val="18"/>
              </w:rPr>
              <w:t>Presupuesto Rectificado</w:t>
            </w:r>
          </w:p>
        </w:tc>
      </w:tr>
      <w:tr w:rsidR="001C71F4" w:rsidRPr="00D93168" w:rsidTr="00062928">
        <w:trPr>
          <w:trHeight w:val="436"/>
          <w:jc w:val="center"/>
        </w:trPr>
        <w:tc>
          <w:tcPr>
            <w:tcW w:w="1360" w:type="dxa"/>
            <w:vMerge/>
            <w:tcBorders>
              <w:top w:val="single" w:sz="8" w:space="0" w:color="auto"/>
              <w:left w:val="single" w:sz="8" w:space="0" w:color="auto"/>
              <w:bottom w:val="single" w:sz="8" w:space="0" w:color="auto"/>
              <w:right w:val="single" w:sz="8" w:space="0" w:color="auto"/>
            </w:tcBorders>
            <w:vAlign w:val="center"/>
            <w:hideMark/>
          </w:tcPr>
          <w:p w:rsidR="001C71F4" w:rsidRPr="00D93168" w:rsidRDefault="001C71F4" w:rsidP="00062928">
            <w:pPr>
              <w:rPr>
                <w:rFonts w:ascii="Arial" w:eastAsiaTheme="majorEastAsia" w:hAnsi="Arial" w:cs="Arial"/>
                <w:b/>
                <w:bCs/>
                <w:sz w:val="18"/>
                <w:szCs w:val="18"/>
              </w:rPr>
            </w:pPr>
          </w:p>
        </w:tc>
        <w:tc>
          <w:tcPr>
            <w:tcW w:w="4135" w:type="dxa"/>
            <w:vMerge/>
            <w:tcBorders>
              <w:top w:val="single" w:sz="8" w:space="0" w:color="auto"/>
              <w:left w:val="single" w:sz="8" w:space="0" w:color="auto"/>
              <w:bottom w:val="single" w:sz="8" w:space="0" w:color="auto"/>
              <w:right w:val="single" w:sz="8" w:space="0" w:color="auto"/>
            </w:tcBorders>
            <w:vAlign w:val="center"/>
            <w:hideMark/>
          </w:tcPr>
          <w:p w:rsidR="001C71F4" w:rsidRPr="00D93168" w:rsidRDefault="001C71F4" w:rsidP="00062928">
            <w:pPr>
              <w:rPr>
                <w:rFonts w:ascii="Arial" w:eastAsiaTheme="majorEastAsia" w:hAnsi="Arial" w:cs="Arial"/>
                <w:b/>
                <w:bCs/>
                <w:sz w:val="18"/>
                <w:szCs w:val="18"/>
              </w:rPr>
            </w:pPr>
          </w:p>
        </w:tc>
        <w:tc>
          <w:tcPr>
            <w:tcW w:w="1720" w:type="dxa"/>
            <w:vMerge/>
            <w:tcBorders>
              <w:top w:val="single" w:sz="8" w:space="0" w:color="auto"/>
              <w:left w:val="single" w:sz="8" w:space="0" w:color="auto"/>
              <w:bottom w:val="single" w:sz="8" w:space="0" w:color="auto"/>
              <w:right w:val="single" w:sz="8" w:space="0" w:color="auto"/>
            </w:tcBorders>
            <w:vAlign w:val="center"/>
            <w:hideMark/>
          </w:tcPr>
          <w:p w:rsidR="001C71F4" w:rsidRPr="00D93168" w:rsidRDefault="001C71F4" w:rsidP="00062928">
            <w:pPr>
              <w:rPr>
                <w:rFonts w:ascii="Arial" w:eastAsiaTheme="majorEastAsia" w:hAnsi="Arial" w:cs="Arial"/>
                <w:b/>
                <w:bCs/>
                <w:sz w:val="18"/>
                <w:szCs w:val="18"/>
              </w:rPr>
            </w:pPr>
          </w:p>
        </w:tc>
        <w:tc>
          <w:tcPr>
            <w:tcW w:w="1232" w:type="dxa"/>
            <w:vMerge/>
            <w:tcBorders>
              <w:top w:val="single" w:sz="8" w:space="0" w:color="auto"/>
              <w:left w:val="single" w:sz="8" w:space="0" w:color="auto"/>
              <w:bottom w:val="single" w:sz="8" w:space="0" w:color="auto"/>
              <w:right w:val="single" w:sz="8" w:space="0" w:color="auto"/>
            </w:tcBorders>
            <w:vAlign w:val="center"/>
            <w:hideMark/>
          </w:tcPr>
          <w:p w:rsidR="001C71F4" w:rsidRPr="00D93168" w:rsidRDefault="001C71F4" w:rsidP="00062928">
            <w:pPr>
              <w:rPr>
                <w:rFonts w:ascii="Arial" w:eastAsiaTheme="majorEastAsia" w:hAnsi="Arial" w:cs="Arial"/>
                <w:b/>
                <w:bCs/>
                <w:sz w:val="18"/>
                <w:szCs w:val="18"/>
              </w:rPr>
            </w:pPr>
          </w:p>
        </w:tc>
        <w:tc>
          <w:tcPr>
            <w:tcW w:w="2045" w:type="dxa"/>
            <w:vMerge/>
            <w:tcBorders>
              <w:top w:val="single" w:sz="8" w:space="0" w:color="auto"/>
              <w:left w:val="single" w:sz="8" w:space="0" w:color="auto"/>
              <w:bottom w:val="single" w:sz="8" w:space="0" w:color="auto"/>
              <w:right w:val="single" w:sz="8" w:space="0" w:color="auto"/>
            </w:tcBorders>
            <w:vAlign w:val="center"/>
            <w:hideMark/>
          </w:tcPr>
          <w:p w:rsidR="001C71F4" w:rsidRPr="00D93168" w:rsidRDefault="001C71F4" w:rsidP="00062928">
            <w:pPr>
              <w:rPr>
                <w:rFonts w:ascii="Arial" w:eastAsiaTheme="majorEastAsia" w:hAnsi="Arial" w:cs="Arial"/>
                <w:b/>
                <w:bCs/>
                <w:sz w:val="18"/>
                <w:szCs w:val="18"/>
              </w:rPr>
            </w:pPr>
          </w:p>
        </w:tc>
      </w:tr>
      <w:tr w:rsidR="001C71F4" w:rsidRPr="00D93168" w:rsidTr="00062928">
        <w:trPr>
          <w:trHeight w:val="315"/>
          <w:jc w:val="center"/>
        </w:trPr>
        <w:tc>
          <w:tcPr>
            <w:tcW w:w="1360" w:type="dxa"/>
            <w:tcBorders>
              <w:top w:val="nil"/>
              <w:left w:val="single" w:sz="8" w:space="0" w:color="auto"/>
              <w:bottom w:val="single" w:sz="8" w:space="0" w:color="auto"/>
              <w:right w:val="single" w:sz="8" w:space="0" w:color="auto"/>
            </w:tcBorders>
            <w:shd w:val="clear" w:color="auto" w:fill="auto"/>
            <w:noWrap/>
            <w:vAlign w:val="bottom"/>
            <w:hideMark/>
          </w:tcPr>
          <w:p w:rsidR="001C71F4" w:rsidRPr="00D93168" w:rsidRDefault="001C71F4" w:rsidP="00062928">
            <w:pPr>
              <w:rPr>
                <w:rFonts w:ascii="Arial" w:eastAsiaTheme="majorEastAsia" w:hAnsi="Arial" w:cs="Arial"/>
                <w:sz w:val="18"/>
                <w:szCs w:val="18"/>
              </w:rPr>
            </w:pPr>
            <w:r w:rsidRPr="00D93168">
              <w:rPr>
                <w:rFonts w:ascii="Arial" w:eastAsiaTheme="majorEastAsia" w:hAnsi="Arial" w:cs="Arial"/>
                <w:sz w:val="18"/>
                <w:szCs w:val="18"/>
              </w:rPr>
              <w:t>1.1.03.01</w:t>
            </w:r>
          </w:p>
        </w:tc>
        <w:tc>
          <w:tcPr>
            <w:tcW w:w="4135" w:type="dxa"/>
            <w:tcBorders>
              <w:top w:val="nil"/>
              <w:left w:val="nil"/>
              <w:bottom w:val="single" w:sz="8" w:space="0" w:color="auto"/>
              <w:right w:val="single" w:sz="8" w:space="0" w:color="auto"/>
            </w:tcBorders>
            <w:shd w:val="clear" w:color="auto" w:fill="auto"/>
            <w:noWrap/>
            <w:vAlign w:val="bottom"/>
            <w:hideMark/>
          </w:tcPr>
          <w:p w:rsidR="001C71F4" w:rsidRPr="00D93168" w:rsidRDefault="001C71F4" w:rsidP="00062928">
            <w:pPr>
              <w:rPr>
                <w:rFonts w:ascii="Arial" w:eastAsiaTheme="majorEastAsia" w:hAnsi="Arial" w:cs="Arial"/>
                <w:sz w:val="18"/>
                <w:szCs w:val="18"/>
              </w:rPr>
            </w:pPr>
            <w:r w:rsidRPr="00D93168">
              <w:rPr>
                <w:rFonts w:ascii="Arial" w:eastAsiaTheme="majorEastAsia" w:hAnsi="Arial" w:cs="Arial"/>
                <w:sz w:val="18"/>
                <w:szCs w:val="18"/>
              </w:rPr>
              <w:t>ELECTR., GAS Y AGUA CTE. EN DEPENDENCIAS MUNICIP.</w:t>
            </w:r>
          </w:p>
        </w:tc>
        <w:tc>
          <w:tcPr>
            <w:tcW w:w="1720" w:type="dxa"/>
            <w:tcBorders>
              <w:top w:val="nil"/>
              <w:left w:val="nil"/>
              <w:bottom w:val="single" w:sz="8" w:space="0" w:color="auto"/>
              <w:right w:val="single" w:sz="8" w:space="0" w:color="auto"/>
            </w:tcBorders>
            <w:shd w:val="clear" w:color="auto" w:fill="auto"/>
            <w:noWrap/>
            <w:vAlign w:val="bottom"/>
            <w:hideMark/>
          </w:tcPr>
          <w:p w:rsidR="001C71F4" w:rsidRPr="00D93168" w:rsidRDefault="001C71F4" w:rsidP="00062928">
            <w:pPr>
              <w:rPr>
                <w:rFonts w:ascii="Arial" w:eastAsiaTheme="majorEastAsia" w:hAnsi="Arial" w:cs="Arial"/>
                <w:sz w:val="18"/>
                <w:szCs w:val="18"/>
              </w:rPr>
            </w:pPr>
            <w:r w:rsidRPr="00D93168">
              <w:rPr>
                <w:rFonts w:ascii="Arial" w:eastAsiaTheme="majorEastAsia" w:hAnsi="Arial" w:cs="Arial"/>
                <w:sz w:val="18"/>
                <w:szCs w:val="18"/>
              </w:rPr>
              <w:t xml:space="preserve">                  2.360.000,00 </w:t>
            </w:r>
          </w:p>
        </w:tc>
        <w:tc>
          <w:tcPr>
            <w:tcW w:w="1232" w:type="dxa"/>
            <w:tcBorders>
              <w:top w:val="nil"/>
              <w:left w:val="nil"/>
              <w:bottom w:val="single" w:sz="8" w:space="0" w:color="auto"/>
              <w:right w:val="single" w:sz="8" w:space="0" w:color="auto"/>
            </w:tcBorders>
            <w:shd w:val="clear" w:color="auto" w:fill="auto"/>
            <w:noWrap/>
            <w:vAlign w:val="bottom"/>
            <w:hideMark/>
          </w:tcPr>
          <w:p w:rsidR="001C71F4" w:rsidRPr="00D93168" w:rsidRDefault="001C71F4" w:rsidP="00062928">
            <w:pPr>
              <w:rPr>
                <w:rFonts w:ascii="Arial" w:eastAsiaTheme="majorEastAsia" w:hAnsi="Arial" w:cs="Arial"/>
                <w:sz w:val="18"/>
                <w:szCs w:val="18"/>
              </w:rPr>
            </w:pPr>
            <w:r w:rsidRPr="00D93168">
              <w:rPr>
                <w:rFonts w:ascii="Arial" w:eastAsiaTheme="majorEastAsia" w:hAnsi="Arial" w:cs="Arial"/>
                <w:sz w:val="18"/>
                <w:szCs w:val="18"/>
              </w:rPr>
              <w:t xml:space="preserve">         280.000,00 </w:t>
            </w:r>
          </w:p>
        </w:tc>
        <w:tc>
          <w:tcPr>
            <w:tcW w:w="2045" w:type="dxa"/>
            <w:tcBorders>
              <w:top w:val="nil"/>
              <w:left w:val="nil"/>
              <w:bottom w:val="single" w:sz="8" w:space="0" w:color="auto"/>
              <w:right w:val="single" w:sz="8" w:space="0" w:color="auto"/>
            </w:tcBorders>
            <w:shd w:val="clear" w:color="auto" w:fill="auto"/>
            <w:noWrap/>
            <w:vAlign w:val="bottom"/>
            <w:hideMark/>
          </w:tcPr>
          <w:p w:rsidR="001C71F4" w:rsidRPr="00D93168" w:rsidRDefault="001C71F4" w:rsidP="00062928">
            <w:pPr>
              <w:rPr>
                <w:rFonts w:ascii="Arial" w:eastAsiaTheme="majorEastAsia" w:hAnsi="Arial" w:cs="Arial"/>
                <w:sz w:val="18"/>
                <w:szCs w:val="18"/>
              </w:rPr>
            </w:pPr>
            <w:r w:rsidRPr="00D93168">
              <w:rPr>
                <w:rFonts w:ascii="Arial" w:eastAsiaTheme="majorEastAsia" w:hAnsi="Arial" w:cs="Arial"/>
                <w:sz w:val="18"/>
                <w:szCs w:val="18"/>
              </w:rPr>
              <w:t xml:space="preserve">                          2.640.000,00 </w:t>
            </w:r>
          </w:p>
        </w:tc>
      </w:tr>
      <w:tr w:rsidR="001C71F4" w:rsidRPr="00D93168" w:rsidTr="00062928">
        <w:trPr>
          <w:trHeight w:val="315"/>
          <w:jc w:val="center"/>
        </w:trPr>
        <w:tc>
          <w:tcPr>
            <w:tcW w:w="1360" w:type="dxa"/>
            <w:tcBorders>
              <w:top w:val="nil"/>
              <w:left w:val="single" w:sz="8" w:space="0" w:color="auto"/>
              <w:bottom w:val="single" w:sz="8" w:space="0" w:color="auto"/>
              <w:right w:val="single" w:sz="8" w:space="0" w:color="auto"/>
            </w:tcBorders>
            <w:shd w:val="clear" w:color="auto" w:fill="auto"/>
            <w:noWrap/>
            <w:vAlign w:val="bottom"/>
            <w:hideMark/>
          </w:tcPr>
          <w:p w:rsidR="001C71F4" w:rsidRPr="00D93168" w:rsidRDefault="001C71F4" w:rsidP="00062928">
            <w:pPr>
              <w:rPr>
                <w:rFonts w:ascii="Arial" w:eastAsiaTheme="majorEastAsia" w:hAnsi="Arial" w:cs="Arial"/>
                <w:sz w:val="18"/>
                <w:szCs w:val="18"/>
              </w:rPr>
            </w:pPr>
            <w:r w:rsidRPr="00D93168">
              <w:rPr>
                <w:rFonts w:ascii="Arial" w:eastAsiaTheme="majorEastAsia" w:hAnsi="Arial" w:cs="Arial"/>
                <w:sz w:val="18"/>
                <w:szCs w:val="18"/>
              </w:rPr>
              <w:t>1.1.03.12</w:t>
            </w:r>
          </w:p>
        </w:tc>
        <w:tc>
          <w:tcPr>
            <w:tcW w:w="4135" w:type="dxa"/>
            <w:tcBorders>
              <w:top w:val="nil"/>
              <w:left w:val="nil"/>
              <w:bottom w:val="single" w:sz="8" w:space="0" w:color="auto"/>
              <w:right w:val="single" w:sz="8" w:space="0" w:color="auto"/>
            </w:tcBorders>
            <w:shd w:val="clear" w:color="auto" w:fill="auto"/>
            <w:noWrap/>
            <w:vAlign w:val="bottom"/>
            <w:hideMark/>
          </w:tcPr>
          <w:p w:rsidR="001C71F4" w:rsidRPr="00D93168" w:rsidRDefault="001C71F4" w:rsidP="00062928">
            <w:pPr>
              <w:rPr>
                <w:rFonts w:ascii="Arial" w:eastAsiaTheme="majorEastAsia" w:hAnsi="Arial" w:cs="Arial"/>
                <w:sz w:val="18"/>
                <w:szCs w:val="18"/>
              </w:rPr>
            </w:pPr>
            <w:r w:rsidRPr="00D93168">
              <w:rPr>
                <w:rFonts w:ascii="Arial" w:eastAsiaTheme="majorEastAsia" w:hAnsi="Arial" w:cs="Arial"/>
                <w:sz w:val="18"/>
                <w:szCs w:val="18"/>
              </w:rPr>
              <w:t>SERVICIOS PUBLICOS EJECUTADOS POR TERCEROS</w:t>
            </w:r>
          </w:p>
        </w:tc>
        <w:tc>
          <w:tcPr>
            <w:tcW w:w="1720" w:type="dxa"/>
            <w:tcBorders>
              <w:top w:val="nil"/>
              <w:left w:val="nil"/>
              <w:bottom w:val="single" w:sz="8" w:space="0" w:color="auto"/>
              <w:right w:val="single" w:sz="8" w:space="0" w:color="auto"/>
            </w:tcBorders>
            <w:shd w:val="clear" w:color="auto" w:fill="auto"/>
            <w:noWrap/>
            <w:vAlign w:val="bottom"/>
            <w:hideMark/>
          </w:tcPr>
          <w:p w:rsidR="001C71F4" w:rsidRPr="00D93168" w:rsidRDefault="001C71F4" w:rsidP="00062928">
            <w:pPr>
              <w:rPr>
                <w:rFonts w:ascii="Arial" w:eastAsiaTheme="majorEastAsia" w:hAnsi="Arial" w:cs="Arial"/>
                <w:sz w:val="18"/>
                <w:szCs w:val="18"/>
              </w:rPr>
            </w:pPr>
            <w:r w:rsidRPr="00D93168">
              <w:rPr>
                <w:rFonts w:ascii="Arial" w:eastAsiaTheme="majorEastAsia" w:hAnsi="Arial" w:cs="Arial"/>
                <w:sz w:val="18"/>
                <w:szCs w:val="18"/>
              </w:rPr>
              <w:t xml:space="preserve">                  7.900.000,00 </w:t>
            </w:r>
          </w:p>
        </w:tc>
        <w:tc>
          <w:tcPr>
            <w:tcW w:w="1232" w:type="dxa"/>
            <w:tcBorders>
              <w:top w:val="nil"/>
              <w:left w:val="nil"/>
              <w:bottom w:val="single" w:sz="8" w:space="0" w:color="auto"/>
              <w:right w:val="single" w:sz="8" w:space="0" w:color="auto"/>
            </w:tcBorders>
            <w:shd w:val="clear" w:color="auto" w:fill="auto"/>
            <w:noWrap/>
            <w:vAlign w:val="bottom"/>
            <w:hideMark/>
          </w:tcPr>
          <w:p w:rsidR="001C71F4" w:rsidRPr="00D93168" w:rsidRDefault="001C71F4" w:rsidP="00062928">
            <w:pPr>
              <w:rPr>
                <w:rFonts w:ascii="Arial" w:eastAsiaTheme="majorEastAsia" w:hAnsi="Arial" w:cs="Arial"/>
                <w:sz w:val="18"/>
                <w:szCs w:val="18"/>
              </w:rPr>
            </w:pPr>
            <w:r w:rsidRPr="00D93168">
              <w:rPr>
                <w:rFonts w:ascii="Arial" w:eastAsiaTheme="majorEastAsia" w:hAnsi="Arial" w:cs="Arial"/>
                <w:sz w:val="18"/>
                <w:szCs w:val="18"/>
              </w:rPr>
              <w:t xml:space="preserve">         250.000,00 </w:t>
            </w:r>
          </w:p>
        </w:tc>
        <w:tc>
          <w:tcPr>
            <w:tcW w:w="2045" w:type="dxa"/>
            <w:tcBorders>
              <w:top w:val="nil"/>
              <w:left w:val="nil"/>
              <w:bottom w:val="single" w:sz="8" w:space="0" w:color="auto"/>
              <w:right w:val="single" w:sz="8" w:space="0" w:color="auto"/>
            </w:tcBorders>
            <w:shd w:val="clear" w:color="auto" w:fill="auto"/>
            <w:noWrap/>
            <w:vAlign w:val="bottom"/>
            <w:hideMark/>
          </w:tcPr>
          <w:p w:rsidR="001C71F4" w:rsidRPr="00D93168" w:rsidRDefault="001C71F4" w:rsidP="00062928">
            <w:pPr>
              <w:rPr>
                <w:rFonts w:ascii="Arial" w:eastAsiaTheme="majorEastAsia" w:hAnsi="Arial" w:cs="Arial"/>
                <w:sz w:val="18"/>
                <w:szCs w:val="18"/>
              </w:rPr>
            </w:pPr>
            <w:r w:rsidRPr="00D93168">
              <w:rPr>
                <w:rFonts w:ascii="Arial" w:eastAsiaTheme="majorEastAsia" w:hAnsi="Arial" w:cs="Arial"/>
                <w:sz w:val="18"/>
                <w:szCs w:val="18"/>
              </w:rPr>
              <w:t xml:space="preserve">                          8.150.000,00 </w:t>
            </w:r>
          </w:p>
        </w:tc>
      </w:tr>
      <w:tr w:rsidR="001C71F4" w:rsidRPr="00D93168" w:rsidTr="00062928">
        <w:trPr>
          <w:trHeight w:val="315"/>
          <w:jc w:val="center"/>
        </w:trPr>
        <w:tc>
          <w:tcPr>
            <w:tcW w:w="1360" w:type="dxa"/>
            <w:tcBorders>
              <w:top w:val="nil"/>
              <w:left w:val="single" w:sz="8" w:space="0" w:color="auto"/>
              <w:bottom w:val="single" w:sz="8" w:space="0" w:color="auto"/>
              <w:right w:val="single" w:sz="8" w:space="0" w:color="auto"/>
            </w:tcBorders>
            <w:shd w:val="clear" w:color="auto" w:fill="auto"/>
            <w:noWrap/>
            <w:vAlign w:val="bottom"/>
            <w:hideMark/>
          </w:tcPr>
          <w:p w:rsidR="001C71F4" w:rsidRPr="00D93168" w:rsidRDefault="001C71F4" w:rsidP="00062928">
            <w:pPr>
              <w:rPr>
                <w:rFonts w:ascii="Arial" w:eastAsiaTheme="majorEastAsia" w:hAnsi="Arial" w:cs="Arial"/>
                <w:sz w:val="18"/>
                <w:szCs w:val="18"/>
              </w:rPr>
            </w:pPr>
            <w:r w:rsidRPr="00D93168">
              <w:rPr>
                <w:rFonts w:ascii="Arial" w:eastAsiaTheme="majorEastAsia" w:hAnsi="Arial" w:cs="Arial"/>
                <w:sz w:val="18"/>
                <w:szCs w:val="18"/>
              </w:rPr>
              <w:t>3.1.11.02.2</w:t>
            </w:r>
          </w:p>
        </w:tc>
        <w:tc>
          <w:tcPr>
            <w:tcW w:w="4135" w:type="dxa"/>
            <w:tcBorders>
              <w:top w:val="nil"/>
              <w:left w:val="nil"/>
              <w:bottom w:val="single" w:sz="8" w:space="0" w:color="auto"/>
              <w:right w:val="single" w:sz="8" w:space="0" w:color="auto"/>
            </w:tcBorders>
            <w:shd w:val="clear" w:color="auto" w:fill="auto"/>
            <w:noWrap/>
            <w:vAlign w:val="bottom"/>
            <w:hideMark/>
          </w:tcPr>
          <w:p w:rsidR="001C71F4" w:rsidRPr="00D93168" w:rsidRDefault="001C71F4" w:rsidP="00062928">
            <w:pPr>
              <w:rPr>
                <w:rFonts w:ascii="Arial" w:eastAsiaTheme="majorEastAsia" w:hAnsi="Arial" w:cs="Arial"/>
                <w:sz w:val="18"/>
                <w:szCs w:val="18"/>
              </w:rPr>
            </w:pPr>
            <w:r w:rsidRPr="00D93168">
              <w:rPr>
                <w:rFonts w:ascii="Arial" w:eastAsiaTheme="majorEastAsia" w:hAnsi="Arial" w:cs="Arial"/>
                <w:sz w:val="18"/>
                <w:szCs w:val="18"/>
              </w:rPr>
              <w:t>RETENCION   APROSS  4,5%</w:t>
            </w:r>
          </w:p>
        </w:tc>
        <w:tc>
          <w:tcPr>
            <w:tcW w:w="1720" w:type="dxa"/>
            <w:tcBorders>
              <w:top w:val="nil"/>
              <w:left w:val="nil"/>
              <w:bottom w:val="single" w:sz="8" w:space="0" w:color="auto"/>
              <w:right w:val="single" w:sz="8" w:space="0" w:color="auto"/>
            </w:tcBorders>
            <w:shd w:val="clear" w:color="auto" w:fill="auto"/>
            <w:noWrap/>
            <w:vAlign w:val="bottom"/>
            <w:hideMark/>
          </w:tcPr>
          <w:p w:rsidR="001C71F4" w:rsidRPr="00D93168" w:rsidRDefault="001C71F4" w:rsidP="00062928">
            <w:pPr>
              <w:rPr>
                <w:rFonts w:ascii="Arial" w:eastAsiaTheme="majorEastAsia" w:hAnsi="Arial" w:cs="Arial"/>
                <w:sz w:val="18"/>
                <w:szCs w:val="18"/>
              </w:rPr>
            </w:pPr>
            <w:r w:rsidRPr="00D93168">
              <w:rPr>
                <w:rFonts w:ascii="Arial" w:eastAsiaTheme="majorEastAsia" w:hAnsi="Arial" w:cs="Arial"/>
                <w:sz w:val="18"/>
                <w:szCs w:val="18"/>
              </w:rPr>
              <w:t xml:space="preserve">                  1.788.407,00 </w:t>
            </w:r>
          </w:p>
        </w:tc>
        <w:tc>
          <w:tcPr>
            <w:tcW w:w="1232" w:type="dxa"/>
            <w:tcBorders>
              <w:top w:val="nil"/>
              <w:left w:val="nil"/>
              <w:bottom w:val="single" w:sz="8" w:space="0" w:color="auto"/>
              <w:right w:val="single" w:sz="8" w:space="0" w:color="auto"/>
            </w:tcBorders>
            <w:shd w:val="clear" w:color="auto" w:fill="auto"/>
            <w:noWrap/>
            <w:vAlign w:val="bottom"/>
            <w:hideMark/>
          </w:tcPr>
          <w:p w:rsidR="001C71F4" w:rsidRPr="00D93168" w:rsidRDefault="001C71F4" w:rsidP="00062928">
            <w:pPr>
              <w:rPr>
                <w:rFonts w:ascii="Arial" w:eastAsiaTheme="majorEastAsia" w:hAnsi="Arial" w:cs="Arial"/>
                <w:sz w:val="18"/>
                <w:szCs w:val="18"/>
              </w:rPr>
            </w:pPr>
            <w:r w:rsidRPr="00D93168">
              <w:rPr>
                <w:rFonts w:ascii="Arial" w:eastAsiaTheme="majorEastAsia" w:hAnsi="Arial" w:cs="Arial"/>
                <w:sz w:val="18"/>
                <w:szCs w:val="18"/>
              </w:rPr>
              <w:t xml:space="preserve">         850.000,00 </w:t>
            </w:r>
          </w:p>
        </w:tc>
        <w:tc>
          <w:tcPr>
            <w:tcW w:w="2045" w:type="dxa"/>
            <w:tcBorders>
              <w:top w:val="nil"/>
              <w:left w:val="nil"/>
              <w:bottom w:val="single" w:sz="8" w:space="0" w:color="auto"/>
              <w:right w:val="single" w:sz="8" w:space="0" w:color="auto"/>
            </w:tcBorders>
            <w:shd w:val="clear" w:color="auto" w:fill="auto"/>
            <w:noWrap/>
            <w:vAlign w:val="bottom"/>
            <w:hideMark/>
          </w:tcPr>
          <w:p w:rsidR="001C71F4" w:rsidRPr="00D93168" w:rsidRDefault="001C71F4" w:rsidP="00062928">
            <w:pPr>
              <w:rPr>
                <w:rFonts w:ascii="Arial" w:eastAsiaTheme="majorEastAsia" w:hAnsi="Arial" w:cs="Arial"/>
                <w:sz w:val="18"/>
                <w:szCs w:val="18"/>
              </w:rPr>
            </w:pPr>
            <w:r w:rsidRPr="00D93168">
              <w:rPr>
                <w:rFonts w:ascii="Arial" w:eastAsiaTheme="majorEastAsia" w:hAnsi="Arial" w:cs="Arial"/>
                <w:sz w:val="18"/>
                <w:szCs w:val="18"/>
              </w:rPr>
              <w:t xml:space="preserve">                          2.638.407,00 </w:t>
            </w:r>
          </w:p>
        </w:tc>
      </w:tr>
      <w:tr w:rsidR="001C71F4" w:rsidRPr="00D93168" w:rsidTr="00062928">
        <w:trPr>
          <w:trHeight w:val="315"/>
          <w:jc w:val="center"/>
        </w:trPr>
        <w:tc>
          <w:tcPr>
            <w:tcW w:w="1360" w:type="dxa"/>
            <w:tcBorders>
              <w:top w:val="nil"/>
              <w:left w:val="nil"/>
              <w:bottom w:val="nil"/>
              <w:right w:val="nil"/>
            </w:tcBorders>
            <w:shd w:val="clear" w:color="auto" w:fill="auto"/>
            <w:noWrap/>
            <w:vAlign w:val="bottom"/>
            <w:hideMark/>
          </w:tcPr>
          <w:p w:rsidR="001C71F4" w:rsidRPr="00D93168" w:rsidRDefault="001C71F4" w:rsidP="00062928">
            <w:pPr>
              <w:rPr>
                <w:rFonts w:ascii="Arial" w:eastAsiaTheme="majorEastAsia" w:hAnsi="Arial" w:cs="Arial"/>
                <w:sz w:val="18"/>
                <w:szCs w:val="18"/>
              </w:rPr>
            </w:pPr>
          </w:p>
        </w:tc>
        <w:tc>
          <w:tcPr>
            <w:tcW w:w="4135" w:type="dxa"/>
            <w:tcBorders>
              <w:top w:val="nil"/>
              <w:left w:val="nil"/>
              <w:bottom w:val="nil"/>
              <w:right w:val="nil"/>
            </w:tcBorders>
            <w:shd w:val="clear" w:color="auto" w:fill="auto"/>
            <w:noWrap/>
            <w:vAlign w:val="bottom"/>
            <w:hideMark/>
          </w:tcPr>
          <w:p w:rsidR="001C71F4" w:rsidRPr="00D93168" w:rsidRDefault="001C71F4" w:rsidP="00062928">
            <w:pPr>
              <w:rPr>
                <w:rFonts w:ascii="Arial" w:eastAsiaTheme="majorEastAsia" w:hAnsi="Arial" w:cs="Arial"/>
                <w:b/>
                <w:bCs/>
                <w:sz w:val="18"/>
                <w:szCs w:val="18"/>
              </w:rPr>
            </w:pPr>
            <w:r w:rsidRPr="00D93168">
              <w:rPr>
                <w:rFonts w:ascii="Arial" w:eastAsiaTheme="majorEastAsia" w:hAnsi="Arial" w:cs="Arial"/>
                <w:b/>
                <w:bCs/>
                <w:sz w:val="18"/>
                <w:szCs w:val="18"/>
              </w:rPr>
              <w:t>TOTAL DE INCREMENTOS</w:t>
            </w:r>
          </w:p>
        </w:tc>
        <w:tc>
          <w:tcPr>
            <w:tcW w:w="1720" w:type="dxa"/>
            <w:tcBorders>
              <w:top w:val="nil"/>
              <w:left w:val="nil"/>
              <w:bottom w:val="nil"/>
              <w:right w:val="nil"/>
            </w:tcBorders>
            <w:shd w:val="clear" w:color="auto" w:fill="auto"/>
            <w:noWrap/>
            <w:vAlign w:val="bottom"/>
            <w:hideMark/>
          </w:tcPr>
          <w:p w:rsidR="001C71F4" w:rsidRPr="00D93168" w:rsidRDefault="001C71F4" w:rsidP="00062928">
            <w:pPr>
              <w:rPr>
                <w:rFonts w:ascii="Arial" w:eastAsiaTheme="majorEastAsia" w:hAnsi="Arial" w:cs="Arial"/>
                <w:sz w:val="18"/>
                <w:szCs w:val="18"/>
              </w:rPr>
            </w:pPr>
          </w:p>
        </w:tc>
        <w:tc>
          <w:tcPr>
            <w:tcW w:w="1232" w:type="dxa"/>
            <w:tcBorders>
              <w:top w:val="nil"/>
              <w:left w:val="nil"/>
              <w:bottom w:val="double" w:sz="6" w:space="0" w:color="auto"/>
              <w:right w:val="nil"/>
            </w:tcBorders>
            <w:shd w:val="clear" w:color="auto" w:fill="auto"/>
            <w:noWrap/>
            <w:vAlign w:val="bottom"/>
            <w:hideMark/>
          </w:tcPr>
          <w:p w:rsidR="001C71F4" w:rsidRPr="00D93168" w:rsidRDefault="001C71F4" w:rsidP="00062928">
            <w:pPr>
              <w:rPr>
                <w:rFonts w:ascii="Arial" w:eastAsiaTheme="majorEastAsia" w:hAnsi="Arial" w:cs="Arial"/>
                <w:b/>
                <w:bCs/>
                <w:sz w:val="18"/>
                <w:szCs w:val="18"/>
              </w:rPr>
            </w:pPr>
            <w:r w:rsidRPr="00D93168">
              <w:rPr>
                <w:rFonts w:ascii="Arial" w:eastAsiaTheme="majorEastAsia" w:hAnsi="Arial" w:cs="Arial"/>
                <w:b/>
                <w:bCs/>
                <w:sz w:val="18"/>
                <w:szCs w:val="18"/>
              </w:rPr>
              <w:t xml:space="preserve">   1.380.000,00 </w:t>
            </w:r>
          </w:p>
        </w:tc>
        <w:tc>
          <w:tcPr>
            <w:tcW w:w="2045" w:type="dxa"/>
            <w:tcBorders>
              <w:top w:val="nil"/>
              <w:left w:val="nil"/>
              <w:bottom w:val="nil"/>
              <w:right w:val="nil"/>
            </w:tcBorders>
            <w:shd w:val="clear" w:color="auto" w:fill="auto"/>
            <w:noWrap/>
            <w:vAlign w:val="bottom"/>
            <w:hideMark/>
          </w:tcPr>
          <w:p w:rsidR="001C71F4" w:rsidRPr="00D93168" w:rsidRDefault="001C71F4" w:rsidP="00062928">
            <w:pPr>
              <w:rPr>
                <w:rFonts w:ascii="Arial" w:eastAsiaTheme="majorEastAsia" w:hAnsi="Arial" w:cs="Arial"/>
                <w:sz w:val="18"/>
                <w:szCs w:val="18"/>
              </w:rPr>
            </w:pPr>
          </w:p>
        </w:tc>
      </w:tr>
    </w:tbl>
    <w:p w:rsidR="001C71F4" w:rsidRPr="00D93168" w:rsidRDefault="001C71F4" w:rsidP="001C71F4">
      <w:pPr>
        <w:rPr>
          <w:rFonts w:ascii="Arial" w:eastAsiaTheme="majorEastAsia" w:hAnsi="Arial" w:cs="Arial"/>
          <w:color w:val="9D3511" w:themeColor="accent1" w:themeShade="BF"/>
          <w:sz w:val="24"/>
          <w:szCs w:val="24"/>
        </w:rPr>
      </w:pPr>
    </w:p>
    <w:p w:rsidR="001C71F4" w:rsidRPr="00D93168" w:rsidRDefault="001C71F4" w:rsidP="001C71F4">
      <w:pPr>
        <w:rPr>
          <w:rFonts w:ascii="Arial" w:eastAsiaTheme="majorEastAsia" w:hAnsi="Arial" w:cs="Arial"/>
          <w:color w:val="9D3511" w:themeColor="accent1" w:themeShade="BF"/>
          <w:sz w:val="24"/>
          <w:szCs w:val="24"/>
        </w:rPr>
      </w:pPr>
    </w:p>
    <w:p w:rsidR="001C71F4" w:rsidRPr="00D93168" w:rsidRDefault="001C71F4" w:rsidP="001C71F4">
      <w:pPr>
        <w:jc w:val="center"/>
        <w:rPr>
          <w:rFonts w:ascii="Arial" w:eastAsiaTheme="majorEastAsia" w:hAnsi="Arial" w:cs="Arial"/>
          <w:b/>
          <w:sz w:val="18"/>
          <w:szCs w:val="18"/>
        </w:rPr>
      </w:pPr>
    </w:p>
    <w:p w:rsidR="001C71F4" w:rsidRPr="00D93168" w:rsidRDefault="001C71F4" w:rsidP="001C71F4">
      <w:pPr>
        <w:jc w:val="center"/>
        <w:rPr>
          <w:rFonts w:ascii="Arial" w:eastAsiaTheme="majorEastAsia" w:hAnsi="Arial" w:cs="Arial"/>
          <w:b/>
          <w:i/>
          <w:sz w:val="18"/>
          <w:szCs w:val="18"/>
        </w:rPr>
      </w:pPr>
      <w:r w:rsidRPr="00D93168">
        <w:rPr>
          <w:rFonts w:ascii="Arial" w:eastAsiaTheme="majorEastAsia" w:hAnsi="Arial" w:cs="Arial"/>
          <w:b/>
          <w:i/>
          <w:sz w:val="18"/>
          <w:szCs w:val="18"/>
        </w:rPr>
        <w:t>RESUMEN</w:t>
      </w:r>
    </w:p>
    <w:p w:rsidR="001C71F4" w:rsidRPr="00D93168" w:rsidRDefault="001C71F4" w:rsidP="001C71F4">
      <w:pPr>
        <w:jc w:val="center"/>
        <w:rPr>
          <w:rFonts w:ascii="Arial" w:eastAsiaTheme="majorEastAsia" w:hAnsi="Arial" w:cs="Arial"/>
          <w:sz w:val="18"/>
          <w:szCs w:val="18"/>
        </w:rPr>
      </w:pPr>
    </w:p>
    <w:tbl>
      <w:tblPr>
        <w:tblW w:w="7386" w:type="dxa"/>
        <w:jc w:val="center"/>
        <w:tblInd w:w="55" w:type="dxa"/>
        <w:tblCellMar>
          <w:left w:w="70" w:type="dxa"/>
          <w:right w:w="70" w:type="dxa"/>
        </w:tblCellMar>
        <w:tblLook w:val="04A0"/>
      </w:tblPr>
      <w:tblGrid>
        <w:gridCol w:w="5520"/>
        <w:gridCol w:w="1866"/>
      </w:tblGrid>
      <w:tr w:rsidR="001C71F4" w:rsidRPr="00D93168" w:rsidTr="00062928">
        <w:trPr>
          <w:trHeight w:val="315"/>
          <w:jc w:val="center"/>
        </w:trPr>
        <w:tc>
          <w:tcPr>
            <w:tcW w:w="55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C71F4" w:rsidRPr="00D93168" w:rsidRDefault="001C71F4" w:rsidP="00062928">
            <w:pPr>
              <w:jc w:val="center"/>
              <w:rPr>
                <w:rFonts w:ascii="Arial" w:eastAsiaTheme="majorEastAsia" w:hAnsi="Arial" w:cs="Arial"/>
                <w:sz w:val="18"/>
                <w:szCs w:val="18"/>
              </w:rPr>
            </w:pPr>
            <w:r w:rsidRPr="00D93168">
              <w:rPr>
                <w:rFonts w:ascii="Arial" w:eastAsiaTheme="majorEastAsia" w:hAnsi="Arial" w:cs="Arial"/>
                <w:sz w:val="18"/>
                <w:szCs w:val="18"/>
              </w:rPr>
              <w:t>Cálculo de Recursos vigentes</w:t>
            </w:r>
          </w:p>
        </w:tc>
        <w:tc>
          <w:tcPr>
            <w:tcW w:w="1866" w:type="dxa"/>
            <w:tcBorders>
              <w:top w:val="single" w:sz="8" w:space="0" w:color="auto"/>
              <w:left w:val="nil"/>
              <w:bottom w:val="single" w:sz="8" w:space="0" w:color="auto"/>
              <w:right w:val="single" w:sz="8" w:space="0" w:color="auto"/>
            </w:tcBorders>
            <w:shd w:val="clear" w:color="auto" w:fill="auto"/>
            <w:noWrap/>
            <w:vAlign w:val="bottom"/>
            <w:hideMark/>
          </w:tcPr>
          <w:p w:rsidR="001C71F4" w:rsidRPr="00D93168" w:rsidRDefault="001C71F4" w:rsidP="00062928">
            <w:pPr>
              <w:jc w:val="center"/>
              <w:rPr>
                <w:rFonts w:ascii="Arial" w:eastAsiaTheme="majorEastAsia" w:hAnsi="Arial" w:cs="Arial"/>
                <w:sz w:val="18"/>
                <w:szCs w:val="18"/>
              </w:rPr>
            </w:pPr>
            <w:r w:rsidRPr="00D93168">
              <w:rPr>
                <w:rFonts w:ascii="Arial" w:eastAsiaTheme="majorEastAsia" w:hAnsi="Arial" w:cs="Arial"/>
                <w:sz w:val="18"/>
                <w:szCs w:val="18"/>
              </w:rPr>
              <w:t>232,993,160.00</w:t>
            </w:r>
          </w:p>
        </w:tc>
      </w:tr>
      <w:tr w:rsidR="001C71F4" w:rsidRPr="00D93168" w:rsidTr="00062928">
        <w:trPr>
          <w:trHeight w:val="315"/>
          <w:jc w:val="center"/>
        </w:trPr>
        <w:tc>
          <w:tcPr>
            <w:tcW w:w="5520" w:type="dxa"/>
            <w:tcBorders>
              <w:top w:val="nil"/>
              <w:left w:val="single" w:sz="8" w:space="0" w:color="auto"/>
              <w:bottom w:val="single" w:sz="8" w:space="0" w:color="auto"/>
              <w:right w:val="single" w:sz="8" w:space="0" w:color="auto"/>
            </w:tcBorders>
            <w:shd w:val="clear" w:color="auto" w:fill="auto"/>
            <w:noWrap/>
            <w:vAlign w:val="bottom"/>
            <w:hideMark/>
          </w:tcPr>
          <w:p w:rsidR="001C71F4" w:rsidRPr="00D93168" w:rsidRDefault="001C71F4" w:rsidP="00062928">
            <w:pPr>
              <w:jc w:val="center"/>
              <w:rPr>
                <w:rFonts w:ascii="Arial" w:eastAsiaTheme="majorEastAsia" w:hAnsi="Arial" w:cs="Arial"/>
                <w:sz w:val="18"/>
                <w:szCs w:val="18"/>
              </w:rPr>
            </w:pPr>
            <w:r w:rsidRPr="00D93168">
              <w:rPr>
                <w:rFonts w:ascii="Arial" w:eastAsiaTheme="majorEastAsia" w:hAnsi="Arial" w:cs="Arial"/>
                <w:sz w:val="18"/>
                <w:szCs w:val="18"/>
              </w:rPr>
              <w:t>Más: Total de Incrementos</w:t>
            </w:r>
          </w:p>
        </w:tc>
        <w:tc>
          <w:tcPr>
            <w:tcW w:w="1866" w:type="dxa"/>
            <w:tcBorders>
              <w:top w:val="nil"/>
              <w:left w:val="nil"/>
              <w:bottom w:val="single" w:sz="8" w:space="0" w:color="auto"/>
              <w:right w:val="single" w:sz="8" w:space="0" w:color="auto"/>
            </w:tcBorders>
            <w:shd w:val="clear" w:color="auto" w:fill="auto"/>
            <w:noWrap/>
            <w:vAlign w:val="bottom"/>
            <w:hideMark/>
          </w:tcPr>
          <w:p w:rsidR="001C71F4" w:rsidRPr="00D93168" w:rsidRDefault="001C71F4" w:rsidP="00062928">
            <w:pPr>
              <w:jc w:val="center"/>
              <w:rPr>
                <w:rFonts w:ascii="Arial" w:eastAsiaTheme="majorEastAsia" w:hAnsi="Arial" w:cs="Arial"/>
                <w:sz w:val="18"/>
                <w:szCs w:val="18"/>
              </w:rPr>
            </w:pPr>
            <w:r w:rsidRPr="00D93168">
              <w:rPr>
                <w:rFonts w:ascii="Arial" w:eastAsiaTheme="majorEastAsia" w:hAnsi="Arial" w:cs="Arial"/>
                <w:sz w:val="18"/>
                <w:szCs w:val="18"/>
              </w:rPr>
              <w:t>1,380,000.00</w:t>
            </w:r>
          </w:p>
        </w:tc>
      </w:tr>
      <w:tr w:rsidR="001C71F4" w:rsidRPr="00D93168" w:rsidTr="00062928">
        <w:trPr>
          <w:trHeight w:val="315"/>
          <w:jc w:val="center"/>
        </w:trPr>
        <w:tc>
          <w:tcPr>
            <w:tcW w:w="5520" w:type="dxa"/>
            <w:tcBorders>
              <w:top w:val="nil"/>
              <w:left w:val="single" w:sz="8" w:space="0" w:color="auto"/>
              <w:bottom w:val="single" w:sz="8" w:space="0" w:color="auto"/>
              <w:right w:val="single" w:sz="8" w:space="0" w:color="auto"/>
            </w:tcBorders>
            <w:shd w:val="clear" w:color="auto" w:fill="auto"/>
            <w:noWrap/>
            <w:vAlign w:val="bottom"/>
            <w:hideMark/>
          </w:tcPr>
          <w:p w:rsidR="001C71F4" w:rsidRPr="00D93168" w:rsidRDefault="001C71F4" w:rsidP="00062928">
            <w:pPr>
              <w:jc w:val="center"/>
              <w:rPr>
                <w:rFonts w:ascii="Arial" w:eastAsiaTheme="majorEastAsia" w:hAnsi="Arial" w:cs="Arial"/>
                <w:b/>
                <w:bCs/>
                <w:sz w:val="18"/>
                <w:szCs w:val="18"/>
              </w:rPr>
            </w:pPr>
            <w:r w:rsidRPr="00D93168">
              <w:rPr>
                <w:rFonts w:ascii="Arial" w:eastAsiaTheme="majorEastAsia" w:hAnsi="Arial" w:cs="Arial"/>
                <w:b/>
                <w:bCs/>
                <w:sz w:val="18"/>
                <w:szCs w:val="18"/>
              </w:rPr>
              <w:t>Cálculo de Recursos Rectificado</w:t>
            </w:r>
          </w:p>
        </w:tc>
        <w:tc>
          <w:tcPr>
            <w:tcW w:w="1866" w:type="dxa"/>
            <w:tcBorders>
              <w:top w:val="nil"/>
              <w:left w:val="nil"/>
              <w:bottom w:val="single" w:sz="8" w:space="0" w:color="auto"/>
              <w:right w:val="single" w:sz="8" w:space="0" w:color="auto"/>
            </w:tcBorders>
            <w:shd w:val="clear" w:color="auto" w:fill="auto"/>
            <w:noWrap/>
            <w:vAlign w:val="bottom"/>
            <w:hideMark/>
          </w:tcPr>
          <w:p w:rsidR="001C71F4" w:rsidRPr="00D93168" w:rsidRDefault="001C71F4" w:rsidP="00062928">
            <w:pPr>
              <w:jc w:val="center"/>
              <w:rPr>
                <w:rFonts w:ascii="Arial" w:eastAsiaTheme="majorEastAsia" w:hAnsi="Arial" w:cs="Arial"/>
                <w:b/>
                <w:bCs/>
                <w:sz w:val="18"/>
                <w:szCs w:val="18"/>
              </w:rPr>
            </w:pPr>
            <w:r w:rsidRPr="00D93168">
              <w:rPr>
                <w:rFonts w:ascii="Arial" w:eastAsiaTheme="majorEastAsia" w:hAnsi="Arial" w:cs="Arial"/>
                <w:b/>
                <w:bCs/>
                <w:sz w:val="18"/>
                <w:szCs w:val="18"/>
              </w:rPr>
              <w:t>234,373,160.00</w:t>
            </w:r>
          </w:p>
        </w:tc>
      </w:tr>
      <w:tr w:rsidR="001C71F4" w:rsidRPr="00D93168" w:rsidTr="00062928">
        <w:trPr>
          <w:trHeight w:val="315"/>
          <w:jc w:val="center"/>
        </w:trPr>
        <w:tc>
          <w:tcPr>
            <w:tcW w:w="5520" w:type="dxa"/>
            <w:tcBorders>
              <w:top w:val="nil"/>
              <w:left w:val="nil"/>
              <w:bottom w:val="nil"/>
              <w:right w:val="nil"/>
            </w:tcBorders>
            <w:shd w:val="clear" w:color="auto" w:fill="auto"/>
            <w:noWrap/>
            <w:vAlign w:val="bottom"/>
            <w:hideMark/>
          </w:tcPr>
          <w:p w:rsidR="001C71F4" w:rsidRPr="00D93168" w:rsidRDefault="001C71F4" w:rsidP="00062928">
            <w:pPr>
              <w:jc w:val="center"/>
              <w:rPr>
                <w:rFonts w:ascii="Arial" w:eastAsiaTheme="majorEastAsia" w:hAnsi="Arial" w:cs="Arial"/>
                <w:sz w:val="18"/>
                <w:szCs w:val="18"/>
              </w:rPr>
            </w:pPr>
          </w:p>
        </w:tc>
        <w:tc>
          <w:tcPr>
            <w:tcW w:w="1866" w:type="dxa"/>
            <w:tcBorders>
              <w:top w:val="nil"/>
              <w:left w:val="nil"/>
              <w:bottom w:val="nil"/>
              <w:right w:val="nil"/>
            </w:tcBorders>
            <w:shd w:val="clear" w:color="auto" w:fill="auto"/>
            <w:noWrap/>
            <w:vAlign w:val="bottom"/>
            <w:hideMark/>
          </w:tcPr>
          <w:p w:rsidR="001C71F4" w:rsidRPr="00D93168" w:rsidRDefault="001C71F4" w:rsidP="00062928">
            <w:pPr>
              <w:jc w:val="center"/>
              <w:rPr>
                <w:rFonts w:ascii="Arial" w:eastAsiaTheme="majorEastAsia" w:hAnsi="Arial" w:cs="Arial"/>
                <w:sz w:val="18"/>
                <w:szCs w:val="18"/>
              </w:rPr>
            </w:pPr>
          </w:p>
        </w:tc>
      </w:tr>
      <w:tr w:rsidR="001C71F4" w:rsidRPr="00D93168" w:rsidTr="00062928">
        <w:trPr>
          <w:trHeight w:val="315"/>
          <w:jc w:val="center"/>
        </w:trPr>
        <w:tc>
          <w:tcPr>
            <w:tcW w:w="55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C71F4" w:rsidRPr="00D93168" w:rsidRDefault="001C71F4" w:rsidP="00062928">
            <w:pPr>
              <w:jc w:val="center"/>
              <w:rPr>
                <w:rFonts w:ascii="Arial" w:eastAsiaTheme="majorEastAsia" w:hAnsi="Arial" w:cs="Arial"/>
                <w:sz w:val="18"/>
                <w:szCs w:val="18"/>
              </w:rPr>
            </w:pPr>
            <w:r w:rsidRPr="00D93168">
              <w:rPr>
                <w:rFonts w:ascii="Arial" w:eastAsiaTheme="majorEastAsia" w:hAnsi="Arial" w:cs="Arial"/>
                <w:sz w:val="18"/>
                <w:szCs w:val="18"/>
              </w:rPr>
              <w:t>Presupuesto de Gastos Vigentes</w:t>
            </w:r>
          </w:p>
        </w:tc>
        <w:tc>
          <w:tcPr>
            <w:tcW w:w="1866" w:type="dxa"/>
            <w:tcBorders>
              <w:top w:val="single" w:sz="8" w:space="0" w:color="auto"/>
              <w:left w:val="nil"/>
              <w:bottom w:val="single" w:sz="8" w:space="0" w:color="auto"/>
              <w:right w:val="single" w:sz="8" w:space="0" w:color="auto"/>
            </w:tcBorders>
            <w:shd w:val="clear" w:color="auto" w:fill="auto"/>
            <w:noWrap/>
            <w:vAlign w:val="bottom"/>
            <w:hideMark/>
          </w:tcPr>
          <w:p w:rsidR="001C71F4" w:rsidRPr="00D93168" w:rsidRDefault="001C71F4" w:rsidP="00062928">
            <w:pPr>
              <w:jc w:val="center"/>
              <w:rPr>
                <w:rFonts w:ascii="Arial" w:eastAsiaTheme="majorEastAsia" w:hAnsi="Arial" w:cs="Arial"/>
                <w:sz w:val="18"/>
                <w:szCs w:val="18"/>
              </w:rPr>
            </w:pPr>
            <w:r w:rsidRPr="00D93168">
              <w:rPr>
                <w:rFonts w:ascii="Arial" w:eastAsiaTheme="majorEastAsia" w:hAnsi="Arial" w:cs="Arial"/>
                <w:sz w:val="18"/>
                <w:szCs w:val="18"/>
              </w:rPr>
              <w:t>232,993,160.00</w:t>
            </w:r>
          </w:p>
        </w:tc>
      </w:tr>
      <w:tr w:rsidR="001C71F4" w:rsidRPr="00D93168" w:rsidTr="00062928">
        <w:trPr>
          <w:trHeight w:val="315"/>
          <w:jc w:val="center"/>
        </w:trPr>
        <w:tc>
          <w:tcPr>
            <w:tcW w:w="5520" w:type="dxa"/>
            <w:tcBorders>
              <w:top w:val="nil"/>
              <w:left w:val="single" w:sz="8" w:space="0" w:color="auto"/>
              <w:bottom w:val="single" w:sz="8" w:space="0" w:color="auto"/>
              <w:right w:val="single" w:sz="8" w:space="0" w:color="auto"/>
            </w:tcBorders>
            <w:shd w:val="clear" w:color="auto" w:fill="auto"/>
            <w:noWrap/>
            <w:vAlign w:val="bottom"/>
            <w:hideMark/>
          </w:tcPr>
          <w:p w:rsidR="001C71F4" w:rsidRPr="00D93168" w:rsidRDefault="001C71F4" w:rsidP="00062928">
            <w:pPr>
              <w:jc w:val="center"/>
              <w:rPr>
                <w:rFonts w:ascii="Arial" w:eastAsiaTheme="majorEastAsia" w:hAnsi="Arial" w:cs="Arial"/>
                <w:sz w:val="18"/>
                <w:szCs w:val="18"/>
              </w:rPr>
            </w:pPr>
            <w:r w:rsidRPr="00D93168">
              <w:rPr>
                <w:rFonts w:ascii="Arial" w:eastAsiaTheme="majorEastAsia" w:hAnsi="Arial" w:cs="Arial"/>
                <w:sz w:val="18"/>
                <w:szCs w:val="18"/>
              </w:rPr>
              <w:t>Más: Total de Incrementos</w:t>
            </w:r>
          </w:p>
        </w:tc>
        <w:tc>
          <w:tcPr>
            <w:tcW w:w="1866" w:type="dxa"/>
            <w:tcBorders>
              <w:top w:val="nil"/>
              <w:left w:val="nil"/>
              <w:bottom w:val="single" w:sz="8" w:space="0" w:color="auto"/>
              <w:right w:val="single" w:sz="8" w:space="0" w:color="auto"/>
            </w:tcBorders>
            <w:shd w:val="clear" w:color="auto" w:fill="auto"/>
            <w:noWrap/>
            <w:vAlign w:val="bottom"/>
            <w:hideMark/>
          </w:tcPr>
          <w:p w:rsidR="001C71F4" w:rsidRPr="00D93168" w:rsidRDefault="001C71F4" w:rsidP="00062928">
            <w:pPr>
              <w:jc w:val="center"/>
              <w:rPr>
                <w:rFonts w:ascii="Arial" w:eastAsiaTheme="majorEastAsia" w:hAnsi="Arial" w:cs="Arial"/>
                <w:sz w:val="18"/>
                <w:szCs w:val="18"/>
              </w:rPr>
            </w:pPr>
            <w:r w:rsidRPr="00D93168">
              <w:rPr>
                <w:rFonts w:ascii="Arial" w:eastAsiaTheme="majorEastAsia" w:hAnsi="Arial" w:cs="Arial"/>
                <w:sz w:val="18"/>
                <w:szCs w:val="18"/>
              </w:rPr>
              <w:t>1,380,000.00</w:t>
            </w:r>
          </w:p>
        </w:tc>
      </w:tr>
      <w:tr w:rsidR="001C71F4" w:rsidRPr="00D93168" w:rsidTr="00062928">
        <w:trPr>
          <w:trHeight w:val="315"/>
          <w:jc w:val="center"/>
        </w:trPr>
        <w:tc>
          <w:tcPr>
            <w:tcW w:w="5520" w:type="dxa"/>
            <w:tcBorders>
              <w:top w:val="nil"/>
              <w:left w:val="single" w:sz="8" w:space="0" w:color="auto"/>
              <w:bottom w:val="single" w:sz="8" w:space="0" w:color="auto"/>
              <w:right w:val="single" w:sz="8" w:space="0" w:color="auto"/>
            </w:tcBorders>
            <w:shd w:val="clear" w:color="auto" w:fill="auto"/>
            <w:noWrap/>
            <w:vAlign w:val="bottom"/>
            <w:hideMark/>
          </w:tcPr>
          <w:p w:rsidR="001C71F4" w:rsidRPr="00D93168" w:rsidRDefault="001C71F4" w:rsidP="00062928">
            <w:pPr>
              <w:jc w:val="center"/>
              <w:rPr>
                <w:rFonts w:ascii="Arial" w:eastAsiaTheme="majorEastAsia" w:hAnsi="Arial" w:cs="Arial"/>
                <w:b/>
                <w:bCs/>
                <w:sz w:val="18"/>
                <w:szCs w:val="18"/>
              </w:rPr>
            </w:pPr>
            <w:r w:rsidRPr="00D93168">
              <w:rPr>
                <w:rFonts w:ascii="Arial" w:eastAsiaTheme="majorEastAsia" w:hAnsi="Arial" w:cs="Arial"/>
                <w:b/>
                <w:bCs/>
                <w:sz w:val="18"/>
                <w:szCs w:val="18"/>
              </w:rPr>
              <w:t>Presupuesto de Gastos Rectificado</w:t>
            </w:r>
          </w:p>
        </w:tc>
        <w:tc>
          <w:tcPr>
            <w:tcW w:w="1866" w:type="dxa"/>
            <w:tcBorders>
              <w:top w:val="nil"/>
              <w:left w:val="nil"/>
              <w:bottom w:val="single" w:sz="8" w:space="0" w:color="auto"/>
              <w:right w:val="single" w:sz="8" w:space="0" w:color="auto"/>
            </w:tcBorders>
            <w:shd w:val="clear" w:color="auto" w:fill="auto"/>
            <w:noWrap/>
            <w:vAlign w:val="bottom"/>
            <w:hideMark/>
          </w:tcPr>
          <w:p w:rsidR="001C71F4" w:rsidRPr="00D93168" w:rsidRDefault="001C71F4" w:rsidP="00062928">
            <w:pPr>
              <w:jc w:val="center"/>
              <w:rPr>
                <w:rFonts w:ascii="Arial" w:eastAsiaTheme="majorEastAsia" w:hAnsi="Arial" w:cs="Arial"/>
                <w:b/>
                <w:bCs/>
                <w:sz w:val="18"/>
                <w:szCs w:val="18"/>
              </w:rPr>
            </w:pPr>
            <w:r w:rsidRPr="00D93168">
              <w:rPr>
                <w:rFonts w:ascii="Arial" w:eastAsiaTheme="majorEastAsia" w:hAnsi="Arial" w:cs="Arial"/>
                <w:b/>
                <w:bCs/>
                <w:sz w:val="18"/>
                <w:szCs w:val="18"/>
              </w:rPr>
              <w:t>234,373,160.00</w:t>
            </w:r>
          </w:p>
        </w:tc>
      </w:tr>
    </w:tbl>
    <w:p w:rsidR="001C71F4" w:rsidRPr="00D93168" w:rsidRDefault="001C71F4" w:rsidP="001C71F4">
      <w:pPr>
        <w:jc w:val="center"/>
        <w:rPr>
          <w:rFonts w:ascii="Arial" w:eastAsiaTheme="majorEastAsia" w:hAnsi="Arial" w:cs="Arial"/>
          <w:b/>
          <w:sz w:val="18"/>
          <w:szCs w:val="18"/>
        </w:rPr>
      </w:pPr>
    </w:p>
    <w:p w:rsidR="001C71F4" w:rsidRPr="00D93168" w:rsidRDefault="001C71F4" w:rsidP="001C71F4">
      <w:pPr>
        <w:jc w:val="both"/>
        <w:rPr>
          <w:rFonts w:ascii="Arial" w:hAnsi="Arial" w:cs="Arial"/>
          <w:sz w:val="24"/>
          <w:szCs w:val="24"/>
        </w:rPr>
      </w:pPr>
      <w:r w:rsidRPr="00D93168">
        <w:rPr>
          <w:rFonts w:ascii="Arial" w:hAnsi="Arial" w:cs="Arial"/>
          <w:b/>
          <w:sz w:val="24"/>
          <w:szCs w:val="24"/>
        </w:rPr>
        <w:t>Artículo 2º:</w:t>
      </w:r>
      <w:r w:rsidRPr="00D93168">
        <w:rPr>
          <w:rFonts w:ascii="Arial" w:hAnsi="Arial" w:cs="Arial"/>
          <w:sz w:val="24"/>
          <w:szCs w:val="24"/>
        </w:rPr>
        <w:t xml:space="preserve"> La presente Rectificación que lleva el número CUATRO (4), deja fijado el cálculo de recursos y el Presupuesto de Gastos vigente en Pesos doscientos treinta y cuatro millones trescientos setenta y tres mil ciento sesenta con 00/100 ($ 234,373,160.00)</w:t>
      </w:r>
    </w:p>
    <w:p w:rsidR="001C71F4" w:rsidRPr="00D93168" w:rsidRDefault="001C71F4" w:rsidP="001C71F4">
      <w:pPr>
        <w:jc w:val="both"/>
        <w:rPr>
          <w:rFonts w:ascii="Arial" w:hAnsi="Arial" w:cs="Arial"/>
          <w:sz w:val="24"/>
          <w:szCs w:val="24"/>
        </w:rPr>
      </w:pPr>
      <w:r w:rsidRPr="00D93168">
        <w:rPr>
          <w:rFonts w:ascii="Arial" w:hAnsi="Arial" w:cs="Arial"/>
          <w:b/>
          <w:sz w:val="24"/>
          <w:szCs w:val="24"/>
        </w:rPr>
        <w:t>Artículo 3º:</w:t>
      </w:r>
      <w:r w:rsidRPr="00D93168">
        <w:rPr>
          <w:rFonts w:ascii="Arial" w:hAnsi="Arial" w:cs="Arial"/>
          <w:sz w:val="24"/>
          <w:szCs w:val="24"/>
        </w:rPr>
        <w:t xml:space="preserve"> A efectos de cumplimentar el dispositivo del Art. 51 de </w:t>
      </w:r>
      <w:smartTag w:uri="urn:schemas-microsoft-com:office:smarttags" w:element="PersonName">
        <w:smartTagPr>
          <w:attr w:name="ProductID" w:val="la Ley Provincial"/>
        </w:smartTagPr>
        <w:r w:rsidRPr="00D93168">
          <w:rPr>
            <w:rFonts w:ascii="Arial" w:hAnsi="Arial" w:cs="Arial"/>
            <w:sz w:val="24"/>
            <w:szCs w:val="24"/>
          </w:rPr>
          <w:t>la Ley Provincial</w:t>
        </w:r>
      </w:smartTag>
      <w:r w:rsidRPr="00D93168">
        <w:rPr>
          <w:rFonts w:ascii="Arial" w:hAnsi="Arial" w:cs="Arial"/>
          <w:sz w:val="24"/>
          <w:szCs w:val="24"/>
        </w:rPr>
        <w:t xml:space="preserve"> de Jubilaciones vigente, y para información de </w:t>
      </w:r>
      <w:smartTag w:uri="urn:schemas-microsoft-com:office:smarttags" w:element="PersonName">
        <w:smartTagPr>
          <w:attr w:name="ProductID" w:val="la Caja"/>
        </w:smartTagPr>
        <w:r w:rsidRPr="00D93168">
          <w:rPr>
            <w:rFonts w:ascii="Arial" w:hAnsi="Arial" w:cs="Arial"/>
            <w:sz w:val="24"/>
            <w:szCs w:val="24"/>
          </w:rPr>
          <w:t>la Caja</w:t>
        </w:r>
      </w:smartTag>
      <w:r w:rsidRPr="00D93168">
        <w:rPr>
          <w:rFonts w:ascii="Arial" w:hAnsi="Arial" w:cs="Arial"/>
          <w:sz w:val="24"/>
          <w:szCs w:val="24"/>
        </w:rPr>
        <w:t xml:space="preserve"> de Jubilaciones, Pensiones y Retiros de </w:t>
      </w:r>
      <w:smartTag w:uri="urn:schemas-microsoft-com:office:smarttags" w:element="PersonName">
        <w:smartTagPr>
          <w:attr w:name="ProductID" w:val="la Provincia"/>
        </w:smartTagPr>
        <w:r w:rsidRPr="00D93168">
          <w:rPr>
            <w:rFonts w:ascii="Arial" w:hAnsi="Arial" w:cs="Arial"/>
            <w:sz w:val="24"/>
            <w:szCs w:val="24"/>
          </w:rPr>
          <w:t>la Provincia</w:t>
        </w:r>
      </w:smartTag>
      <w:r w:rsidRPr="00D93168">
        <w:rPr>
          <w:rFonts w:ascii="Arial" w:hAnsi="Arial" w:cs="Arial"/>
          <w:sz w:val="24"/>
          <w:szCs w:val="24"/>
        </w:rPr>
        <w:t xml:space="preserve"> de Córdoba, se informa que la incidencia sectorial para el año 2018 para </w:t>
      </w:r>
      <w:smartTag w:uri="urn:schemas-microsoft-com:office:smarttags" w:element="PersonName">
        <w:smartTagPr>
          <w:attr w:name="ProductID" w:val="La Municipalidad"/>
        </w:smartTagPr>
        <w:r w:rsidRPr="00D93168">
          <w:rPr>
            <w:rFonts w:ascii="Arial" w:hAnsi="Arial" w:cs="Arial"/>
            <w:sz w:val="24"/>
            <w:szCs w:val="24"/>
          </w:rPr>
          <w:t>la Municipalidad</w:t>
        </w:r>
      </w:smartTag>
      <w:r w:rsidRPr="00D93168">
        <w:rPr>
          <w:rFonts w:ascii="Arial" w:hAnsi="Arial" w:cs="Arial"/>
          <w:sz w:val="24"/>
          <w:szCs w:val="24"/>
        </w:rPr>
        <w:t xml:space="preserve"> de Monte Cristo, ha sido debidamente establecida en </w:t>
      </w:r>
      <w:smartTag w:uri="urn:schemas-microsoft-com:office:smarttags" w:element="PersonName">
        <w:smartTagPr>
          <w:attr w:name="ProductID" w:val="la Ordenanza"/>
        </w:smartTagPr>
        <w:r w:rsidRPr="00D93168">
          <w:rPr>
            <w:rFonts w:ascii="Arial" w:hAnsi="Arial" w:cs="Arial"/>
            <w:sz w:val="24"/>
            <w:szCs w:val="24"/>
          </w:rPr>
          <w:t>la Ordenanza</w:t>
        </w:r>
      </w:smartTag>
      <w:r w:rsidRPr="00D93168">
        <w:rPr>
          <w:rFonts w:ascii="Arial" w:hAnsi="Arial" w:cs="Arial"/>
          <w:sz w:val="24"/>
          <w:szCs w:val="24"/>
        </w:rPr>
        <w:t xml:space="preserve"> de Presupuesto para el año 2018 N° 1.172 remitida oportunamente.-</w:t>
      </w:r>
    </w:p>
    <w:p w:rsidR="001C71F4" w:rsidRPr="00D93168" w:rsidRDefault="001C71F4" w:rsidP="001C71F4">
      <w:pPr>
        <w:jc w:val="both"/>
        <w:rPr>
          <w:rFonts w:ascii="Arial" w:hAnsi="Arial" w:cs="Arial"/>
          <w:sz w:val="24"/>
          <w:szCs w:val="24"/>
        </w:rPr>
      </w:pPr>
      <w:r w:rsidRPr="00D93168">
        <w:rPr>
          <w:rFonts w:ascii="Arial" w:hAnsi="Arial" w:cs="Arial"/>
          <w:b/>
          <w:sz w:val="24"/>
          <w:szCs w:val="24"/>
        </w:rPr>
        <w:t>Artículo 4º:</w:t>
      </w:r>
      <w:r w:rsidRPr="00D93168">
        <w:rPr>
          <w:rFonts w:ascii="Arial" w:hAnsi="Arial" w:cs="Arial"/>
          <w:sz w:val="24"/>
          <w:szCs w:val="24"/>
        </w:rPr>
        <w:t xml:space="preserve"> Comuníquese, publíquese, dese al RM y archívese.-</w:t>
      </w:r>
    </w:p>
    <w:p w:rsidR="001C71F4" w:rsidRPr="00D93168" w:rsidRDefault="001C71F4" w:rsidP="001C71F4">
      <w:pPr>
        <w:jc w:val="both"/>
        <w:rPr>
          <w:rFonts w:ascii="Arial" w:hAnsi="Arial" w:cs="Arial"/>
          <w:sz w:val="24"/>
          <w:szCs w:val="24"/>
        </w:rPr>
      </w:pPr>
    </w:p>
    <w:tbl>
      <w:tblPr>
        <w:tblW w:w="0" w:type="auto"/>
        <w:jc w:val="center"/>
        <w:tblInd w:w="70" w:type="dxa"/>
        <w:tblCellMar>
          <w:left w:w="70" w:type="dxa"/>
          <w:right w:w="70" w:type="dxa"/>
        </w:tblCellMar>
        <w:tblLook w:val="04A0"/>
      </w:tblPr>
      <w:tblGrid>
        <w:gridCol w:w="1431"/>
        <w:gridCol w:w="1713"/>
        <w:gridCol w:w="1051"/>
        <w:gridCol w:w="1069"/>
        <w:gridCol w:w="23"/>
        <w:gridCol w:w="3287"/>
      </w:tblGrid>
      <w:tr w:rsidR="001C71F4" w:rsidRPr="00D93168" w:rsidTr="00062928">
        <w:trPr>
          <w:jc w:val="center"/>
        </w:trPr>
        <w:tc>
          <w:tcPr>
            <w:tcW w:w="1431" w:type="dxa"/>
            <w:hideMark/>
          </w:tcPr>
          <w:p w:rsidR="001C71F4" w:rsidRPr="00D93168" w:rsidRDefault="001C71F4" w:rsidP="00062928">
            <w:pPr>
              <w:spacing w:after="0" w:line="276" w:lineRule="auto"/>
              <w:rPr>
                <w:rFonts w:ascii="Arial" w:hAnsi="Arial" w:cs="Arial"/>
                <w:sz w:val="24"/>
                <w:szCs w:val="24"/>
              </w:rPr>
            </w:pPr>
            <w:r w:rsidRPr="00D93168">
              <w:rPr>
                <w:rFonts w:ascii="Arial" w:hAnsi="Arial" w:cs="Arial"/>
                <w:sz w:val="24"/>
                <w:szCs w:val="24"/>
              </w:rPr>
              <w:t>FIRMADA:</w:t>
            </w:r>
          </w:p>
        </w:tc>
        <w:tc>
          <w:tcPr>
            <w:tcW w:w="3856" w:type="dxa"/>
            <w:gridSpan w:val="4"/>
            <w:hideMark/>
          </w:tcPr>
          <w:p w:rsidR="001C71F4" w:rsidRPr="00D93168" w:rsidRDefault="001C71F4" w:rsidP="00062928">
            <w:pPr>
              <w:spacing w:after="0" w:line="276" w:lineRule="auto"/>
              <w:rPr>
                <w:rFonts w:ascii="Arial" w:hAnsi="Arial" w:cs="Arial"/>
                <w:b/>
                <w:sz w:val="24"/>
                <w:szCs w:val="24"/>
              </w:rPr>
            </w:pPr>
            <w:r w:rsidRPr="00D93168">
              <w:rPr>
                <w:rFonts w:ascii="Arial" w:hAnsi="Arial" w:cs="Arial"/>
                <w:b/>
                <w:bCs/>
                <w:sz w:val="24"/>
                <w:szCs w:val="24"/>
              </w:rPr>
              <w:t>Diego F. CASTILLO</w:t>
            </w:r>
          </w:p>
        </w:tc>
        <w:tc>
          <w:tcPr>
            <w:tcW w:w="3287" w:type="dxa"/>
            <w:hideMark/>
          </w:tcPr>
          <w:p w:rsidR="001C71F4" w:rsidRPr="00D93168" w:rsidRDefault="001C71F4" w:rsidP="00062928">
            <w:pPr>
              <w:spacing w:after="0" w:line="276" w:lineRule="auto"/>
              <w:rPr>
                <w:rFonts w:ascii="Arial" w:hAnsi="Arial" w:cs="Arial"/>
                <w:sz w:val="24"/>
                <w:szCs w:val="24"/>
              </w:rPr>
            </w:pPr>
            <w:r w:rsidRPr="00D93168">
              <w:rPr>
                <w:rFonts w:ascii="Arial" w:hAnsi="Arial" w:cs="Arial"/>
                <w:sz w:val="24"/>
                <w:szCs w:val="24"/>
              </w:rPr>
              <w:t>(Presidente)</w:t>
            </w:r>
          </w:p>
        </w:tc>
      </w:tr>
      <w:tr w:rsidR="001C71F4" w:rsidRPr="00D93168" w:rsidTr="00062928">
        <w:trPr>
          <w:jc w:val="center"/>
        </w:trPr>
        <w:tc>
          <w:tcPr>
            <w:tcW w:w="1431" w:type="dxa"/>
          </w:tcPr>
          <w:p w:rsidR="001C71F4" w:rsidRPr="00D93168" w:rsidRDefault="001C71F4" w:rsidP="00062928">
            <w:pPr>
              <w:spacing w:after="0" w:line="276" w:lineRule="auto"/>
              <w:rPr>
                <w:rFonts w:ascii="Arial" w:hAnsi="Arial" w:cs="Arial"/>
                <w:sz w:val="24"/>
                <w:szCs w:val="24"/>
              </w:rPr>
            </w:pPr>
          </w:p>
        </w:tc>
        <w:tc>
          <w:tcPr>
            <w:tcW w:w="3856" w:type="dxa"/>
            <w:gridSpan w:val="4"/>
            <w:hideMark/>
          </w:tcPr>
          <w:p w:rsidR="001C71F4" w:rsidRPr="00D93168" w:rsidRDefault="001C71F4" w:rsidP="00062928">
            <w:pPr>
              <w:spacing w:after="0" w:line="276" w:lineRule="auto"/>
              <w:rPr>
                <w:rFonts w:ascii="Arial" w:hAnsi="Arial" w:cs="Arial"/>
                <w:b/>
                <w:bCs/>
                <w:sz w:val="24"/>
                <w:szCs w:val="24"/>
              </w:rPr>
            </w:pPr>
            <w:r w:rsidRPr="00D93168">
              <w:rPr>
                <w:rFonts w:ascii="Arial" w:hAnsi="Arial" w:cs="Arial"/>
                <w:b/>
                <w:bCs/>
                <w:sz w:val="24"/>
                <w:szCs w:val="24"/>
              </w:rPr>
              <w:t>Noelia RINERO</w:t>
            </w:r>
          </w:p>
        </w:tc>
        <w:tc>
          <w:tcPr>
            <w:tcW w:w="3287" w:type="dxa"/>
            <w:hideMark/>
          </w:tcPr>
          <w:p w:rsidR="001C71F4" w:rsidRPr="00D93168" w:rsidRDefault="001C71F4" w:rsidP="00062928">
            <w:pPr>
              <w:spacing w:after="0" w:line="276" w:lineRule="auto"/>
              <w:rPr>
                <w:rFonts w:ascii="Arial" w:hAnsi="Arial" w:cs="Arial"/>
                <w:sz w:val="24"/>
                <w:szCs w:val="24"/>
              </w:rPr>
            </w:pPr>
            <w:r w:rsidRPr="00D93168">
              <w:rPr>
                <w:rFonts w:ascii="Arial" w:hAnsi="Arial" w:cs="Arial"/>
                <w:sz w:val="24"/>
                <w:szCs w:val="24"/>
              </w:rPr>
              <w:t>Vicepresidente 1°</w:t>
            </w:r>
          </w:p>
        </w:tc>
      </w:tr>
      <w:tr w:rsidR="001C71F4" w:rsidRPr="00D93168" w:rsidTr="00062928">
        <w:trPr>
          <w:jc w:val="center"/>
        </w:trPr>
        <w:tc>
          <w:tcPr>
            <w:tcW w:w="1431" w:type="dxa"/>
          </w:tcPr>
          <w:p w:rsidR="001C71F4" w:rsidRPr="00D93168" w:rsidRDefault="001C71F4" w:rsidP="00062928">
            <w:pPr>
              <w:spacing w:after="0" w:line="276" w:lineRule="auto"/>
              <w:rPr>
                <w:rFonts w:ascii="Arial" w:hAnsi="Arial" w:cs="Arial"/>
                <w:sz w:val="24"/>
                <w:szCs w:val="24"/>
              </w:rPr>
            </w:pPr>
          </w:p>
        </w:tc>
        <w:tc>
          <w:tcPr>
            <w:tcW w:w="3856" w:type="dxa"/>
            <w:gridSpan w:val="4"/>
            <w:hideMark/>
          </w:tcPr>
          <w:p w:rsidR="001C71F4" w:rsidRPr="00D93168" w:rsidRDefault="001C71F4" w:rsidP="00062928">
            <w:pPr>
              <w:spacing w:after="0" w:line="276" w:lineRule="auto"/>
              <w:rPr>
                <w:rFonts w:ascii="Arial" w:hAnsi="Arial" w:cs="Arial"/>
                <w:b/>
                <w:bCs/>
                <w:sz w:val="24"/>
                <w:szCs w:val="24"/>
              </w:rPr>
            </w:pPr>
            <w:r w:rsidRPr="00D93168">
              <w:rPr>
                <w:rFonts w:ascii="Arial" w:hAnsi="Arial" w:cs="Arial"/>
                <w:b/>
                <w:bCs/>
                <w:sz w:val="24"/>
                <w:szCs w:val="24"/>
              </w:rPr>
              <w:t>Freddy E. ROSSI</w:t>
            </w:r>
          </w:p>
        </w:tc>
        <w:tc>
          <w:tcPr>
            <w:tcW w:w="3287" w:type="dxa"/>
            <w:hideMark/>
          </w:tcPr>
          <w:p w:rsidR="001C71F4" w:rsidRPr="00D93168" w:rsidRDefault="001C71F4" w:rsidP="00062928">
            <w:pPr>
              <w:spacing w:after="0" w:line="276" w:lineRule="auto"/>
              <w:rPr>
                <w:rFonts w:ascii="Arial" w:hAnsi="Arial" w:cs="Arial"/>
                <w:sz w:val="24"/>
                <w:szCs w:val="24"/>
              </w:rPr>
            </w:pPr>
            <w:r w:rsidRPr="00D93168">
              <w:rPr>
                <w:rFonts w:ascii="Arial" w:hAnsi="Arial" w:cs="Arial"/>
                <w:sz w:val="24"/>
                <w:szCs w:val="24"/>
              </w:rPr>
              <w:t>Vicepresidente 2°</w:t>
            </w:r>
          </w:p>
        </w:tc>
      </w:tr>
      <w:tr w:rsidR="001C71F4" w:rsidRPr="00D93168" w:rsidTr="00062928">
        <w:trPr>
          <w:jc w:val="center"/>
        </w:trPr>
        <w:tc>
          <w:tcPr>
            <w:tcW w:w="1431" w:type="dxa"/>
          </w:tcPr>
          <w:p w:rsidR="001C71F4" w:rsidRPr="00D93168" w:rsidRDefault="001C71F4" w:rsidP="00062928">
            <w:pPr>
              <w:spacing w:after="0" w:line="276" w:lineRule="auto"/>
              <w:rPr>
                <w:rFonts w:ascii="Arial" w:hAnsi="Arial" w:cs="Arial"/>
                <w:sz w:val="24"/>
                <w:szCs w:val="24"/>
              </w:rPr>
            </w:pPr>
            <w:r w:rsidRPr="00D93168">
              <w:rPr>
                <w:rFonts w:ascii="Arial" w:hAnsi="Arial" w:cs="Arial"/>
                <w:sz w:val="24"/>
                <w:szCs w:val="24"/>
              </w:rPr>
              <w:t xml:space="preserve"> </w:t>
            </w:r>
          </w:p>
        </w:tc>
        <w:tc>
          <w:tcPr>
            <w:tcW w:w="3856" w:type="dxa"/>
            <w:gridSpan w:val="4"/>
            <w:hideMark/>
          </w:tcPr>
          <w:p w:rsidR="001C71F4" w:rsidRPr="00D93168" w:rsidRDefault="001C71F4" w:rsidP="00062928">
            <w:pPr>
              <w:spacing w:after="0"/>
              <w:rPr>
                <w:rFonts w:ascii="Arial" w:hAnsi="Arial" w:cs="Arial"/>
                <w:sz w:val="24"/>
                <w:szCs w:val="24"/>
              </w:rPr>
            </w:pPr>
            <w:r w:rsidRPr="00D93168">
              <w:rPr>
                <w:rFonts w:ascii="Arial" w:hAnsi="Arial" w:cs="Arial"/>
                <w:b/>
                <w:sz w:val="24"/>
                <w:szCs w:val="24"/>
              </w:rPr>
              <w:t>Claudia Emilia TURUS</w:t>
            </w:r>
          </w:p>
        </w:tc>
        <w:tc>
          <w:tcPr>
            <w:tcW w:w="3287" w:type="dxa"/>
            <w:hideMark/>
          </w:tcPr>
          <w:p w:rsidR="001C71F4" w:rsidRPr="00D93168" w:rsidRDefault="001C71F4" w:rsidP="00062928">
            <w:pPr>
              <w:spacing w:after="0" w:line="276" w:lineRule="auto"/>
              <w:rPr>
                <w:rFonts w:ascii="Arial" w:hAnsi="Arial" w:cs="Arial"/>
                <w:sz w:val="24"/>
                <w:szCs w:val="24"/>
              </w:rPr>
            </w:pPr>
            <w:r w:rsidRPr="00D93168">
              <w:rPr>
                <w:rFonts w:ascii="Arial" w:hAnsi="Arial" w:cs="Arial"/>
                <w:sz w:val="24"/>
                <w:szCs w:val="24"/>
              </w:rPr>
              <w:t>Concejal</w:t>
            </w:r>
          </w:p>
        </w:tc>
      </w:tr>
      <w:tr w:rsidR="001C71F4" w:rsidRPr="00D93168" w:rsidTr="00062928">
        <w:trPr>
          <w:jc w:val="center"/>
        </w:trPr>
        <w:tc>
          <w:tcPr>
            <w:tcW w:w="1431" w:type="dxa"/>
          </w:tcPr>
          <w:p w:rsidR="001C71F4" w:rsidRPr="00D93168" w:rsidRDefault="001C71F4" w:rsidP="00062928">
            <w:pPr>
              <w:spacing w:after="0" w:line="276" w:lineRule="auto"/>
              <w:rPr>
                <w:rFonts w:ascii="Arial" w:hAnsi="Arial" w:cs="Arial"/>
                <w:sz w:val="24"/>
                <w:szCs w:val="24"/>
              </w:rPr>
            </w:pPr>
          </w:p>
        </w:tc>
        <w:tc>
          <w:tcPr>
            <w:tcW w:w="3856" w:type="dxa"/>
            <w:gridSpan w:val="4"/>
            <w:hideMark/>
          </w:tcPr>
          <w:p w:rsidR="001C71F4" w:rsidRPr="00D93168" w:rsidRDefault="001C71F4" w:rsidP="00062928">
            <w:pPr>
              <w:spacing w:after="0" w:line="276" w:lineRule="auto"/>
              <w:rPr>
                <w:rFonts w:ascii="Arial" w:hAnsi="Arial" w:cs="Arial"/>
                <w:b/>
                <w:bCs/>
                <w:sz w:val="24"/>
                <w:szCs w:val="24"/>
              </w:rPr>
            </w:pPr>
            <w:r w:rsidRPr="00D93168">
              <w:rPr>
                <w:rFonts w:ascii="Arial" w:hAnsi="Arial" w:cs="Arial"/>
                <w:b/>
                <w:bCs/>
                <w:sz w:val="24"/>
                <w:szCs w:val="24"/>
              </w:rPr>
              <w:t>Luis CALVI</w:t>
            </w:r>
          </w:p>
        </w:tc>
        <w:tc>
          <w:tcPr>
            <w:tcW w:w="3287" w:type="dxa"/>
            <w:hideMark/>
          </w:tcPr>
          <w:p w:rsidR="001C71F4" w:rsidRPr="00D93168" w:rsidRDefault="001C71F4" w:rsidP="00062928">
            <w:pPr>
              <w:spacing w:after="0" w:line="276" w:lineRule="auto"/>
              <w:rPr>
                <w:rFonts w:ascii="Arial" w:hAnsi="Arial" w:cs="Arial"/>
                <w:sz w:val="24"/>
                <w:szCs w:val="24"/>
              </w:rPr>
            </w:pPr>
            <w:r w:rsidRPr="00D93168">
              <w:rPr>
                <w:rFonts w:ascii="Arial" w:hAnsi="Arial" w:cs="Arial"/>
                <w:sz w:val="24"/>
                <w:szCs w:val="24"/>
              </w:rPr>
              <w:t>Concejal</w:t>
            </w:r>
          </w:p>
        </w:tc>
      </w:tr>
      <w:tr w:rsidR="001C71F4" w:rsidRPr="00D93168" w:rsidTr="00062928">
        <w:trPr>
          <w:jc w:val="center"/>
        </w:trPr>
        <w:tc>
          <w:tcPr>
            <w:tcW w:w="1431" w:type="dxa"/>
          </w:tcPr>
          <w:p w:rsidR="001C71F4" w:rsidRPr="00D93168" w:rsidRDefault="001C71F4" w:rsidP="00062928">
            <w:pPr>
              <w:spacing w:after="0" w:line="276" w:lineRule="auto"/>
              <w:rPr>
                <w:rFonts w:ascii="Arial" w:hAnsi="Arial" w:cs="Arial"/>
                <w:sz w:val="24"/>
                <w:szCs w:val="24"/>
              </w:rPr>
            </w:pPr>
          </w:p>
        </w:tc>
        <w:tc>
          <w:tcPr>
            <w:tcW w:w="3856" w:type="dxa"/>
            <w:gridSpan w:val="4"/>
            <w:hideMark/>
          </w:tcPr>
          <w:p w:rsidR="001C71F4" w:rsidRPr="00D93168" w:rsidRDefault="001C71F4" w:rsidP="00062928">
            <w:pPr>
              <w:spacing w:after="0" w:line="276" w:lineRule="auto"/>
              <w:rPr>
                <w:rFonts w:ascii="Arial" w:hAnsi="Arial" w:cs="Arial"/>
                <w:b/>
                <w:bCs/>
                <w:sz w:val="24"/>
                <w:szCs w:val="24"/>
              </w:rPr>
            </w:pPr>
            <w:r w:rsidRPr="00D93168">
              <w:rPr>
                <w:rFonts w:ascii="Arial" w:hAnsi="Arial" w:cs="Arial"/>
                <w:b/>
                <w:bCs/>
                <w:sz w:val="24"/>
                <w:szCs w:val="24"/>
              </w:rPr>
              <w:t>Mabel RODRIGUEZ</w:t>
            </w:r>
          </w:p>
        </w:tc>
        <w:tc>
          <w:tcPr>
            <w:tcW w:w="3287" w:type="dxa"/>
            <w:hideMark/>
          </w:tcPr>
          <w:p w:rsidR="001C71F4" w:rsidRPr="00D93168" w:rsidRDefault="001C71F4" w:rsidP="00062928">
            <w:pPr>
              <w:spacing w:after="0" w:line="276" w:lineRule="auto"/>
              <w:rPr>
                <w:rFonts w:ascii="Arial" w:hAnsi="Arial" w:cs="Arial"/>
                <w:sz w:val="24"/>
                <w:szCs w:val="24"/>
              </w:rPr>
            </w:pPr>
            <w:r w:rsidRPr="00D93168">
              <w:rPr>
                <w:rFonts w:ascii="Arial" w:hAnsi="Arial" w:cs="Arial"/>
                <w:sz w:val="24"/>
                <w:szCs w:val="24"/>
              </w:rPr>
              <w:t>Concejal</w:t>
            </w:r>
          </w:p>
        </w:tc>
      </w:tr>
      <w:tr w:rsidR="001C71F4" w:rsidRPr="00D93168" w:rsidTr="00062928">
        <w:trPr>
          <w:jc w:val="center"/>
        </w:trPr>
        <w:tc>
          <w:tcPr>
            <w:tcW w:w="1431" w:type="dxa"/>
          </w:tcPr>
          <w:p w:rsidR="001C71F4" w:rsidRPr="00D93168" w:rsidRDefault="001C71F4" w:rsidP="00062928">
            <w:pPr>
              <w:spacing w:after="0" w:line="276" w:lineRule="auto"/>
              <w:rPr>
                <w:rFonts w:ascii="Arial" w:hAnsi="Arial" w:cs="Arial"/>
                <w:sz w:val="24"/>
                <w:szCs w:val="24"/>
              </w:rPr>
            </w:pPr>
          </w:p>
        </w:tc>
        <w:tc>
          <w:tcPr>
            <w:tcW w:w="3856" w:type="dxa"/>
            <w:gridSpan w:val="4"/>
            <w:hideMark/>
          </w:tcPr>
          <w:p w:rsidR="001C71F4" w:rsidRPr="00D93168" w:rsidRDefault="001C71F4" w:rsidP="00062928">
            <w:pPr>
              <w:spacing w:after="0" w:line="276" w:lineRule="auto"/>
              <w:rPr>
                <w:rFonts w:ascii="Arial" w:hAnsi="Arial" w:cs="Arial"/>
                <w:b/>
                <w:bCs/>
                <w:sz w:val="24"/>
                <w:szCs w:val="24"/>
              </w:rPr>
            </w:pPr>
          </w:p>
        </w:tc>
        <w:tc>
          <w:tcPr>
            <w:tcW w:w="3287" w:type="dxa"/>
            <w:hideMark/>
          </w:tcPr>
          <w:p w:rsidR="001C71F4" w:rsidRPr="00D93168" w:rsidRDefault="001C71F4" w:rsidP="00062928">
            <w:pPr>
              <w:spacing w:after="0" w:line="276" w:lineRule="auto"/>
              <w:rPr>
                <w:rFonts w:ascii="Arial" w:hAnsi="Arial" w:cs="Arial"/>
                <w:sz w:val="24"/>
                <w:szCs w:val="24"/>
              </w:rPr>
            </w:pPr>
          </w:p>
        </w:tc>
      </w:tr>
      <w:tr w:rsidR="001C71F4" w:rsidRPr="00D93168" w:rsidTr="00062928">
        <w:trPr>
          <w:jc w:val="center"/>
        </w:trPr>
        <w:tc>
          <w:tcPr>
            <w:tcW w:w="3144" w:type="dxa"/>
            <w:gridSpan w:val="2"/>
            <w:hideMark/>
          </w:tcPr>
          <w:p w:rsidR="001C71F4" w:rsidRPr="00D93168" w:rsidRDefault="001C71F4" w:rsidP="00062928">
            <w:pPr>
              <w:spacing w:after="0" w:line="276" w:lineRule="auto"/>
              <w:rPr>
                <w:rFonts w:ascii="Arial" w:hAnsi="Arial" w:cs="Arial"/>
                <w:sz w:val="24"/>
                <w:szCs w:val="24"/>
              </w:rPr>
            </w:pPr>
            <w:r w:rsidRPr="00D93168">
              <w:rPr>
                <w:rFonts w:ascii="Arial" w:hAnsi="Arial" w:cs="Arial"/>
                <w:sz w:val="24"/>
                <w:szCs w:val="24"/>
              </w:rPr>
              <w:t>Sancionada según Acta Nº</w:t>
            </w:r>
          </w:p>
        </w:tc>
        <w:tc>
          <w:tcPr>
            <w:tcW w:w="1051" w:type="dxa"/>
            <w:hideMark/>
          </w:tcPr>
          <w:p w:rsidR="001C71F4" w:rsidRPr="00D93168" w:rsidRDefault="001C71F4" w:rsidP="00062928">
            <w:pPr>
              <w:spacing w:after="0" w:line="276" w:lineRule="auto"/>
              <w:jc w:val="center"/>
              <w:rPr>
                <w:rFonts w:ascii="Arial" w:hAnsi="Arial" w:cs="Arial"/>
                <w:b/>
                <w:bCs/>
                <w:sz w:val="24"/>
                <w:szCs w:val="24"/>
              </w:rPr>
            </w:pPr>
            <w:r w:rsidRPr="00D93168">
              <w:rPr>
                <w:rFonts w:ascii="Arial" w:hAnsi="Arial" w:cs="Arial"/>
                <w:b/>
                <w:bCs/>
                <w:sz w:val="24"/>
                <w:szCs w:val="24"/>
              </w:rPr>
              <w:t>101</w:t>
            </w:r>
          </w:p>
        </w:tc>
        <w:tc>
          <w:tcPr>
            <w:tcW w:w="1069" w:type="dxa"/>
            <w:hideMark/>
          </w:tcPr>
          <w:p w:rsidR="001C71F4" w:rsidRPr="00D93168" w:rsidRDefault="001C71F4" w:rsidP="00062928">
            <w:pPr>
              <w:spacing w:after="0" w:line="276" w:lineRule="auto"/>
              <w:rPr>
                <w:rFonts w:ascii="Arial" w:hAnsi="Arial" w:cs="Arial"/>
                <w:sz w:val="24"/>
                <w:szCs w:val="24"/>
              </w:rPr>
            </w:pPr>
            <w:r w:rsidRPr="00D93168">
              <w:rPr>
                <w:rFonts w:ascii="Arial" w:hAnsi="Arial" w:cs="Arial"/>
                <w:sz w:val="24"/>
                <w:szCs w:val="24"/>
              </w:rPr>
              <w:t>Fecha:</w:t>
            </w:r>
          </w:p>
        </w:tc>
        <w:tc>
          <w:tcPr>
            <w:tcW w:w="3310" w:type="dxa"/>
            <w:gridSpan w:val="2"/>
            <w:hideMark/>
          </w:tcPr>
          <w:p w:rsidR="001C71F4" w:rsidRPr="00D93168" w:rsidRDefault="001C71F4" w:rsidP="00062928">
            <w:pPr>
              <w:spacing w:after="0" w:line="276" w:lineRule="auto"/>
              <w:rPr>
                <w:rFonts w:ascii="Arial" w:hAnsi="Arial" w:cs="Arial"/>
                <w:b/>
                <w:bCs/>
                <w:sz w:val="24"/>
                <w:szCs w:val="24"/>
              </w:rPr>
            </w:pPr>
            <w:r w:rsidRPr="00D93168">
              <w:rPr>
                <w:rFonts w:ascii="Arial" w:hAnsi="Arial" w:cs="Arial"/>
                <w:b/>
                <w:bCs/>
                <w:sz w:val="24"/>
                <w:szCs w:val="24"/>
              </w:rPr>
              <w:t>28/12/2018</w:t>
            </w:r>
          </w:p>
        </w:tc>
      </w:tr>
      <w:tr w:rsidR="001C71F4" w:rsidRPr="00D93168" w:rsidTr="00062928">
        <w:trPr>
          <w:jc w:val="center"/>
        </w:trPr>
        <w:tc>
          <w:tcPr>
            <w:tcW w:w="3144" w:type="dxa"/>
            <w:gridSpan w:val="2"/>
          </w:tcPr>
          <w:p w:rsidR="001C71F4" w:rsidRPr="00D93168" w:rsidRDefault="001C71F4" w:rsidP="00062928">
            <w:pPr>
              <w:spacing w:after="0" w:line="276" w:lineRule="auto"/>
              <w:rPr>
                <w:rFonts w:ascii="Arial" w:hAnsi="Arial" w:cs="Arial"/>
                <w:sz w:val="24"/>
                <w:szCs w:val="24"/>
              </w:rPr>
            </w:pPr>
          </w:p>
        </w:tc>
        <w:tc>
          <w:tcPr>
            <w:tcW w:w="1051" w:type="dxa"/>
          </w:tcPr>
          <w:p w:rsidR="001C71F4" w:rsidRPr="00D93168" w:rsidRDefault="001C71F4" w:rsidP="00062928">
            <w:pPr>
              <w:spacing w:after="0" w:line="276" w:lineRule="auto"/>
              <w:jc w:val="center"/>
              <w:rPr>
                <w:rFonts w:ascii="Arial" w:hAnsi="Arial" w:cs="Arial"/>
                <w:b/>
                <w:bCs/>
                <w:sz w:val="24"/>
                <w:szCs w:val="24"/>
              </w:rPr>
            </w:pPr>
          </w:p>
        </w:tc>
        <w:tc>
          <w:tcPr>
            <w:tcW w:w="1069" w:type="dxa"/>
          </w:tcPr>
          <w:p w:rsidR="001C71F4" w:rsidRPr="00D93168" w:rsidRDefault="001C71F4" w:rsidP="00062928">
            <w:pPr>
              <w:spacing w:after="0" w:line="276" w:lineRule="auto"/>
              <w:rPr>
                <w:rFonts w:ascii="Arial" w:hAnsi="Arial" w:cs="Arial"/>
                <w:sz w:val="24"/>
                <w:szCs w:val="24"/>
              </w:rPr>
            </w:pPr>
          </w:p>
        </w:tc>
        <w:tc>
          <w:tcPr>
            <w:tcW w:w="3310" w:type="dxa"/>
            <w:gridSpan w:val="2"/>
          </w:tcPr>
          <w:p w:rsidR="001C71F4" w:rsidRPr="00D93168" w:rsidRDefault="001C71F4" w:rsidP="00062928">
            <w:pPr>
              <w:spacing w:after="0" w:line="276" w:lineRule="auto"/>
              <w:rPr>
                <w:rFonts w:ascii="Arial" w:hAnsi="Arial" w:cs="Arial"/>
                <w:b/>
                <w:bCs/>
                <w:sz w:val="24"/>
                <w:szCs w:val="24"/>
              </w:rPr>
            </w:pPr>
          </w:p>
        </w:tc>
      </w:tr>
      <w:tr w:rsidR="001C71F4" w:rsidRPr="00D93168" w:rsidTr="00062928">
        <w:trPr>
          <w:jc w:val="center"/>
        </w:trPr>
        <w:tc>
          <w:tcPr>
            <w:tcW w:w="3144" w:type="dxa"/>
            <w:gridSpan w:val="2"/>
            <w:hideMark/>
          </w:tcPr>
          <w:p w:rsidR="001C71F4" w:rsidRPr="00D93168" w:rsidRDefault="001C71F4" w:rsidP="00062928">
            <w:pPr>
              <w:spacing w:after="0" w:line="276" w:lineRule="auto"/>
              <w:rPr>
                <w:rFonts w:ascii="Arial" w:hAnsi="Arial" w:cs="Arial"/>
                <w:sz w:val="24"/>
                <w:szCs w:val="24"/>
              </w:rPr>
            </w:pPr>
            <w:r w:rsidRPr="00D93168">
              <w:rPr>
                <w:rFonts w:ascii="Arial" w:hAnsi="Arial" w:cs="Arial"/>
                <w:sz w:val="24"/>
                <w:szCs w:val="24"/>
              </w:rPr>
              <w:t>Promulgada por Decreto Nº</w:t>
            </w:r>
          </w:p>
        </w:tc>
        <w:tc>
          <w:tcPr>
            <w:tcW w:w="1051" w:type="dxa"/>
            <w:hideMark/>
          </w:tcPr>
          <w:p w:rsidR="001C71F4" w:rsidRPr="00D93168" w:rsidRDefault="001C71F4" w:rsidP="00062928">
            <w:pPr>
              <w:spacing w:after="0" w:line="276" w:lineRule="auto"/>
              <w:jc w:val="center"/>
              <w:rPr>
                <w:rFonts w:ascii="Arial" w:hAnsi="Arial" w:cs="Arial"/>
                <w:b/>
                <w:bCs/>
                <w:sz w:val="24"/>
                <w:szCs w:val="24"/>
              </w:rPr>
            </w:pPr>
            <w:r w:rsidRPr="00D93168">
              <w:rPr>
                <w:rFonts w:ascii="Arial" w:hAnsi="Arial" w:cs="Arial"/>
                <w:b/>
                <w:bCs/>
                <w:sz w:val="24"/>
                <w:szCs w:val="24"/>
              </w:rPr>
              <w:t>307</w:t>
            </w:r>
          </w:p>
        </w:tc>
        <w:tc>
          <w:tcPr>
            <w:tcW w:w="1069" w:type="dxa"/>
            <w:hideMark/>
          </w:tcPr>
          <w:p w:rsidR="001C71F4" w:rsidRPr="00D93168" w:rsidRDefault="001C71F4" w:rsidP="00062928">
            <w:pPr>
              <w:spacing w:after="0" w:line="276" w:lineRule="auto"/>
              <w:rPr>
                <w:rFonts w:ascii="Arial" w:hAnsi="Arial" w:cs="Arial"/>
                <w:sz w:val="24"/>
                <w:szCs w:val="24"/>
              </w:rPr>
            </w:pPr>
            <w:r w:rsidRPr="00D93168">
              <w:rPr>
                <w:rFonts w:ascii="Arial" w:hAnsi="Arial" w:cs="Arial"/>
                <w:sz w:val="24"/>
                <w:szCs w:val="24"/>
              </w:rPr>
              <w:t>Fecha:</w:t>
            </w:r>
          </w:p>
        </w:tc>
        <w:tc>
          <w:tcPr>
            <w:tcW w:w="3310" w:type="dxa"/>
            <w:gridSpan w:val="2"/>
            <w:hideMark/>
          </w:tcPr>
          <w:p w:rsidR="001C71F4" w:rsidRPr="00D93168" w:rsidRDefault="001C71F4" w:rsidP="00062928">
            <w:pPr>
              <w:spacing w:after="0" w:line="276" w:lineRule="auto"/>
              <w:rPr>
                <w:rFonts w:ascii="Arial" w:hAnsi="Arial" w:cs="Arial"/>
                <w:b/>
                <w:bCs/>
                <w:sz w:val="24"/>
                <w:szCs w:val="24"/>
              </w:rPr>
            </w:pPr>
            <w:r w:rsidRPr="00D93168">
              <w:rPr>
                <w:rFonts w:ascii="Arial" w:hAnsi="Arial" w:cs="Arial"/>
                <w:b/>
                <w:bCs/>
                <w:sz w:val="24"/>
                <w:szCs w:val="24"/>
              </w:rPr>
              <w:t>28/12/2018</w:t>
            </w:r>
          </w:p>
        </w:tc>
      </w:tr>
    </w:tbl>
    <w:p w:rsidR="001C71F4" w:rsidRDefault="001C71F4" w:rsidP="001C71F4">
      <w:pPr>
        <w:spacing w:after="0"/>
        <w:jc w:val="both"/>
        <w:rPr>
          <w:rFonts w:ascii="Arial" w:hAnsi="Arial" w:cs="Arial"/>
        </w:rPr>
      </w:pPr>
    </w:p>
    <w:p w:rsidR="001C71F4" w:rsidRPr="00D3336C" w:rsidRDefault="001C71F4" w:rsidP="001C71F4">
      <w:pPr>
        <w:pStyle w:val="Ttulo2"/>
        <w:rPr>
          <w:rFonts w:ascii="Arial" w:hAnsi="Arial" w:cs="Arial"/>
          <w:sz w:val="24"/>
          <w:szCs w:val="24"/>
        </w:rPr>
      </w:pPr>
      <w:bookmarkStart w:id="62" w:name="_Toc20475144"/>
      <w:bookmarkStart w:id="63" w:name="_Toc20730677"/>
      <w:r w:rsidRPr="00250739">
        <w:rPr>
          <w:rFonts w:ascii="Arial" w:hAnsi="Arial" w:cs="Arial"/>
          <w:b/>
          <w:szCs w:val="24"/>
        </w:rPr>
        <w:t>Ordenanza N° 1.</w:t>
      </w:r>
      <w:r>
        <w:rPr>
          <w:rFonts w:ascii="Arial" w:hAnsi="Arial" w:cs="Arial"/>
          <w:b/>
          <w:szCs w:val="24"/>
        </w:rPr>
        <w:t>206</w:t>
      </w:r>
      <w:bookmarkEnd w:id="62"/>
      <w:bookmarkEnd w:id="63"/>
    </w:p>
    <w:p w:rsidR="001C71F4" w:rsidRDefault="001C71F4" w:rsidP="001C71F4">
      <w:pPr>
        <w:jc w:val="both"/>
        <w:rPr>
          <w:rFonts w:ascii="Arial" w:hAnsi="Arial" w:cs="Arial"/>
          <w:b/>
          <w:sz w:val="24"/>
          <w:szCs w:val="24"/>
        </w:rPr>
      </w:pPr>
    </w:p>
    <w:p w:rsidR="001C71F4" w:rsidRPr="00D93168" w:rsidRDefault="001C71F4" w:rsidP="001C71F4">
      <w:pPr>
        <w:jc w:val="both"/>
        <w:rPr>
          <w:rFonts w:ascii="Arial" w:hAnsi="Arial" w:cs="Arial"/>
          <w:b/>
          <w:sz w:val="24"/>
          <w:szCs w:val="24"/>
        </w:rPr>
      </w:pPr>
      <w:r w:rsidRPr="00D93168">
        <w:rPr>
          <w:rFonts w:ascii="Arial" w:hAnsi="Arial" w:cs="Arial"/>
          <w:b/>
          <w:sz w:val="24"/>
          <w:szCs w:val="24"/>
        </w:rPr>
        <w:t>VISTO:</w:t>
      </w:r>
    </w:p>
    <w:p w:rsidR="001C71F4" w:rsidRPr="00D93168" w:rsidRDefault="001C71F4" w:rsidP="001C71F4">
      <w:pPr>
        <w:ind w:firstLine="708"/>
        <w:jc w:val="both"/>
        <w:rPr>
          <w:rFonts w:ascii="Arial" w:hAnsi="Arial" w:cs="Arial"/>
          <w:sz w:val="24"/>
          <w:szCs w:val="24"/>
        </w:rPr>
      </w:pPr>
      <w:r w:rsidRPr="00D93168">
        <w:rPr>
          <w:rFonts w:ascii="Arial" w:hAnsi="Arial" w:cs="Arial"/>
          <w:sz w:val="24"/>
          <w:szCs w:val="24"/>
        </w:rPr>
        <w:t>La nota de fecha 18 de Diciembre de 2018 presentada por el Sr. Javier</w:t>
      </w:r>
      <w:r>
        <w:rPr>
          <w:rFonts w:ascii="Arial" w:hAnsi="Arial" w:cs="Arial"/>
          <w:sz w:val="24"/>
          <w:szCs w:val="24"/>
        </w:rPr>
        <w:t xml:space="preserve"> </w:t>
      </w:r>
      <w:r w:rsidRPr="00D93168">
        <w:rPr>
          <w:rFonts w:ascii="Arial" w:hAnsi="Arial" w:cs="Arial"/>
          <w:sz w:val="24"/>
          <w:szCs w:val="24"/>
        </w:rPr>
        <w:t>Carlos Cavallo, titular del Fraccionamiento de tierra visado según Ordenanza Nº</w:t>
      </w:r>
      <w:r>
        <w:rPr>
          <w:rFonts w:ascii="Arial" w:hAnsi="Arial" w:cs="Arial"/>
          <w:sz w:val="24"/>
          <w:szCs w:val="24"/>
        </w:rPr>
        <w:t xml:space="preserve"> </w:t>
      </w:r>
      <w:r w:rsidRPr="00D93168">
        <w:rPr>
          <w:rFonts w:ascii="Arial" w:hAnsi="Arial" w:cs="Arial"/>
          <w:sz w:val="24"/>
          <w:szCs w:val="24"/>
        </w:rPr>
        <w:t>894/2010, ubicado en la zona Norte de la Localidad de Monte Cristo, mediante la</w:t>
      </w:r>
      <w:r>
        <w:rPr>
          <w:rFonts w:ascii="Arial" w:hAnsi="Arial" w:cs="Arial"/>
          <w:sz w:val="24"/>
          <w:szCs w:val="24"/>
        </w:rPr>
        <w:t xml:space="preserve"> </w:t>
      </w:r>
      <w:r w:rsidRPr="00D93168">
        <w:rPr>
          <w:rFonts w:ascii="Arial" w:hAnsi="Arial" w:cs="Arial"/>
          <w:sz w:val="24"/>
          <w:szCs w:val="24"/>
        </w:rPr>
        <w:t>cual solicita sea eximido del pago por el concepto de Tasa por Servicios a la</w:t>
      </w:r>
      <w:r>
        <w:rPr>
          <w:rFonts w:ascii="Arial" w:hAnsi="Arial" w:cs="Arial"/>
          <w:sz w:val="24"/>
          <w:szCs w:val="24"/>
        </w:rPr>
        <w:t xml:space="preserve"> </w:t>
      </w:r>
      <w:r w:rsidRPr="00D93168">
        <w:rPr>
          <w:rFonts w:ascii="Arial" w:hAnsi="Arial" w:cs="Arial"/>
          <w:sz w:val="24"/>
          <w:szCs w:val="24"/>
        </w:rPr>
        <w:t>Propiedad de los lotes resultantes del mencionado Loteo</w:t>
      </w:r>
    </w:p>
    <w:p w:rsidR="001C71F4" w:rsidRPr="00D93168" w:rsidRDefault="001C71F4" w:rsidP="001C71F4">
      <w:pPr>
        <w:jc w:val="both"/>
        <w:rPr>
          <w:rFonts w:ascii="Arial" w:hAnsi="Arial" w:cs="Arial"/>
          <w:sz w:val="24"/>
          <w:szCs w:val="24"/>
        </w:rPr>
      </w:pPr>
    </w:p>
    <w:p w:rsidR="001C71F4" w:rsidRPr="00D93168" w:rsidRDefault="001C71F4" w:rsidP="001C71F4">
      <w:pPr>
        <w:jc w:val="both"/>
        <w:rPr>
          <w:rFonts w:ascii="Arial" w:hAnsi="Arial" w:cs="Arial"/>
          <w:b/>
          <w:sz w:val="24"/>
          <w:szCs w:val="24"/>
        </w:rPr>
      </w:pPr>
      <w:r w:rsidRPr="00D93168">
        <w:rPr>
          <w:rFonts w:ascii="Arial" w:hAnsi="Arial" w:cs="Arial"/>
          <w:b/>
          <w:sz w:val="24"/>
          <w:szCs w:val="24"/>
        </w:rPr>
        <w:lastRenderedPageBreak/>
        <w:t>CONSIDERANDO:</w:t>
      </w:r>
    </w:p>
    <w:p w:rsidR="001C71F4" w:rsidRPr="00D93168" w:rsidRDefault="001C71F4" w:rsidP="001C71F4">
      <w:pPr>
        <w:ind w:firstLine="708"/>
        <w:jc w:val="both"/>
        <w:rPr>
          <w:rFonts w:ascii="Arial" w:hAnsi="Arial" w:cs="Arial"/>
          <w:sz w:val="24"/>
          <w:szCs w:val="24"/>
        </w:rPr>
      </w:pPr>
      <w:r w:rsidRPr="00D93168">
        <w:rPr>
          <w:rFonts w:ascii="Arial" w:hAnsi="Arial" w:cs="Arial"/>
          <w:sz w:val="24"/>
          <w:szCs w:val="24"/>
        </w:rPr>
        <w:t>Que el Artículo 11º de la mencionada Ordenanza, dispone:</w:t>
      </w:r>
      <w:r>
        <w:rPr>
          <w:rFonts w:ascii="Arial" w:hAnsi="Arial" w:cs="Arial"/>
          <w:sz w:val="24"/>
          <w:szCs w:val="24"/>
        </w:rPr>
        <w:t xml:space="preserve"> </w:t>
      </w:r>
      <w:r w:rsidRPr="00D93168">
        <w:rPr>
          <w:rFonts w:ascii="Arial" w:hAnsi="Arial" w:cs="Arial"/>
          <w:sz w:val="24"/>
          <w:szCs w:val="24"/>
        </w:rPr>
        <w:t>“Exímase por el plazo de 3 (tres) años, a partir de la fecha de visación municipal</w:t>
      </w:r>
      <w:r>
        <w:rPr>
          <w:rFonts w:ascii="Arial" w:hAnsi="Arial" w:cs="Arial"/>
          <w:sz w:val="24"/>
          <w:szCs w:val="24"/>
        </w:rPr>
        <w:t xml:space="preserve"> </w:t>
      </w:r>
      <w:r w:rsidRPr="00D93168">
        <w:rPr>
          <w:rFonts w:ascii="Arial" w:hAnsi="Arial" w:cs="Arial"/>
          <w:sz w:val="24"/>
          <w:szCs w:val="24"/>
        </w:rPr>
        <w:t>del presente Plano de Mensura y Loteo, el pago de la Tasa por Servicios a la</w:t>
      </w:r>
      <w:r>
        <w:rPr>
          <w:rFonts w:ascii="Arial" w:hAnsi="Arial" w:cs="Arial"/>
          <w:sz w:val="24"/>
          <w:szCs w:val="24"/>
        </w:rPr>
        <w:t xml:space="preserve"> </w:t>
      </w:r>
      <w:r w:rsidRPr="00D93168">
        <w:rPr>
          <w:rFonts w:ascii="Arial" w:hAnsi="Arial" w:cs="Arial"/>
          <w:sz w:val="24"/>
          <w:szCs w:val="24"/>
        </w:rPr>
        <w:t>Propiedad, al Titular Registral Sr. Javier Carlos Cavallo, caducando dicha</w:t>
      </w:r>
      <w:r>
        <w:rPr>
          <w:rFonts w:ascii="Arial" w:hAnsi="Arial" w:cs="Arial"/>
          <w:sz w:val="24"/>
          <w:szCs w:val="24"/>
        </w:rPr>
        <w:t xml:space="preserve"> </w:t>
      </w:r>
      <w:r w:rsidRPr="00D93168">
        <w:rPr>
          <w:rFonts w:ascii="Arial" w:hAnsi="Arial" w:cs="Arial"/>
          <w:sz w:val="24"/>
          <w:szCs w:val="24"/>
        </w:rPr>
        <w:t>eximición en el momento de cambio de titularidad de cada lote resultante, o en el</w:t>
      </w:r>
      <w:r>
        <w:rPr>
          <w:rFonts w:ascii="Arial" w:hAnsi="Arial" w:cs="Arial"/>
          <w:sz w:val="24"/>
          <w:szCs w:val="24"/>
        </w:rPr>
        <w:t xml:space="preserve"> </w:t>
      </w:r>
      <w:r w:rsidRPr="00D93168">
        <w:rPr>
          <w:rFonts w:ascii="Arial" w:hAnsi="Arial" w:cs="Arial"/>
          <w:sz w:val="24"/>
          <w:szCs w:val="24"/>
        </w:rPr>
        <w:t>momento de cambio de estado físico de baldío a edificado, aún siendo propiedad</w:t>
      </w:r>
      <w:r>
        <w:rPr>
          <w:rFonts w:ascii="Arial" w:hAnsi="Arial" w:cs="Arial"/>
          <w:sz w:val="24"/>
          <w:szCs w:val="24"/>
        </w:rPr>
        <w:t xml:space="preserve"> </w:t>
      </w:r>
      <w:r w:rsidRPr="00D93168">
        <w:rPr>
          <w:rFonts w:ascii="Arial" w:hAnsi="Arial" w:cs="Arial"/>
          <w:sz w:val="24"/>
          <w:szCs w:val="24"/>
        </w:rPr>
        <w:t>del Loteador, ya sea por presentación de planos de Proyecto o de Relevamiento</w:t>
      </w:r>
      <w:r>
        <w:rPr>
          <w:rFonts w:ascii="Arial" w:hAnsi="Arial" w:cs="Arial"/>
          <w:sz w:val="24"/>
          <w:szCs w:val="24"/>
        </w:rPr>
        <w:t xml:space="preserve"> </w:t>
      </w:r>
      <w:r w:rsidRPr="00D93168">
        <w:rPr>
          <w:rFonts w:ascii="Arial" w:hAnsi="Arial" w:cs="Arial"/>
          <w:sz w:val="24"/>
          <w:szCs w:val="24"/>
        </w:rPr>
        <w:t>correspondientes, ante el Municipio o por detección de la obra privada por parte</w:t>
      </w:r>
      <w:r>
        <w:rPr>
          <w:rFonts w:ascii="Arial" w:hAnsi="Arial" w:cs="Arial"/>
          <w:sz w:val="24"/>
          <w:szCs w:val="24"/>
        </w:rPr>
        <w:t xml:space="preserve"> </w:t>
      </w:r>
      <w:r w:rsidRPr="00D93168">
        <w:rPr>
          <w:rFonts w:ascii="Arial" w:hAnsi="Arial" w:cs="Arial"/>
          <w:sz w:val="24"/>
          <w:szCs w:val="24"/>
        </w:rPr>
        <w:t>del mismo”</w:t>
      </w:r>
    </w:p>
    <w:p w:rsidR="001C71F4" w:rsidRPr="00D93168" w:rsidRDefault="001C71F4" w:rsidP="001C71F4">
      <w:pPr>
        <w:ind w:firstLine="708"/>
        <w:jc w:val="both"/>
        <w:rPr>
          <w:rFonts w:ascii="Arial" w:hAnsi="Arial" w:cs="Arial"/>
          <w:sz w:val="24"/>
          <w:szCs w:val="24"/>
        </w:rPr>
      </w:pPr>
      <w:r w:rsidRPr="00D93168">
        <w:rPr>
          <w:rFonts w:ascii="Arial" w:hAnsi="Arial" w:cs="Arial"/>
          <w:sz w:val="24"/>
          <w:szCs w:val="24"/>
        </w:rPr>
        <w:t>Que tal como se expresa en el Artículo antes citado,</w:t>
      </w:r>
      <w:r>
        <w:rPr>
          <w:rFonts w:ascii="Arial" w:hAnsi="Arial" w:cs="Arial"/>
          <w:sz w:val="24"/>
          <w:szCs w:val="24"/>
        </w:rPr>
        <w:t xml:space="preserve"> c</w:t>
      </w:r>
      <w:r w:rsidRPr="00D93168">
        <w:rPr>
          <w:rFonts w:ascii="Arial" w:hAnsi="Arial" w:cs="Arial"/>
          <w:sz w:val="24"/>
          <w:szCs w:val="24"/>
        </w:rPr>
        <w:t>orresponde al Sr. Javier Carlos Cavallo abonar por el mencionado concepto, a</w:t>
      </w:r>
      <w:r>
        <w:rPr>
          <w:rFonts w:ascii="Arial" w:hAnsi="Arial" w:cs="Arial"/>
          <w:sz w:val="24"/>
          <w:szCs w:val="24"/>
        </w:rPr>
        <w:t xml:space="preserve"> </w:t>
      </w:r>
      <w:r w:rsidRPr="00D93168">
        <w:rPr>
          <w:rFonts w:ascii="Arial" w:hAnsi="Arial" w:cs="Arial"/>
          <w:sz w:val="24"/>
          <w:szCs w:val="24"/>
        </w:rPr>
        <w:t>partir del 1º Bimestre del año 2.016, los valores de cada uno de los lotes que aun</w:t>
      </w:r>
      <w:r>
        <w:rPr>
          <w:rFonts w:ascii="Arial" w:hAnsi="Arial" w:cs="Arial"/>
          <w:sz w:val="24"/>
          <w:szCs w:val="24"/>
        </w:rPr>
        <w:t xml:space="preserve"> </w:t>
      </w:r>
      <w:r w:rsidRPr="00D93168">
        <w:rPr>
          <w:rFonts w:ascii="Arial" w:hAnsi="Arial" w:cs="Arial"/>
          <w:sz w:val="24"/>
          <w:szCs w:val="24"/>
        </w:rPr>
        <w:t>se encuentran bajo su titularidad</w:t>
      </w:r>
    </w:p>
    <w:p w:rsidR="001C71F4" w:rsidRPr="00D93168" w:rsidRDefault="001C71F4" w:rsidP="001C71F4">
      <w:pPr>
        <w:ind w:firstLine="708"/>
        <w:jc w:val="both"/>
        <w:rPr>
          <w:rFonts w:ascii="Arial" w:hAnsi="Arial" w:cs="Arial"/>
          <w:sz w:val="24"/>
          <w:szCs w:val="24"/>
        </w:rPr>
      </w:pPr>
      <w:r w:rsidRPr="00D93168">
        <w:rPr>
          <w:rFonts w:ascii="Arial" w:hAnsi="Arial" w:cs="Arial"/>
          <w:sz w:val="24"/>
          <w:szCs w:val="24"/>
        </w:rPr>
        <w:t>Que por motivos ajenos e involuntarios al Loteador, ya que en</w:t>
      </w:r>
      <w:r>
        <w:rPr>
          <w:rFonts w:ascii="Arial" w:hAnsi="Arial" w:cs="Arial"/>
          <w:sz w:val="24"/>
          <w:szCs w:val="24"/>
        </w:rPr>
        <w:t xml:space="preserve"> </w:t>
      </w:r>
      <w:r w:rsidRPr="00D93168">
        <w:rPr>
          <w:rFonts w:ascii="Arial" w:hAnsi="Arial" w:cs="Arial"/>
          <w:sz w:val="24"/>
          <w:szCs w:val="24"/>
        </w:rPr>
        <w:t>la Dirección de Catastro se vio afectado el trámite de visación definitiva del Plano</w:t>
      </w:r>
      <w:r>
        <w:rPr>
          <w:rFonts w:ascii="Arial" w:hAnsi="Arial" w:cs="Arial"/>
          <w:sz w:val="24"/>
          <w:szCs w:val="24"/>
        </w:rPr>
        <w:t xml:space="preserve"> </w:t>
      </w:r>
      <w:r w:rsidRPr="00D93168">
        <w:rPr>
          <w:rFonts w:ascii="Arial" w:hAnsi="Arial" w:cs="Arial"/>
          <w:sz w:val="24"/>
          <w:szCs w:val="24"/>
        </w:rPr>
        <w:t>de Mensura y Loteo, dichos lotes aún no han sido comercializados</w:t>
      </w:r>
    </w:p>
    <w:p w:rsidR="001C71F4" w:rsidRPr="00D93168" w:rsidRDefault="001C71F4" w:rsidP="001C71F4">
      <w:pPr>
        <w:ind w:firstLine="708"/>
        <w:jc w:val="both"/>
        <w:rPr>
          <w:rFonts w:ascii="Arial" w:hAnsi="Arial" w:cs="Arial"/>
          <w:sz w:val="24"/>
          <w:szCs w:val="24"/>
        </w:rPr>
      </w:pPr>
      <w:r w:rsidRPr="00D93168">
        <w:rPr>
          <w:rFonts w:ascii="Arial" w:hAnsi="Arial" w:cs="Arial"/>
          <w:sz w:val="24"/>
          <w:szCs w:val="24"/>
        </w:rPr>
        <w:t>Que este Municipio contemplando y haciéndose eco de la</w:t>
      </w:r>
      <w:r>
        <w:rPr>
          <w:rFonts w:ascii="Arial" w:hAnsi="Arial" w:cs="Arial"/>
          <w:sz w:val="24"/>
          <w:szCs w:val="24"/>
        </w:rPr>
        <w:t xml:space="preserve"> </w:t>
      </w:r>
      <w:r w:rsidRPr="00D93168">
        <w:rPr>
          <w:rFonts w:ascii="Arial" w:hAnsi="Arial" w:cs="Arial"/>
          <w:sz w:val="24"/>
          <w:szCs w:val="24"/>
        </w:rPr>
        <w:t>situación planteada, pero sin dejar de lado la obligación de pago del mencionado</w:t>
      </w:r>
      <w:r>
        <w:rPr>
          <w:rFonts w:ascii="Arial" w:hAnsi="Arial" w:cs="Arial"/>
          <w:sz w:val="24"/>
          <w:szCs w:val="24"/>
        </w:rPr>
        <w:t xml:space="preserve"> </w:t>
      </w:r>
      <w:r w:rsidRPr="00D93168">
        <w:rPr>
          <w:rFonts w:ascii="Arial" w:hAnsi="Arial" w:cs="Arial"/>
          <w:sz w:val="24"/>
          <w:szCs w:val="24"/>
        </w:rPr>
        <w:t>Titular Registral atento lo dispuesto en el artículo 11º de la Ordenanza N°</w:t>
      </w:r>
      <w:r>
        <w:rPr>
          <w:rFonts w:ascii="Arial" w:hAnsi="Arial" w:cs="Arial"/>
          <w:sz w:val="24"/>
          <w:szCs w:val="24"/>
        </w:rPr>
        <w:t xml:space="preserve"> </w:t>
      </w:r>
      <w:r w:rsidRPr="00D93168">
        <w:rPr>
          <w:rFonts w:ascii="Arial" w:hAnsi="Arial" w:cs="Arial"/>
          <w:sz w:val="24"/>
          <w:szCs w:val="24"/>
        </w:rPr>
        <w:t>894/2010, ofrece al mismo condonar la totalidad de los intereses resarcitorios</w:t>
      </w:r>
      <w:r>
        <w:rPr>
          <w:rFonts w:ascii="Arial" w:hAnsi="Arial" w:cs="Arial"/>
          <w:sz w:val="24"/>
          <w:szCs w:val="24"/>
        </w:rPr>
        <w:t xml:space="preserve"> </w:t>
      </w:r>
      <w:r w:rsidRPr="00D93168">
        <w:rPr>
          <w:rFonts w:ascii="Arial" w:hAnsi="Arial" w:cs="Arial"/>
          <w:sz w:val="24"/>
          <w:szCs w:val="24"/>
        </w:rPr>
        <w:t>devengados por tal concepto y que la suma adeudada resultante sea abonada en</w:t>
      </w:r>
      <w:r>
        <w:rPr>
          <w:rFonts w:ascii="Arial" w:hAnsi="Arial" w:cs="Arial"/>
          <w:sz w:val="24"/>
          <w:szCs w:val="24"/>
        </w:rPr>
        <w:t xml:space="preserve"> </w:t>
      </w:r>
      <w:r w:rsidRPr="00D93168">
        <w:rPr>
          <w:rFonts w:ascii="Arial" w:hAnsi="Arial" w:cs="Arial"/>
          <w:sz w:val="24"/>
          <w:szCs w:val="24"/>
        </w:rPr>
        <w:t>un pago</w:t>
      </w:r>
    </w:p>
    <w:p w:rsidR="001C71F4" w:rsidRPr="00D93168" w:rsidRDefault="001C71F4" w:rsidP="001C71F4">
      <w:pPr>
        <w:jc w:val="both"/>
        <w:rPr>
          <w:rFonts w:ascii="Arial" w:hAnsi="Arial" w:cs="Arial"/>
          <w:sz w:val="24"/>
          <w:szCs w:val="24"/>
        </w:rPr>
      </w:pPr>
      <w:r w:rsidRPr="00D93168">
        <w:rPr>
          <w:rFonts w:ascii="Arial" w:hAnsi="Arial" w:cs="Arial"/>
          <w:sz w:val="24"/>
          <w:szCs w:val="24"/>
        </w:rPr>
        <w:t>Por ello:</w:t>
      </w:r>
    </w:p>
    <w:p w:rsidR="001C71F4" w:rsidRPr="00D93168" w:rsidRDefault="001C71F4" w:rsidP="001C71F4">
      <w:pPr>
        <w:spacing w:after="0"/>
        <w:jc w:val="center"/>
        <w:rPr>
          <w:rFonts w:ascii="Arial" w:hAnsi="Arial" w:cs="Arial"/>
          <w:b/>
          <w:sz w:val="24"/>
          <w:szCs w:val="24"/>
        </w:rPr>
      </w:pPr>
      <w:r w:rsidRPr="00D93168">
        <w:rPr>
          <w:rFonts w:ascii="Arial" w:hAnsi="Arial" w:cs="Arial"/>
          <w:b/>
          <w:sz w:val="24"/>
          <w:szCs w:val="24"/>
        </w:rPr>
        <w:t>EL HONORABLE CONCEJO DELIBERANTE SANCIONA CON FUERZA DE</w:t>
      </w:r>
    </w:p>
    <w:p w:rsidR="001C71F4" w:rsidRPr="00D93168" w:rsidRDefault="001C71F4" w:rsidP="001C71F4">
      <w:pPr>
        <w:spacing w:after="0"/>
        <w:jc w:val="center"/>
        <w:rPr>
          <w:rFonts w:ascii="Arial" w:hAnsi="Arial" w:cs="Arial"/>
          <w:b/>
          <w:sz w:val="24"/>
          <w:szCs w:val="24"/>
        </w:rPr>
      </w:pPr>
      <w:r w:rsidRPr="00D93168">
        <w:rPr>
          <w:rFonts w:ascii="Arial" w:hAnsi="Arial" w:cs="Arial"/>
          <w:b/>
          <w:sz w:val="24"/>
          <w:szCs w:val="24"/>
        </w:rPr>
        <w:t>ORDENANZA Nº 1.206</w:t>
      </w:r>
    </w:p>
    <w:p w:rsidR="001C71F4" w:rsidRPr="00D93168" w:rsidRDefault="001C71F4" w:rsidP="001C71F4">
      <w:pPr>
        <w:spacing w:after="0"/>
        <w:jc w:val="both"/>
        <w:rPr>
          <w:rFonts w:ascii="Arial" w:hAnsi="Arial" w:cs="Arial"/>
          <w:sz w:val="24"/>
          <w:szCs w:val="24"/>
        </w:rPr>
      </w:pPr>
    </w:p>
    <w:p w:rsidR="001C71F4" w:rsidRPr="00D93168" w:rsidRDefault="001C71F4" w:rsidP="001C71F4">
      <w:pPr>
        <w:jc w:val="both"/>
        <w:rPr>
          <w:rFonts w:ascii="Arial" w:hAnsi="Arial" w:cs="Arial"/>
          <w:sz w:val="24"/>
          <w:szCs w:val="24"/>
        </w:rPr>
      </w:pPr>
      <w:r w:rsidRPr="00D93168">
        <w:rPr>
          <w:rFonts w:ascii="Arial" w:hAnsi="Arial" w:cs="Arial"/>
          <w:b/>
          <w:sz w:val="24"/>
          <w:szCs w:val="24"/>
        </w:rPr>
        <w:t> Artículo 1º.-</w:t>
      </w:r>
      <w:r w:rsidRPr="00D93168">
        <w:rPr>
          <w:rFonts w:ascii="Arial" w:hAnsi="Arial" w:cs="Arial"/>
          <w:sz w:val="24"/>
          <w:szCs w:val="24"/>
        </w:rPr>
        <w:t xml:space="preserve"> CONDONESE al Titular Registral, Sr. Javier Carlos Cavallo, DNI N°</w:t>
      </w:r>
      <w:r>
        <w:rPr>
          <w:rFonts w:ascii="Arial" w:hAnsi="Arial" w:cs="Arial"/>
          <w:sz w:val="24"/>
          <w:szCs w:val="24"/>
        </w:rPr>
        <w:t xml:space="preserve"> </w:t>
      </w:r>
      <w:r w:rsidRPr="00D93168">
        <w:rPr>
          <w:rFonts w:ascii="Arial" w:hAnsi="Arial" w:cs="Arial"/>
          <w:sz w:val="24"/>
          <w:szCs w:val="24"/>
        </w:rPr>
        <w:t>22.633.188, la totalidad de los intereses resarcitorios por el concepto de Tasa por</w:t>
      </w:r>
      <w:r>
        <w:rPr>
          <w:rFonts w:ascii="Arial" w:hAnsi="Arial" w:cs="Arial"/>
          <w:sz w:val="24"/>
          <w:szCs w:val="24"/>
        </w:rPr>
        <w:t xml:space="preserve"> </w:t>
      </w:r>
      <w:r w:rsidRPr="00D93168">
        <w:rPr>
          <w:rFonts w:ascii="Arial" w:hAnsi="Arial" w:cs="Arial"/>
          <w:sz w:val="24"/>
          <w:szCs w:val="24"/>
        </w:rPr>
        <w:t>Servicios a la Propiedad, a partir del 1° Bimestre del año 2016, de los lotes</w:t>
      </w:r>
      <w:r>
        <w:rPr>
          <w:rFonts w:ascii="Arial" w:hAnsi="Arial" w:cs="Arial"/>
          <w:sz w:val="24"/>
          <w:szCs w:val="24"/>
        </w:rPr>
        <w:t xml:space="preserve"> </w:t>
      </w:r>
      <w:r w:rsidRPr="00D93168">
        <w:rPr>
          <w:rFonts w:ascii="Arial" w:hAnsi="Arial" w:cs="Arial"/>
          <w:sz w:val="24"/>
          <w:szCs w:val="24"/>
        </w:rPr>
        <w:t>generados según el Plano de Mensura y Loteo visado por Ordenanza Nº</w:t>
      </w:r>
      <w:r>
        <w:rPr>
          <w:rFonts w:ascii="Arial" w:hAnsi="Arial" w:cs="Arial"/>
          <w:sz w:val="24"/>
          <w:szCs w:val="24"/>
        </w:rPr>
        <w:t xml:space="preserve"> </w:t>
      </w:r>
      <w:r w:rsidRPr="00D93168">
        <w:rPr>
          <w:rFonts w:ascii="Arial" w:hAnsi="Arial" w:cs="Arial"/>
          <w:sz w:val="24"/>
          <w:szCs w:val="24"/>
        </w:rPr>
        <w:t>894/2010, los que se detallan a continuación:</w:t>
      </w:r>
    </w:p>
    <w:p w:rsidR="001C71F4" w:rsidRPr="00D93168" w:rsidRDefault="001C71F4" w:rsidP="001C71F4">
      <w:pPr>
        <w:jc w:val="both"/>
        <w:rPr>
          <w:rFonts w:ascii="Arial" w:hAnsi="Arial" w:cs="Arial"/>
          <w:sz w:val="24"/>
          <w:szCs w:val="24"/>
        </w:rPr>
      </w:pPr>
      <w:r w:rsidRPr="00D93168">
        <w:rPr>
          <w:rFonts w:ascii="Arial" w:hAnsi="Arial" w:cs="Arial"/>
          <w:sz w:val="24"/>
          <w:szCs w:val="24"/>
        </w:rPr>
        <w:t>- Lotes 01 a 12 inclusive, de la Manzana N° 161</w:t>
      </w:r>
    </w:p>
    <w:p w:rsidR="001C71F4" w:rsidRPr="00D93168" w:rsidRDefault="001C71F4" w:rsidP="001C71F4">
      <w:pPr>
        <w:jc w:val="both"/>
        <w:rPr>
          <w:rFonts w:ascii="Arial" w:hAnsi="Arial" w:cs="Arial"/>
          <w:sz w:val="24"/>
          <w:szCs w:val="24"/>
        </w:rPr>
      </w:pPr>
      <w:r w:rsidRPr="00D93168">
        <w:rPr>
          <w:rFonts w:ascii="Arial" w:hAnsi="Arial" w:cs="Arial"/>
          <w:sz w:val="24"/>
          <w:szCs w:val="24"/>
        </w:rPr>
        <w:t>- Lotes 01 a 10 inclusive, de la Manzana N° 162</w:t>
      </w:r>
    </w:p>
    <w:p w:rsidR="001C71F4" w:rsidRPr="00D93168" w:rsidRDefault="001C71F4" w:rsidP="001C71F4">
      <w:pPr>
        <w:jc w:val="both"/>
        <w:rPr>
          <w:rFonts w:ascii="Arial" w:hAnsi="Arial" w:cs="Arial"/>
          <w:sz w:val="24"/>
          <w:szCs w:val="24"/>
        </w:rPr>
      </w:pPr>
      <w:r w:rsidRPr="00D93168">
        <w:rPr>
          <w:rFonts w:ascii="Arial" w:hAnsi="Arial" w:cs="Arial"/>
          <w:sz w:val="24"/>
          <w:szCs w:val="24"/>
        </w:rPr>
        <w:t>- Lotes 01 a 07 inclusive, y lotes 10 a 14 inclusive, de la Manzana N° 163</w:t>
      </w:r>
    </w:p>
    <w:p w:rsidR="001C71F4" w:rsidRPr="00D93168" w:rsidRDefault="001C71F4" w:rsidP="001C71F4">
      <w:pPr>
        <w:jc w:val="both"/>
        <w:rPr>
          <w:rFonts w:ascii="Arial" w:hAnsi="Arial" w:cs="Arial"/>
          <w:sz w:val="24"/>
          <w:szCs w:val="24"/>
        </w:rPr>
      </w:pPr>
      <w:r w:rsidRPr="00D93168">
        <w:rPr>
          <w:rFonts w:ascii="Arial" w:hAnsi="Arial" w:cs="Arial"/>
          <w:sz w:val="24"/>
          <w:szCs w:val="24"/>
        </w:rPr>
        <w:t>- Lotes 01 a 24 inclusive, de la Manzana N° 160</w:t>
      </w:r>
    </w:p>
    <w:p w:rsidR="001C71F4" w:rsidRPr="00D93168" w:rsidRDefault="001C71F4" w:rsidP="001C71F4">
      <w:pPr>
        <w:jc w:val="both"/>
        <w:rPr>
          <w:rFonts w:ascii="Arial" w:hAnsi="Arial" w:cs="Arial"/>
          <w:sz w:val="24"/>
          <w:szCs w:val="24"/>
        </w:rPr>
      </w:pPr>
      <w:r w:rsidRPr="00D93168">
        <w:rPr>
          <w:rFonts w:ascii="Arial" w:hAnsi="Arial" w:cs="Arial"/>
          <w:sz w:val="24"/>
          <w:szCs w:val="24"/>
        </w:rPr>
        <w:t>- Lotes 01 a 24 inclusive, de la Manzana N° 159</w:t>
      </w:r>
    </w:p>
    <w:p w:rsidR="001C71F4" w:rsidRPr="00D93168" w:rsidRDefault="001C71F4" w:rsidP="001C71F4">
      <w:pPr>
        <w:jc w:val="both"/>
        <w:rPr>
          <w:rFonts w:ascii="Arial" w:hAnsi="Arial" w:cs="Arial"/>
          <w:sz w:val="24"/>
          <w:szCs w:val="24"/>
        </w:rPr>
      </w:pPr>
      <w:r w:rsidRPr="00D93168">
        <w:rPr>
          <w:rFonts w:ascii="Arial" w:hAnsi="Arial" w:cs="Arial"/>
          <w:sz w:val="24"/>
          <w:szCs w:val="24"/>
        </w:rPr>
        <w:t>- Lotes 01 a 18 inclusive, de la Manzana N° 164</w:t>
      </w:r>
    </w:p>
    <w:p w:rsidR="001C71F4" w:rsidRPr="00D93168" w:rsidRDefault="001C71F4" w:rsidP="001C71F4">
      <w:pPr>
        <w:jc w:val="both"/>
        <w:rPr>
          <w:rFonts w:ascii="Arial" w:hAnsi="Arial" w:cs="Arial"/>
          <w:sz w:val="24"/>
          <w:szCs w:val="24"/>
        </w:rPr>
      </w:pPr>
      <w:r w:rsidRPr="00D93168">
        <w:rPr>
          <w:rFonts w:ascii="Arial" w:hAnsi="Arial" w:cs="Arial"/>
          <w:sz w:val="24"/>
          <w:szCs w:val="24"/>
        </w:rPr>
        <w:t>- Lotes 01 a 18 inclusive, de la Manzana N° 165</w:t>
      </w:r>
    </w:p>
    <w:p w:rsidR="001C71F4" w:rsidRPr="00D93168" w:rsidRDefault="001C71F4" w:rsidP="001C71F4">
      <w:pPr>
        <w:jc w:val="both"/>
        <w:rPr>
          <w:rFonts w:ascii="Arial" w:hAnsi="Arial" w:cs="Arial"/>
          <w:sz w:val="24"/>
          <w:szCs w:val="24"/>
        </w:rPr>
      </w:pPr>
      <w:r w:rsidRPr="00D93168">
        <w:rPr>
          <w:rFonts w:ascii="Arial" w:hAnsi="Arial" w:cs="Arial"/>
          <w:sz w:val="24"/>
          <w:szCs w:val="24"/>
        </w:rPr>
        <w:t>- Lotes 01 a 26 inclusive, de la Manzana N° 158</w:t>
      </w:r>
    </w:p>
    <w:p w:rsidR="001C71F4" w:rsidRPr="00D93168" w:rsidRDefault="001C71F4" w:rsidP="001C71F4">
      <w:pPr>
        <w:jc w:val="both"/>
        <w:rPr>
          <w:rFonts w:ascii="Arial" w:hAnsi="Arial" w:cs="Arial"/>
          <w:sz w:val="24"/>
          <w:szCs w:val="24"/>
        </w:rPr>
      </w:pPr>
      <w:r w:rsidRPr="00D93168">
        <w:rPr>
          <w:rFonts w:ascii="Arial" w:hAnsi="Arial" w:cs="Arial"/>
          <w:sz w:val="24"/>
          <w:szCs w:val="24"/>
        </w:rPr>
        <w:t>- Lotes 01 a 26 inclusive, de la Manzana N° 157</w:t>
      </w:r>
    </w:p>
    <w:p w:rsidR="001C71F4" w:rsidRPr="00D93168" w:rsidRDefault="001C71F4" w:rsidP="001C71F4">
      <w:pPr>
        <w:jc w:val="both"/>
        <w:rPr>
          <w:rFonts w:ascii="Arial" w:hAnsi="Arial" w:cs="Arial"/>
          <w:sz w:val="24"/>
          <w:szCs w:val="24"/>
        </w:rPr>
      </w:pPr>
      <w:r w:rsidRPr="00D93168">
        <w:rPr>
          <w:rFonts w:ascii="Arial" w:hAnsi="Arial" w:cs="Arial"/>
          <w:sz w:val="24"/>
          <w:szCs w:val="24"/>
        </w:rPr>
        <w:t>- Lotes 01 a 18 inclusive, de la Manzana N° 166</w:t>
      </w:r>
    </w:p>
    <w:p w:rsidR="001C71F4" w:rsidRPr="00D93168" w:rsidRDefault="001C71F4" w:rsidP="001C71F4">
      <w:pPr>
        <w:jc w:val="both"/>
        <w:rPr>
          <w:rFonts w:ascii="Arial" w:hAnsi="Arial" w:cs="Arial"/>
          <w:sz w:val="24"/>
          <w:szCs w:val="24"/>
        </w:rPr>
      </w:pPr>
      <w:r w:rsidRPr="00D93168">
        <w:rPr>
          <w:rFonts w:ascii="Arial" w:hAnsi="Arial" w:cs="Arial"/>
          <w:sz w:val="24"/>
          <w:szCs w:val="24"/>
        </w:rPr>
        <w:t>- Lote 01, de la Manzana N° 167</w:t>
      </w:r>
    </w:p>
    <w:p w:rsidR="001C71F4" w:rsidRPr="00D93168" w:rsidRDefault="001C71F4" w:rsidP="001C71F4">
      <w:pPr>
        <w:jc w:val="both"/>
        <w:rPr>
          <w:rFonts w:ascii="Arial" w:hAnsi="Arial" w:cs="Arial"/>
          <w:sz w:val="24"/>
          <w:szCs w:val="24"/>
        </w:rPr>
      </w:pPr>
      <w:r w:rsidRPr="00D93168">
        <w:rPr>
          <w:rFonts w:ascii="Arial" w:hAnsi="Arial" w:cs="Arial"/>
          <w:sz w:val="24"/>
          <w:szCs w:val="24"/>
        </w:rPr>
        <w:t>- Lote 01, de la Manzana N° 156</w:t>
      </w:r>
    </w:p>
    <w:p w:rsidR="001C71F4" w:rsidRPr="00D93168" w:rsidRDefault="001C71F4" w:rsidP="001C71F4">
      <w:pPr>
        <w:jc w:val="both"/>
        <w:rPr>
          <w:rFonts w:ascii="Arial" w:hAnsi="Arial" w:cs="Arial"/>
          <w:sz w:val="24"/>
          <w:szCs w:val="24"/>
        </w:rPr>
      </w:pPr>
      <w:r w:rsidRPr="00D93168">
        <w:rPr>
          <w:rFonts w:ascii="Arial" w:hAnsi="Arial" w:cs="Arial"/>
          <w:b/>
          <w:sz w:val="24"/>
          <w:szCs w:val="24"/>
        </w:rPr>
        <w:lastRenderedPageBreak/>
        <w:t>Artículo 2º:</w:t>
      </w:r>
      <w:r w:rsidRPr="00D93168">
        <w:rPr>
          <w:rFonts w:ascii="Arial" w:hAnsi="Arial" w:cs="Arial"/>
          <w:sz w:val="24"/>
          <w:szCs w:val="24"/>
        </w:rPr>
        <w:t xml:space="preserve"> DISPONGASE que el Sr. Javier Carlos Cavallo abone a la</w:t>
      </w:r>
      <w:r>
        <w:rPr>
          <w:rFonts w:ascii="Arial" w:hAnsi="Arial" w:cs="Arial"/>
          <w:sz w:val="24"/>
          <w:szCs w:val="24"/>
        </w:rPr>
        <w:t xml:space="preserve"> </w:t>
      </w:r>
      <w:r w:rsidRPr="00D93168">
        <w:rPr>
          <w:rFonts w:ascii="Arial" w:hAnsi="Arial" w:cs="Arial"/>
          <w:sz w:val="24"/>
          <w:szCs w:val="24"/>
        </w:rPr>
        <w:t>Municipalidad de Monte Cristo su deuda bajo el concepto de Tasa por Servicios a</w:t>
      </w:r>
      <w:r>
        <w:rPr>
          <w:rFonts w:ascii="Arial" w:hAnsi="Arial" w:cs="Arial"/>
          <w:sz w:val="24"/>
          <w:szCs w:val="24"/>
        </w:rPr>
        <w:t xml:space="preserve"> </w:t>
      </w:r>
      <w:r w:rsidRPr="00D93168">
        <w:rPr>
          <w:rFonts w:ascii="Arial" w:hAnsi="Arial" w:cs="Arial"/>
          <w:sz w:val="24"/>
          <w:szCs w:val="24"/>
        </w:rPr>
        <w:t>la Propiedad correspondiente a los lotes del Plano de Mensura y Loteo, visado</w:t>
      </w:r>
      <w:r>
        <w:rPr>
          <w:rFonts w:ascii="Arial" w:hAnsi="Arial" w:cs="Arial"/>
          <w:sz w:val="24"/>
          <w:szCs w:val="24"/>
        </w:rPr>
        <w:t xml:space="preserve"> </w:t>
      </w:r>
      <w:r w:rsidRPr="00D93168">
        <w:rPr>
          <w:rFonts w:ascii="Arial" w:hAnsi="Arial" w:cs="Arial"/>
          <w:sz w:val="24"/>
          <w:szCs w:val="24"/>
        </w:rPr>
        <w:t>según Ordenanza N° 894/2010 y mencionados en el Artículo 1º de la presente</w:t>
      </w:r>
      <w:r>
        <w:rPr>
          <w:rFonts w:ascii="Arial" w:hAnsi="Arial" w:cs="Arial"/>
          <w:sz w:val="24"/>
          <w:szCs w:val="24"/>
        </w:rPr>
        <w:t xml:space="preserve"> </w:t>
      </w:r>
      <w:r w:rsidRPr="00D93168">
        <w:rPr>
          <w:rFonts w:ascii="Arial" w:hAnsi="Arial" w:cs="Arial"/>
          <w:sz w:val="24"/>
          <w:szCs w:val="24"/>
        </w:rPr>
        <w:t>Ordenanza, en un solo pago, a partir de los 7 (siete) días hábiles de la</w:t>
      </w:r>
      <w:r>
        <w:rPr>
          <w:rFonts w:ascii="Arial" w:hAnsi="Arial" w:cs="Arial"/>
          <w:sz w:val="24"/>
          <w:szCs w:val="24"/>
        </w:rPr>
        <w:t xml:space="preserve"> </w:t>
      </w:r>
      <w:r w:rsidRPr="00D93168">
        <w:rPr>
          <w:rFonts w:ascii="Arial" w:hAnsi="Arial" w:cs="Arial"/>
          <w:sz w:val="24"/>
          <w:szCs w:val="24"/>
        </w:rPr>
        <w:t>promulgación de la presente Ordenanza.</w:t>
      </w:r>
    </w:p>
    <w:p w:rsidR="001C71F4" w:rsidRPr="00D93168" w:rsidRDefault="001C71F4" w:rsidP="001C71F4">
      <w:pPr>
        <w:jc w:val="both"/>
        <w:rPr>
          <w:rFonts w:ascii="Arial" w:hAnsi="Arial" w:cs="Arial"/>
          <w:sz w:val="24"/>
          <w:szCs w:val="24"/>
        </w:rPr>
      </w:pPr>
      <w:r w:rsidRPr="00D93168">
        <w:rPr>
          <w:rFonts w:ascii="Arial" w:hAnsi="Arial" w:cs="Arial"/>
          <w:b/>
          <w:sz w:val="24"/>
          <w:szCs w:val="24"/>
        </w:rPr>
        <w:t>Artículo 3º.-</w:t>
      </w:r>
      <w:r w:rsidRPr="00D93168">
        <w:rPr>
          <w:rFonts w:ascii="Arial" w:hAnsi="Arial" w:cs="Arial"/>
          <w:sz w:val="24"/>
          <w:szCs w:val="24"/>
        </w:rPr>
        <w:t xml:space="preserve"> Comuníquese a la Secretaría de Hacienda Municipal para que</w:t>
      </w:r>
      <w:r>
        <w:rPr>
          <w:rFonts w:ascii="Arial" w:hAnsi="Arial" w:cs="Arial"/>
          <w:sz w:val="24"/>
          <w:szCs w:val="24"/>
        </w:rPr>
        <w:t xml:space="preserve"> </w:t>
      </w:r>
      <w:r w:rsidRPr="00D93168">
        <w:rPr>
          <w:rFonts w:ascii="Arial" w:hAnsi="Arial" w:cs="Arial"/>
          <w:sz w:val="24"/>
          <w:szCs w:val="24"/>
        </w:rPr>
        <w:t>adopte las medidas necesarias que permitan la materialización del dispositivo de</w:t>
      </w:r>
      <w:r>
        <w:rPr>
          <w:rFonts w:ascii="Arial" w:hAnsi="Arial" w:cs="Arial"/>
          <w:sz w:val="24"/>
          <w:szCs w:val="24"/>
        </w:rPr>
        <w:t xml:space="preserve"> </w:t>
      </w:r>
      <w:r w:rsidRPr="00D93168">
        <w:rPr>
          <w:rFonts w:ascii="Arial" w:hAnsi="Arial" w:cs="Arial"/>
          <w:sz w:val="24"/>
          <w:szCs w:val="24"/>
        </w:rPr>
        <w:t>la presente Ordenanza.</w:t>
      </w:r>
    </w:p>
    <w:p w:rsidR="001C71F4" w:rsidRDefault="001C71F4" w:rsidP="001C71F4">
      <w:pPr>
        <w:jc w:val="both"/>
        <w:rPr>
          <w:rFonts w:ascii="Arial" w:hAnsi="Arial" w:cs="Arial"/>
          <w:sz w:val="24"/>
          <w:szCs w:val="24"/>
        </w:rPr>
      </w:pPr>
      <w:r w:rsidRPr="00D93168">
        <w:rPr>
          <w:rFonts w:ascii="Arial" w:hAnsi="Arial" w:cs="Arial"/>
          <w:b/>
          <w:sz w:val="24"/>
          <w:szCs w:val="24"/>
        </w:rPr>
        <w:t>Artículo 4º.-</w:t>
      </w:r>
      <w:r w:rsidRPr="00D93168">
        <w:rPr>
          <w:rFonts w:ascii="Arial" w:hAnsi="Arial" w:cs="Arial"/>
          <w:sz w:val="24"/>
          <w:szCs w:val="24"/>
        </w:rPr>
        <w:t xml:space="preserve"> Comuníquese, publíquese, dése al R.M. y archívese.-</w:t>
      </w:r>
    </w:p>
    <w:p w:rsidR="001C71F4" w:rsidRPr="00D93168" w:rsidRDefault="001C71F4" w:rsidP="001C71F4">
      <w:pPr>
        <w:jc w:val="both"/>
        <w:rPr>
          <w:rFonts w:ascii="Arial" w:hAnsi="Arial" w:cs="Arial"/>
          <w:sz w:val="24"/>
          <w:szCs w:val="24"/>
        </w:rPr>
      </w:pPr>
    </w:p>
    <w:tbl>
      <w:tblPr>
        <w:tblW w:w="0" w:type="auto"/>
        <w:jc w:val="center"/>
        <w:tblInd w:w="70" w:type="dxa"/>
        <w:tblCellMar>
          <w:left w:w="70" w:type="dxa"/>
          <w:right w:w="70" w:type="dxa"/>
        </w:tblCellMar>
        <w:tblLook w:val="04A0"/>
      </w:tblPr>
      <w:tblGrid>
        <w:gridCol w:w="1431"/>
        <w:gridCol w:w="1713"/>
        <w:gridCol w:w="1051"/>
        <w:gridCol w:w="1069"/>
        <w:gridCol w:w="23"/>
        <w:gridCol w:w="3287"/>
      </w:tblGrid>
      <w:tr w:rsidR="001C71F4" w:rsidRPr="00D93168" w:rsidTr="00062928">
        <w:trPr>
          <w:jc w:val="center"/>
        </w:trPr>
        <w:tc>
          <w:tcPr>
            <w:tcW w:w="1431" w:type="dxa"/>
            <w:hideMark/>
          </w:tcPr>
          <w:p w:rsidR="001C71F4" w:rsidRPr="00D93168" w:rsidRDefault="001C71F4" w:rsidP="00062928">
            <w:pPr>
              <w:spacing w:after="0" w:line="276" w:lineRule="auto"/>
              <w:rPr>
                <w:rFonts w:ascii="Arial" w:hAnsi="Arial" w:cs="Arial"/>
                <w:sz w:val="24"/>
                <w:szCs w:val="24"/>
              </w:rPr>
            </w:pPr>
            <w:r w:rsidRPr="00D93168">
              <w:rPr>
                <w:rFonts w:ascii="Arial" w:hAnsi="Arial" w:cs="Arial"/>
                <w:sz w:val="24"/>
                <w:szCs w:val="24"/>
              </w:rPr>
              <w:t>FIRMADA:</w:t>
            </w:r>
          </w:p>
        </w:tc>
        <w:tc>
          <w:tcPr>
            <w:tcW w:w="3856" w:type="dxa"/>
            <w:gridSpan w:val="4"/>
            <w:hideMark/>
          </w:tcPr>
          <w:p w:rsidR="001C71F4" w:rsidRPr="00D93168" w:rsidRDefault="001C71F4" w:rsidP="00062928">
            <w:pPr>
              <w:spacing w:after="0" w:line="276" w:lineRule="auto"/>
              <w:rPr>
                <w:rFonts w:ascii="Arial" w:hAnsi="Arial" w:cs="Arial"/>
                <w:b/>
                <w:sz w:val="24"/>
                <w:szCs w:val="24"/>
              </w:rPr>
            </w:pPr>
            <w:r w:rsidRPr="00D93168">
              <w:rPr>
                <w:rFonts w:ascii="Arial" w:hAnsi="Arial" w:cs="Arial"/>
                <w:b/>
                <w:bCs/>
                <w:sz w:val="24"/>
                <w:szCs w:val="24"/>
              </w:rPr>
              <w:t>Diego F. CASTILLO</w:t>
            </w:r>
          </w:p>
        </w:tc>
        <w:tc>
          <w:tcPr>
            <w:tcW w:w="3287" w:type="dxa"/>
            <w:hideMark/>
          </w:tcPr>
          <w:p w:rsidR="001C71F4" w:rsidRPr="00D93168" w:rsidRDefault="001C71F4" w:rsidP="00062928">
            <w:pPr>
              <w:spacing w:after="0" w:line="276" w:lineRule="auto"/>
              <w:rPr>
                <w:rFonts w:ascii="Arial" w:hAnsi="Arial" w:cs="Arial"/>
                <w:sz w:val="24"/>
                <w:szCs w:val="24"/>
              </w:rPr>
            </w:pPr>
            <w:r w:rsidRPr="00D93168">
              <w:rPr>
                <w:rFonts w:ascii="Arial" w:hAnsi="Arial" w:cs="Arial"/>
                <w:sz w:val="24"/>
                <w:szCs w:val="24"/>
              </w:rPr>
              <w:t>(Presidente)</w:t>
            </w:r>
          </w:p>
        </w:tc>
      </w:tr>
      <w:tr w:rsidR="001C71F4" w:rsidRPr="00D93168" w:rsidTr="00062928">
        <w:trPr>
          <w:jc w:val="center"/>
        </w:trPr>
        <w:tc>
          <w:tcPr>
            <w:tcW w:w="1431" w:type="dxa"/>
          </w:tcPr>
          <w:p w:rsidR="001C71F4" w:rsidRPr="00D93168" w:rsidRDefault="001C71F4" w:rsidP="00062928">
            <w:pPr>
              <w:spacing w:after="0" w:line="276" w:lineRule="auto"/>
              <w:rPr>
                <w:rFonts w:ascii="Arial" w:hAnsi="Arial" w:cs="Arial"/>
                <w:sz w:val="24"/>
                <w:szCs w:val="24"/>
              </w:rPr>
            </w:pPr>
          </w:p>
        </w:tc>
        <w:tc>
          <w:tcPr>
            <w:tcW w:w="3856" w:type="dxa"/>
            <w:gridSpan w:val="4"/>
            <w:hideMark/>
          </w:tcPr>
          <w:p w:rsidR="001C71F4" w:rsidRPr="00D93168" w:rsidRDefault="001C71F4" w:rsidP="00062928">
            <w:pPr>
              <w:spacing w:after="0" w:line="276" w:lineRule="auto"/>
              <w:rPr>
                <w:rFonts w:ascii="Arial" w:hAnsi="Arial" w:cs="Arial"/>
                <w:b/>
                <w:bCs/>
                <w:sz w:val="24"/>
                <w:szCs w:val="24"/>
              </w:rPr>
            </w:pPr>
            <w:r w:rsidRPr="00D93168">
              <w:rPr>
                <w:rFonts w:ascii="Arial" w:hAnsi="Arial" w:cs="Arial"/>
                <w:b/>
                <w:bCs/>
                <w:sz w:val="24"/>
                <w:szCs w:val="24"/>
              </w:rPr>
              <w:t>Noelia RINERO</w:t>
            </w:r>
          </w:p>
        </w:tc>
        <w:tc>
          <w:tcPr>
            <w:tcW w:w="3287" w:type="dxa"/>
            <w:hideMark/>
          </w:tcPr>
          <w:p w:rsidR="001C71F4" w:rsidRPr="00D93168" w:rsidRDefault="001C71F4" w:rsidP="00062928">
            <w:pPr>
              <w:spacing w:after="0" w:line="276" w:lineRule="auto"/>
              <w:rPr>
                <w:rFonts w:ascii="Arial" w:hAnsi="Arial" w:cs="Arial"/>
                <w:sz w:val="24"/>
                <w:szCs w:val="24"/>
              </w:rPr>
            </w:pPr>
            <w:r w:rsidRPr="00D93168">
              <w:rPr>
                <w:rFonts w:ascii="Arial" w:hAnsi="Arial" w:cs="Arial"/>
                <w:sz w:val="24"/>
                <w:szCs w:val="24"/>
              </w:rPr>
              <w:t>Vicepresidente 1°</w:t>
            </w:r>
          </w:p>
        </w:tc>
      </w:tr>
      <w:tr w:rsidR="001C71F4" w:rsidRPr="00D93168" w:rsidTr="00062928">
        <w:trPr>
          <w:jc w:val="center"/>
        </w:trPr>
        <w:tc>
          <w:tcPr>
            <w:tcW w:w="1431" w:type="dxa"/>
          </w:tcPr>
          <w:p w:rsidR="001C71F4" w:rsidRPr="00D93168" w:rsidRDefault="001C71F4" w:rsidP="00062928">
            <w:pPr>
              <w:spacing w:after="0" w:line="276" w:lineRule="auto"/>
              <w:rPr>
                <w:rFonts w:ascii="Arial" w:hAnsi="Arial" w:cs="Arial"/>
                <w:sz w:val="24"/>
                <w:szCs w:val="24"/>
              </w:rPr>
            </w:pPr>
          </w:p>
        </w:tc>
        <w:tc>
          <w:tcPr>
            <w:tcW w:w="3856" w:type="dxa"/>
            <w:gridSpan w:val="4"/>
            <w:hideMark/>
          </w:tcPr>
          <w:p w:rsidR="001C71F4" w:rsidRPr="00D93168" w:rsidRDefault="001C71F4" w:rsidP="00062928">
            <w:pPr>
              <w:spacing w:after="0" w:line="276" w:lineRule="auto"/>
              <w:rPr>
                <w:rFonts w:ascii="Arial" w:hAnsi="Arial" w:cs="Arial"/>
                <w:b/>
                <w:bCs/>
                <w:sz w:val="24"/>
                <w:szCs w:val="24"/>
              </w:rPr>
            </w:pPr>
            <w:r w:rsidRPr="00D93168">
              <w:rPr>
                <w:rFonts w:ascii="Arial" w:hAnsi="Arial" w:cs="Arial"/>
                <w:b/>
                <w:bCs/>
                <w:sz w:val="24"/>
                <w:szCs w:val="24"/>
              </w:rPr>
              <w:t>Freddy E. ROSSI</w:t>
            </w:r>
          </w:p>
        </w:tc>
        <w:tc>
          <w:tcPr>
            <w:tcW w:w="3287" w:type="dxa"/>
            <w:hideMark/>
          </w:tcPr>
          <w:p w:rsidR="001C71F4" w:rsidRPr="00D93168" w:rsidRDefault="001C71F4" w:rsidP="00062928">
            <w:pPr>
              <w:spacing w:after="0" w:line="276" w:lineRule="auto"/>
              <w:rPr>
                <w:rFonts w:ascii="Arial" w:hAnsi="Arial" w:cs="Arial"/>
                <w:sz w:val="24"/>
                <w:szCs w:val="24"/>
              </w:rPr>
            </w:pPr>
            <w:r w:rsidRPr="00D93168">
              <w:rPr>
                <w:rFonts w:ascii="Arial" w:hAnsi="Arial" w:cs="Arial"/>
                <w:sz w:val="24"/>
                <w:szCs w:val="24"/>
              </w:rPr>
              <w:t>Vicepresidente 2°</w:t>
            </w:r>
          </w:p>
        </w:tc>
      </w:tr>
      <w:tr w:rsidR="001C71F4" w:rsidRPr="00D93168" w:rsidTr="00062928">
        <w:trPr>
          <w:jc w:val="center"/>
        </w:trPr>
        <w:tc>
          <w:tcPr>
            <w:tcW w:w="1431" w:type="dxa"/>
          </w:tcPr>
          <w:p w:rsidR="001C71F4" w:rsidRPr="00D93168" w:rsidRDefault="001C71F4" w:rsidP="00062928">
            <w:pPr>
              <w:spacing w:after="0" w:line="276" w:lineRule="auto"/>
              <w:rPr>
                <w:rFonts w:ascii="Arial" w:hAnsi="Arial" w:cs="Arial"/>
                <w:sz w:val="24"/>
                <w:szCs w:val="24"/>
              </w:rPr>
            </w:pPr>
            <w:r w:rsidRPr="00D93168">
              <w:rPr>
                <w:rFonts w:ascii="Arial" w:hAnsi="Arial" w:cs="Arial"/>
                <w:sz w:val="24"/>
                <w:szCs w:val="24"/>
              </w:rPr>
              <w:t xml:space="preserve"> </w:t>
            </w:r>
          </w:p>
        </w:tc>
        <w:tc>
          <w:tcPr>
            <w:tcW w:w="3856" w:type="dxa"/>
            <w:gridSpan w:val="4"/>
            <w:hideMark/>
          </w:tcPr>
          <w:p w:rsidR="001C71F4" w:rsidRPr="00D93168" w:rsidRDefault="001C71F4" w:rsidP="00062928">
            <w:pPr>
              <w:spacing w:after="0"/>
              <w:rPr>
                <w:rFonts w:ascii="Arial" w:hAnsi="Arial" w:cs="Arial"/>
                <w:sz w:val="24"/>
                <w:szCs w:val="24"/>
              </w:rPr>
            </w:pPr>
            <w:r w:rsidRPr="00D93168">
              <w:rPr>
                <w:rFonts w:ascii="Arial" w:hAnsi="Arial" w:cs="Arial"/>
                <w:b/>
                <w:sz w:val="24"/>
                <w:szCs w:val="24"/>
              </w:rPr>
              <w:t>Claudia Emilia TURUS</w:t>
            </w:r>
          </w:p>
        </w:tc>
        <w:tc>
          <w:tcPr>
            <w:tcW w:w="3287" w:type="dxa"/>
            <w:hideMark/>
          </w:tcPr>
          <w:p w:rsidR="001C71F4" w:rsidRPr="00D93168" w:rsidRDefault="001C71F4" w:rsidP="00062928">
            <w:pPr>
              <w:spacing w:after="0" w:line="276" w:lineRule="auto"/>
              <w:rPr>
                <w:rFonts w:ascii="Arial" w:hAnsi="Arial" w:cs="Arial"/>
                <w:sz w:val="24"/>
                <w:szCs w:val="24"/>
              </w:rPr>
            </w:pPr>
            <w:r w:rsidRPr="00D93168">
              <w:rPr>
                <w:rFonts w:ascii="Arial" w:hAnsi="Arial" w:cs="Arial"/>
                <w:sz w:val="24"/>
                <w:szCs w:val="24"/>
              </w:rPr>
              <w:t>Concejal</w:t>
            </w:r>
          </w:p>
        </w:tc>
      </w:tr>
      <w:tr w:rsidR="001C71F4" w:rsidRPr="00D93168" w:rsidTr="00062928">
        <w:trPr>
          <w:jc w:val="center"/>
        </w:trPr>
        <w:tc>
          <w:tcPr>
            <w:tcW w:w="1431" w:type="dxa"/>
          </w:tcPr>
          <w:p w:rsidR="001C71F4" w:rsidRPr="00D93168" w:rsidRDefault="001C71F4" w:rsidP="00062928">
            <w:pPr>
              <w:spacing w:after="0" w:line="276" w:lineRule="auto"/>
              <w:rPr>
                <w:rFonts w:ascii="Arial" w:hAnsi="Arial" w:cs="Arial"/>
                <w:sz w:val="24"/>
                <w:szCs w:val="24"/>
              </w:rPr>
            </w:pPr>
          </w:p>
        </w:tc>
        <w:tc>
          <w:tcPr>
            <w:tcW w:w="3856" w:type="dxa"/>
            <w:gridSpan w:val="4"/>
            <w:hideMark/>
          </w:tcPr>
          <w:p w:rsidR="001C71F4" w:rsidRPr="00D93168" w:rsidRDefault="001C71F4" w:rsidP="00062928">
            <w:pPr>
              <w:spacing w:after="0" w:line="276" w:lineRule="auto"/>
              <w:rPr>
                <w:rFonts w:ascii="Arial" w:hAnsi="Arial" w:cs="Arial"/>
                <w:b/>
                <w:bCs/>
                <w:sz w:val="24"/>
                <w:szCs w:val="24"/>
              </w:rPr>
            </w:pPr>
            <w:r w:rsidRPr="00D93168">
              <w:rPr>
                <w:rFonts w:ascii="Arial" w:hAnsi="Arial" w:cs="Arial"/>
                <w:b/>
                <w:bCs/>
                <w:sz w:val="24"/>
                <w:szCs w:val="24"/>
              </w:rPr>
              <w:t>Luis CALVI</w:t>
            </w:r>
          </w:p>
        </w:tc>
        <w:tc>
          <w:tcPr>
            <w:tcW w:w="3287" w:type="dxa"/>
            <w:hideMark/>
          </w:tcPr>
          <w:p w:rsidR="001C71F4" w:rsidRPr="00D93168" w:rsidRDefault="001C71F4" w:rsidP="00062928">
            <w:pPr>
              <w:spacing w:after="0" w:line="276" w:lineRule="auto"/>
              <w:rPr>
                <w:rFonts w:ascii="Arial" w:hAnsi="Arial" w:cs="Arial"/>
                <w:sz w:val="24"/>
                <w:szCs w:val="24"/>
              </w:rPr>
            </w:pPr>
            <w:r w:rsidRPr="00D93168">
              <w:rPr>
                <w:rFonts w:ascii="Arial" w:hAnsi="Arial" w:cs="Arial"/>
                <w:sz w:val="24"/>
                <w:szCs w:val="24"/>
              </w:rPr>
              <w:t>Concejal</w:t>
            </w:r>
          </w:p>
        </w:tc>
      </w:tr>
      <w:tr w:rsidR="001C71F4" w:rsidRPr="00D93168" w:rsidTr="00062928">
        <w:trPr>
          <w:jc w:val="center"/>
        </w:trPr>
        <w:tc>
          <w:tcPr>
            <w:tcW w:w="1431" w:type="dxa"/>
          </w:tcPr>
          <w:p w:rsidR="001C71F4" w:rsidRPr="00D93168" w:rsidRDefault="001C71F4" w:rsidP="00062928">
            <w:pPr>
              <w:spacing w:after="0" w:line="276" w:lineRule="auto"/>
              <w:rPr>
                <w:rFonts w:ascii="Arial" w:hAnsi="Arial" w:cs="Arial"/>
                <w:sz w:val="24"/>
                <w:szCs w:val="24"/>
              </w:rPr>
            </w:pPr>
          </w:p>
        </w:tc>
        <w:tc>
          <w:tcPr>
            <w:tcW w:w="3856" w:type="dxa"/>
            <w:gridSpan w:val="4"/>
            <w:hideMark/>
          </w:tcPr>
          <w:p w:rsidR="001C71F4" w:rsidRPr="00D93168" w:rsidRDefault="001C71F4" w:rsidP="00062928">
            <w:pPr>
              <w:spacing w:after="0" w:line="276" w:lineRule="auto"/>
              <w:rPr>
                <w:rFonts w:ascii="Arial" w:hAnsi="Arial" w:cs="Arial"/>
                <w:b/>
                <w:bCs/>
                <w:sz w:val="24"/>
                <w:szCs w:val="24"/>
              </w:rPr>
            </w:pPr>
            <w:r w:rsidRPr="00D93168">
              <w:rPr>
                <w:rFonts w:ascii="Arial" w:hAnsi="Arial" w:cs="Arial"/>
                <w:b/>
                <w:bCs/>
                <w:sz w:val="24"/>
                <w:szCs w:val="24"/>
              </w:rPr>
              <w:t>Mabel RODRIGUEZ</w:t>
            </w:r>
          </w:p>
        </w:tc>
        <w:tc>
          <w:tcPr>
            <w:tcW w:w="3287" w:type="dxa"/>
            <w:hideMark/>
          </w:tcPr>
          <w:p w:rsidR="001C71F4" w:rsidRPr="00D93168" w:rsidRDefault="001C71F4" w:rsidP="00062928">
            <w:pPr>
              <w:spacing w:after="0" w:line="276" w:lineRule="auto"/>
              <w:rPr>
                <w:rFonts w:ascii="Arial" w:hAnsi="Arial" w:cs="Arial"/>
                <w:sz w:val="24"/>
                <w:szCs w:val="24"/>
              </w:rPr>
            </w:pPr>
            <w:r w:rsidRPr="00D93168">
              <w:rPr>
                <w:rFonts w:ascii="Arial" w:hAnsi="Arial" w:cs="Arial"/>
                <w:sz w:val="24"/>
                <w:szCs w:val="24"/>
              </w:rPr>
              <w:t>Concejal</w:t>
            </w:r>
          </w:p>
        </w:tc>
      </w:tr>
      <w:tr w:rsidR="001C71F4" w:rsidRPr="00D93168" w:rsidTr="00062928">
        <w:trPr>
          <w:jc w:val="center"/>
        </w:trPr>
        <w:tc>
          <w:tcPr>
            <w:tcW w:w="1431" w:type="dxa"/>
          </w:tcPr>
          <w:p w:rsidR="001C71F4" w:rsidRPr="00D93168" w:rsidRDefault="001C71F4" w:rsidP="00062928">
            <w:pPr>
              <w:spacing w:after="0" w:line="276" w:lineRule="auto"/>
              <w:rPr>
                <w:rFonts w:ascii="Arial" w:hAnsi="Arial" w:cs="Arial"/>
                <w:sz w:val="24"/>
                <w:szCs w:val="24"/>
              </w:rPr>
            </w:pPr>
          </w:p>
        </w:tc>
        <w:tc>
          <w:tcPr>
            <w:tcW w:w="3856" w:type="dxa"/>
            <w:gridSpan w:val="4"/>
            <w:hideMark/>
          </w:tcPr>
          <w:p w:rsidR="001C71F4" w:rsidRPr="00D93168" w:rsidRDefault="001C71F4" w:rsidP="00062928">
            <w:pPr>
              <w:spacing w:after="0" w:line="276" w:lineRule="auto"/>
              <w:rPr>
                <w:rFonts w:ascii="Arial" w:hAnsi="Arial" w:cs="Arial"/>
                <w:b/>
                <w:bCs/>
                <w:sz w:val="24"/>
                <w:szCs w:val="24"/>
              </w:rPr>
            </w:pPr>
            <w:r w:rsidRPr="00533035">
              <w:rPr>
                <w:rFonts w:ascii="Arial" w:hAnsi="Arial" w:cs="Arial"/>
                <w:b/>
                <w:bCs/>
                <w:sz w:val="24"/>
                <w:szCs w:val="24"/>
              </w:rPr>
              <w:t>Héctor Alejandro ROSSI</w:t>
            </w:r>
          </w:p>
        </w:tc>
        <w:tc>
          <w:tcPr>
            <w:tcW w:w="3287" w:type="dxa"/>
            <w:hideMark/>
          </w:tcPr>
          <w:p w:rsidR="001C71F4" w:rsidRPr="00D93168" w:rsidRDefault="001C71F4" w:rsidP="00062928">
            <w:pPr>
              <w:spacing w:after="0" w:line="276" w:lineRule="auto"/>
              <w:rPr>
                <w:rFonts w:ascii="Arial" w:hAnsi="Arial" w:cs="Arial"/>
                <w:sz w:val="24"/>
                <w:szCs w:val="24"/>
              </w:rPr>
            </w:pPr>
            <w:r w:rsidRPr="00D93168">
              <w:rPr>
                <w:rFonts w:ascii="Arial" w:hAnsi="Arial" w:cs="Arial"/>
                <w:sz w:val="24"/>
                <w:szCs w:val="24"/>
              </w:rPr>
              <w:t>Concejal</w:t>
            </w:r>
          </w:p>
        </w:tc>
      </w:tr>
      <w:tr w:rsidR="001C71F4" w:rsidRPr="00D93168" w:rsidTr="00062928">
        <w:trPr>
          <w:jc w:val="center"/>
        </w:trPr>
        <w:tc>
          <w:tcPr>
            <w:tcW w:w="3144" w:type="dxa"/>
            <w:gridSpan w:val="2"/>
            <w:hideMark/>
          </w:tcPr>
          <w:p w:rsidR="001C71F4" w:rsidRPr="00D93168" w:rsidRDefault="001C71F4" w:rsidP="00062928">
            <w:pPr>
              <w:spacing w:after="0" w:line="276" w:lineRule="auto"/>
              <w:rPr>
                <w:rFonts w:ascii="Arial" w:hAnsi="Arial" w:cs="Arial"/>
                <w:sz w:val="24"/>
                <w:szCs w:val="24"/>
              </w:rPr>
            </w:pPr>
            <w:r w:rsidRPr="00D93168">
              <w:rPr>
                <w:rFonts w:ascii="Arial" w:hAnsi="Arial" w:cs="Arial"/>
                <w:sz w:val="24"/>
                <w:szCs w:val="24"/>
              </w:rPr>
              <w:t>Sancionada según Acta Nº</w:t>
            </w:r>
          </w:p>
        </w:tc>
        <w:tc>
          <w:tcPr>
            <w:tcW w:w="1051" w:type="dxa"/>
            <w:hideMark/>
          </w:tcPr>
          <w:p w:rsidR="001C71F4" w:rsidRPr="00D93168" w:rsidRDefault="001C71F4" w:rsidP="00062928">
            <w:pPr>
              <w:spacing w:after="0" w:line="276" w:lineRule="auto"/>
              <w:jc w:val="center"/>
              <w:rPr>
                <w:rFonts w:ascii="Arial" w:hAnsi="Arial" w:cs="Arial"/>
                <w:b/>
                <w:bCs/>
                <w:sz w:val="24"/>
                <w:szCs w:val="24"/>
              </w:rPr>
            </w:pPr>
            <w:r w:rsidRPr="00D93168">
              <w:rPr>
                <w:rFonts w:ascii="Arial" w:hAnsi="Arial" w:cs="Arial"/>
                <w:b/>
                <w:bCs/>
                <w:sz w:val="24"/>
                <w:szCs w:val="24"/>
              </w:rPr>
              <w:t>101</w:t>
            </w:r>
          </w:p>
        </w:tc>
        <w:tc>
          <w:tcPr>
            <w:tcW w:w="1069" w:type="dxa"/>
            <w:hideMark/>
          </w:tcPr>
          <w:p w:rsidR="001C71F4" w:rsidRPr="00D93168" w:rsidRDefault="001C71F4" w:rsidP="00062928">
            <w:pPr>
              <w:spacing w:after="0" w:line="276" w:lineRule="auto"/>
              <w:rPr>
                <w:rFonts w:ascii="Arial" w:hAnsi="Arial" w:cs="Arial"/>
                <w:sz w:val="24"/>
                <w:szCs w:val="24"/>
              </w:rPr>
            </w:pPr>
            <w:r w:rsidRPr="00D93168">
              <w:rPr>
                <w:rFonts w:ascii="Arial" w:hAnsi="Arial" w:cs="Arial"/>
                <w:sz w:val="24"/>
                <w:szCs w:val="24"/>
              </w:rPr>
              <w:t>Fecha:</w:t>
            </w:r>
          </w:p>
        </w:tc>
        <w:tc>
          <w:tcPr>
            <w:tcW w:w="3310" w:type="dxa"/>
            <w:gridSpan w:val="2"/>
            <w:hideMark/>
          </w:tcPr>
          <w:p w:rsidR="001C71F4" w:rsidRPr="00D93168" w:rsidRDefault="001C71F4" w:rsidP="00062928">
            <w:pPr>
              <w:spacing w:after="0" w:line="276" w:lineRule="auto"/>
              <w:rPr>
                <w:rFonts w:ascii="Arial" w:hAnsi="Arial" w:cs="Arial"/>
                <w:b/>
                <w:bCs/>
                <w:sz w:val="24"/>
                <w:szCs w:val="24"/>
              </w:rPr>
            </w:pPr>
            <w:r w:rsidRPr="00D93168">
              <w:rPr>
                <w:rFonts w:ascii="Arial" w:hAnsi="Arial" w:cs="Arial"/>
                <w:b/>
                <w:bCs/>
                <w:sz w:val="24"/>
                <w:szCs w:val="24"/>
              </w:rPr>
              <w:t>28/12/2018</w:t>
            </w:r>
          </w:p>
        </w:tc>
      </w:tr>
      <w:tr w:rsidR="001C71F4" w:rsidRPr="00D93168" w:rsidTr="00062928">
        <w:trPr>
          <w:jc w:val="center"/>
        </w:trPr>
        <w:tc>
          <w:tcPr>
            <w:tcW w:w="3144" w:type="dxa"/>
            <w:gridSpan w:val="2"/>
          </w:tcPr>
          <w:p w:rsidR="001C71F4" w:rsidRPr="00D93168" w:rsidRDefault="001C71F4" w:rsidP="00062928">
            <w:pPr>
              <w:spacing w:after="0" w:line="276" w:lineRule="auto"/>
              <w:rPr>
                <w:rFonts w:ascii="Arial" w:hAnsi="Arial" w:cs="Arial"/>
                <w:sz w:val="24"/>
                <w:szCs w:val="24"/>
              </w:rPr>
            </w:pPr>
          </w:p>
        </w:tc>
        <w:tc>
          <w:tcPr>
            <w:tcW w:w="1051" w:type="dxa"/>
          </w:tcPr>
          <w:p w:rsidR="001C71F4" w:rsidRPr="00D93168" w:rsidRDefault="001C71F4" w:rsidP="00062928">
            <w:pPr>
              <w:spacing w:after="0" w:line="276" w:lineRule="auto"/>
              <w:jc w:val="center"/>
              <w:rPr>
                <w:rFonts w:ascii="Arial" w:hAnsi="Arial" w:cs="Arial"/>
                <w:b/>
                <w:bCs/>
                <w:sz w:val="24"/>
                <w:szCs w:val="24"/>
              </w:rPr>
            </w:pPr>
          </w:p>
        </w:tc>
        <w:tc>
          <w:tcPr>
            <w:tcW w:w="1069" w:type="dxa"/>
          </w:tcPr>
          <w:p w:rsidR="001C71F4" w:rsidRPr="00D93168" w:rsidRDefault="001C71F4" w:rsidP="00062928">
            <w:pPr>
              <w:spacing w:after="0" w:line="276" w:lineRule="auto"/>
              <w:rPr>
                <w:rFonts w:ascii="Arial" w:hAnsi="Arial" w:cs="Arial"/>
                <w:sz w:val="24"/>
                <w:szCs w:val="24"/>
              </w:rPr>
            </w:pPr>
          </w:p>
        </w:tc>
        <w:tc>
          <w:tcPr>
            <w:tcW w:w="3310" w:type="dxa"/>
            <w:gridSpan w:val="2"/>
          </w:tcPr>
          <w:p w:rsidR="001C71F4" w:rsidRPr="00D93168" w:rsidRDefault="001C71F4" w:rsidP="00062928">
            <w:pPr>
              <w:spacing w:after="0" w:line="276" w:lineRule="auto"/>
              <w:rPr>
                <w:rFonts w:ascii="Arial" w:hAnsi="Arial" w:cs="Arial"/>
                <w:b/>
                <w:bCs/>
                <w:sz w:val="24"/>
                <w:szCs w:val="24"/>
              </w:rPr>
            </w:pPr>
          </w:p>
        </w:tc>
      </w:tr>
      <w:tr w:rsidR="001C71F4" w:rsidRPr="00D93168" w:rsidTr="00062928">
        <w:trPr>
          <w:jc w:val="center"/>
        </w:trPr>
        <w:tc>
          <w:tcPr>
            <w:tcW w:w="3144" w:type="dxa"/>
            <w:gridSpan w:val="2"/>
            <w:hideMark/>
          </w:tcPr>
          <w:p w:rsidR="001C71F4" w:rsidRPr="00D93168" w:rsidRDefault="001C71F4" w:rsidP="00062928">
            <w:pPr>
              <w:spacing w:after="0" w:line="276" w:lineRule="auto"/>
              <w:rPr>
                <w:rFonts w:ascii="Arial" w:hAnsi="Arial" w:cs="Arial"/>
                <w:sz w:val="24"/>
                <w:szCs w:val="24"/>
              </w:rPr>
            </w:pPr>
            <w:r w:rsidRPr="00D93168">
              <w:rPr>
                <w:rFonts w:ascii="Arial" w:hAnsi="Arial" w:cs="Arial"/>
                <w:sz w:val="24"/>
                <w:szCs w:val="24"/>
              </w:rPr>
              <w:t>Promulgada por Decreto Nº</w:t>
            </w:r>
          </w:p>
        </w:tc>
        <w:tc>
          <w:tcPr>
            <w:tcW w:w="1051" w:type="dxa"/>
            <w:hideMark/>
          </w:tcPr>
          <w:p w:rsidR="001C71F4" w:rsidRPr="00D93168" w:rsidRDefault="001C71F4" w:rsidP="00062928">
            <w:pPr>
              <w:spacing w:after="0" w:line="276" w:lineRule="auto"/>
              <w:jc w:val="center"/>
              <w:rPr>
                <w:rFonts w:ascii="Arial" w:hAnsi="Arial" w:cs="Arial"/>
                <w:b/>
                <w:bCs/>
                <w:sz w:val="24"/>
                <w:szCs w:val="24"/>
              </w:rPr>
            </w:pPr>
            <w:r w:rsidRPr="00D93168">
              <w:rPr>
                <w:rFonts w:ascii="Arial" w:hAnsi="Arial" w:cs="Arial"/>
                <w:b/>
                <w:bCs/>
                <w:sz w:val="24"/>
                <w:szCs w:val="24"/>
              </w:rPr>
              <w:t>307</w:t>
            </w:r>
          </w:p>
        </w:tc>
        <w:tc>
          <w:tcPr>
            <w:tcW w:w="1069" w:type="dxa"/>
            <w:hideMark/>
          </w:tcPr>
          <w:p w:rsidR="001C71F4" w:rsidRPr="00D93168" w:rsidRDefault="001C71F4" w:rsidP="00062928">
            <w:pPr>
              <w:spacing w:after="0" w:line="276" w:lineRule="auto"/>
              <w:rPr>
                <w:rFonts w:ascii="Arial" w:hAnsi="Arial" w:cs="Arial"/>
                <w:sz w:val="24"/>
                <w:szCs w:val="24"/>
              </w:rPr>
            </w:pPr>
            <w:r w:rsidRPr="00D93168">
              <w:rPr>
                <w:rFonts w:ascii="Arial" w:hAnsi="Arial" w:cs="Arial"/>
                <w:sz w:val="24"/>
                <w:szCs w:val="24"/>
              </w:rPr>
              <w:t>Fecha:</w:t>
            </w:r>
          </w:p>
        </w:tc>
        <w:tc>
          <w:tcPr>
            <w:tcW w:w="3310" w:type="dxa"/>
            <w:gridSpan w:val="2"/>
            <w:hideMark/>
          </w:tcPr>
          <w:p w:rsidR="001C71F4" w:rsidRPr="00D93168" w:rsidRDefault="001C71F4" w:rsidP="00062928">
            <w:pPr>
              <w:spacing w:after="0" w:line="276" w:lineRule="auto"/>
              <w:rPr>
                <w:rFonts w:ascii="Arial" w:hAnsi="Arial" w:cs="Arial"/>
                <w:b/>
                <w:bCs/>
                <w:sz w:val="24"/>
                <w:szCs w:val="24"/>
              </w:rPr>
            </w:pPr>
            <w:r w:rsidRPr="00D93168">
              <w:rPr>
                <w:rFonts w:ascii="Arial" w:hAnsi="Arial" w:cs="Arial"/>
                <w:b/>
                <w:bCs/>
                <w:sz w:val="24"/>
                <w:szCs w:val="24"/>
              </w:rPr>
              <w:t>28/12/2018</w:t>
            </w:r>
          </w:p>
        </w:tc>
      </w:tr>
    </w:tbl>
    <w:p w:rsidR="001C71F4" w:rsidRPr="00D3336C" w:rsidRDefault="001C71F4" w:rsidP="001C71F4">
      <w:pPr>
        <w:pStyle w:val="Ttulo2"/>
        <w:rPr>
          <w:rFonts w:ascii="Arial" w:hAnsi="Arial" w:cs="Arial"/>
          <w:sz w:val="24"/>
          <w:szCs w:val="24"/>
        </w:rPr>
      </w:pPr>
      <w:bookmarkStart w:id="64" w:name="_Toc20475145"/>
      <w:bookmarkStart w:id="65" w:name="_Toc20730678"/>
      <w:r w:rsidRPr="00250739">
        <w:rPr>
          <w:rFonts w:ascii="Arial" w:hAnsi="Arial" w:cs="Arial"/>
          <w:b/>
          <w:szCs w:val="24"/>
        </w:rPr>
        <w:t>Ordenanza N° 1.</w:t>
      </w:r>
      <w:r>
        <w:rPr>
          <w:rFonts w:ascii="Arial" w:hAnsi="Arial" w:cs="Arial"/>
          <w:b/>
          <w:szCs w:val="24"/>
        </w:rPr>
        <w:t>207</w:t>
      </w:r>
      <w:bookmarkEnd w:id="64"/>
      <w:bookmarkEnd w:id="65"/>
    </w:p>
    <w:p w:rsidR="001C71F4" w:rsidRDefault="001C71F4" w:rsidP="001C71F4">
      <w:pPr>
        <w:jc w:val="both"/>
        <w:rPr>
          <w:rFonts w:ascii="Arial" w:hAnsi="Arial" w:cs="Arial"/>
          <w:b/>
          <w:sz w:val="24"/>
          <w:szCs w:val="24"/>
        </w:rPr>
      </w:pPr>
    </w:p>
    <w:p w:rsidR="001C71F4" w:rsidRPr="00533035" w:rsidRDefault="001C71F4" w:rsidP="001C71F4">
      <w:pPr>
        <w:jc w:val="both"/>
        <w:rPr>
          <w:rFonts w:ascii="Arial" w:hAnsi="Arial" w:cs="Arial"/>
          <w:b/>
          <w:sz w:val="24"/>
          <w:szCs w:val="24"/>
        </w:rPr>
      </w:pPr>
      <w:r w:rsidRPr="00533035">
        <w:rPr>
          <w:rFonts w:ascii="Arial" w:hAnsi="Arial" w:cs="Arial"/>
          <w:b/>
          <w:sz w:val="24"/>
          <w:szCs w:val="24"/>
        </w:rPr>
        <w:t>VISTO:</w:t>
      </w:r>
    </w:p>
    <w:p w:rsidR="001C71F4" w:rsidRPr="00533035" w:rsidRDefault="001C71F4" w:rsidP="001C71F4">
      <w:pPr>
        <w:ind w:firstLine="708"/>
        <w:jc w:val="both"/>
        <w:rPr>
          <w:rFonts w:ascii="Arial" w:hAnsi="Arial" w:cs="Arial"/>
          <w:sz w:val="24"/>
          <w:szCs w:val="24"/>
        </w:rPr>
      </w:pPr>
      <w:r w:rsidRPr="00533035">
        <w:rPr>
          <w:rFonts w:ascii="Arial" w:hAnsi="Arial" w:cs="Arial"/>
          <w:sz w:val="24"/>
          <w:szCs w:val="24"/>
        </w:rPr>
        <w:t>La nota de fecha 18 de Diciembre de 2018 presentada por la firma</w:t>
      </w:r>
      <w:r>
        <w:rPr>
          <w:rFonts w:ascii="Arial" w:hAnsi="Arial" w:cs="Arial"/>
          <w:sz w:val="24"/>
          <w:szCs w:val="24"/>
        </w:rPr>
        <w:t xml:space="preserve"> </w:t>
      </w:r>
      <w:r w:rsidRPr="00533035">
        <w:rPr>
          <w:rFonts w:ascii="Arial" w:hAnsi="Arial" w:cs="Arial"/>
          <w:sz w:val="24"/>
          <w:szCs w:val="24"/>
        </w:rPr>
        <w:t>“PALMARES DE CORDOBA S.A.”, titular del Fraccionamiento de tierra visado</w:t>
      </w:r>
      <w:r>
        <w:rPr>
          <w:rFonts w:ascii="Arial" w:hAnsi="Arial" w:cs="Arial"/>
          <w:sz w:val="24"/>
          <w:szCs w:val="24"/>
        </w:rPr>
        <w:t xml:space="preserve"> </w:t>
      </w:r>
      <w:r w:rsidRPr="00533035">
        <w:rPr>
          <w:rFonts w:ascii="Arial" w:hAnsi="Arial" w:cs="Arial"/>
          <w:sz w:val="24"/>
          <w:szCs w:val="24"/>
        </w:rPr>
        <w:t>según Ordenanza Nº 1055/2014, ubicado en la zona Norte de la Localidad de</w:t>
      </w:r>
      <w:r>
        <w:rPr>
          <w:rFonts w:ascii="Arial" w:hAnsi="Arial" w:cs="Arial"/>
          <w:sz w:val="24"/>
          <w:szCs w:val="24"/>
        </w:rPr>
        <w:t xml:space="preserve"> </w:t>
      </w:r>
      <w:r w:rsidRPr="00533035">
        <w:rPr>
          <w:rFonts w:ascii="Arial" w:hAnsi="Arial" w:cs="Arial"/>
          <w:sz w:val="24"/>
          <w:szCs w:val="24"/>
        </w:rPr>
        <w:t>Monte Cristo, mediante la cual solicita sea eximido del pago por el concepto de</w:t>
      </w:r>
      <w:r>
        <w:rPr>
          <w:rFonts w:ascii="Arial" w:hAnsi="Arial" w:cs="Arial"/>
          <w:sz w:val="24"/>
          <w:szCs w:val="24"/>
        </w:rPr>
        <w:t xml:space="preserve"> </w:t>
      </w:r>
      <w:r w:rsidRPr="00533035">
        <w:rPr>
          <w:rFonts w:ascii="Arial" w:hAnsi="Arial" w:cs="Arial"/>
          <w:sz w:val="24"/>
          <w:szCs w:val="24"/>
        </w:rPr>
        <w:t>Tasa por Servicios a la Propiedad de los lotes resultantes del mencionado Loteo</w:t>
      </w:r>
    </w:p>
    <w:p w:rsidR="001C71F4" w:rsidRPr="00533035" w:rsidRDefault="001C71F4" w:rsidP="001C71F4">
      <w:pPr>
        <w:jc w:val="both"/>
        <w:rPr>
          <w:rFonts w:ascii="Arial" w:hAnsi="Arial" w:cs="Arial"/>
          <w:b/>
          <w:sz w:val="24"/>
          <w:szCs w:val="24"/>
        </w:rPr>
      </w:pPr>
      <w:r w:rsidRPr="00533035">
        <w:rPr>
          <w:rFonts w:ascii="Arial" w:hAnsi="Arial" w:cs="Arial"/>
          <w:b/>
          <w:sz w:val="24"/>
          <w:szCs w:val="24"/>
        </w:rPr>
        <w:t>CONSIDERANDO:</w:t>
      </w:r>
    </w:p>
    <w:p w:rsidR="001C71F4" w:rsidRPr="00533035" w:rsidRDefault="001C71F4" w:rsidP="001C71F4">
      <w:pPr>
        <w:ind w:firstLine="708"/>
        <w:jc w:val="both"/>
        <w:rPr>
          <w:rFonts w:ascii="Arial" w:hAnsi="Arial" w:cs="Arial"/>
          <w:sz w:val="24"/>
          <w:szCs w:val="24"/>
        </w:rPr>
      </w:pPr>
      <w:r w:rsidRPr="00533035">
        <w:rPr>
          <w:rFonts w:ascii="Arial" w:hAnsi="Arial" w:cs="Arial"/>
          <w:sz w:val="24"/>
          <w:szCs w:val="24"/>
        </w:rPr>
        <w:t>Que el Artículo 9º de la mencionada Ordenanza Nº 1055,</w:t>
      </w:r>
      <w:r>
        <w:rPr>
          <w:rFonts w:ascii="Arial" w:hAnsi="Arial" w:cs="Arial"/>
          <w:sz w:val="24"/>
          <w:szCs w:val="24"/>
        </w:rPr>
        <w:t xml:space="preserve"> </w:t>
      </w:r>
      <w:r w:rsidRPr="00533035">
        <w:rPr>
          <w:rFonts w:ascii="Arial" w:hAnsi="Arial" w:cs="Arial"/>
          <w:sz w:val="24"/>
          <w:szCs w:val="24"/>
        </w:rPr>
        <w:t>dispone: “Exímase por el plazo de 3 (tres) años, a partir de la fecha de visación</w:t>
      </w:r>
      <w:r>
        <w:rPr>
          <w:rFonts w:ascii="Arial" w:hAnsi="Arial" w:cs="Arial"/>
          <w:sz w:val="24"/>
          <w:szCs w:val="24"/>
        </w:rPr>
        <w:t xml:space="preserve"> </w:t>
      </w:r>
      <w:r w:rsidRPr="00533035">
        <w:rPr>
          <w:rFonts w:ascii="Arial" w:hAnsi="Arial" w:cs="Arial"/>
          <w:sz w:val="24"/>
          <w:szCs w:val="24"/>
        </w:rPr>
        <w:t>municipal del presente Plano de Loteo, el pag</w:t>
      </w:r>
      <w:r>
        <w:rPr>
          <w:rFonts w:ascii="Arial" w:hAnsi="Arial" w:cs="Arial"/>
          <w:sz w:val="24"/>
          <w:szCs w:val="24"/>
        </w:rPr>
        <w:t xml:space="preserve">o de la Tasa por Servicios a la </w:t>
      </w:r>
      <w:r w:rsidRPr="00533035">
        <w:rPr>
          <w:rFonts w:ascii="Arial" w:hAnsi="Arial" w:cs="Arial"/>
          <w:sz w:val="24"/>
          <w:szCs w:val="24"/>
        </w:rPr>
        <w:t>Propiedad, al Titular Registral “Palmares de</w:t>
      </w:r>
      <w:r>
        <w:rPr>
          <w:rFonts w:ascii="Arial" w:hAnsi="Arial" w:cs="Arial"/>
          <w:sz w:val="24"/>
          <w:szCs w:val="24"/>
        </w:rPr>
        <w:t xml:space="preserve"> Córdoba S.A.”, caducando dicha </w:t>
      </w:r>
      <w:r w:rsidRPr="00533035">
        <w:rPr>
          <w:rFonts w:ascii="Arial" w:hAnsi="Arial" w:cs="Arial"/>
          <w:sz w:val="24"/>
          <w:szCs w:val="24"/>
        </w:rPr>
        <w:t>eximición en el momento de cambio de titularidad d</w:t>
      </w:r>
      <w:r>
        <w:rPr>
          <w:rFonts w:ascii="Arial" w:hAnsi="Arial" w:cs="Arial"/>
          <w:sz w:val="24"/>
          <w:szCs w:val="24"/>
        </w:rPr>
        <w:t xml:space="preserve">e cada lote resultante, o en el </w:t>
      </w:r>
      <w:r w:rsidRPr="00533035">
        <w:rPr>
          <w:rFonts w:ascii="Arial" w:hAnsi="Arial" w:cs="Arial"/>
          <w:sz w:val="24"/>
          <w:szCs w:val="24"/>
        </w:rPr>
        <w:t xml:space="preserve">momento de cambio de estado físico de baldío a </w:t>
      </w:r>
      <w:r>
        <w:rPr>
          <w:rFonts w:ascii="Arial" w:hAnsi="Arial" w:cs="Arial"/>
          <w:sz w:val="24"/>
          <w:szCs w:val="24"/>
        </w:rPr>
        <w:t xml:space="preserve">edificado, aún siendo propiedad </w:t>
      </w:r>
      <w:r w:rsidRPr="00533035">
        <w:rPr>
          <w:rFonts w:ascii="Arial" w:hAnsi="Arial" w:cs="Arial"/>
          <w:sz w:val="24"/>
          <w:szCs w:val="24"/>
        </w:rPr>
        <w:t>del Loteador, ya sea por presentación de plano</w:t>
      </w:r>
      <w:r>
        <w:rPr>
          <w:rFonts w:ascii="Arial" w:hAnsi="Arial" w:cs="Arial"/>
          <w:sz w:val="24"/>
          <w:szCs w:val="24"/>
        </w:rPr>
        <w:t xml:space="preserve">s de Proyecto o de Relevamiento </w:t>
      </w:r>
      <w:r w:rsidRPr="00533035">
        <w:rPr>
          <w:rFonts w:ascii="Arial" w:hAnsi="Arial" w:cs="Arial"/>
          <w:sz w:val="24"/>
          <w:szCs w:val="24"/>
        </w:rPr>
        <w:t>correspondientes, ante el Municipio o por detección de</w:t>
      </w:r>
      <w:r>
        <w:rPr>
          <w:rFonts w:ascii="Arial" w:hAnsi="Arial" w:cs="Arial"/>
          <w:sz w:val="24"/>
          <w:szCs w:val="24"/>
        </w:rPr>
        <w:t xml:space="preserve"> la obra privada por parte </w:t>
      </w:r>
      <w:r w:rsidRPr="00533035">
        <w:rPr>
          <w:rFonts w:ascii="Arial" w:hAnsi="Arial" w:cs="Arial"/>
          <w:sz w:val="24"/>
          <w:szCs w:val="24"/>
        </w:rPr>
        <w:t>del mismo”</w:t>
      </w:r>
    </w:p>
    <w:p w:rsidR="001C71F4" w:rsidRPr="00533035" w:rsidRDefault="001C71F4" w:rsidP="001C71F4">
      <w:pPr>
        <w:ind w:firstLine="708"/>
        <w:jc w:val="both"/>
        <w:rPr>
          <w:rFonts w:ascii="Arial" w:hAnsi="Arial" w:cs="Arial"/>
          <w:sz w:val="24"/>
          <w:szCs w:val="24"/>
        </w:rPr>
      </w:pPr>
      <w:r w:rsidRPr="00533035">
        <w:rPr>
          <w:rFonts w:ascii="Arial" w:hAnsi="Arial" w:cs="Arial"/>
          <w:sz w:val="24"/>
          <w:szCs w:val="24"/>
        </w:rPr>
        <w:t>Que tal como se expresa en el Artículo antes citado,</w:t>
      </w:r>
      <w:r>
        <w:rPr>
          <w:rFonts w:ascii="Arial" w:hAnsi="Arial" w:cs="Arial"/>
          <w:sz w:val="24"/>
          <w:szCs w:val="24"/>
        </w:rPr>
        <w:t xml:space="preserve"> </w:t>
      </w:r>
      <w:r w:rsidRPr="00533035">
        <w:rPr>
          <w:rFonts w:ascii="Arial" w:hAnsi="Arial" w:cs="Arial"/>
          <w:sz w:val="24"/>
          <w:szCs w:val="24"/>
        </w:rPr>
        <w:t>corresponde a la firma “PALMARES DE CORDOB</w:t>
      </w:r>
      <w:r>
        <w:rPr>
          <w:rFonts w:ascii="Arial" w:hAnsi="Arial" w:cs="Arial"/>
          <w:sz w:val="24"/>
          <w:szCs w:val="24"/>
        </w:rPr>
        <w:t xml:space="preserve">A S.A.” abonar bajo el concepto </w:t>
      </w:r>
      <w:r w:rsidRPr="00533035">
        <w:rPr>
          <w:rFonts w:ascii="Arial" w:hAnsi="Arial" w:cs="Arial"/>
          <w:sz w:val="24"/>
          <w:szCs w:val="24"/>
        </w:rPr>
        <w:t>expresado, a partir del 1º Bimestre del año 2.018,</w:t>
      </w:r>
      <w:r>
        <w:rPr>
          <w:rFonts w:ascii="Arial" w:hAnsi="Arial" w:cs="Arial"/>
          <w:sz w:val="24"/>
          <w:szCs w:val="24"/>
        </w:rPr>
        <w:t xml:space="preserve"> los valores de cada uno de los </w:t>
      </w:r>
      <w:r w:rsidRPr="00533035">
        <w:rPr>
          <w:rFonts w:ascii="Arial" w:hAnsi="Arial" w:cs="Arial"/>
          <w:sz w:val="24"/>
          <w:szCs w:val="24"/>
        </w:rPr>
        <w:t>lotes que aun se encuentran bajo su titularidad</w:t>
      </w:r>
    </w:p>
    <w:p w:rsidR="001C71F4" w:rsidRPr="00533035" w:rsidRDefault="001C71F4" w:rsidP="001C71F4">
      <w:pPr>
        <w:ind w:firstLine="708"/>
        <w:jc w:val="both"/>
        <w:rPr>
          <w:rFonts w:ascii="Arial" w:hAnsi="Arial" w:cs="Arial"/>
          <w:sz w:val="24"/>
          <w:szCs w:val="24"/>
        </w:rPr>
      </w:pPr>
      <w:r w:rsidRPr="00533035">
        <w:rPr>
          <w:rFonts w:ascii="Arial" w:hAnsi="Arial" w:cs="Arial"/>
          <w:sz w:val="24"/>
          <w:szCs w:val="24"/>
        </w:rPr>
        <w:t>Que por motivos ajenos e involuntarios al Loteador, ya que en</w:t>
      </w:r>
      <w:r>
        <w:rPr>
          <w:rFonts w:ascii="Arial" w:hAnsi="Arial" w:cs="Arial"/>
          <w:sz w:val="24"/>
          <w:szCs w:val="24"/>
        </w:rPr>
        <w:t xml:space="preserve"> </w:t>
      </w:r>
      <w:r w:rsidRPr="00533035">
        <w:rPr>
          <w:rFonts w:ascii="Arial" w:hAnsi="Arial" w:cs="Arial"/>
          <w:sz w:val="24"/>
          <w:szCs w:val="24"/>
        </w:rPr>
        <w:t>la Dirección de Catastro se vio afectado el trámite d</w:t>
      </w:r>
      <w:r>
        <w:rPr>
          <w:rFonts w:ascii="Arial" w:hAnsi="Arial" w:cs="Arial"/>
          <w:sz w:val="24"/>
          <w:szCs w:val="24"/>
        </w:rPr>
        <w:t xml:space="preserve">e visación definitiva del Plano </w:t>
      </w:r>
      <w:r w:rsidRPr="00533035">
        <w:rPr>
          <w:rFonts w:ascii="Arial" w:hAnsi="Arial" w:cs="Arial"/>
          <w:sz w:val="24"/>
          <w:szCs w:val="24"/>
        </w:rPr>
        <w:t>de Loteo, dichos lotes aún no han sido comercializados</w:t>
      </w:r>
    </w:p>
    <w:p w:rsidR="001C71F4" w:rsidRPr="00533035" w:rsidRDefault="001C71F4" w:rsidP="001C71F4">
      <w:pPr>
        <w:jc w:val="both"/>
        <w:rPr>
          <w:rFonts w:ascii="Arial" w:hAnsi="Arial" w:cs="Arial"/>
          <w:sz w:val="24"/>
          <w:szCs w:val="24"/>
        </w:rPr>
      </w:pPr>
    </w:p>
    <w:p w:rsidR="001C71F4" w:rsidRPr="00533035" w:rsidRDefault="001C71F4" w:rsidP="001C71F4">
      <w:pPr>
        <w:ind w:firstLine="708"/>
        <w:jc w:val="both"/>
        <w:rPr>
          <w:rFonts w:ascii="Arial" w:hAnsi="Arial" w:cs="Arial"/>
          <w:sz w:val="24"/>
          <w:szCs w:val="24"/>
        </w:rPr>
      </w:pPr>
      <w:r w:rsidRPr="00533035">
        <w:rPr>
          <w:rFonts w:ascii="Arial" w:hAnsi="Arial" w:cs="Arial"/>
          <w:sz w:val="24"/>
          <w:szCs w:val="24"/>
        </w:rPr>
        <w:t>Que este Municipio contemplando y haciéndose eco de la</w:t>
      </w:r>
      <w:r>
        <w:rPr>
          <w:rFonts w:ascii="Arial" w:hAnsi="Arial" w:cs="Arial"/>
          <w:sz w:val="24"/>
          <w:szCs w:val="24"/>
        </w:rPr>
        <w:t xml:space="preserve"> </w:t>
      </w:r>
      <w:r w:rsidRPr="00533035">
        <w:rPr>
          <w:rFonts w:ascii="Arial" w:hAnsi="Arial" w:cs="Arial"/>
          <w:sz w:val="24"/>
          <w:szCs w:val="24"/>
        </w:rPr>
        <w:t>situación planteada, pero sin dejar de lado la ob</w:t>
      </w:r>
      <w:r>
        <w:rPr>
          <w:rFonts w:ascii="Arial" w:hAnsi="Arial" w:cs="Arial"/>
          <w:sz w:val="24"/>
          <w:szCs w:val="24"/>
        </w:rPr>
        <w:t xml:space="preserve">ligación de pago del mencionado </w:t>
      </w:r>
      <w:r w:rsidRPr="00533035">
        <w:rPr>
          <w:rFonts w:ascii="Arial" w:hAnsi="Arial" w:cs="Arial"/>
          <w:sz w:val="24"/>
          <w:szCs w:val="24"/>
        </w:rPr>
        <w:t>Titular Registral atento lo dispuesto en el</w:t>
      </w:r>
      <w:r>
        <w:rPr>
          <w:rFonts w:ascii="Arial" w:hAnsi="Arial" w:cs="Arial"/>
          <w:sz w:val="24"/>
          <w:szCs w:val="24"/>
        </w:rPr>
        <w:t xml:space="preserve"> artículo 9º de la Ordenanza N° </w:t>
      </w:r>
      <w:r w:rsidRPr="00533035">
        <w:rPr>
          <w:rFonts w:ascii="Arial" w:hAnsi="Arial" w:cs="Arial"/>
          <w:sz w:val="24"/>
          <w:szCs w:val="24"/>
        </w:rPr>
        <w:t>1055/2014, ofrece al mismo condonar la totalidad</w:t>
      </w:r>
      <w:r>
        <w:rPr>
          <w:rFonts w:ascii="Arial" w:hAnsi="Arial" w:cs="Arial"/>
          <w:sz w:val="24"/>
          <w:szCs w:val="24"/>
        </w:rPr>
        <w:t xml:space="preserve"> de los intereses resarcitorios </w:t>
      </w:r>
      <w:r w:rsidRPr="00533035">
        <w:rPr>
          <w:rFonts w:ascii="Arial" w:hAnsi="Arial" w:cs="Arial"/>
          <w:sz w:val="24"/>
          <w:szCs w:val="24"/>
        </w:rPr>
        <w:t xml:space="preserve">devengados por tal concepto y que la suma </w:t>
      </w:r>
      <w:r>
        <w:rPr>
          <w:rFonts w:ascii="Arial" w:hAnsi="Arial" w:cs="Arial"/>
          <w:sz w:val="24"/>
          <w:szCs w:val="24"/>
        </w:rPr>
        <w:t xml:space="preserve">adeudada resultante sea abonada </w:t>
      </w:r>
      <w:r w:rsidRPr="00533035">
        <w:rPr>
          <w:rFonts w:ascii="Arial" w:hAnsi="Arial" w:cs="Arial"/>
          <w:sz w:val="24"/>
          <w:szCs w:val="24"/>
        </w:rPr>
        <w:t>mediante un Plan de Financiación</w:t>
      </w:r>
    </w:p>
    <w:p w:rsidR="001C71F4" w:rsidRPr="00533035" w:rsidRDefault="001C71F4" w:rsidP="001C71F4">
      <w:pPr>
        <w:jc w:val="both"/>
        <w:rPr>
          <w:rFonts w:ascii="Arial" w:hAnsi="Arial" w:cs="Arial"/>
          <w:sz w:val="24"/>
          <w:szCs w:val="24"/>
        </w:rPr>
      </w:pPr>
      <w:r w:rsidRPr="00533035">
        <w:rPr>
          <w:rFonts w:ascii="Arial" w:hAnsi="Arial" w:cs="Arial"/>
          <w:sz w:val="24"/>
          <w:szCs w:val="24"/>
        </w:rPr>
        <w:t>Por ello:</w:t>
      </w:r>
    </w:p>
    <w:p w:rsidR="001C71F4" w:rsidRPr="00533035" w:rsidRDefault="001C71F4" w:rsidP="001C71F4">
      <w:pPr>
        <w:spacing w:after="0"/>
        <w:jc w:val="center"/>
        <w:rPr>
          <w:rFonts w:ascii="Arial" w:hAnsi="Arial" w:cs="Arial"/>
          <w:b/>
          <w:sz w:val="24"/>
          <w:szCs w:val="24"/>
        </w:rPr>
      </w:pPr>
      <w:r w:rsidRPr="00533035">
        <w:rPr>
          <w:rFonts w:ascii="Arial" w:hAnsi="Arial" w:cs="Arial"/>
          <w:b/>
          <w:sz w:val="24"/>
          <w:szCs w:val="24"/>
        </w:rPr>
        <w:t>EL HONORABLE CONCEJO DELIBERANTE SANCIONA CON FUERZA DE</w:t>
      </w:r>
    </w:p>
    <w:p w:rsidR="001C71F4" w:rsidRPr="00533035" w:rsidRDefault="001C71F4" w:rsidP="001C71F4">
      <w:pPr>
        <w:spacing w:after="0"/>
        <w:jc w:val="center"/>
        <w:rPr>
          <w:rFonts w:ascii="Arial" w:hAnsi="Arial" w:cs="Arial"/>
          <w:b/>
          <w:sz w:val="24"/>
          <w:szCs w:val="24"/>
        </w:rPr>
      </w:pPr>
      <w:r w:rsidRPr="00533035">
        <w:rPr>
          <w:rFonts w:ascii="Arial" w:hAnsi="Arial" w:cs="Arial"/>
          <w:b/>
          <w:sz w:val="24"/>
          <w:szCs w:val="24"/>
        </w:rPr>
        <w:t>ORDENANZA Nº 1.207</w:t>
      </w:r>
    </w:p>
    <w:p w:rsidR="001C71F4" w:rsidRPr="00533035" w:rsidRDefault="001C71F4" w:rsidP="001C71F4">
      <w:pPr>
        <w:spacing w:after="0"/>
        <w:jc w:val="both"/>
        <w:rPr>
          <w:rFonts w:ascii="Arial" w:hAnsi="Arial" w:cs="Arial"/>
          <w:sz w:val="24"/>
          <w:szCs w:val="24"/>
        </w:rPr>
      </w:pPr>
    </w:p>
    <w:p w:rsidR="001C71F4" w:rsidRDefault="001C71F4" w:rsidP="001C71F4">
      <w:pPr>
        <w:jc w:val="both"/>
        <w:rPr>
          <w:rFonts w:ascii="Arial" w:hAnsi="Arial" w:cs="Arial"/>
          <w:sz w:val="24"/>
          <w:szCs w:val="24"/>
        </w:rPr>
      </w:pPr>
      <w:r w:rsidRPr="00533035">
        <w:rPr>
          <w:rFonts w:ascii="Arial" w:hAnsi="Arial" w:cs="Arial"/>
          <w:b/>
          <w:sz w:val="24"/>
          <w:szCs w:val="24"/>
        </w:rPr>
        <w:t> Artículo 1º.-</w:t>
      </w:r>
      <w:r w:rsidRPr="00533035">
        <w:rPr>
          <w:rFonts w:ascii="Arial" w:hAnsi="Arial" w:cs="Arial"/>
          <w:sz w:val="24"/>
          <w:szCs w:val="24"/>
        </w:rPr>
        <w:t xml:space="preserve"> </w:t>
      </w:r>
      <w:r w:rsidRPr="00533035">
        <w:rPr>
          <w:rFonts w:ascii="Arial" w:hAnsi="Arial" w:cs="Arial"/>
          <w:b/>
          <w:sz w:val="24"/>
          <w:szCs w:val="24"/>
        </w:rPr>
        <w:t>CONDONESE</w:t>
      </w:r>
      <w:r w:rsidRPr="00533035">
        <w:rPr>
          <w:rFonts w:ascii="Arial" w:hAnsi="Arial" w:cs="Arial"/>
          <w:sz w:val="24"/>
          <w:szCs w:val="24"/>
        </w:rPr>
        <w:t xml:space="preserve"> al Titular Registral, “PALMARES DE CORDOBA</w:t>
      </w:r>
      <w:r>
        <w:rPr>
          <w:rFonts w:ascii="Arial" w:hAnsi="Arial" w:cs="Arial"/>
          <w:sz w:val="24"/>
          <w:szCs w:val="24"/>
        </w:rPr>
        <w:t xml:space="preserve"> </w:t>
      </w:r>
      <w:r w:rsidRPr="00533035">
        <w:rPr>
          <w:rFonts w:ascii="Arial" w:hAnsi="Arial" w:cs="Arial"/>
          <w:sz w:val="24"/>
          <w:szCs w:val="24"/>
        </w:rPr>
        <w:t>S.A.”, CUIT N° 30 – 71118056 - 3, la totalidad de los intereses resarcitorios por el</w:t>
      </w:r>
      <w:r>
        <w:rPr>
          <w:rFonts w:ascii="Arial" w:hAnsi="Arial" w:cs="Arial"/>
          <w:sz w:val="24"/>
          <w:szCs w:val="24"/>
        </w:rPr>
        <w:t xml:space="preserve"> </w:t>
      </w:r>
      <w:r w:rsidRPr="00533035">
        <w:rPr>
          <w:rFonts w:ascii="Arial" w:hAnsi="Arial" w:cs="Arial"/>
          <w:sz w:val="24"/>
          <w:szCs w:val="24"/>
        </w:rPr>
        <w:t>concepto de Tasa por Servicios a la Propiedad, a partir del 1° Bimestre del año</w:t>
      </w:r>
      <w:r>
        <w:rPr>
          <w:rFonts w:ascii="Arial" w:hAnsi="Arial" w:cs="Arial"/>
          <w:sz w:val="24"/>
          <w:szCs w:val="24"/>
        </w:rPr>
        <w:t xml:space="preserve"> </w:t>
      </w:r>
      <w:r w:rsidRPr="00533035">
        <w:rPr>
          <w:rFonts w:ascii="Arial" w:hAnsi="Arial" w:cs="Arial"/>
          <w:sz w:val="24"/>
          <w:szCs w:val="24"/>
        </w:rPr>
        <w:t>2018, de los lotes generados según el Plano de Loteo visado por Ordenanza Nº</w:t>
      </w:r>
      <w:r>
        <w:rPr>
          <w:rFonts w:ascii="Arial" w:hAnsi="Arial" w:cs="Arial"/>
          <w:sz w:val="24"/>
          <w:szCs w:val="24"/>
        </w:rPr>
        <w:t xml:space="preserve"> </w:t>
      </w:r>
      <w:r w:rsidRPr="00533035">
        <w:rPr>
          <w:rFonts w:ascii="Arial" w:hAnsi="Arial" w:cs="Arial"/>
          <w:sz w:val="24"/>
          <w:szCs w:val="24"/>
        </w:rPr>
        <w:t>1055/2014, los que se detallan a continuación:</w:t>
      </w:r>
    </w:p>
    <w:p w:rsidR="001C71F4" w:rsidRPr="00533035" w:rsidRDefault="001C71F4" w:rsidP="001C71F4">
      <w:pPr>
        <w:jc w:val="both"/>
        <w:rPr>
          <w:rFonts w:ascii="Arial" w:hAnsi="Arial" w:cs="Arial"/>
          <w:sz w:val="24"/>
          <w:szCs w:val="24"/>
        </w:rPr>
      </w:pPr>
    </w:p>
    <w:p w:rsidR="001C71F4" w:rsidRPr="00533035" w:rsidRDefault="001C71F4" w:rsidP="001C71F4">
      <w:pPr>
        <w:jc w:val="both"/>
        <w:rPr>
          <w:rFonts w:ascii="Arial" w:hAnsi="Arial" w:cs="Arial"/>
          <w:sz w:val="24"/>
          <w:szCs w:val="24"/>
        </w:rPr>
      </w:pPr>
      <w:r w:rsidRPr="00533035">
        <w:rPr>
          <w:rFonts w:ascii="Arial" w:hAnsi="Arial" w:cs="Arial"/>
          <w:sz w:val="24"/>
          <w:szCs w:val="24"/>
        </w:rPr>
        <w:t>- Lotes 09 a 18 inclusive, de la Manzana N° 238</w:t>
      </w:r>
    </w:p>
    <w:p w:rsidR="001C71F4" w:rsidRPr="00533035" w:rsidRDefault="001C71F4" w:rsidP="001C71F4">
      <w:pPr>
        <w:jc w:val="both"/>
        <w:rPr>
          <w:rFonts w:ascii="Arial" w:hAnsi="Arial" w:cs="Arial"/>
          <w:sz w:val="24"/>
          <w:szCs w:val="24"/>
        </w:rPr>
      </w:pPr>
      <w:r w:rsidRPr="00533035">
        <w:rPr>
          <w:rFonts w:ascii="Arial" w:hAnsi="Arial" w:cs="Arial"/>
          <w:sz w:val="24"/>
          <w:szCs w:val="24"/>
        </w:rPr>
        <w:t>- Lotes 07 a 15 inclusive, de la Manzana N° 167</w:t>
      </w:r>
    </w:p>
    <w:p w:rsidR="001C71F4" w:rsidRPr="00533035" w:rsidRDefault="001C71F4" w:rsidP="001C71F4">
      <w:pPr>
        <w:jc w:val="both"/>
        <w:rPr>
          <w:rFonts w:ascii="Arial" w:hAnsi="Arial" w:cs="Arial"/>
          <w:sz w:val="24"/>
          <w:szCs w:val="24"/>
        </w:rPr>
      </w:pPr>
      <w:r w:rsidRPr="00533035">
        <w:rPr>
          <w:rFonts w:ascii="Arial" w:hAnsi="Arial" w:cs="Arial"/>
          <w:sz w:val="24"/>
          <w:szCs w:val="24"/>
        </w:rPr>
        <w:t>- Lotes 01 a 25 inclusive, de la Manzana N° 275</w:t>
      </w:r>
    </w:p>
    <w:p w:rsidR="001C71F4" w:rsidRPr="00533035" w:rsidRDefault="001C71F4" w:rsidP="001C71F4">
      <w:pPr>
        <w:jc w:val="both"/>
        <w:rPr>
          <w:rFonts w:ascii="Arial" w:hAnsi="Arial" w:cs="Arial"/>
          <w:sz w:val="24"/>
          <w:szCs w:val="24"/>
        </w:rPr>
      </w:pPr>
      <w:r w:rsidRPr="00533035">
        <w:rPr>
          <w:rFonts w:ascii="Arial" w:hAnsi="Arial" w:cs="Arial"/>
          <w:sz w:val="24"/>
          <w:szCs w:val="24"/>
        </w:rPr>
        <w:t>- Lotes 01 a 18 inclusive, de la Manzana N° 276</w:t>
      </w:r>
    </w:p>
    <w:p w:rsidR="001C71F4" w:rsidRPr="00533035" w:rsidRDefault="001C71F4" w:rsidP="001C71F4">
      <w:pPr>
        <w:jc w:val="both"/>
        <w:rPr>
          <w:rFonts w:ascii="Arial" w:hAnsi="Arial" w:cs="Arial"/>
          <w:sz w:val="24"/>
          <w:szCs w:val="24"/>
        </w:rPr>
      </w:pPr>
      <w:r w:rsidRPr="00533035">
        <w:rPr>
          <w:rFonts w:ascii="Arial" w:hAnsi="Arial" w:cs="Arial"/>
          <w:sz w:val="24"/>
          <w:szCs w:val="24"/>
        </w:rPr>
        <w:t>- Lotes 01 a 18 inclusive, de la Manzana N° 277</w:t>
      </w:r>
    </w:p>
    <w:p w:rsidR="001C71F4" w:rsidRPr="00533035" w:rsidRDefault="001C71F4" w:rsidP="001C71F4">
      <w:pPr>
        <w:jc w:val="both"/>
        <w:rPr>
          <w:rFonts w:ascii="Arial" w:hAnsi="Arial" w:cs="Arial"/>
          <w:sz w:val="24"/>
          <w:szCs w:val="24"/>
        </w:rPr>
      </w:pPr>
      <w:r w:rsidRPr="00533035">
        <w:rPr>
          <w:rFonts w:ascii="Arial" w:hAnsi="Arial" w:cs="Arial"/>
          <w:sz w:val="24"/>
          <w:szCs w:val="24"/>
        </w:rPr>
        <w:t>- Lotes 01 a 26 inclusive, de la Manzana N° 278</w:t>
      </w:r>
    </w:p>
    <w:p w:rsidR="001C71F4" w:rsidRDefault="001C71F4" w:rsidP="001C71F4">
      <w:pPr>
        <w:jc w:val="both"/>
        <w:rPr>
          <w:rFonts w:ascii="Arial" w:hAnsi="Arial" w:cs="Arial"/>
          <w:sz w:val="24"/>
          <w:szCs w:val="24"/>
        </w:rPr>
      </w:pPr>
    </w:p>
    <w:p w:rsidR="001C71F4" w:rsidRPr="00533035" w:rsidRDefault="001C71F4" w:rsidP="001C71F4">
      <w:pPr>
        <w:jc w:val="both"/>
        <w:rPr>
          <w:rFonts w:ascii="Arial" w:hAnsi="Arial" w:cs="Arial"/>
          <w:sz w:val="24"/>
          <w:szCs w:val="24"/>
        </w:rPr>
      </w:pPr>
      <w:r w:rsidRPr="00533035">
        <w:rPr>
          <w:rFonts w:ascii="Arial" w:hAnsi="Arial" w:cs="Arial"/>
          <w:b/>
          <w:sz w:val="24"/>
          <w:szCs w:val="24"/>
        </w:rPr>
        <w:t xml:space="preserve">Artículo 2º: DISPONGASE </w:t>
      </w:r>
      <w:r w:rsidRPr="00533035">
        <w:rPr>
          <w:rFonts w:ascii="Arial" w:hAnsi="Arial" w:cs="Arial"/>
          <w:sz w:val="24"/>
          <w:szCs w:val="24"/>
        </w:rPr>
        <w:t>que la firma “PALMARES DE CORDOBA S.A.” abone</w:t>
      </w:r>
      <w:r>
        <w:rPr>
          <w:rFonts w:ascii="Arial" w:hAnsi="Arial" w:cs="Arial"/>
          <w:sz w:val="24"/>
          <w:szCs w:val="24"/>
        </w:rPr>
        <w:t xml:space="preserve"> </w:t>
      </w:r>
      <w:r w:rsidRPr="00533035">
        <w:rPr>
          <w:rFonts w:ascii="Arial" w:hAnsi="Arial" w:cs="Arial"/>
          <w:sz w:val="24"/>
          <w:szCs w:val="24"/>
        </w:rPr>
        <w:t>a la Municipalidad de Monte Cristo su deuda bajo el concepto de Tasa por</w:t>
      </w:r>
      <w:r>
        <w:rPr>
          <w:rFonts w:ascii="Arial" w:hAnsi="Arial" w:cs="Arial"/>
          <w:sz w:val="24"/>
          <w:szCs w:val="24"/>
        </w:rPr>
        <w:t xml:space="preserve"> </w:t>
      </w:r>
      <w:r w:rsidRPr="00533035">
        <w:rPr>
          <w:rFonts w:ascii="Arial" w:hAnsi="Arial" w:cs="Arial"/>
          <w:sz w:val="24"/>
          <w:szCs w:val="24"/>
        </w:rPr>
        <w:t>Servicios a la Propiedad correspondiente a los lotes del Plano de Loteo, visado</w:t>
      </w:r>
      <w:r>
        <w:rPr>
          <w:rFonts w:ascii="Arial" w:hAnsi="Arial" w:cs="Arial"/>
          <w:sz w:val="24"/>
          <w:szCs w:val="24"/>
        </w:rPr>
        <w:t xml:space="preserve"> </w:t>
      </w:r>
      <w:r w:rsidRPr="00533035">
        <w:rPr>
          <w:rFonts w:ascii="Arial" w:hAnsi="Arial" w:cs="Arial"/>
          <w:sz w:val="24"/>
          <w:szCs w:val="24"/>
        </w:rPr>
        <w:t>según Ordenanza N° 1055/2014 y mencionados en el artículo 1º de la presente</w:t>
      </w:r>
      <w:r>
        <w:rPr>
          <w:rFonts w:ascii="Arial" w:hAnsi="Arial" w:cs="Arial"/>
          <w:sz w:val="24"/>
          <w:szCs w:val="24"/>
        </w:rPr>
        <w:t xml:space="preserve"> </w:t>
      </w:r>
      <w:r w:rsidRPr="00533035">
        <w:rPr>
          <w:rFonts w:ascii="Arial" w:hAnsi="Arial" w:cs="Arial"/>
          <w:sz w:val="24"/>
          <w:szCs w:val="24"/>
        </w:rPr>
        <w:t>Ordenanza, hasta en 10 (diez) cuotas mensuales, iguales y consecutivas, las</w:t>
      </w:r>
      <w:r>
        <w:rPr>
          <w:rFonts w:ascii="Arial" w:hAnsi="Arial" w:cs="Arial"/>
          <w:sz w:val="24"/>
          <w:szCs w:val="24"/>
        </w:rPr>
        <w:t xml:space="preserve"> </w:t>
      </w:r>
      <w:r w:rsidRPr="00533035">
        <w:rPr>
          <w:rFonts w:ascii="Arial" w:hAnsi="Arial" w:cs="Arial"/>
          <w:sz w:val="24"/>
          <w:szCs w:val="24"/>
        </w:rPr>
        <w:t>cuales devengaran un interés de financiación aplicando la tasa del l,5% (uno</w:t>
      </w:r>
      <w:r>
        <w:rPr>
          <w:rFonts w:ascii="Arial" w:hAnsi="Arial" w:cs="Arial"/>
          <w:sz w:val="24"/>
          <w:szCs w:val="24"/>
        </w:rPr>
        <w:t xml:space="preserve"> </w:t>
      </w:r>
      <w:r w:rsidRPr="00533035">
        <w:rPr>
          <w:rFonts w:ascii="Arial" w:hAnsi="Arial" w:cs="Arial"/>
          <w:sz w:val="24"/>
          <w:szCs w:val="24"/>
        </w:rPr>
        <w:t>coma cincuenta por ciento) mensual por cada una de ellas, pagaderas a partir de</w:t>
      </w:r>
      <w:r>
        <w:rPr>
          <w:rFonts w:ascii="Arial" w:hAnsi="Arial" w:cs="Arial"/>
          <w:sz w:val="24"/>
          <w:szCs w:val="24"/>
        </w:rPr>
        <w:t xml:space="preserve"> </w:t>
      </w:r>
      <w:r w:rsidRPr="00533035">
        <w:rPr>
          <w:rFonts w:ascii="Arial" w:hAnsi="Arial" w:cs="Arial"/>
          <w:sz w:val="24"/>
          <w:szCs w:val="24"/>
        </w:rPr>
        <w:t>los 7 (siete) días hábiles de la promulgación de la presente Ordenanza.</w:t>
      </w:r>
    </w:p>
    <w:p w:rsidR="001C71F4" w:rsidRPr="00533035" w:rsidRDefault="001C71F4" w:rsidP="001C71F4">
      <w:pPr>
        <w:jc w:val="both"/>
        <w:rPr>
          <w:rFonts w:ascii="Arial" w:hAnsi="Arial" w:cs="Arial"/>
          <w:sz w:val="24"/>
          <w:szCs w:val="24"/>
        </w:rPr>
      </w:pPr>
      <w:r w:rsidRPr="00533035">
        <w:rPr>
          <w:rFonts w:ascii="Arial" w:hAnsi="Arial" w:cs="Arial"/>
          <w:b/>
          <w:sz w:val="24"/>
          <w:szCs w:val="24"/>
        </w:rPr>
        <w:t>Artículo 3º.-</w:t>
      </w:r>
      <w:r w:rsidRPr="00533035">
        <w:rPr>
          <w:rFonts w:ascii="Arial" w:hAnsi="Arial" w:cs="Arial"/>
          <w:sz w:val="24"/>
          <w:szCs w:val="24"/>
        </w:rPr>
        <w:t xml:space="preserve"> Comuníquese a la Secretaría de Hacienda Municipal para que</w:t>
      </w:r>
      <w:r>
        <w:rPr>
          <w:rFonts w:ascii="Arial" w:hAnsi="Arial" w:cs="Arial"/>
          <w:sz w:val="24"/>
          <w:szCs w:val="24"/>
        </w:rPr>
        <w:t xml:space="preserve"> </w:t>
      </w:r>
      <w:r w:rsidRPr="00533035">
        <w:rPr>
          <w:rFonts w:ascii="Arial" w:hAnsi="Arial" w:cs="Arial"/>
          <w:sz w:val="24"/>
          <w:szCs w:val="24"/>
        </w:rPr>
        <w:t>adopte las medidas necesarias que permitan la mat</w:t>
      </w:r>
      <w:r>
        <w:rPr>
          <w:rFonts w:ascii="Arial" w:hAnsi="Arial" w:cs="Arial"/>
          <w:sz w:val="24"/>
          <w:szCs w:val="24"/>
        </w:rPr>
        <w:t xml:space="preserve">erialización del dispositivo de </w:t>
      </w:r>
      <w:r w:rsidRPr="00533035">
        <w:rPr>
          <w:rFonts w:ascii="Arial" w:hAnsi="Arial" w:cs="Arial"/>
          <w:sz w:val="24"/>
          <w:szCs w:val="24"/>
        </w:rPr>
        <w:t>la presente Ordenanza.</w:t>
      </w:r>
    </w:p>
    <w:p w:rsidR="001C71F4" w:rsidRDefault="001C71F4" w:rsidP="001C71F4">
      <w:pPr>
        <w:jc w:val="both"/>
        <w:rPr>
          <w:rFonts w:ascii="Arial" w:hAnsi="Arial" w:cs="Arial"/>
          <w:sz w:val="24"/>
          <w:szCs w:val="24"/>
        </w:rPr>
      </w:pPr>
      <w:r w:rsidRPr="00533035">
        <w:rPr>
          <w:rFonts w:ascii="Arial" w:hAnsi="Arial" w:cs="Arial"/>
          <w:b/>
          <w:sz w:val="24"/>
          <w:szCs w:val="24"/>
        </w:rPr>
        <w:t>Artículo 4º.-</w:t>
      </w:r>
      <w:r w:rsidRPr="00533035">
        <w:rPr>
          <w:rFonts w:ascii="Arial" w:hAnsi="Arial" w:cs="Arial"/>
          <w:sz w:val="24"/>
          <w:szCs w:val="24"/>
        </w:rPr>
        <w:t xml:space="preserve"> Comuníquese, publíquese, dése al R.M. y archívese.-</w:t>
      </w:r>
    </w:p>
    <w:p w:rsidR="001C71F4" w:rsidRDefault="001C71F4" w:rsidP="001C71F4">
      <w:pPr>
        <w:jc w:val="both"/>
        <w:rPr>
          <w:rFonts w:ascii="Arial" w:hAnsi="Arial" w:cs="Arial"/>
          <w:sz w:val="24"/>
          <w:szCs w:val="24"/>
        </w:rPr>
      </w:pPr>
    </w:p>
    <w:tbl>
      <w:tblPr>
        <w:tblW w:w="0" w:type="auto"/>
        <w:jc w:val="center"/>
        <w:tblInd w:w="70" w:type="dxa"/>
        <w:tblCellMar>
          <w:left w:w="70" w:type="dxa"/>
          <w:right w:w="70" w:type="dxa"/>
        </w:tblCellMar>
        <w:tblLook w:val="04A0"/>
      </w:tblPr>
      <w:tblGrid>
        <w:gridCol w:w="1431"/>
        <w:gridCol w:w="1713"/>
        <w:gridCol w:w="1051"/>
        <w:gridCol w:w="1069"/>
        <w:gridCol w:w="23"/>
        <w:gridCol w:w="3287"/>
      </w:tblGrid>
      <w:tr w:rsidR="001C71F4" w:rsidRPr="00D93168" w:rsidTr="00062928">
        <w:trPr>
          <w:jc w:val="center"/>
        </w:trPr>
        <w:tc>
          <w:tcPr>
            <w:tcW w:w="1431" w:type="dxa"/>
            <w:hideMark/>
          </w:tcPr>
          <w:p w:rsidR="001C71F4" w:rsidRPr="00D93168" w:rsidRDefault="001C71F4" w:rsidP="00062928">
            <w:pPr>
              <w:spacing w:after="0" w:line="276" w:lineRule="auto"/>
              <w:rPr>
                <w:rFonts w:ascii="Arial" w:hAnsi="Arial" w:cs="Arial"/>
                <w:sz w:val="24"/>
                <w:szCs w:val="24"/>
              </w:rPr>
            </w:pPr>
            <w:r w:rsidRPr="00D93168">
              <w:rPr>
                <w:rFonts w:ascii="Arial" w:hAnsi="Arial" w:cs="Arial"/>
                <w:sz w:val="24"/>
                <w:szCs w:val="24"/>
              </w:rPr>
              <w:t>FIRMADA:</w:t>
            </w:r>
          </w:p>
        </w:tc>
        <w:tc>
          <w:tcPr>
            <w:tcW w:w="3856" w:type="dxa"/>
            <w:gridSpan w:val="4"/>
            <w:hideMark/>
          </w:tcPr>
          <w:p w:rsidR="001C71F4" w:rsidRPr="00D93168" w:rsidRDefault="001C71F4" w:rsidP="00062928">
            <w:pPr>
              <w:spacing w:after="0" w:line="276" w:lineRule="auto"/>
              <w:rPr>
                <w:rFonts w:ascii="Arial" w:hAnsi="Arial" w:cs="Arial"/>
                <w:b/>
                <w:sz w:val="24"/>
                <w:szCs w:val="24"/>
              </w:rPr>
            </w:pPr>
            <w:r w:rsidRPr="00D93168">
              <w:rPr>
                <w:rFonts w:ascii="Arial" w:hAnsi="Arial" w:cs="Arial"/>
                <w:b/>
                <w:bCs/>
                <w:sz w:val="24"/>
                <w:szCs w:val="24"/>
              </w:rPr>
              <w:t>Diego F. CASTILLO</w:t>
            </w:r>
          </w:p>
        </w:tc>
        <w:tc>
          <w:tcPr>
            <w:tcW w:w="3287" w:type="dxa"/>
            <w:hideMark/>
          </w:tcPr>
          <w:p w:rsidR="001C71F4" w:rsidRPr="00D93168" w:rsidRDefault="001C71F4" w:rsidP="00062928">
            <w:pPr>
              <w:spacing w:after="0" w:line="276" w:lineRule="auto"/>
              <w:rPr>
                <w:rFonts w:ascii="Arial" w:hAnsi="Arial" w:cs="Arial"/>
                <w:sz w:val="24"/>
                <w:szCs w:val="24"/>
              </w:rPr>
            </w:pPr>
            <w:r w:rsidRPr="00D93168">
              <w:rPr>
                <w:rFonts w:ascii="Arial" w:hAnsi="Arial" w:cs="Arial"/>
                <w:sz w:val="24"/>
                <w:szCs w:val="24"/>
              </w:rPr>
              <w:t>(Presidente)</w:t>
            </w:r>
          </w:p>
        </w:tc>
      </w:tr>
      <w:tr w:rsidR="001C71F4" w:rsidRPr="00D93168" w:rsidTr="00062928">
        <w:trPr>
          <w:jc w:val="center"/>
        </w:trPr>
        <w:tc>
          <w:tcPr>
            <w:tcW w:w="1431" w:type="dxa"/>
          </w:tcPr>
          <w:p w:rsidR="001C71F4" w:rsidRPr="00D93168" w:rsidRDefault="001C71F4" w:rsidP="00062928">
            <w:pPr>
              <w:spacing w:after="0" w:line="276" w:lineRule="auto"/>
              <w:rPr>
                <w:rFonts w:ascii="Arial" w:hAnsi="Arial" w:cs="Arial"/>
                <w:sz w:val="24"/>
                <w:szCs w:val="24"/>
              </w:rPr>
            </w:pPr>
          </w:p>
        </w:tc>
        <w:tc>
          <w:tcPr>
            <w:tcW w:w="3856" w:type="dxa"/>
            <w:gridSpan w:val="4"/>
            <w:hideMark/>
          </w:tcPr>
          <w:p w:rsidR="001C71F4" w:rsidRPr="00D93168" w:rsidRDefault="001C71F4" w:rsidP="00062928">
            <w:pPr>
              <w:spacing w:after="0" w:line="276" w:lineRule="auto"/>
              <w:rPr>
                <w:rFonts w:ascii="Arial" w:hAnsi="Arial" w:cs="Arial"/>
                <w:b/>
                <w:bCs/>
                <w:sz w:val="24"/>
                <w:szCs w:val="24"/>
              </w:rPr>
            </w:pPr>
            <w:r w:rsidRPr="00D93168">
              <w:rPr>
                <w:rFonts w:ascii="Arial" w:hAnsi="Arial" w:cs="Arial"/>
                <w:b/>
                <w:bCs/>
                <w:sz w:val="24"/>
                <w:szCs w:val="24"/>
              </w:rPr>
              <w:t>Noelia RINERO</w:t>
            </w:r>
          </w:p>
        </w:tc>
        <w:tc>
          <w:tcPr>
            <w:tcW w:w="3287" w:type="dxa"/>
            <w:hideMark/>
          </w:tcPr>
          <w:p w:rsidR="001C71F4" w:rsidRPr="00D93168" w:rsidRDefault="001C71F4" w:rsidP="00062928">
            <w:pPr>
              <w:spacing w:after="0" w:line="276" w:lineRule="auto"/>
              <w:rPr>
                <w:rFonts w:ascii="Arial" w:hAnsi="Arial" w:cs="Arial"/>
                <w:sz w:val="24"/>
                <w:szCs w:val="24"/>
              </w:rPr>
            </w:pPr>
            <w:r w:rsidRPr="00D93168">
              <w:rPr>
                <w:rFonts w:ascii="Arial" w:hAnsi="Arial" w:cs="Arial"/>
                <w:sz w:val="24"/>
                <w:szCs w:val="24"/>
              </w:rPr>
              <w:t>Vicepresidente 1°</w:t>
            </w:r>
          </w:p>
        </w:tc>
      </w:tr>
      <w:tr w:rsidR="001C71F4" w:rsidRPr="00D93168" w:rsidTr="00062928">
        <w:trPr>
          <w:jc w:val="center"/>
        </w:trPr>
        <w:tc>
          <w:tcPr>
            <w:tcW w:w="1431" w:type="dxa"/>
          </w:tcPr>
          <w:p w:rsidR="001C71F4" w:rsidRPr="00D93168" w:rsidRDefault="001C71F4" w:rsidP="00062928">
            <w:pPr>
              <w:spacing w:after="0" w:line="276" w:lineRule="auto"/>
              <w:rPr>
                <w:rFonts w:ascii="Arial" w:hAnsi="Arial" w:cs="Arial"/>
                <w:sz w:val="24"/>
                <w:szCs w:val="24"/>
              </w:rPr>
            </w:pPr>
          </w:p>
        </w:tc>
        <w:tc>
          <w:tcPr>
            <w:tcW w:w="3856" w:type="dxa"/>
            <w:gridSpan w:val="4"/>
            <w:hideMark/>
          </w:tcPr>
          <w:p w:rsidR="001C71F4" w:rsidRPr="00D93168" w:rsidRDefault="001C71F4" w:rsidP="00062928">
            <w:pPr>
              <w:spacing w:after="0" w:line="276" w:lineRule="auto"/>
              <w:rPr>
                <w:rFonts w:ascii="Arial" w:hAnsi="Arial" w:cs="Arial"/>
                <w:b/>
                <w:bCs/>
                <w:sz w:val="24"/>
                <w:szCs w:val="24"/>
              </w:rPr>
            </w:pPr>
            <w:r w:rsidRPr="00D93168">
              <w:rPr>
                <w:rFonts w:ascii="Arial" w:hAnsi="Arial" w:cs="Arial"/>
                <w:b/>
                <w:bCs/>
                <w:sz w:val="24"/>
                <w:szCs w:val="24"/>
              </w:rPr>
              <w:t>Freddy E. ROSSI</w:t>
            </w:r>
          </w:p>
        </w:tc>
        <w:tc>
          <w:tcPr>
            <w:tcW w:w="3287" w:type="dxa"/>
            <w:hideMark/>
          </w:tcPr>
          <w:p w:rsidR="001C71F4" w:rsidRPr="00D93168" w:rsidRDefault="001C71F4" w:rsidP="00062928">
            <w:pPr>
              <w:spacing w:after="0" w:line="276" w:lineRule="auto"/>
              <w:rPr>
                <w:rFonts w:ascii="Arial" w:hAnsi="Arial" w:cs="Arial"/>
                <w:sz w:val="24"/>
                <w:szCs w:val="24"/>
              </w:rPr>
            </w:pPr>
            <w:r w:rsidRPr="00D93168">
              <w:rPr>
                <w:rFonts w:ascii="Arial" w:hAnsi="Arial" w:cs="Arial"/>
                <w:sz w:val="24"/>
                <w:szCs w:val="24"/>
              </w:rPr>
              <w:t>Vicepresidente 2°</w:t>
            </w:r>
          </w:p>
        </w:tc>
      </w:tr>
      <w:tr w:rsidR="001C71F4" w:rsidRPr="00D93168" w:rsidTr="00062928">
        <w:trPr>
          <w:jc w:val="center"/>
        </w:trPr>
        <w:tc>
          <w:tcPr>
            <w:tcW w:w="1431" w:type="dxa"/>
          </w:tcPr>
          <w:p w:rsidR="001C71F4" w:rsidRPr="00D93168" w:rsidRDefault="001C71F4" w:rsidP="00062928">
            <w:pPr>
              <w:spacing w:after="0" w:line="276" w:lineRule="auto"/>
              <w:rPr>
                <w:rFonts w:ascii="Arial" w:hAnsi="Arial" w:cs="Arial"/>
                <w:sz w:val="24"/>
                <w:szCs w:val="24"/>
              </w:rPr>
            </w:pPr>
            <w:r w:rsidRPr="00D93168">
              <w:rPr>
                <w:rFonts w:ascii="Arial" w:hAnsi="Arial" w:cs="Arial"/>
                <w:sz w:val="24"/>
                <w:szCs w:val="24"/>
              </w:rPr>
              <w:t xml:space="preserve"> </w:t>
            </w:r>
          </w:p>
        </w:tc>
        <w:tc>
          <w:tcPr>
            <w:tcW w:w="3856" w:type="dxa"/>
            <w:gridSpan w:val="4"/>
            <w:hideMark/>
          </w:tcPr>
          <w:p w:rsidR="001C71F4" w:rsidRPr="00D93168" w:rsidRDefault="001C71F4" w:rsidP="00062928">
            <w:pPr>
              <w:spacing w:after="0"/>
              <w:rPr>
                <w:rFonts w:ascii="Arial" w:hAnsi="Arial" w:cs="Arial"/>
                <w:sz w:val="24"/>
                <w:szCs w:val="24"/>
              </w:rPr>
            </w:pPr>
            <w:r w:rsidRPr="00D93168">
              <w:rPr>
                <w:rFonts w:ascii="Arial" w:hAnsi="Arial" w:cs="Arial"/>
                <w:b/>
                <w:sz w:val="24"/>
                <w:szCs w:val="24"/>
              </w:rPr>
              <w:t>Claudia Emilia TURUS</w:t>
            </w:r>
          </w:p>
        </w:tc>
        <w:tc>
          <w:tcPr>
            <w:tcW w:w="3287" w:type="dxa"/>
            <w:hideMark/>
          </w:tcPr>
          <w:p w:rsidR="001C71F4" w:rsidRPr="00D93168" w:rsidRDefault="001C71F4" w:rsidP="00062928">
            <w:pPr>
              <w:spacing w:after="0" w:line="276" w:lineRule="auto"/>
              <w:rPr>
                <w:rFonts w:ascii="Arial" w:hAnsi="Arial" w:cs="Arial"/>
                <w:sz w:val="24"/>
                <w:szCs w:val="24"/>
              </w:rPr>
            </w:pPr>
            <w:r w:rsidRPr="00D93168">
              <w:rPr>
                <w:rFonts w:ascii="Arial" w:hAnsi="Arial" w:cs="Arial"/>
                <w:sz w:val="24"/>
                <w:szCs w:val="24"/>
              </w:rPr>
              <w:t>Concejal</w:t>
            </w:r>
          </w:p>
        </w:tc>
      </w:tr>
      <w:tr w:rsidR="001C71F4" w:rsidRPr="00D93168" w:rsidTr="00062928">
        <w:trPr>
          <w:jc w:val="center"/>
        </w:trPr>
        <w:tc>
          <w:tcPr>
            <w:tcW w:w="1431" w:type="dxa"/>
          </w:tcPr>
          <w:p w:rsidR="001C71F4" w:rsidRPr="00D93168" w:rsidRDefault="001C71F4" w:rsidP="00062928">
            <w:pPr>
              <w:spacing w:after="0" w:line="276" w:lineRule="auto"/>
              <w:rPr>
                <w:rFonts w:ascii="Arial" w:hAnsi="Arial" w:cs="Arial"/>
                <w:sz w:val="24"/>
                <w:szCs w:val="24"/>
              </w:rPr>
            </w:pPr>
          </w:p>
        </w:tc>
        <w:tc>
          <w:tcPr>
            <w:tcW w:w="3856" w:type="dxa"/>
            <w:gridSpan w:val="4"/>
            <w:hideMark/>
          </w:tcPr>
          <w:p w:rsidR="001C71F4" w:rsidRPr="00D93168" w:rsidRDefault="001C71F4" w:rsidP="00062928">
            <w:pPr>
              <w:spacing w:after="0" w:line="276" w:lineRule="auto"/>
              <w:rPr>
                <w:rFonts w:ascii="Arial" w:hAnsi="Arial" w:cs="Arial"/>
                <w:b/>
                <w:bCs/>
                <w:sz w:val="24"/>
                <w:szCs w:val="24"/>
              </w:rPr>
            </w:pPr>
            <w:r w:rsidRPr="00D93168">
              <w:rPr>
                <w:rFonts w:ascii="Arial" w:hAnsi="Arial" w:cs="Arial"/>
                <w:b/>
                <w:bCs/>
                <w:sz w:val="24"/>
                <w:szCs w:val="24"/>
              </w:rPr>
              <w:t>Luis CALVI</w:t>
            </w:r>
          </w:p>
        </w:tc>
        <w:tc>
          <w:tcPr>
            <w:tcW w:w="3287" w:type="dxa"/>
            <w:hideMark/>
          </w:tcPr>
          <w:p w:rsidR="001C71F4" w:rsidRPr="00D93168" w:rsidRDefault="001C71F4" w:rsidP="00062928">
            <w:pPr>
              <w:spacing w:after="0" w:line="276" w:lineRule="auto"/>
              <w:rPr>
                <w:rFonts w:ascii="Arial" w:hAnsi="Arial" w:cs="Arial"/>
                <w:sz w:val="24"/>
                <w:szCs w:val="24"/>
              </w:rPr>
            </w:pPr>
            <w:r w:rsidRPr="00D93168">
              <w:rPr>
                <w:rFonts w:ascii="Arial" w:hAnsi="Arial" w:cs="Arial"/>
                <w:sz w:val="24"/>
                <w:szCs w:val="24"/>
              </w:rPr>
              <w:t>Concejal</w:t>
            </w:r>
          </w:p>
        </w:tc>
      </w:tr>
      <w:tr w:rsidR="001C71F4" w:rsidRPr="00D93168" w:rsidTr="00062928">
        <w:trPr>
          <w:jc w:val="center"/>
        </w:trPr>
        <w:tc>
          <w:tcPr>
            <w:tcW w:w="1431" w:type="dxa"/>
          </w:tcPr>
          <w:p w:rsidR="001C71F4" w:rsidRPr="00D93168" w:rsidRDefault="001C71F4" w:rsidP="00062928">
            <w:pPr>
              <w:spacing w:after="0" w:line="276" w:lineRule="auto"/>
              <w:rPr>
                <w:rFonts w:ascii="Arial" w:hAnsi="Arial" w:cs="Arial"/>
                <w:sz w:val="24"/>
                <w:szCs w:val="24"/>
              </w:rPr>
            </w:pPr>
          </w:p>
        </w:tc>
        <w:tc>
          <w:tcPr>
            <w:tcW w:w="3856" w:type="dxa"/>
            <w:gridSpan w:val="4"/>
            <w:hideMark/>
          </w:tcPr>
          <w:p w:rsidR="001C71F4" w:rsidRPr="00D93168" w:rsidRDefault="001C71F4" w:rsidP="00062928">
            <w:pPr>
              <w:spacing w:after="0" w:line="276" w:lineRule="auto"/>
              <w:rPr>
                <w:rFonts w:ascii="Arial" w:hAnsi="Arial" w:cs="Arial"/>
                <w:b/>
                <w:bCs/>
                <w:sz w:val="24"/>
                <w:szCs w:val="24"/>
              </w:rPr>
            </w:pPr>
            <w:r w:rsidRPr="00D93168">
              <w:rPr>
                <w:rFonts w:ascii="Arial" w:hAnsi="Arial" w:cs="Arial"/>
                <w:b/>
                <w:bCs/>
                <w:sz w:val="24"/>
                <w:szCs w:val="24"/>
              </w:rPr>
              <w:t>Mabel RODRIGUEZ</w:t>
            </w:r>
          </w:p>
        </w:tc>
        <w:tc>
          <w:tcPr>
            <w:tcW w:w="3287" w:type="dxa"/>
            <w:hideMark/>
          </w:tcPr>
          <w:p w:rsidR="001C71F4" w:rsidRPr="00D93168" w:rsidRDefault="001C71F4" w:rsidP="00062928">
            <w:pPr>
              <w:spacing w:after="0" w:line="276" w:lineRule="auto"/>
              <w:rPr>
                <w:rFonts w:ascii="Arial" w:hAnsi="Arial" w:cs="Arial"/>
                <w:sz w:val="24"/>
                <w:szCs w:val="24"/>
              </w:rPr>
            </w:pPr>
            <w:r w:rsidRPr="00D93168">
              <w:rPr>
                <w:rFonts w:ascii="Arial" w:hAnsi="Arial" w:cs="Arial"/>
                <w:sz w:val="24"/>
                <w:szCs w:val="24"/>
              </w:rPr>
              <w:t>Concejal</w:t>
            </w:r>
          </w:p>
        </w:tc>
      </w:tr>
      <w:tr w:rsidR="001C71F4" w:rsidRPr="00D93168" w:rsidTr="00062928">
        <w:trPr>
          <w:jc w:val="center"/>
        </w:trPr>
        <w:tc>
          <w:tcPr>
            <w:tcW w:w="1431" w:type="dxa"/>
          </w:tcPr>
          <w:p w:rsidR="001C71F4" w:rsidRPr="00D93168" w:rsidRDefault="001C71F4" w:rsidP="00062928">
            <w:pPr>
              <w:spacing w:after="0" w:line="276" w:lineRule="auto"/>
              <w:rPr>
                <w:rFonts w:ascii="Arial" w:hAnsi="Arial" w:cs="Arial"/>
                <w:sz w:val="24"/>
                <w:szCs w:val="24"/>
              </w:rPr>
            </w:pPr>
          </w:p>
        </w:tc>
        <w:tc>
          <w:tcPr>
            <w:tcW w:w="3856" w:type="dxa"/>
            <w:gridSpan w:val="4"/>
            <w:hideMark/>
          </w:tcPr>
          <w:p w:rsidR="001C71F4" w:rsidRPr="00D93168" w:rsidRDefault="001C71F4" w:rsidP="00062928">
            <w:pPr>
              <w:spacing w:after="0" w:line="276" w:lineRule="auto"/>
              <w:rPr>
                <w:rFonts w:ascii="Arial" w:hAnsi="Arial" w:cs="Arial"/>
                <w:b/>
                <w:bCs/>
                <w:sz w:val="24"/>
                <w:szCs w:val="24"/>
              </w:rPr>
            </w:pPr>
            <w:r w:rsidRPr="00533035">
              <w:rPr>
                <w:rFonts w:ascii="Arial" w:hAnsi="Arial" w:cs="Arial"/>
                <w:b/>
                <w:bCs/>
                <w:sz w:val="24"/>
                <w:szCs w:val="24"/>
              </w:rPr>
              <w:t>Héctor Alejandro ROSSI</w:t>
            </w:r>
          </w:p>
        </w:tc>
        <w:tc>
          <w:tcPr>
            <w:tcW w:w="3287" w:type="dxa"/>
            <w:hideMark/>
          </w:tcPr>
          <w:p w:rsidR="001C71F4" w:rsidRPr="00D93168" w:rsidRDefault="001C71F4" w:rsidP="00062928">
            <w:pPr>
              <w:spacing w:after="0" w:line="276" w:lineRule="auto"/>
              <w:rPr>
                <w:rFonts w:ascii="Arial" w:hAnsi="Arial" w:cs="Arial"/>
                <w:sz w:val="24"/>
                <w:szCs w:val="24"/>
              </w:rPr>
            </w:pPr>
            <w:r w:rsidRPr="00D93168">
              <w:rPr>
                <w:rFonts w:ascii="Arial" w:hAnsi="Arial" w:cs="Arial"/>
                <w:sz w:val="24"/>
                <w:szCs w:val="24"/>
              </w:rPr>
              <w:t>Concejal</w:t>
            </w:r>
          </w:p>
        </w:tc>
      </w:tr>
      <w:tr w:rsidR="001C71F4" w:rsidRPr="00D93168" w:rsidTr="00062928">
        <w:trPr>
          <w:jc w:val="center"/>
        </w:trPr>
        <w:tc>
          <w:tcPr>
            <w:tcW w:w="1431" w:type="dxa"/>
          </w:tcPr>
          <w:p w:rsidR="001C71F4" w:rsidRPr="00D93168" w:rsidRDefault="001C71F4" w:rsidP="00062928">
            <w:pPr>
              <w:spacing w:after="0" w:line="276" w:lineRule="auto"/>
              <w:rPr>
                <w:rFonts w:ascii="Arial" w:hAnsi="Arial" w:cs="Arial"/>
                <w:sz w:val="24"/>
                <w:szCs w:val="24"/>
              </w:rPr>
            </w:pPr>
          </w:p>
        </w:tc>
        <w:tc>
          <w:tcPr>
            <w:tcW w:w="3856" w:type="dxa"/>
            <w:gridSpan w:val="4"/>
            <w:hideMark/>
          </w:tcPr>
          <w:p w:rsidR="001C71F4" w:rsidRPr="00533035" w:rsidRDefault="001C71F4" w:rsidP="00062928">
            <w:pPr>
              <w:spacing w:after="0" w:line="276" w:lineRule="auto"/>
              <w:rPr>
                <w:rFonts w:ascii="Arial" w:hAnsi="Arial" w:cs="Arial"/>
                <w:b/>
                <w:bCs/>
                <w:sz w:val="24"/>
                <w:szCs w:val="24"/>
              </w:rPr>
            </w:pPr>
          </w:p>
        </w:tc>
        <w:tc>
          <w:tcPr>
            <w:tcW w:w="3287" w:type="dxa"/>
            <w:hideMark/>
          </w:tcPr>
          <w:p w:rsidR="001C71F4" w:rsidRPr="00D93168" w:rsidRDefault="001C71F4" w:rsidP="00062928">
            <w:pPr>
              <w:spacing w:after="0" w:line="276" w:lineRule="auto"/>
              <w:rPr>
                <w:rFonts w:ascii="Arial" w:hAnsi="Arial" w:cs="Arial"/>
                <w:sz w:val="24"/>
                <w:szCs w:val="24"/>
              </w:rPr>
            </w:pPr>
          </w:p>
        </w:tc>
      </w:tr>
      <w:tr w:rsidR="001C71F4" w:rsidRPr="00D93168" w:rsidTr="00062928">
        <w:trPr>
          <w:jc w:val="center"/>
        </w:trPr>
        <w:tc>
          <w:tcPr>
            <w:tcW w:w="3144" w:type="dxa"/>
            <w:gridSpan w:val="2"/>
            <w:hideMark/>
          </w:tcPr>
          <w:p w:rsidR="001C71F4" w:rsidRPr="00D93168" w:rsidRDefault="001C71F4" w:rsidP="00062928">
            <w:pPr>
              <w:spacing w:after="0" w:line="276" w:lineRule="auto"/>
              <w:rPr>
                <w:rFonts w:ascii="Arial" w:hAnsi="Arial" w:cs="Arial"/>
                <w:sz w:val="24"/>
                <w:szCs w:val="24"/>
              </w:rPr>
            </w:pPr>
            <w:r w:rsidRPr="00D93168">
              <w:rPr>
                <w:rFonts w:ascii="Arial" w:hAnsi="Arial" w:cs="Arial"/>
                <w:sz w:val="24"/>
                <w:szCs w:val="24"/>
              </w:rPr>
              <w:t>Sancionada según Acta Nº</w:t>
            </w:r>
          </w:p>
        </w:tc>
        <w:tc>
          <w:tcPr>
            <w:tcW w:w="1051" w:type="dxa"/>
            <w:hideMark/>
          </w:tcPr>
          <w:p w:rsidR="001C71F4" w:rsidRPr="00D93168" w:rsidRDefault="001C71F4" w:rsidP="00062928">
            <w:pPr>
              <w:spacing w:after="0" w:line="276" w:lineRule="auto"/>
              <w:jc w:val="center"/>
              <w:rPr>
                <w:rFonts w:ascii="Arial" w:hAnsi="Arial" w:cs="Arial"/>
                <w:b/>
                <w:bCs/>
                <w:sz w:val="24"/>
                <w:szCs w:val="24"/>
              </w:rPr>
            </w:pPr>
            <w:r w:rsidRPr="00D93168">
              <w:rPr>
                <w:rFonts w:ascii="Arial" w:hAnsi="Arial" w:cs="Arial"/>
                <w:b/>
                <w:bCs/>
                <w:sz w:val="24"/>
                <w:szCs w:val="24"/>
              </w:rPr>
              <w:t>101</w:t>
            </w:r>
          </w:p>
        </w:tc>
        <w:tc>
          <w:tcPr>
            <w:tcW w:w="1069" w:type="dxa"/>
            <w:hideMark/>
          </w:tcPr>
          <w:p w:rsidR="001C71F4" w:rsidRPr="00D93168" w:rsidRDefault="001C71F4" w:rsidP="00062928">
            <w:pPr>
              <w:spacing w:after="0" w:line="276" w:lineRule="auto"/>
              <w:rPr>
                <w:rFonts w:ascii="Arial" w:hAnsi="Arial" w:cs="Arial"/>
                <w:sz w:val="24"/>
                <w:szCs w:val="24"/>
              </w:rPr>
            </w:pPr>
            <w:r w:rsidRPr="00D93168">
              <w:rPr>
                <w:rFonts w:ascii="Arial" w:hAnsi="Arial" w:cs="Arial"/>
                <w:sz w:val="24"/>
                <w:szCs w:val="24"/>
              </w:rPr>
              <w:t>Fecha:</w:t>
            </w:r>
          </w:p>
        </w:tc>
        <w:tc>
          <w:tcPr>
            <w:tcW w:w="3310" w:type="dxa"/>
            <w:gridSpan w:val="2"/>
            <w:hideMark/>
          </w:tcPr>
          <w:p w:rsidR="001C71F4" w:rsidRPr="00D93168" w:rsidRDefault="001C71F4" w:rsidP="00062928">
            <w:pPr>
              <w:spacing w:after="0" w:line="276" w:lineRule="auto"/>
              <w:rPr>
                <w:rFonts w:ascii="Arial" w:hAnsi="Arial" w:cs="Arial"/>
                <w:b/>
                <w:bCs/>
                <w:sz w:val="24"/>
                <w:szCs w:val="24"/>
              </w:rPr>
            </w:pPr>
            <w:r w:rsidRPr="00D93168">
              <w:rPr>
                <w:rFonts w:ascii="Arial" w:hAnsi="Arial" w:cs="Arial"/>
                <w:b/>
                <w:bCs/>
                <w:sz w:val="24"/>
                <w:szCs w:val="24"/>
              </w:rPr>
              <w:t>28/12/2018</w:t>
            </w:r>
          </w:p>
        </w:tc>
      </w:tr>
      <w:tr w:rsidR="001C71F4" w:rsidRPr="00D93168" w:rsidTr="00062928">
        <w:trPr>
          <w:jc w:val="center"/>
        </w:trPr>
        <w:tc>
          <w:tcPr>
            <w:tcW w:w="3144" w:type="dxa"/>
            <w:gridSpan w:val="2"/>
          </w:tcPr>
          <w:p w:rsidR="001C71F4" w:rsidRPr="00D93168" w:rsidRDefault="001C71F4" w:rsidP="00062928">
            <w:pPr>
              <w:spacing w:after="0" w:line="276" w:lineRule="auto"/>
              <w:rPr>
                <w:rFonts w:ascii="Arial" w:hAnsi="Arial" w:cs="Arial"/>
                <w:sz w:val="24"/>
                <w:szCs w:val="24"/>
              </w:rPr>
            </w:pPr>
          </w:p>
        </w:tc>
        <w:tc>
          <w:tcPr>
            <w:tcW w:w="1051" w:type="dxa"/>
          </w:tcPr>
          <w:p w:rsidR="001C71F4" w:rsidRPr="00D93168" w:rsidRDefault="001C71F4" w:rsidP="00062928">
            <w:pPr>
              <w:spacing w:after="0" w:line="276" w:lineRule="auto"/>
              <w:jc w:val="center"/>
              <w:rPr>
                <w:rFonts w:ascii="Arial" w:hAnsi="Arial" w:cs="Arial"/>
                <w:b/>
                <w:bCs/>
                <w:sz w:val="24"/>
                <w:szCs w:val="24"/>
              </w:rPr>
            </w:pPr>
          </w:p>
        </w:tc>
        <w:tc>
          <w:tcPr>
            <w:tcW w:w="1069" w:type="dxa"/>
          </w:tcPr>
          <w:p w:rsidR="001C71F4" w:rsidRPr="00D93168" w:rsidRDefault="001C71F4" w:rsidP="00062928">
            <w:pPr>
              <w:spacing w:after="0" w:line="276" w:lineRule="auto"/>
              <w:rPr>
                <w:rFonts w:ascii="Arial" w:hAnsi="Arial" w:cs="Arial"/>
                <w:sz w:val="24"/>
                <w:szCs w:val="24"/>
              </w:rPr>
            </w:pPr>
          </w:p>
        </w:tc>
        <w:tc>
          <w:tcPr>
            <w:tcW w:w="3310" w:type="dxa"/>
            <w:gridSpan w:val="2"/>
          </w:tcPr>
          <w:p w:rsidR="001C71F4" w:rsidRPr="00D93168" w:rsidRDefault="001C71F4" w:rsidP="00062928">
            <w:pPr>
              <w:spacing w:after="0" w:line="276" w:lineRule="auto"/>
              <w:rPr>
                <w:rFonts w:ascii="Arial" w:hAnsi="Arial" w:cs="Arial"/>
                <w:b/>
                <w:bCs/>
                <w:sz w:val="24"/>
                <w:szCs w:val="24"/>
              </w:rPr>
            </w:pPr>
          </w:p>
        </w:tc>
      </w:tr>
      <w:tr w:rsidR="001C71F4" w:rsidRPr="00D93168" w:rsidTr="00062928">
        <w:trPr>
          <w:jc w:val="center"/>
        </w:trPr>
        <w:tc>
          <w:tcPr>
            <w:tcW w:w="3144" w:type="dxa"/>
            <w:gridSpan w:val="2"/>
            <w:hideMark/>
          </w:tcPr>
          <w:p w:rsidR="001C71F4" w:rsidRPr="00D93168" w:rsidRDefault="001C71F4" w:rsidP="00062928">
            <w:pPr>
              <w:spacing w:after="0" w:line="276" w:lineRule="auto"/>
              <w:rPr>
                <w:rFonts w:ascii="Arial" w:hAnsi="Arial" w:cs="Arial"/>
                <w:sz w:val="24"/>
                <w:szCs w:val="24"/>
              </w:rPr>
            </w:pPr>
            <w:r w:rsidRPr="00D93168">
              <w:rPr>
                <w:rFonts w:ascii="Arial" w:hAnsi="Arial" w:cs="Arial"/>
                <w:sz w:val="24"/>
                <w:szCs w:val="24"/>
              </w:rPr>
              <w:t>Promulgada por Decreto Nº</w:t>
            </w:r>
          </w:p>
        </w:tc>
        <w:tc>
          <w:tcPr>
            <w:tcW w:w="1051" w:type="dxa"/>
            <w:hideMark/>
          </w:tcPr>
          <w:p w:rsidR="001C71F4" w:rsidRPr="00D93168" w:rsidRDefault="001C71F4" w:rsidP="00062928">
            <w:pPr>
              <w:spacing w:after="0" w:line="276" w:lineRule="auto"/>
              <w:jc w:val="center"/>
              <w:rPr>
                <w:rFonts w:ascii="Arial" w:hAnsi="Arial" w:cs="Arial"/>
                <w:b/>
                <w:bCs/>
                <w:sz w:val="24"/>
                <w:szCs w:val="24"/>
              </w:rPr>
            </w:pPr>
            <w:r w:rsidRPr="00D93168">
              <w:rPr>
                <w:rFonts w:ascii="Arial" w:hAnsi="Arial" w:cs="Arial"/>
                <w:b/>
                <w:bCs/>
                <w:sz w:val="24"/>
                <w:szCs w:val="24"/>
              </w:rPr>
              <w:t>307</w:t>
            </w:r>
          </w:p>
        </w:tc>
        <w:tc>
          <w:tcPr>
            <w:tcW w:w="1069" w:type="dxa"/>
            <w:hideMark/>
          </w:tcPr>
          <w:p w:rsidR="001C71F4" w:rsidRPr="00D93168" w:rsidRDefault="001C71F4" w:rsidP="00062928">
            <w:pPr>
              <w:spacing w:after="0" w:line="276" w:lineRule="auto"/>
              <w:rPr>
                <w:rFonts w:ascii="Arial" w:hAnsi="Arial" w:cs="Arial"/>
                <w:sz w:val="24"/>
                <w:szCs w:val="24"/>
              </w:rPr>
            </w:pPr>
            <w:r w:rsidRPr="00D93168">
              <w:rPr>
                <w:rFonts w:ascii="Arial" w:hAnsi="Arial" w:cs="Arial"/>
                <w:sz w:val="24"/>
                <w:szCs w:val="24"/>
              </w:rPr>
              <w:t>Fecha:</w:t>
            </w:r>
          </w:p>
        </w:tc>
        <w:tc>
          <w:tcPr>
            <w:tcW w:w="3310" w:type="dxa"/>
            <w:gridSpan w:val="2"/>
            <w:hideMark/>
          </w:tcPr>
          <w:p w:rsidR="001C71F4" w:rsidRPr="00D93168" w:rsidRDefault="001C71F4" w:rsidP="00062928">
            <w:pPr>
              <w:spacing w:after="0" w:line="276" w:lineRule="auto"/>
              <w:rPr>
                <w:rFonts w:ascii="Arial" w:hAnsi="Arial" w:cs="Arial"/>
                <w:b/>
                <w:bCs/>
                <w:sz w:val="24"/>
                <w:szCs w:val="24"/>
              </w:rPr>
            </w:pPr>
            <w:r w:rsidRPr="00D93168">
              <w:rPr>
                <w:rFonts w:ascii="Arial" w:hAnsi="Arial" w:cs="Arial"/>
                <w:b/>
                <w:bCs/>
                <w:sz w:val="24"/>
                <w:szCs w:val="24"/>
              </w:rPr>
              <w:t>28/12/2018</w:t>
            </w:r>
          </w:p>
        </w:tc>
      </w:tr>
    </w:tbl>
    <w:p w:rsidR="001C71F4" w:rsidRPr="00D3336C" w:rsidRDefault="001C71F4" w:rsidP="001C71F4">
      <w:pPr>
        <w:pStyle w:val="Ttulo2"/>
        <w:rPr>
          <w:rFonts w:ascii="Arial" w:hAnsi="Arial" w:cs="Arial"/>
          <w:sz w:val="24"/>
          <w:szCs w:val="24"/>
        </w:rPr>
      </w:pPr>
      <w:bookmarkStart w:id="66" w:name="_Toc20475146"/>
      <w:bookmarkStart w:id="67" w:name="_Toc20730679"/>
      <w:r w:rsidRPr="00250739">
        <w:rPr>
          <w:rFonts w:ascii="Arial" w:hAnsi="Arial" w:cs="Arial"/>
          <w:b/>
          <w:szCs w:val="24"/>
        </w:rPr>
        <w:t>Ordenanza N° 1.</w:t>
      </w:r>
      <w:r>
        <w:rPr>
          <w:rFonts w:ascii="Arial" w:hAnsi="Arial" w:cs="Arial"/>
          <w:b/>
          <w:szCs w:val="24"/>
        </w:rPr>
        <w:t>208</w:t>
      </w:r>
      <w:bookmarkEnd w:id="66"/>
      <w:bookmarkEnd w:id="67"/>
    </w:p>
    <w:p w:rsidR="001C71F4" w:rsidRDefault="001C71F4" w:rsidP="001C71F4">
      <w:pPr>
        <w:jc w:val="both"/>
        <w:rPr>
          <w:rFonts w:ascii="Arial" w:hAnsi="Arial" w:cs="Arial"/>
          <w:b/>
          <w:sz w:val="24"/>
          <w:szCs w:val="24"/>
        </w:rPr>
      </w:pPr>
    </w:p>
    <w:p w:rsidR="001C71F4" w:rsidRPr="00B90A5D" w:rsidRDefault="001C71F4" w:rsidP="001C71F4">
      <w:pPr>
        <w:jc w:val="both"/>
        <w:rPr>
          <w:rFonts w:ascii="Arial" w:hAnsi="Arial" w:cs="Arial"/>
          <w:b/>
          <w:sz w:val="24"/>
          <w:szCs w:val="24"/>
        </w:rPr>
      </w:pPr>
      <w:r w:rsidRPr="00B90A5D">
        <w:rPr>
          <w:rFonts w:ascii="Arial" w:hAnsi="Arial" w:cs="Arial"/>
          <w:b/>
          <w:sz w:val="24"/>
          <w:szCs w:val="24"/>
        </w:rPr>
        <w:t>VISTO:</w:t>
      </w:r>
    </w:p>
    <w:p w:rsidR="001C71F4" w:rsidRPr="00B90A5D" w:rsidRDefault="001C71F4" w:rsidP="001C71F4">
      <w:pPr>
        <w:ind w:firstLine="708"/>
        <w:jc w:val="both"/>
        <w:rPr>
          <w:rFonts w:ascii="Arial" w:hAnsi="Arial" w:cs="Arial"/>
          <w:sz w:val="24"/>
          <w:szCs w:val="24"/>
        </w:rPr>
      </w:pPr>
      <w:r w:rsidRPr="00B90A5D">
        <w:rPr>
          <w:rFonts w:ascii="Arial" w:hAnsi="Arial" w:cs="Arial"/>
          <w:sz w:val="24"/>
          <w:szCs w:val="24"/>
        </w:rPr>
        <w:t>La nota de fecha 7 de Diciembre de 2018 presentada por el Sr. Mario</w:t>
      </w:r>
      <w:r>
        <w:rPr>
          <w:rFonts w:ascii="Arial" w:hAnsi="Arial" w:cs="Arial"/>
          <w:sz w:val="24"/>
          <w:szCs w:val="24"/>
        </w:rPr>
        <w:t xml:space="preserve"> </w:t>
      </w:r>
      <w:r w:rsidRPr="00B90A5D">
        <w:rPr>
          <w:rFonts w:ascii="Arial" w:hAnsi="Arial" w:cs="Arial"/>
          <w:sz w:val="24"/>
          <w:szCs w:val="24"/>
        </w:rPr>
        <w:t>Antonio Gazzoni, titular del Fraccionamiento de tierra visado según Ordenanza Nº</w:t>
      </w:r>
      <w:r>
        <w:rPr>
          <w:rFonts w:ascii="Arial" w:hAnsi="Arial" w:cs="Arial"/>
          <w:sz w:val="24"/>
          <w:szCs w:val="24"/>
        </w:rPr>
        <w:t xml:space="preserve"> </w:t>
      </w:r>
      <w:r w:rsidRPr="00B90A5D">
        <w:rPr>
          <w:rFonts w:ascii="Arial" w:hAnsi="Arial" w:cs="Arial"/>
          <w:sz w:val="24"/>
          <w:szCs w:val="24"/>
        </w:rPr>
        <w:t>986/2012, ubicado en la zona Norte de la Localidad de Monte Cristo, mediante la</w:t>
      </w:r>
      <w:r>
        <w:rPr>
          <w:rFonts w:ascii="Arial" w:hAnsi="Arial" w:cs="Arial"/>
          <w:sz w:val="24"/>
          <w:szCs w:val="24"/>
        </w:rPr>
        <w:t xml:space="preserve"> </w:t>
      </w:r>
      <w:r w:rsidRPr="00B90A5D">
        <w:rPr>
          <w:rFonts w:ascii="Arial" w:hAnsi="Arial" w:cs="Arial"/>
          <w:sz w:val="24"/>
          <w:szCs w:val="24"/>
        </w:rPr>
        <w:t>cual solicita sea eximido del pago por el concepto de Tasa por Servicios a la</w:t>
      </w:r>
      <w:r>
        <w:rPr>
          <w:rFonts w:ascii="Arial" w:hAnsi="Arial" w:cs="Arial"/>
          <w:sz w:val="24"/>
          <w:szCs w:val="24"/>
        </w:rPr>
        <w:t xml:space="preserve"> </w:t>
      </w:r>
      <w:r w:rsidRPr="00B90A5D">
        <w:rPr>
          <w:rFonts w:ascii="Arial" w:hAnsi="Arial" w:cs="Arial"/>
          <w:sz w:val="24"/>
          <w:szCs w:val="24"/>
        </w:rPr>
        <w:t>Propiedad de los lotes resultantes del mencionado Loteo</w:t>
      </w:r>
    </w:p>
    <w:p w:rsidR="001C71F4" w:rsidRPr="00B90A5D" w:rsidRDefault="001C71F4" w:rsidP="001C71F4">
      <w:pPr>
        <w:jc w:val="both"/>
        <w:rPr>
          <w:rFonts w:ascii="Arial" w:hAnsi="Arial" w:cs="Arial"/>
          <w:b/>
          <w:sz w:val="24"/>
          <w:szCs w:val="24"/>
        </w:rPr>
      </w:pPr>
      <w:r w:rsidRPr="00B90A5D">
        <w:rPr>
          <w:rFonts w:ascii="Arial" w:hAnsi="Arial" w:cs="Arial"/>
          <w:b/>
          <w:sz w:val="24"/>
          <w:szCs w:val="24"/>
        </w:rPr>
        <w:t>CONSIDERANDO:</w:t>
      </w:r>
    </w:p>
    <w:p w:rsidR="001C71F4" w:rsidRPr="00B90A5D" w:rsidRDefault="001C71F4" w:rsidP="001C71F4">
      <w:pPr>
        <w:ind w:firstLine="708"/>
        <w:jc w:val="both"/>
        <w:rPr>
          <w:rFonts w:ascii="Arial" w:hAnsi="Arial" w:cs="Arial"/>
          <w:sz w:val="24"/>
          <w:szCs w:val="24"/>
        </w:rPr>
      </w:pPr>
      <w:r w:rsidRPr="00B90A5D">
        <w:rPr>
          <w:rFonts w:ascii="Arial" w:hAnsi="Arial" w:cs="Arial"/>
          <w:sz w:val="24"/>
          <w:szCs w:val="24"/>
        </w:rPr>
        <w:t>Que el Artículo 7º de la mencionada Ordenanza Nº 986,</w:t>
      </w:r>
      <w:r>
        <w:rPr>
          <w:rFonts w:ascii="Arial" w:hAnsi="Arial" w:cs="Arial"/>
          <w:sz w:val="24"/>
          <w:szCs w:val="24"/>
        </w:rPr>
        <w:t xml:space="preserve"> </w:t>
      </w:r>
      <w:r w:rsidRPr="00B90A5D">
        <w:rPr>
          <w:rFonts w:ascii="Arial" w:hAnsi="Arial" w:cs="Arial"/>
          <w:sz w:val="24"/>
          <w:szCs w:val="24"/>
        </w:rPr>
        <w:t>dispone: “Exímase por el plazo de 3 (tres) años, a partir de la fecha de visación</w:t>
      </w:r>
      <w:r>
        <w:rPr>
          <w:rFonts w:ascii="Arial" w:hAnsi="Arial" w:cs="Arial"/>
          <w:sz w:val="24"/>
          <w:szCs w:val="24"/>
        </w:rPr>
        <w:t xml:space="preserve"> </w:t>
      </w:r>
      <w:r w:rsidRPr="00B90A5D">
        <w:rPr>
          <w:rFonts w:ascii="Arial" w:hAnsi="Arial" w:cs="Arial"/>
          <w:sz w:val="24"/>
          <w:szCs w:val="24"/>
        </w:rPr>
        <w:t>municipal del presente Plano de Loteo, el pago de la Tasa por Servicios a la</w:t>
      </w:r>
      <w:r>
        <w:rPr>
          <w:rFonts w:ascii="Arial" w:hAnsi="Arial" w:cs="Arial"/>
          <w:sz w:val="24"/>
          <w:szCs w:val="24"/>
        </w:rPr>
        <w:t xml:space="preserve"> </w:t>
      </w:r>
      <w:r w:rsidRPr="00B90A5D">
        <w:rPr>
          <w:rFonts w:ascii="Arial" w:hAnsi="Arial" w:cs="Arial"/>
          <w:sz w:val="24"/>
          <w:szCs w:val="24"/>
        </w:rPr>
        <w:t>Propiedad, al Titular Registral Mario Antonio Gazzoni, caducando dicha eximición</w:t>
      </w:r>
      <w:r>
        <w:rPr>
          <w:rFonts w:ascii="Arial" w:hAnsi="Arial" w:cs="Arial"/>
          <w:sz w:val="24"/>
          <w:szCs w:val="24"/>
        </w:rPr>
        <w:t xml:space="preserve"> </w:t>
      </w:r>
      <w:r w:rsidRPr="00B90A5D">
        <w:rPr>
          <w:rFonts w:ascii="Arial" w:hAnsi="Arial" w:cs="Arial"/>
          <w:sz w:val="24"/>
          <w:szCs w:val="24"/>
        </w:rPr>
        <w:t>en el momento de cambio de titularidad de cada lote resultante, o en el momento</w:t>
      </w:r>
      <w:r>
        <w:rPr>
          <w:rFonts w:ascii="Arial" w:hAnsi="Arial" w:cs="Arial"/>
          <w:sz w:val="24"/>
          <w:szCs w:val="24"/>
        </w:rPr>
        <w:t xml:space="preserve"> </w:t>
      </w:r>
      <w:r w:rsidRPr="00B90A5D">
        <w:rPr>
          <w:rFonts w:ascii="Arial" w:hAnsi="Arial" w:cs="Arial"/>
          <w:sz w:val="24"/>
          <w:szCs w:val="24"/>
        </w:rPr>
        <w:t>de cambio de estado físico de baldío a edificado, aún siendo propiedad del</w:t>
      </w:r>
      <w:r>
        <w:rPr>
          <w:rFonts w:ascii="Arial" w:hAnsi="Arial" w:cs="Arial"/>
          <w:sz w:val="24"/>
          <w:szCs w:val="24"/>
        </w:rPr>
        <w:t xml:space="preserve"> </w:t>
      </w:r>
      <w:r w:rsidRPr="00B90A5D">
        <w:rPr>
          <w:rFonts w:ascii="Arial" w:hAnsi="Arial" w:cs="Arial"/>
          <w:sz w:val="24"/>
          <w:szCs w:val="24"/>
        </w:rPr>
        <w:t>Loteador, ya sea por presentación de planos de Proyecto o de Relevamiento</w:t>
      </w:r>
      <w:r>
        <w:rPr>
          <w:rFonts w:ascii="Arial" w:hAnsi="Arial" w:cs="Arial"/>
          <w:sz w:val="24"/>
          <w:szCs w:val="24"/>
        </w:rPr>
        <w:t xml:space="preserve"> </w:t>
      </w:r>
      <w:r w:rsidRPr="00B90A5D">
        <w:rPr>
          <w:rFonts w:ascii="Arial" w:hAnsi="Arial" w:cs="Arial"/>
          <w:sz w:val="24"/>
          <w:szCs w:val="24"/>
        </w:rPr>
        <w:t>correspondientes, ante el Municipio o por detección de la obra privada por parte</w:t>
      </w:r>
      <w:r>
        <w:rPr>
          <w:rFonts w:ascii="Arial" w:hAnsi="Arial" w:cs="Arial"/>
          <w:sz w:val="24"/>
          <w:szCs w:val="24"/>
        </w:rPr>
        <w:t xml:space="preserve"> </w:t>
      </w:r>
      <w:r w:rsidRPr="00B90A5D">
        <w:rPr>
          <w:rFonts w:ascii="Arial" w:hAnsi="Arial" w:cs="Arial"/>
          <w:sz w:val="24"/>
          <w:szCs w:val="24"/>
        </w:rPr>
        <w:t>del mismo”</w:t>
      </w:r>
    </w:p>
    <w:p w:rsidR="001C71F4" w:rsidRPr="00B90A5D" w:rsidRDefault="001C71F4" w:rsidP="001C71F4">
      <w:pPr>
        <w:ind w:firstLine="708"/>
        <w:jc w:val="both"/>
        <w:rPr>
          <w:rFonts w:ascii="Arial" w:hAnsi="Arial" w:cs="Arial"/>
          <w:sz w:val="24"/>
          <w:szCs w:val="24"/>
        </w:rPr>
      </w:pPr>
      <w:r w:rsidRPr="00B90A5D">
        <w:rPr>
          <w:rFonts w:ascii="Arial" w:hAnsi="Arial" w:cs="Arial"/>
          <w:sz w:val="24"/>
          <w:szCs w:val="24"/>
        </w:rPr>
        <w:t>Que tal como se expresa en el Artículo antes citado,</w:t>
      </w:r>
      <w:r>
        <w:rPr>
          <w:rFonts w:ascii="Arial" w:hAnsi="Arial" w:cs="Arial"/>
          <w:sz w:val="24"/>
          <w:szCs w:val="24"/>
        </w:rPr>
        <w:t xml:space="preserve"> </w:t>
      </w:r>
      <w:r w:rsidRPr="00B90A5D">
        <w:rPr>
          <w:rFonts w:ascii="Arial" w:hAnsi="Arial" w:cs="Arial"/>
          <w:sz w:val="24"/>
          <w:szCs w:val="24"/>
        </w:rPr>
        <w:t>corresponde al Sr. Mario Antonio Gazzoni abonar bajo el concepto expresado, a</w:t>
      </w:r>
      <w:r>
        <w:rPr>
          <w:rFonts w:ascii="Arial" w:hAnsi="Arial" w:cs="Arial"/>
          <w:sz w:val="24"/>
          <w:szCs w:val="24"/>
        </w:rPr>
        <w:t xml:space="preserve"> </w:t>
      </w:r>
      <w:r w:rsidRPr="00B90A5D">
        <w:rPr>
          <w:rFonts w:ascii="Arial" w:hAnsi="Arial" w:cs="Arial"/>
          <w:sz w:val="24"/>
          <w:szCs w:val="24"/>
        </w:rPr>
        <w:t>partir del 1º Bimestre del año 2.016, los valores de cada uno de los lotes que aun</w:t>
      </w:r>
      <w:r>
        <w:rPr>
          <w:rFonts w:ascii="Arial" w:hAnsi="Arial" w:cs="Arial"/>
          <w:sz w:val="24"/>
          <w:szCs w:val="24"/>
        </w:rPr>
        <w:t xml:space="preserve"> </w:t>
      </w:r>
      <w:r w:rsidRPr="00B90A5D">
        <w:rPr>
          <w:rFonts w:ascii="Arial" w:hAnsi="Arial" w:cs="Arial"/>
          <w:sz w:val="24"/>
          <w:szCs w:val="24"/>
        </w:rPr>
        <w:t>se encuentran bajo su titularidad</w:t>
      </w:r>
    </w:p>
    <w:p w:rsidR="001C71F4" w:rsidRPr="00B90A5D" w:rsidRDefault="001C71F4" w:rsidP="001C71F4">
      <w:pPr>
        <w:ind w:firstLine="708"/>
        <w:jc w:val="both"/>
        <w:rPr>
          <w:rFonts w:ascii="Arial" w:hAnsi="Arial" w:cs="Arial"/>
          <w:sz w:val="24"/>
          <w:szCs w:val="24"/>
        </w:rPr>
      </w:pPr>
      <w:r w:rsidRPr="00B90A5D">
        <w:rPr>
          <w:rFonts w:ascii="Arial" w:hAnsi="Arial" w:cs="Arial"/>
          <w:sz w:val="24"/>
          <w:szCs w:val="24"/>
        </w:rPr>
        <w:t>Que por motivos ajenos e involuntarios al Loteador, ya que en</w:t>
      </w:r>
      <w:r>
        <w:rPr>
          <w:rFonts w:ascii="Arial" w:hAnsi="Arial" w:cs="Arial"/>
          <w:sz w:val="24"/>
          <w:szCs w:val="24"/>
        </w:rPr>
        <w:t xml:space="preserve"> </w:t>
      </w:r>
      <w:r w:rsidRPr="00B90A5D">
        <w:rPr>
          <w:rFonts w:ascii="Arial" w:hAnsi="Arial" w:cs="Arial"/>
          <w:sz w:val="24"/>
          <w:szCs w:val="24"/>
        </w:rPr>
        <w:t>la Dirección de Catastro se vio afectado el trámite de visación definitiva del Plano</w:t>
      </w:r>
      <w:r>
        <w:rPr>
          <w:rFonts w:ascii="Arial" w:hAnsi="Arial" w:cs="Arial"/>
          <w:sz w:val="24"/>
          <w:szCs w:val="24"/>
        </w:rPr>
        <w:t xml:space="preserve"> </w:t>
      </w:r>
      <w:r w:rsidRPr="00B90A5D">
        <w:rPr>
          <w:rFonts w:ascii="Arial" w:hAnsi="Arial" w:cs="Arial"/>
          <w:sz w:val="24"/>
          <w:szCs w:val="24"/>
        </w:rPr>
        <w:t>de Loteo, dichos lotes aún no han sido comercializados</w:t>
      </w:r>
    </w:p>
    <w:p w:rsidR="001C71F4" w:rsidRPr="00B90A5D" w:rsidRDefault="001C71F4" w:rsidP="001C71F4">
      <w:pPr>
        <w:ind w:firstLine="708"/>
        <w:jc w:val="both"/>
        <w:rPr>
          <w:rFonts w:ascii="Arial" w:hAnsi="Arial" w:cs="Arial"/>
          <w:sz w:val="24"/>
          <w:szCs w:val="24"/>
        </w:rPr>
      </w:pPr>
      <w:r w:rsidRPr="00B90A5D">
        <w:rPr>
          <w:rFonts w:ascii="Arial" w:hAnsi="Arial" w:cs="Arial"/>
          <w:sz w:val="24"/>
          <w:szCs w:val="24"/>
        </w:rPr>
        <w:t>Que este Municipio contemplando y haciéndose eco de la</w:t>
      </w:r>
      <w:r>
        <w:rPr>
          <w:rFonts w:ascii="Arial" w:hAnsi="Arial" w:cs="Arial"/>
          <w:sz w:val="24"/>
          <w:szCs w:val="24"/>
        </w:rPr>
        <w:t xml:space="preserve"> </w:t>
      </w:r>
      <w:r w:rsidRPr="00B90A5D">
        <w:rPr>
          <w:rFonts w:ascii="Arial" w:hAnsi="Arial" w:cs="Arial"/>
          <w:sz w:val="24"/>
          <w:szCs w:val="24"/>
        </w:rPr>
        <w:t>situación planteada, pero sin dejar de lado la obligación de pago del mencionado</w:t>
      </w:r>
      <w:r>
        <w:rPr>
          <w:rFonts w:ascii="Arial" w:hAnsi="Arial" w:cs="Arial"/>
          <w:sz w:val="24"/>
          <w:szCs w:val="24"/>
        </w:rPr>
        <w:t xml:space="preserve"> </w:t>
      </w:r>
      <w:r w:rsidRPr="00B90A5D">
        <w:rPr>
          <w:rFonts w:ascii="Arial" w:hAnsi="Arial" w:cs="Arial"/>
          <w:sz w:val="24"/>
          <w:szCs w:val="24"/>
        </w:rPr>
        <w:t>Titular Registral atento lo dispuesto en el artículo 7º de la Ordenanza N°</w:t>
      </w:r>
      <w:r>
        <w:rPr>
          <w:rFonts w:ascii="Arial" w:hAnsi="Arial" w:cs="Arial"/>
          <w:sz w:val="24"/>
          <w:szCs w:val="24"/>
        </w:rPr>
        <w:t xml:space="preserve"> </w:t>
      </w:r>
      <w:r w:rsidRPr="00B90A5D">
        <w:rPr>
          <w:rFonts w:ascii="Arial" w:hAnsi="Arial" w:cs="Arial"/>
          <w:sz w:val="24"/>
          <w:szCs w:val="24"/>
        </w:rPr>
        <w:t>986/2012, ofrece al mismo condonar la totalidad de los intereses resarcitorios</w:t>
      </w:r>
      <w:r>
        <w:rPr>
          <w:rFonts w:ascii="Arial" w:hAnsi="Arial" w:cs="Arial"/>
          <w:sz w:val="24"/>
          <w:szCs w:val="24"/>
        </w:rPr>
        <w:t xml:space="preserve"> </w:t>
      </w:r>
      <w:r w:rsidRPr="00B90A5D">
        <w:rPr>
          <w:rFonts w:ascii="Arial" w:hAnsi="Arial" w:cs="Arial"/>
          <w:sz w:val="24"/>
          <w:szCs w:val="24"/>
        </w:rPr>
        <w:t>devengados por tal concepto y que la suma adeudada resultante sea abonada</w:t>
      </w:r>
      <w:r>
        <w:rPr>
          <w:rFonts w:ascii="Arial" w:hAnsi="Arial" w:cs="Arial"/>
          <w:sz w:val="24"/>
          <w:szCs w:val="24"/>
        </w:rPr>
        <w:t xml:space="preserve"> </w:t>
      </w:r>
      <w:r w:rsidRPr="00B90A5D">
        <w:rPr>
          <w:rFonts w:ascii="Arial" w:hAnsi="Arial" w:cs="Arial"/>
          <w:sz w:val="24"/>
          <w:szCs w:val="24"/>
        </w:rPr>
        <w:t>mediante un Plan de Financiación</w:t>
      </w:r>
    </w:p>
    <w:p w:rsidR="001C71F4" w:rsidRPr="00B90A5D" w:rsidRDefault="001C71F4" w:rsidP="001C71F4">
      <w:pPr>
        <w:jc w:val="both"/>
        <w:rPr>
          <w:rFonts w:ascii="Arial" w:hAnsi="Arial" w:cs="Arial"/>
          <w:sz w:val="24"/>
          <w:szCs w:val="24"/>
        </w:rPr>
      </w:pPr>
      <w:r w:rsidRPr="00B90A5D">
        <w:rPr>
          <w:rFonts w:ascii="Arial" w:hAnsi="Arial" w:cs="Arial"/>
          <w:sz w:val="24"/>
          <w:szCs w:val="24"/>
        </w:rPr>
        <w:t>Por ello:</w:t>
      </w:r>
    </w:p>
    <w:p w:rsidR="001C71F4" w:rsidRPr="00B90A5D" w:rsidRDefault="001C71F4" w:rsidP="001C71F4">
      <w:pPr>
        <w:spacing w:after="0"/>
        <w:jc w:val="center"/>
        <w:rPr>
          <w:rFonts w:ascii="Arial" w:hAnsi="Arial" w:cs="Arial"/>
          <w:b/>
          <w:sz w:val="24"/>
          <w:szCs w:val="24"/>
        </w:rPr>
      </w:pPr>
      <w:r w:rsidRPr="00B90A5D">
        <w:rPr>
          <w:rFonts w:ascii="Arial" w:hAnsi="Arial" w:cs="Arial"/>
          <w:b/>
          <w:sz w:val="24"/>
          <w:szCs w:val="24"/>
        </w:rPr>
        <w:t>EL HONORABLE CONCEJO DELIBERANTE SANCIONA CON FUERZA DE</w:t>
      </w:r>
    </w:p>
    <w:p w:rsidR="001C71F4" w:rsidRPr="00B90A5D" w:rsidRDefault="001C71F4" w:rsidP="001C71F4">
      <w:pPr>
        <w:spacing w:after="0"/>
        <w:jc w:val="center"/>
        <w:rPr>
          <w:rFonts w:ascii="Arial" w:hAnsi="Arial" w:cs="Arial"/>
          <w:b/>
          <w:sz w:val="24"/>
          <w:szCs w:val="24"/>
        </w:rPr>
      </w:pPr>
      <w:r w:rsidRPr="00B90A5D">
        <w:rPr>
          <w:rFonts w:ascii="Arial" w:hAnsi="Arial" w:cs="Arial"/>
          <w:b/>
          <w:sz w:val="24"/>
          <w:szCs w:val="24"/>
        </w:rPr>
        <w:t>ORDENANZA Nº 1.208</w:t>
      </w:r>
    </w:p>
    <w:p w:rsidR="001C71F4" w:rsidRPr="00B90A5D" w:rsidRDefault="001C71F4" w:rsidP="001C71F4">
      <w:pPr>
        <w:spacing w:after="0"/>
        <w:jc w:val="both"/>
        <w:rPr>
          <w:rFonts w:ascii="Arial" w:hAnsi="Arial" w:cs="Arial"/>
          <w:sz w:val="24"/>
          <w:szCs w:val="24"/>
        </w:rPr>
      </w:pPr>
    </w:p>
    <w:p w:rsidR="001C71F4" w:rsidRPr="00B90A5D" w:rsidRDefault="001C71F4" w:rsidP="001C71F4">
      <w:pPr>
        <w:jc w:val="both"/>
        <w:rPr>
          <w:rFonts w:ascii="Arial" w:hAnsi="Arial" w:cs="Arial"/>
          <w:sz w:val="24"/>
          <w:szCs w:val="24"/>
        </w:rPr>
      </w:pPr>
      <w:r w:rsidRPr="00B90A5D">
        <w:rPr>
          <w:rFonts w:ascii="Arial" w:hAnsi="Arial" w:cs="Arial"/>
          <w:b/>
          <w:sz w:val="24"/>
          <w:szCs w:val="24"/>
        </w:rPr>
        <w:t>Artículo 1º.-</w:t>
      </w:r>
      <w:r w:rsidRPr="00B90A5D">
        <w:rPr>
          <w:rFonts w:ascii="Arial" w:hAnsi="Arial" w:cs="Arial"/>
          <w:sz w:val="24"/>
          <w:szCs w:val="24"/>
        </w:rPr>
        <w:t xml:space="preserve"> CONDONESE al Titular Registral, Sr. Mario Antonio Gazzoni, DNI N°</w:t>
      </w:r>
      <w:r>
        <w:rPr>
          <w:rFonts w:ascii="Arial" w:hAnsi="Arial" w:cs="Arial"/>
          <w:sz w:val="24"/>
          <w:szCs w:val="24"/>
        </w:rPr>
        <w:t xml:space="preserve"> </w:t>
      </w:r>
      <w:r w:rsidRPr="00B90A5D">
        <w:rPr>
          <w:rFonts w:ascii="Arial" w:hAnsi="Arial" w:cs="Arial"/>
          <w:sz w:val="24"/>
          <w:szCs w:val="24"/>
        </w:rPr>
        <w:t>11.150.202, la totalidad de los intereses resarcitorios por el concepto de Tasa por</w:t>
      </w:r>
      <w:r>
        <w:rPr>
          <w:rFonts w:ascii="Arial" w:hAnsi="Arial" w:cs="Arial"/>
          <w:sz w:val="24"/>
          <w:szCs w:val="24"/>
        </w:rPr>
        <w:t xml:space="preserve"> </w:t>
      </w:r>
      <w:r w:rsidRPr="00B90A5D">
        <w:rPr>
          <w:rFonts w:ascii="Arial" w:hAnsi="Arial" w:cs="Arial"/>
          <w:sz w:val="24"/>
          <w:szCs w:val="24"/>
        </w:rPr>
        <w:t>Servicios a la Propiedad, a partir del 1° Bimestre del año 2016, de los lotes</w:t>
      </w:r>
      <w:r>
        <w:rPr>
          <w:rFonts w:ascii="Arial" w:hAnsi="Arial" w:cs="Arial"/>
          <w:sz w:val="24"/>
          <w:szCs w:val="24"/>
        </w:rPr>
        <w:t xml:space="preserve"> </w:t>
      </w:r>
      <w:r w:rsidRPr="00B90A5D">
        <w:rPr>
          <w:rFonts w:ascii="Arial" w:hAnsi="Arial" w:cs="Arial"/>
          <w:sz w:val="24"/>
          <w:szCs w:val="24"/>
        </w:rPr>
        <w:t>generados según el Proyecto de Loteo visado por Ordenanza Nº 986/2012, los</w:t>
      </w:r>
      <w:r>
        <w:rPr>
          <w:rFonts w:ascii="Arial" w:hAnsi="Arial" w:cs="Arial"/>
          <w:sz w:val="24"/>
          <w:szCs w:val="24"/>
        </w:rPr>
        <w:t xml:space="preserve"> </w:t>
      </w:r>
      <w:r w:rsidRPr="00B90A5D">
        <w:rPr>
          <w:rFonts w:ascii="Arial" w:hAnsi="Arial" w:cs="Arial"/>
          <w:sz w:val="24"/>
          <w:szCs w:val="24"/>
        </w:rPr>
        <w:t>que se detallan a continuación:</w:t>
      </w:r>
    </w:p>
    <w:p w:rsidR="001C71F4" w:rsidRPr="00B90A5D" w:rsidRDefault="001C71F4" w:rsidP="001C71F4">
      <w:pPr>
        <w:jc w:val="both"/>
        <w:rPr>
          <w:rFonts w:ascii="Arial" w:hAnsi="Arial" w:cs="Arial"/>
          <w:sz w:val="24"/>
          <w:szCs w:val="24"/>
        </w:rPr>
      </w:pPr>
      <w:r w:rsidRPr="00B90A5D">
        <w:rPr>
          <w:rFonts w:ascii="Arial" w:hAnsi="Arial" w:cs="Arial"/>
          <w:sz w:val="24"/>
          <w:szCs w:val="24"/>
        </w:rPr>
        <w:t>- Lotes 01 a 24 inclusive, de la Manzana N° 800</w:t>
      </w:r>
    </w:p>
    <w:p w:rsidR="001C71F4" w:rsidRPr="00B90A5D" w:rsidRDefault="001C71F4" w:rsidP="001C71F4">
      <w:pPr>
        <w:jc w:val="both"/>
        <w:rPr>
          <w:rFonts w:ascii="Arial" w:hAnsi="Arial" w:cs="Arial"/>
          <w:sz w:val="24"/>
          <w:szCs w:val="24"/>
        </w:rPr>
      </w:pPr>
      <w:r w:rsidRPr="00B90A5D">
        <w:rPr>
          <w:rFonts w:ascii="Arial" w:hAnsi="Arial" w:cs="Arial"/>
          <w:sz w:val="24"/>
          <w:szCs w:val="24"/>
        </w:rPr>
        <w:t>- Lotes 01 a 10 inclusive, de la Manzana N° 801</w:t>
      </w:r>
    </w:p>
    <w:p w:rsidR="001C71F4" w:rsidRPr="00B90A5D" w:rsidRDefault="001C71F4" w:rsidP="001C71F4">
      <w:pPr>
        <w:jc w:val="both"/>
        <w:rPr>
          <w:rFonts w:ascii="Arial" w:hAnsi="Arial" w:cs="Arial"/>
          <w:sz w:val="24"/>
          <w:szCs w:val="24"/>
        </w:rPr>
      </w:pPr>
      <w:r w:rsidRPr="00B90A5D">
        <w:rPr>
          <w:rFonts w:ascii="Arial" w:hAnsi="Arial" w:cs="Arial"/>
          <w:sz w:val="24"/>
          <w:szCs w:val="24"/>
        </w:rPr>
        <w:lastRenderedPageBreak/>
        <w:t>- Lotes 01 a 20 inclusive, de la Manzana N° 802</w:t>
      </w:r>
    </w:p>
    <w:p w:rsidR="001C71F4" w:rsidRPr="00B90A5D" w:rsidRDefault="001C71F4" w:rsidP="001C71F4">
      <w:pPr>
        <w:jc w:val="both"/>
        <w:rPr>
          <w:rFonts w:ascii="Arial" w:hAnsi="Arial" w:cs="Arial"/>
          <w:sz w:val="24"/>
          <w:szCs w:val="24"/>
        </w:rPr>
      </w:pPr>
      <w:r w:rsidRPr="00B90A5D">
        <w:rPr>
          <w:rFonts w:ascii="Arial" w:hAnsi="Arial" w:cs="Arial"/>
          <w:sz w:val="24"/>
          <w:szCs w:val="24"/>
        </w:rPr>
        <w:t>- Lotes 01 a 24 inclusive, de la Manzana N° 803</w:t>
      </w:r>
    </w:p>
    <w:p w:rsidR="001C71F4" w:rsidRPr="00B90A5D" w:rsidRDefault="001C71F4" w:rsidP="001C71F4">
      <w:pPr>
        <w:jc w:val="both"/>
        <w:rPr>
          <w:rFonts w:ascii="Arial" w:hAnsi="Arial" w:cs="Arial"/>
          <w:sz w:val="24"/>
          <w:szCs w:val="24"/>
        </w:rPr>
      </w:pPr>
      <w:r w:rsidRPr="00B90A5D">
        <w:rPr>
          <w:rFonts w:ascii="Arial" w:hAnsi="Arial" w:cs="Arial"/>
          <w:sz w:val="24"/>
          <w:szCs w:val="24"/>
        </w:rPr>
        <w:t>- Lotes 01 a 10 inclusive, de la Manzana N° 804</w:t>
      </w:r>
    </w:p>
    <w:p w:rsidR="001C71F4" w:rsidRPr="00B90A5D" w:rsidRDefault="001C71F4" w:rsidP="001C71F4">
      <w:pPr>
        <w:jc w:val="both"/>
        <w:rPr>
          <w:rFonts w:ascii="Arial" w:hAnsi="Arial" w:cs="Arial"/>
          <w:sz w:val="24"/>
          <w:szCs w:val="24"/>
        </w:rPr>
      </w:pPr>
      <w:r w:rsidRPr="00B90A5D">
        <w:rPr>
          <w:rFonts w:ascii="Arial" w:hAnsi="Arial" w:cs="Arial"/>
          <w:sz w:val="24"/>
          <w:szCs w:val="24"/>
        </w:rPr>
        <w:t>- Lotes 01 a 20 inclusive, de la Manzana N° 805</w:t>
      </w:r>
    </w:p>
    <w:p w:rsidR="001C71F4" w:rsidRPr="00B90A5D" w:rsidRDefault="001C71F4" w:rsidP="001C71F4">
      <w:pPr>
        <w:jc w:val="both"/>
        <w:rPr>
          <w:rFonts w:ascii="Arial" w:hAnsi="Arial" w:cs="Arial"/>
          <w:sz w:val="24"/>
          <w:szCs w:val="24"/>
        </w:rPr>
      </w:pPr>
      <w:r w:rsidRPr="00B90A5D">
        <w:rPr>
          <w:rFonts w:ascii="Arial" w:hAnsi="Arial" w:cs="Arial"/>
          <w:sz w:val="24"/>
          <w:szCs w:val="24"/>
        </w:rPr>
        <w:t>- Lotes 01 a 24 inclusive, de la Manzana N° 806</w:t>
      </w:r>
    </w:p>
    <w:p w:rsidR="001C71F4" w:rsidRPr="00B90A5D" w:rsidRDefault="001C71F4" w:rsidP="001C71F4">
      <w:pPr>
        <w:jc w:val="both"/>
        <w:rPr>
          <w:rFonts w:ascii="Arial" w:hAnsi="Arial" w:cs="Arial"/>
          <w:sz w:val="24"/>
          <w:szCs w:val="24"/>
        </w:rPr>
      </w:pPr>
      <w:r w:rsidRPr="00B90A5D">
        <w:rPr>
          <w:rFonts w:ascii="Arial" w:hAnsi="Arial" w:cs="Arial"/>
          <w:sz w:val="24"/>
          <w:szCs w:val="24"/>
        </w:rPr>
        <w:t>- Lotes 01 a 10 inclusive, de la Manzana N° 807</w:t>
      </w:r>
    </w:p>
    <w:p w:rsidR="001C71F4" w:rsidRPr="00B90A5D" w:rsidRDefault="001C71F4" w:rsidP="001C71F4">
      <w:pPr>
        <w:jc w:val="both"/>
        <w:rPr>
          <w:rFonts w:ascii="Arial" w:hAnsi="Arial" w:cs="Arial"/>
          <w:sz w:val="24"/>
          <w:szCs w:val="24"/>
        </w:rPr>
      </w:pPr>
      <w:r w:rsidRPr="00B90A5D">
        <w:rPr>
          <w:rFonts w:ascii="Arial" w:hAnsi="Arial" w:cs="Arial"/>
          <w:b/>
          <w:sz w:val="24"/>
          <w:szCs w:val="24"/>
        </w:rPr>
        <w:t>Artículo 2º: DISPONGASE</w:t>
      </w:r>
      <w:r w:rsidRPr="00B90A5D">
        <w:rPr>
          <w:rFonts w:ascii="Arial" w:hAnsi="Arial" w:cs="Arial"/>
          <w:sz w:val="24"/>
          <w:szCs w:val="24"/>
        </w:rPr>
        <w:t xml:space="preserve"> que el Sr. Mario Antonio Gazzoni abone a la</w:t>
      </w:r>
      <w:r>
        <w:rPr>
          <w:rFonts w:ascii="Arial" w:hAnsi="Arial" w:cs="Arial"/>
          <w:sz w:val="24"/>
          <w:szCs w:val="24"/>
        </w:rPr>
        <w:t xml:space="preserve"> </w:t>
      </w:r>
      <w:r w:rsidRPr="00B90A5D">
        <w:rPr>
          <w:rFonts w:ascii="Arial" w:hAnsi="Arial" w:cs="Arial"/>
          <w:sz w:val="24"/>
          <w:szCs w:val="24"/>
        </w:rPr>
        <w:t>Municipalidad de Monte Cristo su deuda bajo el concepto de Tasa por Servicios a</w:t>
      </w:r>
      <w:r>
        <w:rPr>
          <w:rFonts w:ascii="Arial" w:hAnsi="Arial" w:cs="Arial"/>
          <w:sz w:val="24"/>
          <w:szCs w:val="24"/>
        </w:rPr>
        <w:t xml:space="preserve"> </w:t>
      </w:r>
      <w:r w:rsidRPr="00B90A5D">
        <w:rPr>
          <w:rFonts w:ascii="Arial" w:hAnsi="Arial" w:cs="Arial"/>
          <w:sz w:val="24"/>
          <w:szCs w:val="24"/>
        </w:rPr>
        <w:t>la Propiedad correspondiente a los lotes del Proyecto de Loteo, visado según</w:t>
      </w:r>
      <w:r>
        <w:rPr>
          <w:rFonts w:ascii="Arial" w:hAnsi="Arial" w:cs="Arial"/>
          <w:sz w:val="24"/>
          <w:szCs w:val="24"/>
        </w:rPr>
        <w:t xml:space="preserve"> </w:t>
      </w:r>
      <w:r w:rsidRPr="00B90A5D">
        <w:rPr>
          <w:rFonts w:ascii="Arial" w:hAnsi="Arial" w:cs="Arial"/>
          <w:sz w:val="24"/>
          <w:szCs w:val="24"/>
        </w:rPr>
        <w:t>Ordenanza N° 986/2012 y mencionados en el artículo 1º de la presente</w:t>
      </w:r>
      <w:r>
        <w:rPr>
          <w:rFonts w:ascii="Arial" w:hAnsi="Arial" w:cs="Arial"/>
          <w:sz w:val="24"/>
          <w:szCs w:val="24"/>
        </w:rPr>
        <w:t xml:space="preserve"> </w:t>
      </w:r>
      <w:r w:rsidRPr="00B90A5D">
        <w:rPr>
          <w:rFonts w:ascii="Arial" w:hAnsi="Arial" w:cs="Arial"/>
          <w:sz w:val="24"/>
          <w:szCs w:val="24"/>
        </w:rPr>
        <w:t>Ordenanza, hasta en 10 (diez) cuotas mensuales, iguales y consecutivas, las</w:t>
      </w:r>
      <w:r>
        <w:rPr>
          <w:rFonts w:ascii="Arial" w:hAnsi="Arial" w:cs="Arial"/>
          <w:sz w:val="24"/>
          <w:szCs w:val="24"/>
        </w:rPr>
        <w:t xml:space="preserve"> </w:t>
      </w:r>
      <w:r w:rsidRPr="00B90A5D">
        <w:rPr>
          <w:rFonts w:ascii="Arial" w:hAnsi="Arial" w:cs="Arial"/>
          <w:sz w:val="24"/>
          <w:szCs w:val="24"/>
        </w:rPr>
        <w:t>cuales devengaran un interés de financiación aplicando la tasa del l,5% (uno</w:t>
      </w:r>
      <w:r>
        <w:rPr>
          <w:rFonts w:ascii="Arial" w:hAnsi="Arial" w:cs="Arial"/>
          <w:sz w:val="24"/>
          <w:szCs w:val="24"/>
        </w:rPr>
        <w:t xml:space="preserve"> </w:t>
      </w:r>
      <w:r w:rsidRPr="00B90A5D">
        <w:rPr>
          <w:rFonts w:ascii="Arial" w:hAnsi="Arial" w:cs="Arial"/>
          <w:sz w:val="24"/>
          <w:szCs w:val="24"/>
        </w:rPr>
        <w:t>coma cincuenta por ciento) mensual por cada una de ellas, pagaderas a partir de</w:t>
      </w:r>
      <w:r>
        <w:rPr>
          <w:rFonts w:ascii="Arial" w:hAnsi="Arial" w:cs="Arial"/>
          <w:sz w:val="24"/>
          <w:szCs w:val="24"/>
        </w:rPr>
        <w:t xml:space="preserve"> </w:t>
      </w:r>
      <w:r w:rsidRPr="00B90A5D">
        <w:rPr>
          <w:rFonts w:ascii="Arial" w:hAnsi="Arial" w:cs="Arial"/>
          <w:sz w:val="24"/>
          <w:szCs w:val="24"/>
        </w:rPr>
        <w:t>los 7 (siete) días hábiles de la promulgación de la presente Ordenanza.</w:t>
      </w:r>
    </w:p>
    <w:p w:rsidR="001C71F4" w:rsidRPr="00B90A5D" w:rsidRDefault="001C71F4" w:rsidP="001C71F4">
      <w:pPr>
        <w:jc w:val="both"/>
        <w:rPr>
          <w:rFonts w:ascii="Arial" w:hAnsi="Arial" w:cs="Arial"/>
          <w:sz w:val="24"/>
          <w:szCs w:val="24"/>
        </w:rPr>
      </w:pPr>
      <w:r w:rsidRPr="00B90A5D">
        <w:rPr>
          <w:rFonts w:ascii="Arial" w:hAnsi="Arial" w:cs="Arial"/>
          <w:b/>
          <w:sz w:val="24"/>
          <w:szCs w:val="24"/>
        </w:rPr>
        <w:t>Artículo 3º.-</w:t>
      </w:r>
      <w:r w:rsidRPr="00B90A5D">
        <w:rPr>
          <w:rFonts w:ascii="Arial" w:hAnsi="Arial" w:cs="Arial"/>
          <w:sz w:val="24"/>
          <w:szCs w:val="24"/>
        </w:rPr>
        <w:t xml:space="preserve"> Comuníquese a la Secretaría de Hacienda Municipal para que</w:t>
      </w:r>
      <w:r>
        <w:rPr>
          <w:rFonts w:ascii="Arial" w:hAnsi="Arial" w:cs="Arial"/>
          <w:sz w:val="24"/>
          <w:szCs w:val="24"/>
        </w:rPr>
        <w:t xml:space="preserve"> </w:t>
      </w:r>
      <w:r w:rsidRPr="00B90A5D">
        <w:rPr>
          <w:rFonts w:ascii="Arial" w:hAnsi="Arial" w:cs="Arial"/>
          <w:sz w:val="24"/>
          <w:szCs w:val="24"/>
        </w:rPr>
        <w:t>adopte las medidas necesarias que permitan la materialización del dispositivo de</w:t>
      </w:r>
      <w:r>
        <w:rPr>
          <w:rFonts w:ascii="Arial" w:hAnsi="Arial" w:cs="Arial"/>
          <w:sz w:val="24"/>
          <w:szCs w:val="24"/>
        </w:rPr>
        <w:t xml:space="preserve"> </w:t>
      </w:r>
      <w:r w:rsidRPr="00B90A5D">
        <w:rPr>
          <w:rFonts w:ascii="Arial" w:hAnsi="Arial" w:cs="Arial"/>
          <w:sz w:val="24"/>
          <w:szCs w:val="24"/>
        </w:rPr>
        <w:t>la presente Ordenanza.</w:t>
      </w:r>
    </w:p>
    <w:p w:rsidR="001C71F4" w:rsidRDefault="001C71F4" w:rsidP="001C71F4">
      <w:pPr>
        <w:jc w:val="both"/>
        <w:rPr>
          <w:rFonts w:ascii="Arial" w:hAnsi="Arial" w:cs="Arial"/>
          <w:sz w:val="24"/>
          <w:szCs w:val="24"/>
        </w:rPr>
      </w:pPr>
      <w:r w:rsidRPr="00B90A5D">
        <w:rPr>
          <w:rFonts w:ascii="Arial" w:hAnsi="Arial" w:cs="Arial"/>
          <w:b/>
          <w:sz w:val="24"/>
          <w:szCs w:val="24"/>
        </w:rPr>
        <w:t>Artículo 4º.-</w:t>
      </w:r>
      <w:r w:rsidRPr="00B90A5D">
        <w:rPr>
          <w:rFonts w:ascii="Arial" w:hAnsi="Arial" w:cs="Arial"/>
          <w:sz w:val="24"/>
          <w:szCs w:val="24"/>
        </w:rPr>
        <w:t xml:space="preserve"> Comuníquese, publíquese, dése al R.M. y archívese.-</w:t>
      </w:r>
    </w:p>
    <w:p w:rsidR="001C71F4" w:rsidRDefault="001C71F4" w:rsidP="001C71F4">
      <w:pPr>
        <w:jc w:val="both"/>
        <w:rPr>
          <w:rFonts w:ascii="Arial" w:hAnsi="Arial" w:cs="Arial"/>
          <w:sz w:val="24"/>
          <w:szCs w:val="24"/>
        </w:rPr>
      </w:pPr>
    </w:p>
    <w:tbl>
      <w:tblPr>
        <w:tblW w:w="0" w:type="auto"/>
        <w:jc w:val="center"/>
        <w:tblInd w:w="70" w:type="dxa"/>
        <w:tblCellMar>
          <w:left w:w="70" w:type="dxa"/>
          <w:right w:w="70" w:type="dxa"/>
        </w:tblCellMar>
        <w:tblLook w:val="04A0"/>
      </w:tblPr>
      <w:tblGrid>
        <w:gridCol w:w="1431"/>
        <w:gridCol w:w="1713"/>
        <w:gridCol w:w="1051"/>
        <w:gridCol w:w="1069"/>
        <w:gridCol w:w="23"/>
        <w:gridCol w:w="3287"/>
      </w:tblGrid>
      <w:tr w:rsidR="001C71F4" w:rsidRPr="00D93168" w:rsidTr="00062928">
        <w:trPr>
          <w:jc w:val="center"/>
        </w:trPr>
        <w:tc>
          <w:tcPr>
            <w:tcW w:w="1431" w:type="dxa"/>
            <w:hideMark/>
          </w:tcPr>
          <w:p w:rsidR="001C71F4" w:rsidRPr="00D93168" w:rsidRDefault="001C71F4" w:rsidP="00062928">
            <w:pPr>
              <w:spacing w:after="0" w:line="276" w:lineRule="auto"/>
              <w:rPr>
                <w:rFonts w:ascii="Arial" w:hAnsi="Arial" w:cs="Arial"/>
                <w:sz w:val="24"/>
                <w:szCs w:val="24"/>
              </w:rPr>
            </w:pPr>
            <w:r w:rsidRPr="00D93168">
              <w:rPr>
                <w:rFonts w:ascii="Arial" w:hAnsi="Arial" w:cs="Arial"/>
                <w:sz w:val="24"/>
                <w:szCs w:val="24"/>
              </w:rPr>
              <w:t>FIRMADA:</w:t>
            </w:r>
          </w:p>
        </w:tc>
        <w:tc>
          <w:tcPr>
            <w:tcW w:w="3856" w:type="dxa"/>
            <w:gridSpan w:val="4"/>
            <w:hideMark/>
          </w:tcPr>
          <w:p w:rsidR="001C71F4" w:rsidRPr="00D93168" w:rsidRDefault="001C71F4" w:rsidP="00062928">
            <w:pPr>
              <w:spacing w:after="0" w:line="276" w:lineRule="auto"/>
              <w:rPr>
                <w:rFonts w:ascii="Arial" w:hAnsi="Arial" w:cs="Arial"/>
                <w:b/>
                <w:sz w:val="24"/>
                <w:szCs w:val="24"/>
              </w:rPr>
            </w:pPr>
            <w:r w:rsidRPr="00D93168">
              <w:rPr>
                <w:rFonts w:ascii="Arial" w:hAnsi="Arial" w:cs="Arial"/>
                <w:b/>
                <w:bCs/>
                <w:sz w:val="24"/>
                <w:szCs w:val="24"/>
              </w:rPr>
              <w:t>Diego F. CASTILLO</w:t>
            </w:r>
          </w:p>
        </w:tc>
        <w:tc>
          <w:tcPr>
            <w:tcW w:w="3287" w:type="dxa"/>
            <w:hideMark/>
          </w:tcPr>
          <w:p w:rsidR="001C71F4" w:rsidRPr="00D93168" w:rsidRDefault="001C71F4" w:rsidP="00062928">
            <w:pPr>
              <w:spacing w:after="0" w:line="276" w:lineRule="auto"/>
              <w:rPr>
                <w:rFonts w:ascii="Arial" w:hAnsi="Arial" w:cs="Arial"/>
                <w:sz w:val="24"/>
                <w:szCs w:val="24"/>
              </w:rPr>
            </w:pPr>
            <w:r w:rsidRPr="00D93168">
              <w:rPr>
                <w:rFonts w:ascii="Arial" w:hAnsi="Arial" w:cs="Arial"/>
                <w:sz w:val="24"/>
                <w:szCs w:val="24"/>
              </w:rPr>
              <w:t>(Presidente)</w:t>
            </w:r>
          </w:p>
        </w:tc>
      </w:tr>
      <w:tr w:rsidR="001C71F4" w:rsidRPr="00D93168" w:rsidTr="00062928">
        <w:trPr>
          <w:jc w:val="center"/>
        </w:trPr>
        <w:tc>
          <w:tcPr>
            <w:tcW w:w="1431" w:type="dxa"/>
          </w:tcPr>
          <w:p w:rsidR="001C71F4" w:rsidRPr="00D93168" w:rsidRDefault="001C71F4" w:rsidP="00062928">
            <w:pPr>
              <w:spacing w:after="0" w:line="276" w:lineRule="auto"/>
              <w:rPr>
                <w:rFonts w:ascii="Arial" w:hAnsi="Arial" w:cs="Arial"/>
                <w:sz w:val="24"/>
                <w:szCs w:val="24"/>
              </w:rPr>
            </w:pPr>
          </w:p>
        </w:tc>
        <w:tc>
          <w:tcPr>
            <w:tcW w:w="3856" w:type="dxa"/>
            <w:gridSpan w:val="4"/>
            <w:hideMark/>
          </w:tcPr>
          <w:p w:rsidR="001C71F4" w:rsidRPr="00D93168" w:rsidRDefault="001C71F4" w:rsidP="00062928">
            <w:pPr>
              <w:spacing w:after="0" w:line="276" w:lineRule="auto"/>
              <w:rPr>
                <w:rFonts w:ascii="Arial" w:hAnsi="Arial" w:cs="Arial"/>
                <w:b/>
                <w:bCs/>
                <w:sz w:val="24"/>
                <w:szCs w:val="24"/>
              </w:rPr>
            </w:pPr>
            <w:r w:rsidRPr="00D93168">
              <w:rPr>
                <w:rFonts w:ascii="Arial" w:hAnsi="Arial" w:cs="Arial"/>
                <w:b/>
                <w:bCs/>
                <w:sz w:val="24"/>
                <w:szCs w:val="24"/>
              </w:rPr>
              <w:t>Noelia RINERO</w:t>
            </w:r>
          </w:p>
        </w:tc>
        <w:tc>
          <w:tcPr>
            <w:tcW w:w="3287" w:type="dxa"/>
            <w:hideMark/>
          </w:tcPr>
          <w:p w:rsidR="001C71F4" w:rsidRPr="00D93168" w:rsidRDefault="001C71F4" w:rsidP="00062928">
            <w:pPr>
              <w:spacing w:after="0" w:line="276" w:lineRule="auto"/>
              <w:rPr>
                <w:rFonts w:ascii="Arial" w:hAnsi="Arial" w:cs="Arial"/>
                <w:sz w:val="24"/>
                <w:szCs w:val="24"/>
              </w:rPr>
            </w:pPr>
            <w:r w:rsidRPr="00D93168">
              <w:rPr>
                <w:rFonts w:ascii="Arial" w:hAnsi="Arial" w:cs="Arial"/>
                <w:sz w:val="24"/>
                <w:szCs w:val="24"/>
              </w:rPr>
              <w:t>Vicepresidente 1°</w:t>
            </w:r>
          </w:p>
        </w:tc>
      </w:tr>
      <w:tr w:rsidR="001C71F4" w:rsidRPr="00D93168" w:rsidTr="00062928">
        <w:trPr>
          <w:jc w:val="center"/>
        </w:trPr>
        <w:tc>
          <w:tcPr>
            <w:tcW w:w="1431" w:type="dxa"/>
          </w:tcPr>
          <w:p w:rsidR="001C71F4" w:rsidRPr="00D93168" w:rsidRDefault="001C71F4" w:rsidP="00062928">
            <w:pPr>
              <w:spacing w:after="0" w:line="276" w:lineRule="auto"/>
              <w:rPr>
                <w:rFonts w:ascii="Arial" w:hAnsi="Arial" w:cs="Arial"/>
                <w:sz w:val="24"/>
                <w:szCs w:val="24"/>
              </w:rPr>
            </w:pPr>
          </w:p>
        </w:tc>
        <w:tc>
          <w:tcPr>
            <w:tcW w:w="3856" w:type="dxa"/>
            <w:gridSpan w:val="4"/>
            <w:hideMark/>
          </w:tcPr>
          <w:p w:rsidR="001C71F4" w:rsidRPr="00D93168" w:rsidRDefault="001C71F4" w:rsidP="00062928">
            <w:pPr>
              <w:spacing w:after="0" w:line="276" w:lineRule="auto"/>
              <w:rPr>
                <w:rFonts w:ascii="Arial" w:hAnsi="Arial" w:cs="Arial"/>
                <w:b/>
                <w:bCs/>
                <w:sz w:val="24"/>
                <w:szCs w:val="24"/>
              </w:rPr>
            </w:pPr>
            <w:r w:rsidRPr="00D93168">
              <w:rPr>
                <w:rFonts w:ascii="Arial" w:hAnsi="Arial" w:cs="Arial"/>
                <w:b/>
                <w:bCs/>
                <w:sz w:val="24"/>
                <w:szCs w:val="24"/>
              </w:rPr>
              <w:t>Freddy E. ROSSI</w:t>
            </w:r>
          </w:p>
        </w:tc>
        <w:tc>
          <w:tcPr>
            <w:tcW w:w="3287" w:type="dxa"/>
            <w:hideMark/>
          </w:tcPr>
          <w:p w:rsidR="001C71F4" w:rsidRPr="00D93168" w:rsidRDefault="001C71F4" w:rsidP="00062928">
            <w:pPr>
              <w:spacing w:after="0" w:line="276" w:lineRule="auto"/>
              <w:rPr>
                <w:rFonts w:ascii="Arial" w:hAnsi="Arial" w:cs="Arial"/>
                <w:sz w:val="24"/>
                <w:szCs w:val="24"/>
              </w:rPr>
            </w:pPr>
            <w:r w:rsidRPr="00D93168">
              <w:rPr>
                <w:rFonts w:ascii="Arial" w:hAnsi="Arial" w:cs="Arial"/>
                <w:sz w:val="24"/>
                <w:szCs w:val="24"/>
              </w:rPr>
              <w:t>Vicepresidente 2°</w:t>
            </w:r>
          </w:p>
        </w:tc>
      </w:tr>
      <w:tr w:rsidR="001C71F4" w:rsidRPr="00D93168" w:rsidTr="00062928">
        <w:trPr>
          <w:jc w:val="center"/>
        </w:trPr>
        <w:tc>
          <w:tcPr>
            <w:tcW w:w="1431" w:type="dxa"/>
          </w:tcPr>
          <w:p w:rsidR="001C71F4" w:rsidRPr="00D93168" w:rsidRDefault="001C71F4" w:rsidP="00062928">
            <w:pPr>
              <w:spacing w:after="0" w:line="276" w:lineRule="auto"/>
              <w:rPr>
                <w:rFonts w:ascii="Arial" w:hAnsi="Arial" w:cs="Arial"/>
                <w:sz w:val="24"/>
                <w:szCs w:val="24"/>
              </w:rPr>
            </w:pPr>
            <w:r w:rsidRPr="00D93168">
              <w:rPr>
                <w:rFonts w:ascii="Arial" w:hAnsi="Arial" w:cs="Arial"/>
                <w:sz w:val="24"/>
                <w:szCs w:val="24"/>
              </w:rPr>
              <w:t xml:space="preserve"> </w:t>
            </w:r>
          </w:p>
        </w:tc>
        <w:tc>
          <w:tcPr>
            <w:tcW w:w="3856" w:type="dxa"/>
            <w:gridSpan w:val="4"/>
            <w:hideMark/>
          </w:tcPr>
          <w:p w:rsidR="001C71F4" w:rsidRPr="00D93168" w:rsidRDefault="001C71F4" w:rsidP="00062928">
            <w:pPr>
              <w:spacing w:after="0"/>
              <w:rPr>
                <w:rFonts w:ascii="Arial" w:hAnsi="Arial" w:cs="Arial"/>
                <w:sz w:val="24"/>
                <w:szCs w:val="24"/>
              </w:rPr>
            </w:pPr>
            <w:r w:rsidRPr="00D93168">
              <w:rPr>
                <w:rFonts w:ascii="Arial" w:hAnsi="Arial" w:cs="Arial"/>
                <w:b/>
                <w:sz w:val="24"/>
                <w:szCs w:val="24"/>
              </w:rPr>
              <w:t>Claudia Emilia TURUS</w:t>
            </w:r>
          </w:p>
        </w:tc>
        <w:tc>
          <w:tcPr>
            <w:tcW w:w="3287" w:type="dxa"/>
            <w:hideMark/>
          </w:tcPr>
          <w:p w:rsidR="001C71F4" w:rsidRPr="00D93168" w:rsidRDefault="001C71F4" w:rsidP="00062928">
            <w:pPr>
              <w:spacing w:after="0" w:line="276" w:lineRule="auto"/>
              <w:rPr>
                <w:rFonts w:ascii="Arial" w:hAnsi="Arial" w:cs="Arial"/>
                <w:sz w:val="24"/>
                <w:szCs w:val="24"/>
              </w:rPr>
            </w:pPr>
            <w:r w:rsidRPr="00D93168">
              <w:rPr>
                <w:rFonts w:ascii="Arial" w:hAnsi="Arial" w:cs="Arial"/>
                <w:sz w:val="24"/>
                <w:szCs w:val="24"/>
              </w:rPr>
              <w:t>Concejal</w:t>
            </w:r>
          </w:p>
        </w:tc>
      </w:tr>
      <w:tr w:rsidR="001C71F4" w:rsidRPr="00D93168" w:rsidTr="00062928">
        <w:trPr>
          <w:jc w:val="center"/>
        </w:trPr>
        <w:tc>
          <w:tcPr>
            <w:tcW w:w="1431" w:type="dxa"/>
          </w:tcPr>
          <w:p w:rsidR="001C71F4" w:rsidRPr="00D93168" w:rsidRDefault="001C71F4" w:rsidP="00062928">
            <w:pPr>
              <w:spacing w:after="0" w:line="276" w:lineRule="auto"/>
              <w:rPr>
                <w:rFonts w:ascii="Arial" w:hAnsi="Arial" w:cs="Arial"/>
                <w:sz w:val="24"/>
                <w:szCs w:val="24"/>
              </w:rPr>
            </w:pPr>
          </w:p>
        </w:tc>
        <w:tc>
          <w:tcPr>
            <w:tcW w:w="3856" w:type="dxa"/>
            <w:gridSpan w:val="4"/>
            <w:hideMark/>
          </w:tcPr>
          <w:p w:rsidR="001C71F4" w:rsidRPr="00D93168" w:rsidRDefault="001C71F4" w:rsidP="00062928">
            <w:pPr>
              <w:spacing w:after="0" w:line="276" w:lineRule="auto"/>
              <w:rPr>
                <w:rFonts w:ascii="Arial" w:hAnsi="Arial" w:cs="Arial"/>
                <w:b/>
                <w:bCs/>
                <w:sz w:val="24"/>
                <w:szCs w:val="24"/>
              </w:rPr>
            </w:pPr>
            <w:r w:rsidRPr="00D93168">
              <w:rPr>
                <w:rFonts w:ascii="Arial" w:hAnsi="Arial" w:cs="Arial"/>
                <w:b/>
                <w:bCs/>
                <w:sz w:val="24"/>
                <w:szCs w:val="24"/>
              </w:rPr>
              <w:t>Luis CALVI</w:t>
            </w:r>
          </w:p>
        </w:tc>
        <w:tc>
          <w:tcPr>
            <w:tcW w:w="3287" w:type="dxa"/>
            <w:hideMark/>
          </w:tcPr>
          <w:p w:rsidR="001C71F4" w:rsidRPr="00D93168" w:rsidRDefault="001C71F4" w:rsidP="00062928">
            <w:pPr>
              <w:spacing w:after="0" w:line="276" w:lineRule="auto"/>
              <w:rPr>
                <w:rFonts w:ascii="Arial" w:hAnsi="Arial" w:cs="Arial"/>
                <w:sz w:val="24"/>
                <w:szCs w:val="24"/>
              </w:rPr>
            </w:pPr>
            <w:r w:rsidRPr="00D93168">
              <w:rPr>
                <w:rFonts w:ascii="Arial" w:hAnsi="Arial" w:cs="Arial"/>
                <w:sz w:val="24"/>
                <w:szCs w:val="24"/>
              </w:rPr>
              <w:t>Concejal</w:t>
            </w:r>
          </w:p>
        </w:tc>
      </w:tr>
      <w:tr w:rsidR="001C71F4" w:rsidRPr="00D93168" w:rsidTr="00062928">
        <w:trPr>
          <w:jc w:val="center"/>
        </w:trPr>
        <w:tc>
          <w:tcPr>
            <w:tcW w:w="1431" w:type="dxa"/>
          </w:tcPr>
          <w:p w:rsidR="001C71F4" w:rsidRPr="00D93168" w:rsidRDefault="001C71F4" w:rsidP="00062928">
            <w:pPr>
              <w:spacing w:after="0" w:line="276" w:lineRule="auto"/>
              <w:rPr>
                <w:rFonts w:ascii="Arial" w:hAnsi="Arial" w:cs="Arial"/>
                <w:sz w:val="24"/>
                <w:szCs w:val="24"/>
              </w:rPr>
            </w:pPr>
          </w:p>
        </w:tc>
        <w:tc>
          <w:tcPr>
            <w:tcW w:w="3856" w:type="dxa"/>
            <w:gridSpan w:val="4"/>
            <w:hideMark/>
          </w:tcPr>
          <w:p w:rsidR="001C71F4" w:rsidRPr="00D93168" w:rsidRDefault="001C71F4" w:rsidP="00062928">
            <w:pPr>
              <w:spacing w:after="0" w:line="276" w:lineRule="auto"/>
              <w:rPr>
                <w:rFonts w:ascii="Arial" w:hAnsi="Arial" w:cs="Arial"/>
                <w:b/>
                <w:bCs/>
                <w:sz w:val="24"/>
                <w:szCs w:val="24"/>
              </w:rPr>
            </w:pPr>
            <w:r w:rsidRPr="00D93168">
              <w:rPr>
                <w:rFonts w:ascii="Arial" w:hAnsi="Arial" w:cs="Arial"/>
                <w:b/>
                <w:bCs/>
                <w:sz w:val="24"/>
                <w:szCs w:val="24"/>
              </w:rPr>
              <w:t>Mabel RODRIGUEZ</w:t>
            </w:r>
          </w:p>
        </w:tc>
        <w:tc>
          <w:tcPr>
            <w:tcW w:w="3287" w:type="dxa"/>
            <w:hideMark/>
          </w:tcPr>
          <w:p w:rsidR="001C71F4" w:rsidRPr="00D93168" w:rsidRDefault="001C71F4" w:rsidP="00062928">
            <w:pPr>
              <w:spacing w:after="0" w:line="276" w:lineRule="auto"/>
              <w:rPr>
                <w:rFonts w:ascii="Arial" w:hAnsi="Arial" w:cs="Arial"/>
                <w:sz w:val="24"/>
                <w:szCs w:val="24"/>
              </w:rPr>
            </w:pPr>
            <w:r w:rsidRPr="00D93168">
              <w:rPr>
                <w:rFonts w:ascii="Arial" w:hAnsi="Arial" w:cs="Arial"/>
                <w:sz w:val="24"/>
                <w:szCs w:val="24"/>
              </w:rPr>
              <w:t>Concejal</w:t>
            </w:r>
          </w:p>
        </w:tc>
      </w:tr>
      <w:tr w:rsidR="001C71F4" w:rsidRPr="00D93168" w:rsidTr="00062928">
        <w:trPr>
          <w:jc w:val="center"/>
        </w:trPr>
        <w:tc>
          <w:tcPr>
            <w:tcW w:w="1431" w:type="dxa"/>
          </w:tcPr>
          <w:p w:rsidR="001C71F4" w:rsidRPr="00D93168" w:rsidRDefault="001C71F4" w:rsidP="00062928">
            <w:pPr>
              <w:spacing w:after="0" w:line="276" w:lineRule="auto"/>
              <w:rPr>
                <w:rFonts w:ascii="Arial" w:hAnsi="Arial" w:cs="Arial"/>
                <w:sz w:val="24"/>
                <w:szCs w:val="24"/>
              </w:rPr>
            </w:pPr>
          </w:p>
        </w:tc>
        <w:tc>
          <w:tcPr>
            <w:tcW w:w="3856" w:type="dxa"/>
            <w:gridSpan w:val="4"/>
            <w:hideMark/>
          </w:tcPr>
          <w:p w:rsidR="001C71F4" w:rsidRPr="00D93168" w:rsidRDefault="001C71F4" w:rsidP="00062928">
            <w:pPr>
              <w:spacing w:after="0" w:line="276" w:lineRule="auto"/>
              <w:rPr>
                <w:rFonts w:ascii="Arial" w:hAnsi="Arial" w:cs="Arial"/>
                <w:b/>
                <w:bCs/>
                <w:sz w:val="24"/>
                <w:szCs w:val="24"/>
              </w:rPr>
            </w:pPr>
            <w:r w:rsidRPr="00533035">
              <w:rPr>
                <w:rFonts w:ascii="Arial" w:hAnsi="Arial" w:cs="Arial"/>
                <w:b/>
                <w:bCs/>
                <w:sz w:val="24"/>
                <w:szCs w:val="24"/>
              </w:rPr>
              <w:t>Héctor Alejandro ROSSI</w:t>
            </w:r>
          </w:p>
        </w:tc>
        <w:tc>
          <w:tcPr>
            <w:tcW w:w="3287" w:type="dxa"/>
            <w:hideMark/>
          </w:tcPr>
          <w:p w:rsidR="001C71F4" w:rsidRPr="00D93168" w:rsidRDefault="001C71F4" w:rsidP="00062928">
            <w:pPr>
              <w:spacing w:after="0" w:line="276" w:lineRule="auto"/>
              <w:rPr>
                <w:rFonts w:ascii="Arial" w:hAnsi="Arial" w:cs="Arial"/>
                <w:sz w:val="24"/>
                <w:szCs w:val="24"/>
              </w:rPr>
            </w:pPr>
            <w:r w:rsidRPr="00D93168">
              <w:rPr>
                <w:rFonts w:ascii="Arial" w:hAnsi="Arial" w:cs="Arial"/>
                <w:sz w:val="24"/>
                <w:szCs w:val="24"/>
              </w:rPr>
              <w:t>Concejal</w:t>
            </w:r>
          </w:p>
        </w:tc>
      </w:tr>
      <w:tr w:rsidR="001C71F4" w:rsidRPr="00D93168" w:rsidTr="00062928">
        <w:trPr>
          <w:jc w:val="center"/>
        </w:trPr>
        <w:tc>
          <w:tcPr>
            <w:tcW w:w="1431" w:type="dxa"/>
          </w:tcPr>
          <w:p w:rsidR="001C71F4" w:rsidRPr="00D93168" w:rsidRDefault="001C71F4" w:rsidP="00062928">
            <w:pPr>
              <w:spacing w:after="0" w:line="276" w:lineRule="auto"/>
              <w:rPr>
                <w:rFonts w:ascii="Arial" w:hAnsi="Arial" w:cs="Arial"/>
                <w:sz w:val="24"/>
                <w:szCs w:val="24"/>
              </w:rPr>
            </w:pPr>
          </w:p>
        </w:tc>
        <w:tc>
          <w:tcPr>
            <w:tcW w:w="3856" w:type="dxa"/>
            <w:gridSpan w:val="4"/>
            <w:hideMark/>
          </w:tcPr>
          <w:p w:rsidR="001C71F4" w:rsidRPr="00533035" w:rsidRDefault="001C71F4" w:rsidP="00062928">
            <w:pPr>
              <w:spacing w:after="0" w:line="276" w:lineRule="auto"/>
              <w:rPr>
                <w:rFonts w:ascii="Arial" w:hAnsi="Arial" w:cs="Arial"/>
                <w:b/>
                <w:bCs/>
                <w:sz w:val="24"/>
                <w:szCs w:val="24"/>
              </w:rPr>
            </w:pPr>
          </w:p>
        </w:tc>
        <w:tc>
          <w:tcPr>
            <w:tcW w:w="3287" w:type="dxa"/>
            <w:hideMark/>
          </w:tcPr>
          <w:p w:rsidR="001C71F4" w:rsidRPr="00D93168" w:rsidRDefault="001C71F4" w:rsidP="00062928">
            <w:pPr>
              <w:spacing w:after="0" w:line="276" w:lineRule="auto"/>
              <w:rPr>
                <w:rFonts w:ascii="Arial" w:hAnsi="Arial" w:cs="Arial"/>
                <w:sz w:val="24"/>
                <w:szCs w:val="24"/>
              </w:rPr>
            </w:pPr>
          </w:p>
        </w:tc>
      </w:tr>
      <w:tr w:rsidR="001C71F4" w:rsidRPr="00D93168" w:rsidTr="00062928">
        <w:trPr>
          <w:jc w:val="center"/>
        </w:trPr>
        <w:tc>
          <w:tcPr>
            <w:tcW w:w="3144" w:type="dxa"/>
            <w:gridSpan w:val="2"/>
            <w:hideMark/>
          </w:tcPr>
          <w:p w:rsidR="001C71F4" w:rsidRPr="00D93168" w:rsidRDefault="001C71F4" w:rsidP="00062928">
            <w:pPr>
              <w:spacing w:after="0" w:line="276" w:lineRule="auto"/>
              <w:rPr>
                <w:rFonts w:ascii="Arial" w:hAnsi="Arial" w:cs="Arial"/>
                <w:sz w:val="24"/>
                <w:szCs w:val="24"/>
              </w:rPr>
            </w:pPr>
            <w:r w:rsidRPr="00D93168">
              <w:rPr>
                <w:rFonts w:ascii="Arial" w:hAnsi="Arial" w:cs="Arial"/>
                <w:sz w:val="24"/>
                <w:szCs w:val="24"/>
              </w:rPr>
              <w:t>Sancionada según Acta Nº</w:t>
            </w:r>
          </w:p>
        </w:tc>
        <w:tc>
          <w:tcPr>
            <w:tcW w:w="1051" w:type="dxa"/>
            <w:hideMark/>
          </w:tcPr>
          <w:p w:rsidR="001C71F4" w:rsidRPr="00D93168" w:rsidRDefault="001C71F4" w:rsidP="00062928">
            <w:pPr>
              <w:spacing w:after="0" w:line="276" w:lineRule="auto"/>
              <w:jc w:val="center"/>
              <w:rPr>
                <w:rFonts w:ascii="Arial" w:hAnsi="Arial" w:cs="Arial"/>
                <w:b/>
                <w:bCs/>
                <w:sz w:val="24"/>
                <w:szCs w:val="24"/>
              </w:rPr>
            </w:pPr>
            <w:r w:rsidRPr="00D93168">
              <w:rPr>
                <w:rFonts w:ascii="Arial" w:hAnsi="Arial" w:cs="Arial"/>
                <w:b/>
                <w:bCs/>
                <w:sz w:val="24"/>
                <w:szCs w:val="24"/>
              </w:rPr>
              <w:t>101</w:t>
            </w:r>
          </w:p>
        </w:tc>
        <w:tc>
          <w:tcPr>
            <w:tcW w:w="1069" w:type="dxa"/>
            <w:hideMark/>
          </w:tcPr>
          <w:p w:rsidR="001C71F4" w:rsidRPr="00D93168" w:rsidRDefault="001C71F4" w:rsidP="00062928">
            <w:pPr>
              <w:spacing w:after="0" w:line="276" w:lineRule="auto"/>
              <w:rPr>
                <w:rFonts w:ascii="Arial" w:hAnsi="Arial" w:cs="Arial"/>
                <w:sz w:val="24"/>
                <w:szCs w:val="24"/>
              </w:rPr>
            </w:pPr>
            <w:r w:rsidRPr="00D93168">
              <w:rPr>
                <w:rFonts w:ascii="Arial" w:hAnsi="Arial" w:cs="Arial"/>
                <w:sz w:val="24"/>
                <w:szCs w:val="24"/>
              </w:rPr>
              <w:t>Fecha:</w:t>
            </w:r>
          </w:p>
        </w:tc>
        <w:tc>
          <w:tcPr>
            <w:tcW w:w="3310" w:type="dxa"/>
            <w:gridSpan w:val="2"/>
            <w:hideMark/>
          </w:tcPr>
          <w:p w:rsidR="001C71F4" w:rsidRPr="00D93168" w:rsidRDefault="001C71F4" w:rsidP="00062928">
            <w:pPr>
              <w:spacing w:after="0" w:line="276" w:lineRule="auto"/>
              <w:rPr>
                <w:rFonts w:ascii="Arial" w:hAnsi="Arial" w:cs="Arial"/>
                <w:b/>
                <w:bCs/>
                <w:sz w:val="24"/>
                <w:szCs w:val="24"/>
              </w:rPr>
            </w:pPr>
            <w:r w:rsidRPr="00D93168">
              <w:rPr>
                <w:rFonts w:ascii="Arial" w:hAnsi="Arial" w:cs="Arial"/>
                <w:b/>
                <w:bCs/>
                <w:sz w:val="24"/>
                <w:szCs w:val="24"/>
              </w:rPr>
              <w:t>28/12/2018</w:t>
            </w:r>
          </w:p>
        </w:tc>
      </w:tr>
      <w:tr w:rsidR="001C71F4" w:rsidRPr="00D93168" w:rsidTr="00062928">
        <w:trPr>
          <w:jc w:val="center"/>
        </w:trPr>
        <w:tc>
          <w:tcPr>
            <w:tcW w:w="3144" w:type="dxa"/>
            <w:gridSpan w:val="2"/>
          </w:tcPr>
          <w:p w:rsidR="001C71F4" w:rsidRPr="00D93168" w:rsidRDefault="001C71F4" w:rsidP="00062928">
            <w:pPr>
              <w:spacing w:after="0" w:line="276" w:lineRule="auto"/>
              <w:rPr>
                <w:rFonts w:ascii="Arial" w:hAnsi="Arial" w:cs="Arial"/>
                <w:sz w:val="24"/>
                <w:szCs w:val="24"/>
              </w:rPr>
            </w:pPr>
          </w:p>
        </w:tc>
        <w:tc>
          <w:tcPr>
            <w:tcW w:w="1051" w:type="dxa"/>
          </w:tcPr>
          <w:p w:rsidR="001C71F4" w:rsidRPr="00D93168" w:rsidRDefault="001C71F4" w:rsidP="00062928">
            <w:pPr>
              <w:spacing w:after="0" w:line="276" w:lineRule="auto"/>
              <w:jc w:val="center"/>
              <w:rPr>
                <w:rFonts w:ascii="Arial" w:hAnsi="Arial" w:cs="Arial"/>
                <w:b/>
                <w:bCs/>
                <w:sz w:val="24"/>
                <w:szCs w:val="24"/>
              </w:rPr>
            </w:pPr>
          </w:p>
        </w:tc>
        <w:tc>
          <w:tcPr>
            <w:tcW w:w="1069" w:type="dxa"/>
          </w:tcPr>
          <w:p w:rsidR="001C71F4" w:rsidRPr="00D93168" w:rsidRDefault="001C71F4" w:rsidP="00062928">
            <w:pPr>
              <w:spacing w:after="0" w:line="276" w:lineRule="auto"/>
              <w:rPr>
                <w:rFonts w:ascii="Arial" w:hAnsi="Arial" w:cs="Arial"/>
                <w:sz w:val="24"/>
                <w:szCs w:val="24"/>
              </w:rPr>
            </w:pPr>
          </w:p>
        </w:tc>
        <w:tc>
          <w:tcPr>
            <w:tcW w:w="3310" w:type="dxa"/>
            <w:gridSpan w:val="2"/>
          </w:tcPr>
          <w:p w:rsidR="001C71F4" w:rsidRPr="00D93168" w:rsidRDefault="001C71F4" w:rsidP="00062928">
            <w:pPr>
              <w:spacing w:after="0" w:line="276" w:lineRule="auto"/>
              <w:rPr>
                <w:rFonts w:ascii="Arial" w:hAnsi="Arial" w:cs="Arial"/>
                <w:b/>
                <w:bCs/>
                <w:sz w:val="24"/>
                <w:szCs w:val="24"/>
              </w:rPr>
            </w:pPr>
          </w:p>
        </w:tc>
      </w:tr>
      <w:tr w:rsidR="001C71F4" w:rsidRPr="00D93168" w:rsidTr="00062928">
        <w:trPr>
          <w:jc w:val="center"/>
        </w:trPr>
        <w:tc>
          <w:tcPr>
            <w:tcW w:w="3144" w:type="dxa"/>
            <w:gridSpan w:val="2"/>
            <w:hideMark/>
          </w:tcPr>
          <w:p w:rsidR="001C71F4" w:rsidRPr="00D93168" w:rsidRDefault="001C71F4" w:rsidP="00062928">
            <w:pPr>
              <w:spacing w:after="0" w:line="276" w:lineRule="auto"/>
              <w:rPr>
                <w:rFonts w:ascii="Arial" w:hAnsi="Arial" w:cs="Arial"/>
                <w:sz w:val="24"/>
                <w:szCs w:val="24"/>
              </w:rPr>
            </w:pPr>
            <w:r w:rsidRPr="00D93168">
              <w:rPr>
                <w:rFonts w:ascii="Arial" w:hAnsi="Arial" w:cs="Arial"/>
                <w:sz w:val="24"/>
                <w:szCs w:val="24"/>
              </w:rPr>
              <w:t>Promulgada por Decreto Nº</w:t>
            </w:r>
          </w:p>
        </w:tc>
        <w:tc>
          <w:tcPr>
            <w:tcW w:w="1051" w:type="dxa"/>
            <w:hideMark/>
          </w:tcPr>
          <w:p w:rsidR="001C71F4" w:rsidRPr="00D93168" w:rsidRDefault="001C71F4" w:rsidP="00062928">
            <w:pPr>
              <w:spacing w:after="0" w:line="276" w:lineRule="auto"/>
              <w:jc w:val="center"/>
              <w:rPr>
                <w:rFonts w:ascii="Arial" w:hAnsi="Arial" w:cs="Arial"/>
                <w:b/>
                <w:bCs/>
                <w:sz w:val="24"/>
                <w:szCs w:val="24"/>
              </w:rPr>
            </w:pPr>
            <w:r w:rsidRPr="00D93168">
              <w:rPr>
                <w:rFonts w:ascii="Arial" w:hAnsi="Arial" w:cs="Arial"/>
                <w:b/>
                <w:bCs/>
                <w:sz w:val="24"/>
                <w:szCs w:val="24"/>
              </w:rPr>
              <w:t>307</w:t>
            </w:r>
          </w:p>
        </w:tc>
        <w:tc>
          <w:tcPr>
            <w:tcW w:w="1069" w:type="dxa"/>
            <w:hideMark/>
          </w:tcPr>
          <w:p w:rsidR="001C71F4" w:rsidRPr="00D93168" w:rsidRDefault="001C71F4" w:rsidP="00062928">
            <w:pPr>
              <w:spacing w:after="0" w:line="276" w:lineRule="auto"/>
              <w:rPr>
                <w:rFonts w:ascii="Arial" w:hAnsi="Arial" w:cs="Arial"/>
                <w:sz w:val="24"/>
                <w:szCs w:val="24"/>
              </w:rPr>
            </w:pPr>
            <w:r w:rsidRPr="00D93168">
              <w:rPr>
                <w:rFonts w:ascii="Arial" w:hAnsi="Arial" w:cs="Arial"/>
                <w:sz w:val="24"/>
                <w:szCs w:val="24"/>
              </w:rPr>
              <w:t>Fecha:</w:t>
            </w:r>
          </w:p>
        </w:tc>
        <w:tc>
          <w:tcPr>
            <w:tcW w:w="3310" w:type="dxa"/>
            <w:gridSpan w:val="2"/>
            <w:hideMark/>
          </w:tcPr>
          <w:p w:rsidR="001C71F4" w:rsidRPr="00D93168" w:rsidRDefault="001C71F4" w:rsidP="00062928">
            <w:pPr>
              <w:spacing w:after="0" w:line="276" w:lineRule="auto"/>
              <w:rPr>
                <w:rFonts w:ascii="Arial" w:hAnsi="Arial" w:cs="Arial"/>
                <w:b/>
                <w:bCs/>
                <w:sz w:val="24"/>
                <w:szCs w:val="24"/>
              </w:rPr>
            </w:pPr>
            <w:r w:rsidRPr="00D93168">
              <w:rPr>
                <w:rFonts w:ascii="Arial" w:hAnsi="Arial" w:cs="Arial"/>
                <w:b/>
                <w:bCs/>
                <w:sz w:val="24"/>
                <w:szCs w:val="24"/>
              </w:rPr>
              <w:t>28/12/2018</w:t>
            </w:r>
          </w:p>
        </w:tc>
      </w:tr>
    </w:tbl>
    <w:p w:rsidR="001C71F4" w:rsidRPr="00D93168" w:rsidRDefault="001C71F4" w:rsidP="001C71F4">
      <w:pPr>
        <w:jc w:val="both"/>
        <w:rPr>
          <w:rFonts w:ascii="Arial" w:hAnsi="Arial" w:cs="Arial"/>
          <w:sz w:val="24"/>
          <w:szCs w:val="24"/>
        </w:rPr>
      </w:pPr>
    </w:p>
    <w:p w:rsidR="001C71F4" w:rsidRDefault="001C71F4" w:rsidP="001C71F4">
      <w:pPr>
        <w:pStyle w:val="Ttulo2"/>
        <w:rPr>
          <w:rFonts w:ascii="Arial" w:hAnsi="Arial" w:cs="Arial"/>
          <w:sz w:val="24"/>
          <w:szCs w:val="24"/>
        </w:rPr>
      </w:pPr>
    </w:p>
    <w:p w:rsidR="001C71F4" w:rsidRDefault="001C71F4" w:rsidP="001C71F4"/>
    <w:p w:rsidR="001C71F4" w:rsidRDefault="001C71F4" w:rsidP="00933942"/>
    <w:sectPr w:rsidR="001C71F4" w:rsidSect="001C71F4">
      <w:pgSz w:w="12242" w:h="15842" w:orient="landscape" w:code="1"/>
      <w:pgMar w:top="851" w:right="1276" w:bottom="851" w:left="567" w:header="284" w:footer="39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E76" w:rsidRDefault="00D20E76" w:rsidP="00736758">
      <w:pPr>
        <w:spacing w:after="0" w:line="240" w:lineRule="auto"/>
      </w:pPr>
      <w:r>
        <w:separator/>
      </w:r>
    </w:p>
  </w:endnote>
  <w:endnote w:type="continuationSeparator" w:id="1">
    <w:p w:rsidR="00D20E76" w:rsidRDefault="00D20E76" w:rsidP="007367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928" w:rsidRPr="000B2CB5" w:rsidRDefault="00062928" w:rsidP="009464D4">
    <w:pPr>
      <w:pStyle w:val="Piedepgina"/>
      <w:rPr>
        <w:rFonts w:ascii="Arial" w:hAnsi="Arial" w:cs="Arial"/>
        <w:b/>
        <w:sz w:val="18"/>
      </w:rPr>
    </w:pPr>
    <w:r w:rsidRPr="0043244D">
      <w:rPr>
        <w:rFonts w:ascii="Arial" w:hAnsi="Arial" w:cs="Arial"/>
        <w:noProof/>
        <w:color w:val="C00000"/>
        <w:sz w:val="18"/>
        <w:lang w:eastAsia="es-AR"/>
      </w:rPr>
      <w:pict>
        <v:group id="Grupo 1" o:spid="_x0000_s4102" style="position:absolute;margin-left:-6.15pt;margin-top:743.6pt;width:611.1pt;height:33pt;z-index:251661312;mso-width-percent:1000;mso-position-horizontal-relative:page;mso-position-vertical-relative:page;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">
          <v:shapetype id="_x0000_t202" coordsize="21600,21600" o:spt="202" path="m,l,21600r21600,l21600,xe">
            <v:stroke joinstyle="miter"/>
            <v:path gradientshapeok="t" o:connecttype="rect"/>
          </v:shapetype>
          <v:shape id="Text Box 25" o:spid="_x0000_s4106" type="#_x0000_t202" style="position:absolute;left:10803;top:14307;width:659;height:5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062928" w:rsidRPr="009464D4" w:rsidRDefault="00062928">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2E2BF7" w:rsidRPr="002E2BF7">
                    <w:rPr>
                      <w:noProof/>
                      <w:sz w:val="36"/>
                      <w:lang w:val="es-ES"/>
                    </w:rPr>
                    <w:t>ii</w:t>
                  </w:r>
                  <w:r w:rsidRPr="009464D4">
                    <w:rPr>
                      <w:sz w:val="36"/>
                    </w:rPr>
                    <w:fldChar w:fldCharType="end"/>
                  </w:r>
                </w:p>
              </w:txbxContent>
            </v:textbox>
          </v:shape>
          <v:group id="Group 31" o:spid="_x0000_s4103" style="position:absolute;top:14235;width:12255;height:230;flip:x" coordorigin="-8,14243"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J1JsIAAADaAAAADwAAAGRycy9kb3ducmV2LnhtbESPQWvCQBSE74X+h+UV&#10;ems2SpA2uooISpBeGtuS4yP7TBazb0N2G+O/7wqFHoeZ+YZZbSbbiZEGbxwrmCUpCOLaacONgs/T&#10;/uUVhA/IGjvHpOBGHjbrx4cV5tpd+YPGMjQiQtjnqKANoc+l9HVLFn3ieuLond1gMUQ5NFIPeI1w&#10;28l5mi6kRcNxocWedi3Vl/LHKvjamoyy7+r4ntZEhZbVoTSZUs9P03YJItAU/sN/7UIreIP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eidSbCAAAA2g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5" type="#_x0000_t34" style="position:absolute;left:-8;top:14243;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ahvcIAAADbAAAADwAAAGRycy9kb3ducmV2LnhtbESPQWvCQBCF7wX/wzKCt7pRtJToKiIU&#10;JQeLWu9DdtwEs7Mhu9X4751DobcZ3pv3vlmue9+oO3WxDmxgMs5AEZfB1uwM/Jy/3j9BxYRssQlM&#10;Bp4UYb0avC0xt+HBR7qfklMSwjFHA1VKba51LCvyGMehJRbtGjqPSdbOadvhQ8J9o6dZ9qE91iwN&#10;Fba0rai8nX69gVldnKduF/XcHYpiN9/4y/HbGzMa9psFqER9+jf/Xe+t4Au9/CID6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8ahvcIAAADbAAAADwAAAAAAAAAAAAAA&#10;AAChAgAAZHJzL2Rvd25yZXYueG1sUEsFBgAAAAAEAAQA+QAAAJADAAAAAA==&#10;" strokecolor="#c00000"/>
            <v:shape id="AutoShape 28" o:spid="_x0000_s4104" type="#_x0000_t34" style="position:absolute;left:1252;top:14243;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OBmsEAAADbAAAADwAAAGRycy9kb3ducmV2LnhtbERPS2sCMRC+C/0PYQpexM1aipTVKEW0&#10;eFpQK16HzezDbiZLktXtv28Kgrf5+J6zXA+mFTdyvrGsYJakIIgLqxuuFHyfdtMPED4ga2wtk4Jf&#10;8rBevYyWmGl75wPdjqESMYR9hgrqELpMSl/UZNAntiOOXGmdwRChq6R2eI/hppVvaTqXBhuODTV2&#10;tKmp+Dn2RkE+cZdycy6v28PkvQ8uz6/yq1dq/Dp8LkAEGsJT/HDvdZw/g/9f4gFy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M4GawQAAANsAAAAPAAAAAAAAAAAAAAAA&#10;AKECAABkcnMvZG93bnJldi54bWxQSwUGAAAAAAQABAD5AAAAjwMAAAAA&#10;" adj="20904" strokecolor="#c00000"/>
          </v:group>
          <w10:wrap anchorx="page" anchory="page"/>
        </v:group>
      </w:pict>
    </w:r>
    <w:r w:rsidRPr="000B2CB5">
      <w:rPr>
        <w:rFonts w:ascii="Arial" w:hAnsi="Arial" w:cs="Arial"/>
        <w:b/>
        <w:sz w:val="18"/>
      </w:rPr>
      <w:t>Boletín Oficial de la Ciudad de Monte Cristo</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928" w:rsidRDefault="00062928">
    <w:r>
      <w:rPr>
        <w:rStyle w:val="Nmerodepgina"/>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E76" w:rsidRDefault="00D20E76" w:rsidP="00736758">
      <w:pPr>
        <w:spacing w:after="0" w:line="240" w:lineRule="auto"/>
      </w:pPr>
      <w:r>
        <w:separator/>
      </w:r>
    </w:p>
  </w:footnote>
  <w:footnote w:type="continuationSeparator" w:id="1">
    <w:p w:rsidR="00D20E76" w:rsidRDefault="00D20E76" w:rsidP="007367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928" w:rsidRDefault="00062928">
    <w:pPr>
      <w:pStyle w:val="Encabezado"/>
    </w:pPr>
    <w:r w:rsidRPr="0043244D">
      <w:rPr>
        <w:rFonts w:ascii="Arial" w:hAnsi="Arial" w:cs="Arial"/>
        <w:noProof/>
        <w:color w:val="C00000"/>
        <w:sz w:val="18"/>
        <w:lang w:eastAsia="es-AR"/>
      </w:rPr>
      <w:pict>
        <v:group id="Grupo 2" o:spid="_x0000_s4107" style="position:absolute;margin-left:.75pt;margin-top:-2730.6pt;width:610.5pt;height:33pt;z-index:251663360;mso-width-percent:1000;mso-position-horizontal-relative:page;mso-position-vertical-relative:bottom-margin-area;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">
          <v:shapetype id="_x0000_t202" coordsize="21600,21600" o:spt="202" path="m,l,21600r21600,l21600,xe">
            <v:stroke joinstyle="miter"/>
            <v:path gradientshapeok="t" o:connecttype="rect"/>
          </v:shapetype>
          <v:shape id="Text Box 25" o:spid="_x0000_s4111" type="#_x0000_t202" style="position:absolute;left:10803;top:14307;width:659;height:5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style="mso-next-textbox:#Text Box 25" inset="0,0,0,0">
              <w:txbxContent>
                <w:p w:rsidR="00062928" w:rsidRPr="009464D4" w:rsidRDefault="00062928" w:rsidP="00E7457A">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2E2BF7" w:rsidRPr="002E2BF7">
                    <w:rPr>
                      <w:noProof/>
                      <w:sz w:val="36"/>
                      <w:lang w:val="es-ES"/>
                    </w:rPr>
                    <w:t>ii</w:t>
                  </w:r>
                  <w:r w:rsidRPr="009464D4">
                    <w:rPr>
                      <w:sz w:val="36"/>
                    </w:rPr>
                    <w:fldChar w:fldCharType="end"/>
                  </w:r>
                </w:p>
              </w:txbxContent>
            </v:textbox>
          </v:shape>
          <v:group id="Group 31" o:spid="_x0000_s4108" style="position:absolute;top:14235;width:12255;height:230;flip:x" coordorigin="-8,14243"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o9q4wAAAANo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10" type="#_x0000_t34" style="position:absolute;left:-8;top:14243;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ZeLMIAAADaAAAADwAAAGRycy9kb3ducmV2LnhtbESPwWrDMBBE74X+g9hCb7WcUJfgRgmh&#10;UBJ8SIjd3hdrK5tYK2Mptvv3VSDQ4zAzb5j1dradGGnwrWMFiyQFQVw73bJR8FV9vqxA+ICssXNM&#10;Cn7Jw3bz+LDGXLuJzzSWwYgIYZ+jgiaEPpfS1w1Z9InriaP34waLIcrBSD3gFOG2k8s0fZMWW44L&#10;Dfb00VB9Ka9WwWtbVEuz9zIzx6LYZzv7fT5ZpZ6f5t07iEBz+A/f2wetIIPblXgD5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dZeLMIAAADaAAAADwAAAAAAAAAAAAAA&#10;AAChAgAAZHJzL2Rvd25yZXYueG1sUEsFBgAAAAAEAAQA+QAAAJADAAAAAA==&#10;" strokecolor="#c00000"/>
            <v:shape id="AutoShape 28" o:spid="_x0000_s4109" type="#_x0000_t34" style="position:absolute;left:1252;top:14243;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H6uMIAAADaAAAADwAAAGRycy9kb3ducmV2LnhtbESPT2sCMRTE74V+h/AKXkSzSpGyGkXE&#10;Fk8LasXrY/P2j25eliSr67dvBKHHYWZ+wyxWvWnEjZyvLSuYjBMQxLnVNZcKfo/foy8QPiBrbCyT&#10;ggd5WC3f3xaYanvnPd0OoRQRwj5FBVUIbSqlzysy6Me2JY5eYZ3BEKUrpXZ4j3DTyGmSzKTBmuNC&#10;hS1tKsqvh84oyIbuXGxOxWW7H352wWXZRf50Sg0++vUcRKA+/Idf7Z1WMIPnlXgD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IH6uMIAAADaAAAADwAAAAAAAAAAAAAA&#10;AAChAgAAZHJzL2Rvd25yZXYueG1sUEsFBgAAAAAEAAQA+QAAAJADAAAAAA==&#10;" adj="20904" strokecolor="#c00000"/>
          </v:group>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FE4C02"/>
    <w:multiLevelType w:val="singleLevel"/>
    <w:tmpl w:val="0C0A0001"/>
    <w:lvl w:ilvl="0">
      <w:start w:val="29"/>
      <w:numFmt w:val="bullet"/>
      <w:lvlText w:val=""/>
      <w:lvlJc w:val="left"/>
      <w:pPr>
        <w:tabs>
          <w:tab w:val="num" w:pos="360"/>
        </w:tabs>
        <w:ind w:left="360" w:hanging="360"/>
      </w:pPr>
      <w:rPr>
        <w:rFonts w:ascii="Symbol" w:hAnsi="Symbol" w:hint="default"/>
      </w:rPr>
    </w:lvl>
  </w:abstractNum>
  <w:abstractNum w:abstractNumId="2">
    <w:nsid w:val="06DC64A6"/>
    <w:multiLevelType w:val="singleLevel"/>
    <w:tmpl w:val="0C0A0001"/>
    <w:lvl w:ilvl="0">
      <w:start w:val="29"/>
      <w:numFmt w:val="bullet"/>
      <w:lvlText w:val=""/>
      <w:lvlJc w:val="left"/>
      <w:pPr>
        <w:tabs>
          <w:tab w:val="num" w:pos="360"/>
        </w:tabs>
        <w:ind w:left="360" w:hanging="360"/>
      </w:pPr>
      <w:rPr>
        <w:rFonts w:ascii="Symbol" w:hAnsi="Symbol" w:hint="default"/>
      </w:rPr>
    </w:lvl>
  </w:abstractNum>
  <w:abstractNum w:abstractNumId="3">
    <w:nsid w:val="07E87624"/>
    <w:multiLevelType w:val="singleLevel"/>
    <w:tmpl w:val="0908C716"/>
    <w:lvl w:ilvl="0">
      <w:start w:val="2"/>
      <w:numFmt w:val="lowerLetter"/>
      <w:lvlText w:val="%1)"/>
      <w:lvlJc w:val="left"/>
      <w:pPr>
        <w:tabs>
          <w:tab w:val="num" w:pos="360"/>
        </w:tabs>
        <w:ind w:left="360" w:hanging="360"/>
      </w:pPr>
      <w:rPr>
        <w:rFonts w:hint="default"/>
        <w:b/>
      </w:rPr>
    </w:lvl>
  </w:abstractNum>
  <w:abstractNum w:abstractNumId="4">
    <w:nsid w:val="0AC262DC"/>
    <w:multiLevelType w:val="hybridMultilevel"/>
    <w:tmpl w:val="2762517E"/>
    <w:lvl w:ilvl="0" w:tplc="0C0A0001">
      <w:start w:val="1"/>
      <w:numFmt w:val="bullet"/>
      <w:lvlText w:val=""/>
      <w:lvlJc w:val="left"/>
      <w:pPr>
        <w:tabs>
          <w:tab w:val="num" w:pos="903"/>
        </w:tabs>
        <w:ind w:left="903" w:hanging="360"/>
      </w:pPr>
      <w:rPr>
        <w:rFonts w:ascii="Symbol" w:hAnsi="Symbol" w:hint="default"/>
      </w:rPr>
    </w:lvl>
    <w:lvl w:ilvl="1" w:tplc="0C0A0003" w:tentative="1">
      <w:start w:val="1"/>
      <w:numFmt w:val="bullet"/>
      <w:lvlText w:val="o"/>
      <w:lvlJc w:val="left"/>
      <w:pPr>
        <w:tabs>
          <w:tab w:val="num" w:pos="1623"/>
        </w:tabs>
        <w:ind w:left="1623" w:hanging="360"/>
      </w:pPr>
      <w:rPr>
        <w:rFonts w:ascii="Courier New" w:hAnsi="Courier New" w:cs="Courier New" w:hint="default"/>
      </w:rPr>
    </w:lvl>
    <w:lvl w:ilvl="2" w:tplc="0C0A0005" w:tentative="1">
      <w:start w:val="1"/>
      <w:numFmt w:val="bullet"/>
      <w:lvlText w:val=""/>
      <w:lvlJc w:val="left"/>
      <w:pPr>
        <w:tabs>
          <w:tab w:val="num" w:pos="2343"/>
        </w:tabs>
        <w:ind w:left="2343" w:hanging="360"/>
      </w:pPr>
      <w:rPr>
        <w:rFonts w:ascii="Wingdings" w:hAnsi="Wingdings" w:hint="default"/>
      </w:rPr>
    </w:lvl>
    <w:lvl w:ilvl="3" w:tplc="0C0A0001" w:tentative="1">
      <w:start w:val="1"/>
      <w:numFmt w:val="bullet"/>
      <w:lvlText w:val=""/>
      <w:lvlJc w:val="left"/>
      <w:pPr>
        <w:tabs>
          <w:tab w:val="num" w:pos="3063"/>
        </w:tabs>
        <w:ind w:left="3063" w:hanging="360"/>
      </w:pPr>
      <w:rPr>
        <w:rFonts w:ascii="Symbol" w:hAnsi="Symbol" w:hint="default"/>
      </w:rPr>
    </w:lvl>
    <w:lvl w:ilvl="4" w:tplc="0C0A0003" w:tentative="1">
      <w:start w:val="1"/>
      <w:numFmt w:val="bullet"/>
      <w:lvlText w:val="o"/>
      <w:lvlJc w:val="left"/>
      <w:pPr>
        <w:tabs>
          <w:tab w:val="num" w:pos="3783"/>
        </w:tabs>
        <w:ind w:left="3783" w:hanging="360"/>
      </w:pPr>
      <w:rPr>
        <w:rFonts w:ascii="Courier New" w:hAnsi="Courier New" w:cs="Courier New" w:hint="default"/>
      </w:rPr>
    </w:lvl>
    <w:lvl w:ilvl="5" w:tplc="0C0A0005" w:tentative="1">
      <w:start w:val="1"/>
      <w:numFmt w:val="bullet"/>
      <w:lvlText w:val=""/>
      <w:lvlJc w:val="left"/>
      <w:pPr>
        <w:tabs>
          <w:tab w:val="num" w:pos="4503"/>
        </w:tabs>
        <w:ind w:left="4503" w:hanging="360"/>
      </w:pPr>
      <w:rPr>
        <w:rFonts w:ascii="Wingdings" w:hAnsi="Wingdings" w:hint="default"/>
      </w:rPr>
    </w:lvl>
    <w:lvl w:ilvl="6" w:tplc="0C0A0001" w:tentative="1">
      <w:start w:val="1"/>
      <w:numFmt w:val="bullet"/>
      <w:lvlText w:val=""/>
      <w:lvlJc w:val="left"/>
      <w:pPr>
        <w:tabs>
          <w:tab w:val="num" w:pos="5223"/>
        </w:tabs>
        <w:ind w:left="5223" w:hanging="360"/>
      </w:pPr>
      <w:rPr>
        <w:rFonts w:ascii="Symbol" w:hAnsi="Symbol" w:hint="default"/>
      </w:rPr>
    </w:lvl>
    <w:lvl w:ilvl="7" w:tplc="0C0A0003" w:tentative="1">
      <w:start w:val="1"/>
      <w:numFmt w:val="bullet"/>
      <w:lvlText w:val="o"/>
      <w:lvlJc w:val="left"/>
      <w:pPr>
        <w:tabs>
          <w:tab w:val="num" w:pos="5943"/>
        </w:tabs>
        <w:ind w:left="5943" w:hanging="360"/>
      </w:pPr>
      <w:rPr>
        <w:rFonts w:ascii="Courier New" w:hAnsi="Courier New" w:cs="Courier New" w:hint="default"/>
      </w:rPr>
    </w:lvl>
    <w:lvl w:ilvl="8" w:tplc="0C0A0005" w:tentative="1">
      <w:start w:val="1"/>
      <w:numFmt w:val="bullet"/>
      <w:lvlText w:val=""/>
      <w:lvlJc w:val="left"/>
      <w:pPr>
        <w:tabs>
          <w:tab w:val="num" w:pos="6663"/>
        </w:tabs>
        <w:ind w:left="6663" w:hanging="360"/>
      </w:pPr>
      <w:rPr>
        <w:rFonts w:ascii="Wingdings" w:hAnsi="Wingdings" w:hint="default"/>
      </w:rPr>
    </w:lvl>
  </w:abstractNum>
  <w:abstractNum w:abstractNumId="5">
    <w:nsid w:val="0DF22CE6"/>
    <w:multiLevelType w:val="hybridMultilevel"/>
    <w:tmpl w:val="EF926FFA"/>
    <w:lvl w:ilvl="0" w:tplc="6F1E381C">
      <w:start w:val="1"/>
      <w:numFmt w:val="lowerLetter"/>
      <w:lvlText w:val="%1)"/>
      <w:lvlJc w:val="left"/>
      <w:pPr>
        <w:tabs>
          <w:tab w:val="num" w:pos="1785"/>
        </w:tabs>
        <w:ind w:left="1785" w:hanging="360"/>
      </w:pPr>
      <w:rPr>
        <w:rFonts w:hint="default"/>
      </w:rPr>
    </w:lvl>
    <w:lvl w:ilvl="1" w:tplc="0C0A0019" w:tentative="1">
      <w:start w:val="1"/>
      <w:numFmt w:val="lowerLetter"/>
      <w:lvlText w:val="%2."/>
      <w:lvlJc w:val="left"/>
      <w:pPr>
        <w:tabs>
          <w:tab w:val="num" w:pos="2505"/>
        </w:tabs>
        <w:ind w:left="2505" w:hanging="360"/>
      </w:pPr>
    </w:lvl>
    <w:lvl w:ilvl="2" w:tplc="0C0A001B" w:tentative="1">
      <w:start w:val="1"/>
      <w:numFmt w:val="lowerRoman"/>
      <w:lvlText w:val="%3."/>
      <w:lvlJc w:val="right"/>
      <w:pPr>
        <w:tabs>
          <w:tab w:val="num" w:pos="3225"/>
        </w:tabs>
        <w:ind w:left="3225" w:hanging="180"/>
      </w:pPr>
    </w:lvl>
    <w:lvl w:ilvl="3" w:tplc="0C0A000F" w:tentative="1">
      <w:start w:val="1"/>
      <w:numFmt w:val="decimal"/>
      <w:lvlText w:val="%4."/>
      <w:lvlJc w:val="left"/>
      <w:pPr>
        <w:tabs>
          <w:tab w:val="num" w:pos="3945"/>
        </w:tabs>
        <w:ind w:left="3945" w:hanging="360"/>
      </w:pPr>
    </w:lvl>
    <w:lvl w:ilvl="4" w:tplc="0C0A0019" w:tentative="1">
      <w:start w:val="1"/>
      <w:numFmt w:val="lowerLetter"/>
      <w:lvlText w:val="%5."/>
      <w:lvlJc w:val="left"/>
      <w:pPr>
        <w:tabs>
          <w:tab w:val="num" w:pos="4665"/>
        </w:tabs>
        <w:ind w:left="4665" w:hanging="360"/>
      </w:pPr>
    </w:lvl>
    <w:lvl w:ilvl="5" w:tplc="0C0A001B" w:tentative="1">
      <w:start w:val="1"/>
      <w:numFmt w:val="lowerRoman"/>
      <w:lvlText w:val="%6."/>
      <w:lvlJc w:val="right"/>
      <w:pPr>
        <w:tabs>
          <w:tab w:val="num" w:pos="5385"/>
        </w:tabs>
        <w:ind w:left="5385" w:hanging="180"/>
      </w:pPr>
    </w:lvl>
    <w:lvl w:ilvl="6" w:tplc="0C0A000F" w:tentative="1">
      <w:start w:val="1"/>
      <w:numFmt w:val="decimal"/>
      <w:lvlText w:val="%7."/>
      <w:lvlJc w:val="left"/>
      <w:pPr>
        <w:tabs>
          <w:tab w:val="num" w:pos="6105"/>
        </w:tabs>
        <w:ind w:left="6105" w:hanging="360"/>
      </w:pPr>
    </w:lvl>
    <w:lvl w:ilvl="7" w:tplc="0C0A0019" w:tentative="1">
      <w:start w:val="1"/>
      <w:numFmt w:val="lowerLetter"/>
      <w:lvlText w:val="%8."/>
      <w:lvlJc w:val="left"/>
      <w:pPr>
        <w:tabs>
          <w:tab w:val="num" w:pos="6825"/>
        </w:tabs>
        <w:ind w:left="6825" w:hanging="360"/>
      </w:pPr>
    </w:lvl>
    <w:lvl w:ilvl="8" w:tplc="0C0A001B" w:tentative="1">
      <w:start w:val="1"/>
      <w:numFmt w:val="lowerRoman"/>
      <w:lvlText w:val="%9."/>
      <w:lvlJc w:val="right"/>
      <w:pPr>
        <w:tabs>
          <w:tab w:val="num" w:pos="7545"/>
        </w:tabs>
        <w:ind w:left="7545" w:hanging="180"/>
      </w:pPr>
    </w:lvl>
  </w:abstractNum>
  <w:abstractNum w:abstractNumId="6">
    <w:nsid w:val="0FA71CD9"/>
    <w:multiLevelType w:val="singleLevel"/>
    <w:tmpl w:val="EA6EFD78"/>
    <w:lvl w:ilvl="0">
      <w:start w:val="1"/>
      <w:numFmt w:val="upperRoman"/>
      <w:lvlText w:val="%1)"/>
      <w:lvlJc w:val="left"/>
      <w:pPr>
        <w:tabs>
          <w:tab w:val="num" w:pos="960"/>
        </w:tabs>
        <w:ind w:left="960" w:hanging="720"/>
      </w:pPr>
      <w:rPr>
        <w:rFonts w:hint="default"/>
      </w:rPr>
    </w:lvl>
  </w:abstractNum>
  <w:abstractNum w:abstractNumId="7">
    <w:nsid w:val="135D010D"/>
    <w:multiLevelType w:val="hybridMultilevel"/>
    <w:tmpl w:val="D98A2DF0"/>
    <w:lvl w:ilvl="0" w:tplc="B3CABBB2">
      <w:start w:val="1"/>
      <w:numFmt w:val="bullet"/>
      <w:lvlText w:val="o"/>
      <w:lvlJc w:val="left"/>
      <w:pPr>
        <w:tabs>
          <w:tab w:val="num" w:pos="720"/>
        </w:tabs>
        <w:ind w:left="720" w:hanging="360"/>
      </w:pPr>
      <w:rPr>
        <w:rFonts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5092206"/>
    <w:multiLevelType w:val="singleLevel"/>
    <w:tmpl w:val="0C0A0001"/>
    <w:lvl w:ilvl="0">
      <w:start w:val="29"/>
      <w:numFmt w:val="bullet"/>
      <w:lvlText w:val=""/>
      <w:lvlJc w:val="left"/>
      <w:pPr>
        <w:tabs>
          <w:tab w:val="num" w:pos="360"/>
        </w:tabs>
        <w:ind w:left="360" w:hanging="360"/>
      </w:pPr>
      <w:rPr>
        <w:rFonts w:ascii="Symbol" w:hAnsi="Symbol" w:hint="default"/>
      </w:rPr>
    </w:lvl>
  </w:abstractNum>
  <w:abstractNum w:abstractNumId="9">
    <w:nsid w:val="16F84B99"/>
    <w:multiLevelType w:val="hybridMultilevel"/>
    <w:tmpl w:val="C6401282"/>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A085627"/>
    <w:multiLevelType w:val="hybridMultilevel"/>
    <w:tmpl w:val="D5BC1316"/>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1">
    <w:nsid w:val="211F5960"/>
    <w:multiLevelType w:val="hybridMultilevel"/>
    <w:tmpl w:val="E8326B1E"/>
    <w:lvl w:ilvl="0" w:tplc="A49C8516">
      <w:start w:val="3"/>
      <w:numFmt w:val="lowerLetter"/>
      <w:lvlText w:val="%1)"/>
      <w:lvlJc w:val="left"/>
      <w:pPr>
        <w:tabs>
          <w:tab w:val="num" w:pos="1785"/>
        </w:tabs>
        <w:ind w:left="1785"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280C1D90"/>
    <w:multiLevelType w:val="singleLevel"/>
    <w:tmpl w:val="0C0A0001"/>
    <w:lvl w:ilvl="0">
      <w:start w:val="29"/>
      <w:numFmt w:val="bullet"/>
      <w:lvlText w:val=""/>
      <w:lvlJc w:val="left"/>
      <w:pPr>
        <w:tabs>
          <w:tab w:val="num" w:pos="360"/>
        </w:tabs>
        <w:ind w:left="360" w:hanging="360"/>
      </w:pPr>
      <w:rPr>
        <w:rFonts w:ascii="Symbol" w:hAnsi="Symbol" w:hint="default"/>
      </w:rPr>
    </w:lvl>
  </w:abstractNum>
  <w:abstractNum w:abstractNumId="13">
    <w:nsid w:val="29026BDF"/>
    <w:multiLevelType w:val="singleLevel"/>
    <w:tmpl w:val="0C0A0001"/>
    <w:lvl w:ilvl="0">
      <w:start w:val="3"/>
      <w:numFmt w:val="bullet"/>
      <w:lvlText w:val=""/>
      <w:lvlJc w:val="left"/>
      <w:pPr>
        <w:tabs>
          <w:tab w:val="num" w:pos="360"/>
        </w:tabs>
        <w:ind w:left="360" w:hanging="360"/>
      </w:pPr>
      <w:rPr>
        <w:rFonts w:ascii="Symbol" w:hAnsi="Symbol" w:hint="default"/>
      </w:rPr>
    </w:lvl>
  </w:abstractNum>
  <w:abstractNum w:abstractNumId="14">
    <w:nsid w:val="2E8D0682"/>
    <w:multiLevelType w:val="hybridMultilevel"/>
    <w:tmpl w:val="D5FA4E6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nsid w:val="2F9404C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nsid w:val="322A2D8E"/>
    <w:multiLevelType w:val="hybridMultilevel"/>
    <w:tmpl w:val="51A8EEB0"/>
    <w:lvl w:ilvl="0" w:tplc="3974814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4DD444E"/>
    <w:multiLevelType w:val="hybridMultilevel"/>
    <w:tmpl w:val="EF926FFA"/>
    <w:lvl w:ilvl="0" w:tplc="6F1E381C">
      <w:start w:val="1"/>
      <w:numFmt w:val="lowerLetter"/>
      <w:lvlText w:val="%1)"/>
      <w:lvlJc w:val="left"/>
      <w:pPr>
        <w:tabs>
          <w:tab w:val="num" w:pos="1785"/>
        </w:tabs>
        <w:ind w:left="1785" w:hanging="360"/>
      </w:pPr>
      <w:rPr>
        <w:rFonts w:hint="default"/>
      </w:rPr>
    </w:lvl>
    <w:lvl w:ilvl="1" w:tplc="0C0A0019" w:tentative="1">
      <w:start w:val="1"/>
      <w:numFmt w:val="lowerLetter"/>
      <w:lvlText w:val="%2."/>
      <w:lvlJc w:val="left"/>
      <w:pPr>
        <w:tabs>
          <w:tab w:val="num" w:pos="2505"/>
        </w:tabs>
        <w:ind w:left="2505" w:hanging="360"/>
      </w:pPr>
    </w:lvl>
    <w:lvl w:ilvl="2" w:tplc="0C0A001B" w:tentative="1">
      <w:start w:val="1"/>
      <w:numFmt w:val="lowerRoman"/>
      <w:lvlText w:val="%3."/>
      <w:lvlJc w:val="right"/>
      <w:pPr>
        <w:tabs>
          <w:tab w:val="num" w:pos="3225"/>
        </w:tabs>
        <w:ind w:left="3225" w:hanging="180"/>
      </w:pPr>
    </w:lvl>
    <w:lvl w:ilvl="3" w:tplc="0C0A000F" w:tentative="1">
      <w:start w:val="1"/>
      <w:numFmt w:val="decimal"/>
      <w:lvlText w:val="%4."/>
      <w:lvlJc w:val="left"/>
      <w:pPr>
        <w:tabs>
          <w:tab w:val="num" w:pos="3945"/>
        </w:tabs>
        <w:ind w:left="3945" w:hanging="360"/>
      </w:pPr>
    </w:lvl>
    <w:lvl w:ilvl="4" w:tplc="0C0A0019" w:tentative="1">
      <w:start w:val="1"/>
      <w:numFmt w:val="lowerLetter"/>
      <w:lvlText w:val="%5."/>
      <w:lvlJc w:val="left"/>
      <w:pPr>
        <w:tabs>
          <w:tab w:val="num" w:pos="4665"/>
        </w:tabs>
        <w:ind w:left="4665" w:hanging="360"/>
      </w:pPr>
    </w:lvl>
    <w:lvl w:ilvl="5" w:tplc="0C0A001B" w:tentative="1">
      <w:start w:val="1"/>
      <w:numFmt w:val="lowerRoman"/>
      <w:lvlText w:val="%6."/>
      <w:lvlJc w:val="right"/>
      <w:pPr>
        <w:tabs>
          <w:tab w:val="num" w:pos="5385"/>
        </w:tabs>
        <w:ind w:left="5385" w:hanging="180"/>
      </w:pPr>
    </w:lvl>
    <w:lvl w:ilvl="6" w:tplc="0C0A000F" w:tentative="1">
      <w:start w:val="1"/>
      <w:numFmt w:val="decimal"/>
      <w:lvlText w:val="%7."/>
      <w:lvlJc w:val="left"/>
      <w:pPr>
        <w:tabs>
          <w:tab w:val="num" w:pos="6105"/>
        </w:tabs>
        <w:ind w:left="6105" w:hanging="360"/>
      </w:pPr>
    </w:lvl>
    <w:lvl w:ilvl="7" w:tplc="0C0A0019" w:tentative="1">
      <w:start w:val="1"/>
      <w:numFmt w:val="lowerLetter"/>
      <w:lvlText w:val="%8."/>
      <w:lvlJc w:val="left"/>
      <w:pPr>
        <w:tabs>
          <w:tab w:val="num" w:pos="6825"/>
        </w:tabs>
        <w:ind w:left="6825" w:hanging="360"/>
      </w:pPr>
    </w:lvl>
    <w:lvl w:ilvl="8" w:tplc="0C0A001B" w:tentative="1">
      <w:start w:val="1"/>
      <w:numFmt w:val="lowerRoman"/>
      <w:lvlText w:val="%9."/>
      <w:lvlJc w:val="right"/>
      <w:pPr>
        <w:tabs>
          <w:tab w:val="num" w:pos="7545"/>
        </w:tabs>
        <w:ind w:left="7545" w:hanging="180"/>
      </w:pPr>
    </w:lvl>
  </w:abstractNum>
  <w:abstractNum w:abstractNumId="18">
    <w:nsid w:val="39B75F5B"/>
    <w:multiLevelType w:val="hybridMultilevel"/>
    <w:tmpl w:val="EB86FFC0"/>
    <w:lvl w:ilvl="0" w:tplc="B3CABBB2">
      <w:start w:val="1"/>
      <w:numFmt w:val="bullet"/>
      <w:lvlText w:val="o"/>
      <w:lvlJc w:val="left"/>
      <w:pPr>
        <w:tabs>
          <w:tab w:val="num" w:pos="1068"/>
        </w:tabs>
        <w:ind w:left="1068" w:hanging="360"/>
      </w:pPr>
      <w:rPr>
        <w:rFonts w:hAnsi="Courier New"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9">
    <w:nsid w:val="3A5A444B"/>
    <w:multiLevelType w:val="singleLevel"/>
    <w:tmpl w:val="0C0A0001"/>
    <w:lvl w:ilvl="0">
      <w:start w:val="2"/>
      <w:numFmt w:val="bullet"/>
      <w:lvlText w:val=""/>
      <w:lvlJc w:val="left"/>
      <w:pPr>
        <w:tabs>
          <w:tab w:val="num" w:pos="360"/>
        </w:tabs>
        <w:ind w:left="360" w:hanging="360"/>
      </w:pPr>
      <w:rPr>
        <w:rFonts w:ascii="Symbol" w:hAnsi="Symbol" w:hint="default"/>
      </w:rPr>
    </w:lvl>
  </w:abstractNum>
  <w:abstractNum w:abstractNumId="20">
    <w:nsid w:val="3ED95627"/>
    <w:multiLevelType w:val="hybridMultilevel"/>
    <w:tmpl w:val="717C3628"/>
    <w:lvl w:ilvl="0" w:tplc="9D649C0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nsid w:val="40A65D9E"/>
    <w:multiLevelType w:val="singleLevel"/>
    <w:tmpl w:val="0C0A0001"/>
    <w:lvl w:ilvl="0">
      <w:start w:val="2"/>
      <w:numFmt w:val="bullet"/>
      <w:lvlText w:val=""/>
      <w:lvlJc w:val="left"/>
      <w:pPr>
        <w:tabs>
          <w:tab w:val="num" w:pos="360"/>
        </w:tabs>
        <w:ind w:left="360" w:hanging="360"/>
      </w:pPr>
      <w:rPr>
        <w:rFonts w:ascii="Symbol" w:hAnsi="Symbol" w:hint="default"/>
      </w:rPr>
    </w:lvl>
  </w:abstractNum>
  <w:abstractNum w:abstractNumId="22">
    <w:nsid w:val="42660300"/>
    <w:multiLevelType w:val="hybridMultilevel"/>
    <w:tmpl w:val="6ED0B55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45EF2C33"/>
    <w:multiLevelType w:val="singleLevel"/>
    <w:tmpl w:val="C5AAB6E0"/>
    <w:lvl w:ilvl="0">
      <w:start w:val="1"/>
      <w:numFmt w:val="lowerLetter"/>
      <w:lvlText w:val="%1)"/>
      <w:lvlJc w:val="left"/>
      <w:pPr>
        <w:tabs>
          <w:tab w:val="num" w:pos="1776"/>
        </w:tabs>
        <w:ind w:left="1776" w:hanging="360"/>
      </w:pPr>
      <w:rPr>
        <w:rFonts w:hint="default"/>
        <w:b w:val="0"/>
      </w:rPr>
    </w:lvl>
  </w:abstractNum>
  <w:abstractNum w:abstractNumId="24">
    <w:nsid w:val="46062455"/>
    <w:multiLevelType w:val="singleLevel"/>
    <w:tmpl w:val="3252F854"/>
    <w:lvl w:ilvl="0">
      <w:start w:val="1"/>
      <w:numFmt w:val="upperRoman"/>
      <w:lvlText w:val=""/>
      <w:lvlJc w:val="left"/>
      <w:pPr>
        <w:tabs>
          <w:tab w:val="num" w:pos="360"/>
        </w:tabs>
        <w:ind w:left="360" w:hanging="360"/>
      </w:pPr>
      <w:rPr>
        <w:rFonts w:ascii="Symbol" w:hAnsi="Symbol" w:hint="default"/>
      </w:rPr>
    </w:lvl>
  </w:abstractNum>
  <w:abstractNum w:abstractNumId="25">
    <w:nsid w:val="476C3145"/>
    <w:multiLevelType w:val="singleLevel"/>
    <w:tmpl w:val="0C0A0001"/>
    <w:lvl w:ilvl="0">
      <w:start w:val="2"/>
      <w:numFmt w:val="bullet"/>
      <w:lvlText w:val=""/>
      <w:lvlJc w:val="left"/>
      <w:pPr>
        <w:tabs>
          <w:tab w:val="num" w:pos="360"/>
        </w:tabs>
        <w:ind w:left="360" w:hanging="360"/>
      </w:pPr>
      <w:rPr>
        <w:rFonts w:ascii="Symbol" w:hAnsi="Symbol" w:hint="default"/>
      </w:rPr>
    </w:lvl>
  </w:abstractNum>
  <w:abstractNum w:abstractNumId="26">
    <w:nsid w:val="48DF485F"/>
    <w:multiLevelType w:val="hybridMultilevel"/>
    <w:tmpl w:val="8078E8D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E820A1D"/>
    <w:multiLevelType w:val="hybridMultilevel"/>
    <w:tmpl w:val="DF58CD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50FC1C36"/>
    <w:multiLevelType w:val="hybridMultilevel"/>
    <w:tmpl w:val="04987EC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1AD31BF"/>
    <w:multiLevelType w:val="hybridMultilevel"/>
    <w:tmpl w:val="536EFD78"/>
    <w:lvl w:ilvl="0" w:tplc="7FB24F6C">
      <w:start w:val="1"/>
      <w:numFmt w:val="lowerLetter"/>
      <w:lvlText w:val="%1)"/>
      <w:lvlJc w:val="left"/>
      <w:pPr>
        <w:tabs>
          <w:tab w:val="num" w:pos="1095"/>
        </w:tabs>
        <w:ind w:left="1095" w:hanging="360"/>
      </w:pPr>
      <w:rPr>
        <w:rFonts w:hint="default"/>
        <w:b/>
      </w:rPr>
    </w:lvl>
    <w:lvl w:ilvl="1" w:tplc="0C0A0019" w:tentative="1">
      <w:start w:val="1"/>
      <w:numFmt w:val="lowerLetter"/>
      <w:lvlText w:val="%2."/>
      <w:lvlJc w:val="left"/>
      <w:pPr>
        <w:tabs>
          <w:tab w:val="num" w:pos="1815"/>
        </w:tabs>
        <w:ind w:left="1815" w:hanging="360"/>
      </w:pPr>
    </w:lvl>
    <w:lvl w:ilvl="2" w:tplc="0C0A001B" w:tentative="1">
      <w:start w:val="1"/>
      <w:numFmt w:val="lowerRoman"/>
      <w:lvlText w:val="%3."/>
      <w:lvlJc w:val="right"/>
      <w:pPr>
        <w:tabs>
          <w:tab w:val="num" w:pos="2535"/>
        </w:tabs>
        <w:ind w:left="2535" w:hanging="180"/>
      </w:pPr>
    </w:lvl>
    <w:lvl w:ilvl="3" w:tplc="0C0A000F" w:tentative="1">
      <w:start w:val="1"/>
      <w:numFmt w:val="decimal"/>
      <w:lvlText w:val="%4."/>
      <w:lvlJc w:val="left"/>
      <w:pPr>
        <w:tabs>
          <w:tab w:val="num" w:pos="3255"/>
        </w:tabs>
        <w:ind w:left="3255" w:hanging="360"/>
      </w:pPr>
    </w:lvl>
    <w:lvl w:ilvl="4" w:tplc="0C0A0019" w:tentative="1">
      <w:start w:val="1"/>
      <w:numFmt w:val="lowerLetter"/>
      <w:lvlText w:val="%5."/>
      <w:lvlJc w:val="left"/>
      <w:pPr>
        <w:tabs>
          <w:tab w:val="num" w:pos="3975"/>
        </w:tabs>
        <w:ind w:left="3975" w:hanging="360"/>
      </w:pPr>
    </w:lvl>
    <w:lvl w:ilvl="5" w:tplc="0C0A001B" w:tentative="1">
      <w:start w:val="1"/>
      <w:numFmt w:val="lowerRoman"/>
      <w:lvlText w:val="%6."/>
      <w:lvlJc w:val="right"/>
      <w:pPr>
        <w:tabs>
          <w:tab w:val="num" w:pos="4695"/>
        </w:tabs>
        <w:ind w:left="4695" w:hanging="180"/>
      </w:pPr>
    </w:lvl>
    <w:lvl w:ilvl="6" w:tplc="0C0A000F" w:tentative="1">
      <w:start w:val="1"/>
      <w:numFmt w:val="decimal"/>
      <w:lvlText w:val="%7."/>
      <w:lvlJc w:val="left"/>
      <w:pPr>
        <w:tabs>
          <w:tab w:val="num" w:pos="5415"/>
        </w:tabs>
        <w:ind w:left="5415" w:hanging="360"/>
      </w:pPr>
    </w:lvl>
    <w:lvl w:ilvl="7" w:tplc="0C0A0019" w:tentative="1">
      <w:start w:val="1"/>
      <w:numFmt w:val="lowerLetter"/>
      <w:lvlText w:val="%8."/>
      <w:lvlJc w:val="left"/>
      <w:pPr>
        <w:tabs>
          <w:tab w:val="num" w:pos="6135"/>
        </w:tabs>
        <w:ind w:left="6135" w:hanging="360"/>
      </w:pPr>
    </w:lvl>
    <w:lvl w:ilvl="8" w:tplc="0C0A001B" w:tentative="1">
      <w:start w:val="1"/>
      <w:numFmt w:val="lowerRoman"/>
      <w:lvlText w:val="%9."/>
      <w:lvlJc w:val="right"/>
      <w:pPr>
        <w:tabs>
          <w:tab w:val="num" w:pos="6855"/>
        </w:tabs>
        <w:ind w:left="6855" w:hanging="180"/>
      </w:pPr>
    </w:lvl>
  </w:abstractNum>
  <w:abstractNum w:abstractNumId="30">
    <w:nsid w:val="570A612C"/>
    <w:multiLevelType w:val="hybridMultilevel"/>
    <w:tmpl w:val="7D524764"/>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1">
    <w:nsid w:val="5AE2472A"/>
    <w:multiLevelType w:val="singleLevel"/>
    <w:tmpl w:val="0C0A0001"/>
    <w:lvl w:ilvl="0">
      <w:start w:val="2"/>
      <w:numFmt w:val="bullet"/>
      <w:lvlText w:val=""/>
      <w:lvlJc w:val="left"/>
      <w:pPr>
        <w:tabs>
          <w:tab w:val="num" w:pos="360"/>
        </w:tabs>
        <w:ind w:left="360" w:hanging="360"/>
      </w:pPr>
      <w:rPr>
        <w:rFonts w:ascii="Symbol" w:hAnsi="Symbol" w:hint="default"/>
      </w:rPr>
    </w:lvl>
  </w:abstractNum>
  <w:abstractNum w:abstractNumId="32">
    <w:nsid w:val="6048784B"/>
    <w:multiLevelType w:val="hybridMultilevel"/>
    <w:tmpl w:val="44049B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63032389"/>
    <w:multiLevelType w:val="hybridMultilevel"/>
    <w:tmpl w:val="AA3A285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5194B57"/>
    <w:multiLevelType w:val="singleLevel"/>
    <w:tmpl w:val="0C0A0001"/>
    <w:lvl w:ilvl="0">
      <w:start w:val="29"/>
      <w:numFmt w:val="bullet"/>
      <w:lvlText w:val=""/>
      <w:lvlJc w:val="left"/>
      <w:pPr>
        <w:tabs>
          <w:tab w:val="num" w:pos="360"/>
        </w:tabs>
        <w:ind w:left="360" w:hanging="360"/>
      </w:pPr>
      <w:rPr>
        <w:rFonts w:ascii="Symbol" w:hAnsi="Symbol" w:hint="default"/>
      </w:rPr>
    </w:lvl>
  </w:abstractNum>
  <w:abstractNum w:abstractNumId="35">
    <w:nsid w:val="6AD77B5A"/>
    <w:multiLevelType w:val="singleLevel"/>
    <w:tmpl w:val="0C0A0001"/>
    <w:lvl w:ilvl="0">
      <w:start w:val="29"/>
      <w:numFmt w:val="bullet"/>
      <w:lvlText w:val=""/>
      <w:lvlJc w:val="left"/>
      <w:pPr>
        <w:tabs>
          <w:tab w:val="num" w:pos="360"/>
        </w:tabs>
        <w:ind w:left="360" w:hanging="360"/>
      </w:pPr>
      <w:rPr>
        <w:rFonts w:ascii="Symbol" w:hAnsi="Symbol" w:hint="default"/>
      </w:rPr>
    </w:lvl>
  </w:abstractNum>
  <w:abstractNum w:abstractNumId="36">
    <w:nsid w:val="6B480167"/>
    <w:multiLevelType w:val="singleLevel"/>
    <w:tmpl w:val="EC341DD0"/>
    <w:lvl w:ilvl="0">
      <w:start w:val="1"/>
      <w:numFmt w:val="upperLetter"/>
      <w:lvlText w:val="%1."/>
      <w:lvlJc w:val="left"/>
      <w:pPr>
        <w:tabs>
          <w:tab w:val="num" w:pos="540"/>
        </w:tabs>
        <w:ind w:left="540" w:hanging="360"/>
      </w:pPr>
      <w:rPr>
        <w:rFonts w:hint="default"/>
      </w:rPr>
    </w:lvl>
  </w:abstractNum>
  <w:abstractNum w:abstractNumId="37">
    <w:nsid w:val="6CB82A23"/>
    <w:multiLevelType w:val="singleLevel"/>
    <w:tmpl w:val="0C0A0001"/>
    <w:lvl w:ilvl="0">
      <w:start w:val="3"/>
      <w:numFmt w:val="bullet"/>
      <w:lvlText w:val=""/>
      <w:lvlJc w:val="left"/>
      <w:pPr>
        <w:tabs>
          <w:tab w:val="num" w:pos="360"/>
        </w:tabs>
        <w:ind w:left="360" w:hanging="360"/>
      </w:pPr>
      <w:rPr>
        <w:rFonts w:ascii="Symbol" w:hAnsi="Symbol" w:hint="default"/>
      </w:rPr>
    </w:lvl>
  </w:abstractNum>
  <w:abstractNum w:abstractNumId="38">
    <w:nsid w:val="6D007574"/>
    <w:multiLevelType w:val="singleLevel"/>
    <w:tmpl w:val="0C0A0001"/>
    <w:lvl w:ilvl="0">
      <w:start w:val="2"/>
      <w:numFmt w:val="bullet"/>
      <w:lvlText w:val=""/>
      <w:lvlJc w:val="left"/>
      <w:pPr>
        <w:tabs>
          <w:tab w:val="num" w:pos="360"/>
        </w:tabs>
        <w:ind w:left="360" w:hanging="360"/>
      </w:pPr>
      <w:rPr>
        <w:rFonts w:ascii="Symbol" w:hAnsi="Symbol" w:hint="default"/>
      </w:rPr>
    </w:lvl>
  </w:abstractNum>
  <w:abstractNum w:abstractNumId="39">
    <w:nsid w:val="6E56224A"/>
    <w:multiLevelType w:val="hybridMultilevel"/>
    <w:tmpl w:val="3682722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0">
    <w:nsid w:val="6E8D64DE"/>
    <w:multiLevelType w:val="singleLevel"/>
    <w:tmpl w:val="0C0A0001"/>
    <w:lvl w:ilvl="0">
      <w:start w:val="29"/>
      <w:numFmt w:val="bullet"/>
      <w:lvlText w:val=""/>
      <w:lvlJc w:val="left"/>
      <w:pPr>
        <w:tabs>
          <w:tab w:val="num" w:pos="360"/>
        </w:tabs>
        <w:ind w:left="360" w:hanging="360"/>
      </w:pPr>
      <w:rPr>
        <w:rFonts w:ascii="Symbol" w:hAnsi="Symbol" w:hint="default"/>
      </w:rPr>
    </w:lvl>
  </w:abstractNum>
  <w:abstractNum w:abstractNumId="41">
    <w:nsid w:val="6E962EE4"/>
    <w:multiLevelType w:val="hybridMultilevel"/>
    <w:tmpl w:val="6D420D08"/>
    <w:lvl w:ilvl="0" w:tplc="7A64EA3A">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78FE045D"/>
    <w:multiLevelType w:val="singleLevel"/>
    <w:tmpl w:val="0C0A0001"/>
    <w:lvl w:ilvl="0">
      <w:start w:val="29"/>
      <w:numFmt w:val="bullet"/>
      <w:lvlText w:val=""/>
      <w:lvlJc w:val="left"/>
      <w:pPr>
        <w:tabs>
          <w:tab w:val="num" w:pos="360"/>
        </w:tabs>
        <w:ind w:left="360" w:hanging="360"/>
      </w:pPr>
      <w:rPr>
        <w:rFonts w:ascii="Symbol" w:hAnsi="Symbol" w:hint="default"/>
      </w:rPr>
    </w:lvl>
  </w:abstractNum>
  <w:abstractNum w:abstractNumId="43">
    <w:nsid w:val="793003F7"/>
    <w:multiLevelType w:val="hybridMultilevel"/>
    <w:tmpl w:val="AF26CFA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nsid w:val="7BCD44D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5">
    <w:nsid w:val="7CC43C34"/>
    <w:multiLevelType w:val="hybridMultilevel"/>
    <w:tmpl w:val="D19AADD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6">
    <w:nsid w:val="7CCD2AC6"/>
    <w:multiLevelType w:val="singleLevel"/>
    <w:tmpl w:val="4DE24BDA"/>
    <w:lvl w:ilvl="0">
      <w:start w:val="5"/>
      <w:numFmt w:val="lowerLetter"/>
      <w:lvlText w:val="%1)"/>
      <w:lvlJc w:val="left"/>
      <w:pPr>
        <w:tabs>
          <w:tab w:val="num" w:pos="1305"/>
        </w:tabs>
        <w:ind w:left="1305" w:hanging="450"/>
      </w:pPr>
      <w:rPr>
        <w:rFonts w:hint="default"/>
      </w:rPr>
    </w:lvl>
  </w:abstractNum>
  <w:num w:numId="1">
    <w:abstractNumId w:val="30"/>
  </w:num>
  <w:num w:numId="2">
    <w:abstractNumId w:val="10"/>
  </w:num>
  <w:num w:numId="3">
    <w:abstractNumId w:val="32"/>
  </w:num>
  <w:num w:numId="4">
    <w:abstractNumId w:val="45"/>
  </w:num>
  <w:num w:numId="5">
    <w:abstractNumId w:val="27"/>
  </w:num>
  <w:num w:numId="6">
    <w:abstractNumId w:val="3"/>
  </w:num>
  <w:num w:numId="7">
    <w:abstractNumId w:val="6"/>
  </w:num>
  <w:num w:numId="8">
    <w:abstractNumId w:val="38"/>
  </w:num>
  <w:num w:numId="9">
    <w:abstractNumId w:val="19"/>
  </w:num>
  <w:num w:numId="10">
    <w:abstractNumId w:val="21"/>
  </w:num>
  <w:num w:numId="11">
    <w:abstractNumId w:val="25"/>
  </w:num>
  <w:num w:numId="12">
    <w:abstractNumId w:val="36"/>
  </w:num>
  <w:num w:numId="13">
    <w:abstractNumId w:val="24"/>
  </w:num>
  <w:num w:numId="14">
    <w:abstractNumId w:val="35"/>
  </w:num>
  <w:num w:numId="15">
    <w:abstractNumId w:val="42"/>
  </w:num>
  <w:num w:numId="16">
    <w:abstractNumId w:val="2"/>
  </w:num>
  <w:num w:numId="17">
    <w:abstractNumId w:val="40"/>
  </w:num>
  <w:num w:numId="18">
    <w:abstractNumId w:val="34"/>
  </w:num>
  <w:num w:numId="19">
    <w:abstractNumId w:val="8"/>
  </w:num>
  <w:num w:numId="20">
    <w:abstractNumId w:val="1"/>
  </w:num>
  <w:num w:numId="21">
    <w:abstractNumId w:val="12"/>
  </w:num>
  <w:num w:numId="22">
    <w:abstractNumId w:val="13"/>
  </w:num>
  <w:num w:numId="23">
    <w:abstractNumId w:val="46"/>
  </w:num>
  <w:num w:numId="24">
    <w:abstractNumId w:val="15"/>
  </w:num>
  <w:num w:numId="25">
    <w:abstractNumId w:val="37"/>
  </w:num>
  <w:num w:numId="26">
    <w:abstractNumId w:val="44"/>
  </w:num>
  <w:num w:numId="27">
    <w:abstractNumId w:val="23"/>
  </w:num>
  <w:num w:numId="28">
    <w:abstractNumId w:val="31"/>
  </w:num>
  <w:num w:numId="29">
    <w:abstractNumId w:val="20"/>
  </w:num>
  <w:num w:numId="30">
    <w:abstractNumId w:val="41"/>
  </w:num>
  <w:num w:numId="31">
    <w:abstractNumId w:val="7"/>
  </w:num>
  <w:num w:numId="32">
    <w:abstractNumId w:val="29"/>
  </w:num>
  <w:num w:numId="33">
    <w:abstractNumId w:val="18"/>
  </w:num>
  <w:num w:numId="34">
    <w:abstractNumId w:val="43"/>
  </w:num>
  <w:num w:numId="35">
    <w:abstractNumId w:val="39"/>
  </w:num>
  <w:num w:numId="36">
    <w:abstractNumId w:val="9"/>
  </w:num>
  <w:num w:numId="37">
    <w:abstractNumId w:val="26"/>
  </w:num>
  <w:num w:numId="38">
    <w:abstractNumId w:val="33"/>
  </w:num>
  <w:num w:numId="39">
    <w:abstractNumId w:val="28"/>
  </w:num>
  <w:num w:numId="40">
    <w:abstractNumId w:val="16"/>
  </w:num>
  <w:num w:numId="41">
    <w:abstractNumId w:val="17"/>
  </w:num>
  <w:num w:numId="42">
    <w:abstractNumId w:val="14"/>
  </w:num>
  <w:num w:numId="43">
    <w:abstractNumId w:val="4"/>
  </w:num>
  <w:num w:numId="44">
    <w:abstractNumId w:val="22"/>
  </w:num>
  <w:num w:numId="45">
    <w:abstractNumId w:val="5"/>
  </w:num>
  <w:num w:numId="46">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5"/>
  <w:displayHorizontalDrawingGridEvery w:val="2"/>
  <w:characterSpacingControl w:val="doNotCompress"/>
  <w:hdrShapeDefaults>
    <o:shapedefaults v:ext="edit" spidmax="175106"/>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0"/>
    <w:footnote w:id="1"/>
  </w:footnotePr>
  <w:endnotePr>
    <w:endnote w:id="0"/>
    <w:endnote w:id="1"/>
  </w:endnotePr>
  <w:compat>
    <w:useFELayout/>
  </w:compat>
  <w:rsids>
    <w:rsidRoot w:val="00F5358C"/>
    <w:rsid w:val="00003D54"/>
    <w:rsid w:val="00004144"/>
    <w:rsid w:val="00006D20"/>
    <w:rsid w:val="00007182"/>
    <w:rsid w:val="00010B87"/>
    <w:rsid w:val="00012829"/>
    <w:rsid w:val="00012A61"/>
    <w:rsid w:val="00012B66"/>
    <w:rsid w:val="00013263"/>
    <w:rsid w:val="0001454C"/>
    <w:rsid w:val="00014EFD"/>
    <w:rsid w:val="000160E2"/>
    <w:rsid w:val="00016A99"/>
    <w:rsid w:val="00016B8B"/>
    <w:rsid w:val="00016E63"/>
    <w:rsid w:val="00016E96"/>
    <w:rsid w:val="000173F2"/>
    <w:rsid w:val="0001777C"/>
    <w:rsid w:val="0001784E"/>
    <w:rsid w:val="00020AF7"/>
    <w:rsid w:val="00021337"/>
    <w:rsid w:val="00022920"/>
    <w:rsid w:val="000231E4"/>
    <w:rsid w:val="00023B4F"/>
    <w:rsid w:val="000256B4"/>
    <w:rsid w:val="00025CA3"/>
    <w:rsid w:val="00026258"/>
    <w:rsid w:val="000277FC"/>
    <w:rsid w:val="000318A9"/>
    <w:rsid w:val="000327B9"/>
    <w:rsid w:val="00033080"/>
    <w:rsid w:val="000331DA"/>
    <w:rsid w:val="0003342A"/>
    <w:rsid w:val="00034B06"/>
    <w:rsid w:val="00034CE9"/>
    <w:rsid w:val="000353C2"/>
    <w:rsid w:val="00035832"/>
    <w:rsid w:val="00036B9A"/>
    <w:rsid w:val="00036EFC"/>
    <w:rsid w:val="00037B2F"/>
    <w:rsid w:val="0004054A"/>
    <w:rsid w:val="00043E5E"/>
    <w:rsid w:val="00044731"/>
    <w:rsid w:val="00045555"/>
    <w:rsid w:val="00045FD9"/>
    <w:rsid w:val="000467BA"/>
    <w:rsid w:val="00046F59"/>
    <w:rsid w:val="000504CD"/>
    <w:rsid w:val="000505CD"/>
    <w:rsid w:val="00052702"/>
    <w:rsid w:val="00054500"/>
    <w:rsid w:val="00056335"/>
    <w:rsid w:val="000566DA"/>
    <w:rsid w:val="00060F40"/>
    <w:rsid w:val="00061245"/>
    <w:rsid w:val="00062928"/>
    <w:rsid w:val="00062969"/>
    <w:rsid w:val="00063001"/>
    <w:rsid w:val="00063268"/>
    <w:rsid w:val="00063944"/>
    <w:rsid w:val="0006427D"/>
    <w:rsid w:val="000645B3"/>
    <w:rsid w:val="000645CC"/>
    <w:rsid w:val="00064F10"/>
    <w:rsid w:val="00065ED5"/>
    <w:rsid w:val="000677E9"/>
    <w:rsid w:val="00067B1B"/>
    <w:rsid w:val="00070B29"/>
    <w:rsid w:val="00071889"/>
    <w:rsid w:val="00075019"/>
    <w:rsid w:val="00075687"/>
    <w:rsid w:val="00075B7B"/>
    <w:rsid w:val="00076048"/>
    <w:rsid w:val="000760D2"/>
    <w:rsid w:val="0007692C"/>
    <w:rsid w:val="00076A35"/>
    <w:rsid w:val="00077D25"/>
    <w:rsid w:val="0008016D"/>
    <w:rsid w:val="00080BB7"/>
    <w:rsid w:val="000825EE"/>
    <w:rsid w:val="00086839"/>
    <w:rsid w:val="00087F1D"/>
    <w:rsid w:val="00091A19"/>
    <w:rsid w:val="00092044"/>
    <w:rsid w:val="00092373"/>
    <w:rsid w:val="000925EC"/>
    <w:rsid w:val="00093197"/>
    <w:rsid w:val="00095FE6"/>
    <w:rsid w:val="0009601A"/>
    <w:rsid w:val="000964E8"/>
    <w:rsid w:val="00097231"/>
    <w:rsid w:val="00097348"/>
    <w:rsid w:val="00097F7D"/>
    <w:rsid w:val="000A1099"/>
    <w:rsid w:val="000A46C3"/>
    <w:rsid w:val="000A51D4"/>
    <w:rsid w:val="000A61BA"/>
    <w:rsid w:val="000A78D5"/>
    <w:rsid w:val="000B17A5"/>
    <w:rsid w:val="000B1F80"/>
    <w:rsid w:val="000B2271"/>
    <w:rsid w:val="000B2CB5"/>
    <w:rsid w:val="000B3304"/>
    <w:rsid w:val="000B456A"/>
    <w:rsid w:val="000B4B89"/>
    <w:rsid w:val="000B6A95"/>
    <w:rsid w:val="000B6D97"/>
    <w:rsid w:val="000C12EB"/>
    <w:rsid w:val="000C2A2A"/>
    <w:rsid w:val="000C2DAD"/>
    <w:rsid w:val="000C2ECC"/>
    <w:rsid w:val="000C6839"/>
    <w:rsid w:val="000C77A7"/>
    <w:rsid w:val="000C78F7"/>
    <w:rsid w:val="000C7E2C"/>
    <w:rsid w:val="000D3873"/>
    <w:rsid w:val="000D3DA5"/>
    <w:rsid w:val="000D3EB2"/>
    <w:rsid w:val="000D3FBB"/>
    <w:rsid w:val="000D5C71"/>
    <w:rsid w:val="000D6AD9"/>
    <w:rsid w:val="000D7F6E"/>
    <w:rsid w:val="000E1DAA"/>
    <w:rsid w:val="000E2B51"/>
    <w:rsid w:val="000E2FED"/>
    <w:rsid w:val="000E317A"/>
    <w:rsid w:val="000E348E"/>
    <w:rsid w:val="000E3AE9"/>
    <w:rsid w:val="000E4C6F"/>
    <w:rsid w:val="000E4E76"/>
    <w:rsid w:val="000E6012"/>
    <w:rsid w:val="000E68D8"/>
    <w:rsid w:val="000F050B"/>
    <w:rsid w:val="000F195B"/>
    <w:rsid w:val="000F2851"/>
    <w:rsid w:val="000F50DB"/>
    <w:rsid w:val="000F6940"/>
    <w:rsid w:val="000F7980"/>
    <w:rsid w:val="000F7EDE"/>
    <w:rsid w:val="001001FD"/>
    <w:rsid w:val="00100210"/>
    <w:rsid w:val="00102A91"/>
    <w:rsid w:val="00102F40"/>
    <w:rsid w:val="00103238"/>
    <w:rsid w:val="00104A87"/>
    <w:rsid w:val="00104B06"/>
    <w:rsid w:val="0010608E"/>
    <w:rsid w:val="001070E1"/>
    <w:rsid w:val="001070FC"/>
    <w:rsid w:val="0010735D"/>
    <w:rsid w:val="0010795E"/>
    <w:rsid w:val="001111C7"/>
    <w:rsid w:val="001118BC"/>
    <w:rsid w:val="00111DBE"/>
    <w:rsid w:val="00113821"/>
    <w:rsid w:val="00113B72"/>
    <w:rsid w:val="001146ED"/>
    <w:rsid w:val="00114783"/>
    <w:rsid w:val="001149FE"/>
    <w:rsid w:val="0011746E"/>
    <w:rsid w:val="00117883"/>
    <w:rsid w:val="00120D0F"/>
    <w:rsid w:val="0012224A"/>
    <w:rsid w:val="001255C7"/>
    <w:rsid w:val="001258B6"/>
    <w:rsid w:val="00127A37"/>
    <w:rsid w:val="001309F7"/>
    <w:rsid w:val="001316EE"/>
    <w:rsid w:val="00131DA1"/>
    <w:rsid w:val="001320E6"/>
    <w:rsid w:val="00132367"/>
    <w:rsid w:val="00132645"/>
    <w:rsid w:val="00132DC4"/>
    <w:rsid w:val="001331B8"/>
    <w:rsid w:val="00133D58"/>
    <w:rsid w:val="001346FE"/>
    <w:rsid w:val="001350A2"/>
    <w:rsid w:val="00135F91"/>
    <w:rsid w:val="00136017"/>
    <w:rsid w:val="00141A5A"/>
    <w:rsid w:val="00142544"/>
    <w:rsid w:val="001439D6"/>
    <w:rsid w:val="00143D0D"/>
    <w:rsid w:val="00143D43"/>
    <w:rsid w:val="00145FB6"/>
    <w:rsid w:val="001514AB"/>
    <w:rsid w:val="00152214"/>
    <w:rsid w:val="001550F8"/>
    <w:rsid w:val="00155EBF"/>
    <w:rsid w:val="00156FC0"/>
    <w:rsid w:val="0016064F"/>
    <w:rsid w:val="00161C3C"/>
    <w:rsid w:val="00161FCE"/>
    <w:rsid w:val="00163416"/>
    <w:rsid w:val="00163B29"/>
    <w:rsid w:val="00164645"/>
    <w:rsid w:val="00164D62"/>
    <w:rsid w:val="001662B0"/>
    <w:rsid w:val="00166760"/>
    <w:rsid w:val="001668D4"/>
    <w:rsid w:val="00170067"/>
    <w:rsid w:val="00170C81"/>
    <w:rsid w:val="00174002"/>
    <w:rsid w:val="001743B1"/>
    <w:rsid w:val="00174D0F"/>
    <w:rsid w:val="001754C5"/>
    <w:rsid w:val="00177A37"/>
    <w:rsid w:val="00182C1D"/>
    <w:rsid w:val="00183089"/>
    <w:rsid w:val="001869C8"/>
    <w:rsid w:val="00186FCB"/>
    <w:rsid w:val="001876D5"/>
    <w:rsid w:val="00190B4E"/>
    <w:rsid w:val="00192660"/>
    <w:rsid w:val="00192D13"/>
    <w:rsid w:val="001930FF"/>
    <w:rsid w:val="00193334"/>
    <w:rsid w:val="00193646"/>
    <w:rsid w:val="00193F24"/>
    <w:rsid w:val="00195492"/>
    <w:rsid w:val="00195585"/>
    <w:rsid w:val="00195945"/>
    <w:rsid w:val="00195DD2"/>
    <w:rsid w:val="001A0A4A"/>
    <w:rsid w:val="001A2461"/>
    <w:rsid w:val="001A348F"/>
    <w:rsid w:val="001A45D4"/>
    <w:rsid w:val="001A464F"/>
    <w:rsid w:val="001A49A6"/>
    <w:rsid w:val="001A5652"/>
    <w:rsid w:val="001A60E1"/>
    <w:rsid w:val="001A75C5"/>
    <w:rsid w:val="001B1CDD"/>
    <w:rsid w:val="001B22EB"/>
    <w:rsid w:val="001B25AE"/>
    <w:rsid w:val="001B2E93"/>
    <w:rsid w:val="001B300A"/>
    <w:rsid w:val="001B3D1B"/>
    <w:rsid w:val="001B5164"/>
    <w:rsid w:val="001B5CCD"/>
    <w:rsid w:val="001B5CDE"/>
    <w:rsid w:val="001B5F4E"/>
    <w:rsid w:val="001B625A"/>
    <w:rsid w:val="001B643C"/>
    <w:rsid w:val="001B668F"/>
    <w:rsid w:val="001B6E6D"/>
    <w:rsid w:val="001C1CC6"/>
    <w:rsid w:val="001C1E30"/>
    <w:rsid w:val="001C377E"/>
    <w:rsid w:val="001C409F"/>
    <w:rsid w:val="001C4461"/>
    <w:rsid w:val="001C5765"/>
    <w:rsid w:val="001C71F4"/>
    <w:rsid w:val="001C73D7"/>
    <w:rsid w:val="001C7861"/>
    <w:rsid w:val="001C7B43"/>
    <w:rsid w:val="001C7DFC"/>
    <w:rsid w:val="001D0878"/>
    <w:rsid w:val="001D150D"/>
    <w:rsid w:val="001D2C3E"/>
    <w:rsid w:val="001D2D0F"/>
    <w:rsid w:val="001D48BE"/>
    <w:rsid w:val="001D4947"/>
    <w:rsid w:val="001D589C"/>
    <w:rsid w:val="001D5C52"/>
    <w:rsid w:val="001D612F"/>
    <w:rsid w:val="001D6173"/>
    <w:rsid w:val="001D6B96"/>
    <w:rsid w:val="001D708E"/>
    <w:rsid w:val="001D7F30"/>
    <w:rsid w:val="001E1A62"/>
    <w:rsid w:val="001E4794"/>
    <w:rsid w:val="001E52EA"/>
    <w:rsid w:val="001F0601"/>
    <w:rsid w:val="001F61F3"/>
    <w:rsid w:val="001F7188"/>
    <w:rsid w:val="001F71EE"/>
    <w:rsid w:val="001F799F"/>
    <w:rsid w:val="001F7BD6"/>
    <w:rsid w:val="001F7DAD"/>
    <w:rsid w:val="00200BF4"/>
    <w:rsid w:val="00200D09"/>
    <w:rsid w:val="002013CF"/>
    <w:rsid w:val="002036DD"/>
    <w:rsid w:val="00203798"/>
    <w:rsid w:val="00203AAD"/>
    <w:rsid w:val="00204A30"/>
    <w:rsid w:val="00205239"/>
    <w:rsid w:val="002056DF"/>
    <w:rsid w:val="002057BB"/>
    <w:rsid w:val="00205DAE"/>
    <w:rsid w:val="00207518"/>
    <w:rsid w:val="00211542"/>
    <w:rsid w:val="00211992"/>
    <w:rsid w:val="00211AD6"/>
    <w:rsid w:val="00211C36"/>
    <w:rsid w:val="002125A9"/>
    <w:rsid w:val="002132D3"/>
    <w:rsid w:val="00213F20"/>
    <w:rsid w:val="00215109"/>
    <w:rsid w:val="0021603C"/>
    <w:rsid w:val="002165BB"/>
    <w:rsid w:val="00216A17"/>
    <w:rsid w:val="00217CF0"/>
    <w:rsid w:val="00221327"/>
    <w:rsid w:val="00222683"/>
    <w:rsid w:val="00223334"/>
    <w:rsid w:val="002239C1"/>
    <w:rsid w:val="00223B5B"/>
    <w:rsid w:val="00225164"/>
    <w:rsid w:val="0022535C"/>
    <w:rsid w:val="00225E8E"/>
    <w:rsid w:val="002260DC"/>
    <w:rsid w:val="00226BA5"/>
    <w:rsid w:val="00226F28"/>
    <w:rsid w:val="00230247"/>
    <w:rsid w:val="002306DF"/>
    <w:rsid w:val="00232974"/>
    <w:rsid w:val="00233D18"/>
    <w:rsid w:val="00236859"/>
    <w:rsid w:val="002369D8"/>
    <w:rsid w:val="00236EB6"/>
    <w:rsid w:val="00237210"/>
    <w:rsid w:val="0023774D"/>
    <w:rsid w:val="0023781C"/>
    <w:rsid w:val="002403D3"/>
    <w:rsid w:val="002422F1"/>
    <w:rsid w:val="00242BA8"/>
    <w:rsid w:val="002437B5"/>
    <w:rsid w:val="00245393"/>
    <w:rsid w:val="00246586"/>
    <w:rsid w:val="0024759E"/>
    <w:rsid w:val="00250739"/>
    <w:rsid w:val="002514B3"/>
    <w:rsid w:val="00251746"/>
    <w:rsid w:val="00251A3A"/>
    <w:rsid w:val="00253C14"/>
    <w:rsid w:val="00255290"/>
    <w:rsid w:val="002555A9"/>
    <w:rsid w:val="00255914"/>
    <w:rsid w:val="00256249"/>
    <w:rsid w:val="0026005F"/>
    <w:rsid w:val="002601A1"/>
    <w:rsid w:val="002609FE"/>
    <w:rsid w:val="00260C27"/>
    <w:rsid w:val="002623B7"/>
    <w:rsid w:val="002639F2"/>
    <w:rsid w:val="00263DC1"/>
    <w:rsid w:val="00264CD2"/>
    <w:rsid w:val="002662A1"/>
    <w:rsid w:val="00271491"/>
    <w:rsid w:val="00271D3F"/>
    <w:rsid w:val="002729A0"/>
    <w:rsid w:val="00274349"/>
    <w:rsid w:val="002767F2"/>
    <w:rsid w:val="00276A5C"/>
    <w:rsid w:val="00276C14"/>
    <w:rsid w:val="0027706D"/>
    <w:rsid w:val="002814CE"/>
    <w:rsid w:val="002818C1"/>
    <w:rsid w:val="00281A3E"/>
    <w:rsid w:val="00283061"/>
    <w:rsid w:val="00283CB2"/>
    <w:rsid w:val="0028453C"/>
    <w:rsid w:val="00290033"/>
    <w:rsid w:val="002902D5"/>
    <w:rsid w:val="00291369"/>
    <w:rsid w:val="00291BF7"/>
    <w:rsid w:val="002933EC"/>
    <w:rsid w:val="00293926"/>
    <w:rsid w:val="0029471A"/>
    <w:rsid w:val="00294D7C"/>
    <w:rsid w:val="002954D3"/>
    <w:rsid w:val="0029592A"/>
    <w:rsid w:val="00296469"/>
    <w:rsid w:val="002967AE"/>
    <w:rsid w:val="0029711D"/>
    <w:rsid w:val="0029732F"/>
    <w:rsid w:val="002A02F9"/>
    <w:rsid w:val="002A0CE3"/>
    <w:rsid w:val="002A3598"/>
    <w:rsid w:val="002A374C"/>
    <w:rsid w:val="002A4C88"/>
    <w:rsid w:val="002A6134"/>
    <w:rsid w:val="002A620D"/>
    <w:rsid w:val="002A6FEA"/>
    <w:rsid w:val="002B0735"/>
    <w:rsid w:val="002B0BFB"/>
    <w:rsid w:val="002B0DDB"/>
    <w:rsid w:val="002B27B4"/>
    <w:rsid w:val="002B35BB"/>
    <w:rsid w:val="002B3775"/>
    <w:rsid w:val="002B3BA9"/>
    <w:rsid w:val="002B3D56"/>
    <w:rsid w:val="002B4BD0"/>
    <w:rsid w:val="002B7620"/>
    <w:rsid w:val="002B7AD6"/>
    <w:rsid w:val="002C01BF"/>
    <w:rsid w:val="002C0EFA"/>
    <w:rsid w:val="002C197A"/>
    <w:rsid w:val="002C2916"/>
    <w:rsid w:val="002C2CAD"/>
    <w:rsid w:val="002C38C2"/>
    <w:rsid w:val="002C55D6"/>
    <w:rsid w:val="002C5E9C"/>
    <w:rsid w:val="002C6201"/>
    <w:rsid w:val="002C6C6E"/>
    <w:rsid w:val="002D0AB0"/>
    <w:rsid w:val="002D22FE"/>
    <w:rsid w:val="002D3FAA"/>
    <w:rsid w:val="002D4652"/>
    <w:rsid w:val="002D4DCC"/>
    <w:rsid w:val="002D740B"/>
    <w:rsid w:val="002D78FB"/>
    <w:rsid w:val="002E0351"/>
    <w:rsid w:val="002E039D"/>
    <w:rsid w:val="002E0626"/>
    <w:rsid w:val="002E1F60"/>
    <w:rsid w:val="002E2730"/>
    <w:rsid w:val="002E2BF7"/>
    <w:rsid w:val="002E34C1"/>
    <w:rsid w:val="002E3AD9"/>
    <w:rsid w:val="002E49BE"/>
    <w:rsid w:val="002E5A53"/>
    <w:rsid w:val="002E6956"/>
    <w:rsid w:val="002E6E42"/>
    <w:rsid w:val="002E7460"/>
    <w:rsid w:val="002F0322"/>
    <w:rsid w:val="002F0D48"/>
    <w:rsid w:val="002F245D"/>
    <w:rsid w:val="002F25D7"/>
    <w:rsid w:val="002F2D6F"/>
    <w:rsid w:val="002F7AF7"/>
    <w:rsid w:val="003003AC"/>
    <w:rsid w:val="003012EA"/>
    <w:rsid w:val="00303852"/>
    <w:rsid w:val="00303F89"/>
    <w:rsid w:val="00304236"/>
    <w:rsid w:val="0030430C"/>
    <w:rsid w:val="00304914"/>
    <w:rsid w:val="00304F36"/>
    <w:rsid w:val="00307F09"/>
    <w:rsid w:val="00310FA6"/>
    <w:rsid w:val="00311105"/>
    <w:rsid w:val="00313EF0"/>
    <w:rsid w:val="003146A9"/>
    <w:rsid w:val="00314776"/>
    <w:rsid w:val="00314D04"/>
    <w:rsid w:val="00314E61"/>
    <w:rsid w:val="00314EA1"/>
    <w:rsid w:val="00317899"/>
    <w:rsid w:val="00323E66"/>
    <w:rsid w:val="00326B53"/>
    <w:rsid w:val="00332360"/>
    <w:rsid w:val="003337A2"/>
    <w:rsid w:val="00333EB6"/>
    <w:rsid w:val="003347BE"/>
    <w:rsid w:val="00336421"/>
    <w:rsid w:val="0033662C"/>
    <w:rsid w:val="0033667B"/>
    <w:rsid w:val="00336B48"/>
    <w:rsid w:val="00337376"/>
    <w:rsid w:val="003376AC"/>
    <w:rsid w:val="00337A98"/>
    <w:rsid w:val="00337CD5"/>
    <w:rsid w:val="00341942"/>
    <w:rsid w:val="00341A3B"/>
    <w:rsid w:val="00341DF6"/>
    <w:rsid w:val="00343AC6"/>
    <w:rsid w:val="00343E51"/>
    <w:rsid w:val="0034417A"/>
    <w:rsid w:val="00345E0B"/>
    <w:rsid w:val="0034715E"/>
    <w:rsid w:val="00351C3B"/>
    <w:rsid w:val="0035278D"/>
    <w:rsid w:val="003536CD"/>
    <w:rsid w:val="0036041B"/>
    <w:rsid w:val="00361224"/>
    <w:rsid w:val="00362300"/>
    <w:rsid w:val="003626FD"/>
    <w:rsid w:val="00363574"/>
    <w:rsid w:val="0036399F"/>
    <w:rsid w:val="0036421C"/>
    <w:rsid w:val="00365EBC"/>
    <w:rsid w:val="00367ACD"/>
    <w:rsid w:val="00372482"/>
    <w:rsid w:val="00373339"/>
    <w:rsid w:val="00373F39"/>
    <w:rsid w:val="00375968"/>
    <w:rsid w:val="00375BA4"/>
    <w:rsid w:val="00376B01"/>
    <w:rsid w:val="003779E9"/>
    <w:rsid w:val="0038118C"/>
    <w:rsid w:val="003818B1"/>
    <w:rsid w:val="003819B6"/>
    <w:rsid w:val="003829B0"/>
    <w:rsid w:val="00382EA4"/>
    <w:rsid w:val="0038438D"/>
    <w:rsid w:val="0039252F"/>
    <w:rsid w:val="00392B7A"/>
    <w:rsid w:val="00393022"/>
    <w:rsid w:val="0039311B"/>
    <w:rsid w:val="0039321B"/>
    <w:rsid w:val="00394451"/>
    <w:rsid w:val="0039522C"/>
    <w:rsid w:val="003969C6"/>
    <w:rsid w:val="00397975"/>
    <w:rsid w:val="003A096A"/>
    <w:rsid w:val="003A2295"/>
    <w:rsid w:val="003A34E1"/>
    <w:rsid w:val="003A3B4D"/>
    <w:rsid w:val="003A4B6E"/>
    <w:rsid w:val="003A5231"/>
    <w:rsid w:val="003A55D4"/>
    <w:rsid w:val="003A72CB"/>
    <w:rsid w:val="003A76FD"/>
    <w:rsid w:val="003B2185"/>
    <w:rsid w:val="003B21A1"/>
    <w:rsid w:val="003B2B1C"/>
    <w:rsid w:val="003B2DDF"/>
    <w:rsid w:val="003B3AB0"/>
    <w:rsid w:val="003B4624"/>
    <w:rsid w:val="003B4865"/>
    <w:rsid w:val="003B4ADB"/>
    <w:rsid w:val="003B5E22"/>
    <w:rsid w:val="003B5FA9"/>
    <w:rsid w:val="003B777E"/>
    <w:rsid w:val="003B7FD2"/>
    <w:rsid w:val="003C02B6"/>
    <w:rsid w:val="003C032C"/>
    <w:rsid w:val="003C07E5"/>
    <w:rsid w:val="003C095C"/>
    <w:rsid w:val="003C168D"/>
    <w:rsid w:val="003C2A39"/>
    <w:rsid w:val="003C31DC"/>
    <w:rsid w:val="003C61AF"/>
    <w:rsid w:val="003C7239"/>
    <w:rsid w:val="003C7E8A"/>
    <w:rsid w:val="003D0051"/>
    <w:rsid w:val="003D0796"/>
    <w:rsid w:val="003D0FBB"/>
    <w:rsid w:val="003D13BC"/>
    <w:rsid w:val="003D16CA"/>
    <w:rsid w:val="003D195C"/>
    <w:rsid w:val="003D1D1D"/>
    <w:rsid w:val="003D30A1"/>
    <w:rsid w:val="003D35CC"/>
    <w:rsid w:val="003D3DDA"/>
    <w:rsid w:val="003D47F8"/>
    <w:rsid w:val="003D4E6C"/>
    <w:rsid w:val="003D54CC"/>
    <w:rsid w:val="003D56ED"/>
    <w:rsid w:val="003D624F"/>
    <w:rsid w:val="003D7E0A"/>
    <w:rsid w:val="003E2167"/>
    <w:rsid w:val="003E27FA"/>
    <w:rsid w:val="003E48B3"/>
    <w:rsid w:val="003E4969"/>
    <w:rsid w:val="003E49CE"/>
    <w:rsid w:val="003E6418"/>
    <w:rsid w:val="003E74B2"/>
    <w:rsid w:val="003F0A45"/>
    <w:rsid w:val="003F0C88"/>
    <w:rsid w:val="003F19F6"/>
    <w:rsid w:val="003F43B0"/>
    <w:rsid w:val="003F5049"/>
    <w:rsid w:val="003F515C"/>
    <w:rsid w:val="003F5C80"/>
    <w:rsid w:val="003F5FB1"/>
    <w:rsid w:val="003F6A41"/>
    <w:rsid w:val="003F6E12"/>
    <w:rsid w:val="0040013B"/>
    <w:rsid w:val="0040142C"/>
    <w:rsid w:val="00402FE3"/>
    <w:rsid w:val="00403280"/>
    <w:rsid w:val="00403FD7"/>
    <w:rsid w:val="00404E12"/>
    <w:rsid w:val="0040709C"/>
    <w:rsid w:val="0040767D"/>
    <w:rsid w:val="004100E0"/>
    <w:rsid w:val="00411948"/>
    <w:rsid w:val="00411E62"/>
    <w:rsid w:val="00412802"/>
    <w:rsid w:val="00412D05"/>
    <w:rsid w:val="00413CAB"/>
    <w:rsid w:val="00413CFE"/>
    <w:rsid w:val="00413F5A"/>
    <w:rsid w:val="00415172"/>
    <w:rsid w:val="00415306"/>
    <w:rsid w:val="00415B6A"/>
    <w:rsid w:val="00415E06"/>
    <w:rsid w:val="004219A0"/>
    <w:rsid w:val="00422532"/>
    <w:rsid w:val="004235A3"/>
    <w:rsid w:val="00423B57"/>
    <w:rsid w:val="004243FC"/>
    <w:rsid w:val="0042479F"/>
    <w:rsid w:val="00424BF8"/>
    <w:rsid w:val="00425820"/>
    <w:rsid w:val="0042644D"/>
    <w:rsid w:val="00426A8C"/>
    <w:rsid w:val="00426C2F"/>
    <w:rsid w:val="00427361"/>
    <w:rsid w:val="004273DE"/>
    <w:rsid w:val="00427A2B"/>
    <w:rsid w:val="00427DE3"/>
    <w:rsid w:val="00427F28"/>
    <w:rsid w:val="00431527"/>
    <w:rsid w:val="00431D19"/>
    <w:rsid w:val="0043244D"/>
    <w:rsid w:val="004329F9"/>
    <w:rsid w:val="004333C5"/>
    <w:rsid w:val="004340A5"/>
    <w:rsid w:val="00435E6C"/>
    <w:rsid w:val="00443473"/>
    <w:rsid w:val="00444C9E"/>
    <w:rsid w:val="0044538F"/>
    <w:rsid w:val="00445DEC"/>
    <w:rsid w:val="00447A43"/>
    <w:rsid w:val="004514A5"/>
    <w:rsid w:val="004523D2"/>
    <w:rsid w:val="004531E4"/>
    <w:rsid w:val="004541AC"/>
    <w:rsid w:val="00454226"/>
    <w:rsid w:val="004547E1"/>
    <w:rsid w:val="00454CC7"/>
    <w:rsid w:val="00454D4A"/>
    <w:rsid w:val="004557E6"/>
    <w:rsid w:val="004559DF"/>
    <w:rsid w:val="00456576"/>
    <w:rsid w:val="00456B28"/>
    <w:rsid w:val="00456E88"/>
    <w:rsid w:val="00457641"/>
    <w:rsid w:val="00457FC5"/>
    <w:rsid w:val="004602C2"/>
    <w:rsid w:val="0046238D"/>
    <w:rsid w:val="00462A9D"/>
    <w:rsid w:val="00462B31"/>
    <w:rsid w:val="00464522"/>
    <w:rsid w:val="0046594B"/>
    <w:rsid w:val="00466DC2"/>
    <w:rsid w:val="00467381"/>
    <w:rsid w:val="00467D00"/>
    <w:rsid w:val="00470805"/>
    <w:rsid w:val="004708F0"/>
    <w:rsid w:val="00471CFF"/>
    <w:rsid w:val="00472F32"/>
    <w:rsid w:val="004755D1"/>
    <w:rsid w:val="00476A87"/>
    <w:rsid w:val="00481C12"/>
    <w:rsid w:val="004820C6"/>
    <w:rsid w:val="00483B92"/>
    <w:rsid w:val="00483CE2"/>
    <w:rsid w:val="0048457A"/>
    <w:rsid w:val="00484E52"/>
    <w:rsid w:val="00485299"/>
    <w:rsid w:val="00491EC3"/>
    <w:rsid w:val="00493D3F"/>
    <w:rsid w:val="00494D67"/>
    <w:rsid w:val="0049506B"/>
    <w:rsid w:val="0049628C"/>
    <w:rsid w:val="0049642D"/>
    <w:rsid w:val="00497741"/>
    <w:rsid w:val="004A1D9D"/>
    <w:rsid w:val="004A2F37"/>
    <w:rsid w:val="004A3016"/>
    <w:rsid w:val="004A44A3"/>
    <w:rsid w:val="004A5A3F"/>
    <w:rsid w:val="004A7025"/>
    <w:rsid w:val="004A763D"/>
    <w:rsid w:val="004A7B61"/>
    <w:rsid w:val="004B0291"/>
    <w:rsid w:val="004B07A2"/>
    <w:rsid w:val="004B1F49"/>
    <w:rsid w:val="004B30C1"/>
    <w:rsid w:val="004B3258"/>
    <w:rsid w:val="004B53A2"/>
    <w:rsid w:val="004B5D92"/>
    <w:rsid w:val="004C06A9"/>
    <w:rsid w:val="004C0CD6"/>
    <w:rsid w:val="004C33B6"/>
    <w:rsid w:val="004C37EC"/>
    <w:rsid w:val="004C3BD0"/>
    <w:rsid w:val="004C3C13"/>
    <w:rsid w:val="004C511F"/>
    <w:rsid w:val="004C698D"/>
    <w:rsid w:val="004C6F8E"/>
    <w:rsid w:val="004C70A6"/>
    <w:rsid w:val="004C73EF"/>
    <w:rsid w:val="004C7A45"/>
    <w:rsid w:val="004D022B"/>
    <w:rsid w:val="004D05B4"/>
    <w:rsid w:val="004D1FFF"/>
    <w:rsid w:val="004D37B8"/>
    <w:rsid w:val="004D4657"/>
    <w:rsid w:val="004D4D54"/>
    <w:rsid w:val="004D539A"/>
    <w:rsid w:val="004D56E3"/>
    <w:rsid w:val="004D5A21"/>
    <w:rsid w:val="004D7B3F"/>
    <w:rsid w:val="004E0333"/>
    <w:rsid w:val="004E0A71"/>
    <w:rsid w:val="004E1400"/>
    <w:rsid w:val="004E18CB"/>
    <w:rsid w:val="004E2288"/>
    <w:rsid w:val="004E2620"/>
    <w:rsid w:val="004E2BB3"/>
    <w:rsid w:val="004E3376"/>
    <w:rsid w:val="004E4937"/>
    <w:rsid w:val="004E4B4D"/>
    <w:rsid w:val="004E583E"/>
    <w:rsid w:val="004F0A20"/>
    <w:rsid w:val="004F0D18"/>
    <w:rsid w:val="004F290E"/>
    <w:rsid w:val="004F383B"/>
    <w:rsid w:val="004F3857"/>
    <w:rsid w:val="004F38A1"/>
    <w:rsid w:val="004F41D3"/>
    <w:rsid w:val="004F4D84"/>
    <w:rsid w:val="004F584B"/>
    <w:rsid w:val="004F642D"/>
    <w:rsid w:val="004F6B20"/>
    <w:rsid w:val="00500294"/>
    <w:rsid w:val="00500989"/>
    <w:rsid w:val="005009E6"/>
    <w:rsid w:val="005010E6"/>
    <w:rsid w:val="00501C25"/>
    <w:rsid w:val="005029BC"/>
    <w:rsid w:val="00503490"/>
    <w:rsid w:val="00503683"/>
    <w:rsid w:val="00506135"/>
    <w:rsid w:val="0050618D"/>
    <w:rsid w:val="0051020D"/>
    <w:rsid w:val="00510CC9"/>
    <w:rsid w:val="005124AC"/>
    <w:rsid w:val="00513134"/>
    <w:rsid w:val="0051373C"/>
    <w:rsid w:val="00513BD2"/>
    <w:rsid w:val="005144DD"/>
    <w:rsid w:val="00515064"/>
    <w:rsid w:val="0051544C"/>
    <w:rsid w:val="00515C4C"/>
    <w:rsid w:val="00516473"/>
    <w:rsid w:val="00516F54"/>
    <w:rsid w:val="005172E2"/>
    <w:rsid w:val="005214D5"/>
    <w:rsid w:val="00521A9A"/>
    <w:rsid w:val="00521C2E"/>
    <w:rsid w:val="005222EB"/>
    <w:rsid w:val="005228A2"/>
    <w:rsid w:val="00522D74"/>
    <w:rsid w:val="005231CA"/>
    <w:rsid w:val="00523299"/>
    <w:rsid w:val="005243A3"/>
    <w:rsid w:val="0052461A"/>
    <w:rsid w:val="00524F0E"/>
    <w:rsid w:val="00524FAB"/>
    <w:rsid w:val="00525A69"/>
    <w:rsid w:val="00526F25"/>
    <w:rsid w:val="0052704D"/>
    <w:rsid w:val="0052716B"/>
    <w:rsid w:val="00527978"/>
    <w:rsid w:val="00527ABA"/>
    <w:rsid w:val="005306A8"/>
    <w:rsid w:val="00530E43"/>
    <w:rsid w:val="005312CF"/>
    <w:rsid w:val="00531778"/>
    <w:rsid w:val="0053199B"/>
    <w:rsid w:val="00533035"/>
    <w:rsid w:val="00534F25"/>
    <w:rsid w:val="00535021"/>
    <w:rsid w:val="005355DD"/>
    <w:rsid w:val="005358A5"/>
    <w:rsid w:val="00536682"/>
    <w:rsid w:val="005372FD"/>
    <w:rsid w:val="00537522"/>
    <w:rsid w:val="00541573"/>
    <w:rsid w:val="005433F9"/>
    <w:rsid w:val="0054351F"/>
    <w:rsid w:val="00544638"/>
    <w:rsid w:val="005453BA"/>
    <w:rsid w:val="0054577E"/>
    <w:rsid w:val="0054590C"/>
    <w:rsid w:val="0054781B"/>
    <w:rsid w:val="00550015"/>
    <w:rsid w:val="005504CE"/>
    <w:rsid w:val="00551BD0"/>
    <w:rsid w:val="00552801"/>
    <w:rsid w:val="00553F04"/>
    <w:rsid w:val="00554E7C"/>
    <w:rsid w:val="00554EFF"/>
    <w:rsid w:val="00555442"/>
    <w:rsid w:val="00555AD2"/>
    <w:rsid w:val="005576E5"/>
    <w:rsid w:val="00557752"/>
    <w:rsid w:val="005628BF"/>
    <w:rsid w:val="0056317D"/>
    <w:rsid w:val="005636CE"/>
    <w:rsid w:val="00563F21"/>
    <w:rsid w:val="00565213"/>
    <w:rsid w:val="005676A4"/>
    <w:rsid w:val="00567F3E"/>
    <w:rsid w:val="00570275"/>
    <w:rsid w:val="00570D7D"/>
    <w:rsid w:val="0057188C"/>
    <w:rsid w:val="00571A05"/>
    <w:rsid w:val="00572D1F"/>
    <w:rsid w:val="00573CD0"/>
    <w:rsid w:val="00575C5E"/>
    <w:rsid w:val="00576191"/>
    <w:rsid w:val="0057621E"/>
    <w:rsid w:val="005765F4"/>
    <w:rsid w:val="00577A65"/>
    <w:rsid w:val="00580933"/>
    <w:rsid w:val="00581EA7"/>
    <w:rsid w:val="0058253D"/>
    <w:rsid w:val="00582612"/>
    <w:rsid w:val="00582675"/>
    <w:rsid w:val="00583E13"/>
    <w:rsid w:val="00584C19"/>
    <w:rsid w:val="0058546D"/>
    <w:rsid w:val="005862E9"/>
    <w:rsid w:val="0058709E"/>
    <w:rsid w:val="00587405"/>
    <w:rsid w:val="00587638"/>
    <w:rsid w:val="005937D3"/>
    <w:rsid w:val="0059380C"/>
    <w:rsid w:val="005946F9"/>
    <w:rsid w:val="00594EF5"/>
    <w:rsid w:val="0059504A"/>
    <w:rsid w:val="00596C31"/>
    <w:rsid w:val="005A2AF5"/>
    <w:rsid w:val="005A2EEA"/>
    <w:rsid w:val="005A4DAA"/>
    <w:rsid w:val="005A5889"/>
    <w:rsid w:val="005A793F"/>
    <w:rsid w:val="005B24F6"/>
    <w:rsid w:val="005B4AB0"/>
    <w:rsid w:val="005B4BFB"/>
    <w:rsid w:val="005B4C39"/>
    <w:rsid w:val="005B543D"/>
    <w:rsid w:val="005B63BB"/>
    <w:rsid w:val="005B6C82"/>
    <w:rsid w:val="005B75B4"/>
    <w:rsid w:val="005C15A3"/>
    <w:rsid w:val="005C20DF"/>
    <w:rsid w:val="005C2127"/>
    <w:rsid w:val="005C3A3A"/>
    <w:rsid w:val="005C3F4F"/>
    <w:rsid w:val="005C4AA4"/>
    <w:rsid w:val="005C4B52"/>
    <w:rsid w:val="005C60B2"/>
    <w:rsid w:val="005D0F12"/>
    <w:rsid w:val="005D26EA"/>
    <w:rsid w:val="005D2A7D"/>
    <w:rsid w:val="005D35F7"/>
    <w:rsid w:val="005D45A3"/>
    <w:rsid w:val="005D6737"/>
    <w:rsid w:val="005D6978"/>
    <w:rsid w:val="005D6B27"/>
    <w:rsid w:val="005D6CC0"/>
    <w:rsid w:val="005D7A99"/>
    <w:rsid w:val="005D7B13"/>
    <w:rsid w:val="005D7CD3"/>
    <w:rsid w:val="005E0C40"/>
    <w:rsid w:val="005E1BBA"/>
    <w:rsid w:val="005E222C"/>
    <w:rsid w:val="005E4D69"/>
    <w:rsid w:val="005E52B5"/>
    <w:rsid w:val="005E5326"/>
    <w:rsid w:val="005E5C69"/>
    <w:rsid w:val="005E5ED0"/>
    <w:rsid w:val="005E6862"/>
    <w:rsid w:val="005E7A87"/>
    <w:rsid w:val="005E7E79"/>
    <w:rsid w:val="005F073A"/>
    <w:rsid w:val="005F0BA2"/>
    <w:rsid w:val="005F1FE7"/>
    <w:rsid w:val="005F26F5"/>
    <w:rsid w:val="005F3DA3"/>
    <w:rsid w:val="005F4304"/>
    <w:rsid w:val="005F5012"/>
    <w:rsid w:val="005F5221"/>
    <w:rsid w:val="005F5C73"/>
    <w:rsid w:val="005F5E8F"/>
    <w:rsid w:val="005F6701"/>
    <w:rsid w:val="005F6D4E"/>
    <w:rsid w:val="005F73AC"/>
    <w:rsid w:val="00600E26"/>
    <w:rsid w:val="00601321"/>
    <w:rsid w:val="00605F76"/>
    <w:rsid w:val="00606995"/>
    <w:rsid w:val="006075EB"/>
    <w:rsid w:val="00610ED4"/>
    <w:rsid w:val="006128C1"/>
    <w:rsid w:val="00612FF2"/>
    <w:rsid w:val="00613244"/>
    <w:rsid w:val="0061343F"/>
    <w:rsid w:val="0061348E"/>
    <w:rsid w:val="00615385"/>
    <w:rsid w:val="00616D0B"/>
    <w:rsid w:val="006212B0"/>
    <w:rsid w:val="006223E5"/>
    <w:rsid w:val="00623068"/>
    <w:rsid w:val="006233DB"/>
    <w:rsid w:val="00625A6B"/>
    <w:rsid w:val="006263C3"/>
    <w:rsid w:val="00626BA0"/>
    <w:rsid w:val="00630347"/>
    <w:rsid w:val="00630C0A"/>
    <w:rsid w:val="00631526"/>
    <w:rsid w:val="00632781"/>
    <w:rsid w:val="006327D0"/>
    <w:rsid w:val="00633458"/>
    <w:rsid w:val="006336B5"/>
    <w:rsid w:val="00633D56"/>
    <w:rsid w:val="00634176"/>
    <w:rsid w:val="0063508B"/>
    <w:rsid w:val="0063514E"/>
    <w:rsid w:val="00635705"/>
    <w:rsid w:val="00636F44"/>
    <w:rsid w:val="00637492"/>
    <w:rsid w:val="0063799A"/>
    <w:rsid w:val="00637C0D"/>
    <w:rsid w:val="00640879"/>
    <w:rsid w:val="006410CE"/>
    <w:rsid w:val="00641C68"/>
    <w:rsid w:val="006420B8"/>
    <w:rsid w:val="00642CBF"/>
    <w:rsid w:val="00642E03"/>
    <w:rsid w:val="00643381"/>
    <w:rsid w:val="00645316"/>
    <w:rsid w:val="006471B9"/>
    <w:rsid w:val="00647FC4"/>
    <w:rsid w:val="00650437"/>
    <w:rsid w:val="006504B6"/>
    <w:rsid w:val="00650C12"/>
    <w:rsid w:val="00651F45"/>
    <w:rsid w:val="006521EE"/>
    <w:rsid w:val="00655D04"/>
    <w:rsid w:val="00657B18"/>
    <w:rsid w:val="00660540"/>
    <w:rsid w:val="00661BFA"/>
    <w:rsid w:val="00661F27"/>
    <w:rsid w:val="006624AE"/>
    <w:rsid w:val="00662714"/>
    <w:rsid w:val="00662EA5"/>
    <w:rsid w:val="0066548B"/>
    <w:rsid w:val="00665A52"/>
    <w:rsid w:val="00670646"/>
    <w:rsid w:val="006717E7"/>
    <w:rsid w:val="00671FB4"/>
    <w:rsid w:val="006726B2"/>
    <w:rsid w:val="00673600"/>
    <w:rsid w:val="0067425A"/>
    <w:rsid w:val="0067460A"/>
    <w:rsid w:val="006746BA"/>
    <w:rsid w:val="00676830"/>
    <w:rsid w:val="00676D26"/>
    <w:rsid w:val="006820F1"/>
    <w:rsid w:val="00682DDE"/>
    <w:rsid w:val="00684864"/>
    <w:rsid w:val="00684E6A"/>
    <w:rsid w:val="0068599C"/>
    <w:rsid w:val="006859A3"/>
    <w:rsid w:val="00685FD6"/>
    <w:rsid w:val="0068604D"/>
    <w:rsid w:val="006865E8"/>
    <w:rsid w:val="006875E3"/>
    <w:rsid w:val="006907E8"/>
    <w:rsid w:val="00690B82"/>
    <w:rsid w:val="00690C5E"/>
    <w:rsid w:val="00691087"/>
    <w:rsid w:val="00691377"/>
    <w:rsid w:val="00691C3A"/>
    <w:rsid w:val="006923E4"/>
    <w:rsid w:val="00692457"/>
    <w:rsid w:val="00694647"/>
    <w:rsid w:val="00694E0C"/>
    <w:rsid w:val="00695F1A"/>
    <w:rsid w:val="0069713B"/>
    <w:rsid w:val="006971FC"/>
    <w:rsid w:val="006A0001"/>
    <w:rsid w:val="006A1674"/>
    <w:rsid w:val="006A35EB"/>
    <w:rsid w:val="006A435B"/>
    <w:rsid w:val="006A447E"/>
    <w:rsid w:val="006B09CD"/>
    <w:rsid w:val="006B2361"/>
    <w:rsid w:val="006B275C"/>
    <w:rsid w:val="006B3BC8"/>
    <w:rsid w:val="006B4382"/>
    <w:rsid w:val="006B5E08"/>
    <w:rsid w:val="006B782C"/>
    <w:rsid w:val="006B7D0D"/>
    <w:rsid w:val="006C041B"/>
    <w:rsid w:val="006C06BE"/>
    <w:rsid w:val="006C0BC8"/>
    <w:rsid w:val="006C1F95"/>
    <w:rsid w:val="006C2338"/>
    <w:rsid w:val="006C3050"/>
    <w:rsid w:val="006C3A51"/>
    <w:rsid w:val="006C47F3"/>
    <w:rsid w:val="006C4C32"/>
    <w:rsid w:val="006C5EC9"/>
    <w:rsid w:val="006C6594"/>
    <w:rsid w:val="006C76F5"/>
    <w:rsid w:val="006C77C5"/>
    <w:rsid w:val="006D0663"/>
    <w:rsid w:val="006D33C9"/>
    <w:rsid w:val="006D34BD"/>
    <w:rsid w:val="006D4A79"/>
    <w:rsid w:val="006D6634"/>
    <w:rsid w:val="006D7635"/>
    <w:rsid w:val="006D769F"/>
    <w:rsid w:val="006D7EE8"/>
    <w:rsid w:val="006E07AD"/>
    <w:rsid w:val="006E0A79"/>
    <w:rsid w:val="006E1479"/>
    <w:rsid w:val="006E251E"/>
    <w:rsid w:val="006E49B8"/>
    <w:rsid w:val="006E5C08"/>
    <w:rsid w:val="006E5F34"/>
    <w:rsid w:val="006E69F5"/>
    <w:rsid w:val="006E6B99"/>
    <w:rsid w:val="006E6C78"/>
    <w:rsid w:val="006E7BB9"/>
    <w:rsid w:val="006F12D9"/>
    <w:rsid w:val="006F164C"/>
    <w:rsid w:val="006F1D81"/>
    <w:rsid w:val="006F3F34"/>
    <w:rsid w:val="006F3F74"/>
    <w:rsid w:val="006F56FB"/>
    <w:rsid w:val="006F658F"/>
    <w:rsid w:val="006F67D1"/>
    <w:rsid w:val="006F6A52"/>
    <w:rsid w:val="006F6DC3"/>
    <w:rsid w:val="006F7174"/>
    <w:rsid w:val="006F7B44"/>
    <w:rsid w:val="007003D0"/>
    <w:rsid w:val="00700D9E"/>
    <w:rsid w:val="00701677"/>
    <w:rsid w:val="00701E9F"/>
    <w:rsid w:val="0070274B"/>
    <w:rsid w:val="0070291B"/>
    <w:rsid w:val="00703836"/>
    <w:rsid w:val="00703A9E"/>
    <w:rsid w:val="007050BA"/>
    <w:rsid w:val="0070529C"/>
    <w:rsid w:val="00705A89"/>
    <w:rsid w:val="00706BC4"/>
    <w:rsid w:val="007076E3"/>
    <w:rsid w:val="00711E04"/>
    <w:rsid w:val="0071292D"/>
    <w:rsid w:val="00712B4F"/>
    <w:rsid w:val="00712B6B"/>
    <w:rsid w:val="00712D81"/>
    <w:rsid w:val="007134E5"/>
    <w:rsid w:val="00714043"/>
    <w:rsid w:val="00714514"/>
    <w:rsid w:val="00714DFA"/>
    <w:rsid w:val="00715416"/>
    <w:rsid w:val="007159F3"/>
    <w:rsid w:val="007173AD"/>
    <w:rsid w:val="00717E69"/>
    <w:rsid w:val="007207D2"/>
    <w:rsid w:val="00724059"/>
    <w:rsid w:val="00724325"/>
    <w:rsid w:val="00726D26"/>
    <w:rsid w:val="00730305"/>
    <w:rsid w:val="00730C1A"/>
    <w:rsid w:val="00732609"/>
    <w:rsid w:val="00733572"/>
    <w:rsid w:val="007349F8"/>
    <w:rsid w:val="007356CB"/>
    <w:rsid w:val="00736758"/>
    <w:rsid w:val="00736E52"/>
    <w:rsid w:val="00737028"/>
    <w:rsid w:val="007371FC"/>
    <w:rsid w:val="007436BC"/>
    <w:rsid w:val="00743EFC"/>
    <w:rsid w:val="00743FCA"/>
    <w:rsid w:val="0074509E"/>
    <w:rsid w:val="00745D05"/>
    <w:rsid w:val="00746402"/>
    <w:rsid w:val="00746DA6"/>
    <w:rsid w:val="00747516"/>
    <w:rsid w:val="007500F3"/>
    <w:rsid w:val="0075065D"/>
    <w:rsid w:val="00750880"/>
    <w:rsid w:val="007516F1"/>
    <w:rsid w:val="00752191"/>
    <w:rsid w:val="0075237E"/>
    <w:rsid w:val="00752D38"/>
    <w:rsid w:val="007538AF"/>
    <w:rsid w:val="00754C4F"/>
    <w:rsid w:val="00754CD7"/>
    <w:rsid w:val="00755617"/>
    <w:rsid w:val="00755D2B"/>
    <w:rsid w:val="00755FF2"/>
    <w:rsid w:val="007563D8"/>
    <w:rsid w:val="007564CC"/>
    <w:rsid w:val="00756B1D"/>
    <w:rsid w:val="00757326"/>
    <w:rsid w:val="00757CE4"/>
    <w:rsid w:val="007600B5"/>
    <w:rsid w:val="00760A07"/>
    <w:rsid w:val="00761753"/>
    <w:rsid w:val="00762804"/>
    <w:rsid w:val="00762DD8"/>
    <w:rsid w:val="00764135"/>
    <w:rsid w:val="0076465E"/>
    <w:rsid w:val="00764A9B"/>
    <w:rsid w:val="00765135"/>
    <w:rsid w:val="00765B36"/>
    <w:rsid w:val="00765DBC"/>
    <w:rsid w:val="00766278"/>
    <w:rsid w:val="00766C80"/>
    <w:rsid w:val="00766C82"/>
    <w:rsid w:val="007706A6"/>
    <w:rsid w:val="00771532"/>
    <w:rsid w:val="00771E46"/>
    <w:rsid w:val="0077204D"/>
    <w:rsid w:val="007725B4"/>
    <w:rsid w:val="00774182"/>
    <w:rsid w:val="00774508"/>
    <w:rsid w:val="00774760"/>
    <w:rsid w:val="00775524"/>
    <w:rsid w:val="00775977"/>
    <w:rsid w:val="007762CD"/>
    <w:rsid w:val="00776741"/>
    <w:rsid w:val="007773A4"/>
    <w:rsid w:val="00777819"/>
    <w:rsid w:val="0078001E"/>
    <w:rsid w:val="0078081D"/>
    <w:rsid w:val="00782173"/>
    <w:rsid w:val="00783170"/>
    <w:rsid w:val="0078354A"/>
    <w:rsid w:val="00784461"/>
    <w:rsid w:val="00784D29"/>
    <w:rsid w:val="00785D33"/>
    <w:rsid w:val="00786466"/>
    <w:rsid w:val="00790387"/>
    <w:rsid w:val="007912C6"/>
    <w:rsid w:val="007935CA"/>
    <w:rsid w:val="00793944"/>
    <w:rsid w:val="0079492D"/>
    <w:rsid w:val="00794983"/>
    <w:rsid w:val="0079615D"/>
    <w:rsid w:val="007968CA"/>
    <w:rsid w:val="0079799B"/>
    <w:rsid w:val="007A0EB7"/>
    <w:rsid w:val="007A163A"/>
    <w:rsid w:val="007A2763"/>
    <w:rsid w:val="007A277F"/>
    <w:rsid w:val="007A303D"/>
    <w:rsid w:val="007A40EF"/>
    <w:rsid w:val="007A4A8A"/>
    <w:rsid w:val="007A51ED"/>
    <w:rsid w:val="007A5A59"/>
    <w:rsid w:val="007A6DBD"/>
    <w:rsid w:val="007A76CC"/>
    <w:rsid w:val="007B123C"/>
    <w:rsid w:val="007B2DE1"/>
    <w:rsid w:val="007B4205"/>
    <w:rsid w:val="007B46DF"/>
    <w:rsid w:val="007B50E9"/>
    <w:rsid w:val="007B54F5"/>
    <w:rsid w:val="007B5A13"/>
    <w:rsid w:val="007B6895"/>
    <w:rsid w:val="007C01C5"/>
    <w:rsid w:val="007C0478"/>
    <w:rsid w:val="007C09E8"/>
    <w:rsid w:val="007C11B7"/>
    <w:rsid w:val="007C14FD"/>
    <w:rsid w:val="007C2ABB"/>
    <w:rsid w:val="007C3299"/>
    <w:rsid w:val="007C5F33"/>
    <w:rsid w:val="007C7012"/>
    <w:rsid w:val="007C7B61"/>
    <w:rsid w:val="007D0FD5"/>
    <w:rsid w:val="007D2C5B"/>
    <w:rsid w:val="007D3C87"/>
    <w:rsid w:val="007D6185"/>
    <w:rsid w:val="007D61A8"/>
    <w:rsid w:val="007D6595"/>
    <w:rsid w:val="007D6B51"/>
    <w:rsid w:val="007D7207"/>
    <w:rsid w:val="007D7791"/>
    <w:rsid w:val="007D7BDA"/>
    <w:rsid w:val="007D7CAE"/>
    <w:rsid w:val="007E0D94"/>
    <w:rsid w:val="007E14C1"/>
    <w:rsid w:val="007E1FE8"/>
    <w:rsid w:val="007E2775"/>
    <w:rsid w:val="007E2F24"/>
    <w:rsid w:val="007E48B0"/>
    <w:rsid w:val="007E5885"/>
    <w:rsid w:val="007E603A"/>
    <w:rsid w:val="007E633D"/>
    <w:rsid w:val="007E6433"/>
    <w:rsid w:val="007E76DC"/>
    <w:rsid w:val="007E7947"/>
    <w:rsid w:val="007F0AB7"/>
    <w:rsid w:val="007F0C1D"/>
    <w:rsid w:val="007F1138"/>
    <w:rsid w:val="007F1559"/>
    <w:rsid w:val="007F1708"/>
    <w:rsid w:val="007F18D8"/>
    <w:rsid w:val="007F1FBF"/>
    <w:rsid w:val="007F26EF"/>
    <w:rsid w:val="007F2798"/>
    <w:rsid w:val="007F2981"/>
    <w:rsid w:val="007F480D"/>
    <w:rsid w:val="007F4CEC"/>
    <w:rsid w:val="007F6197"/>
    <w:rsid w:val="007F62B1"/>
    <w:rsid w:val="007F6817"/>
    <w:rsid w:val="007F6D7E"/>
    <w:rsid w:val="007F7D7A"/>
    <w:rsid w:val="00800DF0"/>
    <w:rsid w:val="00801E37"/>
    <w:rsid w:val="0080227D"/>
    <w:rsid w:val="008025A9"/>
    <w:rsid w:val="008037AD"/>
    <w:rsid w:val="00805D95"/>
    <w:rsid w:val="00806F47"/>
    <w:rsid w:val="00807330"/>
    <w:rsid w:val="008100C3"/>
    <w:rsid w:val="008101CE"/>
    <w:rsid w:val="00811925"/>
    <w:rsid w:val="00813148"/>
    <w:rsid w:val="00813AE7"/>
    <w:rsid w:val="00814370"/>
    <w:rsid w:val="008150F7"/>
    <w:rsid w:val="00816C97"/>
    <w:rsid w:val="0081732B"/>
    <w:rsid w:val="008201EF"/>
    <w:rsid w:val="008216AF"/>
    <w:rsid w:val="00821FDE"/>
    <w:rsid w:val="0082244B"/>
    <w:rsid w:val="00822F5E"/>
    <w:rsid w:val="00823469"/>
    <w:rsid w:val="00827153"/>
    <w:rsid w:val="008307DC"/>
    <w:rsid w:val="00830B2E"/>
    <w:rsid w:val="00830DC5"/>
    <w:rsid w:val="00831DA3"/>
    <w:rsid w:val="00831EC4"/>
    <w:rsid w:val="008326D4"/>
    <w:rsid w:val="00832AFB"/>
    <w:rsid w:val="0083545C"/>
    <w:rsid w:val="00835C6D"/>
    <w:rsid w:val="008369DD"/>
    <w:rsid w:val="0083738A"/>
    <w:rsid w:val="0083769C"/>
    <w:rsid w:val="00841F24"/>
    <w:rsid w:val="0084318A"/>
    <w:rsid w:val="00843376"/>
    <w:rsid w:val="008437DD"/>
    <w:rsid w:val="00843857"/>
    <w:rsid w:val="00845044"/>
    <w:rsid w:val="00845519"/>
    <w:rsid w:val="00847132"/>
    <w:rsid w:val="00847375"/>
    <w:rsid w:val="008473A0"/>
    <w:rsid w:val="00851BC9"/>
    <w:rsid w:val="00851E80"/>
    <w:rsid w:val="00852D6F"/>
    <w:rsid w:val="008538D0"/>
    <w:rsid w:val="00853F25"/>
    <w:rsid w:val="008540EB"/>
    <w:rsid w:val="0085467A"/>
    <w:rsid w:val="008551EA"/>
    <w:rsid w:val="00856604"/>
    <w:rsid w:val="008571E3"/>
    <w:rsid w:val="00861DCA"/>
    <w:rsid w:val="00862419"/>
    <w:rsid w:val="0086309A"/>
    <w:rsid w:val="00863EF1"/>
    <w:rsid w:val="00865560"/>
    <w:rsid w:val="008658E9"/>
    <w:rsid w:val="00867B4A"/>
    <w:rsid w:val="00870DCF"/>
    <w:rsid w:val="008712AD"/>
    <w:rsid w:val="0087252D"/>
    <w:rsid w:val="0087271E"/>
    <w:rsid w:val="0087280F"/>
    <w:rsid w:val="008736A0"/>
    <w:rsid w:val="00874105"/>
    <w:rsid w:val="00874BFB"/>
    <w:rsid w:val="00874DCB"/>
    <w:rsid w:val="00874E0D"/>
    <w:rsid w:val="00875DAE"/>
    <w:rsid w:val="00880C1E"/>
    <w:rsid w:val="008810DF"/>
    <w:rsid w:val="0088128C"/>
    <w:rsid w:val="00881361"/>
    <w:rsid w:val="0088252F"/>
    <w:rsid w:val="00882F5F"/>
    <w:rsid w:val="00884E54"/>
    <w:rsid w:val="0089082D"/>
    <w:rsid w:val="00890DB1"/>
    <w:rsid w:val="0089109C"/>
    <w:rsid w:val="00891A45"/>
    <w:rsid w:val="008934FA"/>
    <w:rsid w:val="0089368F"/>
    <w:rsid w:val="00894EEF"/>
    <w:rsid w:val="0089555D"/>
    <w:rsid w:val="00896313"/>
    <w:rsid w:val="00896939"/>
    <w:rsid w:val="00896C34"/>
    <w:rsid w:val="008970D6"/>
    <w:rsid w:val="008973A3"/>
    <w:rsid w:val="008975A0"/>
    <w:rsid w:val="00897CD2"/>
    <w:rsid w:val="00897CE6"/>
    <w:rsid w:val="008A0B3A"/>
    <w:rsid w:val="008A17B2"/>
    <w:rsid w:val="008A1C90"/>
    <w:rsid w:val="008A2210"/>
    <w:rsid w:val="008A23D5"/>
    <w:rsid w:val="008A2C6D"/>
    <w:rsid w:val="008A35D0"/>
    <w:rsid w:val="008A5070"/>
    <w:rsid w:val="008A5866"/>
    <w:rsid w:val="008B0957"/>
    <w:rsid w:val="008B0D4C"/>
    <w:rsid w:val="008B0ED5"/>
    <w:rsid w:val="008B178F"/>
    <w:rsid w:val="008B238F"/>
    <w:rsid w:val="008B39EA"/>
    <w:rsid w:val="008B3D39"/>
    <w:rsid w:val="008B3EB6"/>
    <w:rsid w:val="008B401B"/>
    <w:rsid w:val="008B4DDE"/>
    <w:rsid w:val="008B54B0"/>
    <w:rsid w:val="008B6F8C"/>
    <w:rsid w:val="008B7745"/>
    <w:rsid w:val="008C0D00"/>
    <w:rsid w:val="008C18EF"/>
    <w:rsid w:val="008C289D"/>
    <w:rsid w:val="008C2E9A"/>
    <w:rsid w:val="008C39F2"/>
    <w:rsid w:val="008C429B"/>
    <w:rsid w:val="008C4448"/>
    <w:rsid w:val="008C7878"/>
    <w:rsid w:val="008D1308"/>
    <w:rsid w:val="008D13C8"/>
    <w:rsid w:val="008D152B"/>
    <w:rsid w:val="008D322B"/>
    <w:rsid w:val="008D3E40"/>
    <w:rsid w:val="008D3E57"/>
    <w:rsid w:val="008D3F6D"/>
    <w:rsid w:val="008D4871"/>
    <w:rsid w:val="008D49C0"/>
    <w:rsid w:val="008D516E"/>
    <w:rsid w:val="008D5D1E"/>
    <w:rsid w:val="008D5FB5"/>
    <w:rsid w:val="008D673D"/>
    <w:rsid w:val="008D6D54"/>
    <w:rsid w:val="008E190E"/>
    <w:rsid w:val="008E1D5D"/>
    <w:rsid w:val="008E1DC3"/>
    <w:rsid w:val="008E3C0F"/>
    <w:rsid w:val="008E5B6A"/>
    <w:rsid w:val="008E677E"/>
    <w:rsid w:val="008E6CB4"/>
    <w:rsid w:val="008E784A"/>
    <w:rsid w:val="008E7ADC"/>
    <w:rsid w:val="008F34F9"/>
    <w:rsid w:val="008F38B0"/>
    <w:rsid w:val="008F4F4F"/>
    <w:rsid w:val="008F5D05"/>
    <w:rsid w:val="009016DA"/>
    <w:rsid w:val="00901CE1"/>
    <w:rsid w:val="00901D82"/>
    <w:rsid w:val="00901EC2"/>
    <w:rsid w:val="00902616"/>
    <w:rsid w:val="00902FD2"/>
    <w:rsid w:val="00906FA1"/>
    <w:rsid w:val="00907154"/>
    <w:rsid w:val="00911EC6"/>
    <w:rsid w:val="00914152"/>
    <w:rsid w:val="0091446B"/>
    <w:rsid w:val="009150A2"/>
    <w:rsid w:val="00915805"/>
    <w:rsid w:val="009163CE"/>
    <w:rsid w:val="009170DA"/>
    <w:rsid w:val="00917A97"/>
    <w:rsid w:val="00920CBC"/>
    <w:rsid w:val="00920F10"/>
    <w:rsid w:val="00921A65"/>
    <w:rsid w:val="00922824"/>
    <w:rsid w:val="00922D50"/>
    <w:rsid w:val="009276FE"/>
    <w:rsid w:val="00927B63"/>
    <w:rsid w:val="00930825"/>
    <w:rsid w:val="00930C80"/>
    <w:rsid w:val="00931466"/>
    <w:rsid w:val="00931BE0"/>
    <w:rsid w:val="009321B8"/>
    <w:rsid w:val="009325BF"/>
    <w:rsid w:val="009326ED"/>
    <w:rsid w:val="00933942"/>
    <w:rsid w:val="009349D8"/>
    <w:rsid w:val="00934B5A"/>
    <w:rsid w:val="00934DC0"/>
    <w:rsid w:val="009355CD"/>
    <w:rsid w:val="00935BD2"/>
    <w:rsid w:val="009360CF"/>
    <w:rsid w:val="009400D4"/>
    <w:rsid w:val="00940734"/>
    <w:rsid w:val="0094190C"/>
    <w:rsid w:val="00943DC2"/>
    <w:rsid w:val="00944495"/>
    <w:rsid w:val="00944E49"/>
    <w:rsid w:val="009464D4"/>
    <w:rsid w:val="00946D3B"/>
    <w:rsid w:val="0094745C"/>
    <w:rsid w:val="0095086C"/>
    <w:rsid w:val="0095183C"/>
    <w:rsid w:val="00953354"/>
    <w:rsid w:val="009549DE"/>
    <w:rsid w:val="00955F59"/>
    <w:rsid w:val="00955F67"/>
    <w:rsid w:val="00956A18"/>
    <w:rsid w:val="009577DD"/>
    <w:rsid w:val="00957EE2"/>
    <w:rsid w:val="00960809"/>
    <w:rsid w:val="00961CA9"/>
    <w:rsid w:val="009639C7"/>
    <w:rsid w:val="009668E1"/>
    <w:rsid w:val="00966A80"/>
    <w:rsid w:val="00970396"/>
    <w:rsid w:val="0097083C"/>
    <w:rsid w:val="0097170F"/>
    <w:rsid w:val="00971F74"/>
    <w:rsid w:val="0097269F"/>
    <w:rsid w:val="00974DAA"/>
    <w:rsid w:val="0097579F"/>
    <w:rsid w:val="00975F17"/>
    <w:rsid w:val="009767DD"/>
    <w:rsid w:val="009807DB"/>
    <w:rsid w:val="00981DC9"/>
    <w:rsid w:val="00983058"/>
    <w:rsid w:val="00983D5A"/>
    <w:rsid w:val="009850B2"/>
    <w:rsid w:val="0098626B"/>
    <w:rsid w:val="00986781"/>
    <w:rsid w:val="0098729B"/>
    <w:rsid w:val="00987555"/>
    <w:rsid w:val="00990FFE"/>
    <w:rsid w:val="00992022"/>
    <w:rsid w:val="00992079"/>
    <w:rsid w:val="00993294"/>
    <w:rsid w:val="00993FE4"/>
    <w:rsid w:val="00994553"/>
    <w:rsid w:val="009948CB"/>
    <w:rsid w:val="009952BB"/>
    <w:rsid w:val="00995ABC"/>
    <w:rsid w:val="00995D65"/>
    <w:rsid w:val="00996B2C"/>
    <w:rsid w:val="009979A3"/>
    <w:rsid w:val="009A02C9"/>
    <w:rsid w:val="009A2A5C"/>
    <w:rsid w:val="009A2E08"/>
    <w:rsid w:val="009A3B33"/>
    <w:rsid w:val="009A4685"/>
    <w:rsid w:val="009A4A2A"/>
    <w:rsid w:val="009A573A"/>
    <w:rsid w:val="009A5F1A"/>
    <w:rsid w:val="009A68F8"/>
    <w:rsid w:val="009A6AAC"/>
    <w:rsid w:val="009A6AC5"/>
    <w:rsid w:val="009A7564"/>
    <w:rsid w:val="009A7C8C"/>
    <w:rsid w:val="009B0E3D"/>
    <w:rsid w:val="009B2D7A"/>
    <w:rsid w:val="009B3040"/>
    <w:rsid w:val="009B44E0"/>
    <w:rsid w:val="009B5C0D"/>
    <w:rsid w:val="009B612F"/>
    <w:rsid w:val="009B785B"/>
    <w:rsid w:val="009B7A0E"/>
    <w:rsid w:val="009C0758"/>
    <w:rsid w:val="009C0785"/>
    <w:rsid w:val="009C0826"/>
    <w:rsid w:val="009C1B16"/>
    <w:rsid w:val="009C2367"/>
    <w:rsid w:val="009C3546"/>
    <w:rsid w:val="009C3824"/>
    <w:rsid w:val="009C4092"/>
    <w:rsid w:val="009C42FA"/>
    <w:rsid w:val="009C4351"/>
    <w:rsid w:val="009C4CAD"/>
    <w:rsid w:val="009C5CEF"/>
    <w:rsid w:val="009C6199"/>
    <w:rsid w:val="009C6C32"/>
    <w:rsid w:val="009C709C"/>
    <w:rsid w:val="009C7B0E"/>
    <w:rsid w:val="009D0146"/>
    <w:rsid w:val="009D0881"/>
    <w:rsid w:val="009D1321"/>
    <w:rsid w:val="009D181C"/>
    <w:rsid w:val="009D2559"/>
    <w:rsid w:val="009D3957"/>
    <w:rsid w:val="009D3AFC"/>
    <w:rsid w:val="009D4E58"/>
    <w:rsid w:val="009D7A0F"/>
    <w:rsid w:val="009D7E1E"/>
    <w:rsid w:val="009E0768"/>
    <w:rsid w:val="009E173D"/>
    <w:rsid w:val="009E20A5"/>
    <w:rsid w:val="009E270D"/>
    <w:rsid w:val="009E29C4"/>
    <w:rsid w:val="009E3526"/>
    <w:rsid w:val="009E35C2"/>
    <w:rsid w:val="009E3D56"/>
    <w:rsid w:val="009E4058"/>
    <w:rsid w:val="009E4549"/>
    <w:rsid w:val="009E54F1"/>
    <w:rsid w:val="009E57D4"/>
    <w:rsid w:val="009E6F43"/>
    <w:rsid w:val="009F01CE"/>
    <w:rsid w:val="009F03A3"/>
    <w:rsid w:val="009F29F3"/>
    <w:rsid w:val="009F2E02"/>
    <w:rsid w:val="009F2FC7"/>
    <w:rsid w:val="009F6D6C"/>
    <w:rsid w:val="00A00385"/>
    <w:rsid w:val="00A00CAE"/>
    <w:rsid w:val="00A015A9"/>
    <w:rsid w:val="00A0207E"/>
    <w:rsid w:val="00A03246"/>
    <w:rsid w:val="00A0408B"/>
    <w:rsid w:val="00A04264"/>
    <w:rsid w:val="00A04828"/>
    <w:rsid w:val="00A04F4D"/>
    <w:rsid w:val="00A058D0"/>
    <w:rsid w:val="00A063D8"/>
    <w:rsid w:val="00A105FB"/>
    <w:rsid w:val="00A13916"/>
    <w:rsid w:val="00A13B89"/>
    <w:rsid w:val="00A14CCC"/>
    <w:rsid w:val="00A14FC0"/>
    <w:rsid w:val="00A157E9"/>
    <w:rsid w:val="00A222A4"/>
    <w:rsid w:val="00A2234B"/>
    <w:rsid w:val="00A22AAC"/>
    <w:rsid w:val="00A22E4D"/>
    <w:rsid w:val="00A244A5"/>
    <w:rsid w:val="00A252C8"/>
    <w:rsid w:val="00A257EC"/>
    <w:rsid w:val="00A25D50"/>
    <w:rsid w:val="00A26966"/>
    <w:rsid w:val="00A27FD1"/>
    <w:rsid w:val="00A31D82"/>
    <w:rsid w:val="00A33497"/>
    <w:rsid w:val="00A334B3"/>
    <w:rsid w:val="00A33682"/>
    <w:rsid w:val="00A34E70"/>
    <w:rsid w:val="00A3575F"/>
    <w:rsid w:val="00A37322"/>
    <w:rsid w:val="00A37392"/>
    <w:rsid w:val="00A37B1A"/>
    <w:rsid w:val="00A4141D"/>
    <w:rsid w:val="00A43500"/>
    <w:rsid w:val="00A436E3"/>
    <w:rsid w:val="00A5010D"/>
    <w:rsid w:val="00A509FA"/>
    <w:rsid w:val="00A50F2E"/>
    <w:rsid w:val="00A51322"/>
    <w:rsid w:val="00A51B3F"/>
    <w:rsid w:val="00A52F30"/>
    <w:rsid w:val="00A53F15"/>
    <w:rsid w:val="00A54D59"/>
    <w:rsid w:val="00A57F91"/>
    <w:rsid w:val="00A61262"/>
    <w:rsid w:val="00A61F8F"/>
    <w:rsid w:val="00A63125"/>
    <w:rsid w:val="00A6472E"/>
    <w:rsid w:val="00A64951"/>
    <w:rsid w:val="00A652FB"/>
    <w:rsid w:val="00A66680"/>
    <w:rsid w:val="00A7332F"/>
    <w:rsid w:val="00A73912"/>
    <w:rsid w:val="00A7460A"/>
    <w:rsid w:val="00A750C7"/>
    <w:rsid w:val="00A7584C"/>
    <w:rsid w:val="00A76250"/>
    <w:rsid w:val="00A7706E"/>
    <w:rsid w:val="00A8042F"/>
    <w:rsid w:val="00A80D46"/>
    <w:rsid w:val="00A813ED"/>
    <w:rsid w:val="00A81E8C"/>
    <w:rsid w:val="00A8209F"/>
    <w:rsid w:val="00A8213A"/>
    <w:rsid w:val="00A825D8"/>
    <w:rsid w:val="00A8351C"/>
    <w:rsid w:val="00A83BEA"/>
    <w:rsid w:val="00A84B29"/>
    <w:rsid w:val="00A84D7C"/>
    <w:rsid w:val="00A84DA2"/>
    <w:rsid w:val="00A854E4"/>
    <w:rsid w:val="00A85792"/>
    <w:rsid w:val="00A857F1"/>
    <w:rsid w:val="00A85801"/>
    <w:rsid w:val="00A85FAF"/>
    <w:rsid w:val="00A86B86"/>
    <w:rsid w:val="00A90A03"/>
    <w:rsid w:val="00A91C67"/>
    <w:rsid w:val="00A926A9"/>
    <w:rsid w:val="00A9427E"/>
    <w:rsid w:val="00A94AF7"/>
    <w:rsid w:val="00A94E43"/>
    <w:rsid w:val="00A95CC9"/>
    <w:rsid w:val="00A9638D"/>
    <w:rsid w:val="00A96D4C"/>
    <w:rsid w:val="00A9700E"/>
    <w:rsid w:val="00AA0113"/>
    <w:rsid w:val="00AA04EA"/>
    <w:rsid w:val="00AA136E"/>
    <w:rsid w:val="00AA1FC2"/>
    <w:rsid w:val="00AA3E7C"/>
    <w:rsid w:val="00AA3EDA"/>
    <w:rsid w:val="00AA4653"/>
    <w:rsid w:val="00AA4B7C"/>
    <w:rsid w:val="00AA4D99"/>
    <w:rsid w:val="00AA57BF"/>
    <w:rsid w:val="00AA58C7"/>
    <w:rsid w:val="00AA5E8E"/>
    <w:rsid w:val="00AA7025"/>
    <w:rsid w:val="00AA74EF"/>
    <w:rsid w:val="00AA7ACC"/>
    <w:rsid w:val="00AB0979"/>
    <w:rsid w:val="00AB1031"/>
    <w:rsid w:val="00AB1126"/>
    <w:rsid w:val="00AB2852"/>
    <w:rsid w:val="00AB4091"/>
    <w:rsid w:val="00AB48E5"/>
    <w:rsid w:val="00AB51D5"/>
    <w:rsid w:val="00AB6454"/>
    <w:rsid w:val="00AB7631"/>
    <w:rsid w:val="00AC18D2"/>
    <w:rsid w:val="00AC2A47"/>
    <w:rsid w:val="00AC38DB"/>
    <w:rsid w:val="00AC39AD"/>
    <w:rsid w:val="00AC3BBA"/>
    <w:rsid w:val="00AC3D84"/>
    <w:rsid w:val="00AC47DA"/>
    <w:rsid w:val="00AC491B"/>
    <w:rsid w:val="00AC5620"/>
    <w:rsid w:val="00AC5798"/>
    <w:rsid w:val="00AC58D5"/>
    <w:rsid w:val="00AC64F6"/>
    <w:rsid w:val="00AC7F79"/>
    <w:rsid w:val="00AD0402"/>
    <w:rsid w:val="00AD06CF"/>
    <w:rsid w:val="00AD0D1C"/>
    <w:rsid w:val="00AD139C"/>
    <w:rsid w:val="00AD1BCB"/>
    <w:rsid w:val="00AD2E32"/>
    <w:rsid w:val="00AD3AA6"/>
    <w:rsid w:val="00AD3C33"/>
    <w:rsid w:val="00AD5B8C"/>
    <w:rsid w:val="00AD6805"/>
    <w:rsid w:val="00AD776D"/>
    <w:rsid w:val="00AD77BF"/>
    <w:rsid w:val="00AD7BA9"/>
    <w:rsid w:val="00AD7F22"/>
    <w:rsid w:val="00AE233D"/>
    <w:rsid w:val="00AE2AEA"/>
    <w:rsid w:val="00AE33A9"/>
    <w:rsid w:val="00AE388E"/>
    <w:rsid w:val="00AE3AF6"/>
    <w:rsid w:val="00AE4A63"/>
    <w:rsid w:val="00AE576F"/>
    <w:rsid w:val="00AE6E73"/>
    <w:rsid w:val="00AE74AF"/>
    <w:rsid w:val="00AE7DC4"/>
    <w:rsid w:val="00AE7E6D"/>
    <w:rsid w:val="00AF0823"/>
    <w:rsid w:val="00AF11C1"/>
    <w:rsid w:val="00AF1474"/>
    <w:rsid w:val="00AF2435"/>
    <w:rsid w:val="00AF2C3A"/>
    <w:rsid w:val="00AF3366"/>
    <w:rsid w:val="00AF3C8D"/>
    <w:rsid w:val="00AF3D0B"/>
    <w:rsid w:val="00AF5BEF"/>
    <w:rsid w:val="00AF6A19"/>
    <w:rsid w:val="00AF6A70"/>
    <w:rsid w:val="00AF6BEB"/>
    <w:rsid w:val="00AF78DB"/>
    <w:rsid w:val="00B0043C"/>
    <w:rsid w:val="00B00D8A"/>
    <w:rsid w:val="00B01BE7"/>
    <w:rsid w:val="00B01F30"/>
    <w:rsid w:val="00B02201"/>
    <w:rsid w:val="00B02DB6"/>
    <w:rsid w:val="00B0341B"/>
    <w:rsid w:val="00B03651"/>
    <w:rsid w:val="00B03B4E"/>
    <w:rsid w:val="00B062CF"/>
    <w:rsid w:val="00B067CC"/>
    <w:rsid w:val="00B10845"/>
    <w:rsid w:val="00B11DD1"/>
    <w:rsid w:val="00B12B8E"/>
    <w:rsid w:val="00B13B78"/>
    <w:rsid w:val="00B13BFB"/>
    <w:rsid w:val="00B1413D"/>
    <w:rsid w:val="00B141BB"/>
    <w:rsid w:val="00B14845"/>
    <w:rsid w:val="00B14B61"/>
    <w:rsid w:val="00B167CA"/>
    <w:rsid w:val="00B17020"/>
    <w:rsid w:val="00B1778E"/>
    <w:rsid w:val="00B1791E"/>
    <w:rsid w:val="00B1792D"/>
    <w:rsid w:val="00B205DD"/>
    <w:rsid w:val="00B24209"/>
    <w:rsid w:val="00B24F0D"/>
    <w:rsid w:val="00B27853"/>
    <w:rsid w:val="00B302E3"/>
    <w:rsid w:val="00B30459"/>
    <w:rsid w:val="00B30F97"/>
    <w:rsid w:val="00B317D8"/>
    <w:rsid w:val="00B3229C"/>
    <w:rsid w:val="00B333D8"/>
    <w:rsid w:val="00B33776"/>
    <w:rsid w:val="00B34E93"/>
    <w:rsid w:val="00B3589C"/>
    <w:rsid w:val="00B35F72"/>
    <w:rsid w:val="00B36D39"/>
    <w:rsid w:val="00B407CC"/>
    <w:rsid w:val="00B40A7F"/>
    <w:rsid w:val="00B419C5"/>
    <w:rsid w:val="00B42817"/>
    <w:rsid w:val="00B45ADD"/>
    <w:rsid w:val="00B50C56"/>
    <w:rsid w:val="00B5244B"/>
    <w:rsid w:val="00B52C72"/>
    <w:rsid w:val="00B52D8F"/>
    <w:rsid w:val="00B535CC"/>
    <w:rsid w:val="00B54584"/>
    <w:rsid w:val="00B5797A"/>
    <w:rsid w:val="00B60061"/>
    <w:rsid w:val="00B601CA"/>
    <w:rsid w:val="00B603C4"/>
    <w:rsid w:val="00B60769"/>
    <w:rsid w:val="00B63F24"/>
    <w:rsid w:val="00B64840"/>
    <w:rsid w:val="00B70C5A"/>
    <w:rsid w:val="00B7137C"/>
    <w:rsid w:val="00B77764"/>
    <w:rsid w:val="00B7787F"/>
    <w:rsid w:val="00B81143"/>
    <w:rsid w:val="00B82E09"/>
    <w:rsid w:val="00B83735"/>
    <w:rsid w:val="00B83E44"/>
    <w:rsid w:val="00B85EC4"/>
    <w:rsid w:val="00B86138"/>
    <w:rsid w:val="00B86F55"/>
    <w:rsid w:val="00B90611"/>
    <w:rsid w:val="00B90A5D"/>
    <w:rsid w:val="00B914E0"/>
    <w:rsid w:val="00B91988"/>
    <w:rsid w:val="00B92024"/>
    <w:rsid w:val="00B926EA"/>
    <w:rsid w:val="00B92D94"/>
    <w:rsid w:val="00B95442"/>
    <w:rsid w:val="00B958E8"/>
    <w:rsid w:val="00B95FB1"/>
    <w:rsid w:val="00B9664C"/>
    <w:rsid w:val="00B970AD"/>
    <w:rsid w:val="00B97E74"/>
    <w:rsid w:val="00B97ED3"/>
    <w:rsid w:val="00BA172F"/>
    <w:rsid w:val="00BA1931"/>
    <w:rsid w:val="00BA1A5A"/>
    <w:rsid w:val="00BA1DCF"/>
    <w:rsid w:val="00BA35FB"/>
    <w:rsid w:val="00BA386A"/>
    <w:rsid w:val="00BA3B83"/>
    <w:rsid w:val="00BA406E"/>
    <w:rsid w:val="00BA42AC"/>
    <w:rsid w:val="00BA5042"/>
    <w:rsid w:val="00BA5341"/>
    <w:rsid w:val="00BA7C15"/>
    <w:rsid w:val="00BB07C1"/>
    <w:rsid w:val="00BB0DA0"/>
    <w:rsid w:val="00BB0E2A"/>
    <w:rsid w:val="00BB1BD4"/>
    <w:rsid w:val="00BB2626"/>
    <w:rsid w:val="00BB3D22"/>
    <w:rsid w:val="00BB6EE9"/>
    <w:rsid w:val="00BC0597"/>
    <w:rsid w:val="00BC0617"/>
    <w:rsid w:val="00BC2CB3"/>
    <w:rsid w:val="00BC2CC4"/>
    <w:rsid w:val="00BC333B"/>
    <w:rsid w:val="00BC394E"/>
    <w:rsid w:val="00BC3F45"/>
    <w:rsid w:val="00BC41B5"/>
    <w:rsid w:val="00BC543E"/>
    <w:rsid w:val="00BC6496"/>
    <w:rsid w:val="00BD08BB"/>
    <w:rsid w:val="00BD1620"/>
    <w:rsid w:val="00BD1C16"/>
    <w:rsid w:val="00BD27C0"/>
    <w:rsid w:val="00BD290B"/>
    <w:rsid w:val="00BD3BBB"/>
    <w:rsid w:val="00BD5B0B"/>
    <w:rsid w:val="00BE04D6"/>
    <w:rsid w:val="00BE18FF"/>
    <w:rsid w:val="00BE277E"/>
    <w:rsid w:val="00BE400C"/>
    <w:rsid w:val="00BE57B3"/>
    <w:rsid w:val="00BE741F"/>
    <w:rsid w:val="00BE757D"/>
    <w:rsid w:val="00BF1746"/>
    <w:rsid w:val="00BF1AD1"/>
    <w:rsid w:val="00BF252D"/>
    <w:rsid w:val="00BF536B"/>
    <w:rsid w:val="00BF55A0"/>
    <w:rsid w:val="00BF5CDA"/>
    <w:rsid w:val="00BF627A"/>
    <w:rsid w:val="00BF6A8B"/>
    <w:rsid w:val="00BF6AA5"/>
    <w:rsid w:val="00BF7539"/>
    <w:rsid w:val="00C02176"/>
    <w:rsid w:val="00C025FD"/>
    <w:rsid w:val="00C02EFC"/>
    <w:rsid w:val="00C0351B"/>
    <w:rsid w:val="00C03ED8"/>
    <w:rsid w:val="00C053A7"/>
    <w:rsid w:val="00C05A0B"/>
    <w:rsid w:val="00C06F78"/>
    <w:rsid w:val="00C1015D"/>
    <w:rsid w:val="00C11F81"/>
    <w:rsid w:val="00C12E59"/>
    <w:rsid w:val="00C135FC"/>
    <w:rsid w:val="00C14947"/>
    <w:rsid w:val="00C14C72"/>
    <w:rsid w:val="00C14C8B"/>
    <w:rsid w:val="00C15978"/>
    <w:rsid w:val="00C17039"/>
    <w:rsid w:val="00C1711F"/>
    <w:rsid w:val="00C17411"/>
    <w:rsid w:val="00C224CB"/>
    <w:rsid w:val="00C23716"/>
    <w:rsid w:val="00C23E16"/>
    <w:rsid w:val="00C24A4E"/>
    <w:rsid w:val="00C25570"/>
    <w:rsid w:val="00C2585D"/>
    <w:rsid w:val="00C2591B"/>
    <w:rsid w:val="00C26780"/>
    <w:rsid w:val="00C26D60"/>
    <w:rsid w:val="00C27B16"/>
    <w:rsid w:val="00C30A83"/>
    <w:rsid w:val="00C31CC0"/>
    <w:rsid w:val="00C32487"/>
    <w:rsid w:val="00C34EEF"/>
    <w:rsid w:val="00C35601"/>
    <w:rsid w:val="00C35E56"/>
    <w:rsid w:val="00C36588"/>
    <w:rsid w:val="00C368EF"/>
    <w:rsid w:val="00C3697B"/>
    <w:rsid w:val="00C36980"/>
    <w:rsid w:val="00C379AF"/>
    <w:rsid w:val="00C40288"/>
    <w:rsid w:val="00C41BE7"/>
    <w:rsid w:val="00C41F3E"/>
    <w:rsid w:val="00C41FF1"/>
    <w:rsid w:val="00C422FF"/>
    <w:rsid w:val="00C43193"/>
    <w:rsid w:val="00C43414"/>
    <w:rsid w:val="00C4441A"/>
    <w:rsid w:val="00C45211"/>
    <w:rsid w:val="00C456F7"/>
    <w:rsid w:val="00C45927"/>
    <w:rsid w:val="00C46DFD"/>
    <w:rsid w:val="00C475A9"/>
    <w:rsid w:val="00C47CA2"/>
    <w:rsid w:val="00C501F1"/>
    <w:rsid w:val="00C50493"/>
    <w:rsid w:val="00C51327"/>
    <w:rsid w:val="00C52B30"/>
    <w:rsid w:val="00C559BD"/>
    <w:rsid w:val="00C565F1"/>
    <w:rsid w:val="00C57C72"/>
    <w:rsid w:val="00C57F34"/>
    <w:rsid w:val="00C60A36"/>
    <w:rsid w:val="00C61AEF"/>
    <w:rsid w:val="00C623E3"/>
    <w:rsid w:val="00C63454"/>
    <w:rsid w:val="00C64695"/>
    <w:rsid w:val="00C65509"/>
    <w:rsid w:val="00C70585"/>
    <w:rsid w:val="00C708EE"/>
    <w:rsid w:val="00C70B25"/>
    <w:rsid w:val="00C71BDD"/>
    <w:rsid w:val="00C72EA8"/>
    <w:rsid w:val="00C72F01"/>
    <w:rsid w:val="00C73565"/>
    <w:rsid w:val="00C73615"/>
    <w:rsid w:val="00C73E67"/>
    <w:rsid w:val="00C7529E"/>
    <w:rsid w:val="00C75534"/>
    <w:rsid w:val="00C76448"/>
    <w:rsid w:val="00C764CD"/>
    <w:rsid w:val="00C7669D"/>
    <w:rsid w:val="00C76A86"/>
    <w:rsid w:val="00C770FD"/>
    <w:rsid w:val="00C77BA0"/>
    <w:rsid w:val="00C813BA"/>
    <w:rsid w:val="00C84297"/>
    <w:rsid w:val="00C846DE"/>
    <w:rsid w:val="00C85706"/>
    <w:rsid w:val="00C86AB0"/>
    <w:rsid w:val="00C87321"/>
    <w:rsid w:val="00C87630"/>
    <w:rsid w:val="00C87E7C"/>
    <w:rsid w:val="00C901C7"/>
    <w:rsid w:val="00C91553"/>
    <w:rsid w:val="00C91A33"/>
    <w:rsid w:val="00C92418"/>
    <w:rsid w:val="00C93712"/>
    <w:rsid w:val="00C938B9"/>
    <w:rsid w:val="00C94885"/>
    <w:rsid w:val="00C95B64"/>
    <w:rsid w:val="00C96155"/>
    <w:rsid w:val="00C962A2"/>
    <w:rsid w:val="00C96673"/>
    <w:rsid w:val="00C96A2A"/>
    <w:rsid w:val="00C97191"/>
    <w:rsid w:val="00C976D7"/>
    <w:rsid w:val="00C977DC"/>
    <w:rsid w:val="00C9782F"/>
    <w:rsid w:val="00CA121C"/>
    <w:rsid w:val="00CA23C6"/>
    <w:rsid w:val="00CA344D"/>
    <w:rsid w:val="00CA3EEA"/>
    <w:rsid w:val="00CA5330"/>
    <w:rsid w:val="00CA548C"/>
    <w:rsid w:val="00CA622D"/>
    <w:rsid w:val="00CA63FB"/>
    <w:rsid w:val="00CA6AA7"/>
    <w:rsid w:val="00CA6FE6"/>
    <w:rsid w:val="00CA7208"/>
    <w:rsid w:val="00CB0A3E"/>
    <w:rsid w:val="00CB0F8F"/>
    <w:rsid w:val="00CB23A1"/>
    <w:rsid w:val="00CB2627"/>
    <w:rsid w:val="00CB2CE7"/>
    <w:rsid w:val="00CB370F"/>
    <w:rsid w:val="00CB4A95"/>
    <w:rsid w:val="00CB5A38"/>
    <w:rsid w:val="00CB7FD1"/>
    <w:rsid w:val="00CC5A09"/>
    <w:rsid w:val="00CC6077"/>
    <w:rsid w:val="00CC6A66"/>
    <w:rsid w:val="00CC7143"/>
    <w:rsid w:val="00CC750B"/>
    <w:rsid w:val="00CD01C1"/>
    <w:rsid w:val="00CD0E2C"/>
    <w:rsid w:val="00CD1902"/>
    <w:rsid w:val="00CD4506"/>
    <w:rsid w:val="00CD511D"/>
    <w:rsid w:val="00CD5C2A"/>
    <w:rsid w:val="00CD5F7C"/>
    <w:rsid w:val="00CD6BC9"/>
    <w:rsid w:val="00CD7666"/>
    <w:rsid w:val="00CE0267"/>
    <w:rsid w:val="00CE057C"/>
    <w:rsid w:val="00CE2015"/>
    <w:rsid w:val="00CE290A"/>
    <w:rsid w:val="00CE2ADF"/>
    <w:rsid w:val="00CE39D0"/>
    <w:rsid w:val="00CE42E2"/>
    <w:rsid w:val="00CE4CEF"/>
    <w:rsid w:val="00CE53FA"/>
    <w:rsid w:val="00CE6F15"/>
    <w:rsid w:val="00CE76BE"/>
    <w:rsid w:val="00CF0154"/>
    <w:rsid w:val="00CF2838"/>
    <w:rsid w:val="00CF352A"/>
    <w:rsid w:val="00CF35F4"/>
    <w:rsid w:val="00CF4C75"/>
    <w:rsid w:val="00CF522E"/>
    <w:rsid w:val="00CF7A9A"/>
    <w:rsid w:val="00D00736"/>
    <w:rsid w:val="00D01138"/>
    <w:rsid w:val="00D02EA0"/>
    <w:rsid w:val="00D03B37"/>
    <w:rsid w:val="00D04E86"/>
    <w:rsid w:val="00D056DD"/>
    <w:rsid w:val="00D05F77"/>
    <w:rsid w:val="00D0605F"/>
    <w:rsid w:val="00D0642D"/>
    <w:rsid w:val="00D103F2"/>
    <w:rsid w:val="00D105DF"/>
    <w:rsid w:val="00D11730"/>
    <w:rsid w:val="00D13A69"/>
    <w:rsid w:val="00D13C7D"/>
    <w:rsid w:val="00D14290"/>
    <w:rsid w:val="00D14B0F"/>
    <w:rsid w:val="00D14BA2"/>
    <w:rsid w:val="00D1503E"/>
    <w:rsid w:val="00D1668D"/>
    <w:rsid w:val="00D168F0"/>
    <w:rsid w:val="00D17D78"/>
    <w:rsid w:val="00D20B61"/>
    <w:rsid w:val="00D20E76"/>
    <w:rsid w:val="00D21A74"/>
    <w:rsid w:val="00D221E7"/>
    <w:rsid w:val="00D23305"/>
    <w:rsid w:val="00D23618"/>
    <w:rsid w:val="00D23A98"/>
    <w:rsid w:val="00D24050"/>
    <w:rsid w:val="00D24389"/>
    <w:rsid w:val="00D24B0D"/>
    <w:rsid w:val="00D24E01"/>
    <w:rsid w:val="00D24E13"/>
    <w:rsid w:val="00D26A78"/>
    <w:rsid w:val="00D26E05"/>
    <w:rsid w:val="00D276AD"/>
    <w:rsid w:val="00D27A3F"/>
    <w:rsid w:val="00D30D3F"/>
    <w:rsid w:val="00D32852"/>
    <w:rsid w:val="00D3336C"/>
    <w:rsid w:val="00D34E4F"/>
    <w:rsid w:val="00D3652B"/>
    <w:rsid w:val="00D368B5"/>
    <w:rsid w:val="00D36E02"/>
    <w:rsid w:val="00D40CD8"/>
    <w:rsid w:val="00D41C27"/>
    <w:rsid w:val="00D426F1"/>
    <w:rsid w:val="00D42E51"/>
    <w:rsid w:val="00D4349B"/>
    <w:rsid w:val="00D43B4E"/>
    <w:rsid w:val="00D440A9"/>
    <w:rsid w:val="00D4552D"/>
    <w:rsid w:val="00D476ED"/>
    <w:rsid w:val="00D5183F"/>
    <w:rsid w:val="00D51B20"/>
    <w:rsid w:val="00D51ED1"/>
    <w:rsid w:val="00D523C2"/>
    <w:rsid w:val="00D52B4B"/>
    <w:rsid w:val="00D52C83"/>
    <w:rsid w:val="00D54DD1"/>
    <w:rsid w:val="00D5723C"/>
    <w:rsid w:val="00D6059E"/>
    <w:rsid w:val="00D606C3"/>
    <w:rsid w:val="00D60D31"/>
    <w:rsid w:val="00D615E1"/>
    <w:rsid w:val="00D62299"/>
    <w:rsid w:val="00D630E5"/>
    <w:rsid w:val="00D63F08"/>
    <w:rsid w:val="00D63F30"/>
    <w:rsid w:val="00D65740"/>
    <w:rsid w:val="00D6712A"/>
    <w:rsid w:val="00D70261"/>
    <w:rsid w:val="00D702F5"/>
    <w:rsid w:val="00D72521"/>
    <w:rsid w:val="00D7466B"/>
    <w:rsid w:val="00D74F95"/>
    <w:rsid w:val="00D750B3"/>
    <w:rsid w:val="00D76194"/>
    <w:rsid w:val="00D8182D"/>
    <w:rsid w:val="00D84C40"/>
    <w:rsid w:val="00D85625"/>
    <w:rsid w:val="00D861B7"/>
    <w:rsid w:val="00D87FD3"/>
    <w:rsid w:val="00D916E6"/>
    <w:rsid w:val="00D91961"/>
    <w:rsid w:val="00D928F0"/>
    <w:rsid w:val="00D93168"/>
    <w:rsid w:val="00D9430A"/>
    <w:rsid w:val="00D94BFE"/>
    <w:rsid w:val="00D95B31"/>
    <w:rsid w:val="00D9617F"/>
    <w:rsid w:val="00D96A09"/>
    <w:rsid w:val="00D96C2E"/>
    <w:rsid w:val="00DA0C71"/>
    <w:rsid w:val="00DA115D"/>
    <w:rsid w:val="00DA1D34"/>
    <w:rsid w:val="00DA2374"/>
    <w:rsid w:val="00DA27E3"/>
    <w:rsid w:val="00DA35BB"/>
    <w:rsid w:val="00DA4AB4"/>
    <w:rsid w:val="00DA57AF"/>
    <w:rsid w:val="00DA7256"/>
    <w:rsid w:val="00DB004D"/>
    <w:rsid w:val="00DB07CB"/>
    <w:rsid w:val="00DB0BA7"/>
    <w:rsid w:val="00DB0F2D"/>
    <w:rsid w:val="00DB11EE"/>
    <w:rsid w:val="00DB16BD"/>
    <w:rsid w:val="00DB1A8E"/>
    <w:rsid w:val="00DB307F"/>
    <w:rsid w:val="00DB39B2"/>
    <w:rsid w:val="00DB5DBC"/>
    <w:rsid w:val="00DB7240"/>
    <w:rsid w:val="00DC02DD"/>
    <w:rsid w:val="00DC0589"/>
    <w:rsid w:val="00DC0668"/>
    <w:rsid w:val="00DC0A2A"/>
    <w:rsid w:val="00DC26D8"/>
    <w:rsid w:val="00DC3DFA"/>
    <w:rsid w:val="00DC457C"/>
    <w:rsid w:val="00DC4C1D"/>
    <w:rsid w:val="00DC4CE9"/>
    <w:rsid w:val="00DC4E7C"/>
    <w:rsid w:val="00DC64D2"/>
    <w:rsid w:val="00DC7047"/>
    <w:rsid w:val="00DC77B0"/>
    <w:rsid w:val="00DD1770"/>
    <w:rsid w:val="00DD2411"/>
    <w:rsid w:val="00DD2812"/>
    <w:rsid w:val="00DD2C61"/>
    <w:rsid w:val="00DD3721"/>
    <w:rsid w:val="00DD39DF"/>
    <w:rsid w:val="00DD3BAC"/>
    <w:rsid w:val="00DD3FC3"/>
    <w:rsid w:val="00DD4E4B"/>
    <w:rsid w:val="00DD54F9"/>
    <w:rsid w:val="00DD57E6"/>
    <w:rsid w:val="00DD5B25"/>
    <w:rsid w:val="00DD5C10"/>
    <w:rsid w:val="00DD7632"/>
    <w:rsid w:val="00DE14D9"/>
    <w:rsid w:val="00DE1D88"/>
    <w:rsid w:val="00DE3074"/>
    <w:rsid w:val="00DE4FFD"/>
    <w:rsid w:val="00DE513F"/>
    <w:rsid w:val="00DE769C"/>
    <w:rsid w:val="00DF00CD"/>
    <w:rsid w:val="00DF01BD"/>
    <w:rsid w:val="00DF22A6"/>
    <w:rsid w:val="00DF2A15"/>
    <w:rsid w:val="00DF3273"/>
    <w:rsid w:val="00DF3C44"/>
    <w:rsid w:val="00DF562D"/>
    <w:rsid w:val="00DF6527"/>
    <w:rsid w:val="00DF7D52"/>
    <w:rsid w:val="00E001BA"/>
    <w:rsid w:val="00E003A6"/>
    <w:rsid w:val="00E01AC7"/>
    <w:rsid w:val="00E03DF1"/>
    <w:rsid w:val="00E04C9D"/>
    <w:rsid w:val="00E065ED"/>
    <w:rsid w:val="00E06E07"/>
    <w:rsid w:val="00E10C91"/>
    <w:rsid w:val="00E116FE"/>
    <w:rsid w:val="00E12164"/>
    <w:rsid w:val="00E12BC1"/>
    <w:rsid w:val="00E13882"/>
    <w:rsid w:val="00E13BCC"/>
    <w:rsid w:val="00E16945"/>
    <w:rsid w:val="00E173E8"/>
    <w:rsid w:val="00E17497"/>
    <w:rsid w:val="00E201B8"/>
    <w:rsid w:val="00E204B8"/>
    <w:rsid w:val="00E20999"/>
    <w:rsid w:val="00E213CC"/>
    <w:rsid w:val="00E21F57"/>
    <w:rsid w:val="00E23282"/>
    <w:rsid w:val="00E24315"/>
    <w:rsid w:val="00E2474B"/>
    <w:rsid w:val="00E2593B"/>
    <w:rsid w:val="00E2636B"/>
    <w:rsid w:val="00E27748"/>
    <w:rsid w:val="00E3042A"/>
    <w:rsid w:val="00E3130A"/>
    <w:rsid w:val="00E32E72"/>
    <w:rsid w:val="00E34AA3"/>
    <w:rsid w:val="00E34EED"/>
    <w:rsid w:val="00E371B6"/>
    <w:rsid w:val="00E40CA2"/>
    <w:rsid w:val="00E4213E"/>
    <w:rsid w:val="00E429A3"/>
    <w:rsid w:val="00E44E99"/>
    <w:rsid w:val="00E454D7"/>
    <w:rsid w:val="00E4612E"/>
    <w:rsid w:val="00E46145"/>
    <w:rsid w:val="00E47964"/>
    <w:rsid w:val="00E47B85"/>
    <w:rsid w:val="00E504E3"/>
    <w:rsid w:val="00E50E67"/>
    <w:rsid w:val="00E51431"/>
    <w:rsid w:val="00E52368"/>
    <w:rsid w:val="00E526A6"/>
    <w:rsid w:val="00E53A2F"/>
    <w:rsid w:val="00E53B24"/>
    <w:rsid w:val="00E56AB2"/>
    <w:rsid w:val="00E57BA1"/>
    <w:rsid w:val="00E605A4"/>
    <w:rsid w:val="00E61D47"/>
    <w:rsid w:val="00E62A73"/>
    <w:rsid w:val="00E63225"/>
    <w:rsid w:val="00E65CED"/>
    <w:rsid w:val="00E66195"/>
    <w:rsid w:val="00E66CF8"/>
    <w:rsid w:val="00E674FA"/>
    <w:rsid w:val="00E7098F"/>
    <w:rsid w:val="00E70A1E"/>
    <w:rsid w:val="00E71D62"/>
    <w:rsid w:val="00E722F2"/>
    <w:rsid w:val="00E728F0"/>
    <w:rsid w:val="00E73A7D"/>
    <w:rsid w:val="00E7457A"/>
    <w:rsid w:val="00E74A69"/>
    <w:rsid w:val="00E750F0"/>
    <w:rsid w:val="00E77AE1"/>
    <w:rsid w:val="00E77F89"/>
    <w:rsid w:val="00E77FB8"/>
    <w:rsid w:val="00E8209E"/>
    <w:rsid w:val="00E82FC9"/>
    <w:rsid w:val="00E83B27"/>
    <w:rsid w:val="00E84B8F"/>
    <w:rsid w:val="00E85FE7"/>
    <w:rsid w:val="00E86651"/>
    <w:rsid w:val="00E86B3B"/>
    <w:rsid w:val="00E87234"/>
    <w:rsid w:val="00E87AF6"/>
    <w:rsid w:val="00E90242"/>
    <w:rsid w:val="00E903E0"/>
    <w:rsid w:val="00E91888"/>
    <w:rsid w:val="00E948AB"/>
    <w:rsid w:val="00E95CA6"/>
    <w:rsid w:val="00E961E0"/>
    <w:rsid w:val="00E97BA4"/>
    <w:rsid w:val="00EA0FB5"/>
    <w:rsid w:val="00EA1F9E"/>
    <w:rsid w:val="00EA2AD6"/>
    <w:rsid w:val="00EA2BC7"/>
    <w:rsid w:val="00EA3197"/>
    <w:rsid w:val="00EA4EAE"/>
    <w:rsid w:val="00EA4F20"/>
    <w:rsid w:val="00EA5AB4"/>
    <w:rsid w:val="00EA771F"/>
    <w:rsid w:val="00EA7E42"/>
    <w:rsid w:val="00EB125C"/>
    <w:rsid w:val="00EB3C5B"/>
    <w:rsid w:val="00EB3D14"/>
    <w:rsid w:val="00EB6BA7"/>
    <w:rsid w:val="00EC0C6B"/>
    <w:rsid w:val="00EC218F"/>
    <w:rsid w:val="00EC237D"/>
    <w:rsid w:val="00EC26AA"/>
    <w:rsid w:val="00EC279E"/>
    <w:rsid w:val="00EC3F87"/>
    <w:rsid w:val="00EC5C69"/>
    <w:rsid w:val="00EC6D4B"/>
    <w:rsid w:val="00EC6DE0"/>
    <w:rsid w:val="00EC7349"/>
    <w:rsid w:val="00EC7C38"/>
    <w:rsid w:val="00ED0698"/>
    <w:rsid w:val="00ED2848"/>
    <w:rsid w:val="00ED2C4A"/>
    <w:rsid w:val="00ED421D"/>
    <w:rsid w:val="00ED45F6"/>
    <w:rsid w:val="00ED51FF"/>
    <w:rsid w:val="00ED6A47"/>
    <w:rsid w:val="00ED6C5F"/>
    <w:rsid w:val="00EE22F5"/>
    <w:rsid w:val="00EE23F8"/>
    <w:rsid w:val="00EE2518"/>
    <w:rsid w:val="00EE2909"/>
    <w:rsid w:val="00EE30A8"/>
    <w:rsid w:val="00EE3393"/>
    <w:rsid w:val="00EE3D30"/>
    <w:rsid w:val="00EE5726"/>
    <w:rsid w:val="00EE72AE"/>
    <w:rsid w:val="00EF0B70"/>
    <w:rsid w:val="00EF1255"/>
    <w:rsid w:val="00EF2679"/>
    <w:rsid w:val="00EF3215"/>
    <w:rsid w:val="00EF3507"/>
    <w:rsid w:val="00EF3B75"/>
    <w:rsid w:val="00EF48FA"/>
    <w:rsid w:val="00EF6370"/>
    <w:rsid w:val="00EF709D"/>
    <w:rsid w:val="00EF75B1"/>
    <w:rsid w:val="00EF77A6"/>
    <w:rsid w:val="00F01E7D"/>
    <w:rsid w:val="00F031DD"/>
    <w:rsid w:val="00F0326E"/>
    <w:rsid w:val="00F03EE7"/>
    <w:rsid w:val="00F044D0"/>
    <w:rsid w:val="00F05DEE"/>
    <w:rsid w:val="00F07899"/>
    <w:rsid w:val="00F10371"/>
    <w:rsid w:val="00F10769"/>
    <w:rsid w:val="00F10ED3"/>
    <w:rsid w:val="00F112CA"/>
    <w:rsid w:val="00F11B9F"/>
    <w:rsid w:val="00F1219A"/>
    <w:rsid w:val="00F13429"/>
    <w:rsid w:val="00F14AE7"/>
    <w:rsid w:val="00F14D81"/>
    <w:rsid w:val="00F16A56"/>
    <w:rsid w:val="00F17EFE"/>
    <w:rsid w:val="00F203B3"/>
    <w:rsid w:val="00F20487"/>
    <w:rsid w:val="00F21735"/>
    <w:rsid w:val="00F2329A"/>
    <w:rsid w:val="00F303EC"/>
    <w:rsid w:val="00F31617"/>
    <w:rsid w:val="00F318A0"/>
    <w:rsid w:val="00F32B6D"/>
    <w:rsid w:val="00F32F70"/>
    <w:rsid w:val="00F33749"/>
    <w:rsid w:val="00F34363"/>
    <w:rsid w:val="00F34C1A"/>
    <w:rsid w:val="00F35330"/>
    <w:rsid w:val="00F35CE2"/>
    <w:rsid w:val="00F36042"/>
    <w:rsid w:val="00F37461"/>
    <w:rsid w:val="00F40BCF"/>
    <w:rsid w:val="00F414CF"/>
    <w:rsid w:val="00F4233F"/>
    <w:rsid w:val="00F43968"/>
    <w:rsid w:val="00F43CB5"/>
    <w:rsid w:val="00F43FBC"/>
    <w:rsid w:val="00F4450F"/>
    <w:rsid w:val="00F44BDD"/>
    <w:rsid w:val="00F46E23"/>
    <w:rsid w:val="00F50984"/>
    <w:rsid w:val="00F5358C"/>
    <w:rsid w:val="00F543E0"/>
    <w:rsid w:val="00F54633"/>
    <w:rsid w:val="00F55325"/>
    <w:rsid w:val="00F55F88"/>
    <w:rsid w:val="00F57761"/>
    <w:rsid w:val="00F61565"/>
    <w:rsid w:val="00F62D7B"/>
    <w:rsid w:val="00F63309"/>
    <w:rsid w:val="00F63463"/>
    <w:rsid w:val="00F65C59"/>
    <w:rsid w:val="00F66840"/>
    <w:rsid w:val="00F672AE"/>
    <w:rsid w:val="00F672E6"/>
    <w:rsid w:val="00F67C78"/>
    <w:rsid w:val="00F67D3A"/>
    <w:rsid w:val="00F70457"/>
    <w:rsid w:val="00F72304"/>
    <w:rsid w:val="00F723E2"/>
    <w:rsid w:val="00F72EE2"/>
    <w:rsid w:val="00F73243"/>
    <w:rsid w:val="00F73FC8"/>
    <w:rsid w:val="00F74731"/>
    <w:rsid w:val="00F7483C"/>
    <w:rsid w:val="00F74A35"/>
    <w:rsid w:val="00F75FF4"/>
    <w:rsid w:val="00F76A65"/>
    <w:rsid w:val="00F772E2"/>
    <w:rsid w:val="00F815AB"/>
    <w:rsid w:val="00F8237A"/>
    <w:rsid w:val="00F82FCC"/>
    <w:rsid w:val="00F8328C"/>
    <w:rsid w:val="00F84C87"/>
    <w:rsid w:val="00F84F64"/>
    <w:rsid w:val="00F86CDF"/>
    <w:rsid w:val="00F87AAA"/>
    <w:rsid w:val="00F87BFA"/>
    <w:rsid w:val="00F91073"/>
    <w:rsid w:val="00F92411"/>
    <w:rsid w:val="00F929BD"/>
    <w:rsid w:val="00F940BF"/>
    <w:rsid w:val="00F94150"/>
    <w:rsid w:val="00F94231"/>
    <w:rsid w:val="00F952C3"/>
    <w:rsid w:val="00F970E7"/>
    <w:rsid w:val="00F97730"/>
    <w:rsid w:val="00F977E7"/>
    <w:rsid w:val="00F97AF5"/>
    <w:rsid w:val="00FA052A"/>
    <w:rsid w:val="00FA1D39"/>
    <w:rsid w:val="00FA250F"/>
    <w:rsid w:val="00FA25E3"/>
    <w:rsid w:val="00FA2BA1"/>
    <w:rsid w:val="00FA39BA"/>
    <w:rsid w:val="00FA777F"/>
    <w:rsid w:val="00FB003E"/>
    <w:rsid w:val="00FB0B0F"/>
    <w:rsid w:val="00FB13B4"/>
    <w:rsid w:val="00FB20C9"/>
    <w:rsid w:val="00FB21E5"/>
    <w:rsid w:val="00FB3155"/>
    <w:rsid w:val="00FB3851"/>
    <w:rsid w:val="00FB561E"/>
    <w:rsid w:val="00FB7E40"/>
    <w:rsid w:val="00FC028D"/>
    <w:rsid w:val="00FC0706"/>
    <w:rsid w:val="00FC08FE"/>
    <w:rsid w:val="00FC09E8"/>
    <w:rsid w:val="00FC1249"/>
    <w:rsid w:val="00FC1C67"/>
    <w:rsid w:val="00FC2B11"/>
    <w:rsid w:val="00FC389D"/>
    <w:rsid w:val="00FC3C34"/>
    <w:rsid w:val="00FC5F4F"/>
    <w:rsid w:val="00FC6086"/>
    <w:rsid w:val="00FC6269"/>
    <w:rsid w:val="00FC632C"/>
    <w:rsid w:val="00FC6588"/>
    <w:rsid w:val="00FC79C1"/>
    <w:rsid w:val="00FC7B06"/>
    <w:rsid w:val="00FD04D7"/>
    <w:rsid w:val="00FD0D63"/>
    <w:rsid w:val="00FD0DD4"/>
    <w:rsid w:val="00FD215B"/>
    <w:rsid w:val="00FD51A9"/>
    <w:rsid w:val="00FD6DAE"/>
    <w:rsid w:val="00FD7AD1"/>
    <w:rsid w:val="00FE03DE"/>
    <w:rsid w:val="00FE0BEF"/>
    <w:rsid w:val="00FE0CA7"/>
    <w:rsid w:val="00FE0F51"/>
    <w:rsid w:val="00FE2E04"/>
    <w:rsid w:val="00FE2F9F"/>
    <w:rsid w:val="00FE383B"/>
    <w:rsid w:val="00FE39AF"/>
    <w:rsid w:val="00FE3BF5"/>
    <w:rsid w:val="00FE3C90"/>
    <w:rsid w:val="00FE41BB"/>
    <w:rsid w:val="00FE4470"/>
    <w:rsid w:val="00FE5A56"/>
    <w:rsid w:val="00FE5A9F"/>
    <w:rsid w:val="00FE5BBD"/>
    <w:rsid w:val="00FE64AA"/>
    <w:rsid w:val="00FE6F60"/>
    <w:rsid w:val="00FE70DE"/>
    <w:rsid w:val="00FE7DB5"/>
    <w:rsid w:val="00FF2D12"/>
    <w:rsid w:val="00FF314A"/>
    <w:rsid w:val="00FF3341"/>
    <w:rsid w:val="00FF4454"/>
    <w:rsid w:val="00FF44B6"/>
    <w:rsid w:val="00FF49EA"/>
    <w:rsid w:val="00FF4CF0"/>
    <w:rsid w:val="00FF5477"/>
    <w:rsid w:val="00FF5A6A"/>
    <w:rsid w:val="00FF5B6B"/>
    <w:rsid w:val="00FF5FD5"/>
    <w:rsid w:val="00FF667D"/>
    <w:rsid w:val="00FF758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75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es-AR"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2C9"/>
  </w:style>
  <w:style w:type="paragraph" w:styleId="Ttulo1">
    <w:name w:val="heading 1"/>
    <w:basedOn w:val="Normal"/>
    <w:next w:val="Normal"/>
    <w:link w:val="Ttulo1Car"/>
    <w:qFormat/>
    <w:rsid w:val="009A02C9"/>
    <w:pPr>
      <w:keepNext/>
      <w:keepLines/>
      <w:pBdr>
        <w:bottom w:val="single" w:sz="4" w:space="1" w:color="D34817" w:themeColor="accent1"/>
      </w:pBdr>
      <w:spacing w:before="400" w:after="40" w:line="240" w:lineRule="auto"/>
      <w:outlineLvl w:val="0"/>
    </w:pPr>
    <w:rPr>
      <w:rFonts w:asciiTheme="majorHAnsi" w:eastAsiaTheme="majorEastAsia" w:hAnsiTheme="majorHAnsi" w:cstheme="majorBidi"/>
      <w:color w:val="9D3511" w:themeColor="accent1" w:themeShade="BF"/>
      <w:sz w:val="36"/>
      <w:szCs w:val="36"/>
    </w:rPr>
  </w:style>
  <w:style w:type="paragraph" w:styleId="Ttulo2">
    <w:name w:val="heading 2"/>
    <w:basedOn w:val="Normal"/>
    <w:next w:val="Normal"/>
    <w:link w:val="Ttulo2Car"/>
    <w:unhideWhenUsed/>
    <w:qFormat/>
    <w:rsid w:val="009A02C9"/>
    <w:pPr>
      <w:keepNext/>
      <w:keepLines/>
      <w:spacing w:before="160" w:after="0" w:line="240" w:lineRule="auto"/>
      <w:outlineLvl w:val="1"/>
    </w:pPr>
    <w:rPr>
      <w:rFonts w:asciiTheme="majorHAnsi" w:eastAsiaTheme="majorEastAsia" w:hAnsiTheme="majorHAnsi" w:cstheme="majorBidi"/>
      <w:color w:val="9D3511" w:themeColor="accent1" w:themeShade="BF"/>
      <w:sz w:val="28"/>
      <w:szCs w:val="28"/>
    </w:rPr>
  </w:style>
  <w:style w:type="paragraph" w:styleId="Ttulo3">
    <w:name w:val="heading 3"/>
    <w:basedOn w:val="Normal"/>
    <w:next w:val="Normal"/>
    <w:link w:val="Ttulo3Car"/>
    <w:unhideWhenUsed/>
    <w:qFormat/>
    <w:rsid w:val="009A02C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nhideWhenUsed/>
    <w:qFormat/>
    <w:rsid w:val="009A02C9"/>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nhideWhenUsed/>
    <w:qFormat/>
    <w:rsid w:val="009A02C9"/>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nhideWhenUsed/>
    <w:qFormat/>
    <w:rsid w:val="009A02C9"/>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nhideWhenUsed/>
    <w:qFormat/>
    <w:rsid w:val="009A02C9"/>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nhideWhenUsed/>
    <w:qFormat/>
    <w:rsid w:val="009A02C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9A02C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A02C9"/>
    <w:rPr>
      <w:rFonts w:asciiTheme="majorHAnsi" w:eastAsiaTheme="majorEastAsia" w:hAnsiTheme="majorHAnsi" w:cstheme="majorBidi"/>
      <w:color w:val="9D3511" w:themeColor="accent1" w:themeShade="BF"/>
      <w:sz w:val="36"/>
      <w:szCs w:val="36"/>
    </w:rPr>
  </w:style>
  <w:style w:type="character" w:customStyle="1" w:styleId="Ttulo2Car">
    <w:name w:val="Título 2 Car"/>
    <w:basedOn w:val="Fuentedeprrafopredeter"/>
    <w:link w:val="Ttulo2"/>
    <w:rsid w:val="009A02C9"/>
    <w:rPr>
      <w:rFonts w:asciiTheme="majorHAnsi" w:eastAsiaTheme="majorEastAsia" w:hAnsiTheme="majorHAnsi" w:cstheme="majorBidi"/>
      <w:color w:val="9D3511" w:themeColor="accent1" w:themeShade="BF"/>
      <w:sz w:val="28"/>
      <w:szCs w:val="28"/>
    </w:rPr>
  </w:style>
  <w:style w:type="character" w:customStyle="1" w:styleId="Ttulo3Car">
    <w:name w:val="Título 3 Car"/>
    <w:basedOn w:val="Fuentedeprrafopredeter"/>
    <w:link w:val="Ttulo3"/>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deTDC">
    <w:name w:val="TOC Heading"/>
    <w:basedOn w:val="Ttulo1"/>
    <w:next w:val="Normal"/>
    <w:uiPriority w:val="39"/>
    <w:unhideWhenUsed/>
    <w:qFormat/>
    <w:rsid w:val="009A02C9"/>
    <w:pPr>
      <w:outlineLvl w:val="9"/>
    </w:pPr>
  </w:style>
  <w:style w:type="paragraph" w:styleId="Epgrafe">
    <w:name w:val="caption"/>
    <w:basedOn w:val="Normal"/>
    <w:next w:val="Normal"/>
    <w:uiPriority w:val="35"/>
    <w:semiHidden/>
    <w:unhideWhenUsed/>
    <w:qFormat/>
    <w:rsid w:val="009A02C9"/>
    <w:pPr>
      <w:spacing w:line="240" w:lineRule="auto"/>
    </w:pPr>
    <w:rPr>
      <w:b/>
      <w:bCs/>
      <w:color w:val="404040" w:themeColor="text1" w:themeTint="BF"/>
      <w:sz w:val="20"/>
      <w:szCs w:val="20"/>
    </w:rPr>
  </w:style>
  <w:style w:type="paragraph" w:styleId="Ttulo">
    <w:name w:val="Title"/>
    <w:basedOn w:val="Normal"/>
    <w:next w:val="Normal"/>
    <w:link w:val="TtuloCar"/>
    <w:qFormat/>
    <w:rsid w:val="009A02C9"/>
    <w:pPr>
      <w:spacing w:after="0" w:line="240" w:lineRule="auto"/>
      <w:contextualSpacing/>
    </w:pPr>
    <w:rPr>
      <w:rFonts w:asciiTheme="majorHAnsi" w:eastAsiaTheme="majorEastAsia" w:hAnsiTheme="majorHAnsi" w:cstheme="majorBidi"/>
      <w:color w:val="9D3511" w:themeColor="accent1" w:themeShade="BF"/>
      <w:spacing w:val="-7"/>
      <w:sz w:val="80"/>
      <w:szCs w:val="80"/>
    </w:rPr>
  </w:style>
  <w:style w:type="character" w:customStyle="1" w:styleId="TtuloCar">
    <w:name w:val="Título Car"/>
    <w:basedOn w:val="Fuentedeprrafopredeter"/>
    <w:link w:val="Ttulo"/>
    <w:rsid w:val="009A02C9"/>
    <w:rPr>
      <w:rFonts w:asciiTheme="majorHAnsi" w:eastAsiaTheme="majorEastAsia" w:hAnsiTheme="majorHAnsi" w:cstheme="majorBidi"/>
      <w:color w:val="9D3511" w:themeColor="accent1" w:themeShade="BF"/>
      <w:spacing w:val="-7"/>
      <w:sz w:val="80"/>
      <w:szCs w:val="80"/>
    </w:rPr>
  </w:style>
  <w:style w:type="paragraph" w:styleId="Subttulo">
    <w:name w:val="Subtitle"/>
    <w:basedOn w:val="Normal"/>
    <w:next w:val="Normal"/>
    <w:link w:val="SubttuloCar"/>
    <w:uiPriority w:val="11"/>
    <w:qFormat/>
    <w:rsid w:val="009A02C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pPr>
      <w:spacing w:after="0" w:line="240" w:lineRule="auto"/>
    </w:pPr>
  </w:style>
  <w:style w:type="paragraph" w:styleId="Cita">
    <w:name w:val="Quote"/>
    <w:basedOn w:val="Normal"/>
    <w:next w:val="Normal"/>
    <w:link w:val="CitaCar"/>
    <w:uiPriority w:val="29"/>
    <w:qFormat/>
    <w:rsid w:val="009A02C9"/>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ind w:left="864" w:right="864"/>
      <w:jc w:val="center"/>
    </w:pPr>
    <w:rPr>
      <w:rFonts w:asciiTheme="majorHAnsi" w:eastAsiaTheme="majorEastAsia" w:hAnsiTheme="majorHAnsi" w:cstheme="majorBidi"/>
      <w:color w:val="D34817" w:themeColor="accent1"/>
      <w:sz w:val="28"/>
      <w:szCs w:val="28"/>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D34817"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nhideWhenUsed/>
    <w:rsid w:val="00736758"/>
    <w:pPr>
      <w:tabs>
        <w:tab w:val="center" w:pos="4419"/>
        <w:tab w:val="right" w:pos="8838"/>
      </w:tabs>
      <w:spacing w:after="0" w:line="240" w:lineRule="auto"/>
    </w:pPr>
  </w:style>
  <w:style w:type="character" w:customStyle="1" w:styleId="EncabezadoCar">
    <w:name w:val="Encabezado Car"/>
    <w:basedOn w:val="Fuentedeprrafopredeter"/>
    <w:link w:val="Encabezado"/>
    <w:rsid w:val="00736758"/>
  </w:style>
  <w:style w:type="paragraph" w:styleId="Piedepgina">
    <w:name w:val="footer"/>
    <w:basedOn w:val="Normal"/>
    <w:link w:val="PiedepginaCar"/>
    <w:unhideWhenUsed/>
    <w:rsid w:val="00736758"/>
    <w:pPr>
      <w:tabs>
        <w:tab w:val="center" w:pos="4419"/>
        <w:tab w:val="right" w:pos="8838"/>
      </w:tabs>
      <w:spacing w:after="0" w:line="240" w:lineRule="auto"/>
    </w:pPr>
  </w:style>
  <w:style w:type="character" w:customStyle="1" w:styleId="PiedepginaCar">
    <w:name w:val="Pie de página Car"/>
    <w:basedOn w:val="Fuentedeprrafopredeter"/>
    <w:link w:val="Piedepgina"/>
    <w:rsid w:val="00736758"/>
  </w:style>
  <w:style w:type="character" w:styleId="Hipervnculo">
    <w:name w:val="Hyperlink"/>
    <w:basedOn w:val="Fuentedeprrafopredeter"/>
    <w:uiPriority w:val="99"/>
    <w:unhideWhenUsed/>
    <w:rsid w:val="00531778"/>
    <w:rPr>
      <w:color w:val="CC9900" w:themeColor="hyperlink"/>
      <w:u w:val="single"/>
    </w:rPr>
  </w:style>
  <w:style w:type="paragraph" w:styleId="Textodeglobo">
    <w:name w:val="Balloon Text"/>
    <w:basedOn w:val="Normal"/>
    <w:link w:val="TextodegloboCar"/>
    <w:unhideWhenUsed/>
    <w:rsid w:val="00B179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B1791E"/>
    <w:rPr>
      <w:rFonts w:ascii="Segoe UI" w:hAnsi="Segoe UI" w:cs="Segoe UI"/>
      <w:sz w:val="18"/>
      <w:szCs w:val="18"/>
    </w:rPr>
  </w:style>
  <w:style w:type="paragraph" w:styleId="TDC1">
    <w:name w:val="toc 1"/>
    <w:basedOn w:val="Normal"/>
    <w:next w:val="Normal"/>
    <w:autoRedefine/>
    <w:uiPriority w:val="39"/>
    <w:unhideWhenUsed/>
    <w:rsid w:val="00CA23C6"/>
    <w:pPr>
      <w:tabs>
        <w:tab w:val="right" w:leader="dot" w:pos="10490"/>
      </w:tabs>
      <w:spacing w:after="100"/>
    </w:pPr>
    <w:rPr>
      <w:rFonts w:ascii="Arial" w:hAnsi="Arial" w:cs="Arial"/>
      <w:b/>
      <w:noProof/>
    </w:rPr>
  </w:style>
  <w:style w:type="paragraph" w:styleId="TDC2">
    <w:name w:val="toc 2"/>
    <w:basedOn w:val="Normal"/>
    <w:next w:val="Normal"/>
    <w:autoRedefine/>
    <w:uiPriority w:val="39"/>
    <w:unhideWhenUsed/>
    <w:rsid w:val="00BF1746"/>
    <w:pPr>
      <w:spacing w:after="100"/>
      <w:ind w:left="210"/>
    </w:pPr>
  </w:style>
  <w:style w:type="paragraph" w:styleId="Textoindependiente">
    <w:name w:val="Body Text"/>
    <w:basedOn w:val="Normal"/>
    <w:link w:val="TextoindependienteCar"/>
    <w:rsid w:val="002A0CE3"/>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2A0CE3"/>
    <w:rPr>
      <w:rFonts w:ascii="Times New Roman" w:eastAsia="Times New Roman" w:hAnsi="Times New Roman" w:cs="Times New Roman"/>
      <w:sz w:val="24"/>
      <w:szCs w:val="24"/>
      <w:lang w:val="es-ES" w:eastAsia="es-ES"/>
    </w:rPr>
  </w:style>
  <w:style w:type="table" w:styleId="Tablaconcuadrcula">
    <w:name w:val="Table Grid"/>
    <w:basedOn w:val="Tablanormal"/>
    <w:rsid w:val="002A0CE3"/>
    <w:pPr>
      <w:spacing w:after="0" w:line="240" w:lineRule="auto"/>
    </w:pPr>
    <w:rPr>
      <w:rFonts w:ascii="Times New Roman" w:eastAsia="Times New Roman" w:hAnsi="Times New Roman" w:cs="Times New Roman"/>
      <w:sz w:val="20"/>
      <w:szCs w:val="20"/>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3">
    <w:name w:val="toc 3"/>
    <w:basedOn w:val="Normal"/>
    <w:next w:val="Normal"/>
    <w:autoRedefine/>
    <w:uiPriority w:val="39"/>
    <w:unhideWhenUsed/>
    <w:rsid w:val="00642E03"/>
    <w:pPr>
      <w:tabs>
        <w:tab w:val="right" w:leader="dot" w:pos="10528"/>
      </w:tabs>
      <w:spacing w:after="100"/>
      <w:ind w:left="210"/>
    </w:p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ind w:left="283"/>
    </w:pPr>
  </w:style>
  <w:style w:type="character" w:customStyle="1" w:styleId="SangradetextonormalCar">
    <w:name w:val="Sangría de texto normal Car"/>
    <w:basedOn w:val="Fuentedeprrafopredeter"/>
    <w:link w:val="Sangradetextonormal"/>
    <w:rsid w:val="00AB4091"/>
  </w:style>
  <w:style w:type="paragraph" w:styleId="Textoindependiente2">
    <w:name w:val="Body Text 2"/>
    <w:basedOn w:val="Normal"/>
    <w:link w:val="Textoindependiente2Car"/>
    <w:unhideWhenUsed/>
    <w:rsid w:val="00A84DA2"/>
    <w:pPr>
      <w:spacing w:line="480" w:lineRule="auto"/>
    </w:pPr>
  </w:style>
  <w:style w:type="character" w:customStyle="1" w:styleId="Textoindependiente2Car">
    <w:name w:val="Texto independiente 2 Car"/>
    <w:basedOn w:val="Fuentedeprrafopredeter"/>
    <w:link w:val="Textoindependiente2"/>
    <w:rsid w:val="00A84DA2"/>
  </w:style>
  <w:style w:type="paragraph" w:styleId="Sangra2detindependiente">
    <w:name w:val="Body Text Indent 2"/>
    <w:basedOn w:val="Normal"/>
    <w:link w:val="Sangra2detindependienteCar"/>
    <w:unhideWhenUsed/>
    <w:rsid w:val="00A84DA2"/>
    <w:pPr>
      <w:spacing w:line="480" w:lineRule="auto"/>
      <w:ind w:left="283"/>
    </w:pPr>
  </w:style>
  <w:style w:type="character" w:customStyle="1" w:styleId="Sangra2detindependienteCar">
    <w:name w:val="Sangría 2 de t. independiente Car"/>
    <w:basedOn w:val="Fuentedeprrafopredeter"/>
    <w:link w:val="Sangra2detindependiente"/>
    <w:rsid w:val="00A84DA2"/>
  </w:style>
  <w:style w:type="paragraph" w:styleId="Sangra3detindependiente">
    <w:name w:val="Body Text Indent 3"/>
    <w:basedOn w:val="Normal"/>
    <w:link w:val="Sangra3detindependienteCar"/>
    <w:rsid w:val="00A84DA2"/>
    <w:pPr>
      <w:spacing w:after="0" w:line="240" w:lineRule="auto"/>
      <w:ind w:left="356" w:hanging="356"/>
      <w:jc w:val="both"/>
    </w:pPr>
    <w:rPr>
      <w:rFonts w:ascii="Arial" w:eastAsia="Times New Roman"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pPr>
      <w:spacing w:after="0" w:line="240" w:lineRule="auto"/>
    </w:pPr>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037B2F"/>
    <w:pPr>
      <w:ind w:left="720"/>
      <w:contextualSpacing/>
    </w:pPr>
  </w:style>
  <w:style w:type="paragraph" w:styleId="NormalWeb">
    <w:name w:val="Normal (Web)"/>
    <w:basedOn w:val="Normal"/>
    <w:uiPriority w:val="99"/>
    <w:rsid w:val="001869C8"/>
    <w:pPr>
      <w:spacing w:after="0" w:line="240" w:lineRule="auto"/>
    </w:pPr>
    <w:rPr>
      <w:rFonts w:ascii="Times New Roman" w:eastAsia="Times New Roman" w:hAnsi="Times New Roman" w:cs="Times New Roman"/>
      <w:sz w:val="24"/>
      <w:szCs w:val="24"/>
      <w:lang w:val="es-ES" w:eastAsia="es-ES"/>
    </w:rPr>
  </w:style>
  <w:style w:type="paragraph" w:styleId="Textonotaalfinal">
    <w:name w:val="endnote text"/>
    <w:basedOn w:val="Normal"/>
    <w:link w:val="TextonotaalfinalCar"/>
    <w:uiPriority w:val="99"/>
    <w:semiHidden/>
    <w:unhideWhenUsed/>
    <w:rsid w:val="006D663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aragraph">
    <w:name w:val="paragraph"/>
    <w:basedOn w:val="Normal"/>
    <w:rsid w:val="009E076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extoindependiente21">
    <w:name w:val="Texto independiente 21"/>
    <w:basedOn w:val="Normal"/>
    <w:rsid w:val="00CB5A38"/>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 w:type="paragraph" w:customStyle="1" w:styleId="Prrafodelista1">
    <w:name w:val="Párrafo de lista1"/>
    <w:basedOn w:val="Normal"/>
    <w:rsid w:val="00FC6588"/>
    <w:pPr>
      <w:suppressAutoHyphens/>
      <w:spacing w:after="0" w:line="240" w:lineRule="auto"/>
      <w:ind w:left="720"/>
    </w:pPr>
    <w:rPr>
      <w:rFonts w:ascii="Times New Roman" w:eastAsia="Lucida Sans Unicode" w:hAnsi="Times New Roman" w:cs="Mangal"/>
      <w:kern w:val="1"/>
      <w:sz w:val="24"/>
      <w:szCs w:val="24"/>
      <w:lang w:val="es-ES" w:eastAsia="hi-IN" w:bidi="hi-IN"/>
    </w:rPr>
  </w:style>
  <w:style w:type="paragraph" w:customStyle="1" w:styleId="Textoindependiente23">
    <w:name w:val="Texto independiente 23"/>
    <w:basedOn w:val="Normal"/>
    <w:rsid w:val="006075EB"/>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 w:type="paragraph" w:customStyle="1" w:styleId="Prrafodelista2">
    <w:name w:val="Párrafo de lista2"/>
    <w:basedOn w:val="Normal"/>
    <w:rsid w:val="006075EB"/>
    <w:pPr>
      <w:suppressAutoHyphens/>
      <w:spacing w:after="0" w:line="240" w:lineRule="auto"/>
      <w:ind w:left="720"/>
    </w:pPr>
    <w:rPr>
      <w:rFonts w:ascii="Times New Roman" w:eastAsia="Lucida Sans Unicode" w:hAnsi="Times New Roman" w:cs="Mangal"/>
      <w:kern w:val="1"/>
      <w:sz w:val="24"/>
      <w:szCs w:val="24"/>
      <w:lang w:val="es-ES" w:eastAsia="hi-IN" w:bidi="hi-IN"/>
    </w:rPr>
  </w:style>
  <w:style w:type="paragraph" w:customStyle="1" w:styleId="Textoindependiente24">
    <w:name w:val="Texto independiente 24"/>
    <w:basedOn w:val="Normal"/>
    <w:rsid w:val="00EE3D30"/>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 w:type="paragraph" w:customStyle="1" w:styleId="xl63">
    <w:name w:val="xl63"/>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64">
    <w:name w:val="xl64"/>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65">
    <w:name w:val="xl65"/>
    <w:basedOn w:val="Normal"/>
    <w:rsid w:val="00D916E6"/>
    <w:pPr>
      <w:spacing w:before="100" w:beforeAutospacing="1" w:after="100" w:afterAutospacing="1" w:line="240" w:lineRule="auto"/>
    </w:pPr>
    <w:rPr>
      <w:rFonts w:ascii="Times New Roman" w:eastAsia="Times New Roman" w:hAnsi="Times New Roman" w:cs="Times New Roman"/>
      <w:b/>
      <w:bCs/>
      <w:sz w:val="32"/>
      <w:szCs w:val="32"/>
      <w:lang w:eastAsia="es-AR"/>
    </w:rPr>
  </w:style>
  <w:style w:type="paragraph" w:customStyle="1" w:styleId="xl66">
    <w:name w:val="xl66"/>
    <w:basedOn w:val="Normal"/>
    <w:rsid w:val="00D916E6"/>
    <w:pPr>
      <w:spacing w:before="100" w:beforeAutospacing="1" w:after="100" w:afterAutospacing="1" w:line="240" w:lineRule="auto"/>
    </w:pPr>
    <w:rPr>
      <w:rFonts w:ascii="Times New Roman" w:eastAsia="Times New Roman" w:hAnsi="Times New Roman" w:cs="Times New Roman"/>
      <w:b/>
      <w:bCs/>
      <w:sz w:val="28"/>
      <w:szCs w:val="28"/>
      <w:lang w:eastAsia="es-AR"/>
    </w:rPr>
  </w:style>
  <w:style w:type="paragraph" w:customStyle="1" w:styleId="xl67">
    <w:name w:val="xl67"/>
    <w:basedOn w:val="Normal"/>
    <w:rsid w:val="00D916E6"/>
    <w:pPr>
      <w:spacing w:before="100" w:beforeAutospacing="1" w:after="100" w:afterAutospacing="1" w:line="240" w:lineRule="auto"/>
    </w:pPr>
    <w:rPr>
      <w:rFonts w:ascii="Times New Roman" w:eastAsia="Times New Roman" w:hAnsi="Times New Roman" w:cs="Times New Roman"/>
      <w:b/>
      <w:bCs/>
      <w:sz w:val="28"/>
      <w:szCs w:val="28"/>
      <w:u w:val="single"/>
      <w:lang w:eastAsia="es-AR"/>
    </w:rPr>
  </w:style>
  <w:style w:type="paragraph" w:customStyle="1" w:styleId="xl68">
    <w:name w:val="xl68"/>
    <w:basedOn w:val="Normal"/>
    <w:rsid w:val="00D916E6"/>
    <w:pPr>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69">
    <w:name w:val="xl69"/>
    <w:basedOn w:val="Normal"/>
    <w:rsid w:val="00D916E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AR"/>
    </w:rPr>
  </w:style>
  <w:style w:type="paragraph" w:customStyle="1" w:styleId="xl70">
    <w:name w:val="xl70"/>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lang w:eastAsia="es-AR"/>
    </w:rPr>
  </w:style>
  <w:style w:type="paragraph" w:customStyle="1" w:styleId="xl71">
    <w:name w:val="xl71"/>
    <w:basedOn w:val="Normal"/>
    <w:rsid w:val="00D916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72">
    <w:name w:val="xl72"/>
    <w:basedOn w:val="Normal"/>
    <w:rsid w:val="00D916E6"/>
    <w:pPr>
      <w:pBdr>
        <w:top w:val="single" w:sz="8" w:space="0" w:color="auto"/>
        <w:bottom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lang w:eastAsia="es-AR"/>
    </w:rPr>
  </w:style>
  <w:style w:type="paragraph" w:customStyle="1" w:styleId="xl73">
    <w:name w:val="xl73"/>
    <w:basedOn w:val="Normal"/>
    <w:rsid w:val="00D916E6"/>
    <w:pPr>
      <w:pBdr>
        <w:top w:val="single" w:sz="8" w:space="0" w:color="auto"/>
        <w:bottom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74">
    <w:name w:val="xl74"/>
    <w:basedOn w:val="Normal"/>
    <w:rsid w:val="00D916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75">
    <w:name w:val="xl75"/>
    <w:basedOn w:val="Normal"/>
    <w:rsid w:val="00D916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76">
    <w:name w:val="xl76"/>
    <w:basedOn w:val="Normal"/>
    <w:rsid w:val="00D916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77">
    <w:name w:val="xl77"/>
    <w:basedOn w:val="Normal"/>
    <w:rsid w:val="00D916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78">
    <w:name w:val="xl78"/>
    <w:basedOn w:val="Normal"/>
    <w:rsid w:val="00D916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s-AR"/>
    </w:rPr>
  </w:style>
  <w:style w:type="paragraph" w:customStyle="1" w:styleId="xl79">
    <w:name w:val="xl79"/>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lang w:eastAsia="es-AR"/>
    </w:rPr>
  </w:style>
  <w:style w:type="paragraph" w:customStyle="1" w:styleId="xl80">
    <w:name w:val="xl80"/>
    <w:basedOn w:val="Normal"/>
    <w:rsid w:val="00D916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lang w:eastAsia="es-AR"/>
    </w:rPr>
  </w:style>
  <w:style w:type="paragraph" w:customStyle="1" w:styleId="xl81">
    <w:name w:val="xl81"/>
    <w:basedOn w:val="Normal"/>
    <w:rsid w:val="00D916E6"/>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AR"/>
    </w:rPr>
  </w:style>
  <w:style w:type="character" w:styleId="Hipervnculovisitado">
    <w:name w:val="FollowedHyperlink"/>
    <w:basedOn w:val="Fuentedeprrafopredeter"/>
    <w:uiPriority w:val="99"/>
    <w:unhideWhenUsed/>
    <w:rsid w:val="00764A9B"/>
    <w:rPr>
      <w:color w:val="954F72"/>
      <w:u w:val="single"/>
    </w:rPr>
  </w:style>
  <w:style w:type="character" w:styleId="Nmerodelnea">
    <w:name w:val="line number"/>
    <w:basedOn w:val="Fuentedeprrafopredeter"/>
    <w:uiPriority w:val="99"/>
    <w:semiHidden/>
    <w:unhideWhenUsed/>
    <w:rsid w:val="00955F67"/>
  </w:style>
</w:styles>
</file>

<file path=word/webSettings.xml><?xml version="1.0" encoding="utf-8"?>
<w:webSettings xmlns:r="http://schemas.openxmlformats.org/officeDocument/2006/relationships" xmlns:w="http://schemas.openxmlformats.org/wordprocessingml/2006/main">
  <w:divs>
    <w:div w:id="29232758">
      <w:bodyDiv w:val="1"/>
      <w:marLeft w:val="0"/>
      <w:marRight w:val="0"/>
      <w:marTop w:val="0"/>
      <w:marBottom w:val="0"/>
      <w:divBdr>
        <w:top w:val="none" w:sz="0" w:space="0" w:color="auto"/>
        <w:left w:val="none" w:sz="0" w:space="0" w:color="auto"/>
        <w:bottom w:val="none" w:sz="0" w:space="0" w:color="auto"/>
        <w:right w:val="none" w:sz="0" w:space="0" w:color="auto"/>
      </w:divBdr>
    </w:div>
    <w:div w:id="63532955">
      <w:bodyDiv w:val="1"/>
      <w:marLeft w:val="0"/>
      <w:marRight w:val="0"/>
      <w:marTop w:val="0"/>
      <w:marBottom w:val="0"/>
      <w:divBdr>
        <w:top w:val="none" w:sz="0" w:space="0" w:color="auto"/>
        <w:left w:val="none" w:sz="0" w:space="0" w:color="auto"/>
        <w:bottom w:val="none" w:sz="0" w:space="0" w:color="auto"/>
        <w:right w:val="none" w:sz="0" w:space="0" w:color="auto"/>
      </w:divBdr>
    </w:div>
    <w:div w:id="213467882">
      <w:bodyDiv w:val="1"/>
      <w:marLeft w:val="0"/>
      <w:marRight w:val="0"/>
      <w:marTop w:val="0"/>
      <w:marBottom w:val="0"/>
      <w:divBdr>
        <w:top w:val="none" w:sz="0" w:space="0" w:color="auto"/>
        <w:left w:val="none" w:sz="0" w:space="0" w:color="auto"/>
        <w:bottom w:val="none" w:sz="0" w:space="0" w:color="auto"/>
        <w:right w:val="none" w:sz="0" w:space="0" w:color="auto"/>
      </w:divBdr>
    </w:div>
    <w:div w:id="366416206">
      <w:bodyDiv w:val="1"/>
      <w:marLeft w:val="0"/>
      <w:marRight w:val="0"/>
      <w:marTop w:val="0"/>
      <w:marBottom w:val="0"/>
      <w:divBdr>
        <w:top w:val="none" w:sz="0" w:space="0" w:color="auto"/>
        <w:left w:val="none" w:sz="0" w:space="0" w:color="auto"/>
        <w:bottom w:val="none" w:sz="0" w:space="0" w:color="auto"/>
        <w:right w:val="none" w:sz="0" w:space="0" w:color="auto"/>
      </w:divBdr>
    </w:div>
    <w:div w:id="379792973">
      <w:bodyDiv w:val="1"/>
      <w:marLeft w:val="0"/>
      <w:marRight w:val="0"/>
      <w:marTop w:val="0"/>
      <w:marBottom w:val="0"/>
      <w:divBdr>
        <w:top w:val="none" w:sz="0" w:space="0" w:color="auto"/>
        <w:left w:val="none" w:sz="0" w:space="0" w:color="auto"/>
        <w:bottom w:val="none" w:sz="0" w:space="0" w:color="auto"/>
        <w:right w:val="none" w:sz="0" w:space="0" w:color="auto"/>
      </w:divBdr>
      <w:divsChild>
        <w:div w:id="72510812">
          <w:marLeft w:val="0"/>
          <w:marRight w:val="0"/>
          <w:marTop w:val="0"/>
          <w:marBottom w:val="0"/>
          <w:divBdr>
            <w:top w:val="none" w:sz="0" w:space="0" w:color="auto"/>
            <w:left w:val="none" w:sz="0" w:space="0" w:color="auto"/>
            <w:bottom w:val="none" w:sz="0" w:space="0" w:color="auto"/>
            <w:right w:val="none" w:sz="0" w:space="0" w:color="auto"/>
          </w:divBdr>
        </w:div>
        <w:div w:id="96870838">
          <w:marLeft w:val="0"/>
          <w:marRight w:val="0"/>
          <w:marTop w:val="0"/>
          <w:marBottom w:val="0"/>
          <w:divBdr>
            <w:top w:val="none" w:sz="0" w:space="0" w:color="auto"/>
            <w:left w:val="none" w:sz="0" w:space="0" w:color="auto"/>
            <w:bottom w:val="none" w:sz="0" w:space="0" w:color="auto"/>
            <w:right w:val="none" w:sz="0" w:space="0" w:color="auto"/>
          </w:divBdr>
        </w:div>
        <w:div w:id="122970219">
          <w:marLeft w:val="0"/>
          <w:marRight w:val="0"/>
          <w:marTop w:val="0"/>
          <w:marBottom w:val="0"/>
          <w:divBdr>
            <w:top w:val="none" w:sz="0" w:space="0" w:color="auto"/>
            <w:left w:val="none" w:sz="0" w:space="0" w:color="auto"/>
            <w:bottom w:val="none" w:sz="0" w:space="0" w:color="auto"/>
            <w:right w:val="none" w:sz="0" w:space="0" w:color="auto"/>
          </w:divBdr>
        </w:div>
        <w:div w:id="247816314">
          <w:marLeft w:val="0"/>
          <w:marRight w:val="0"/>
          <w:marTop w:val="0"/>
          <w:marBottom w:val="0"/>
          <w:divBdr>
            <w:top w:val="none" w:sz="0" w:space="0" w:color="auto"/>
            <w:left w:val="none" w:sz="0" w:space="0" w:color="auto"/>
            <w:bottom w:val="none" w:sz="0" w:space="0" w:color="auto"/>
            <w:right w:val="none" w:sz="0" w:space="0" w:color="auto"/>
          </w:divBdr>
        </w:div>
        <w:div w:id="274562324">
          <w:marLeft w:val="0"/>
          <w:marRight w:val="0"/>
          <w:marTop w:val="0"/>
          <w:marBottom w:val="0"/>
          <w:divBdr>
            <w:top w:val="none" w:sz="0" w:space="0" w:color="auto"/>
            <w:left w:val="none" w:sz="0" w:space="0" w:color="auto"/>
            <w:bottom w:val="none" w:sz="0" w:space="0" w:color="auto"/>
            <w:right w:val="none" w:sz="0" w:space="0" w:color="auto"/>
          </w:divBdr>
        </w:div>
        <w:div w:id="546645529">
          <w:marLeft w:val="0"/>
          <w:marRight w:val="0"/>
          <w:marTop w:val="0"/>
          <w:marBottom w:val="0"/>
          <w:divBdr>
            <w:top w:val="none" w:sz="0" w:space="0" w:color="auto"/>
            <w:left w:val="none" w:sz="0" w:space="0" w:color="auto"/>
            <w:bottom w:val="none" w:sz="0" w:space="0" w:color="auto"/>
            <w:right w:val="none" w:sz="0" w:space="0" w:color="auto"/>
          </w:divBdr>
        </w:div>
        <w:div w:id="568199844">
          <w:marLeft w:val="0"/>
          <w:marRight w:val="0"/>
          <w:marTop w:val="0"/>
          <w:marBottom w:val="0"/>
          <w:divBdr>
            <w:top w:val="none" w:sz="0" w:space="0" w:color="auto"/>
            <w:left w:val="none" w:sz="0" w:space="0" w:color="auto"/>
            <w:bottom w:val="none" w:sz="0" w:space="0" w:color="auto"/>
            <w:right w:val="none" w:sz="0" w:space="0" w:color="auto"/>
          </w:divBdr>
        </w:div>
        <w:div w:id="631254455">
          <w:marLeft w:val="0"/>
          <w:marRight w:val="0"/>
          <w:marTop w:val="0"/>
          <w:marBottom w:val="0"/>
          <w:divBdr>
            <w:top w:val="none" w:sz="0" w:space="0" w:color="auto"/>
            <w:left w:val="none" w:sz="0" w:space="0" w:color="auto"/>
            <w:bottom w:val="none" w:sz="0" w:space="0" w:color="auto"/>
            <w:right w:val="none" w:sz="0" w:space="0" w:color="auto"/>
          </w:divBdr>
        </w:div>
        <w:div w:id="853033166">
          <w:marLeft w:val="0"/>
          <w:marRight w:val="0"/>
          <w:marTop w:val="0"/>
          <w:marBottom w:val="0"/>
          <w:divBdr>
            <w:top w:val="none" w:sz="0" w:space="0" w:color="auto"/>
            <w:left w:val="none" w:sz="0" w:space="0" w:color="auto"/>
            <w:bottom w:val="none" w:sz="0" w:space="0" w:color="auto"/>
            <w:right w:val="none" w:sz="0" w:space="0" w:color="auto"/>
          </w:divBdr>
        </w:div>
        <w:div w:id="888687893">
          <w:marLeft w:val="0"/>
          <w:marRight w:val="0"/>
          <w:marTop w:val="0"/>
          <w:marBottom w:val="0"/>
          <w:divBdr>
            <w:top w:val="none" w:sz="0" w:space="0" w:color="auto"/>
            <w:left w:val="none" w:sz="0" w:space="0" w:color="auto"/>
            <w:bottom w:val="none" w:sz="0" w:space="0" w:color="auto"/>
            <w:right w:val="none" w:sz="0" w:space="0" w:color="auto"/>
          </w:divBdr>
        </w:div>
        <w:div w:id="1060442446">
          <w:marLeft w:val="0"/>
          <w:marRight w:val="0"/>
          <w:marTop w:val="0"/>
          <w:marBottom w:val="0"/>
          <w:divBdr>
            <w:top w:val="none" w:sz="0" w:space="0" w:color="auto"/>
            <w:left w:val="none" w:sz="0" w:space="0" w:color="auto"/>
            <w:bottom w:val="none" w:sz="0" w:space="0" w:color="auto"/>
            <w:right w:val="none" w:sz="0" w:space="0" w:color="auto"/>
          </w:divBdr>
        </w:div>
        <w:div w:id="1156654210">
          <w:marLeft w:val="0"/>
          <w:marRight w:val="0"/>
          <w:marTop w:val="0"/>
          <w:marBottom w:val="0"/>
          <w:divBdr>
            <w:top w:val="none" w:sz="0" w:space="0" w:color="auto"/>
            <w:left w:val="none" w:sz="0" w:space="0" w:color="auto"/>
            <w:bottom w:val="none" w:sz="0" w:space="0" w:color="auto"/>
            <w:right w:val="none" w:sz="0" w:space="0" w:color="auto"/>
          </w:divBdr>
        </w:div>
        <w:div w:id="1236354951">
          <w:marLeft w:val="0"/>
          <w:marRight w:val="0"/>
          <w:marTop w:val="0"/>
          <w:marBottom w:val="0"/>
          <w:divBdr>
            <w:top w:val="none" w:sz="0" w:space="0" w:color="auto"/>
            <w:left w:val="none" w:sz="0" w:space="0" w:color="auto"/>
            <w:bottom w:val="none" w:sz="0" w:space="0" w:color="auto"/>
            <w:right w:val="none" w:sz="0" w:space="0" w:color="auto"/>
          </w:divBdr>
        </w:div>
        <w:div w:id="1257010484">
          <w:marLeft w:val="0"/>
          <w:marRight w:val="0"/>
          <w:marTop w:val="0"/>
          <w:marBottom w:val="0"/>
          <w:divBdr>
            <w:top w:val="none" w:sz="0" w:space="0" w:color="auto"/>
            <w:left w:val="none" w:sz="0" w:space="0" w:color="auto"/>
            <w:bottom w:val="none" w:sz="0" w:space="0" w:color="auto"/>
            <w:right w:val="none" w:sz="0" w:space="0" w:color="auto"/>
          </w:divBdr>
        </w:div>
        <w:div w:id="1331373620">
          <w:marLeft w:val="0"/>
          <w:marRight w:val="0"/>
          <w:marTop w:val="0"/>
          <w:marBottom w:val="0"/>
          <w:divBdr>
            <w:top w:val="none" w:sz="0" w:space="0" w:color="auto"/>
            <w:left w:val="none" w:sz="0" w:space="0" w:color="auto"/>
            <w:bottom w:val="none" w:sz="0" w:space="0" w:color="auto"/>
            <w:right w:val="none" w:sz="0" w:space="0" w:color="auto"/>
          </w:divBdr>
        </w:div>
        <w:div w:id="1340038306">
          <w:marLeft w:val="0"/>
          <w:marRight w:val="0"/>
          <w:marTop w:val="0"/>
          <w:marBottom w:val="0"/>
          <w:divBdr>
            <w:top w:val="none" w:sz="0" w:space="0" w:color="auto"/>
            <w:left w:val="none" w:sz="0" w:space="0" w:color="auto"/>
            <w:bottom w:val="none" w:sz="0" w:space="0" w:color="auto"/>
            <w:right w:val="none" w:sz="0" w:space="0" w:color="auto"/>
          </w:divBdr>
        </w:div>
        <w:div w:id="1395468003">
          <w:marLeft w:val="0"/>
          <w:marRight w:val="0"/>
          <w:marTop w:val="0"/>
          <w:marBottom w:val="0"/>
          <w:divBdr>
            <w:top w:val="none" w:sz="0" w:space="0" w:color="auto"/>
            <w:left w:val="none" w:sz="0" w:space="0" w:color="auto"/>
            <w:bottom w:val="none" w:sz="0" w:space="0" w:color="auto"/>
            <w:right w:val="none" w:sz="0" w:space="0" w:color="auto"/>
          </w:divBdr>
        </w:div>
        <w:div w:id="1493571205">
          <w:marLeft w:val="0"/>
          <w:marRight w:val="0"/>
          <w:marTop w:val="0"/>
          <w:marBottom w:val="0"/>
          <w:divBdr>
            <w:top w:val="none" w:sz="0" w:space="0" w:color="auto"/>
            <w:left w:val="none" w:sz="0" w:space="0" w:color="auto"/>
            <w:bottom w:val="none" w:sz="0" w:space="0" w:color="auto"/>
            <w:right w:val="none" w:sz="0" w:space="0" w:color="auto"/>
          </w:divBdr>
        </w:div>
        <w:div w:id="1583829738">
          <w:marLeft w:val="0"/>
          <w:marRight w:val="0"/>
          <w:marTop w:val="0"/>
          <w:marBottom w:val="0"/>
          <w:divBdr>
            <w:top w:val="none" w:sz="0" w:space="0" w:color="auto"/>
            <w:left w:val="none" w:sz="0" w:space="0" w:color="auto"/>
            <w:bottom w:val="none" w:sz="0" w:space="0" w:color="auto"/>
            <w:right w:val="none" w:sz="0" w:space="0" w:color="auto"/>
          </w:divBdr>
        </w:div>
        <w:div w:id="1591887460">
          <w:marLeft w:val="0"/>
          <w:marRight w:val="0"/>
          <w:marTop w:val="0"/>
          <w:marBottom w:val="0"/>
          <w:divBdr>
            <w:top w:val="none" w:sz="0" w:space="0" w:color="auto"/>
            <w:left w:val="none" w:sz="0" w:space="0" w:color="auto"/>
            <w:bottom w:val="none" w:sz="0" w:space="0" w:color="auto"/>
            <w:right w:val="none" w:sz="0" w:space="0" w:color="auto"/>
          </w:divBdr>
        </w:div>
        <w:div w:id="1705902130">
          <w:marLeft w:val="0"/>
          <w:marRight w:val="0"/>
          <w:marTop w:val="0"/>
          <w:marBottom w:val="0"/>
          <w:divBdr>
            <w:top w:val="none" w:sz="0" w:space="0" w:color="auto"/>
            <w:left w:val="none" w:sz="0" w:space="0" w:color="auto"/>
            <w:bottom w:val="none" w:sz="0" w:space="0" w:color="auto"/>
            <w:right w:val="none" w:sz="0" w:space="0" w:color="auto"/>
          </w:divBdr>
        </w:div>
        <w:div w:id="1713118750">
          <w:marLeft w:val="0"/>
          <w:marRight w:val="0"/>
          <w:marTop w:val="0"/>
          <w:marBottom w:val="0"/>
          <w:divBdr>
            <w:top w:val="none" w:sz="0" w:space="0" w:color="auto"/>
            <w:left w:val="none" w:sz="0" w:space="0" w:color="auto"/>
            <w:bottom w:val="none" w:sz="0" w:space="0" w:color="auto"/>
            <w:right w:val="none" w:sz="0" w:space="0" w:color="auto"/>
          </w:divBdr>
        </w:div>
        <w:div w:id="1902403012">
          <w:marLeft w:val="0"/>
          <w:marRight w:val="0"/>
          <w:marTop w:val="0"/>
          <w:marBottom w:val="0"/>
          <w:divBdr>
            <w:top w:val="none" w:sz="0" w:space="0" w:color="auto"/>
            <w:left w:val="none" w:sz="0" w:space="0" w:color="auto"/>
            <w:bottom w:val="none" w:sz="0" w:space="0" w:color="auto"/>
            <w:right w:val="none" w:sz="0" w:space="0" w:color="auto"/>
          </w:divBdr>
        </w:div>
        <w:div w:id="1994868374">
          <w:marLeft w:val="0"/>
          <w:marRight w:val="0"/>
          <w:marTop w:val="0"/>
          <w:marBottom w:val="0"/>
          <w:divBdr>
            <w:top w:val="none" w:sz="0" w:space="0" w:color="auto"/>
            <w:left w:val="none" w:sz="0" w:space="0" w:color="auto"/>
            <w:bottom w:val="none" w:sz="0" w:space="0" w:color="auto"/>
            <w:right w:val="none" w:sz="0" w:space="0" w:color="auto"/>
          </w:divBdr>
        </w:div>
        <w:div w:id="2001300707">
          <w:marLeft w:val="0"/>
          <w:marRight w:val="0"/>
          <w:marTop w:val="0"/>
          <w:marBottom w:val="0"/>
          <w:divBdr>
            <w:top w:val="none" w:sz="0" w:space="0" w:color="auto"/>
            <w:left w:val="none" w:sz="0" w:space="0" w:color="auto"/>
            <w:bottom w:val="none" w:sz="0" w:space="0" w:color="auto"/>
            <w:right w:val="none" w:sz="0" w:space="0" w:color="auto"/>
          </w:divBdr>
        </w:div>
        <w:div w:id="2033065006">
          <w:marLeft w:val="0"/>
          <w:marRight w:val="0"/>
          <w:marTop w:val="0"/>
          <w:marBottom w:val="0"/>
          <w:divBdr>
            <w:top w:val="none" w:sz="0" w:space="0" w:color="auto"/>
            <w:left w:val="none" w:sz="0" w:space="0" w:color="auto"/>
            <w:bottom w:val="none" w:sz="0" w:space="0" w:color="auto"/>
            <w:right w:val="none" w:sz="0" w:space="0" w:color="auto"/>
          </w:divBdr>
        </w:div>
        <w:div w:id="2037341372">
          <w:marLeft w:val="0"/>
          <w:marRight w:val="0"/>
          <w:marTop w:val="0"/>
          <w:marBottom w:val="0"/>
          <w:divBdr>
            <w:top w:val="none" w:sz="0" w:space="0" w:color="auto"/>
            <w:left w:val="none" w:sz="0" w:space="0" w:color="auto"/>
            <w:bottom w:val="none" w:sz="0" w:space="0" w:color="auto"/>
            <w:right w:val="none" w:sz="0" w:space="0" w:color="auto"/>
          </w:divBdr>
        </w:div>
        <w:div w:id="2060205927">
          <w:marLeft w:val="0"/>
          <w:marRight w:val="0"/>
          <w:marTop w:val="0"/>
          <w:marBottom w:val="0"/>
          <w:divBdr>
            <w:top w:val="none" w:sz="0" w:space="0" w:color="auto"/>
            <w:left w:val="none" w:sz="0" w:space="0" w:color="auto"/>
            <w:bottom w:val="none" w:sz="0" w:space="0" w:color="auto"/>
            <w:right w:val="none" w:sz="0" w:space="0" w:color="auto"/>
          </w:divBdr>
        </w:div>
        <w:div w:id="2116706750">
          <w:marLeft w:val="0"/>
          <w:marRight w:val="0"/>
          <w:marTop w:val="0"/>
          <w:marBottom w:val="0"/>
          <w:divBdr>
            <w:top w:val="none" w:sz="0" w:space="0" w:color="auto"/>
            <w:left w:val="none" w:sz="0" w:space="0" w:color="auto"/>
            <w:bottom w:val="none" w:sz="0" w:space="0" w:color="auto"/>
            <w:right w:val="none" w:sz="0" w:space="0" w:color="auto"/>
          </w:divBdr>
        </w:div>
      </w:divsChild>
    </w:div>
    <w:div w:id="405736069">
      <w:bodyDiv w:val="1"/>
      <w:marLeft w:val="0"/>
      <w:marRight w:val="0"/>
      <w:marTop w:val="0"/>
      <w:marBottom w:val="0"/>
      <w:divBdr>
        <w:top w:val="none" w:sz="0" w:space="0" w:color="auto"/>
        <w:left w:val="none" w:sz="0" w:space="0" w:color="auto"/>
        <w:bottom w:val="none" w:sz="0" w:space="0" w:color="auto"/>
        <w:right w:val="none" w:sz="0" w:space="0" w:color="auto"/>
      </w:divBdr>
    </w:div>
    <w:div w:id="446001828">
      <w:bodyDiv w:val="1"/>
      <w:marLeft w:val="0"/>
      <w:marRight w:val="0"/>
      <w:marTop w:val="0"/>
      <w:marBottom w:val="0"/>
      <w:divBdr>
        <w:top w:val="none" w:sz="0" w:space="0" w:color="auto"/>
        <w:left w:val="none" w:sz="0" w:space="0" w:color="auto"/>
        <w:bottom w:val="none" w:sz="0" w:space="0" w:color="auto"/>
        <w:right w:val="none" w:sz="0" w:space="0" w:color="auto"/>
      </w:divBdr>
    </w:div>
    <w:div w:id="448817334">
      <w:bodyDiv w:val="1"/>
      <w:marLeft w:val="0"/>
      <w:marRight w:val="0"/>
      <w:marTop w:val="0"/>
      <w:marBottom w:val="0"/>
      <w:divBdr>
        <w:top w:val="none" w:sz="0" w:space="0" w:color="auto"/>
        <w:left w:val="none" w:sz="0" w:space="0" w:color="auto"/>
        <w:bottom w:val="none" w:sz="0" w:space="0" w:color="auto"/>
        <w:right w:val="none" w:sz="0" w:space="0" w:color="auto"/>
      </w:divBdr>
    </w:div>
    <w:div w:id="556743829">
      <w:bodyDiv w:val="1"/>
      <w:marLeft w:val="0"/>
      <w:marRight w:val="0"/>
      <w:marTop w:val="0"/>
      <w:marBottom w:val="0"/>
      <w:divBdr>
        <w:top w:val="none" w:sz="0" w:space="0" w:color="auto"/>
        <w:left w:val="none" w:sz="0" w:space="0" w:color="auto"/>
        <w:bottom w:val="none" w:sz="0" w:space="0" w:color="auto"/>
        <w:right w:val="none" w:sz="0" w:space="0" w:color="auto"/>
      </w:divBdr>
    </w:div>
    <w:div w:id="646858690">
      <w:bodyDiv w:val="1"/>
      <w:marLeft w:val="0"/>
      <w:marRight w:val="0"/>
      <w:marTop w:val="0"/>
      <w:marBottom w:val="0"/>
      <w:divBdr>
        <w:top w:val="none" w:sz="0" w:space="0" w:color="auto"/>
        <w:left w:val="none" w:sz="0" w:space="0" w:color="auto"/>
        <w:bottom w:val="none" w:sz="0" w:space="0" w:color="auto"/>
        <w:right w:val="none" w:sz="0" w:space="0" w:color="auto"/>
      </w:divBdr>
    </w:div>
    <w:div w:id="659582004">
      <w:bodyDiv w:val="1"/>
      <w:marLeft w:val="0"/>
      <w:marRight w:val="0"/>
      <w:marTop w:val="0"/>
      <w:marBottom w:val="0"/>
      <w:divBdr>
        <w:top w:val="none" w:sz="0" w:space="0" w:color="auto"/>
        <w:left w:val="none" w:sz="0" w:space="0" w:color="auto"/>
        <w:bottom w:val="none" w:sz="0" w:space="0" w:color="auto"/>
        <w:right w:val="none" w:sz="0" w:space="0" w:color="auto"/>
      </w:divBdr>
    </w:div>
    <w:div w:id="660741586">
      <w:bodyDiv w:val="1"/>
      <w:marLeft w:val="0"/>
      <w:marRight w:val="0"/>
      <w:marTop w:val="0"/>
      <w:marBottom w:val="0"/>
      <w:divBdr>
        <w:top w:val="none" w:sz="0" w:space="0" w:color="auto"/>
        <w:left w:val="none" w:sz="0" w:space="0" w:color="auto"/>
        <w:bottom w:val="none" w:sz="0" w:space="0" w:color="auto"/>
        <w:right w:val="none" w:sz="0" w:space="0" w:color="auto"/>
      </w:divBdr>
    </w:div>
    <w:div w:id="679238337">
      <w:bodyDiv w:val="1"/>
      <w:marLeft w:val="0"/>
      <w:marRight w:val="0"/>
      <w:marTop w:val="0"/>
      <w:marBottom w:val="0"/>
      <w:divBdr>
        <w:top w:val="none" w:sz="0" w:space="0" w:color="auto"/>
        <w:left w:val="none" w:sz="0" w:space="0" w:color="auto"/>
        <w:bottom w:val="none" w:sz="0" w:space="0" w:color="auto"/>
        <w:right w:val="none" w:sz="0" w:space="0" w:color="auto"/>
      </w:divBdr>
    </w:div>
    <w:div w:id="773090557">
      <w:bodyDiv w:val="1"/>
      <w:marLeft w:val="0"/>
      <w:marRight w:val="0"/>
      <w:marTop w:val="0"/>
      <w:marBottom w:val="0"/>
      <w:divBdr>
        <w:top w:val="none" w:sz="0" w:space="0" w:color="auto"/>
        <w:left w:val="none" w:sz="0" w:space="0" w:color="auto"/>
        <w:bottom w:val="none" w:sz="0" w:space="0" w:color="auto"/>
        <w:right w:val="none" w:sz="0" w:space="0" w:color="auto"/>
      </w:divBdr>
      <w:divsChild>
        <w:div w:id="28841795">
          <w:marLeft w:val="0"/>
          <w:marRight w:val="0"/>
          <w:marTop w:val="0"/>
          <w:marBottom w:val="0"/>
          <w:divBdr>
            <w:top w:val="none" w:sz="0" w:space="0" w:color="auto"/>
            <w:left w:val="none" w:sz="0" w:space="0" w:color="auto"/>
            <w:bottom w:val="none" w:sz="0" w:space="0" w:color="auto"/>
            <w:right w:val="none" w:sz="0" w:space="0" w:color="auto"/>
          </w:divBdr>
        </w:div>
        <w:div w:id="38677106">
          <w:marLeft w:val="0"/>
          <w:marRight w:val="0"/>
          <w:marTop w:val="0"/>
          <w:marBottom w:val="0"/>
          <w:divBdr>
            <w:top w:val="none" w:sz="0" w:space="0" w:color="auto"/>
            <w:left w:val="none" w:sz="0" w:space="0" w:color="auto"/>
            <w:bottom w:val="none" w:sz="0" w:space="0" w:color="auto"/>
            <w:right w:val="none" w:sz="0" w:space="0" w:color="auto"/>
          </w:divBdr>
        </w:div>
        <w:div w:id="116729469">
          <w:marLeft w:val="0"/>
          <w:marRight w:val="0"/>
          <w:marTop w:val="0"/>
          <w:marBottom w:val="0"/>
          <w:divBdr>
            <w:top w:val="none" w:sz="0" w:space="0" w:color="auto"/>
            <w:left w:val="none" w:sz="0" w:space="0" w:color="auto"/>
            <w:bottom w:val="none" w:sz="0" w:space="0" w:color="auto"/>
            <w:right w:val="none" w:sz="0" w:space="0" w:color="auto"/>
          </w:divBdr>
        </w:div>
        <w:div w:id="166795176">
          <w:marLeft w:val="0"/>
          <w:marRight w:val="0"/>
          <w:marTop w:val="0"/>
          <w:marBottom w:val="0"/>
          <w:divBdr>
            <w:top w:val="none" w:sz="0" w:space="0" w:color="auto"/>
            <w:left w:val="none" w:sz="0" w:space="0" w:color="auto"/>
            <w:bottom w:val="none" w:sz="0" w:space="0" w:color="auto"/>
            <w:right w:val="none" w:sz="0" w:space="0" w:color="auto"/>
          </w:divBdr>
        </w:div>
        <w:div w:id="186022761">
          <w:marLeft w:val="0"/>
          <w:marRight w:val="0"/>
          <w:marTop w:val="0"/>
          <w:marBottom w:val="0"/>
          <w:divBdr>
            <w:top w:val="none" w:sz="0" w:space="0" w:color="auto"/>
            <w:left w:val="none" w:sz="0" w:space="0" w:color="auto"/>
            <w:bottom w:val="none" w:sz="0" w:space="0" w:color="auto"/>
            <w:right w:val="none" w:sz="0" w:space="0" w:color="auto"/>
          </w:divBdr>
        </w:div>
        <w:div w:id="265315084">
          <w:marLeft w:val="0"/>
          <w:marRight w:val="0"/>
          <w:marTop w:val="0"/>
          <w:marBottom w:val="0"/>
          <w:divBdr>
            <w:top w:val="none" w:sz="0" w:space="0" w:color="auto"/>
            <w:left w:val="none" w:sz="0" w:space="0" w:color="auto"/>
            <w:bottom w:val="none" w:sz="0" w:space="0" w:color="auto"/>
            <w:right w:val="none" w:sz="0" w:space="0" w:color="auto"/>
          </w:divBdr>
        </w:div>
        <w:div w:id="308219021">
          <w:marLeft w:val="0"/>
          <w:marRight w:val="0"/>
          <w:marTop w:val="0"/>
          <w:marBottom w:val="0"/>
          <w:divBdr>
            <w:top w:val="none" w:sz="0" w:space="0" w:color="auto"/>
            <w:left w:val="none" w:sz="0" w:space="0" w:color="auto"/>
            <w:bottom w:val="none" w:sz="0" w:space="0" w:color="auto"/>
            <w:right w:val="none" w:sz="0" w:space="0" w:color="auto"/>
          </w:divBdr>
        </w:div>
        <w:div w:id="389547241">
          <w:marLeft w:val="0"/>
          <w:marRight w:val="0"/>
          <w:marTop w:val="0"/>
          <w:marBottom w:val="0"/>
          <w:divBdr>
            <w:top w:val="none" w:sz="0" w:space="0" w:color="auto"/>
            <w:left w:val="none" w:sz="0" w:space="0" w:color="auto"/>
            <w:bottom w:val="none" w:sz="0" w:space="0" w:color="auto"/>
            <w:right w:val="none" w:sz="0" w:space="0" w:color="auto"/>
          </w:divBdr>
        </w:div>
        <w:div w:id="422841088">
          <w:marLeft w:val="0"/>
          <w:marRight w:val="0"/>
          <w:marTop w:val="0"/>
          <w:marBottom w:val="0"/>
          <w:divBdr>
            <w:top w:val="none" w:sz="0" w:space="0" w:color="auto"/>
            <w:left w:val="none" w:sz="0" w:space="0" w:color="auto"/>
            <w:bottom w:val="none" w:sz="0" w:space="0" w:color="auto"/>
            <w:right w:val="none" w:sz="0" w:space="0" w:color="auto"/>
          </w:divBdr>
        </w:div>
        <w:div w:id="520315152">
          <w:marLeft w:val="0"/>
          <w:marRight w:val="0"/>
          <w:marTop w:val="0"/>
          <w:marBottom w:val="0"/>
          <w:divBdr>
            <w:top w:val="none" w:sz="0" w:space="0" w:color="auto"/>
            <w:left w:val="none" w:sz="0" w:space="0" w:color="auto"/>
            <w:bottom w:val="none" w:sz="0" w:space="0" w:color="auto"/>
            <w:right w:val="none" w:sz="0" w:space="0" w:color="auto"/>
          </w:divBdr>
        </w:div>
        <w:div w:id="532963332">
          <w:marLeft w:val="0"/>
          <w:marRight w:val="0"/>
          <w:marTop w:val="0"/>
          <w:marBottom w:val="0"/>
          <w:divBdr>
            <w:top w:val="none" w:sz="0" w:space="0" w:color="auto"/>
            <w:left w:val="none" w:sz="0" w:space="0" w:color="auto"/>
            <w:bottom w:val="none" w:sz="0" w:space="0" w:color="auto"/>
            <w:right w:val="none" w:sz="0" w:space="0" w:color="auto"/>
          </w:divBdr>
        </w:div>
        <w:div w:id="629746880">
          <w:marLeft w:val="0"/>
          <w:marRight w:val="0"/>
          <w:marTop w:val="0"/>
          <w:marBottom w:val="0"/>
          <w:divBdr>
            <w:top w:val="none" w:sz="0" w:space="0" w:color="auto"/>
            <w:left w:val="none" w:sz="0" w:space="0" w:color="auto"/>
            <w:bottom w:val="none" w:sz="0" w:space="0" w:color="auto"/>
            <w:right w:val="none" w:sz="0" w:space="0" w:color="auto"/>
          </w:divBdr>
        </w:div>
        <w:div w:id="631786654">
          <w:marLeft w:val="0"/>
          <w:marRight w:val="0"/>
          <w:marTop w:val="0"/>
          <w:marBottom w:val="0"/>
          <w:divBdr>
            <w:top w:val="none" w:sz="0" w:space="0" w:color="auto"/>
            <w:left w:val="none" w:sz="0" w:space="0" w:color="auto"/>
            <w:bottom w:val="none" w:sz="0" w:space="0" w:color="auto"/>
            <w:right w:val="none" w:sz="0" w:space="0" w:color="auto"/>
          </w:divBdr>
        </w:div>
        <w:div w:id="681586575">
          <w:marLeft w:val="0"/>
          <w:marRight w:val="0"/>
          <w:marTop w:val="0"/>
          <w:marBottom w:val="0"/>
          <w:divBdr>
            <w:top w:val="none" w:sz="0" w:space="0" w:color="auto"/>
            <w:left w:val="none" w:sz="0" w:space="0" w:color="auto"/>
            <w:bottom w:val="none" w:sz="0" w:space="0" w:color="auto"/>
            <w:right w:val="none" w:sz="0" w:space="0" w:color="auto"/>
          </w:divBdr>
        </w:div>
        <w:div w:id="955601480">
          <w:marLeft w:val="0"/>
          <w:marRight w:val="0"/>
          <w:marTop w:val="0"/>
          <w:marBottom w:val="0"/>
          <w:divBdr>
            <w:top w:val="none" w:sz="0" w:space="0" w:color="auto"/>
            <w:left w:val="none" w:sz="0" w:space="0" w:color="auto"/>
            <w:bottom w:val="none" w:sz="0" w:space="0" w:color="auto"/>
            <w:right w:val="none" w:sz="0" w:space="0" w:color="auto"/>
          </w:divBdr>
        </w:div>
        <w:div w:id="1047950334">
          <w:marLeft w:val="0"/>
          <w:marRight w:val="0"/>
          <w:marTop w:val="0"/>
          <w:marBottom w:val="0"/>
          <w:divBdr>
            <w:top w:val="none" w:sz="0" w:space="0" w:color="auto"/>
            <w:left w:val="none" w:sz="0" w:space="0" w:color="auto"/>
            <w:bottom w:val="none" w:sz="0" w:space="0" w:color="auto"/>
            <w:right w:val="none" w:sz="0" w:space="0" w:color="auto"/>
          </w:divBdr>
        </w:div>
        <w:div w:id="1176849005">
          <w:marLeft w:val="0"/>
          <w:marRight w:val="0"/>
          <w:marTop w:val="0"/>
          <w:marBottom w:val="0"/>
          <w:divBdr>
            <w:top w:val="none" w:sz="0" w:space="0" w:color="auto"/>
            <w:left w:val="none" w:sz="0" w:space="0" w:color="auto"/>
            <w:bottom w:val="none" w:sz="0" w:space="0" w:color="auto"/>
            <w:right w:val="none" w:sz="0" w:space="0" w:color="auto"/>
          </w:divBdr>
        </w:div>
        <w:div w:id="1301690788">
          <w:marLeft w:val="0"/>
          <w:marRight w:val="0"/>
          <w:marTop w:val="0"/>
          <w:marBottom w:val="0"/>
          <w:divBdr>
            <w:top w:val="none" w:sz="0" w:space="0" w:color="auto"/>
            <w:left w:val="none" w:sz="0" w:space="0" w:color="auto"/>
            <w:bottom w:val="none" w:sz="0" w:space="0" w:color="auto"/>
            <w:right w:val="none" w:sz="0" w:space="0" w:color="auto"/>
          </w:divBdr>
        </w:div>
        <w:div w:id="1502114074">
          <w:marLeft w:val="0"/>
          <w:marRight w:val="0"/>
          <w:marTop w:val="0"/>
          <w:marBottom w:val="0"/>
          <w:divBdr>
            <w:top w:val="none" w:sz="0" w:space="0" w:color="auto"/>
            <w:left w:val="none" w:sz="0" w:space="0" w:color="auto"/>
            <w:bottom w:val="none" w:sz="0" w:space="0" w:color="auto"/>
            <w:right w:val="none" w:sz="0" w:space="0" w:color="auto"/>
          </w:divBdr>
        </w:div>
        <w:div w:id="1532259275">
          <w:marLeft w:val="0"/>
          <w:marRight w:val="0"/>
          <w:marTop w:val="0"/>
          <w:marBottom w:val="0"/>
          <w:divBdr>
            <w:top w:val="none" w:sz="0" w:space="0" w:color="auto"/>
            <w:left w:val="none" w:sz="0" w:space="0" w:color="auto"/>
            <w:bottom w:val="none" w:sz="0" w:space="0" w:color="auto"/>
            <w:right w:val="none" w:sz="0" w:space="0" w:color="auto"/>
          </w:divBdr>
        </w:div>
        <w:div w:id="1553924441">
          <w:marLeft w:val="0"/>
          <w:marRight w:val="0"/>
          <w:marTop w:val="0"/>
          <w:marBottom w:val="0"/>
          <w:divBdr>
            <w:top w:val="none" w:sz="0" w:space="0" w:color="auto"/>
            <w:left w:val="none" w:sz="0" w:space="0" w:color="auto"/>
            <w:bottom w:val="none" w:sz="0" w:space="0" w:color="auto"/>
            <w:right w:val="none" w:sz="0" w:space="0" w:color="auto"/>
          </w:divBdr>
        </w:div>
        <w:div w:id="1638755083">
          <w:marLeft w:val="0"/>
          <w:marRight w:val="0"/>
          <w:marTop w:val="0"/>
          <w:marBottom w:val="0"/>
          <w:divBdr>
            <w:top w:val="none" w:sz="0" w:space="0" w:color="auto"/>
            <w:left w:val="none" w:sz="0" w:space="0" w:color="auto"/>
            <w:bottom w:val="none" w:sz="0" w:space="0" w:color="auto"/>
            <w:right w:val="none" w:sz="0" w:space="0" w:color="auto"/>
          </w:divBdr>
        </w:div>
        <w:div w:id="1698896340">
          <w:marLeft w:val="0"/>
          <w:marRight w:val="0"/>
          <w:marTop w:val="0"/>
          <w:marBottom w:val="0"/>
          <w:divBdr>
            <w:top w:val="none" w:sz="0" w:space="0" w:color="auto"/>
            <w:left w:val="none" w:sz="0" w:space="0" w:color="auto"/>
            <w:bottom w:val="none" w:sz="0" w:space="0" w:color="auto"/>
            <w:right w:val="none" w:sz="0" w:space="0" w:color="auto"/>
          </w:divBdr>
        </w:div>
        <w:div w:id="1764184653">
          <w:marLeft w:val="0"/>
          <w:marRight w:val="0"/>
          <w:marTop w:val="0"/>
          <w:marBottom w:val="0"/>
          <w:divBdr>
            <w:top w:val="none" w:sz="0" w:space="0" w:color="auto"/>
            <w:left w:val="none" w:sz="0" w:space="0" w:color="auto"/>
            <w:bottom w:val="none" w:sz="0" w:space="0" w:color="auto"/>
            <w:right w:val="none" w:sz="0" w:space="0" w:color="auto"/>
          </w:divBdr>
        </w:div>
        <w:div w:id="1821074376">
          <w:marLeft w:val="0"/>
          <w:marRight w:val="0"/>
          <w:marTop w:val="0"/>
          <w:marBottom w:val="0"/>
          <w:divBdr>
            <w:top w:val="none" w:sz="0" w:space="0" w:color="auto"/>
            <w:left w:val="none" w:sz="0" w:space="0" w:color="auto"/>
            <w:bottom w:val="none" w:sz="0" w:space="0" w:color="auto"/>
            <w:right w:val="none" w:sz="0" w:space="0" w:color="auto"/>
          </w:divBdr>
        </w:div>
        <w:div w:id="1871993900">
          <w:marLeft w:val="0"/>
          <w:marRight w:val="0"/>
          <w:marTop w:val="0"/>
          <w:marBottom w:val="0"/>
          <w:divBdr>
            <w:top w:val="none" w:sz="0" w:space="0" w:color="auto"/>
            <w:left w:val="none" w:sz="0" w:space="0" w:color="auto"/>
            <w:bottom w:val="none" w:sz="0" w:space="0" w:color="auto"/>
            <w:right w:val="none" w:sz="0" w:space="0" w:color="auto"/>
          </w:divBdr>
        </w:div>
        <w:div w:id="2046951768">
          <w:marLeft w:val="0"/>
          <w:marRight w:val="0"/>
          <w:marTop w:val="0"/>
          <w:marBottom w:val="0"/>
          <w:divBdr>
            <w:top w:val="none" w:sz="0" w:space="0" w:color="auto"/>
            <w:left w:val="none" w:sz="0" w:space="0" w:color="auto"/>
            <w:bottom w:val="none" w:sz="0" w:space="0" w:color="auto"/>
            <w:right w:val="none" w:sz="0" w:space="0" w:color="auto"/>
          </w:divBdr>
        </w:div>
        <w:div w:id="2117210737">
          <w:marLeft w:val="0"/>
          <w:marRight w:val="0"/>
          <w:marTop w:val="0"/>
          <w:marBottom w:val="0"/>
          <w:divBdr>
            <w:top w:val="none" w:sz="0" w:space="0" w:color="auto"/>
            <w:left w:val="none" w:sz="0" w:space="0" w:color="auto"/>
            <w:bottom w:val="none" w:sz="0" w:space="0" w:color="auto"/>
            <w:right w:val="none" w:sz="0" w:space="0" w:color="auto"/>
          </w:divBdr>
        </w:div>
        <w:div w:id="2138838501">
          <w:marLeft w:val="0"/>
          <w:marRight w:val="0"/>
          <w:marTop w:val="0"/>
          <w:marBottom w:val="0"/>
          <w:divBdr>
            <w:top w:val="none" w:sz="0" w:space="0" w:color="auto"/>
            <w:left w:val="none" w:sz="0" w:space="0" w:color="auto"/>
            <w:bottom w:val="none" w:sz="0" w:space="0" w:color="auto"/>
            <w:right w:val="none" w:sz="0" w:space="0" w:color="auto"/>
          </w:divBdr>
        </w:div>
      </w:divsChild>
    </w:div>
    <w:div w:id="775833152">
      <w:bodyDiv w:val="1"/>
      <w:marLeft w:val="0"/>
      <w:marRight w:val="0"/>
      <w:marTop w:val="0"/>
      <w:marBottom w:val="0"/>
      <w:divBdr>
        <w:top w:val="none" w:sz="0" w:space="0" w:color="auto"/>
        <w:left w:val="none" w:sz="0" w:space="0" w:color="auto"/>
        <w:bottom w:val="none" w:sz="0" w:space="0" w:color="auto"/>
        <w:right w:val="none" w:sz="0" w:space="0" w:color="auto"/>
      </w:divBdr>
    </w:div>
    <w:div w:id="783580766">
      <w:bodyDiv w:val="1"/>
      <w:marLeft w:val="0"/>
      <w:marRight w:val="0"/>
      <w:marTop w:val="0"/>
      <w:marBottom w:val="0"/>
      <w:divBdr>
        <w:top w:val="none" w:sz="0" w:space="0" w:color="auto"/>
        <w:left w:val="none" w:sz="0" w:space="0" w:color="auto"/>
        <w:bottom w:val="none" w:sz="0" w:space="0" w:color="auto"/>
        <w:right w:val="none" w:sz="0" w:space="0" w:color="auto"/>
      </w:divBdr>
    </w:div>
    <w:div w:id="816653479">
      <w:bodyDiv w:val="1"/>
      <w:marLeft w:val="0"/>
      <w:marRight w:val="0"/>
      <w:marTop w:val="0"/>
      <w:marBottom w:val="0"/>
      <w:divBdr>
        <w:top w:val="none" w:sz="0" w:space="0" w:color="auto"/>
        <w:left w:val="none" w:sz="0" w:space="0" w:color="auto"/>
        <w:bottom w:val="none" w:sz="0" w:space="0" w:color="auto"/>
        <w:right w:val="none" w:sz="0" w:space="0" w:color="auto"/>
      </w:divBdr>
    </w:div>
    <w:div w:id="865337775">
      <w:bodyDiv w:val="1"/>
      <w:marLeft w:val="0"/>
      <w:marRight w:val="0"/>
      <w:marTop w:val="0"/>
      <w:marBottom w:val="0"/>
      <w:divBdr>
        <w:top w:val="none" w:sz="0" w:space="0" w:color="auto"/>
        <w:left w:val="none" w:sz="0" w:space="0" w:color="auto"/>
        <w:bottom w:val="none" w:sz="0" w:space="0" w:color="auto"/>
        <w:right w:val="none" w:sz="0" w:space="0" w:color="auto"/>
      </w:divBdr>
      <w:divsChild>
        <w:div w:id="110828121">
          <w:marLeft w:val="0"/>
          <w:marRight w:val="0"/>
          <w:marTop w:val="0"/>
          <w:marBottom w:val="0"/>
          <w:divBdr>
            <w:top w:val="none" w:sz="0" w:space="0" w:color="auto"/>
            <w:left w:val="none" w:sz="0" w:space="0" w:color="auto"/>
            <w:bottom w:val="none" w:sz="0" w:space="0" w:color="auto"/>
            <w:right w:val="none" w:sz="0" w:space="0" w:color="auto"/>
          </w:divBdr>
        </w:div>
        <w:div w:id="112601814">
          <w:marLeft w:val="0"/>
          <w:marRight w:val="0"/>
          <w:marTop w:val="0"/>
          <w:marBottom w:val="0"/>
          <w:divBdr>
            <w:top w:val="none" w:sz="0" w:space="0" w:color="auto"/>
            <w:left w:val="none" w:sz="0" w:space="0" w:color="auto"/>
            <w:bottom w:val="none" w:sz="0" w:space="0" w:color="auto"/>
            <w:right w:val="none" w:sz="0" w:space="0" w:color="auto"/>
          </w:divBdr>
        </w:div>
        <w:div w:id="215090628">
          <w:marLeft w:val="0"/>
          <w:marRight w:val="0"/>
          <w:marTop w:val="0"/>
          <w:marBottom w:val="0"/>
          <w:divBdr>
            <w:top w:val="none" w:sz="0" w:space="0" w:color="auto"/>
            <w:left w:val="none" w:sz="0" w:space="0" w:color="auto"/>
            <w:bottom w:val="none" w:sz="0" w:space="0" w:color="auto"/>
            <w:right w:val="none" w:sz="0" w:space="0" w:color="auto"/>
          </w:divBdr>
        </w:div>
        <w:div w:id="244656009">
          <w:marLeft w:val="0"/>
          <w:marRight w:val="0"/>
          <w:marTop w:val="0"/>
          <w:marBottom w:val="0"/>
          <w:divBdr>
            <w:top w:val="none" w:sz="0" w:space="0" w:color="auto"/>
            <w:left w:val="none" w:sz="0" w:space="0" w:color="auto"/>
            <w:bottom w:val="none" w:sz="0" w:space="0" w:color="auto"/>
            <w:right w:val="none" w:sz="0" w:space="0" w:color="auto"/>
          </w:divBdr>
        </w:div>
        <w:div w:id="278026828">
          <w:marLeft w:val="0"/>
          <w:marRight w:val="0"/>
          <w:marTop w:val="0"/>
          <w:marBottom w:val="0"/>
          <w:divBdr>
            <w:top w:val="none" w:sz="0" w:space="0" w:color="auto"/>
            <w:left w:val="none" w:sz="0" w:space="0" w:color="auto"/>
            <w:bottom w:val="none" w:sz="0" w:space="0" w:color="auto"/>
            <w:right w:val="none" w:sz="0" w:space="0" w:color="auto"/>
          </w:divBdr>
        </w:div>
        <w:div w:id="327952549">
          <w:marLeft w:val="0"/>
          <w:marRight w:val="0"/>
          <w:marTop w:val="0"/>
          <w:marBottom w:val="0"/>
          <w:divBdr>
            <w:top w:val="none" w:sz="0" w:space="0" w:color="auto"/>
            <w:left w:val="none" w:sz="0" w:space="0" w:color="auto"/>
            <w:bottom w:val="none" w:sz="0" w:space="0" w:color="auto"/>
            <w:right w:val="none" w:sz="0" w:space="0" w:color="auto"/>
          </w:divBdr>
        </w:div>
        <w:div w:id="564532599">
          <w:marLeft w:val="0"/>
          <w:marRight w:val="0"/>
          <w:marTop w:val="0"/>
          <w:marBottom w:val="0"/>
          <w:divBdr>
            <w:top w:val="none" w:sz="0" w:space="0" w:color="auto"/>
            <w:left w:val="none" w:sz="0" w:space="0" w:color="auto"/>
            <w:bottom w:val="none" w:sz="0" w:space="0" w:color="auto"/>
            <w:right w:val="none" w:sz="0" w:space="0" w:color="auto"/>
          </w:divBdr>
        </w:div>
        <w:div w:id="674846166">
          <w:marLeft w:val="0"/>
          <w:marRight w:val="0"/>
          <w:marTop w:val="0"/>
          <w:marBottom w:val="0"/>
          <w:divBdr>
            <w:top w:val="none" w:sz="0" w:space="0" w:color="auto"/>
            <w:left w:val="none" w:sz="0" w:space="0" w:color="auto"/>
            <w:bottom w:val="none" w:sz="0" w:space="0" w:color="auto"/>
            <w:right w:val="none" w:sz="0" w:space="0" w:color="auto"/>
          </w:divBdr>
        </w:div>
        <w:div w:id="743382003">
          <w:marLeft w:val="0"/>
          <w:marRight w:val="0"/>
          <w:marTop w:val="0"/>
          <w:marBottom w:val="0"/>
          <w:divBdr>
            <w:top w:val="none" w:sz="0" w:space="0" w:color="auto"/>
            <w:left w:val="none" w:sz="0" w:space="0" w:color="auto"/>
            <w:bottom w:val="none" w:sz="0" w:space="0" w:color="auto"/>
            <w:right w:val="none" w:sz="0" w:space="0" w:color="auto"/>
          </w:divBdr>
        </w:div>
        <w:div w:id="990451748">
          <w:marLeft w:val="0"/>
          <w:marRight w:val="0"/>
          <w:marTop w:val="0"/>
          <w:marBottom w:val="0"/>
          <w:divBdr>
            <w:top w:val="none" w:sz="0" w:space="0" w:color="auto"/>
            <w:left w:val="none" w:sz="0" w:space="0" w:color="auto"/>
            <w:bottom w:val="none" w:sz="0" w:space="0" w:color="auto"/>
            <w:right w:val="none" w:sz="0" w:space="0" w:color="auto"/>
          </w:divBdr>
        </w:div>
        <w:div w:id="996374264">
          <w:marLeft w:val="0"/>
          <w:marRight w:val="0"/>
          <w:marTop w:val="0"/>
          <w:marBottom w:val="0"/>
          <w:divBdr>
            <w:top w:val="none" w:sz="0" w:space="0" w:color="auto"/>
            <w:left w:val="none" w:sz="0" w:space="0" w:color="auto"/>
            <w:bottom w:val="none" w:sz="0" w:space="0" w:color="auto"/>
            <w:right w:val="none" w:sz="0" w:space="0" w:color="auto"/>
          </w:divBdr>
        </w:div>
        <w:div w:id="1111632761">
          <w:marLeft w:val="0"/>
          <w:marRight w:val="0"/>
          <w:marTop w:val="0"/>
          <w:marBottom w:val="0"/>
          <w:divBdr>
            <w:top w:val="none" w:sz="0" w:space="0" w:color="auto"/>
            <w:left w:val="none" w:sz="0" w:space="0" w:color="auto"/>
            <w:bottom w:val="none" w:sz="0" w:space="0" w:color="auto"/>
            <w:right w:val="none" w:sz="0" w:space="0" w:color="auto"/>
          </w:divBdr>
        </w:div>
        <w:div w:id="1130434713">
          <w:marLeft w:val="0"/>
          <w:marRight w:val="0"/>
          <w:marTop w:val="0"/>
          <w:marBottom w:val="0"/>
          <w:divBdr>
            <w:top w:val="none" w:sz="0" w:space="0" w:color="auto"/>
            <w:left w:val="none" w:sz="0" w:space="0" w:color="auto"/>
            <w:bottom w:val="none" w:sz="0" w:space="0" w:color="auto"/>
            <w:right w:val="none" w:sz="0" w:space="0" w:color="auto"/>
          </w:divBdr>
        </w:div>
        <w:div w:id="1132406334">
          <w:marLeft w:val="0"/>
          <w:marRight w:val="0"/>
          <w:marTop w:val="0"/>
          <w:marBottom w:val="0"/>
          <w:divBdr>
            <w:top w:val="none" w:sz="0" w:space="0" w:color="auto"/>
            <w:left w:val="none" w:sz="0" w:space="0" w:color="auto"/>
            <w:bottom w:val="none" w:sz="0" w:space="0" w:color="auto"/>
            <w:right w:val="none" w:sz="0" w:space="0" w:color="auto"/>
          </w:divBdr>
        </w:div>
        <w:div w:id="1133448172">
          <w:marLeft w:val="0"/>
          <w:marRight w:val="0"/>
          <w:marTop w:val="0"/>
          <w:marBottom w:val="0"/>
          <w:divBdr>
            <w:top w:val="none" w:sz="0" w:space="0" w:color="auto"/>
            <w:left w:val="none" w:sz="0" w:space="0" w:color="auto"/>
            <w:bottom w:val="none" w:sz="0" w:space="0" w:color="auto"/>
            <w:right w:val="none" w:sz="0" w:space="0" w:color="auto"/>
          </w:divBdr>
        </w:div>
        <w:div w:id="1172185012">
          <w:marLeft w:val="0"/>
          <w:marRight w:val="0"/>
          <w:marTop w:val="0"/>
          <w:marBottom w:val="0"/>
          <w:divBdr>
            <w:top w:val="none" w:sz="0" w:space="0" w:color="auto"/>
            <w:left w:val="none" w:sz="0" w:space="0" w:color="auto"/>
            <w:bottom w:val="none" w:sz="0" w:space="0" w:color="auto"/>
            <w:right w:val="none" w:sz="0" w:space="0" w:color="auto"/>
          </w:divBdr>
        </w:div>
        <w:div w:id="1201017070">
          <w:marLeft w:val="0"/>
          <w:marRight w:val="0"/>
          <w:marTop w:val="0"/>
          <w:marBottom w:val="0"/>
          <w:divBdr>
            <w:top w:val="none" w:sz="0" w:space="0" w:color="auto"/>
            <w:left w:val="none" w:sz="0" w:space="0" w:color="auto"/>
            <w:bottom w:val="none" w:sz="0" w:space="0" w:color="auto"/>
            <w:right w:val="none" w:sz="0" w:space="0" w:color="auto"/>
          </w:divBdr>
        </w:div>
        <w:div w:id="1202204879">
          <w:marLeft w:val="0"/>
          <w:marRight w:val="0"/>
          <w:marTop w:val="0"/>
          <w:marBottom w:val="0"/>
          <w:divBdr>
            <w:top w:val="none" w:sz="0" w:space="0" w:color="auto"/>
            <w:left w:val="none" w:sz="0" w:space="0" w:color="auto"/>
            <w:bottom w:val="none" w:sz="0" w:space="0" w:color="auto"/>
            <w:right w:val="none" w:sz="0" w:space="0" w:color="auto"/>
          </w:divBdr>
        </w:div>
        <w:div w:id="1221870584">
          <w:marLeft w:val="0"/>
          <w:marRight w:val="0"/>
          <w:marTop w:val="0"/>
          <w:marBottom w:val="0"/>
          <w:divBdr>
            <w:top w:val="none" w:sz="0" w:space="0" w:color="auto"/>
            <w:left w:val="none" w:sz="0" w:space="0" w:color="auto"/>
            <w:bottom w:val="none" w:sz="0" w:space="0" w:color="auto"/>
            <w:right w:val="none" w:sz="0" w:space="0" w:color="auto"/>
          </w:divBdr>
        </w:div>
        <w:div w:id="1269393813">
          <w:marLeft w:val="0"/>
          <w:marRight w:val="0"/>
          <w:marTop w:val="0"/>
          <w:marBottom w:val="0"/>
          <w:divBdr>
            <w:top w:val="none" w:sz="0" w:space="0" w:color="auto"/>
            <w:left w:val="none" w:sz="0" w:space="0" w:color="auto"/>
            <w:bottom w:val="none" w:sz="0" w:space="0" w:color="auto"/>
            <w:right w:val="none" w:sz="0" w:space="0" w:color="auto"/>
          </w:divBdr>
        </w:div>
        <w:div w:id="1294558368">
          <w:marLeft w:val="0"/>
          <w:marRight w:val="0"/>
          <w:marTop w:val="0"/>
          <w:marBottom w:val="0"/>
          <w:divBdr>
            <w:top w:val="none" w:sz="0" w:space="0" w:color="auto"/>
            <w:left w:val="none" w:sz="0" w:space="0" w:color="auto"/>
            <w:bottom w:val="none" w:sz="0" w:space="0" w:color="auto"/>
            <w:right w:val="none" w:sz="0" w:space="0" w:color="auto"/>
          </w:divBdr>
        </w:div>
        <w:div w:id="1428886084">
          <w:marLeft w:val="0"/>
          <w:marRight w:val="0"/>
          <w:marTop w:val="0"/>
          <w:marBottom w:val="0"/>
          <w:divBdr>
            <w:top w:val="none" w:sz="0" w:space="0" w:color="auto"/>
            <w:left w:val="none" w:sz="0" w:space="0" w:color="auto"/>
            <w:bottom w:val="none" w:sz="0" w:space="0" w:color="auto"/>
            <w:right w:val="none" w:sz="0" w:space="0" w:color="auto"/>
          </w:divBdr>
        </w:div>
        <w:div w:id="1568422282">
          <w:marLeft w:val="0"/>
          <w:marRight w:val="0"/>
          <w:marTop w:val="0"/>
          <w:marBottom w:val="0"/>
          <w:divBdr>
            <w:top w:val="none" w:sz="0" w:space="0" w:color="auto"/>
            <w:left w:val="none" w:sz="0" w:space="0" w:color="auto"/>
            <w:bottom w:val="none" w:sz="0" w:space="0" w:color="auto"/>
            <w:right w:val="none" w:sz="0" w:space="0" w:color="auto"/>
          </w:divBdr>
        </w:div>
        <w:div w:id="1579485342">
          <w:marLeft w:val="0"/>
          <w:marRight w:val="0"/>
          <w:marTop w:val="0"/>
          <w:marBottom w:val="0"/>
          <w:divBdr>
            <w:top w:val="none" w:sz="0" w:space="0" w:color="auto"/>
            <w:left w:val="none" w:sz="0" w:space="0" w:color="auto"/>
            <w:bottom w:val="none" w:sz="0" w:space="0" w:color="auto"/>
            <w:right w:val="none" w:sz="0" w:space="0" w:color="auto"/>
          </w:divBdr>
        </w:div>
        <w:div w:id="1609390149">
          <w:marLeft w:val="0"/>
          <w:marRight w:val="0"/>
          <w:marTop w:val="0"/>
          <w:marBottom w:val="0"/>
          <w:divBdr>
            <w:top w:val="none" w:sz="0" w:space="0" w:color="auto"/>
            <w:left w:val="none" w:sz="0" w:space="0" w:color="auto"/>
            <w:bottom w:val="none" w:sz="0" w:space="0" w:color="auto"/>
            <w:right w:val="none" w:sz="0" w:space="0" w:color="auto"/>
          </w:divBdr>
        </w:div>
        <w:div w:id="1737699687">
          <w:marLeft w:val="0"/>
          <w:marRight w:val="0"/>
          <w:marTop w:val="0"/>
          <w:marBottom w:val="0"/>
          <w:divBdr>
            <w:top w:val="none" w:sz="0" w:space="0" w:color="auto"/>
            <w:left w:val="none" w:sz="0" w:space="0" w:color="auto"/>
            <w:bottom w:val="none" w:sz="0" w:space="0" w:color="auto"/>
            <w:right w:val="none" w:sz="0" w:space="0" w:color="auto"/>
          </w:divBdr>
        </w:div>
        <w:div w:id="1822967621">
          <w:marLeft w:val="0"/>
          <w:marRight w:val="0"/>
          <w:marTop w:val="0"/>
          <w:marBottom w:val="0"/>
          <w:divBdr>
            <w:top w:val="none" w:sz="0" w:space="0" w:color="auto"/>
            <w:left w:val="none" w:sz="0" w:space="0" w:color="auto"/>
            <w:bottom w:val="none" w:sz="0" w:space="0" w:color="auto"/>
            <w:right w:val="none" w:sz="0" w:space="0" w:color="auto"/>
          </w:divBdr>
        </w:div>
        <w:div w:id="2034766528">
          <w:marLeft w:val="0"/>
          <w:marRight w:val="0"/>
          <w:marTop w:val="0"/>
          <w:marBottom w:val="0"/>
          <w:divBdr>
            <w:top w:val="none" w:sz="0" w:space="0" w:color="auto"/>
            <w:left w:val="none" w:sz="0" w:space="0" w:color="auto"/>
            <w:bottom w:val="none" w:sz="0" w:space="0" w:color="auto"/>
            <w:right w:val="none" w:sz="0" w:space="0" w:color="auto"/>
          </w:divBdr>
        </w:div>
        <w:div w:id="2043048307">
          <w:marLeft w:val="0"/>
          <w:marRight w:val="0"/>
          <w:marTop w:val="0"/>
          <w:marBottom w:val="0"/>
          <w:divBdr>
            <w:top w:val="none" w:sz="0" w:space="0" w:color="auto"/>
            <w:left w:val="none" w:sz="0" w:space="0" w:color="auto"/>
            <w:bottom w:val="none" w:sz="0" w:space="0" w:color="auto"/>
            <w:right w:val="none" w:sz="0" w:space="0" w:color="auto"/>
          </w:divBdr>
        </w:div>
      </w:divsChild>
    </w:div>
    <w:div w:id="1021198913">
      <w:bodyDiv w:val="1"/>
      <w:marLeft w:val="0"/>
      <w:marRight w:val="0"/>
      <w:marTop w:val="0"/>
      <w:marBottom w:val="0"/>
      <w:divBdr>
        <w:top w:val="none" w:sz="0" w:space="0" w:color="auto"/>
        <w:left w:val="none" w:sz="0" w:space="0" w:color="auto"/>
        <w:bottom w:val="none" w:sz="0" w:space="0" w:color="auto"/>
        <w:right w:val="none" w:sz="0" w:space="0" w:color="auto"/>
      </w:divBdr>
    </w:div>
    <w:div w:id="1031759019">
      <w:bodyDiv w:val="1"/>
      <w:marLeft w:val="0"/>
      <w:marRight w:val="0"/>
      <w:marTop w:val="0"/>
      <w:marBottom w:val="0"/>
      <w:divBdr>
        <w:top w:val="none" w:sz="0" w:space="0" w:color="auto"/>
        <w:left w:val="none" w:sz="0" w:space="0" w:color="auto"/>
        <w:bottom w:val="none" w:sz="0" w:space="0" w:color="auto"/>
        <w:right w:val="none" w:sz="0" w:space="0" w:color="auto"/>
      </w:divBdr>
      <w:divsChild>
        <w:div w:id="20716069">
          <w:marLeft w:val="0"/>
          <w:marRight w:val="0"/>
          <w:marTop w:val="0"/>
          <w:marBottom w:val="0"/>
          <w:divBdr>
            <w:top w:val="none" w:sz="0" w:space="0" w:color="auto"/>
            <w:left w:val="none" w:sz="0" w:space="0" w:color="auto"/>
            <w:bottom w:val="none" w:sz="0" w:space="0" w:color="auto"/>
            <w:right w:val="none" w:sz="0" w:space="0" w:color="auto"/>
          </w:divBdr>
        </w:div>
        <w:div w:id="53626458">
          <w:marLeft w:val="0"/>
          <w:marRight w:val="0"/>
          <w:marTop w:val="0"/>
          <w:marBottom w:val="0"/>
          <w:divBdr>
            <w:top w:val="none" w:sz="0" w:space="0" w:color="auto"/>
            <w:left w:val="none" w:sz="0" w:space="0" w:color="auto"/>
            <w:bottom w:val="none" w:sz="0" w:space="0" w:color="auto"/>
            <w:right w:val="none" w:sz="0" w:space="0" w:color="auto"/>
          </w:divBdr>
        </w:div>
        <w:div w:id="118379815">
          <w:marLeft w:val="0"/>
          <w:marRight w:val="0"/>
          <w:marTop w:val="0"/>
          <w:marBottom w:val="0"/>
          <w:divBdr>
            <w:top w:val="none" w:sz="0" w:space="0" w:color="auto"/>
            <w:left w:val="none" w:sz="0" w:space="0" w:color="auto"/>
            <w:bottom w:val="none" w:sz="0" w:space="0" w:color="auto"/>
            <w:right w:val="none" w:sz="0" w:space="0" w:color="auto"/>
          </w:divBdr>
        </w:div>
        <w:div w:id="167908038">
          <w:marLeft w:val="0"/>
          <w:marRight w:val="0"/>
          <w:marTop w:val="0"/>
          <w:marBottom w:val="0"/>
          <w:divBdr>
            <w:top w:val="none" w:sz="0" w:space="0" w:color="auto"/>
            <w:left w:val="none" w:sz="0" w:space="0" w:color="auto"/>
            <w:bottom w:val="none" w:sz="0" w:space="0" w:color="auto"/>
            <w:right w:val="none" w:sz="0" w:space="0" w:color="auto"/>
          </w:divBdr>
        </w:div>
        <w:div w:id="233659523">
          <w:marLeft w:val="0"/>
          <w:marRight w:val="0"/>
          <w:marTop w:val="0"/>
          <w:marBottom w:val="0"/>
          <w:divBdr>
            <w:top w:val="none" w:sz="0" w:space="0" w:color="auto"/>
            <w:left w:val="none" w:sz="0" w:space="0" w:color="auto"/>
            <w:bottom w:val="none" w:sz="0" w:space="0" w:color="auto"/>
            <w:right w:val="none" w:sz="0" w:space="0" w:color="auto"/>
          </w:divBdr>
        </w:div>
        <w:div w:id="259527445">
          <w:marLeft w:val="0"/>
          <w:marRight w:val="0"/>
          <w:marTop w:val="0"/>
          <w:marBottom w:val="0"/>
          <w:divBdr>
            <w:top w:val="none" w:sz="0" w:space="0" w:color="auto"/>
            <w:left w:val="none" w:sz="0" w:space="0" w:color="auto"/>
            <w:bottom w:val="none" w:sz="0" w:space="0" w:color="auto"/>
            <w:right w:val="none" w:sz="0" w:space="0" w:color="auto"/>
          </w:divBdr>
        </w:div>
        <w:div w:id="590433739">
          <w:marLeft w:val="0"/>
          <w:marRight w:val="0"/>
          <w:marTop w:val="0"/>
          <w:marBottom w:val="0"/>
          <w:divBdr>
            <w:top w:val="none" w:sz="0" w:space="0" w:color="auto"/>
            <w:left w:val="none" w:sz="0" w:space="0" w:color="auto"/>
            <w:bottom w:val="none" w:sz="0" w:space="0" w:color="auto"/>
            <w:right w:val="none" w:sz="0" w:space="0" w:color="auto"/>
          </w:divBdr>
        </w:div>
        <w:div w:id="669673864">
          <w:marLeft w:val="0"/>
          <w:marRight w:val="0"/>
          <w:marTop w:val="0"/>
          <w:marBottom w:val="0"/>
          <w:divBdr>
            <w:top w:val="none" w:sz="0" w:space="0" w:color="auto"/>
            <w:left w:val="none" w:sz="0" w:space="0" w:color="auto"/>
            <w:bottom w:val="none" w:sz="0" w:space="0" w:color="auto"/>
            <w:right w:val="none" w:sz="0" w:space="0" w:color="auto"/>
          </w:divBdr>
        </w:div>
        <w:div w:id="671374551">
          <w:marLeft w:val="0"/>
          <w:marRight w:val="0"/>
          <w:marTop w:val="0"/>
          <w:marBottom w:val="0"/>
          <w:divBdr>
            <w:top w:val="none" w:sz="0" w:space="0" w:color="auto"/>
            <w:left w:val="none" w:sz="0" w:space="0" w:color="auto"/>
            <w:bottom w:val="none" w:sz="0" w:space="0" w:color="auto"/>
            <w:right w:val="none" w:sz="0" w:space="0" w:color="auto"/>
          </w:divBdr>
        </w:div>
        <w:div w:id="701319183">
          <w:marLeft w:val="0"/>
          <w:marRight w:val="0"/>
          <w:marTop w:val="0"/>
          <w:marBottom w:val="0"/>
          <w:divBdr>
            <w:top w:val="none" w:sz="0" w:space="0" w:color="auto"/>
            <w:left w:val="none" w:sz="0" w:space="0" w:color="auto"/>
            <w:bottom w:val="none" w:sz="0" w:space="0" w:color="auto"/>
            <w:right w:val="none" w:sz="0" w:space="0" w:color="auto"/>
          </w:divBdr>
        </w:div>
        <w:div w:id="800225896">
          <w:marLeft w:val="0"/>
          <w:marRight w:val="0"/>
          <w:marTop w:val="0"/>
          <w:marBottom w:val="0"/>
          <w:divBdr>
            <w:top w:val="none" w:sz="0" w:space="0" w:color="auto"/>
            <w:left w:val="none" w:sz="0" w:space="0" w:color="auto"/>
            <w:bottom w:val="none" w:sz="0" w:space="0" w:color="auto"/>
            <w:right w:val="none" w:sz="0" w:space="0" w:color="auto"/>
          </w:divBdr>
        </w:div>
        <w:div w:id="820463571">
          <w:marLeft w:val="0"/>
          <w:marRight w:val="0"/>
          <w:marTop w:val="0"/>
          <w:marBottom w:val="0"/>
          <w:divBdr>
            <w:top w:val="none" w:sz="0" w:space="0" w:color="auto"/>
            <w:left w:val="none" w:sz="0" w:space="0" w:color="auto"/>
            <w:bottom w:val="none" w:sz="0" w:space="0" w:color="auto"/>
            <w:right w:val="none" w:sz="0" w:space="0" w:color="auto"/>
          </w:divBdr>
        </w:div>
        <w:div w:id="937758072">
          <w:marLeft w:val="0"/>
          <w:marRight w:val="0"/>
          <w:marTop w:val="0"/>
          <w:marBottom w:val="0"/>
          <w:divBdr>
            <w:top w:val="none" w:sz="0" w:space="0" w:color="auto"/>
            <w:left w:val="none" w:sz="0" w:space="0" w:color="auto"/>
            <w:bottom w:val="none" w:sz="0" w:space="0" w:color="auto"/>
            <w:right w:val="none" w:sz="0" w:space="0" w:color="auto"/>
          </w:divBdr>
        </w:div>
        <w:div w:id="1022513952">
          <w:marLeft w:val="0"/>
          <w:marRight w:val="0"/>
          <w:marTop w:val="0"/>
          <w:marBottom w:val="0"/>
          <w:divBdr>
            <w:top w:val="none" w:sz="0" w:space="0" w:color="auto"/>
            <w:left w:val="none" w:sz="0" w:space="0" w:color="auto"/>
            <w:bottom w:val="none" w:sz="0" w:space="0" w:color="auto"/>
            <w:right w:val="none" w:sz="0" w:space="0" w:color="auto"/>
          </w:divBdr>
        </w:div>
        <w:div w:id="1031109426">
          <w:marLeft w:val="0"/>
          <w:marRight w:val="0"/>
          <w:marTop w:val="0"/>
          <w:marBottom w:val="0"/>
          <w:divBdr>
            <w:top w:val="none" w:sz="0" w:space="0" w:color="auto"/>
            <w:left w:val="none" w:sz="0" w:space="0" w:color="auto"/>
            <w:bottom w:val="none" w:sz="0" w:space="0" w:color="auto"/>
            <w:right w:val="none" w:sz="0" w:space="0" w:color="auto"/>
          </w:divBdr>
        </w:div>
        <w:div w:id="1031419539">
          <w:marLeft w:val="0"/>
          <w:marRight w:val="0"/>
          <w:marTop w:val="0"/>
          <w:marBottom w:val="0"/>
          <w:divBdr>
            <w:top w:val="none" w:sz="0" w:space="0" w:color="auto"/>
            <w:left w:val="none" w:sz="0" w:space="0" w:color="auto"/>
            <w:bottom w:val="none" w:sz="0" w:space="0" w:color="auto"/>
            <w:right w:val="none" w:sz="0" w:space="0" w:color="auto"/>
          </w:divBdr>
        </w:div>
        <w:div w:id="1034189375">
          <w:marLeft w:val="0"/>
          <w:marRight w:val="0"/>
          <w:marTop w:val="0"/>
          <w:marBottom w:val="0"/>
          <w:divBdr>
            <w:top w:val="none" w:sz="0" w:space="0" w:color="auto"/>
            <w:left w:val="none" w:sz="0" w:space="0" w:color="auto"/>
            <w:bottom w:val="none" w:sz="0" w:space="0" w:color="auto"/>
            <w:right w:val="none" w:sz="0" w:space="0" w:color="auto"/>
          </w:divBdr>
        </w:div>
        <w:div w:id="1037698397">
          <w:marLeft w:val="0"/>
          <w:marRight w:val="0"/>
          <w:marTop w:val="0"/>
          <w:marBottom w:val="0"/>
          <w:divBdr>
            <w:top w:val="none" w:sz="0" w:space="0" w:color="auto"/>
            <w:left w:val="none" w:sz="0" w:space="0" w:color="auto"/>
            <w:bottom w:val="none" w:sz="0" w:space="0" w:color="auto"/>
            <w:right w:val="none" w:sz="0" w:space="0" w:color="auto"/>
          </w:divBdr>
        </w:div>
        <w:div w:id="1061749792">
          <w:marLeft w:val="0"/>
          <w:marRight w:val="0"/>
          <w:marTop w:val="0"/>
          <w:marBottom w:val="0"/>
          <w:divBdr>
            <w:top w:val="none" w:sz="0" w:space="0" w:color="auto"/>
            <w:left w:val="none" w:sz="0" w:space="0" w:color="auto"/>
            <w:bottom w:val="none" w:sz="0" w:space="0" w:color="auto"/>
            <w:right w:val="none" w:sz="0" w:space="0" w:color="auto"/>
          </w:divBdr>
        </w:div>
        <w:div w:id="1258715632">
          <w:marLeft w:val="0"/>
          <w:marRight w:val="0"/>
          <w:marTop w:val="0"/>
          <w:marBottom w:val="0"/>
          <w:divBdr>
            <w:top w:val="none" w:sz="0" w:space="0" w:color="auto"/>
            <w:left w:val="none" w:sz="0" w:space="0" w:color="auto"/>
            <w:bottom w:val="none" w:sz="0" w:space="0" w:color="auto"/>
            <w:right w:val="none" w:sz="0" w:space="0" w:color="auto"/>
          </w:divBdr>
        </w:div>
        <w:div w:id="1371566406">
          <w:marLeft w:val="0"/>
          <w:marRight w:val="0"/>
          <w:marTop w:val="0"/>
          <w:marBottom w:val="0"/>
          <w:divBdr>
            <w:top w:val="none" w:sz="0" w:space="0" w:color="auto"/>
            <w:left w:val="none" w:sz="0" w:space="0" w:color="auto"/>
            <w:bottom w:val="none" w:sz="0" w:space="0" w:color="auto"/>
            <w:right w:val="none" w:sz="0" w:space="0" w:color="auto"/>
          </w:divBdr>
        </w:div>
        <w:div w:id="1404060656">
          <w:marLeft w:val="0"/>
          <w:marRight w:val="0"/>
          <w:marTop w:val="0"/>
          <w:marBottom w:val="0"/>
          <w:divBdr>
            <w:top w:val="none" w:sz="0" w:space="0" w:color="auto"/>
            <w:left w:val="none" w:sz="0" w:space="0" w:color="auto"/>
            <w:bottom w:val="none" w:sz="0" w:space="0" w:color="auto"/>
            <w:right w:val="none" w:sz="0" w:space="0" w:color="auto"/>
          </w:divBdr>
        </w:div>
        <w:div w:id="1444030975">
          <w:marLeft w:val="0"/>
          <w:marRight w:val="0"/>
          <w:marTop w:val="0"/>
          <w:marBottom w:val="0"/>
          <w:divBdr>
            <w:top w:val="none" w:sz="0" w:space="0" w:color="auto"/>
            <w:left w:val="none" w:sz="0" w:space="0" w:color="auto"/>
            <w:bottom w:val="none" w:sz="0" w:space="0" w:color="auto"/>
            <w:right w:val="none" w:sz="0" w:space="0" w:color="auto"/>
          </w:divBdr>
        </w:div>
        <w:div w:id="1678147127">
          <w:marLeft w:val="0"/>
          <w:marRight w:val="0"/>
          <w:marTop w:val="0"/>
          <w:marBottom w:val="0"/>
          <w:divBdr>
            <w:top w:val="none" w:sz="0" w:space="0" w:color="auto"/>
            <w:left w:val="none" w:sz="0" w:space="0" w:color="auto"/>
            <w:bottom w:val="none" w:sz="0" w:space="0" w:color="auto"/>
            <w:right w:val="none" w:sz="0" w:space="0" w:color="auto"/>
          </w:divBdr>
        </w:div>
        <w:div w:id="1850292465">
          <w:marLeft w:val="0"/>
          <w:marRight w:val="0"/>
          <w:marTop w:val="0"/>
          <w:marBottom w:val="0"/>
          <w:divBdr>
            <w:top w:val="none" w:sz="0" w:space="0" w:color="auto"/>
            <w:left w:val="none" w:sz="0" w:space="0" w:color="auto"/>
            <w:bottom w:val="none" w:sz="0" w:space="0" w:color="auto"/>
            <w:right w:val="none" w:sz="0" w:space="0" w:color="auto"/>
          </w:divBdr>
        </w:div>
        <w:div w:id="1931741089">
          <w:marLeft w:val="0"/>
          <w:marRight w:val="0"/>
          <w:marTop w:val="0"/>
          <w:marBottom w:val="0"/>
          <w:divBdr>
            <w:top w:val="none" w:sz="0" w:space="0" w:color="auto"/>
            <w:left w:val="none" w:sz="0" w:space="0" w:color="auto"/>
            <w:bottom w:val="none" w:sz="0" w:space="0" w:color="auto"/>
            <w:right w:val="none" w:sz="0" w:space="0" w:color="auto"/>
          </w:divBdr>
        </w:div>
        <w:div w:id="2003123589">
          <w:marLeft w:val="0"/>
          <w:marRight w:val="0"/>
          <w:marTop w:val="0"/>
          <w:marBottom w:val="0"/>
          <w:divBdr>
            <w:top w:val="none" w:sz="0" w:space="0" w:color="auto"/>
            <w:left w:val="none" w:sz="0" w:space="0" w:color="auto"/>
            <w:bottom w:val="none" w:sz="0" w:space="0" w:color="auto"/>
            <w:right w:val="none" w:sz="0" w:space="0" w:color="auto"/>
          </w:divBdr>
        </w:div>
        <w:div w:id="2097633139">
          <w:marLeft w:val="0"/>
          <w:marRight w:val="0"/>
          <w:marTop w:val="0"/>
          <w:marBottom w:val="0"/>
          <w:divBdr>
            <w:top w:val="none" w:sz="0" w:space="0" w:color="auto"/>
            <w:left w:val="none" w:sz="0" w:space="0" w:color="auto"/>
            <w:bottom w:val="none" w:sz="0" w:space="0" w:color="auto"/>
            <w:right w:val="none" w:sz="0" w:space="0" w:color="auto"/>
          </w:divBdr>
        </w:div>
        <w:div w:id="2142380641">
          <w:marLeft w:val="0"/>
          <w:marRight w:val="0"/>
          <w:marTop w:val="0"/>
          <w:marBottom w:val="0"/>
          <w:divBdr>
            <w:top w:val="none" w:sz="0" w:space="0" w:color="auto"/>
            <w:left w:val="none" w:sz="0" w:space="0" w:color="auto"/>
            <w:bottom w:val="none" w:sz="0" w:space="0" w:color="auto"/>
            <w:right w:val="none" w:sz="0" w:space="0" w:color="auto"/>
          </w:divBdr>
        </w:div>
      </w:divsChild>
    </w:div>
    <w:div w:id="1069963391">
      <w:bodyDiv w:val="1"/>
      <w:marLeft w:val="0"/>
      <w:marRight w:val="0"/>
      <w:marTop w:val="0"/>
      <w:marBottom w:val="0"/>
      <w:divBdr>
        <w:top w:val="none" w:sz="0" w:space="0" w:color="auto"/>
        <w:left w:val="none" w:sz="0" w:space="0" w:color="auto"/>
        <w:bottom w:val="none" w:sz="0" w:space="0" w:color="auto"/>
        <w:right w:val="none" w:sz="0" w:space="0" w:color="auto"/>
      </w:divBdr>
    </w:div>
    <w:div w:id="1097362437">
      <w:bodyDiv w:val="1"/>
      <w:marLeft w:val="0"/>
      <w:marRight w:val="0"/>
      <w:marTop w:val="0"/>
      <w:marBottom w:val="0"/>
      <w:divBdr>
        <w:top w:val="none" w:sz="0" w:space="0" w:color="auto"/>
        <w:left w:val="none" w:sz="0" w:space="0" w:color="auto"/>
        <w:bottom w:val="none" w:sz="0" w:space="0" w:color="auto"/>
        <w:right w:val="none" w:sz="0" w:space="0" w:color="auto"/>
      </w:divBdr>
    </w:div>
    <w:div w:id="1121917063">
      <w:bodyDiv w:val="1"/>
      <w:marLeft w:val="0"/>
      <w:marRight w:val="0"/>
      <w:marTop w:val="0"/>
      <w:marBottom w:val="0"/>
      <w:divBdr>
        <w:top w:val="none" w:sz="0" w:space="0" w:color="auto"/>
        <w:left w:val="none" w:sz="0" w:space="0" w:color="auto"/>
        <w:bottom w:val="none" w:sz="0" w:space="0" w:color="auto"/>
        <w:right w:val="none" w:sz="0" w:space="0" w:color="auto"/>
      </w:divBdr>
    </w:div>
    <w:div w:id="1173837684">
      <w:bodyDiv w:val="1"/>
      <w:marLeft w:val="0"/>
      <w:marRight w:val="0"/>
      <w:marTop w:val="0"/>
      <w:marBottom w:val="0"/>
      <w:divBdr>
        <w:top w:val="none" w:sz="0" w:space="0" w:color="auto"/>
        <w:left w:val="none" w:sz="0" w:space="0" w:color="auto"/>
        <w:bottom w:val="none" w:sz="0" w:space="0" w:color="auto"/>
        <w:right w:val="none" w:sz="0" w:space="0" w:color="auto"/>
      </w:divBdr>
      <w:divsChild>
        <w:div w:id="12264324">
          <w:marLeft w:val="0"/>
          <w:marRight w:val="0"/>
          <w:marTop w:val="0"/>
          <w:marBottom w:val="0"/>
          <w:divBdr>
            <w:top w:val="none" w:sz="0" w:space="0" w:color="auto"/>
            <w:left w:val="none" w:sz="0" w:space="0" w:color="auto"/>
            <w:bottom w:val="none" w:sz="0" w:space="0" w:color="auto"/>
            <w:right w:val="none" w:sz="0" w:space="0" w:color="auto"/>
          </w:divBdr>
        </w:div>
        <w:div w:id="59985569">
          <w:marLeft w:val="0"/>
          <w:marRight w:val="0"/>
          <w:marTop w:val="0"/>
          <w:marBottom w:val="0"/>
          <w:divBdr>
            <w:top w:val="none" w:sz="0" w:space="0" w:color="auto"/>
            <w:left w:val="none" w:sz="0" w:space="0" w:color="auto"/>
            <w:bottom w:val="none" w:sz="0" w:space="0" w:color="auto"/>
            <w:right w:val="none" w:sz="0" w:space="0" w:color="auto"/>
          </w:divBdr>
        </w:div>
        <w:div w:id="210730516">
          <w:marLeft w:val="0"/>
          <w:marRight w:val="0"/>
          <w:marTop w:val="0"/>
          <w:marBottom w:val="0"/>
          <w:divBdr>
            <w:top w:val="none" w:sz="0" w:space="0" w:color="auto"/>
            <w:left w:val="none" w:sz="0" w:space="0" w:color="auto"/>
            <w:bottom w:val="none" w:sz="0" w:space="0" w:color="auto"/>
            <w:right w:val="none" w:sz="0" w:space="0" w:color="auto"/>
          </w:divBdr>
        </w:div>
        <w:div w:id="373506929">
          <w:marLeft w:val="0"/>
          <w:marRight w:val="0"/>
          <w:marTop w:val="0"/>
          <w:marBottom w:val="0"/>
          <w:divBdr>
            <w:top w:val="none" w:sz="0" w:space="0" w:color="auto"/>
            <w:left w:val="none" w:sz="0" w:space="0" w:color="auto"/>
            <w:bottom w:val="none" w:sz="0" w:space="0" w:color="auto"/>
            <w:right w:val="none" w:sz="0" w:space="0" w:color="auto"/>
          </w:divBdr>
        </w:div>
        <w:div w:id="406267872">
          <w:marLeft w:val="0"/>
          <w:marRight w:val="0"/>
          <w:marTop w:val="0"/>
          <w:marBottom w:val="0"/>
          <w:divBdr>
            <w:top w:val="none" w:sz="0" w:space="0" w:color="auto"/>
            <w:left w:val="none" w:sz="0" w:space="0" w:color="auto"/>
            <w:bottom w:val="none" w:sz="0" w:space="0" w:color="auto"/>
            <w:right w:val="none" w:sz="0" w:space="0" w:color="auto"/>
          </w:divBdr>
        </w:div>
        <w:div w:id="482624553">
          <w:marLeft w:val="0"/>
          <w:marRight w:val="0"/>
          <w:marTop w:val="0"/>
          <w:marBottom w:val="0"/>
          <w:divBdr>
            <w:top w:val="none" w:sz="0" w:space="0" w:color="auto"/>
            <w:left w:val="none" w:sz="0" w:space="0" w:color="auto"/>
            <w:bottom w:val="none" w:sz="0" w:space="0" w:color="auto"/>
            <w:right w:val="none" w:sz="0" w:space="0" w:color="auto"/>
          </w:divBdr>
        </w:div>
        <w:div w:id="560560647">
          <w:marLeft w:val="0"/>
          <w:marRight w:val="0"/>
          <w:marTop w:val="0"/>
          <w:marBottom w:val="0"/>
          <w:divBdr>
            <w:top w:val="none" w:sz="0" w:space="0" w:color="auto"/>
            <w:left w:val="none" w:sz="0" w:space="0" w:color="auto"/>
            <w:bottom w:val="none" w:sz="0" w:space="0" w:color="auto"/>
            <w:right w:val="none" w:sz="0" w:space="0" w:color="auto"/>
          </w:divBdr>
        </w:div>
        <w:div w:id="583801583">
          <w:marLeft w:val="0"/>
          <w:marRight w:val="0"/>
          <w:marTop w:val="0"/>
          <w:marBottom w:val="0"/>
          <w:divBdr>
            <w:top w:val="none" w:sz="0" w:space="0" w:color="auto"/>
            <w:left w:val="none" w:sz="0" w:space="0" w:color="auto"/>
            <w:bottom w:val="none" w:sz="0" w:space="0" w:color="auto"/>
            <w:right w:val="none" w:sz="0" w:space="0" w:color="auto"/>
          </w:divBdr>
        </w:div>
        <w:div w:id="657463774">
          <w:marLeft w:val="0"/>
          <w:marRight w:val="0"/>
          <w:marTop w:val="0"/>
          <w:marBottom w:val="0"/>
          <w:divBdr>
            <w:top w:val="none" w:sz="0" w:space="0" w:color="auto"/>
            <w:left w:val="none" w:sz="0" w:space="0" w:color="auto"/>
            <w:bottom w:val="none" w:sz="0" w:space="0" w:color="auto"/>
            <w:right w:val="none" w:sz="0" w:space="0" w:color="auto"/>
          </w:divBdr>
        </w:div>
        <w:div w:id="864294270">
          <w:marLeft w:val="0"/>
          <w:marRight w:val="0"/>
          <w:marTop w:val="0"/>
          <w:marBottom w:val="0"/>
          <w:divBdr>
            <w:top w:val="none" w:sz="0" w:space="0" w:color="auto"/>
            <w:left w:val="none" w:sz="0" w:space="0" w:color="auto"/>
            <w:bottom w:val="none" w:sz="0" w:space="0" w:color="auto"/>
            <w:right w:val="none" w:sz="0" w:space="0" w:color="auto"/>
          </w:divBdr>
        </w:div>
        <w:div w:id="1065567149">
          <w:marLeft w:val="0"/>
          <w:marRight w:val="0"/>
          <w:marTop w:val="0"/>
          <w:marBottom w:val="0"/>
          <w:divBdr>
            <w:top w:val="none" w:sz="0" w:space="0" w:color="auto"/>
            <w:left w:val="none" w:sz="0" w:space="0" w:color="auto"/>
            <w:bottom w:val="none" w:sz="0" w:space="0" w:color="auto"/>
            <w:right w:val="none" w:sz="0" w:space="0" w:color="auto"/>
          </w:divBdr>
        </w:div>
        <w:div w:id="1154296954">
          <w:marLeft w:val="0"/>
          <w:marRight w:val="0"/>
          <w:marTop w:val="0"/>
          <w:marBottom w:val="0"/>
          <w:divBdr>
            <w:top w:val="none" w:sz="0" w:space="0" w:color="auto"/>
            <w:left w:val="none" w:sz="0" w:space="0" w:color="auto"/>
            <w:bottom w:val="none" w:sz="0" w:space="0" w:color="auto"/>
            <w:right w:val="none" w:sz="0" w:space="0" w:color="auto"/>
          </w:divBdr>
        </w:div>
        <w:div w:id="1237473453">
          <w:marLeft w:val="0"/>
          <w:marRight w:val="0"/>
          <w:marTop w:val="0"/>
          <w:marBottom w:val="0"/>
          <w:divBdr>
            <w:top w:val="none" w:sz="0" w:space="0" w:color="auto"/>
            <w:left w:val="none" w:sz="0" w:space="0" w:color="auto"/>
            <w:bottom w:val="none" w:sz="0" w:space="0" w:color="auto"/>
            <w:right w:val="none" w:sz="0" w:space="0" w:color="auto"/>
          </w:divBdr>
        </w:div>
        <w:div w:id="1237589577">
          <w:marLeft w:val="0"/>
          <w:marRight w:val="0"/>
          <w:marTop w:val="0"/>
          <w:marBottom w:val="0"/>
          <w:divBdr>
            <w:top w:val="none" w:sz="0" w:space="0" w:color="auto"/>
            <w:left w:val="none" w:sz="0" w:space="0" w:color="auto"/>
            <w:bottom w:val="none" w:sz="0" w:space="0" w:color="auto"/>
            <w:right w:val="none" w:sz="0" w:space="0" w:color="auto"/>
          </w:divBdr>
        </w:div>
        <w:div w:id="1289435557">
          <w:marLeft w:val="0"/>
          <w:marRight w:val="0"/>
          <w:marTop w:val="0"/>
          <w:marBottom w:val="0"/>
          <w:divBdr>
            <w:top w:val="none" w:sz="0" w:space="0" w:color="auto"/>
            <w:left w:val="none" w:sz="0" w:space="0" w:color="auto"/>
            <w:bottom w:val="none" w:sz="0" w:space="0" w:color="auto"/>
            <w:right w:val="none" w:sz="0" w:space="0" w:color="auto"/>
          </w:divBdr>
        </w:div>
        <w:div w:id="1390542950">
          <w:marLeft w:val="0"/>
          <w:marRight w:val="0"/>
          <w:marTop w:val="0"/>
          <w:marBottom w:val="0"/>
          <w:divBdr>
            <w:top w:val="none" w:sz="0" w:space="0" w:color="auto"/>
            <w:left w:val="none" w:sz="0" w:space="0" w:color="auto"/>
            <w:bottom w:val="none" w:sz="0" w:space="0" w:color="auto"/>
            <w:right w:val="none" w:sz="0" w:space="0" w:color="auto"/>
          </w:divBdr>
        </w:div>
        <w:div w:id="1439065631">
          <w:marLeft w:val="0"/>
          <w:marRight w:val="0"/>
          <w:marTop w:val="0"/>
          <w:marBottom w:val="0"/>
          <w:divBdr>
            <w:top w:val="none" w:sz="0" w:space="0" w:color="auto"/>
            <w:left w:val="none" w:sz="0" w:space="0" w:color="auto"/>
            <w:bottom w:val="none" w:sz="0" w:space="0" w:color="auto"/>
            <w:right w:val="none" w:sz="0" w:space="0" w:color="auto"/>
          </w:divBdr>
        </w:div>
        <w:div w:id="1493565934">
          <w:marLeft w:val="0"/>
          <w:marRight w:val="0"/>
          <w:marTop w:val="0"/>
          <w:marBottom w:val="0"/>
          <w:divBdr>
            <w:top w:val="none" w:sz="0" w:space="0" w:color="auto"/>
            <w:left w:val="none" w:sz="0" w:space="0" w:color="auto"/>
            <w:bottom w:val="none" w:sz="0" w:space="0" w:color="auto"/>
            <w:right w:val="none" w:sz="0" w:space="0" w:color="auto"/>
          </w:divBdr>
        </w:div>
        <w:div w:id="1599868377">
          <w:marLeft w:val="0"/>
          <w:marRight w:val="0"/>
          <w:marTop w:val="0"/>
          <w:marBottom w:val="0"/>
          <w:divBdr>
            <w:top w:val="none" w:sz="0" w:space="0" w:color="auto"/>
            <w:left w:val="none" w:sz="0" w:space="0" w:color="auto"/>
            <w:bottom w:val="none" w:sz="0" w:space="0" w:color="auto"/>
            <w:right w:val="none" w:sz="0" w:space="0" w:color="auto"/>
          </w:divBdr>
        </w:div>
        <w:div w:id="1627196236">
          <w:marLeft w:val="0"/>
          <w:marRight w:val="0"/>
          <w:marTop w:val="0"/>
          <w:marBottom w:val="0"/>
          <w:divBdr>
            <w:top w:val="none" w:sz="0" w:space="0" w:color="auto"/>
            <w:left w:val="none" w:sz="0" w:space="0" w:color="auto"/>
            <w:bottom w:val="none" w:sz="0" w:space="0" w:color="auto"/>
            <w:right w:val="none" w:sz="0" w:space="0" w:color="auto"/>
          </w:divBdr>
        </w:div>
        <w:div w:id="1632855749">
          <w:marLeft w:val="0"/>
          <w:marRight w:val="0"/>
          <w:marTop w:val="0"/>
          <w:marBottom w:val="0"/>
          <w:divBdr>
            <w:top w:val="none" w:sz="0" w:space="0" w:color="auto"/>
            <w:left w:val="none" w:sz="0" w:space="0" w:color="auto"/>
            <w:bottom w:val="none" w:sz="0" w:space="0" w:color="auto"/>
            <w:right w:val="none" w:sz="0" w:space="0" w:color="auto"/>
          </w:divBdr>
        </w:div>
        <w:div w:id="1636064783">
          <w:marLeft w:val="0"/>
          <w:marRight w:val="0"/>
          <w:marTop w:val="0"/>
          <w:marBottom w:val="0"/>
          <w:divBdr>
            <w:top w:val="none" w:sz="0" w:space="0" w:color="auto"/>
            <w:left w:val="none" w:sz="0" w:space="0" w:color="auto"/>
            <w:bottom w:val="none" w:sz="0" w:space="0" w:color="auto"/>
            <w:right w:val="none" w:sz="0" w:space="0" w:color="auto"/>
          </w:divBdr>
        </w:div>
        <w:div w:id="1792089134">
          <w:marLeft w:val="0"/>
          <w:marRight w:val="0"/>
          <w:marTop w:val="0"/>
          <w:marBottom w:val="0"/>
          <w:divBdr>
            <w:top w:val="none" w:sz="0" w:space="0" w:color="auto"/>
            <w:left w:val="none" w:sz="0" w:space="0" w:color="auto"/>
            <w:bottom w:val="none" w:sz="0" w:space="0" w:color="auto"/>
            <w:right w:val="none" w:sz="0" w:space="0" w:color="auto"/>
          </w:divBdr>
        </w:div>
        <w:div w:id="1799184026">
          <w:marLeft w:val="0"/>
          <w:marRight w:val="0"/>
          <w:marTop w:val="0"/>
          <w:marBottom w:val="0"/>
          <w:divBdr>
            <w:top w:val="none" w:sz="0" w:space="0" w:color="auto"/>
            <w:left w:val="none" w:sz="0" w:space="0" w:color="auto"/>
            <w:bottom w:val="none" w:sz="0" w:space="0" w:color="auto"/>
            <w:right w:val="none" w:sz="0" w:space="0" w:color="auto"/>
          </w:divBdr>
        </w:div>
        <w:div w:id="1899853284">
          <w:marLeft w:val="0"/>
          <w:marRight w:val="0"/>
          <w:marTop w:val="0"/>
          <w:marBottom w:val="0"/>
          <w:divBdr>
            <w:top w:val="none" w:sz="0" w:space="0" w:color="auto"/>
            <w:left w:val="none" w:sz="0" w:space="0" w:color="auto"/>
            <w:bottom w:val="none" w:sz="0" w:space="0" w:color="auto"/>
            <w:right w:val="none" w:sz="0" w:space="0" w:color="auto"/>
          </w:divBdr>
        </w:div>
        <w:div w:id="1947346202">
          <w:marLeft w:val="0"/>
          <w:marRight w:val="0"/>
          <w:marTop w:val="0"/>
          <w:marBottom w:val="0"/>
          <w:divBdr>
            <w:top w:val="none" w:sz="0" w:space="0" w:color="auto"/>
            <w:left w:val="none" w:sz="0" w:space="0" w:color="auto"/>
            <w:bottom w:val="none" w:sz="0" w:space="0" w:color="auto"/>
            <w:right w:val="none" w:sz="0" w:space="0" w:color="auto"/>
          </w:divBdr>
        </w:div>
        <w:div w:id="1996253072">
          <w:marLeft w:val="0"/>
          <w:marRight w:val="0"/>
          <w:marTop w:val="0"/>
          <w:marBottom w:val="0"/>
          <w:divBdr>
            <w:top w:val="none" w:sz="0" w:space="0" w:color="auto"/>
            <w:left w:val="none" w:sz="0" w:space="0" w:color="auto"/>
            <w:bottom w:val="none" w:sz="0" w:space="0" w:color="auto"/>
            <w:right w:val="none" w:sz="0" w:space="0" w:color="auto"/>
          </w:divBdr>
        </w:div>
        <w:div w:id="2079739038">
          <w:marLeft w:val="0"/>
          <w:marRight w:val="0"/>
          <w:marTop w:val="0"/>
          <w:marBottom w:val="0"/>
          <w:divBdr>
            <w:top w:val="none" w:sz="0" w:space="0" w:color="auto"/>
            <w:left w:val="none" w:sz="0" w:space="0" w:color="auto"/>
            <w:bottom w:val="none" w:sz="0" w:space="0" w:color="auto"/>
            <w:right w:val="none" w:sz="0" w:space="0" w:color="auto"/>
          </w:divBdr>
        </w:div>
        <w:div w:id="2093618789">
          <w:marLeft w:val="0"/>
          <w:marRight w:val="0"/>
          <w:marTop w:val="0"/>
          <w:marBottom w:val="0"/>
          <w:divBdr>
            <w:top w:val="none" w:sz="0" w:space="0" w:color="auto"/>
            <w:left w:val="none" w:sz="0" w:space="0" w:color="auto"/>
            <w:bottom w:val="none" w:sz="0" w:space="0" w:color="auto"/>
            <w:right w:val="none" w:sz="0" w:space="0" w:color="auto"/>
          </w:divBdr>
        </w:div>
      </w:divsChild>
    </w:div>
    <w:div w:id="1183780049">
      <w:bodyDiv w:val="1"/>
      <w:marLeft w:val="0"/>
      <w:marRight w:val="0"/>
      <w:marTop w:val="0"/>
      <w:marBottom w:val="0"/>
      <w:divBdr>
        <w:top w:val="none" w:sz="0" w:space="0" w:color="auto"/>
        <w:left w:val="none" w:sz="0" w:space="0" w:color="auto"/>
        <w:bottom w:val="none" w:sz="0" w:space="0" w:color="auto"/>
        <w:right w:val="none" w:sz="0" w:space="0" w:color="auto"/>
      </w:divBdr>
    </w:div>
    <w:div w:id="1346131681">
      <w:bodyDiv w:val="1"/>
      <w:marLeft w:val="0"/>
      <w:marRight w:val="0"/>
      <w:marTop w:val="0"/>
      <w:marBottom w:val="0"/>
      <w:divBdr>
        <w:top w:val="none" w:sz="0" w:space="0" w:color="auto"/>
        <w:left w:val="none" w:sz="0" w:space="0" w:color="auto"/>
        <w:bottom w:val="none" w:sz="0" w:space="0" w:color="auto"/>
        <w:right w:val="none" w:sz="0" w:space="0" w:color="auto"/>
      </w:divBdr>
    </w:div>
    <w:div w:id="1377852059">
      <w:bodyDiv w:val="1"/>
      <w:marLeft w:val="0"/>
      <w:marRight w:val="0"/>
      <w:marTop w:val="0"/>
      <w:marBottom w:val="0"/>
      <w:divBdr>
        <w:top w:val="none" w:sz="0" w:space="0" w:color="auto"/>
        <w:left w:val="none" w:sz="0" w:space="0" w:color="auto"/>
        <w:bottom w:val="none" w:sz="0" w:space="0" w:color="auto"/>
        <w:right w:val="none" w:sz="0" w:space="0" w:color="auto"/>
      </w:divBdr>
    </w:div>
    <w:div w:id="1410076827">
      <w:bodyDiv w:val="1"/>
      <w:marLeft w:val="0"/>
      <w:marRight w:val="0"/>
      <w:marTop w:val="0"/>
      <w:marBottom w:val="0"/>
      <w:divBdr>
        <w:top w:val="none" w:sz="0" w:space="0" w:color="auto"/>
        <w:left w:val="none" w:sz="0" w:space="0" w:color="auto"/>
        <w:bottom w:val="none" w:sz="0" w:space="0" w:color="auto"/>
        <w:right w:val="none" w:sz="0" w:space="0" w:color="auto"/>
      </w:divBdr>
    </w:div>
    <w:div w:id="1437823834">
      <w:bodyDiv w:val="1"/>
      <w:marLeft w:val="0"/>
      <w:marRight w:val="0"/>
      <w:marTop w:val="0"/>
      <w:marBottom w:val="0"/>
      <w:divBdr>
        <w:top w:val="none" w:sz="0" w:space="0" w:color="auto"/>
        <w:left w:val="none" w:sz="0" w:space="0" w:color="auto"/>
        <w:bottom w:val="none" w:sz="0" w:space="0" w:color="auto"/>
        <w:right w:val="none" w:sz="0" w:space="0" w:color="auto"/>
      </w:divBdr>
    </w:div>
    <w:div w:id="1498307854">
      <w:bodyDiv w:val="1"/>
      <w:marLeft w:val="0"/>
      <w:marRight w:val="0"/>
      <w:marTop w:val="0"/>
      <w:marBottom w:val="0"/>
      <w:divBdr>
        <w:top w:val="none" w:sz="0" w:space="0" w:color="auto"/>
        <w:left w:val="none" w:sz="0" w:space="0" w:color="auto"/>
        <w:bottom w:val="none" w:sz="0" w:space="0" w:color="auto"/>
        <w:right w:val="none" w:sz="0" w:space="0" w:color="auto"/>
      </w:divBdr>
    </w:div>
    <w:div w:id="1500730411">
      <w:bodyDiv w:val="1"/>
      <w:marLeft w:val="0"/>
      <w:marRight w:val="0"/>
      <w:marTop w:val="0"/>
      <w:marBottom w:val="0"/>
      <w:divBdr>
        <w:top w:val="none" w:sz="0" w:space="0" w:color="auto"/>
        <w:left w:val="none" w:sz="0" w:space="0" w:color="auto"/>
        <w:bottom w:val="none" w:sz="0" w:space="0" w:color="auto"/>
        <w:right w:val="none" w:sz="0" w:space="0" w:color="auto"/>
      </w:divBdr>
    </w:div>
    <w:div w:id="1717507567">
      <w:bodyDiv w:val="1"/>
      <w:marLeft w:val="0"/>
      <w:marRight w:val="0"/>
      <w:marTop w:val="0"/>
      <w:marBottom w:val="0"/>
      <w:divBdr>
        <w:top w:val="none" w:sz="0" w:space="0" w:color="auto"/>
        <w:left w:val="none" w:sz="0" w:space="0" w:color="auto"/>
        <w:bottom w:val="none" w:sz="0" w:space="0" w:color="auto"/>
        <w:right w:val="none" w:sz="0" w:space="0" w:color="auto"/>
      </w:divBdr>
      <w:divsChild>
        <w:div w:id="29772313">
          <w:marLeft w:val="0"/>
          <w:marRight w:val="0"/>
          <w:marTop w:val="0"/>
          <w:marBottom w:val="0"/>
          <w:divBdr>
            <w:top w:val="none" w:sz="0" w:space="0" w:color="auto"/>
            <w:left w:val="none" w:sz="0" w:space="0" w:color="auto"/>
            <w:bottom w:val="none" w:sz="0" w:space="0" w:color="auto"/>
            <w:right w:val="none" w:sz="0" w:space="0" w:color="auto"/>
          </w:divBdr>
        </w:div>
        <w:div w:id="233782825">
          <w:marLeft w:val="0"/>
          <w:marRight w:val="0"/>
          <w:marTop w:val="0"/>
          <w:marBottom w:val="0"/>
          <w:divBdr>
            <w:top w:val="none" w:sz="0" w:space="0" w:color="auto"/>
            <w:left w:val="none" w:sz="0" w:space="0" w:color="auto"/>
            <w:bottom w:val="none" w:sz="0" w:space="0" w:color="auto"/>
            <w:right w:val="none" w:sz="0" w:space="0" w:color="auto"/>
          </w:divBdr>
        </w:div>
        <w:div w:id="285280534">
          <w:marLeft w:val="0"/>
          <w:marRight w:val="0"/>
          <w:marTop w:val="0"/>
          <w:marBottom w:val="0"/>
          <w:divBdr>
            <w:top w:val="none" w:sz="0" w:space="0" w:color="auto"/>
            <w:left w:val="none" w:sz="0" w:space="0" w:color="auto"/>
            <w:bottom w:val="none" w:sz="0" w:space="0" w:color="auto"/>
            <w:right w:val="none" w:sz="0" w:space="0" w:color="auto"/>
          </w:divBdr>
        </w:div>
        <w:div w:id="440995820">
          <w:marLeft w:val="0"/>
          <w:marRight w:val="0"/>
          <w:marTop w:val="0"/>
          <w:marBottom w:val="0"/>
          <w:divBdr>
            <w:top w:val="none" w:sz="0" w:space="0" w:color="auto"/>
            <w:left w:val="none" w:sz="0" w:space="0" w:color="auto"/>
            <w:bottom w:val="none" w:sz="0" w:space="0" w:color="auto"/>
            <w:right w:val="none" w:sz="0" w:space="0" w:color="auto"/>
          </w:divBdr>
        </w:div>
        <w:div w:id="445462294">
          <w:marLeft w:val="0"/>
          <w:marRight w:val="0"/>
          <w:marTop w:val="0"/>
          <w:marBottom w:val="0"/>
          <w:divBdr>
            <w:top w:val="none" w:sz="0" w:space="0" w:color="auto"/>
            <w:left w:val="none" w:sz="0" w:space="0" w:color="auto"/>
            <w:bottom w:val="none" w:sz="0" w:space="0" w:color="auto"/>
            <w:right w:val="none" w:sz="0" w:space="0" w:color="auto"/>
          </w:divBdr>
        </w:div>
        <w:div w:id="500581994">
          <w:marLeft w:val="0"/>
          <w:marRight w:val="0"/>
          <w:marTop w:val="0"/>
          <w:marBottom w:val="0"/>
          <w:divBdr>
            <w:top w:val="none" w:sz="0" w:space="0" w:color="auto"/>
            <w:left w:val="none" w:sz="0" w:space="0" w:color="auto"/>
            <w:bottom w:val="none" w:sz="0" w:space="0" w:color="auto"/>
            <w:right w:val="none" w:sz="0" w:space="0" w:color="auto"/>
          </w:divBdr>
        </w:div>
        <w:div w:id="607734869">
          <w:marLeft w:val="0"/>
          <w:marRight w:val="0"/>
          <w:marTop w:val="0"/>
          <w:marBottom w:val="0"/>
          <w:divBdr>
            <w:top w:val="none" w:sz="0" w:space="0" w:color="auto"/>
            <w:left w:val="none" w:sz="0" w:space="0" w:color="auto"/>
            <w:bottom w:val="none" w:sz="0" w:space="0" w:color="auto"/>
            <w:right w:val="none" w:sz="0" w:space="0" w:color="auto"/>
          </w:divBdr>
        </w:div>
        <w:div w:id="680621269">
          <w:marLeft w:val="0"/>
          <w:marRight w:val="0"/>
          <w:marTop w:val="0"/>
          <w:marBottom w:val="0"/>
          <w:divBdr>
            <w:top w:val="none" w:sz="0" w:space="0" w:color="auto"/>
            <w:left w:val="none" w:sz="0" w:space="0" w:color="auto"/>
            <w:bottom w:val="none" w:sz="0" w:space="0" w:color="auto"/>
            <w:right w:val="none" w:sz="0" w:space="0" w:color="auto"/>
          </w:divBdr>
        </w:div>
        <w:div w:id="727844917">
          <w:marLeft w:val="0"/>
          <w:marRight w:val="0"/>
          <w:marTop w:val="0"/>
          <w:marBottom w:val="0"/>
          <w:divBdr>
            <w:top w:val="none" w:sz="0" w:space="0" w:color="auto"/>
            <w:left w:val="none" w:sz="0" w:space="0" w:color="auto"/>
            <w:bottom w:val="none" w:sz="0" w:space="0" w:color="auto"/>
            <w:right w:val="none" w:sz="0" w:space="0" w:color="auto"/>
          </w:divBdr>
        </w:div>
        <w:div w:id="945769859">
          <w:marLeft w:val="0"/>
          <w:marRight w:val="0"/>
          <w:marTop w:val="0"/>
          <w:marBottom w:val="0"/>
          <w:divBdr>
            <w:top w:val="none" w:sz="0" w:space="0" w:color="auto"/>
            <w:left w:val="none" w:sz="0" w:space="0" w:color="auto"/>
            <w:bottom w:val="none" w:sz="0" w:space="0" w:color="auto"/>
            <w:right w:val="none" w:sz="0" w:space="0" w:color="auto"/>
          </w:divBdr>
        </w:div>
        <w:div w:id="951664535">
          <w:marLeft w:val="0"/>
          <w:marRight w:val="0"/>
          <w:marTop w:val="0"/>
          <w:marBottom w:val="0"/>
          <w:divBdr>
            <w:top w:val="none" w:sz="0" w:space="0" w:color="auto"/>
            <w:left w:val="none" w:sz="0" w:space="0" w:color="auto"/>
            <w:bottom w:val="none" w:sz="0" w:space="0" w:color="auto"/>
            <w:right w:val="none" w:sz="0" w:space="0" w:color="auto"/>
          </w:divBdr>
        </w:div>
        <w:div w:id="1145859096">
          <w:marLeft w:val="0"/>
          <w:marRight w:val="0"/>
          <w:marTop w:val="0"/>
          <w:marBottom w:val="0"/>
          <w:divBdr>
            <w:top w:val="none" w:sz="0" w:space="0" w:color="auto"/>
            <w:left w:val="none" w:sz="0" w:space="0" w:color="auto"/>
            <w:bottom w:val="none" w:sz="0" w:space="0" w:color="auto"/>
            <w:right w:val="none" w:sz="0" w:space="0" w:color="auto"/>
          </w:divBdr>
        </w:div>
        <w:div w:id="1153838202">
          <w:marLeft w:val="0"/>
          <w:marRight w:val="0"/>
          <w:marTop w:val="0"/>
          <w:marBottom w:val="0"/>
          <w:divBdr>
            <w:top w:val="none" w:sz="0" w:space="0" w:color="auto"/>
            <w:left w:val="none" w:sz="0" w:space="0" w:color="auto"/>
            <w:bottom w:val="none" w:sz="0" w:space="0" w:color="auto"/>
            <w:right w:val="none" w:sz="0" w:space="0" w:color="auto"/>
          </w:divBdr>
        </w:div>
        <w:div w:id="1184322668">
          <w:marLeft w:val="0"/>
          <w:marRight w:val="0"/>
          <w:marTop w:val="0"/>
          <w:marBottom w:val="0"/>
          <w:divBdr>
            <w:top w:val="none" w:sz="0" w:space="0" w:color="auto"/>
            <w:left w:val="none" w:sz="0" w:space="0" w:color="auto"/>
            <w:bottom w:val="none" w:sz="0" w:space="0" w:color="auto"/>
            <w:right w:val="none" w:sz="0" w:space="0" w:color="auto"/>
          </w:divBdr>
        </w:div>
        <w:div w:id="1189872325">
          <w:marLeft w:val="0"/>
          <w:marRight w:val="0"/>
          <w:marTop w:val="0"/>
          <w:marBottom w:val="0"/>
          <w:divBdr>
            <w:top w:val="none" w:sz="0" w:space="0" w:color="auto"/>
            <w:left w:val="none" w:sz="0" w:space="0" w:color="auto"/>
            <w:bottom w:val="none" w:sz="0" w:space="0" w:color="auto"/>
            <w:right w:val="none" w:sz="0" w:space="0" w:color="auto"/>
          </w:divBdr>
        </w:div>
        <w:div w:id="1293634042">
          <w:marLeft w:val="0"/>
          <w:marRight w:val="0"/>
          <w:marTop w:val="0"/>
          <w:marBottom w:val="0"/>
          <w:divBdr>
            <w:top w:val="none" w:sz="0" w:space="0" w:color="auto"/>
            <w:left w:val="none" w:sz="0" w:space="0" w:color="auto"/>
            <w:bottom w:val="none" w:sz="0" w:space="0" w:color="auto"/>
            <w:right w:val="none" w:sz="0" w:space="0" w:color="auto"/>
          </w:divBdr>
        </w:div>
        <w:div w:id="1308364041">
          <w:marLeft w:val="0"/>
          <w:marRight w:val="0"/>
          <w:marTop w:val="0"/>
          <w:marBottom w:val="0"/>
          <w:divBdr>
            <w:top w:val="none" w:sz="0" w:space="0" w:color="auto"/>
            <w:left w:val="none" w:sz="0" w:space="0" w:color="auto"/>
            <w:bottom w:val="none" w:sz="0" w:space="0" w:color="auto"/>
            <w:right w:val="none" w:sz="0" w:space="0" w:color="auto"/>
          </w:divBdr>
        </w:div>
        <w:div w:id="1324816838">
          <w:marLeft w:val="0"/>
          <w:marRight w:val="0"/>
          <w:marTop w:val="0"/>
          <w:marBottom w:val="0"/>
          <w:divBdr>
            <w:top w:val="none" w:sz="0" w:space="0" w:color="auto"/>
            <w:left w:val="none" w:sz="0" w:space="0" w:color="auto"/>
            <w:bottom w:val="none" w:sz="0" w:space="0" w:color="auto"/>
            <w:right w:val="none" w:sz="0" w:space="0" w:color="auto"/>
          </w:divBdr>
        </w:div>
        <w:div w:id="1326203147">
          <w:marLeft w:val="0"/>
          <w:marRight w:val="0"/>
          <w:marTop w:val="0"/>
          <w:marBottom w:val="0"/>
          <w:divBdr>
            <w:top w:val="none" w:sz="0" w:space="0" w:color="auto"/>
            <w:left w:val="none" w:sz="0" w:space="0" w:color="auto"/>
            <w:bottom w:val="none" w:sz="0" w:space="0" w:color="auto"/>
            <w:right w:val="none" w:sz="0" w:space="0" w:color="auto"/>
          </w:divBdr>
        </w:div>
        <w:div w:id="1365792102">
          <w:marLeft w:val="0"/>
          <w:marRight w:val="0"/>
          <w:marTop w:val="0"/>
          <w:marBottom w:val="0"/>
          <w:divBdr>
            <w:top w:val="none" w:sz="0" w:space="0" w:color="auto"/>
            <w:left w:val="none" w:sz="0" w:space="0" w:color="auto"/>
            <w:bottom w:val="none" w:sz="0" w:space="0" w:color="auto"/>
            <w:right w:val="none" w:sz="0" w:space="0" w:color="auto"/>
          </w:divBdr>
        </w:div>
        <w:div w:id="1379234812">
          <w:marLeft w:val="0"/>
          <w:marRight w:val="0"/>
          <w:marTop w:val="0"/>
          <w:marBottom w:val="0"/>
          <w:divBdr>
            <w:top w:val="none" w:sz="0" w:space="0" w:color="auto"/>
            <w:left w:val="none" w:sz="0" w:space="0" w:color="auto"/>
            <w:bottom w:val="none" w:sz="0" w:space="0" w:color="auto"/>
            <w:right w:val="none" w:sz="0" w:space="0" w:color="auto"/>
          </w:divBdr>
        </w:div>
        <w:div w:id="1462922958">
          <w:marLeft w:val="0"/>
          <w:marRight w:val="0"/>
          <w:marTop w:val="0"/>
          <w:marBottom w:val="0"/>
          <w:divBdr>
            <w:top w:val="none" w:sz="0" w:space="0" w:color="auto"/>
            <w:left w:val="none" w:sz="0" w:space="0" w:color="auto"/>
            <w:bottom w:val="none" w:sz="0" w:space="0" w:color="auto"/>
            <w:right w:val="none" w:sz="0" w:space="0" w:color="auto"/>
          </w:divBdr>
        </w:div>
        <w:div w:id="1559239550">
          <w:marLeft w:val="0"/>
          <w:marRight w:val="0"/>
          <w:marTop w:val="0"/>
          <w:marBottom w:val="0"/>
          <w:divBdr>
            <w:top w:val="none" w:sz="0" w:space="0" w:color="auto"/>
            <w:left w:val="none" w:sz="0" w:space="0" w:color="auto"/>
            <w:bottom w:val="none" w:sz="0" w:space="0" w:color="auto"/>
            <w:right w:val="none" w:sz="0" w:space="0" w:color="auto"/>
          </w:divBdr>
        </w:div>
        <w:div w:id="1826625256">
          <w:marLeft w:val="0"/>
          <w:marRight w:val="0"/>
          <w:marTop w:val="0"/>
          <w:marBottom w:val="0"/>
          <w:divBdr>
            <w:top w:val="none" w:sz="0" w:space="0" w:color="auto"/>
            <w:left w:val="none" w:sz="0" w:space="0" w:color="auto"/>
            <w:bottom w:val="none" w:sz="0" w:space="0" w:color="auto"/>
            <w:right w:val="none" w:sz="0" w:space="0" w:color="auto"/>
          </w:divBdr>
        </w:div>
        <w:div w:id="1878083726">
          <w:marLeft w:val="0"/>
          <w:marRight w:val="0"/>
          <w:marTop w:val="0"/>
          <w:marBottom w:val="0"/>
          <w:divBdr>
            <w:top w:val="none" w:sz="0" w:space="0" w:color="auto"/>
            <w:left w:val="none" w:sz="0" w:space="0" w:color="auto"/>
            <w:bottom w:val="none" w:sz="0" w:space="0" w:color="auto"/>
            <w:right w:val="none" w:sz="0" w:space="0" w:color="auto"/>
          </w:divBdr>
        </w:div>
        <w:div w:id="1879585587">
          <w:marLeft w:val="0"/>
          <w:marRight w:val="0"/>
          <w:marTop w:val="0"/>
          <w:marBottom w:val="0"/>
          <w:divBdr>
            <w:top w:val="none" w:sz="0" w:space="0" w:color="auto"/>
            <w:left w:val="none" w:sz="0" w:space="0" w:color="auto"/>
            <w:bottom w:val="none" w:sz="0" w:space="0" w:color="auto"/>
            <w:right w:val="none" w:sz="0" w:space="0" w:color="auto"/>
          </w:divBdr>
        </w:div>
        <w:div w:id="2045866019">
          <w:marLeft w:val="0"/>
          <w:marRight w:val="0"/>
          <w:marTop w:val="0"/>
          <w:marBottom w:val="0"/>
          <w:divBdr>
            <w:top w:val="none" w:sz="0" w:space="0" w:color="auto"/>
            <w:left w:val="none" w:sz="0" w:space="0" w:color="auto"/>
            <w:bottom w:val="none" w:sz="0" w:space="0" w:color="auto"/>
            <w:right w:val="none" w:sz="0" w:space="0" w:color="auto"/>
          </w:divBdr>
        </w:div>
        <w:div w:id="2083718235">
          <w:marLeft w:val="0"/>
          <w:marRight w:val="0"/>
          <w:marTop w:val="0"/>
          <w:marBottom w:val="0"/>
          <w:divBdr>
            <w:top w:val="none" w:sz="0" w:space="0" w:color="auto"/>
            <w:left w:val="none" w:sz="0" w:space="0" w:color="auto"/>
            <w:bottom w:val="none" w:sz="0" w:space="0" w:color="auto"/>
            <w:right w:val="none" w:sz="0" w:space="0" w:color="auto"/>
          </w:divBdr>
        </w:div>
        <w:div w:id="2146006005">
          <w:marLeft w:val="0"/>
          <w:marRight w:val="0"/>
          <w:marTop w:val="0"/>
          <w:marBottom w:val="0"/>
          <w:divBdr>
            <w:top w:val="none" w:sz="0" w:space="0" w:color="auto"/>
            <w:left w:val="none" w:sz="0" w:space="0" w:color="auto"/>
            <w:bottom w:val="none" w:sz="0" w:space="0" w:color="auto"/>
            <w:right w:val="none" w:sz="0" w:space="0" w:color="auto"/>
          </w:divBdr>
        </w:div>
      </w:divsChild>
    </w:div>
    <w:div w:id="1773091814">
      <w:bodyDiv w:val="1"/>
      <w:marLeft w:val="0"/>
      <w:marRight w:val="0"/>
      <w:marTop w:val="0"/>
      <w:marBottom w:val="0"/>
      <w:divBdr>
        <w:top w:val="none" w:sz="0" w:space="0" w:color="auto"/>
        <w:left w:val="none" w:sz="0" w:space="0" w:color="auto"/>
        <w:bottom w:val="none" w:sz="0" w:space="0" w:color="auto"/>
        <w:right w:val="none" w:sz="0" w:space="0" w:color="auto"/>
      </w:divBdr>
    </w:div>
    <w:div w:id="1923250261">
      <w:bodyDiv w:val="1"/>
      <w:marLeft w:val="0"/>
      <w:marRight w:val="0"/>
      <w:marTop w:val="0"/>
      <w:marBottom w:val="0"/>
      <w:divBdr>
        <w:top w:val="none" w:sz="0" w:space="0" w:color="auto"/>
        <w:left w:val="none" w:sz="0" w:space="0" w:color="auto"/>
        <w:bottom w:val="none" w:sz="0" w:space="0" w:color="auto"/>
        <w:right w:val="none" w:sz="0" w:space="0" w:color="auto"/>
      </w:divBdr>
      <w:divsChild>
        <w:div w:id="32196716">
          <w:marLeft w:val="0"/>
          <w:marRight w:val="0"/>
          <w:marTop w:val="0"/>
          <w:marBottom w:val="0"/>
          <w:divBdr>
            <w:top w:val="none" w:sz="0" w:space="0" w:color="auto"/>
            <w:left w:val="none" w:sz="0" w:space="0" w:color="auto"/>
            <w:bottom w:val="none" w:sz="0" w:space="0" w:color="auto"/>
            <w:right w:val="none" w:sz="0" w:space="0" w:color="auto"/>
          </w:divBdr>
        </w:div>
        <w:div w:id="251861605">
          <w:marLeft w:val="0"/>
          <w:marRight w:val="0"/>
          <w:marTop w:val="0"/>
          <w:marBottom w:val="0"/>
          <w:divBdr>
            <w:top w:val="none" w:sz="0" w:space="0" w:color="auto"/>
            <w:left w:val="none" w:sz="0" w:space="0" w:color="auto"/>
            <w:bottom w:val="none" w:sz="0" w:space="0" w:color="auto"/>
            <w:right w:val="none" w:sz="0" w:space="0" w:color="auto"/>
          </w:divBdr>
        </w:div>
        <w:div w:id="516162333">
          <w:marLeft w:val="0"/>
          <w:marRight w:val="0"/>
          <w:marTop w:val="0"/>
          <w:marBottom w:val="0"/>
          <w:divBdr>
            <w:top w:val="none" w:sz="0" w:space="0" w:color="auto"/>
            <w:left w:val="none" w:sz="0" w:space="0" w:color="auto"/>
            <w:bottom w:val="none" w:sz="0" w:space="0" w:color="auto"/>
            <w:right w:val="none" w:sz="0" w:space="0" w:color="auto"/>
          </w:divBdr>
        </w:div>
        <w:div w:id="554005571">
          <w:marLeft w:val="0"/>
          <w:marRight w:val="0"/>
          <w:marTop w:val="0"/>
          <w:marBottom w:val="0"/>
          <w:divBdr>
            <w:top w:val="none" w:sz="0" w:space="0" w:color="auto"/>
            <w:left w:val="none" w:sz="0" w:space="0" w:color="auto"/>
            <w:bottom w:val="none" w:sz="0" w:space="0" w:color="auto"/>
            <w:right w:val="none" w:sz="0" w:space="0" w:color="auto"/>
          </w:divBdr>
        </w:div>
        <w:div w:id="628055518">
          <w:marLeft w:val="0"/>
          <w:marRight w:val="0"/>
          <w:marTop w:val="0"/>
          <w:marBottom w:val="0"/>
          <w:divBdr>
            <w:top w:val="none" w:sz="0" w:space="0" w:color="auto"/>
            <w:left w:val="none" w:sz="0" w:space="0" w:color="auto"/>
            <w:bottom w:val="none" w:sz="0" w:space="0" w:color="auto"/>
            <w:right w:val="none" w:sz="0" w:space="0" w:color="auto"/>
          </w:divBdr>
        </w:div>
        <w:div w:id="741875798">
          <w:marLeft w:val="0"/>
          <w:marRight w:val="0"/>
          <w:marTop w:val="0"/>
          <w:marBottom w:val="0"/>
          <w:divBdr>
            <w:top w:val="none" w:sz="0" w:space="0" w:color="auto"/>
            <w:left w:val="none" w:sz="0" w:space="0" w:color="auto"/>
            <w:bottom w:val="none" w:sz="0" w:space="0" w:color="auto"/>
            <w:right w:val="none" w:sz="0" w:space="0" w:color="auto"/>
          </w:divBdr>
        </w:div>
        <w:div w:id="904993816">
          <w:marLeft w:val="0"/>
          <w:marRight w:val="0"/>
          <w:marTop w:val="0"/>
          <w:marBottom w:val="0"/>
          <w:divBdr>
            <w:top w:val="none" w:sz="0" w:space="0" w:color="auto"/>
            <w:left w:val="none" w:sz="0" w:space="0" w:color="auto"/>
            <w:bottom w:val="none" w:sz="0" w:space="0" w:color="auto"/>
            <w:right w:val="none" w:sz="0" w:space="0" w:color="auto"/>
          </w:divBdr>
        </w:div>
        <w:div w:id="951320742">
          <w:marLeft w:val="0"/>
          <w:marRight w:val="0"/>
          <w:marTop w:val="0"/>
          <w:marBottom w:val="0"/>
          <w:divBdr>
            <w:top w:val="none" w:sz="0" w:space="0" w:color="auto"/>
            <w:left w:val="none" w:sz="0" w:space="0" w:color="auto"/>
            <w:bottom w:val="none" w:sz="0" w:space="0" w:color="auto"/>
            <w:right w:val="none" w:sz="0" w:space="0" w:color="auto"/>
          </w:divBdr>
        </w:div>
        <w:div w:id="998733782">
          <w:marLeft w:val="0"/>
          <w:marRight w:val="0"/>
          <w:marTop w:val="0"/>
          <w:marBottom w:val="0"/>
          <w:divBdr>
            <w:top w:val="none" w:sz="0" w:space="0" w:color="auto"/>
            <w:left w:val="none" w:sz="0" w:space="0" w:color="auto"/>
            <w:bottom w:val="none" w:sz="0" w:space="0" w:color="auto"/>
            <w:right w:val="none" w:sz="0" w:space="0" w:color="auto"/>
          </w:divBdr>
        </w:div>
        <w:div w:id="1283345182">
          <w:marLeft w:val="0"/>
          <w:marRight w:val="0"/>
          <w:marTop w:val="0"/>
          <w:marBottom w:val="0"/>
          <w:divBdr>
            <w:top w:val="none" w:sz="0" w:space="0" w:color="auto"/>
            <w:left w:val="none" w:sz="0" w:space="0" w:color="auto"/>
            <w:bottom w:val="none" w:sz="0" w:space="0" w:color="auto"/>
            <w:right w:val="none" w:sz="0" w:space="0" w:color="auto"/>
          </w:divBdr>
        </w:div>
        <w:div w:id="1382093683">
          <w:marLeft w:val="0"/>
          <w:marRight w:val="0"/>
          <w:marTop w:val="0"/>
          <w:marBottom w:val="0"/>
          <w:divBdr>
            <w:top w:val="none" w:sz="0" w:space="0" w:color="auto"/>
            <w:left w:val="none" w:sz="0" w:space="0" w:color="auto"/>
            <w:bottom w:val="none" w:sz="0" w:space="0" w:color="auto"/>
            <w:right w:val="none" w:sz="0" w:space="0" w:color="auto"/>
          </w:divBdr>
        </w:div>
        <w:div w:id="1406956340">
          <w:marLeft w:val="0"/>
          <w:marRight w:val="0"/>
          <w:marTop w:val="0"/>
          <w:marBottom w:val="0"/>
          <w:divBdr>
            <w:top w:val="none" w:sz="0" w:space="0" w:color="auto"/>
            <w:left w:val="none" w:sz="0" w:space="0" w:color="auto"/>
            <w:bottom w:val="none" w:sz="0" w:space="0" w:color="auto"/>
            <w:right w:val="none" w:sz="0" w:space="0" w:color="auto"/>
          </w:divBdr>
        </w:div>
        <w:div w:id="1441797703">
          <w:marLeft w:val="0"/>
          <w:marRight w:val="0"/>
          <w:marTop w:val="0"/>
          <w:marBottom w:val="0"/>
          <w:divBdr>
            <w:top w:val="none" w:sz="0" w:space="0" w:color="auto"/>
            <w:left w:val="none" w:sz="0" w:space="0" w:color="auto"/>
            <w:bottom w:val="none" w:sz="0" w:space="0" w:color="auto"/>
            <w:right w:val="none" w:sz="0" w:space="0" w:color="auto"/>
          </w:divBdr>
        </w:div>
        <w:div w:id="1509245583">
          <w:marLeft w:val="0"/>
          <w:marRight w:val="0"/>
          <w:marTop w:val="0"/>
          <w:marBottom w:val="0"/>
          <w:divBdr>
            <w:top w:val="none" w:sz="0" w:space="0" w:color="auto"/>
            <w:left w:val="none" w:sz="0" w:space="0" w:color="auto"/>
            <w:bottom w:val="none" w:sz="0" w:space="0" w:color="auto"/>
            <w:right w:val="none" w:sz="0" w:space="0" w:color="auto"/>
          </w:divBdr>
        </w:div>
        <w:div w:id="1525678342">
          <w:marLeft w:val="0"/>
          <w:marRight w:val="0"/>
          <w:marTop w:val="0"/>
          <w:marBottom w:val="0"/>
          <w:divBdr>
            <w:top w:val="none" w:sz="0" w:space="0" w:color="auto"/>
            <w:left w:val="none" w:sz="0" w:space="0" w:color="auto"/>
            <w:bottom w:val="none" w:sz="0" w:space="0" w:color="auto"/>
            <w:right w:val="none" w:sz="0" w:space="0" w:color="auto"/>
          </w:divBdr>
        </w:div>
        <w:div w:id="1635594538">
          <w:marLeft w:val="0"/>
          <w:marRight w:val="0"/>
          <w:marTop w:val="0"/>
          <w:marBottom w:val="0"/>
          <w:divBdr>
            <w:top w:val="none" w:sz="0" w:space="0" w:color="auto"/>
            <w:left w:val="none" w:sz="0" w:space="0" w:color="auto"/>
            <w:bottom w:val="none" w:sz="0" w:space="0" w:color="auto"/>
            <w:right w:val="none" w:sz="0" w:space="0" w:color="auto"/>
          </w:divBdr>
        </w:div>
        <w:div w:id="1671907382">
          <w:marLeft w:val="0"/>
          <w:marRight w:val="0"/>
          <w:marTop w:val="0"/>
          <w:marBottom w:val="0"/>
          <w:divBdr>
            <w:top w:val="none" w:sz="0" w:space="0" w:color="auto"/>
            <w:left w:val="none" w:sz="0" w:space="0" w:color="auto"/>
            <w:bottom w:val="none" w:sz="0" w:space="0" w:color="auto"/>
            <w:right w:val="none" w:sz="0" w:space="0" w:color="auto"/>
          </w:divBdr>
        </w:div>
        <w:div w:id="1676954204">
          <w:marLeft w:val="0"/>
          <w:marRight w:val="0"/>
          <w:marTop w:val="0"/>
          <w:marBottom w:val="0"/>
          <w:divBdr>
            <w:top w:val="none" w:sz="0" w:space="0" w:color="auto"/>
            <w:left w:val="none" w:sz="0" w:space="0" w:color="auto"/>
            <w:bottom w:val="none" w:sz="0" w:space="0" w:color="auto"/>
            <w:right w:val="none" w:sz="0" w:space="0" w:color="auto"/>
          </w:divBdr>
        </w:div>
        <w:div w:id="1698236115">
          <w:marLeft w:val="0"/>
          <w:marRight w:val="0"/>
          <w:marTop w:val="0"/>
          <w:marBottom w:val="0"/>
          <w:divBdr>
            <w:top w:val="none" w:sz="0" w:space="0" w:color="auto"/>
            <w:left w:val="none" w:sz="0" w:space="0" w:color="auto"/>
            <w:bottom w:val="none" w:sz="0" w:space="0" w:color="auto"/>
            <w:right w:val="none" w:sz="0" w:space="0" w:color="auto"/>
          </w:divBdr>
        </w:div>
        <w:div w:id="1707371436">
          <w:marLeft w:val="0"/>
          <w:marRight w:val="0"/>
          <w:marTop w:val="0"/>
          <w:marBottom w:val="0"/>
          <w:divBdr>
            <w:top w:val="none" w:sz="0" w:space="0" w:color="auto"/>
            <w:left w:val="none" w:sz="0" w:space="0" w:color="auto"/>
            <w:bottom w:val="none" w:sz="0" w:space="0" w:color="auto"/>
            <w:right w:val="none" w:sz="0" w:space="0" w:color="auto"/>
          </w:divBdr>
        </w:div>
        <w:div w:id="1766877771">
          <w:marLeft w:val="0"/>
          <w:marRight w:val="0"/>
          <w:marTop w:val="0"/>
          <w:marBottom w:val="0"/>
          <w:divBdr>
            <w:top w:val="none" w:sz="0" w:space="0" w:color="auto"/>
            <w:left w:val="none" w:sz="0" w:space="0" w:color="auto"/>
            <w:bottom w:val="none" w:sz="0" w:space="0" w:color="auto"/>
            <w:right w:val="none" w:sz="0" w:space="0" w:color="auto"/>
          </w:divBdr>
        </w:div>
        <w:div w:id="1772627840">
          <w:marLeft w:val="0"/>
          <w:marRight w:val="0"/>
          <w:marTop w:val="0"/>
          <w:marBottom w:val="0"/>
          <w:divBdr>
            <w:top w:val="none" w:sz="0" w:space="0" w:color="auto"/>
            <w:left w:val="none" w:sz="0" w:space="0" w:color="auto"/>
            <w:bottom w:val="none" w:sz="0" w:space="0" w:color="auto"/>
            <w:right w:val="none" w:sz="0" w:space="0" w:color="auto"/>
          </w:divBdr>
        </w:div>
        <w:div w:id="1975676525">
          <w:marLeft w:val="0"/>
          <w:marRight w:val="0"/>
          <w:marTop w:val="0"/>
          <w:marBottom w:val="0"/>
          <w:divBdr>
            <w:top w:val="none" w:sz="0" w:space="0" w:color="auto"/>
            <w:left w:val="none" w:sz="0" w:space="0" w:color="auto"/>
            <w:bottom w:val="none" w:sz="0" w:space="0" w:color="auto"/>
            <w:right w:val="none" w:sz="0" w:space="0" w:color="auto"/>
          </w:divBdr>
        </w:div>
        <w:div w:id="2045009791">
          <w:marLeft w:val="0"/>
          <w:marRight w:val="0"/>
          <w:marTop w:val="0"/>
          <w:marBottom w:val="0"/>
          <w:divBdr>
            <w:top w:val="none" w:sz="0" w:space="0" w:color="auto"/>
            <w:left w:val="none" w:sz="0" w:space="0" w:color="auto"/>
            <w:bottom w:val="none" w:sz="0" w:space="0" w:color="auto"/>
            <w:right w:val="none" w:sz="0" w:space="0" w:color="auto"/>
          </w:divBdr>
        </w:div>
        <w:div w:id="2073767306">
          <w:marLeft w:val="0"/>
          <w:marRight w:val="0"/>
          <w:marTop w:val="0"/>
          <w:marBottom w:val="0"/>
          <w:divBdr>
            <w:top w:val="none" w:sz="0" w:space="0" w:color="auto"/>
            <w:left w:val="none" w:sz="0" w:space="0" w:color="auto"/>
            <w:bottom w:val="none" w:sz="0" w:space="0" w:color="auto"/>
            <w:right w:val="none" w:sz="0" w:space="0" w:color="auto"/>
          </w:divBdr>
        </w:div>
        <w:div w:id="2101296935">
          <w:marLeft w:val="0"/>
          <w:marRight w:val="0"/>
          <w:marTop w:val="0"/>
          <w:marBottom w:val="0"/>
          <w:divBdr>
            <w:top w:val="none" w:sz="0" w:space="0" w:color="auto"/>
            <w:left w:val="none" w:sz="0" w:space="0" w:color="auto"/>
            <w:bottom w:val="none" w:sz="0" w:space="0" w:color="auto"/>
            <w:right w:val="none" w:sz="0" w:space="0" w:color="auto"/>
          </w:divBdr>
        </w:div>
        <w:div w:id="2105612899">
          <w:marLeft w:val="0"/>
          <w:marRight w:val="0"/>
          <w:marTop w:val="0"/>
          <w:marBottom w:val="0"/>
          <w:divBdr>
            <w:top w:val="none" w:sz="0" w:space="0" w:color="auto"/>
            <w:left w:val="none" w:sz="0" w:space="0" w:color="auto"/>
            <w:bottom w:val="none" w:sz="0" w:space="0" w:color="auto"/>
            <w:right w:val="none" w:sz="0" w:space="0" w:color="auto"/>
          </w:divBdr>
        </w:div>
        <w:div w:id="2110461813">
          <w:marLeft w:val="0"/>
          <w:marRight w:val="0"/>
          <w:marTop w:val="0"/>
          <w:marBottom w:val="0"/>
          <w:divBdr>
            <w:top w:val="none" w:sz="0" w:space="0" w:color="auto"/>
            <w:left w:val="none" w:sz="0" w:space="0" w:color="auto"/>
            <w:bottom w:val="none" w:sz="0" w:space="0" w:color="auto"/>
            <w:right w:val="none" w:sz="0" w:space="0" w:color="auto"/>
          </w:divBdr>
        </w:div>
        <w:div w:id="2122601743">
          <w:marLeft w:val="0"/>
          <w:marRight w:val="0"/>
          <w:marTop w:val="0"/>
          <w:marBottom w:val="0"/>
          <w:divBdr>
            <w:top w:val="none" w:sz="0" w:space="0" w:color="auto"/>
            <w:left w:val="none" w:sz="0" w:space="0" w:color="auto"/>
            <w:bottom w:val="none" w:sz="0" w:space="0" w:color="auto"/>
            <w:right w:val="none" w:sz="0" w:space="0" w:color="auto"/>
          </w:divBdr>
        </w:div>
      </w:divsChild>
    </w:div>
    <w:div w:id="1951164933">
      <w:bodyDiv w:val="1"/>
      <w:marLeft w:val="0"/>
      <w:marRight w:val="0"/>
      <w:marTop w:val="0"/>
      <w:marBottom w:val="0"/>
      <w:divBdr>
        <w:top w:val="none" w:sz="0" w:space="0" w:color="auto"/>
        <w:left w:val="none" w:sz="0" w:space="0" w:color="auto"/>
        <w:bottom w:val="none" w:sz="0" w:space="0" w:color="auto"/>
        <w:right w:val="none" w:sz="0" w:space="0" w:color="auto"/>
      </w:divBdr>
    </w:div>
    <w:div w:id="2080709737">
      <w:bodyDiv w:val="1"/>
      <w:marLeft w:val="0"/>
      <w:marRight w:val="0"/>
      <w:marTop w:val="0"/>
      <w:marBottom w:val="0"/>
      <w:divBdr>
        <w:top w:val="none" w:sz="0" w:space="0" w:color="auto"/>
        <w:left w:val="none" w:sz="0" w:space="0" w:color="auto"/>
        <w:bottom w:val="none" w:sz="0" w:space="0" w:color="auto"/>
        <w:right w:val="none" w:sz="0" w:space="0" w:color="auto"/>
      </w:divBdr>
    </w:div>
    <w:div w:id="2099784404">
      <w:bodyDiv w:val="1"/>
      <w:marLeft w:val="0"/>
      <w:marRight w:val="0"/>
      <w:marTop w:val="0"/>
      <w:marBottom w:val="0"/>
      <w:divBdr>
        <w:top w:val="none" w:sz="0" w:space="0" w:color="auto"/>
        <w:left w:val="none" w:sz="0" w:space="0" w:color="auto"/>
        <w:bottom w:val="none" w:sz="0" w:space="0" w:color="auto"/>
        <w:right w:val="none" w:sz="0" w:space="0" w:color="auto"/>
      </w:divBdr>
    </w:div>
    <w:div w:id="2099792203">
      <w:bodyDiv w:val="1"/>
      <w:marLeft w:val="0"/>
      <w:marRight w:val="0"/>
      <w:marTop w:val="0"/>
      <w:marBottom w:val="0"/>
      <w:divBdr>
        <w:top w:val="none" w:sz="0" w:space="0" w:color="auto"/>
        <w:left w:val="none" w:sz="0" w:space="0" w:color="auto"/>
        <w:bottom w:val="none" w:sz="0" w:space="0" w:color="auto"/>
        <w:right w:val="none" w:sz="0" w:space="0" w:color="auto"/>
      </w:divBdr>
      <w:divsChild>
        <w:div w:id="28842984">
          <w:marLeft w:val="0"/>
          <w:marRight w:val="0"/>
          <w:marTop w:val="0"/>
          <w:marBottom w:val="0"/>
          <w:divBdr>
            <w:top w:val="none" w:sz="0" w:space="0" w:color="auto"/>
            <w:left w:val="none" w:sz="0" w:space="0" w:color="auto"/>
            <w:bottom w:val="none" w:sz="0" w:space="0" w:color="auto"/>
            <w:right w:val="none" w:sz="0" w:space="0" w:color="auto"/>
          </w:divBdr>
        </w:div>
        <w:div w:id="30307063">
          <w:marLeft w:val="0"/>
          <w:marRight w:val="0"/>
          <w:marTop w:val="0"/>
          <w:marBottom w:val="0"/>
          <w:divBdr>
            <w:top w:val="none" w:sz="0" w:space="0" w:color="auto"/>
            <w:left w:val="none" w:sz="0" w:space="0" w:color="auto"/>
            <w:bottom w:val="none" w:sz="0" w:space="0" w:color="auto"/>
            <w:right w:val="none" w:sz="0" w:space="0" w:color="auto"/>
          </w:divBdr>
        </w:div>
        <w:div w:id="461971498">
          <w:marLeft w:val="0"/>
          <w:marRight w:val="0"/>
          <w:marTop w:val="0"/>
          <w:marBottom w:val="0"/>
          <w:divBdr>
            <w:top w:val="none" w:sz="0" w:space="0" w:color="auto"/>
            <w:left w:val="none" w:sz="0" w:space="0" w:color="auto"/>
            <w:bottom w:val="none" w:sz="0" w:space="0" w:color="auto"/>
            <w:right w:val="none" w:sz="0" w:space="0" w:color="auto"/>
          </w:divBdr>
        </w:div>
        <w:div w:id="491913906">
          <w:marLeft w:val="0"/>
          <w:marRight w:val="0"/>
          <w:marTop w:val="0"/>
          <w:marBottom w:val="0"/>
          <w:divBdr>
            <w:top w:val="none" w:sz="0" w:space="0" w:color="auto"/>
            <w:left w:val="none" w:sz="0" w:space="0" w:color="auto"/>
            <w:bottom w:val="none" w:sz="0" w:space="0" w:color="auto"/>
            <w:right w:val="none" w:sz="0" w:space="0" w:color="auto"/>
          </w:divBdr>
        </w:div>
        <w:div w:id="560406838">
          <w:marLeft w:val="0"/>
          <w:marRight w:val="0"/>
          <w:marTop w:val="0"/>
          <w:marBottom w:val="0"/>
          <w:divBdr>
            <w:top w:val="none" w:sz="0" w:space="0" w:color="auto"/>
            <w:left w:val="none" w:sz="0" w:space="0" w:color="auto"/>
            <w:bottom w:val="none" w:sz="0" w:space="0" w:color="auto"/>
            <w:right w:val="none" w:sz="0" w:space="0" w:color="auto"/>
          </w:divBdr>
        </w:div>
        <w:div w:id="579873504">
          <w:marLeft w:val="0"/>
          <w:marRight w:val="0"/>
          <w:marTop w:val="0"/>
          <w:marBottom w:val="0"/>
          <w:divBdr>
            <w:top w:val="none" w:sz="0" w:space="0" w:color="auto"/>
            <w:left w:val="none" w:sz="0" w:space="0" w:color="auto"/>
            <w:bottom w:val="none" w:sz="0" w:space="0" w:color="auto"/>
            <w:right w:val="none" w:sz="0" w:space="0" w:color="auto"/>
          </w:divBdr>
        </w:div>
        <w:div w:id="692223880">
          <w:marLeft w:val="0"/>
          <w:marRight w:val="0"/>
          <w:marTop w:val="0"/>
          <w:marBottom w:val="0"/>
          <w:divBdr>
            <w:top w:val="none" w:sz="0" w:space="0" w:color="auto"/>
            <w:left w:val="none" w:sz="0" w:space="0" w:color="auto"/>
            <w:bottom w:val="none" w:sz="0" w:space="0" w:color="auto"/>
            <w:right w:val="none" w:sz="0" w:space="0" w:color="auto"/>
          </w:divBdr>
        </w:div>
        <w:div w:id="738601310">
          <w:marLeft w:val="0"/>
          <w:marRight w:val="0"/>
          <w:marTop w:val="0"/>
          <w:marBottom w:val="0"/>
          <w:divBdr>
            <w:top w:val="none" w:sz="0" w:space="0" w:color="auto"/>
            <w:left w:val="none" w:sz="0" w:space="0" w:color="auto"/>
            <w:bottom w:val="none" w:sz="0" w:space="0" w:color="auto"/>
            <w:right w:val="none" w:sz="0" w:space="0" w:color="auto"/>
          </w:divBdr>
        </w:div>
        <w:div w:id="776098833">
          <w:marLeft w:val="0"/>
          <w:marRight w:val="0"/>
          <w:marTop w:val="0"/>
          <w:marBottom w:val="0"/>
          <w:divBdr>
            <w:top w:val="none" w:sz="0" w:space="0" w:color="auto"/>
            <w:left w:val="none" w:sz="0" w:space="0" w:color="auto"/>
            <w:bottom w:val="none" w:sz="0" w:space="0" w:color="auto"/>
            <w:right w:val="none" w:sz="0" w:space="0" w:color="auto"/>
          </w:divBdr>
        </w:div>
        <w:div w:id="803234477">
          <w:marLeft w:val="0"/>
          <w:marRight w:val="0"/>
          <w:marTop w:val="0"/>
          <w:marBottom w:val="0"/>
          <w:divBdr>
            <w:top w:val="none" w:sz="0" w:space="0" w:color="auto"/>
            <w:left w:val="none" w:sz="0" w:space="0" w:color="auto"/>
            <w:bottom w:val="none" w:sz="0" w:space="0" w:color="auto"/>
            <w:right w:val="none" w:sz="0" w:space="0" w:color="auto"/>
          </w:divBdr>
        </w:div>
        <w:div w:id="872422057">
          <w:marLeft w:val="0"/>
          <w:marRight w:val="0"/>
          <w:marTop w:val="0"/>
          <w:marBottom w:val="0"/>
          <w:divBdr>
            <w:top w:val="none" w:sz="0" w:space="0" w:color="auto"/>
            <w:left w:val="none" w:sz="0" w:space="0" w:color="auto"/>
            <w:bottom w:val="none" w:sz="0" w:space="0" w:color="auto"/>
            <w:right w:val="none" w:sz="0" w:space="0" w:color="auto"/>
          </w:divBdr>
        </w:div>
        <w:div w:id="942687969">
          <w:marLeft w:val="0"/>
          <w:marRight w:val="0"/>
          <w:marTop w:val="0"/>
          <w:marBottom w:val="0"/>
          <w:divBdr>
            <w:top w:val="none" w:sz="0" w:space="0" w:color="auto"/>
            <w:left w:val="none" w:sz="0" w:space="0" w:color="auto"/>
            <w:bottom w:val="none" w:sz="0" w:space="0" w:color="auto"/>
            <w:right w:val="none" w:sz="0" w:space="0" w:color="auto"/>
          </w:divBdr>
        </w:div>
        <w:div w:id="1024673812">
          <w:marLeft w:val="0"/>
          <w:marRight w:val="0"/>
          <w:marTop w:val="0"/>
          <w:marBottom w:val="0"/>
          <w:divBdr>
            <w:top w:val="none" w:sz="0" w:space="0" w:color="auto"/>
            <w:left w:val="none" w:sz="0" w:space="0" w:color="auto"/>
            <w:bottom w:val="none" w:sz="0" w:space="0" w:color="auto"/>
            <w:right w:val="none" w:sz="0" w:space="0" w:color="auto"/>
          </w:divBdr>
        </w:div>
        <w:div w:id="1053888373">
          <w:marLeft w:val="0"/>
          <w:marRight w:val="0"/>
          <w:marTop w:val="0"/>
          <w:marBottom w:val="0"/>
          <w:divBdr>
            <w:top w:val="none" w:sz="0" w:space="0" w:color="auto"/>
            <w:left w:val="none" w:sz="0" w:space="0" w:color="auto"/>
            <w:bottom w:val="none" w:sz="0" w:space="0" w:color="auto"/>
            <w:right w:val="none" w:sz="0" w:space="0" w:color="auto"/>
          </w:divBdr>
        </w:div>
        <w:div w:id="1082684756">
          <w:marLeft w:val="0"/>
          <w:marRight w:val="0"/>
          <w:marTop w:val="0"/>
          <w:marBottom w:val="0"/>
          <w:divBdr>
            <w:top w:val="none" w:sz="0" w:space="0" w:color="auto"/>
            <w:left w:val="none" w:sz="0" w:space="0" w:color="auto"/>
            <w:bottom w:val="none" w:sz="0" w:space="0" w:color="auto"/>
            <w:right w:val="none" w:sz="0" w:space="0" w:color="auto"/>
          </w:divBdr>
        </w:div>
        <w:div w:id="1150682185">
          <w:marLeft w:val="0"/>
          <w:marRight w:val="0"/>
          <w:marTop w:val="0"/>
          <w:marBottom w:val="0"/>
          <w:divBdr>
            <w:top w:val="none" w:sz="0" w:space="0" w:color="auto"/>
            <w:left w:val="none" w:sz="0" w:space="0" w:color="auto"/>
            <w:bottom w:val="none" w:sz="0" w:space="0" w:color="auto"/>
            <w:right w:val="none" w:sz="0" w:space="0" w:color="auto"/>
          </w:divBdr>
        </w:div>
        <w:div w:id="1160775180">
          <w:marLeft w:val="0"/>
          <w:marRight w:val="0"/>
          <w:marTop w:val="0"/>
          <w:marBottom w:val="0"/>
          <w:divBdr>
            <w:top w:val="none" w:sz="0" w:space="0" w:color="auto"/>
            <w:left w:val="none" w:sz="0" w:space="0" w:color="auto"/>
            <w:bottom w:val="none" w:sz="0" w:space="0" w:color="auto"/>
            <w:right w:val="none" w:sz="0" w:space="0" w:color="auto"/>
          </w:divBdr>
        </w:div>
        <w:div w:id="1189949525">
          <w:marLeft w:val="0"/>
          <w:marRight w:val="0"/>
          <w:marTop w:val="0"/>
          <w:marBottom w:val="0"/>
          <w:divBdr>
            <w:top w:val="none" w:sz="0" w:space="0" w:color="auto"/>
            <w:left w:val="none" w:sz="0" w:space="0" w:color="auto"/>
            <w:bottom w:val="none" w:sz="0" w:space="0" w:color="auto"/>
            <w:right w:val="none" w:sz="0" w:space="0" w:color="auto"/>
          </w:divBdr>
        </w:div>
        <w:div w:id="1218007223">
          <w:marLeft w:val="0"/>
          <w:marRight w:val="0"/>
          <w:marTop w:val="0"/>
          <w:marBottom w:val="0"/>
          <w:divBdr>
            <w:top w:val="none" w:sz="0" w:space="0" w:color="auto"/>
            <w:left w:val="none" w:sz="0" w:space="0" w:color="auto"/>
            <w:bottom w:val="none" w:sz="0" w:space="0" w:color="auto"/>
            <w:right w:val="none" w:sz="0" w:space="0" w:color="auto"/>
          </w:divBdr>
        </w:div>
        <w:div w:id="1227109154">
          <w:marLeft w:val="0"/>
          <w:marRight w:val="0"/>
          <w:marTop w:val="0"/>
          <w:marBottom w:val="0"/>
          <w:divBdr>
            <w:top w:val="none" w:sz="0" w:space="0" w:color="auto"/>
            <w:left w:val="none" w:sz="0" w:space="0" w:color="auto"/>
            <w:bottom w:val="none" w:sz="0" w:space="0" w:color="auto"/>
            <w:right w:val="none" w:sz="0" w:space="0" w:color="auto"/>
          </w:divBdr>
        </w:div>
        <w:div w:id="1337607921">
          <w:marLeft w:val="0"/>
          <w:marRight w:val="0"/>
          <w:marTop w:val="0"/>
          <w:marBottom w:val="0"/>
          <w:divBdr>
            <w:top w:val="none" w:sz="0" w:space="0" w:color="auto"/>
            <w:left w:val="none" w:sz="0" w:space="0" w:color="auto"/>
            <w:bottom w:val="none" w:sz="0" w:space="0" w:color="auto"/>
            <w:right w:val="none" w:sz="0" w:space="0" w:color="auto"/>
          </w:divBdr>
        </w:div>
        <w:div w:id="1611858376">
          <w:marLeft w:val="0"/>
          <w:marRight w:val="0"/>
          <w:marTop w:val="0"/>
          <w:marBottom w:val="0"/>
          <w:divBdr>
            <w:top w:val="none" w:sz="0" w:space="0" w:color="auto"/>
            <w:left w:val="none" w:sz="0" w:space="0" w:color="auto"/>
            <w:bottom w:val="none" w:sz="0" w:space="0" w:color="auto"/>
            <w:right w:val="none" w:sz="0" w:space="0" w:color="auto"/>
          </w:divBdr>
        </w:div>
        <w:div w:id="1718897738">
          <w:marLeft w:val="0"/>
          <w:marRight w:val="0"/>
          <w:marTop w:val="0"/>
          <w:marBottom w:val="0"/>
          <w:divBdr>
            <w:top w:val="none" w:sz="0" w:space="0" w:color="auto"/>
            <w:left w:val="none" w:sz="0" w:space="0" w:color="auto"/>
            <w:bottom w:val="none" w:sz="0" w:space="0" w:color="auto"/>
            <w:right w:val="none" w:sz="0" w:space="0" w:color="auto"/>
          </w:divBdr>
        </w:div>
        <w:div w:id="1750031350">
          <w:marLeft w:val="0"/>
          <w:marRight w:val="0"/>
          <w:marTop w:val="0"/>
          <w:marBottom w:val="0"/>
          <w:divBdr>
            <w:top w:val="none" w:sz="0" w:space="0" w:color="auto"/>
            <w:left w:val="none" w:sz="0" w:space="0" w:color="auto"/>
            <w:bottom w:val="none" w:sz="0" w:space="0" w:color="auto"/>
            <w:right w:val="none" w:sz="0" w:space="0" w:color="auto"/>
          </w:divBdr>
        </w:div>
        <w:div w:id="1837726804">
          <w:marLeft w:val="0"/>
          <w:marRight w:val="0"/>
          <w:marTop w:val="0"/>
          <w:marBottom w:val="0"/>
          <w:divBdr>
            <w:top w:val="none" w:sz="0" w:space="0" w:color="auto"/>
            <w:left w:val="none" w:sz="0" w:space="0" w:color="auto"/>
            <w:bottom w:val="none" w:sz="0" w:space="0" w:color="auto"/>
            <w:right w:val="none" w:sz="0" w:space="0" w:color="auto"/>
          </w:divBdr>
        </w:div>
        <w:div w:id="1959529466">
          <w:marLeft w:val="0"/>
          <w:marRight w:val="0"/>
          <w:marTop w:val="0"/>
          <w:marBottom w:val="0"/>
          <w:divBdr>
            <w:top w:val="none" w:sz="0" w:space="0" w:color="auto"/>
            <w:left w:val="none" w:sz="0" w:space="0" w:color="auto"/>
            <w:bottom w:val="none" w:sz="0" w:space="0" w:color="auto"/>
            <w:right w:val="none" w:sz="0" w:space="0" w:color="auto"/>
          </w:divBdr>
        </w:div>
        <w:div w:id="2103452292">
          <w:marLeft w:val="0"/>
          <w:marRight w:val="0"/>
          <w:marTop w:val="0"/>
          <w:marBottom w:val="0"/>
          <w:divBdr>
            <w:top w:val="none" w:sz="0" w:space="0" w:color="auto"/>
            <w:left w:val="none" w:sz="0" w:space="0" w:color="auto"/>
            <w:bottom w:val="none" w:sz="0" w:space="0" w:color="auto"/>
            <w:right w:val="none" w:sz="0" w:space="0" w:color="auto"/>
          </w:divBdr>
        </w:div>
        <w:div w:id="2111506063">
          <w:marLeft w:val="0"/>
          <w:marRight w:val="0"/>
          <w:marTop w:val="0"/>
          <w:marBottom w:val="0"/>
          <w:divBdr>
            <w:top w:val="none" w:sz="0" w:space="0" w:color="auto"/>
            <w:left w:val="none" w:sz="0" w:space="0" w:color="auto"/>
            <w:bottom w:val="none" w:sz="0" w:space="0" w:color="auto"/>
            <w:right w:val="none" w:sz="0" w:space="0" w:color="auto"/>
          </w:divBdr>
        </w:div>
        <w:div w:id="2120291842">
          <w:marLeft w:val="0"/>
          <w:marRight w:val="0"/>
          <w:marTop w:val="0"/>
          <w:marBottom w:val="0"/>
          <w:divBdr>
            <w:top w:val="none" w:sz="0" w:space="0" w:color="auto"/>
            <w:left w:val="none" w:sz="0" w:space="0" w:color="auto"/>
            <w:bottom w:val="none" w:sz="0" w:space="0" w:color="auto"/>
            <w:right w:val="none" w:sz="0" w:space="0" w:color="auto"/>
          </w:divBdr>
        </w:div>
      </w:divsChild>
    </w:div>
    <w:div w:id="2100639969">
      <w:bodyDiv w:val="1"/>
      <w:marLeft w:val="0"/>
      <w:marRight w:val="0"/>
      <w:marTop w:val="0"/>
      <w:marBottom w:val="0"/>
      <w:divBdr>
        <w:top w:val="none" w:sz="0" w:space="0" w:color="auto"/>
        <w:left w:val="none" w:sz="0" w:space="0" w:color="auto"/>
        <w:bottom w:val="none" w:sz="0" w:space="0" w:color="auto"/>
        <w:right w:val="none" w:sz="0" w:space="0" w:color="auto"/>
      </w:divBdr>
    </w:div>
    <w:div w:id="212160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6ACB0-FFEB-43CC-ACAC-218C7C860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150</Pages>
  <Words>49950</Words>
  <Characters>274730</Characters>
  <Application>Microsoft Office Word</Application>
  <DocSecurity>0</DocSecurity>
  <Lines>2289</Lines>
  <Paragraphs>648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Hola</cp:lastModifiedBy>
  <cp:revision>33</cp:revision>
  <cp:lastPrinted>2019-09-09T11:58:00Z</cp:lastPrinted>
  <dcterms:created xsi:type="dcterms:W3CDTF">2019-09-25T13:12:00Z</dcterms:created>
  <dcterms:modified xsi:type="dcterms:W3CDTF">2019-09-30T13:16:00Z</dcterms:modified>
</cp:coreProperties>
</file>