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eastAsiaTheme="minorEastAsia" w:hAnsi="Arial" w:cs="Arial"/>
          <w:color w:val="auto"/>
          <w:sz w:val="24"/>
          <w:szCs w:val="24"/>
          <w:lang w:val="es-ES"/>
        </w:rPr>
        <w:id w:val="271906818"/>
        <w:docPartObj>
          <w:docPartGallery w:val="Table of Contents"/>
          <w:docPartUnique/>
        </w:docPartObj>
      </w:sdtPr>
      <w:sdtEndPr>
        <w:rPr>
          <w:bCs/>
        </w:rPr>
      </w:sdtEndPr>
      <w:sdtContent>
        <w:p w:rsidR="00630347" w:rsidRPr="00F11B9F" w:rsidRDefault="00D3652B" w:rsidP="009E270D">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851"/>
              <w:tab w:val="left" w:pos="1134"/>
            </w:tabs>
            <w:spacing w:before="0" w:after="0"/>
            <w:jc w:val="both"/>
            <w:rPr>
              <w:rFonts w:ascii="Arial" w:hAnsi="Arial" w:cs="Arial"/>
              <w:b/>
              <w:sz w:val="24"/>
              <w:szCs w:val="24"/>
            </w:rPr>
          </w:pPr>
          <w:r w:rsidRPr="00D3652B">
            <w:rPr>
              <w:rFonts w:ascii="Arial" w:hAnsi="Arial" w:cs="Arial"/>
              <w:noProof/>
              <w:sz w:val="24"/>
              <w:szCs w:val="24"/>
              <w:lang w:eastAsia="es-AR"/>
            </w:rPr>
            <w:pict>
              <v:shapetype id="_x0000_t202" coordsize="21600,21600" o:spt="202" path="m,l,21600r21600,l21600,xe">
                <v:stroke joinstyle="miter"/>
                <v:path gradientshapeok="t" o:connecttype="rect"/>
              </v:shapetype>
              <v:shape id="Cuadro de texto 2" o:spid="_x0000_s1026" type="#_x0000_t202" style="position:absolute;left:0;text-align:left;margin-left:38.45pt;margin-top:64.65pt;width:261pt;height:69.15pt;z-index:25166233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" filled="f" stroked="f">
                <v:textbox style="mso-next-textbox:#Cuadro de texto 2">
                  <w:txbxContent>
                    <w:p w:rsidR="00A85801" w:rsidRPr="00827153" w:rsidRDefault="00A85801"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022 / Periodo: Diciembre de 2017</w:t>
                      </w:r>
                    </w:p>
                    <w:p w:rsidR="00A85801" w:rsidRPr="00827153" w:rsidRDefault="00A85801" w:rsidP="00DB0F2D">
                      <w:pPr>
                        <w:spacing w:after="0"/>
                        <w:rPr>
                          <w:rFonts w:ascii="Arial" w:hAnsi="Arial" w:cs="Arial"/>
                          <w:b/>
                          <w:color w:val="FFFFFF" w:themeColor="background1"/>
                          <w:sz w:val="20"/>
                          <w:szCs w:val="20"/>
                        </w:rPr>
                      </w:pPr>
                      <w:r>
                        <w:rPr>
                          <w:rFonts w:ascii="Arial" w:hAnsi="Arial" w:cs="Arial"/>
                          <w:b/>
                          <w:color w:val="FFFFFF" w:themeColor="background1"/>
                          <w:sz w:val="20"/>
                          <w:szCs w:val="20"/>
                        </w:rPr>
                        <w:t>Viernes, 29</w:t>
                      </w:r>
                      <w:r w:rsidRPr="00827153">
                        <w:rPr>
                          <w:rFonts w:ascii="Arial" w:hAnsi="Arial" w:cs="Arial"/>
                          <w:b/>
                          <w:color w:val="FFFFFF" w:themeColor="background1"/>
                          <w:sz w:val="20"/>
                          <w:szCs w:val="20"/>
                        </w:rPr>
                        <w:t xml:space="preserve"> de </w:t>
                      </w:r>
                      <w:r>
                        <w:rPr>
                          <w:rFonts w:ascii="Arial" w:hAnsi="Arial" w:cs="Arial"/>
                          <w:b/>
                          <w:color w:val="FFFFFF" w:themeColor="background1"/>
                          <w:sz w:val="20"/>
                          <w:szCs w:val="20"/>
                        </w:rPr>
                        <w:t>diciembre</w:t>
                      </w:r>
                      <w:r w:rsidRPr="00827153">
                        <w:rPr>
                          <w:rFonts w:ascii="Arial" w:hAnsi="Arial" w:cs="Arial"/>
                          <w:b/>
                          <w:color w:val="FFFFFF" w:themeColor="background1"/>
                          <w:sz w:val="20"/>
                          <w:szCs w:val="20"/>
                        </w:rPr>
                        <w:t xml:space="preserve"> de 201</w:t>
                      </w:r>
                      <w:r>
                        <w:rPr>
                          <w:rFonts w:ascii="Arial" w:hAnsi="Arial" w:cs="Arial"/>
                          <w:b/>
                          <w:color w:val="FFFFFF" w:themeColor="background1"/>
                          <w:sz w:val="20"/>
                          <w:szCs w:val="20"/>
                        </w:rPr>
                        <w:t>7</w:t>
                      </w:r>
                    </w:p>
                    <w:p w:rsidR="00A85801" w:rsidRPr="00827153" w:rsidRDefault="00A85801" w:rsidP="00DB0F2D">
                      <w:pPr>
                        <w:spacing w:after="0"/>
                        <w:rPr>
                          <w:rFonts w:ascii="Arial" w:hAnsi="Arial" w:cs="Arial"/>
                          <w:b/>
                          <w:color w:val="FFFFFF" w:themeColor="background1"/>
                          <w:sz w:val="20"/>
                          <w:szCs w:val="20"/>
                        </w:rPr>
                      </w:pPr>
                    </w:p>
                    <w:p w:rsidR="00A85801" w:rsidRPr="00827153" w:rsidRDefault="00A85801"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A85801" w:rsidRPr="00827153" w:rsidRDefault="00A85801"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A85801" w:rsidRPr="00A27FD1" w:rsidRDefault="00A85801" w:rsidP="00DB0F2D">
                      <w:pPr>
                        <w:spacing w:after="0"/>
                        <w:rPr>
                          <w:b/>
                          <w:color w:val="FFFFFF" w:themeColor="background1"/>
                          <w:sz w:val="20"/>
                          <w:szCs w:val="20"/>
                        </w:rPr>
                      </w:pPr>
                    </w:p>
                  </w:txbxContent>
                </v:textbox>
                <w10:wrap anchorx="margin"/>
              </v:shape>
            </w:pict>
          </w:r>
          <w:r w:rsidR="008E6CB4" w:rsidRPr="00F11B9F">
            <w:rPr>
              <w:rFonts w:ascii="Arial" w:hAnsi="Arial" w:cs="Arial"/>
              <w:b/>
              <w:noProof/>
              <w:sz w:val="24"/>
              <w:szCs w:val="24"/>
              <w:lang w:eastAsia="es-AR"/>
            </w:rPr>
            <w:drawing>
              <wp:anchor distT="0" distB="0" distL="0" distR="0" simplePos="0" relativeHeight="251660286" behindDoc="1" locked="0" layoutInCell="1" allowOverlap="1">
                <wp:simplePos x="0" y="0"/>
                <wp:positionH relativeFrom="page">
                  <wp:align>left</wp:align>
                </wp:positionH>
                <wp:positionV relativeFrom="page">
                  <wp:align>top</wp:align>
                </wp:positionV>
                <wp:extent cx="7753985" cy="2094865"/>
                <wp:effectExtent l="0" t="0" r="0" b="635"/>
                <wp:wrapSquare wrapText="bothSides"/>
                <wp:docPr id="8" name="Imagen 8" descr="C:\Users\Envy\Downloads\Boletin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53985" cy="2094865"/>
                        </a:xfrm>
                        <a:prstGeom prst="rect">
                          <a:avLst/>
                        </a:prstGeom>
                        <a:noFill/>
                        <a:ln>
                          <a:noFill/>
                        </a:ln>
                      </pic:spPr>
                    </pic:pic>
                  </a:graphicData>
                </a:graphic>
              </wp:anchor>
            </w:drawing>
          </w:r>
          <w:r w:rsidR="00630347" w:rsidRPr="00F11B9F">
            <w:rPr>
              <w:rFonts w:ascii="Arial" w:hAnsi="Arial" w:cs="Arial"/>
              <w:b/>
              <w:sz w:val="24"/>
              <w:szCs w:val="24"/>
              <w:lang w:val="es-ES"/>
            </w:rPr>
            <w:t>TABLA DE CONTENIDO</w:t>
          </w:r>
          <w:r w:rsidR="00554EFF" w:rsidRPr="00F11B9F">
            <w:rPr>
              <w:rFonts w:ascii="Arial" w:hAnsi="Arial" w:cs="Arial"/>
              <w:b/>
              <w:sz w:val="24"/>
              <w:szCs w:val="24"/>
              <w:lang w:val="es-ES"/>
            </w:rPr>
            <w:tab/>
          </w:r>
        </w:p>
        <w:p w:rsidR="001743B1" w:rsidRDefault="00D3652B">
          <w:pPr>
            <w:pStyle w:val="TDC1"/>
            <w:rPr>
              <w:rFonts w:asciiTheme="minorHAnsi" w:hAnsiTheme="minorHAnsi" w:cstheme="minorBidi"/>
              <w:b w:val="0"/>
              <w:sz w:val="22"/>
              <w:szCs w:val="22"/>
              <w:lang w:eastAsia="es-AR"/>
            </w:rPr>
          </w:pPr>
          <w:r w:rsidRPr="00D3652B">
            <w:rPr>
              <w:sz w:val="24"/>
              <w:szCs w:val="24"/>
            </w:rPr>
            <w:fldChar w:fldCharType="begin"/>
          </w:r>
          <w:r w:rsidR="00630347" w:rsidRPr="00E66CF8">
            <w:rPr>
              <w:sz w:val="24"/>
              <w:szCs w:val="24"/>
            </w:rPr>
            <w:instrText xml:space="preserve"> TOC \o "1-3" \h \z \u </w:instrText>
          </w:r>
          <w:r w:rsidRPr="00D3652B">
            <w:rPr>
              <w:sz w:val="24"/>
              <w:szCs w:val="24"/>
            </w:rPr>
            <w:fldChar w:fldCharType="separate"/>
          </w:r>
          <w:hyperlink w:anchor="_Toc536608755" w:history="1">
            <w:r w:rsidR="001743B1" w:rsidRPr="004936D4">
              <w:rPr>
                <w:rStyle w:val="Hipervnculo"/>
              </w:rPr>
              <w:t>DEPARTAMENTO EJECUTIVO</w:t>
            </w:r>
            <w:r w:rsidR="001743B1">
              <w:rPr>
                <w:webHidden/>
              </w:rPr>
              <w:tab/>
            </w:r>
            <w:r w:rsidR="001743B1">
              <w:rPr>
                <w:webHidden/>
              </w:rPr>
              <w:fldChar w:fldCharType="begin"/>
            </w:r>
            <w:r w:rsidR="001743B1">
              <w:rPr>
                <w:webHidden/>
              </w:rPr>
              <w:instrText xml:space="preserve"> PAGEREF _Toc536608755 \h </w:instrText>
            </w:r>
            <w:r w:rsidR="001743B1">
              <w:rPr>
                <w:webHidden/>
              </w:rPr>
            </w:r>
            <w:r w:rsidR="001743B1">
              <w:rPr>
                <w:webHidden/>
              </w:rPr>
              <w:fldChar w:fldCharType="separate"/>
            </w:r>
            <w:r w:rsidR="001743B1">
              <w:rPr>
                <w:webHidden/>
              </w:rPr>
              <w:t>1</w:t>
            </w:r>
            <w:r w:rsidR="001743B1">
              <w:rPr>
                <w:webHidden/>
              </w:rPr>
              <w:fldChar w:fldCharType="end"/>
            </w:r>
          </w:hyperlink>
        </w:p>
        <w:p w:rsidR="001743B1" w:rsidRDefault="001743B1">
          <w:pPr>
            <w:pStyle w:val="TDC2"/>
            <w:tabs>
              <w:tab w:val="right" w:leader="dot" w:pos="10528"/>
            </w:tabs>
            <w:rPr>
              <w:noProof/>
              <w:sz w:val="22"/>
              <w:szCs w:val="22"/>
              <w:lang w:eastAsia="es-AR"/>
            </w:rPr>
          </w:pPr>
          <w:hyperlink w:anchor="_Toc536608756" w:history="1">
            <w:r w:rsidRPr="004936D4">
              <w:rPr>
                <w:rStyle w:val="Hipervnculo"/>
                <w:rFonts w:ascii="Arial" w:hAnsi="Arial" w:cs="Arial"/>
                <w:b/>
                <w:noProof/>
              </w:rPr>
              <w:t>Decreto Nº 276</w:t>
            </w:r>
            <w:r>
              <w:rPr>
                <w:noProof/>
                <w:webHidden/>
              </w:rPr>
              <w:tab/>
            </w:r>
            <w:r>
              <w:rPr>
                <w:noProof/>
                <w:webHidden/>
              </w:rPr>
              <w:fldChar w:fldCharType="begin"/>
            </w:r>
            <w:r>
              <w:rPr>
                <w:noProof/>
                <w:webHidden/>
              </w:rPr>
              <w:instrText xml:space="preserve"> PAGEREF _Toc536608756 \h </w:instrText>
            </w:r>
            <w:r>
              <w:rPr>
                <w:noProof/>
                <w:webHidden/>
              </w:rPr>
            </w:r>
            <w:r>
              <w:rPr>
                <w:noProof/>
                <w:webHidden/>
              </w:rPr>
              <w:fldChar w:fldCharType="separate"/>
            </w:r>
            <w:r>
              <w:rPr>
                <w:noProof/>
                <w:webHidden/>
              </w:rPr>
              <w:t>1</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57" w:history="1">
            <w:r w:rsidRPr="004936D4">
              <w:rPr>
                <w:rStyle w:val="Hipervnculo"/>
                <w:rFonts w:ascii="Arial" w:hAnsi="Arial" w:cs="Arial"/>
                <w:b/>
                <w:noProof/>
              </w:rPr>
              <w:t>Decreto Nº 277</w:t>
            </w:r>
            <w:r>
              <w:rPr>
                <w:noProof/>
                <w:webHidden/>
              </w:rPr>
              <w:tab/>
            </w:r>
            <w:r>
              <w:rPr>
                <w:noProof/>
                <w:webHidden/>
              </w:rPr>
              <w:fldChar w:fldCharType="begin"/>
            </w:r>
            <w:r>
              <w:rPr>
                <w:noProof/>
                <w:webHidden/>
              </w:rPr>
              <w:instrText xml:space="preserve"> PAGEREF _Toc536608757 \h </w:instrText>
            </w:r>
            <w:r>
              <w:rPr>
                <w:noProof/>
                <w:webHidden/>
              </w:rPr>
            </w:r>
            <w:r>
              <w:rPr>
                <w:noProof/>
                <w:webHidden/>
              </w:rPr>
              <w:fldChar w:fldCharType="separate"/>
            </w:r>
            <w:r>
              <w:rPr>
                <w:noProof/>
                <w:webHidden/>
              </w:rPr>
              <w:t>2</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58" w:history="1">
            <w:r w:rsidRPr="004936D4">
              <w:rPr>
                <w:rStyle w:val="Hipervnculo"/>
                <w:rFonts w:ascii="Arial" w:hAnsi="Arial" w:cs="Arial"/>
                <w:b/>
                <w:noProof/>
              </w:rPr>
              <w:t>Decreto Nº 278</w:t>
            </w:r>
            <w:r>
              <w:rPr>
                <w:noProof/>
                <w:webHidden/>
              </w:rPr>
              <w:tab/>
            </w:r>
            <w:r>
              <w:rPr>
                <w:noProof/>
                <w:webHidden/>
              </w:rPr>
              <w:fldChar w:fldCharType="begin"/>
            </w:r>
            <w:r>
              <w:rPr>
                <w:noProof/>
                <w:webHidden/>
              </w:rPr>
              <w:instrText xml:space="preserve"> PAGEREF _Toc536608758 \h </w:instrText>
            </w:r>
            <w:r>
              <w:rPr>
                <w:noProof/>
                <w:webHidden/>
              </w:rPr>
            </w:r>
            <w:r>
              <w:rPr>
                <w:noProof/>
                <w:webHidden/>
              </w:rPr>
              <w:fldChar w:fldCharType="separate"/>
            </w:r>
            <w:r>
              <w:rPr>
                <w:noProof/>
                <w:webHidden/>
              </w:rPr>
              <w:t>3</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59" w:history="1">
            <w:r w:rsidRPr="004936D4">
              <w:rPr>
                <w:rStyle w:val="Hipervnculo"/>
                <w:rFonts w:ascii="Arial" w:hAnsi="Arial" w:cs="Arial"/>
                <w:b/>
                <w:noProof/>
              </w:rPr>
              <w:t>Decreto Nº 279</w:t>
            </w:r>
            <w:r>
              <w:rPr>
                <w:noProof/>
                <w:webHidden/>
              </w:rPr>
              <w:tab/>
            </w:r>
            <w:r>
              <w:rPr>
                <w:noProof/>
                <w:webHidden/>
              </w:rPr>
              <w:fldChar w:fldCharType="begin"/>
            </w:r>
            <w:r>
              <w:rPr>
                <w:noProof/>
                <w:webHidden/>
              </w:rPr>
              <w:instrText xml:space="preserve"> PAGEREF _Toc536608759 \h </w:instrText>
            </w:r>
            <w:r>
              <w:rPr>
                <w:noProof/>
                <w:webHidden/>
              </w:rPr>
            </w:r>
            <w:r>
              <w:rPr>
                <w:noProof/>
                <w:webHidden/>
              </w:rPr>
              <w:fldChar w:fldCharType="separate"/>
            </w:r>
            <w:r>
              <w:rPr>
                <w:noProof/>
                <w:webHidden/>
              </w:rPr>
              <w:t>4</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60" w:history="1">
            <w:r w:rsidRPr="004936D4">
              <w:rPr>
                <w:rStyle w:val="Hipervnculo"/>
                <w:rFonts w:ascii="Arial" w:hAnsi="Arial" w:cs="Arial"/>
                <w:b/>
                <w:noProof/>
              </w:rPr>
              <w:t>Decreto Nº 280</w:t>
            </w:r>
            <w:r>
              <w:rPr>
                <w:noProof/>
                <w:webHidden/>
              </w:rPr>
              <w:tab/>
            </w:r>
            <w:r>
              <w:rPr>
                <w:noProof/>
                <w:webHidden/>
              </w:rPr>
              <w:fldChar w:fldCharType="begin"/>
            </w:r>
            <w:r>
              <w:rPr>
                <w:noProof/>
                <w:webHidden/>
              </w:rPr>
              <w:instrText xml:space="preserve"> PAGEREF _Toc536608760 \h </w:instrText>
            </w:r>
            <w:r>
              <w:rPr>
                <w:noProof/>
                <w:webHidden/>
              </w:rPr>
            </w:r>
            <w:r>
              <w:rPr>
                <w:noProof/>
                <w:webHidden/>
              </w:rPr>
              <w:fldChar w:fldCharType="separate"/>
            </w:r>
            <w:r>
              <w:rPr>
                <w:noProof/>
                <w:webHidden/>
              </w:rPr>
              <w:t>5</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61" w:history="1">
            <w:r w:rsidRPr="004936D4">
              <w:rPr>
                <w:rStyle w:val="Hipervnculo"/>
                <w:rFonts w:ascii="Arial" w:hAnsi="Arial" w:cs="Arial"/>
                <w:b/>
                <w:noProof/>
              </w:rPr>
              <w:t>Decreto Nº 281</w:t>
            </w:r>
            <w:r>
              <w:rPr>
                <w:noProof/>
                <w:webHidden/>
              </w:rPr>
              <w:tab/>
            </w:r>
            <w:r>
              <w:rPr>
                <w:noProof/>
                <w:webHidden/>
              </w:rPr>
              <w:fldChar w:fldCharType="begin"/>
            </w:r>
            <w:r>
              <w:rPr>
                <w:noProof/>
                <w:webHidden/>
              </w:rPr>
              <w:instrText xml:space="preserve"> PAGEREF _Toc536608761 \h </w:instrText>
            </w:r>
            <w:r>
              <w:rPr>
                <w:noProof/>
                <w:webHidden/>
              </w:rPr>
            </w:r>
            <w:r>
              <w:rPr>
                <w:noProof/>
                <w:webHidden/>
              </w:rPr>
              <w:fldChar w:fldCharType="separate"/>
            </w:r>
            <w:r>
              <w:rPr>
                <w:noProof/>
                <w:webHidden/>
              </w:rPr>
              <w:t>5</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62" w:history="1">
            <w:r w:rsidRPr="004936D4">
              <w:rPr>
                <w:rStyle w:val="Hipervnculo"/>
                <w:rFonts w:ascii="Arial" w:hAnsi="Arial" w:cs="Arial"/>
                <w:b/>
                <w:noProof/>
              </w:rPr>
              <w:t>Decreto Nº 282</w:t>
            </w:r>
            <w:r>
              <w:rPr>
                <w:noProof/>
                <w:webHidden/>
              </w:rPr>
              <w:tab/>
            </w:r>
            <w:r>
              <w:rPr>
                <w:noProof/>
                <w:webHidden/>
              </w:rPr>
              <w:fldChar w:fldCharType="begin"/>
            </w:r>
            <w:r>
              <w:rPr>
                <w:noProof/>
                <w:webHidden/>
              </w:rPr>
              <w:instrText xml:space="preserve"> PAGEREF _Toc536608762 \h </w:instrText>
            </w:r>
            <w:r>
              <w:rPr>
                <w:noProof/>
                <w:webHidden/>
              </w:rPr>
            </w:r>
            <w:r>
              <w:rPr>
                <w:noProof/>
                <w:webHidden/>
              </w:rPr>
              <w:fldChar w:fldCharType="separate"/>
            </w:r>
            <w:r>
              <w:rPr>
                <w:noProof/>
                <w:webHidden/>
              </w:rPr>
              <w:t>6</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63" w:history="1">
            <w:r w:rsidRPr="004936D4">
              <w:rPr>
                <w:rStyle w:val="Hipervnculo"/>
                <w:rFonts w:ascii="Arial" w:hAnsi="Arial" w:cs="Arial"/>
                <w:b/>
                <w:noProof/>
              </w:rPr>
              <w:t>Decreto Nº 283</w:t>
            </w:r>
            <w:r>
              <w:rPr>
                <w:noProof/>
                <w:webHidden/>
              </w:rPr>
              <w:tab/>
            </w:r>
            <w:r>
              <w:rPr>
                <w:noProof/>
                <w:webHidden/>
              </w:rPr>
              <w:fldChar w:fldCharType="begin"/>
            </w:r>
            <w:r>
              <w:rPr>
                <w:noProof/>
                <w:webHidden/>
              </w:rPr>
              <w:instrText xml:space="preserve"> PAGEREF _Toc536608763 \h </w:instrText>
            </w:r>
            <w:r>
              <w:rPr>
                <w:noProof/>
                <w:webHidden/>
              </w:rPr>
            </w:r>
            <w:r>
              <w:rPr>
                <w:noProof/>
                <w:webHidden/>
              </w:rPr>
              <w:fldChar w:fldCharType="separate"/>
            </w:r>
            <w:r>
              <w:rPr>
                <w:noProof/>
                <w:webHidden/>
              </w:rPr>
              <w:t>7</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64" w:history="1">
            <w:r w:rsidRPr="004936D4">
              <w:rPr>
                <w:rStyle w:val="Hipervnculo"/>
                <w:rFonts w:ascii="Arial" w:hAnsi="Arial" w:cs="Arial"/>
                <w:b/>
                <w:noProof/>
              </w:rPr>
              <w:t>Decreto Nº 284</w:t>
            </w:r>
            <w:r>
              <w:rPr>
                <w:noProof/>
                <w:webHidden/>
              </w:rPr>
              <w:tab/>
            </w:r>
            <w:r>
              <w:rPr>
                <w:noProof/>
                <w:webHidden/>
              </w:rPr>
              <w:fldChar w:fldCharType="begin"/>
            </w:r>
            <w:r>
              <w:rPr>
                <w:noProof/>
                <w:webHidden/>
              </w:rPr>
              <w:instrText xml:space="preserve"> PAGEREF _Toc536608764 \h </w:instrText>
            </w:r>
            <w:r>
              <w:rPr>
                <w:noProof/>
                <w:webHidden/>
              </w:rPr>
            </w:r>
            <w:r>
              <w:rPr>
                <w:noProof/>
                <w:webHidden/>
              </w:rPr>
              <w:fldChar w:fldCharType="separate"/>
            </w:r>
            <w:r>
              <w:rPr>
                <w:noProof/>
                <w:webHidden/>
              </w:rPr>
              <w:t>7</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65" w:history="1">
            <w:r w:rsidRPr="004936D4">
              <w:rPr>
                <w:rStyle w:val="Hipervnculo"/>
                <w:rFonts w:ascii="Arial" w:hAnsi="Arial" w:cs="Arial"/>
                <w:b/>
                <w:noProof/>
              </w:rPr>
              <w:t>Decreto Nº 285</w:t>
            </w:r>
            <w:r>
              <w:rPr>
                <w:noProof/>
                <w:webHidden/>
              </w:rPr>
              <w:tab/>
            </w:r>
            <w:r>
              <w:rPr>
                <w:noProof/>
                <w:webHidden/>
              </w:rPr>
              <w:fldChar w:fldCharType="begin"/>
            </w:r>
            <w:r>
              <w:rPr>
                <w:noProof/>
                <w:webHidden/>
              </w:rPr>
              <w:instrText xml:space="preserve"> PAGEREF _Toc536608765 \h </w:instrText>
            </w:r>
            <w:r>
              <w:rPr>
                <w:noProof/>
                <w:webHidden/>
              </w:rPr>
            </w:r>
            <w:r>
              <w:rPr>
                <w:noProof/>
                <w:webHidden/>
              </w:rPr>
              <w:fldChar w:fldCharType="separate"/>
            </w:r>
            <w:r>
              <w:rPr>
                <w:noProof/>
                <w:webHidden/>
              </w:rPr>
              <w:t>8</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66" w:history="1">
            <w:r w:rsidRPr="004936D4">
              <w:rPr>
                <w:rStyle w:val="Hipervnculo"/>
                <w:rFonts w:ascii="Arial" w:hAnsi="Arial" w:cs="Arial"/>
                <w:b/>
                <w:noProof/>
              </w:rPr>
              <w:t>Decreto Nº 286</w:t>
            </w:r>
            <w:r>
              <w:rPr>
                <w:noProof/>
                <w:webHidden/>
              </w:rPr>
              <w:tab/>
            </w:r>
            <w:r>
              <w:rPr>
                <w:noProof/>
                <w:webHidden/>
              </w:rPr>
              <w:fldChar w:fldCharType="begin"/>
            </w:r>
            <w:r>
              <w:rPr>
                <w:noProof/>
                <w:webHidden/>
              </w:rPr>
              <w:instrText xml:space="preserve"> PAGEREF _Toc536608766 \h </w:instrText>
            </w:r>
            <w:r>
              <w:rPr>
                <w:noProof/>
                <w:webHidden/>
              </w:rPr>
            </w:r>
            <w:r>
              <w:rPr>
                <w:noProof/>
                <w:webHidden/>
              </w:rPr>
              <w:fldChar w:fldCharType="separate"/>
            </w:r>
            <w:r>
              <w:rPr>
                <w:noProof/>
                <w:webHidden/>
              </w:rPr>
              <w:t>9</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67" w:history="1">
            <w:r w:rsidRPr="004936D4">
              <w:rPr>
                <w:rStyle w:val="Hipervnculo"/>
                <w:rFonts w:ascii="Arial" w:hAnsi="Arial" w:cs="Arial"/>
                <w:b/>
                <w:noProof/>
              </w:rPr>
              <w:t>Decreto Nº 287</w:t>
            </w:r>
            <w:r>
              <w:rPr>
                <w:noProof/>
                <w:webHidden/>
              </w:rPr>
              <w:tab/>
            </w:r>
            <w:r>
              <w:rPr>
                <w:noProof/>
                <w:webHidden/>
              </w:rPr>
              <w:fldChar w:fldCharType="begin"/>
            </w:r>
            <w:r>
              <w:rPr>
                <w:noProof/>
                <w:webHidden/>
              </w:rPr>
              <w:instrText xml:space="preserve"> PAGEREF _Toc536608767 \h </w:instrText>
            </w:r>
            <w:r>
              <w:rPr>
                <w:noProof/>
                <w:webHidden/>
              </w:rPr>
            </w:r>
            <w:r>
              <w:rPr>
                <w:noProof/>
                <w:webHidden/>
              </w:rPr>
              <w:fldChar w:fldCharType="separate"/>
            </w:r>
            <w:r>
              <w:rPr>
                <w:noProof/>
                <w:webHidden/>
              </w:rPr>
              <w:t>10</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68" w:history="1">
            <w:r w:rsidRPr="004936D4">
              <w:rPr>
                <w:rStyle w:val="Hipervnculo"/>
                <w:rFonts w:ascii="Arial" w:hAnsi="Arial" w:cs="Arial"/>
                <w:b/>
                <w:noProof/>
              </w:rPr>
              <w:t>Decreto Nº 288</w:t>
            </w:r>
            <w:r>
              <w:rPr>
                <w:noProof/>
                <w:webHidden/>
              </w:rPr>
              <w:tab/>
            </w:r>
            <w:r>
              <w:rPr>
                <w:noProof/>
                <w:webHidden/>
              </w:rPr>
              <w:fldChar w:fldCharType="begin"/>
            </w:r>
            <w:r>
              <w:rPr>
                <w:noProof/>
                <w:webHidden/>
              </w:rPr>
              <w:instrText xml:space="preserve"> PAGEREF _Toc536608768 \h </w:instrText>
            </w:r>
            <w:r>
              <w:rPr>
                <w:noProof/>
                <w:webHidden/>
              </w:rPr>
            </w:r>
            <w:r>
              <w:rPr>
                <w:noProof/>
                <w:webHidden/>
              </w:rPr>
              <w:fldChar w:fldCharType="separate"/>
            </w:r>
            <w:r>
              <w:rPr>
                <w:noProof/>
                <w:webHidden/>
              </w:rPr>
              <w:t>11</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69" w:history="1">
            <w:r w:rsidRPr="004936D4">
              <w:rPr>
                <w:rStyle w:val="Hipervnculo"/>
                <w:rFonts w:ascii="Arial" w:hAnsi="Arial" w:cs="Arial"/>
                <w:b/>
                <w:noProof/>
              </w:rPr>
              <w:t>Decreto Nº 289</w:t>
            </w:r>
            <w:r>
              <w:rPr>
                <w:noProof/>
                <w:webHidden/>
              </w:rPr>
              <w:tab/>
            </w:r>
            <w:r>
              <w:rPr>
                <w:noProof/>
                <w:webHidden/>
              </w:rPr>
              <w:fldChar w:fldCharType="begin"/>
            </w:r>
            <w:r>
              <w:rPr>
                <w:noProof/>
                <w:webHidden/>
              </w:rPr>
              <w:instrText xml:space="preserve"> PAGEREF _Toc536608769 \h </w:instrText>
            </w:r>
            <w:r>
              <w:rPr>
                <w:noProof/>
                <w:webHidden/>
              </w:rPr>
            </w:r>
            <w:r>
              <w:rPr>
                <w:noProof/>
                <w:webHidden/>
              </w:rPr>
              <w:fldChar w:fldCharType="separate"/>
            </w:r>
            <w:r>
              <w:rPr>
                <w:noProof/>
                <w:webHidden/>
              </w:rPr>
              <w:t>12</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70" w:history="1">
            <w:r w:rsidRPr="004936D4">
              <w:rPr>
                <w:rStyle w:val="Hipervnculo"/>
                <w:rFonts w:ascii="Arial" w:hAnsi="Arial" w:cs="Arial"/>
                <w:b/>
                <w:noProof/>
              </w:rPr>
              <w:t>Decreto Nº 290</w:t>
            </w:r>
            <w:r>
              <w:rPr>
                <w:noProof/>
                <w:webHidden/>
              </w:rPr>
              <w:tab/>
            </w:r>
            <w:r>
              <w:rPr>
                <w:noProof/>
                <w:webHidden/>
              </w:rPr>
              <w:fldChar w:fldCharType="begin"/>
            </w:r>
            <w:r>
              <w:rPr>
                <w:noProof/>
                <w:webHidden/>
              </w:rPr>
              <w:instrText xml:space="preserve"> PAGEREF _Toc536608770 \h </w:instrText>
            </w:r>
            <w:r>
              <w:rPr>
                <w:noProof/>
                <w:webHidden/>
              </w:rPr>
            </w:r>
            <w:r>
              <w:rPr>
                <w:noProof/>
                <w:webHidden/>
              </w:rPr>
              <w:fldChar w:fldCharType="separate"/>
            </w:r>
            <w:r>
              <w:rPr>
                <w:noProof/>
                <w:webHidden/>
              </w:rPr>
              <w:t>13</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71" w:history="1">
            <w:r w:rsidRPr="004936D4">
              <w:rPr>
                <w:rStyle w:val="Hipervnculo"/>
                <w:rFonts w:ascii="Arial" w:hAnsi="Arial" w:cs="Arial"/>
                <w:b/>
                <w:noProof/>
              </w:rPr>
              <w:t>Decreto Nº 291</w:t>
            </w:r>
            <w:r>
              <w:rPr>
                <w:noProof/>
                <w:webHidden/>
              </w:rPr>
              <w:tab/>
            </w:r>
            <w:r>
              <w:rPr>
                <w:noProof/>
                <w:webHidden/>
              </w:rPr>
              <w:fldChar w:fldCharType="begin"/>
            </w:r>
            <w:r>
              <w:rPr>
                <w:noProof/>
                <w:webHidden/>
              </w:rPr>
              <w:instrText xml:space="preserve"> PAGEREF _Toc536608771 \h </w:instrText>
            </w:r>
            <w:r>
              <w:rPr>
                <w:noProof/>
                <w:webHidden/>
              </w:rPr>
            </w:r>
            <w:r>
              <w:rPr>
                <w:noProof/>
                <w:webHidden/>
              </w:rPr>
              <w:fldChar w:fldCharType="separate"/>
            </w:r>
            <w:r>
              <w:rPr>
                <w:noProof/>
                <w:webHidden/>
              </w:rPr>
              <w:t>13</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72" w:history="1">
            <w:r w:rsidRPr="004936D4">
              <w:rPr>
                <w:rStyle w:val="Hipervnculo"/>
                <w:rFonts w:ascii="Arial" w:hAnsi="Arial" w:cs="Arial"/>
                <w:b/>
                <w:noProof/>
              </w:rPr>
              <w:t>Decreto Nº 292</w:t>
            </w:r>
            <w:r>
              <w:rPr>
                <w:noProof/>
                <w:webHidden/>
              </w:rPr>
              <w:tab/>
            </w:r>
            <w:r>
              <w:rPr>
                <w:noProof/>
                <w:webHidden/>
              </w:rPr>
              <w:fldChar w:fldCharType="begin"/>
            </w:r>
            <w:r>
              <w:rPr>
                <w:noProof/>
                <w:webHidden/>
              </w:rPr>
              <w:instrText xml:space="preserve"> PAGEREF _Toc536608772 \h </w:instrText>
            </w:r>
            <w:r>
              <w:rPr>
                <w:noProof/>
                <w:webHidden/>
              </w:rPr>
            </w:r>
            <w:r>
              <w:rPr>
                <w:noProof/>
                <w:webHidden/>
              </w:rPr>
              <w:fldChar w:fldCharType="separate"/>
            </w:r>
            <w:r>
              <w:rPr>
                <w:noProof/>
                <w:webHidden/>
              </w:rPr>
              <w:t>15</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73" w:history="1">
            <w:r w:rsidRPr="004936D4">
              <w:rPr>
                <w:rStyle w:val="Hipervnculo"/>
                <w:rFonts w:ascii="Arial" w:hAnsi="Arial" w:cs="Arial"/>
                <w:b/>
                <w:noProof/>
              </w:rPr>
              <w:t>Decreto Nº 293</w:t>
            </w:r>
            <w:r>
              <w:rPr>
                <w:noProof/>
                <w:webHidden/>
              </w:rPr>
              <w:tab/>
            </w:r>
            <w:r>
              <w:rPr>
                <w:noProof/>
                <w:webHidden/>
              </w:rPr>
              <w:fldChar w:fldCharType="begin"/>
            </w:r>
            <w:r>
              <w:rPr>
                <w:noProof/>
                <w:webHidden/>
              </w:rPr>
              <w:instrText xml:space="preserve"> PAGEREF _Toc536608773 \h </w:instrText>
            </w:r>
            <w:r>
              <w:rPr>
                <w:noProof/>
                <w:webHidden/>
              </w:rPr>
            </w:r>
            <w:r>
              <w:rPr>
                <w:noProof/>
                <w:webHidden/>
              </w:rPr>
              <w:fldChar w:fldCharType="separate"/>
            </w:r>
            <w:r>
              <w:rPr>
                <w:noProof/>
                <w:webHidden/>
              </w:rPr>
              <w:t>15</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74" w:history="1">
            <w:r w:rsidRPr="004936D4">
              <w:rPr>
                <w:rStyle w:val="Hipervnculo"/>
                <w:rFonts w:ascii="Arial" w:hAnsi="Arial" w:cs="Arial"/>
                <w:b/>
                <w:noProof/>
              </w:rPr>
              <w:t>Decreto Nº 294</w:t>
            </w:r>
            <w:r>
              <w:rPr>
                <w:noProof/>
                <w:webHidden/>
              </w:rPr>
              <w:tab/>
            </w:r>
            <w:r>
              <w:rPr>
                <w:noProof/>
                <w:webHidden/>
              </w:rPr>
              <w:fldChar w:fldCharType="begin"/>
            </w:r>
            <w:r>
              <w:rPr>
                <w:noProof/>
                <w:webHidden/>
              </w:rPr>
              <w:instrText xml:space="preserve"> PAGEREF _Toc536608774 \h </w:instrText>
            </w:r>
            <w:r>
              <w:rPr>
                <w:noProof/>
                <w:webHidden/>
              </w:rPr>
            </w:r>
            <w:r>
              <w:rPr>
                <w:noProof/>
                <w:webHidden/>
              </w:rPr>
              <w:fldChar w:fldCharType="separate"/>
            </w:r>
            <w:r>
              <w:rPr>
                <w:noProof/>
                <w:webHidden/>
              </w:rPr>
              <w:t>16</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75" w:history="1">
            <w:r w:rsidRPr="004936D4">
              <w:rPr>
                <w:rStyle w:val="Hipervnculo"/>
                <w:rFonts w:ascii="Arial" w:hAnsi="Arial" w:cs="Arial"/>
                <w:b/>
                <w:noProof/>
              </w:rPr>
              <w:t>Decreto Nº 295</w:t>
            </w:r>
            <w:r>
              <w:rPr>
                <w:noProof/>
                <w:webHidden/>
              </w:rPr>
              <w:tab/>
            </w:r>
            <w:r>
              <w:rPr>
                <w:noProof/>
                <w:webHidden/>
              </w:rPr>
              <w:fldChar w:fldCharType="begin"/>
            </w:r>
            <w:r>
              <w:rPr>
                <w:noProof/>
                <w:webHidden/>
              </w:rPr>
              <w:instrText xml:space="preserve"> PAGEREF _Toc536608775 \h </w:instrText>
            </w:r>
            <w:r>
              <w:rPr>
                <w:noProof/>
                <w:webHidden/>
              </w:rPr>
            </w:r>
            <w:r>
              <w:rPr>
                <w:noProof/>
                <w:webHidden/>
              </w:rPr>
              <w:fldChar w:fldCharType="separate"/>
            </w:r>
            <w:r>
              <w:rPr>
                <w:noProof/>
                <w:webHidden/>
              </w:rPr>
              <w:t>17</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76" w:history="1">
            <w:r w:rsidRPr="004936D4">
              <w:rPr>
                <w:rStyle w:val="Hipervnculo"/>
                <w:rFonts w:ascii="Arial" w:hAnsi="Arial" w:cs="Arial"/>
                <w:b/>
                <w:noProof/>
              </w:rPr>
              <w:t>Decreto Nº 296</w:t>
            </w:r>
            <w:r>
              <w:rPr>
                <w:noProof/>
                <w:webHidden/>
              </w:rPr>
              <w:tab/>
            </w:r>
            <w:r>
              <w:rPr>
                <w:noProof/>
                <w:webHidden/>
              </w:rPr>
              <w:fldChar w:fldCharType="begin"/>
            </w:r>
            <w:r>
              <w:rPr>
                <w:noProof/>
                <w:webHidden/>
              </w:rPr>
              <w:instrText xml:space="preserve"> PAGEREF _Toc536608776 \h </w:instrText>
            </w:r>
            <w:r>
              <w:rPr>
                <w:noProof/>
                <w:webHidden/>
              </w:rPr>
            </w:r>
            <w:r>
              <w:rPr>
                <w:noProof/>
                <w:webHidden/>
              </w:rPr>
              <w:fldChar w:fldCharType="separate"/>
            </w:r>
            <w:r>
              <w:rPr>
                <w:noProof/>
                <w:webHidden/>
              </w:rPr>
              <w:t>18</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77" w:history="1">
            <w:r w:rsidRPr="004936D4">
              <w:rPr>
                <w:rStyle w:val="Hipervnculo"/>
                <w:rFonts w:ascii="Arial" w:hAnsi="Arial" w:cs="Arial"/>
                <w:b/>
                <w:noProof/>
              </w:rPr>
              <w:t>Decreto Nº 297</w:t>
            </w:r>
            <w:r>
              <w:rPr>
                <w:noProof/>
                <w:webHidden/>
              </w:rPr>
              <w:tab/>
            </w:r>
            <w:r>
              <w:rPr>
                <w:noProof/>
                <w:webHidden/>
              </w:rPr>
              <w:fldChar w:fldCharType="begin"/>
            </w:r>
            <w:r>
              <w:rPr>
                <w:noProof/>
                <w:webHidden/>
              </w:rPr>
              <w:instrText xml:space="preserve"> PAGEREF _Toc536608777 \h </w:instrText>
            </w:r>
            <w:r>
              <w:rPr>
                <w:noProof/>
                <w:webHidden/>
              </w:rPr>
            </w:r>
            <w:r>
              <w:rPr>
                <w:noProof/>
                <w:webHidden/>
              </w:rPr>
              <w:fldChar w:fldCharType="separate"/>
            </w:r>
            <w:r>
              <w:rPr>
                <w:noProof/>
                <w:webHidden/>
              </w:rPr>
              <w:t>18</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78" w:history="1">
            <w:r w:rsidRPr="004936D4">
              <w:rPr>
                <w:rStyle w:val="Hipervnculo"/>
                <w:rFonts w:ascii="Arial" w:hAnsi="Arial" w:cs="Arial"/>
                <w:b/>
                <w:noProof/>
              </w:rPr>
              <w:t>Decreto Nº 298</w:t>
            </w:r>
            <w:r>
              <w:rPr>
                <w:noProof/>
                <w:webHidden/>
              </w:rPr>
              <w:tab/>
            </w:r>
            <w:r>
              <w:rPr>
                <w:noProof/>
                <w:webHidden/>
              </w:rPr>
              <w:fldChar w:fldCharType="begin"/>
            </w:r>
            <w:r>
              <w:rPr>
                <w:noProof/>
                <w:webHidden/>
              </w:rPr>
              <w:instrText xml:space="preserve"> PAGEREF _Toc536608778 \h </w:instrText>
            </w:r>
            <w:r>
              <w:rPr>
                <w:noProof/>
                <w:webHidden/>
              </w:rPr>
            </w:r>
            <w:r>
              <w:rPr>
                <w:noProof/>
                <w:webHidden/>
              </w:rPr>
              <w:fldChar w:fldCharType="separate"/>
            </w:r>
            <w:r>
              <w:rPr>
                <w:noProof/>
                <w:webHidden/>
              </w:rPr>
              <w:t>19</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79" w:history="1">
            <w:r w:rsidRPr="004936D4">
              <w:rPr>
                <w:rStyle w:val="Hipervnculo"/>
                <w:rFonts w:ascii="Arial" w:hAnsi="Arial" w:cs="Arial"/>
                <w:b/>
                <w:noProof/>
              </w:rPr>
              <w:t xml:space="preserve">Decreto </w:t>
            </w:r>
            <w:r w:rsidRPr="004936D4">
              <w:rPr>
                <w:rStyle w:val="Hipervnculo"/>
                <w:rFonts w:ascii="Arial" w:eastAsia="Times New Roman" w:hAnsi="Arial" w:cs="Arial"/>
                <w:b/>
                <w:noProof/>
              </w:rPr>
              <w:t>Nº 299</w:t>
            </w:r>
            <w:r>
              <w:rPr>
                <w:noProof/>
                <w:webHidden/>
              </w:rPr>
              <w:tab/>
            </w:r>
            <w:r>
              <w:rPr>
                <w:noProof/>
                <w:webHidden/>
              </w:rPr>
              <w:fldChar w:fldCharType="begin"/>
            </w:r>
            <w:r>
              <w:rPr>
                <w:noProof/>
                <w:webHidden/>
              </w:rPr>
              <w:instrText xml:space="preserve"> PAGEREF _Toc536608779 \h </w:instrText>
            </w:r>
            <w:r>
              <w:rPr>
                <w:noProof/>
                <w:webHidden/>
              </w:rPr>
            </w:r>
            <w:r>
              <w:rPr>
                <w:noProof/>
                <w:webHidden/>
              </w:rPr>
              <w:fldChar w:fldCharType="separate"/>
            </w:r>
            <w:r>
              <w:rPr>
                <w:noProof/>
                <w:webHidden/>
              </w:rPr>
              <w:t>20</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80" w:history="1">
            <w:r w:rsidRPr="004936D4">
              <w:rPr>
                <w:rStyle w:val="Hipervnculo"/>
                <w:rFonts w:ascii="Arial" w:hAnsi="Arial" w:cs="Arial"/>
                <w:b/>
                <w:noProof/>
              </w:rPr>
              <w:t xml:space="preserve">Decreto </w:t>
            </w:r>
            <w:r w:rsidRPr="004936D4">
              <w:rPr>
                <w:rStyle w:val="Hipervnculo"/>
                <w:rFonts w:ascii="Arial" w:eastAsia="Times New Roman" w:hAnsi="Arial" w:cs="Arial"/>
                <w:b/>
                <w:noProof/>
              </w:rPr>
              <w:t xml:space="preserve">Nº </w:t>
            </w:r>
            <w:r w:rsidRPr="004936D4">
              <w:rPr>
                <w:rStyle w:val="Hipervnculo"/>
                <w:rFonts w:ascii="Arial" w:hAnsi="Arial" w:cs="Arial"/>
                <w:b/>
                <w:noProof/>
              </w:rPr>
              <w:t>300</w:t>
            </w:r>
            <w:r>
              <w:rPr>
                <w:noProof/>
                <w:webHidden/>
              </w:rPr>
              <w:tab/>
            </w:r>
            <w:r>
              <w:rPr>
                <w:noProof/>
                <w:webHidden/>
              </w:rPr>
              <w:fldChar w:fldCharType="begin"/>
            </w:r>
            <w:r>
              <w:rPr>
                <w:noProof/>
                <w:webHidden/>
              </w:rPr>
              <w:instrText xml:space="preserve"> PAGEREF _Toc536608780 \h </w:instrText>
            </w:r>
            <w:r>
              <w:rPr>
                <w:noProof/>
                <w:webHidden/>
              </w:rPr>
            </w:r>
            <w:r>
              <w:rPr>
                <w:noProof/>
                <w:webHidden/>
              </w:rPr>
              <w:fldChar w:fldCharType="separate"/>
            </w:r>
            <w:r>
              <w:rPr>
                <w:noProof/>
                <w:webHidden/>
              </w:rPr>
              <w:t>22</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81" w:history="1">
            <w:r w:rsidRPr="004936D4">
              <w:rPr>
                <w:rStyle w:val="Hipervnculo"/>
                <w:rFonts w:ascii="Arial" w:hAnsi="Arial" w:cs="Arial"/>
                <w:b/>
                <w:noProof/>
              </w:rPr>
              <w:t xml:space="preserve">Decreto </w:t>
            </w:r>
            <w:r w:rsidRPr="004936D4">
              <w:rPr>
                <w:rStyle w:val="Hipervnculo"/>
                <w:rFonts w:ascii="Arial" w:eastAsia="Times New Roman" w:hAnsi="Arial" w:cs="Arial"/>
                <w:b/>
                <w:noProof/>
              </w:rPr>
              <w:t xml:space="preserve">Nº </w:t>
            </w:r>
            <w:r w:rsidRPr="004936D4">
              <w:rPr>
                <w:rStyle w:val="Hipervnculo"/>
                <w:rFonts w:ascii="Arial" w:hAnsi="Arial" w:cs="Arial"/>
                <w:b/>
                <w:noProof/>
              </w:rPr>
              <w:t>301</w:t>
            </w:r>
            <w:r>
              <w:rPr>
                <w:noProof/>
                <w:webHidden/>
              </w:rPr>
              <w:tab/>
            </w:r>
            <w:r>
              <w:rPr>
                <w:noProof/>
                <w:webHidden/>
              </w:rPr>
              <w:fldChar w:fldCharType="begin"/>
            </w:r>
            <w:r>
              <w:rPr>
                <w:noProof/>
                <w:webHidden/>
              </w:rPr>
              <w:instrText xml:space="preserve"> PAGEREF _Toc536608781 \h </w:instrText>
            </w:r>
            <w:r>
              <w:rPr>
                <w:noProof/>
                <w:webHidden/>
              </w:rPr>
            </w:r>
            <w:r>
              <w:rPr>
                <w:noProof/>
                <w:webHidden/>
              </w:rPr>
              <w:fldChar w:fldCharType="separate"/>
            </w:r>
            <w:r>
              <w:rPr>
                <w:noProof/>
                <w:webHidden/>
              </w:rPr>
              <w:t>23</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82" w:history="1">
            <w:r w:rsidRPr="004936D4">
              <w:rPr>
                <w:rStyle w:val="Hipervnculo"/>
                <w:rFonts w:ascii="Arial" w:hAnsi="Arial" w:cs="Arial"/>
                <w:b/>
                <w:noProof/>
              </w:rPr>
              <w:t>Decreto Nº 302</w:t>
            </w:r>
            <w:r>
              <w:rPr>
                <w:noProof/>
                <w:webHidden/>
              </w:rPr>
              <w:tab/>
            </w:r>
            <w:r>
              <w:rPr>
                <w:noProof/>
                <w:webHidden/>
              </w:rPr>
              <w:fldChar w:fldCharType="begin"/>
            </w:r>
            <w:r>
              <w:rPr>
                <w:noProof/>
                <w:webHidden/>
              </w:rPr>
              <w:instrText xml:space="preserve"> PAGEREF _Toc536608782 \h </w:instrText>
            </w:r>
            <w:r>
              <w:rPr>
                <w:noProof/>
                <w:webHidden/>
              </w:rPr>
            </w:r>
            <w:r>
              <w:rPr>
                <w:noProof/>
                <w:webHidden/>
              </w:rPr>
              <w:fldChar w:fldCharType="separate"/>
            </w:r>
            <w:r>
              <w:rPr>
                <w:noProof/>
                <w:webHidden/>
              </w:rPr>
              <w:t>24</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83" w:history="1">
            <w:r w:rsidRPr="004936D4">
              <w:rPr>
                <w:rStyle w:val="Hipervnculo"/>
                <w:rFonts w:ascii="Arial" w:hAnsi="Arial" w:cs="Arial"/>
                <w:b/>
                <w:noProof/>
              </w:rPr>
              <w:t>Decreto Nº 303</w:t>
            </w:r>
            <w:r>
              <w:rPr>
                <w:noProof/>
                <w:webHidden/>
              </w:rPr>
              <w:tab/>
            </w:r>
            <w:r>
              <w:rPr>
                <w:noProof/>
                <w:webHidden/>
              </w:rPr>
              <w:fldChar w:fldCharType="begin"/>
            </w:r>
            <w:r>
              <w:rPr>
                <w:noProof/>
                <w:webHidden/>
              </w:rPr>
              <w:instrText xml:space="preserve"> PAGEREF _Toc536608783 \h </w:instrText>
            </w:r>
            <w:r>
              <w:rPr>
                <w:noProof/>
                <w:webHidden/>
              </w:rPr>
            </w:r>
            <w:r>
              <w:rPr>
                <w:noProof/>
                <w:webHidden/>
              </w:rPr>
              <w:fldChar w:fldCharType="separate"/>
            </w:r>
            <w:r>
              <w:rPr>
                <w:noProof/>
                <w:webHidden/>
              </w:rPr>
              <w:t>25</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84" w:history="1">
            <w:r w:rsidRPr="004936D4">
              <w:rPr>
                <w:rStyle w:val="Hipervnculo"/>
                <w:rFonts w:ascii="Arial" w:hAnsi="Arial" w:cs="Arial"/>
                <w:b/>
                <w:noProof/>
              </w:rPr>
              <w:t>Decreto Nº 304</w:t>
            </w:r>
            <w:r>
              <w:rPr>
                <w:noProof/>
                <w:webHidden/>
              </w:rPr>
              <w:tab/>
            </w:r>
            <w:r>
              <w:rPr>
                <w:noProof/>
                <w:webHidden/>
              </w:rPr>
              <w:fldChar w:fldCharType="begin"/>
            </w:r>
            <w:r>
              <w:rPr>
                <w:noProof/>
                <w:webHidden/>
              </w:rPr>
              <w:instrText xml:space="preserve"> PAGEREF _Toc536608784 \h </w:instrText>
            </w:r>
            <w:r>
              <w:rPr>
                <w:noProof/>
                <w:webHidden/>
              </w:rPr>
            </w:r>
            <w:r>
              <w:rPr>
                <w:noProof/>
                <w:webHidden/>
              </w:rPr>
              <w:fldChar w:fldCharType="separate"/>
            </w:r>
            <w:r>
              <w:rPr>
                <w:noProof/>
                <w:webHidden/>
              </w:rPr>
              <w:t>26</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85" w:history="1">
            <w:r w:rsidRPr="004936D4">
              <w:rPr>
                <w:rStyle w:val="Hipervnculo"/>
                <w:rFonts w:ascii="Arial" w:hAnsi="Arial" w:cs="Arial"/>
                <w:b/>
                <w:noProof/>
              </w:rPr>
              <w:t>Decreto Nº 305</w:t>
            </w:r>
            <w:r>
              <w:rPr>
                <w:noProof/>
                <w:webHidden/>
              </w:rPr>
              <w:tab/>
            </w:r>
            <w:r>
              <w:rPr>
                <w:noProof/>
                <w:webHidden/>
              </w:rPr>
              <w:fldChar w:fldCharType="begin"/>
            </w:r>
            <w:r>
              <w:rPr>
                <w:noProof/>
                <w:webHidden/>
              </w:rPr>
              <w:instrText xml:space="preserve"> PAGEREF _Toc536608785 \h </w:instrText>
            </w:r>
            <w:r>
              <w:rPr>
                <w:noProof/>
                <w:webHidden/>
              </w:rPr>
            </w:r>
            <w:r>
              <w:rPr>
                <w:noProof/>
                <w:webHidden/>
              </w:rPr>
              <w:fldChar w:fldCharType="separate"/>
            </w:r>
            <w:r>
              <w:rPr>
                <w:noProof/>
                <w:webHidden/>
              </w:rPr>
              <w:t>26</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86" w:history="1">
            <w:r w:rsidRPr="004936D4">
              <w:rPr>
                <w:rStyle w:val="Hipervnculo"/>
                <w:rFonts w:ascii="Arial" w:hAnsi="Arial" w:cs="Arial"/>
                <w:b/>
                <w:noProof/>
              </w:rPr>
              <w:t>Decreto Nº 306</w:t>
            </w:r>
            <w:r>
              <w:rPr>
                <w:noProof/>
                <w:webHidden/>
              </w:rPr>
              <w:tab/>
            </w:r>
            <w:r>
              <w:rPr>
                <w:noProof/>
                <w:webHidden/>
              </w:rPr>
              <w:fldChar w:fldCharType="begin"/>
            </w:r>
            <w:r>
              <w:rPr>
                <w:noProof/>
                <w:webHidden/>
              </w:rPr>
              <w:instrText xml:space="preserve"> PAGEREF _Toc536608786 \h </w:instrText>
            </w:r>
            <w:r>
              <w:rPr>
                <w:noProof/>
                <w:webHidden/>
              </w:rPr>
            </w:r>
            <w:r>
              <w:rPr>
                <w:noProof/>
                <w:webHidden/>
              </w:rPr>
              <w:fldChar w:fldCharType="separate"/>
            </w:r>
            <w:r>
              <w:rPr>
                <w:noProof/>
                <w:webHidden/>
              </w:rPr>
              <w:t>27</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87" w:history="1">
            <w:r w:rsidRPr="004936D4">
              <w:rPr>
                <w:rStyle w:val="Hipervnculo"/>
                <w:rFonts w:ascii="Arial" w:hAnsi="Arial" w:cs="Arial"/>
                <w:b/>
                <w:noProof/>
              </w:rPr>
              <w:t>Decreto Nº 307</w:t>
            </w:r>
            <w:r>
              <w:rPr>
                <w:noProof/>
                <w:webHidden/>
              </w:rPr>
              <w:tab/>
            </w:r>
            <w:r>
              <w:rPr>
                <w:noProof/>
                <w:webHidden/>
              </w:rPr>
              <w:fldChar w:fldCharType="begin"/>
            </w:r>
            <w:r>
              <w:rPr>
                <w:noProof/>
                <w:webHidden/>
              </w:rPr>
              <w:instrText xml:space="preserve"> PAGEREF _Toc536608787 \h </w:instrText>
            </w:r>
            <w:r>
              <w:rPr>
                <w:noProof/>
                <w:webHidden/>
              </w:rPr>
            </w:r>
            <w:r>
              <w:rPr>
                <w:noProof/>
                <w:webHidden/>
              </w:rPr>
              <w:fldChar w:fldCharType="separate"/>
            </w:r>
            <w:r>
              <w:rPr>
                <w:noProof/>
                <w:webHidden/>
              </w:rPr>
              <w:t>28</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88" w:history="1">
            <w:r w:rsidRPr="004936D4">
              <w:rPr>
                <w:rStyle w:val="Hipervnculo"/>
                <w:rFonts w:ascii="Arial" w:hAnsi="Arial" w:cs="Arial"/>
                <w:b/>
                <w:noProof/>
              </w:rPr>
              <w:t>Decreto Nº 308</w:t>
            </w:r>
            <w:r>
              <w:rPr>
                <w:noProof/>
                <w:webHidden/>
              </w:rPr>
              <w:tab/>
            </w:r>
            <w:r>
              <w:rPr>
                <w:noProof/>
                <w:webHidden/>
              </w:rPr>
              <w:fldChar w:fldCharType="begin"/>
            </w:r>
            <w:r>
              <w:rPr>
                <w:noProof/>
                <w:webHidden/>
              </w:rPr>
              <w:instrText xml:space="preserve"> PAGEREF _Toc536608788 \h </w:instrText>
            </w:r>
            <w:r>
              <w:rPr>
                <w:noProof/>
                <w:webHidden/>
              </w:rPr>
            </w:r>
            <w:r>
              <w:rPr>
                <w:noProof/>
                <w:webHidden/>
              </w:rPr>
              <w:fldChar w:fldCharType="separate"/>
            </w:r>
            <w:r>
              <w:rPr>
                <w:noProof/>
                <w:webHidden/>
              </w:rPr>
              <w:t>29</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89" w:history="1">
            <w:r w:rsidRPr="004936D4">
              <w:rPr>
                <w:rStyle w:val="Hipervnculo"/>
                <w:rFonts w:ascii="Arial" w:hAnsi="Arial" w:cs="Arial"/>
                <w:b/>
                <w:noProof/>
              </w:rPr>
              <w:t>Decreto Nº 309</w:t>
            </w:r>
            <w:r>
              <w:rPr>
                <w:noProof/>
                <w:webHidden/>
              </w:rPr>
              <w:tab/>
            </w:r>
            <w:r>
              <w:rPr>
                <w:noProof/>
                <w:webHidden/>
              </w:rPr>
              <w:fldChar w:fldCharType="begin"/>
            </w:r>
            <w:r>
              <w:rPr>
                <w:noProof/>
                <w:webHidden/>
              </w:rPr>
              <w:instrText xml:space="preserve"> PAGEREF _Toc536608789 \h </w:instrText>
            </w:r>
            <w:r>
              <w:rPr>
                <w:noProof/>
                <w:webHidden/>
              </w:rPr>
            </w:r>
            <w:r>
              <w:rPr>
                <w:noProof/>
                <w:webHidden/>
              </w:rPr>
              <w:fldChar w:fldCharType="separate"/>
            </w:r>
            <w:r>
              <w:rPr>
                <w:noProof/>
                <w:webHidden/>
              </w:rPr>
              <w:t>30</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90" w:history="1">
            <w:r w:rsidRPr="004936D4">
              <w:rPr>
                <w:rStyle w:val="Hipervnculo"/>
                <w:rFonts w:ascii="Arial" w:hAnsi="Arial" w:cs="Arial"/>
                <w:b/>
                <w:noProof/>
              </w:rPr>
              <w:t>Decreto Nº 310</w:t>
            </w:r>
            <w:r>
              <w:rPr>
                <w:noProof/>
                <w:webHidden/>
              </w:rPr>
              <w:tab/>
            </w:r>
            <w:r>
              <w:rPr>
                <w:noProof/>
                <w:webHidden/>
              </w:rPr>
              <w:fldChar w:fldCharType="begin"/>
            </w:r>
            <w:r>
              <w:rPr>
                <w:noProof/>
                <w:webHidden/>
              </w:rPr>
              <w:instrText xml:space="preserve"> PAGEREF _Toc536608790 \h </w:instrText>
            </w:r>
            <w:r>
              <w:rPr>
                <w:noProof/>
                <w:webHidden/>
              </w:rPr>
            </w:r>
            <w:r>
              <w:rPr>
                <w:noProof/>
                <w:webHidden/>
              </w:rPr>
              <w:fldChar w:fldCharType="separate"/>
            </w:r>
            <w:r>
              <w:rPr>
                <w:noProof/>
                <w:webHidden/>
              </w:rPr>
              <w:t>31</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91" w:history="1">
            <w:r w:rsidRPr="004936D4">
              <w:rPr>
                <w:rStyle w:val="Hipervnculo"/>
                <w:rFonts w:ascii="Arial" w:hAnsi="Arial" w:cs="Arial"/>
                <w:b/>
                <w:noProof/>
              </w:rPr>
              <w:t>Decreto Nº 311</w:t>
            </w:r>
            <w:r>
              <w:rPr>
                <w:noProof/>
                <w:webHidden/>
              </w:rPr>
              <w:tab/>
            </w:r>
            <w:r>
              <w:rPr>
                <w:noProof/>
                <w:webHidden/>
              </w:rPr>
              <w:fldChar w:fldCharType="begin"/>
            </w:r>
            <w:r>
              <w:rPr>
                <w:noProof/>
                <w:webHidden/>
              </w:rPr>
              <w:instrText xml:space="preserve"> PAGEREF _Toc536608791 \h </w:instrText>
            </w:r>
            <w:r>
              <w:rPr>
                <w:noProof/>
                <w:webHidden/>
              </w:rPr>
            </w:r>
            <w:r>
              <w:rPr>
                <w:noProof/>
                <w:webHidden/>
              </w:rPr>
              <w:fldChar w:fldCharType="separate"/>
            </w:r>
            <w:r>
              <w:rPr>
                <w:noProof/>
                <w:webHidden/>
              </w:rPr>
              <w:t>32</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92" w:history="1">
            <w:r w:rsidRPr="004936D4">
              <w:rPr>
                <w:rStyle w:val="Hipervnculo"/>
                <w:rFonts w:ascii="Arial" w:hAnsi="Arial" w:cs="Arial"/>
                <w:b/>
                <w:noProof/>
              </w:rPr>
              <w:t>Decreto Nº 312</w:t>
            </w:r>
            <w:r>
              <w:rPr>
                <w:noProof/>
                <w:webHidden/>
              </w:rPr>
              <w:tab/>
            </w:r>
            <w:r>
              <w:rPr>
                <w:noProof/>
                <w:webHidden/>
              </w:rPr>
              <w:fldChar w:fldCharType="begin"/>
            </w:r>
            <w:r>
              <w:rPr>
                <w:noProof/>
                <w:webHidden/>
              </w:rPr>
              <w:instrText xml:space="preserve"> PAGEREF _Toc536608792 \h </w:instrText>
            </w:r>
            <w:r>
              <w:rPr>
                <w:noProof/>
                <w:webHidden/>
              </w:rPr>
            </w:r>
            <w:r>
              <w:rPr>
                <w:noProof/>
                <w:webHidden/>
              </w:rPr>
              <w:fldChar w:fldCharType="separate"/>
            </w:r>
            <w:r>
              <w:rPr>
                <w:noProof/>
                <w:webHidden/>
              </w:rPr>
              <w:t>32</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93" w:history="1">
            <w:r w:rsidRPr="004936D4">
              <w:rPr>
                <w:rStyle w:val="Hipervnculo"/>
                <w:rFonts w:ascii="Arial" w:hAnsi="Arial" w:cs="Arial"/>
                <w:b/>
                <w:noProof/>
              </w:rPr>
              <w:t>Decreto Nº 313</w:t>
            </w:r>
            <w:r>
              <w:rPr>
                <w:noProof/>
                <w:webHidden/>
              </w:rPr>
              <w:tab/>
            </w:r>
            <w:r>
              <w:rPr>
                <w:noProof/>
                <w:webHidden/>
              </w:rPr>
              <w:fldChar w:fldCharType="begin"/>
            </w:r>
            <w:r>
              <w:rPr>
                <w:noProof/>
                <w:webHidden/>
              </w:rPr>
              <w:instrText xml:space="preserve"> PAGEREF _Toc536608793 \h </w:instrText>
            </w:r>
            <w:r>
              <w:rPr>
                <w:noProof/>
                <w:webHidden/>
              </w:rPr>
            </w:r>
            <w:r>
              <w:rPr>
                <w:noProof/>
                <w:webHidden/>
              </w:rPr>
              <w:fldChar w:fldCharType="separate"/>
            </w:r>
            <w:r>
              <w:rPr>
                <w:noProof/>
                <w:webHidden/>
              </w:rPr>
              <w:t>33</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94" w:history="1">
            <w:r w:rsidRPr="004936D4">
              <w:rPr>
                <w:rStyle w:val="Hipervnculo"/>
                <w:rFonts w:ascii="Arial" w:hAnsi="Arial" w:cs="Arial"/>
                <w:b/>
                <w:noProof/>
              </w:rPr>
              <w:t>Decreto Nº 314</w:t>
            </w:r>
            <w:r>
              <w:rPr>
                <w:noProof/>
                <w:webHidden/>
              </w:rPr>
              <w:tab/>
            </w:r>
            <w:r>
              <w:rPr>
                <w:noProof/>
                <w:webHidden/>
              </w:rPr>
              <w:fldChar w:fldCharType="begin"/>
            </w:r>
            <w:r>
              <w:rPr>
                <w:noProof/>
                <w:webHidden/>
              </w:rPr>
              <w:instrText xml:space="preserve"> PAGEREF _Toc536608794 \h </w:instrText>
            </w:r>
            <w:r>
              <w:rPr>
                <w:noProof/>
                <w:webHidden/>
              </w:rPr>
            </w:r>
            <w:r>
              <w:rPr>
                <w:noProof/>
                <w:webHidden/>
              </w:rPr>
              <w:fldChar w:fldCharType="separate"/>
            </w:r>
            <w:r>
              <w:rPr>
                <w:noProof/>
                <w:webHidden/>
              </w:rPr>
              <w:t>34</w:t>
            </w:r>
            <w:r>
              <w:rPr>
                <w:noProof/>
                <w:webHidden/>
              </w:rPr>
              <w:fldChar w:fldCharType="end"/>
            </w:r>
          </w:hyperlink>
        </w:p>
        <w:p w:rsidR="001743B1" w:rsidRDefault="001743B1">
          <w:pPr>
            <w:pStyle w:val="TDC1"/>
            <w:rPr>
              <w:rFonts w:asciiTheme="minorHAnsi" w:hAnsiTheme="minorHAnsi" w:cstheme="minorBidi"/>
              <w:b w:val="0"/>
              <w:sz w:val="22"/>
              <w:szCs w:val="22"/>
              <w:lang w:eastAsia="es-AR"/>
            </w:rPr>
          </w:pPr>
          <w:hyperlink w:anchor="_Toc536608795" w:history="1">
            <w:r w:rsidRPr="004936D4">
              <w:rPr>
                <w:rStyle w:val="Hipervnculo"/>
              </w:rPr>
              <w:t>DEPARTAMENTO EJECUTIVO (Secretaría de Gobierno)</w:t>
            </w:r>
            <w:r>
              <w:rPr>
                <w:webHidden/>
              </w:rPr>
              <w:tab/>
            </w:r>
            <w:r>
              <w:rPr>
                <w:webHidden/>
              </w:rPr>
              <w:fldChar w:fldCharType="begin"/>
            </w:r>
            <w:r>
              <w:rPr>
                <w:webHidden/>
              </w:rPr>
              <w:instrText xml:space="preserve"> PAGEREF _Toc536608795 \h </w:instrText>
            </w:r>
            <w:r>
              <w:rPr>
                <w:webHidden/>
              </w:rPr>
            </w:r>
            <w:r>
              <w:rPr>
                <w:webHidden/>
              </w:rPr>
              <w:fldChar w:fldCharType="separate"/>
            </w:r>
            <w:r>
              <w:rPr>
                <w:webHidden/>
              </w:rPr>
              <w:t>35</w:t>
            </w:r>
            <w:r>
              <w:rPr>
                <w:webHidden/>
              </w:rPr>
              <w:fldChar w:fldCharType="end"/>
            </w:r>
          </w:hyperlink>
        </w:p>
        <w:p w:rsidR="001743B1" w:rsidRDefault="001743B1">
          <w:pPr>
            <w:pStyle w:val="TDC2"/>
            <w:tabs>
              <w:tab w:val="right" w:leader="dot" w:pos="10528"/>
            </w:tabs>
            <w:rPr>
              <w:noProof/>
              <w:sz w:val="22"/>
              <w:szCs w:val="22"/>
              <w:lang w:eastAsia="es-AR"/>
            </w:rPr>
          </w:pPr>
          <w:hyperlink w:anchor="_Toc536608796" w:history="1">
            <w:r w:rsidRPr="004936D4">
              <w:rPr>
                <w:rStyle w:val="Hipervnculo"/>
                <w:rFonts w:ascii="Arial" w:hAnsi="Arial" w:cs="Arial"/>
                <w:b/>
                <w:noProof/>
                <w:lang w:val="es-ES_tradnl"/>
              </w:rPr>
              <w:t>Resolución SG Nº 127/2017</w:t>
            </w:r>
            <w:r>
              <w:rPr>
                <w:noProof/>
                <w:webHidden/>
              </w:rPr>
              <w:tab/>
            </w:r>
            <w:r>
              <w:rPr>
                <w:noProof/>
                <w:webHidden/>
              </w:rPr>
              <w:fldChar w:fldCharType="begin"/>
            </w:r>
            <w:r>
              <w:rPr>
                <w:noProof/>
                <w:webHidden/>
              </w:rPr>
              <w:instrText xml:space="preserve"> PAGEREF _Toc536608796 \h </w:instrText>
            </w:r>
            <w:r>
              <w:rPr>
                <w:noProof/>
                <w:webHidden/>
              </w:rPr>
            </w:r>
            <w:r>
              <w:rPr>
                <w:noProof/>
                <w:webHidden/>
              </w:rPr>
              <w:fldChar w:fldCharType="separate"/>
            </w:r>
            <w:r>
              <w:rPr>
                <w:noProof/>
                <w:webHidden/>
              </w:rPr>
              <w:t>35</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97" w:history="1">
            <w:r w:rsidRPr="004936D4">
              <w:rPr>
                <w:rStyle w:val="Hipervnculo"/>
                <w:rFonts w:ascii="Arial" w:hAnsi="Arial" w:cs="Arial"/>
                <w:b/>
                <w:noProof/>
                <w:lang w:val="es-ES_tradnl"/>
              </w:rPr>
              <w:t>Resolución  SG Nº 128/2017</w:t>
            </w:r>
            <w:r>
              <w:rPr>
                <w:noProof/>
                <w:webHidden/>
              </w:rPr>
              <w:tab/>
            </w:r>
            <w:r>
              <w:rPr>
                <w:noProof/>
                <w:webHidden/>
              </w:rPr>
              <w:fldChar w:fldCharType="begin"/>
            </w:r>
            <w:r>
              <w:rPr>
                <w:noProof/>
                <w:webHidden/>
              </w:rPr>
              <w:instrText xml:space="preserve"> PAGEREF _Toc536608797 \h </w:instrText>
            </w:r>
            <w:r>
              <w:rPr>
                <w:noProof/>
                <w:webHidden/>
              </w:rPr>
            </w:r>
            <w:r>
              <w:rPr>
                <w:noProof/>
                <w:webHidden/>
              </w:rPr>
              <w:fldChar w:fldCharType="separate"/>
            </w:r>
            <w:r>
              <w:rPr>
                <w:noProof/>
                <w:webHidden/>
              </w:rPr>
              <w:t>35</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98" w:history="1">
            <w:r w:rsidRPr="004936D4">
              <w:rPr>
                <w:rStyle w:val="Hipervnculo"/>
                <w:rFonts w:ascii="Arial" w:hAnsi="Arial" w:cs="Arial"/>
                <w:b/>
                <w:noProof/>
                <w:lang w:val="es-ES_tradnl"/>
              </w:rPr>
              <w:t>Resolución  SG Nº 129/2017</w:t>
            </w:r>
            <w:r>
              <w:rPr>
                <w:noProof/>
                <w:webHidden/>
              </w:rPr>
              <w:tab/>
            </w:r>
            <w:r>
              <w:rPr>
                <w:noProof/>
                <w:webHidden/>
              </w:rPr>
              <w:fldChar w:fldCharType="begin"/>
            </w:r>
            <w:r>
              <w:rPr>
                <w:noProof/>
                <w:webHidden/>
              </w:rPr>
              <w:instrText xml:space="preserve"> PAGEREF _Toc536608798 \h </w:instrText>
            </w:r>
            <w:r>
              <w:rPr>
                <w:noProof/>
                <w:webHidden/>
              </w:rPr>
            </w:r>
            <w:r>
              <w:rPr>
                <w:noProof/>
                <w:webHidden/>
              </w:rPr>
              <w:fldChar w:fldCharType="separate"/>
            </w:r>
            <w:r>
              <w:rPr>
                <w:noProof/>
                <w:webHidden/>
              </w:rPr>
              <w:t>36</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799" w:history="1">
            <w:r w:rsidRPr="004936D4">
              <w:rPr>
                <w:rStyle w:val="Hipervnculo"/>
                <w:rFonts w:ascii="Arial" w:hAnsi="Arial" w:cs="Arial"/>
                <w:b/>
                <w:noProof/>
                <w:lang w:val="es-ES_tradnl"/>
              </w:rPr>
              <w:t>Resolución  SG Nº 130/2017</w:t>
            </w:r>
            <w:r>
              <w:rPr>
                <w:noProof/>
                <w:webHidden/>
              </w:rPr>
              <w:tab/>
            </w:r>
            <w:r>
              <w:rPr>
                <w:noProof/>
                <w:webHidden/>
              </w:rPr>
              <w:fldChar w:fldCharType="begin"/>
            </w:r>
            <w:r>
              <w:rPr>
                <w:noProof/>
                <w:webHidden/>
              </w:rPr>
              <w:instrText xml:space="preserve"> PAGEREF _Toc536608799 \h </w:instrText>
            </w:r>
            <w:r>
              <w:rPr>
                <w:noProof/>
                <w:webHidden/>
              </w:rPr>
            </w:r>
            <w:r>
              <w:rPr>
                <w:noProof/>
                <w:webHidden/>
              </w:rPr>
              <w:fldChar w:fldCharType="separate"/>
            </w:r>
            <w:r>
              <w:rPr>
                <w:noProof/>
                <w:webHidden/>
              </w:rPr>
              <w:t>37</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800" w:history="1">
            <w:r w:rsidRPr="004936D4">
              <w:rPr>
                <w:rStyle w:val="Hipervnculo"/>
                <w:rFonts w:ascii="Arial" w:hAnsi="Arial" w:cs="Arial"/>
                <w:b/>
                <w:noProof/>
                <w:lang w:val="es-ES_tradnl"/>
              </w:rPr>
              <w:t>Resolución  SG Nº 131/2017</w:t>
            </w:r>
            <w:r>
              <w:rPr>
                <w:noProof/>
                <w:webHidden/>
              </w:rPr>
              <w:tab/>
            </w:r>
            <w:r>
              <w:rPr>
                <w:noProof/>
                <w:webHidden/>
              </w:rPr>
              <w:fldChar w:fldCharType="begin"/>
            </w:r>
            <w:r>
              <w:rPr>
                <w:noProof/>
                <w:webHidden/>
              </w:rPr>
              <w:instrText xml:space="preserve"> PAGEREF _Toc536608800 \h </w:instrText>
            </w:r>
            <w:r>
              <w:rPr>
                <w:noProof/>
                <w:webHidden/>
              </w:rPr>
            </w:r>
            <w:r>
              <w:rPr>
                <w:noProof/>
                <w:webHidden/>
              </w:rPr>
              <w:fldChar w:fldCharType="separate"/>
            </w:r>
            <w:r>
              <w:rPr>
                <w:noProof/>
                <w:webHidden/>
              </w:rPr>
              <w:t>38</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801" w:history="1">
            <w:r w:rsidRPr="004936D4">
              <w:rPr>
                <w:rStyle w:val="Hipervnculo"/>
                <w:rFonts w:ascii="Arial" w:hAnsi="Arial" w:cs="Arial"/>
                <w:b/>
                <w:noProof/>
                <w:lang w:val="es-ES_tradnl"/>
              </w:rPr>
              <w:t>Resolución  SG Nº 132/2017</w:t>
            </w:r>
            <w:r>
              <w:rPr>
                <w:noProof/>
                <w:webHidden/>
              </w:rPr>
              <w:tab/>
            </w:r>
            <w:r>
              <w:rPr>
                <w:noProof/>
                <w:webHidden/>
              </w:rPr>
              <w:fldChar w:fldCharType="begin"/>
            </w:r>
            <w:r>
              <w:rPr>
                <w:noProof/>
                <w:webHidden/>
              </w:rPr>
              <w:instrText xml:space="preserve"> PAGEREF _Toc536608801 \h </w:instrText>
            </w:r>
            <w:r>
              <w:rPr>
                <w:noProof/>
                <w:webHidden/>
              </w:rPr>
            </w:r>
            <w:r>
              <w:rPr>
                <w:noProof/>
                <w:webHidden/>
              </w:rPr>
              <w:fldChar w:fldCharType="separate"/>
            </w:r>
            <w:r>
              <w:rPr>
                <w:noProof/>
                <w:webHidden/>
              </w:rPr>
              <w:t>38</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802" w:history="1">
            <w:r w:rsidRPr="004936D4">
              <w:rPr>
                <w:rStyle w:val="Hipervnculo"/>
                <w:rFonts w:ascii="Arial" w:hAnsi="Arial" w:cs="Arial"/>
                <w:b/>
                <w:noProof/>
                <w:lang w:val="es-ES_tradnl"/>
              </w:rPr>
              <w:t>Resolución  SG Nº 133/2017</w:t>
            </w:r>
            <w:r>
              <w:rPr>
                <w:noProof/>
                <w:webHidden/>
              </w:rPr>
              <w:tab/>
            </w:r>
            <w:r>
              <w:rPr>
                <w:noProof/>
                <w:webHidden/>
              </w:rPr>
              <w:fldChar w:fldCharType="begin"/>
            </w:r>
            <w:r>
              <w:rPr>
                <w:noProof/>
                <w:webHidden/>
              </w:rPr>
              <w:instrText xml:space="preserve"> PAGEREF _Toc536608802 \h </w:instrText>
            </w:r>
            <w:r>
              <w:rPr>
                <w:noProof/>
                <w:webHidden/>
              </w:rPr>
            </w:r>
            <w:r>
              <w:rPr>
                <w:noProof/>
                <w:webHidden/>
              </w:rPr>
              <w:fldChar w:fldCharType="separate"/>
            </w:r>
            <w:r>
              <w:rPr>
                <w:noProof/>
                <w:webHidden/>
              </w:rPr>
              <w:t>39</w:t>
            </w:r>
            <w:r>
              <w:rPr>
                <w:noProof/>
                <w:webHidden/>
              </w:rPr>
              <w:fldChar w:fldCharType="end"/>
            </w:r>
          </w:hyperlink>
        </w:p>
        <w:p w:rsidR="001743B1" w:rsidRDefault="001743B1">
          <w:pPr>
            <w:pStyle w:val="TDC2"/>
            <w:tabs>
              <w:tab w:val="right" w:leader="dot" w:pos="10528"/>
            </w:tabs>
            <w:rPr>
              <w:noProof/>
              <w:sz w:val="22"/>
              <w:szCs w:val="22"/>
              <w:lang w:eastAsia="es-AR"/>
            </w:rPr>
          </w:pPr>
          <w:hyperlink w:anchor="_Toc536608803" w:history="1">
            <w:r w:rsidRPr="004936D4">
              <w:rPr>
                <w:rStyle w:val="Hipervnculo"/>
                <w:rFonts w:ascii="Arial" w:hAnsi="Arial" w:cs="Arial"/>
                <w:b/>
                <w:noProof/>
                <w:lang w:val="es-ES_tradnl"/>
              </w:rPr>
              <w:t>Resolución  SG Nº 134/2017</w:t>
            </w:r>
            <w:r>
              <w:rPr>
                <w:noProof/>
                <w:webHidden/>
              </w:rPr>
              <w:tab/>
            </w:r>
            <w:r>
              <w:rPr>
                <w:noProof/>
                <w:webHidden/>
              </w:rPr>
              <w:fldChar w:fldCharType="begin"/>
            </w:r>
            <w:r>
              <w:rPr>
                <w:noProof/>
                <w:webHidden/>
              </w:rPr>
              <w:instrText xml:space="preserve"> PAGEREF _Toc536608803 \h </w:instrText>
            </w:r>
            <w:r>
              <w:rPr>
                <w:noProof/>
                <w:webHidden/>
              </w:rPr>
            </w:r>
            <w:r>
              <w:rPr>
                <w:noProof/>
                <w:webHidden/>
              </w:rPr>
              <w:fldChar w:fldCharType="separate"/>
            </w:r>
            <w:r>
              <w:rPr>
                <w:noProof/>
                <w:webHidden/>
              </w:rPr>
              <w:t>40</w:t>
            </w:r>
            <w:r>
              <w:rPr>
                <w:noProof/>
                <w:webHidden/>
              </w:rPr>
              <w:fldChar w:fldCharType="end"/>
            </w:r>
          </w:hyperlink>
        </w:p>
        <w:p w:rsidR="001743B1" w:rsidRDefault="001743B1">
          <w:pPr>
            <w:pStyle w:val="TDC1"/>
            <w:rPr>
              <w:rFonts w:asciiTheme="minorHAnsi" w:hAnsiTheme="minorHAnsi" w:cstheme="minorBidi"/>
              <w:b w:val="0"/>
              <w:sz w:val="22"/>
              <w:szCs w:val="22"/>
              <w:lang w:eastAsia="es-AR"/>
            </w:rPr>
          </w:pPr>
          <w:hyperlink w:anchor="_Toc536608804" w:history="1">
            <w:r w:rsidRPr="004936D4">
              <w:rPr>
                <w:rStyle w:val="Hipervnculo"/>
              </w:rPr>
              <w:t>CONCEJO DELIBERANTE</w:t>
            </w:r>
            <w:r>
              <w:rPr>
                <w:webHidden/>
              </w:rPr>
              <w:tab/>
            </w:r>
            <w:r>
              <w:rPr>
                <w:webHidden/>
              </w:rPr>
              <w:fldChar w:fldCharType="begin"/>
            </w:r>
            <w:r>
              <w:rPr>
                <w:webHidden/>
              </w:rPr>
              <w:instrText xml:space="preserve"> PAGEREF _Toc536608804 \h </w:instrText>
            </w:r>
            <w:r>
              <w:rPr>
                <w:webHidden/>
              </w:rPr>
            </w:r>
            <w:r>
              <w:rPr>
                <w:webHidden/>
              </w:rPr>
              <w:fldChar w:fldCharType="separate"/>
            </w:r>
            <w:r>
              <w:rPr>
                <w:webHidden/>
              </w:rPr>
              <w:t>42</w:t>
            </w:r>
            <w:r>
              <w:rPr>
                <w:webHidden/>
              </w:rPr>
              <w:fldChar w:fldCharType="end"/>
            </w:r>
          </w:hyperlink>
        </w:p>
        <w:p w:rsidR="001743B1" w:rsidRDefault="001743B1">
          <w:pPr>
            <w:pStyle w:val="TDC2"/>
            <w:tabs>
              <w:tab w:val="right" w:leader="dot" w:pos="10528"/>
            </w:tabs>
            <w:rPr>
              <w:noProof/>
              <w:sz w:val="22"/>
              <w:szCs w:val="22"/>
              <w:lang w:eastAsia="es-AR"/>
            </w:rPr>
          </w:pPr>
          <w:hyperlink w:anchor="_Toc536608805" w:history="1">
            <w:r w:rsidRPr="004936D4">
              <w:rPr>
                <w:rStyle w:val="Hipervnculo"/>
                <w:rFonts w:ascii="Arial" w:hAnsi="Arial" w:cs="Arial"/>
                <w:b/>
                <w:noProof/>
              </w:rPr>
              <w:t>Ordenanza N° 1.166</w:t>
            </w:r>
            <w:r>
              <w:rPr>
                <w:noProof/>
                <w:webHidden/>
              </w:rPr>
              <w:tab/>
            </w:r>
            <w:r>
              <w:rPr>
                <w:noProof/>
                <w:webHidden/>
              </w:rPr>
              <w:fldChar w:fldCharType="begin"/>
            </w:r>
            <w:r>
              <w:rPr>
                <w:noProof/>
                <w:webHidden/>
              </w:rPr>
              <w:instrText xml:space="preserve"> PAGEREF _Toc536608805 \h </w:instrText>
            </w:r>
            <w:r>
              <w:rPr>
                <w:noProof/>
                <w:webHidden/>
              </w:rPr>
            </w:r>
            <w:r>
              <w:rPr>
                <w:noProof/>
                <w:webHidden/>
              </w:rPr>
              <w:fldChar w:fldCharType="separate"/>
            </w:r>
            <w:r>
              <w:rPr>
                <w:noProof/>
                <w:webHidden/>
              </w:rPr>
              <w:t>42</w:t>
            </w:r>
            <w:r>
              <w:rPr>
                <w:noProof/>
                <w:webHidden/>
              </w:rPr>
              <w:fldChar w:fldCharType="end"/>
            </w:r>
          </w:hyperlink>
        </w:p>
        <w:p w:rsidR="00777819" w:rsidRPr="00777819" w:rsidRDefault="00D3652B" w:rsidP="00777819">
          <w:pPr>
            <w:pBdr>
              <w:top w:val="single" w:sz="18" w:space="1" w:color="C00000"/>
              <w:left w:val="single" w:sz="18" w:space="2" w:color="C00000"/>
              <w:bottom w:val="single" w:sz="18" w:space="1" w:color="C00000"/>
              <w:right w:val="single" w:sz="18" w:space="1" w:color="C00000"/>
            </w:pBdr>
            <w:spacing w:after="0"/>
            <w:jc w:val="both"/>
            <w:rPr>
              <w:rFonts w:ascii="Arial" w:hAnsi="Arial" w:cs="Arial"/>
              <w:bCs/>
              <w:sz w:val="24"/>
              <w:szCs w:val="24"/>
            </w:rPr>
          </w:pPr>
          <w:r w:rsidRPr="00E66CF8">
            <w:rPr>
              <w:rFonts w:ascii="Arial" w:hAnsi="Arial" w:cs="Arial"/>
              <w:bCs/>
              <w:sz w:val="24"/>
              <w:szCs w:val="24"/>
              <w:lang w:val="es-ES"/>
            </w:rPr>
            <w:fldChar w:fldCharType="end"/>
          </w:r>
        </w:p>
      </w:sdtContent>
    </w:sdt>
    <w:p w:rsidR="00777819" w:rsidRDefault="00777819" w:rsidP="00777819">
      <w:pPr>
        <w:rPr>
          <w:rFonts w:ascii="Arial" w:hAnsi="Arial" w:cs="Arial"/>
          <w:noProof/>
          <w:sz w:val="24"/>
          <w:szCs w:val="24"/>
          <w:lang w:eastAsia="es-AR"/>
        </w:rPr>
      </w:pPr>
      <w:bookmarkStart w:id="0" w:name="_Toc465763680"/>
    </w:p>
    <w:p w:rsidR="00582612" w:rsidRDefault="00777819">
      <w:pPr>
        <w:rPr>
          <w:rFonts w:ascii="Arial" w:hAnsi="Arial" w:cs="Arial"/>
          <w:noProof/>
          <w:sz w:val="24"/>
          <w:szCs w:val="24"/>
          <w:lang w:eastAsia="es-AR"/>
        </w:rPr>
        <w:sectPr w:rsidR="00582612" w:rsidSect="00BF55A0">
          <w:headerReference w:type="default" r:id="rId9"/>
          <w:footerReference w:type="default" r:id="rId10"/>
          <w:pgSz w:w="12240" w:h="15840"/>
          <w:pgMar w:top="567" w:right="851" w:bottom="851" w:left="851" w:header="284" w:footer="397" w:gutter="0"/>
          <w:pgNumType w:fmt="lowerRoman" w:start="1"/>
          <w:cols w:space="708"/>
          <w:docGrid w:linePitch="360"/>
        </w:sectPr>
      </w:pPr>
      <w:r>
        <w:rPr>
          <w:rFonts w:ascii="Arial" w:hAnsi="Arial" w:cs="Arial"/>
          <w:noProof/>
          <w:sz w:val="24"/>
          <w:szCs w:val="24"/>
          <w:lang w:eastAsia="es-AR"/>
        </w:rPr>
        <w:br w:type="page"/>
      </w:r>
    </w:p>
    <w:p w:rsidR="00606995" w:rsidRPr="00C94885" w:rsidRDefault="00606995" w:rsidP="00C75534">
      <w:pPr>
        <w:pStyle w:val="Ttulo1"/>
        <w:rPr>
          <w:rFonts w:ascii="Arial" w:hAnsi="Arial" w:cs="Arial"/>
          <w:b/>
          <w:sz w:val="48"/>
          <w:szCs w:val="20"/>
        </w:rPr>
      </w:pPr>
      <w:bookmarkStart w:id="1" w:name="_Toc536608755"/>
      <w:r w:rsidRPr="00C94885">
        <w:rPr>
          <w:rFonts w:ascii="Arial" w:hAnsi="Arial" w:cs="Arial"/>
          <w:b/>
          <w:sz w:val="48"/>
          <w:szCs w:val="20"/>
        </w:rPr>
        <w:lastRenderedPageBreak/>
        <w:t>DEPARTAMENTO EJECUTIVO</w:t>
      </w:r>
      <w:bookmarkEnd w:id="0"/>
      <w:bookmarkEnd w:id="1"/>
    </w:p>
    <w:p w:rsidR="00606995" w:rsidRDefault="00606995" w:rsidP="00606995">
      <w:pPr>
        <w:spacing w:after="0"/>
      </w:pPr>
    </w:p>
    <w:p w:rsidR="00BC2CC4" w:rsidRDefault="00606995" w:rsidP="001A45D4">
      <w:pPr>
        <w:pStyle w:val="Ttulo2"/>
        <w:rPr>
          <w:rFonts w:ascii="Arial" w:hAnsi="Arial" w:cs="Arial"/>
          <w:sz w:val="24"/>
          <w:szCs w:val="24"/>
        </w:rPr>
      </w:pPr>
      <w:bookmarkStart w:id="2" w:name="_Toc465763681"/>
      <w:bookmarkStart w:id="3" w:name="_Toc536608756"/>
      <w:r w:rsidRPr="0029592A">
        <w:rPr>
          <w:rFonts w:ascii="Arial" w:hAnsi="Arial" w:cs="Arial"/>
          <w:b/>
        </w:rPr>
        <w:t>D</w:t>
      </w:r>
      <w:r>
        <w:rPr>
          <w:rFonts w:ascii="Arial" w:hAnsi="Arial" w:cs="Arial"/>
          <w:b/>
        </w:rPr>
        <w:t>ecreto</w:t>
      </w:r>
      <w:r w:rsidRPr="0029592A">
        <w:rPr>
          <w:rFonts w:ascii="Arial" w:hAnsi="Arial" w:cs="Arial"/>
          <w:b/>
        </w:rPr>
        <w:t xml:space="preserve"> Nº </w:t>
      </w:r>
      <w:bookmarkEnd w:id="2"/>
      <w:r w:rsidR="001B5F4E">
        <w:rPr>
          <w:rFonts w:ascii="Arial" w:hAnsi="Arial" w:cs="Arial"/>
          <w:b/>
        </w:rPr>
        <w:t>2</w:t>
      </w:r>
      <w:r w:rsidR="00684864">
        <w:rPr>
          <w:rFonts w:ascii="Arial" w:hAnsi="Arial" w:cs="Arial"/>
          <w:b/>
        </w:rPr>
        <w:t>7</w:t>
      </w:r>
      <w:r w:rsidR="00317899">
        <w:rPr>
          <w:rFonts w:ascii="Arial" w:hAnsi="Arial" w:cs="Arial"/>
          <w:b/>
        </w:rPr>
        <w:t>6</w:t>
      </w:r>
      <w:bookmarkEnd w:id="3"/>
    </w:p>
    <w:p w:rsidR="004F584B" w:rsidRPr="004F584B" w:rsidRDefault="004F584B" w:rsidP="004F584B">
      <w:pPr>
        <w:jc w:val="right"/>
        <w:rPr>
          <w:rFonts w:ascii="Arial" w:hAnsi="Arial" w:cs="Arial"/>
          <w:sz w:val="24"/>
          <w:szCs w:val="24"/>
        </w:rPr>
      </w:pPr>
      <w:bookmarkStart w:id="4" w:name="_Toc465763694"/>
      <w:r w:rsidRPr="004F584B">
        <w:rPr>
          <w:rFonts w:ascii="Arial" w:hAnsi="Arial" w:cs="Arial"/>
          <w:sz w:val="24"/>
          <w:szCs w:val="24"/>
        </w:rPr>
        <w:t>Monte Cristo, 01 de Diciembre de 2017.</w:t>
      </w:r>
    </w:p>
    <w:p w:rsidR="004F584B" w:rsidRDefault="004F584B" w:rsidP="004F584B">
      <w:pPr>
        <w:ind w:left="708" w:hanging="708"/>
        <w:jc w:val="both"/>
        <w:rPr>
          <w:rFonts w:ascii="Arial" w:hAnsi="Arial" w:cs="Arial"/>
          <w:sz w:val="24"/>
          <w:szCs w:val="24"/>
        </w:rPr>
      </w:pPr>
      <w:r w:rsidRPr="004F584B">
        <w:rPr>
          <w:rFonts w:ascii="Arial" w:hAnsi="Arial" w:cs="Arial"/>
          <w:b/>
          <w:sz w:val="24"/>
          <w:szCs w:val="24"/>
        </w:rPr>
        <w:t>VISTO:</w:t>
      </w:r>
      <w:r w:rsidRPr="004F584B">
        <w:rPr>
          <w:rFonts w:ascii="Arial" w:hAnsi="Arial" w:cs="Arial"/>
          <w:sz w:val="24"/>
          <w:szCs w:val="24"/>
        </w:rPr>
        <w:t xml:space="preserve"> La creación en el ámbito municipal, del Plan de Empleo “</w:t>
      </w:r>
      <w:r w:rsidRPr="004F584B">
        <w:rPr>
          <w:rFonts w:ascii="Arial" w:hAnsi="Arial" w:cs="Arial"/>
          <w:b/>
          <w:i/>
          <w:sz w:val="24"/>
          <w:szCs w:val="24"/>
        </w:rPr>
        <w:t>Trabajamos y Crecemos</w:t>
      </w:r>
      <w:r w:rsidRPr="004F584B">
        <w:rPr>
          <w:rFonts w:ascii="Arial" w:hAnsi="Arial" w:cs="Arial"/>
          <w:sz w:val="24"/>
          <w:szCs w:val="24"/>
        </w:rPr>
        <w:t>”</w:t>
      </w:r>
      <w:r>
        <w:rPr>
          <w:rFonts w:ascii="Arial" w:hAnsi="Arial" w:cs="Arial"/>
          <w:sz w:val="24"/>
          <w:szCs w:val="24"/>
        </w:rPr>
        <w:t xml:space="preserve"> </w:t>
      </w:r>
    </w:p>
    <w:p w:rsidR="004F584B" w:rsidRPr="004F584B" w:rsidRDefault="004F584B" w:rsidP="004F584B">
      <w:pPr>
        <w:jc w:val="both"/>
        <w:rPr>
          <w:rFonts w:ascii="Arial" w:hAnsi="Arial" w:cs="Arial"/>
          <w:sz w:val="24"/>
          <w:szCs w:val="24"/>
        </w:rPr>
      </w:pPr>
      <w:r w:rsidRPr="004F584B">
        <w:rPr>
          <w:rFonts w:ascii="Arial" w:hAnsi="Arial" w:cs="Arial"/>
          <w:b/>
          <w:sz w:val="24"/>
          <w:szCs w:val="24"/>
        </w:rPr>
        <w:t>Y CONSIDERANDO:</w:t>
      </w:r>
      <w:r w:rsidRPr="004F584B">
        <w:rPr>
          <w:rFonts w:ascii="Arial" w:hAnsi="Arial" w:cs="Arial"/>
          <w:sz w:val="24"/>
          <w:szCs w:val="24"/>
        </w:rPr>
        <w:t xml:space="preserve"> Que el mencionado Plan se ha pensado para brindar una especie de “planes”</w:t>
      </w:r>
      <w:r>
        <w:rPr>
          <w:rFonts w:ascii="Arial" w:hAnsi="Arial" w:cs="Arial"/>
          <w:sz w:val="24"/>
          <w:szCs w:val="24"/>
        </w:rPr>
        <w:t xml:space="preserve"> </w:t>
      </w:r>
      <w:r w:rsidRPr="004F584B">
        <w:rPr>
          <w:rFonts w:ascii="Arial" w:hAnsi="Arial" w:cs="Arial"/>
          <w:sz w:val="24"/>
          <w:szCs w:val="24"/>
        </w:rPr>
        <w:t>de empleo destinados especialmente a aquellas personas que se encuentran en situación de</w:t>
      </w:r>
      <w:r>
        <w:rPr>
          <w:rFonts w:ascii="Arial" w:hAnsi="Arial" w:cs="Arial"/>
          <w:sz w:val="24"/>
          <w:szCs w:val="24"/>
        </w:rPr>
        <w:t xml:space="preserve"> </w:t>
      </w:r>
      <w:r w:rsidRPr="004F584B">
        <w:rPr>
          <w:rFonts w:ascii="Arial" w:hAnsi="Arial" w:cs="Arial"/>
          <w:sz w:val="24"/>
          <w:szCs w:val="24"/>
        </w:rPr>
        <w:t>vulnerabilidad laboral, educativa y social.</w:t>
      </w:r>
    </w:p>
    <w:p w:rsidR="004F584B" w:rsidRPr="004F584B" w:rsidRDefault="004F584B" w:rsidP="004F584B">
      <w:pPr>
        <w:ind w:firstLine="708"/>
        <w:jc w:val="both"/>
        <w:rPr>
          <w:rFonts w:ascii="Arial" w:hAnsi="Arial" w:cs="Arial"/>
          <w:sz w:val="24"/>
          <w:szCs w:val="24"/>
        </w:rPr>
      </w:pPr>
      <w:r w:rsidRPr="004F584B">
        <w:rPr>
          <w:rFonts w:ascii="Arial" w:hAnsi="Arial" w:cs="Arial"/>
          <w:sz w:val="24"/>
          <w:szCs w:val="24"/>
        </w:rPr>
        <w:t>Que con esta oportunidad, por un lado nuestra ciudad crece y por el otro se</w:t>
      </w:r>
      <w:r>
        <w:rPr>
          <w:rFonts w:ascii="Arial" w:hAnsi="Arial" w:cs="Arial"/>
          <w:sz w:val="24"/>
          <w:szCs w:val="24"/>
        </w:rPr>
        <w:t xml:space="preserve"> </w:t>
      </w:r>
      <w:r w:rsidRPr="004F584B">
        <w:rPr>
          <w:rFonts w:ascii="Arial" w:hAnsi="Arial" w:cs="Arial"/>
          <w:sz w:val="24"/>
          <w:szCs w:val="24"/>
        </w:rPr>
        <w:t>provee a quienes desarrollan un trabajo, una contraprestación por lo realizado.</w:t>
      </w:r>
    </w:p>
    <w:p w:rsidR="004F584B" w:rsidRPr="004F584B" w:rsidRDefault="004F584B" w:rsidP="004F584B">
      <w:pPr>
        <w:ind w:firstLine="708"/>
        <w:jc w:val="both"/>
        <w:rPr>
          <w:rFonts w:ascii="Arial" w:hAnsi="Arial" w:cs="Arial"/>
          <w:sz w:val="24"/>
          <w:szCs w:val="24"/>
        </w:rPr>
      </w:pPr>
      <w:r w:rsidRPr="004F584B">
        <w:rPr>
          <w:rFonts w:ascii="Arial" w:hAnsi="Arial" w:cs="Arial"/>
          <w:sz w:val="24"/>
          <w:szCs w:val="24"/>
        </w:rPr>
        <w:t>Que de esta manera podemos ir día a día a paso lento, pero firme,</w:t>
      </w:r>
      <w:r>
        <w:rPr>
          <w:rFonts w:ascii="Arial" w:hAnsi="Arial" w:cs="Arial"/>
          <w:sz w:val="24"/>
          <w:szCs w:val="24"/>
        </w:rPr>
        <w:t xml:space="preserve"> </w:t>
      </w:r>
      <w:r w:rsidRPr="004F584B">
        <w:rPr>
          <w:rFonts w:ascii="Arial" w:hAnsi="Arial" w:cs="Arial"/>
          <w:sz w:val="24"/>
          <w:szCs w:val="24"/>
        </w:rPr>
        <w:t>construyendo un futuro mejor para todos, dando espacio a todos los sectores sociales.</w:t>
      </w:r>
    </w:p>
    <w:p w:rsidR="004F584B" w:rsidRPr="004F584B" w:rsidRDefault="004F584B" w:rsidP="004F584B">
      <w:pPr>
        <w:ind w:firstLine="708"/>
        <w:jc w:val="both"/>
        <w:rPr>
          <w:rFonts w:ascii="Arial" w:hAnsi="Arial" w:cs="Arial"/>
          <w:sz w:val="24"/>
          <w:szCs w:val="24"/>
        </w:rPr>
      </w:pPr>
      <w:r w:rsidRPr="004F584B">
        <w:rPr>
          <w:rFonts w:ascii="Arial" w:hAnsi="Arial" w:cs="Arial"/>
          <w:sz w:val="24"/>
          <w:szCs w:val="24"/>
        </w:rPr>
        <w:t>Que resulta necesario materializar el pago de cada uno de los planes de</w:t>
      </w:r>
      <w:r>
        <w:rPr>
          <w:rFonts w:ascii="Arial" w:hAnsi="Arial" w:cs="Arial"/>
          <w:sz w:val="24"/>
          <w:szCs w:val="24"/>
        </w:rPr>
        <w:t xml:space="preserve"> </w:t>
      </w:r>
      <w:r w:rsidRPr="004F584B">
        <w:rPr>
          <w:rFonts w:ascii="Arial" w:hAnsi="Arial" w:cs="Arial"/>
          <w:sz w:val="24"/>
          <w:szCs w:val="24"/>
        </w:rPr>
        <w:t>empleo.</w:t>
      </w:r>
    </w:p>
    <w:p w:rsidR="004F584B" w:rsidRPr="004F584B" w:rsidRDefault="004F584B" w:rsidP="004F584B">
      <w:pPr>
        <w:ind w:firstLine="708"/>
        <w:jc w:val="both"/>
        <w:rPr>
          <w:rFonts w:ascii="Arial" w:hAnsi="Arial" w:cs="Arial"/>
          <w:sz w:val="24"/>
          <w:szCs w:val="24"/>
        </w:rPr>
      </w:pPr>
      <w:r w:rsidRPr="004F584B">
        <w:rPr>
          <w:rFonts w:ascii="Arial" w:hAnsi="Arial" w:cs="Arial"/>
          <w:sz w:val="24"/>
          <w:szCs w:val="24"/>
        </w:rPr>
        <w:t>Que por Decreto Nº 002/2017 se actualizó la contraprestación del</w:t>
      </w:r>
      <w:r>
        <w:rPr>
          <w:rFonts w:ascii="Arial" w:hAnsi="Arial" w:cs="Arial"/>
          <w:sz w:val="24"/>
          <w:szCs w:val="24"/>
        </w:rPr>
        <w:t xml:space="preserve"> </w:t>
      </w:r>
      <w:r w:rsidRPr="004F584B">
        <w:rPr>
          <w:rFonts w:ascii="Arial" w:hAnsi="Arial" w:cs="Arial"/>
          <w:sz w:val="24"/>
          <w:szCs w:val="24"/>
        </w:rPr>
        <w:t>mencionado Plan, fijándolo en la suma de Pesos Dos mil ($2.000,00).</w:t>
      </w:r>
    </w:p>
    <w:p w:rsidR="004F584B" w:rsidRPr="004F584B" w:rsidRDefault="004F584B" w:rsidP="004F584B">
      <w:pPr>
        <w:ind w:firstLine="708"/>
        <w:jc w:val="both"/>
        <w:rPr>
          <w:rFonts w:ascii="Arial" w:hAnsi="Arial" w:cs="Arial"/>
          <w:sz w:val="24"/>
          <w:szCs w:val="24"/>
        </w:rPr>
      </w:pPr>
      <w:r w:rsidRPr="004F584B">
        <w:rPr>
          <w:rFonts w:ascii="Arial" w:hAnsi="Arial" w:cs="Arial"/>
          <w:sz w:val="24"/>
          <w:szCs w:val="24"/>
        </w:rPr>
        <w:t>Que en esta oportunidad algunas de las beneficiarias no han</w:t>
      </w:r>
      <w:r>
        <w:rPr>
          <w:rFonts w:ascii="Arial" w:hAnsi="Arial" w:cs="Arial"/>
          <w:sz w:val="24"/>
          <w:szCs w:val="24"/>
        </w:rPr>
        <w:t xml:space="preserve"> </w:t>
      </w:r>
      <w:r w:rsidRPr="004F584B">
        <w:rPr>
          <w:rFonts w:ascii="Arial" w:hAnsi="Arial" w:cs="Arial"/>
          <w:sz w:val="24"/>
          <w:szCs w:val="24"/>
        </w:rPr>
        <w:t>cumplimentado la totalidad del mes, por lo que corresponde abonarles proporcionalmente por los</w:t>
      </w:r>
      <w:r>
        <w:rPr>
          <w:rFonts w:ascii="Arial" w:hAnsi="Arial" w:cs="Arial"/>
          <w:sz w:val="24"/>
          <w:szCs w:val="24"/>
        </w:rPr>
        <w:t xml:space="preserve"> </w:t>
      </w:r>
      <w:r w:rsidRPr="004F584B">
        <w:rPr>
          <w:rFonts w:ascii="Arial" w:hAnsi="Arial" w:cs="Arial"/>
          <w:sz w:val="24"/>
          <w:szCs w:val="24"/>
        </w:rPr>
        <w:t>días efectivamente trabajados.</w:t>
      </w:r>
    </w:p>
    <w:p w:rsidR="004F584B" w:rsidRPr="004F584B" w:rsidRDefault="004F584B" w:rsidP="004F584B">
      <w:pPr>
        <w:ind w:firstLine="708"/>
        <w:jc w:val="both"/>
        <w:rPr>
          <w:rFonts w:ascii="Arial" w:hAnsi="Arial" w:cs="Arial"/>
          <w:sz w:val="24"/>
          <w:szCs w:val="24"/>
        </w:rPr>
      </w:pPr>
      <w:r w:rsidRPr="004F584B">
        <w:rPr>
          <w:rFonts w:ascii="Arial" w:hAnsi="Arial" w:cs="Arial"/>
          <w:sz w:val="24"/>
          <w:szCs w:val="24"/>
        </w:rPr>
        <w:t>Que el Presupuesto de Gastos cuenta con partida para otorgar dichos</w:t>
      </w:r>
      <w:r>
        <w:rPr>
          <w:rFonts w:ascii="Arial" w:hAnsi="Arial" w:cs="Arial"/>
          <w:sz w:val="24"/>
          <w:szCs w:val="24"/>
        </w:rPr>
        <w:t xml:space="preserve">  </w:t>
      </w:r>
      <w:r w:rsidRPr="004F584B">
        <w:rPr>
          <w:rFonts w:ascii="Arial" w:hAnsi="Arial" w:cs="Arial"/>
          <w:sz w:val="24"/>
          <w:szCs w:val="24"/>
        </w:rPr>
        <w:t>“planes”. Por ello:</w:t>
      </w:r>
    </w:p>
    <w:p w:rsidR="004F584B" w:rsidRDefault="004F584B" w:rsidP="004F584B">
      <w:pPr>
        <w:spacing w:after="0"/>
        <w:jc w:val="center"/>
        <w:rPr>
          <w:rFonts w:ascii="Arial" w:hAnsi="Arial" w:cs="Arial"/>
          <w:b/>
          <w:sz w:val="24"/>
          <w:szCs w:val="24"/>
        </w:rPr>
      </w:pPr>
    </w:p>
    <w:p w:rsidR="004F584B" w:rsidRPr="004F584B" w:rsidRDefault="004F584B" w:rsidP="004F584B">
      <w:pPr>
        <w:spacing w:after="0"/>
        <w:jc w:val="center"/>
        <w:rPr>
          <w:rFonts w:ascii="Arial" w:hAnsi="Arial" w:cs="Arial"/>
          <w:b/>
          <w:sz w:val="24"/>
          <w:szCs w:val="24"/>
        </w:rPr>
      </w:pPr>
      <w:r w:rsidRPr="004F584B">
        <w:rPr>
          <w:rFonts w:ascii="Arial" w:hAnsi="Arial" w:cs="Arial"/>
          <w:b/>
          <w:sz w:val="24"/>
          <w:szCs w:val="24"/>
        </w:rPr>
        <w:t>EL INTENDENTE MUNICIPAL EN USO DE SUS ATRIBUCIONES</w:t>
      </w:r>
    </w:p>
    <w:p w:rsidR="004F584B" w:rsidRPr="004F584B" w:rsidRDefault="004F584B" w:rsidP="004F584B">
      <w:pPr>
        <w:spacing w:after="0"/>
        <w:jc w:val="center"/>
        <w:rPr>
          <w:rFonts w:ascii="Arial" w:hAnsi="Arial" w:cs="Arial"/>
          <w:b/>
          <w:sz w:val="24"/>
          <w:szCs w:val="24"/>
        </w:rPr>
      </w:pPr>
      <w:r w:rsidRPr="004F584B">
        <w:rPr>
          <w:rFonts w:ascii="Arial" w:hAnsi="Arial" w:cs="Arial"/>
          <w:b/>
          <w:sz w:val="24"/>
          <w:szCs w:val="24"/>
        </w:rPr>
        <w:t>DECRETA</w:t>
      </w:r>
    </w:p>
    <w:p w:rsidR="004F584B" w:rsidRPr="004F584B" w:rsidRDefault="004F584B" w:rsidP="004F584B">
      <w:pPr>
        <w:spacing w:after="0"/>
        <w:jc w:val="both"/>
        <w:rPr>
          <w:rFonts w:ascii="Arial" w:hAnsi="Arial" w:cs="Arial"/>
          <w:sz w:val="24"/>
          <w:szCs w:val="24"/>
        </w:rPr>
      </w:pPr>
    </w:p>
    <w:p w:rsidR="004F584B" w:rsidRPr="004F584B" w:rsidRDefault="004F584B" w:rsidP="004F584B">
      <w:pPr>
        <w:jc w:val="both"/>
        <w:rPr>
          <w:rFonts w:ascii="Arial" w:hAnsi="Arial" w:cs="Arial"/>
          <w:sz w:val="24"/>
          <w:szCs w:val="24"/>
        </w:rPr>
      </w:pPr>
      <w:r w:rsidRPr="004F584B">
        <w:rPr>
          <w:rFonts w:ascii="Arial" w:hAnsi="Arial" w:cs="Arial"/>
          <w:b/>
          <w:sz w:val="24"/>
          <w:szCs w:val="24"/>
        </w:rPr>
        <w:t>Artículo 1º.-</w:t>
      </w:r>
      <w:r w:rsidRPr="004F584B">
        <w:rPr>
          <w:rFonts w:ascii="Arial" w:hAnsi="Arial" w:cs="Arial"/>
          <w:sz w:val="24"/>
          <w:szCs w:val="24"/>
        </w:rPr>
        <w:t xml:space="preserve"> Abónese el Plan de Empleo “</w:t>
      </w:r>
      <w:r w:rsidRPr="004F584B">
        <w:rPr>
          <w:rFonts w:ascii="Arial" w:hAnsi="Arial" w:cs="Arial"/>
          <w:b/>
          <w:sz w:val="24"/>
          <w:szCs w:val="24"/>
        </w:rPr>
        <w:t>Trabajamos y Crecemos</w:t>
      </w:r>
      <w:r w:rsidRPr="004F584B">
        <w:rPr>
          <w:rFonts w:ascii="Arial" w:hAnsi="Arial" w:cs="Arial"/>
          <w:sz w:val="24"/>
          <w:szCs w:val="24"/>
        </w:rPr>
        <w:t>” por la suma de única de Pesos</w:t>
      </w:r>
      <w:r>
        <w:rPr>
          <w:rFonts w:ascii="Arial" w:hAnsi="Arial" w:cs="Arial"/>
          <w:sz w:val="24"/>
          <w:szCs w:val="24"/>
        </w:rPr>
        <w:t xml:space="preserve"> </w:t>
      </w:r>
      <w:r w:rsidRPr="004F584B">
        <w:rPr>
          <w:rFonts w:ascii="Arial" w:hAnsi="Arial" w:cs="Arial"/>
          <w:sz w:val="24"/>
          <w:szCs w:val="24"/>
        </w:rPr>
        <w:t>Dos mil ($2.000,00) a las siguientes beneficiarias que se describen a continuación:</w:t>
      </w:r>
    </w:p>
    <w:p w:rsidR="004F584B" w:rsidRPr="004F584B" w:rsidRDefault="004F584B" w:rsidP="004F584B">
      <w:pPr>
        <w:jc w:val="both"/>
        <w:rPr>
          <w:rFonts w:ascii="Arial" w:hAnsi="Arial" w:cs="Arial"/>
          <w:sz w:val="24"/>
          <w:szCs w:val="24"/>
        </w:rPr>
      </w:pPr>
      <w:r w:rsidRPr="004F584B">
        <w:rPr>
          <w:rFonts w:ascii="Arial" w:hAnsi="Arial" w:cs="Arial"/>
          <w:sz w:val="24"/>
          <w:szCs w:val="24"/>
        </w:rPr>
        <w:t>- PIÑA QUEZADA Soraida, DNI. Nº 19.041.724</w:t>
      </w:r>
    </w:p>
    <w:p w:rsidR="004F584B" w:rsidRPr="004F584B" w:rsidRDefault="004F584B" w:rsidP="004F584B">
      <w:pPr>
        <w:jc w:val="both"/>
        <w:rPr>
          <w:rFonts w:ascii="Arial" w:hAnsi="Arial" w:cs="Arial"/>
          <w:sz w:val="24"/>
          <w:szCs w:val="24"/>
        </w:rPr>
      </w:pPr>
      <w:r w:rsidRPr="004F584B">
        <w:rPr>
          <w:rFonts w:ascii="Arial" w:hAnsi="Arial" w:cs="Arial"/>
          <w:sz w:val="24"/>
          <w:szCs w:val="24"/>
        </w:rPr>
        <w:t>- GONZALEZ Estela.</w:t>
      </w:r>
    </w:p>
    <w:p w:rsidR="004F584B" w:rsidRPr="004F584B" w:rsidRDefault="004F584B" w:rsidP="004F584B">
      <w:pPr>
        <w:jc w:val="both"/>
        <w:rPr>
          <w:rFonts w:ascii="Arial" w:hAnsi="Arial" w:cs="Arial"/>
          <w:sz w:val="24"/>
          <w:szCs w:val="24"/>
        </w:rPr>
      </w:pPr>
      <w:r w:rsidRPr="004F584B">
        <w:rPr>
          <w:rFonts w:ascii="Arial" w:hAnsi="Arial" w:cs="Arial"/>
          <w:sz w:val="24"/>
          <w:szCs w:val="24"/>
        </w:rPr>
        <w:t>- ACOSTA Alejandra, DNI. Nº 25.951.706</w:t>
      </w:r>
    </w:p>
    <w:p w:rsidR="004F584B" w:rsidRPr="004F584B" w:rsidRDefault="004F584B" w:rsidP="004F584B">
      <w:pPr>
        <w:jc w:val="both"/>
        <w:rPr>
          <w:rFonts w:ascii="Arial" w:hAnsi="Arial" w:cs="Arial"/>
          <w:sz w:val="24"/>
          <w:szCs w:val="24"/>
        </w:rPr>
      </w:pPr>
      <w:r w:rsidRPr="004F584B">
        <w:rPr>
          <w:rFonts w:ascii="Arial" w:hAnsi="Arial" w:cs="Arial"/>
          <w:sz w:val="24"/>
          <w:szCs w:val="24"/>
        </w:rPr>
        <w:t>- RETAMAR Fabiana, DNI. Nº 22.690.999</w:t>
      </w:r>
    </w:p>
    <w:p w:rsidR="004F584B" w:rsidRPr="004F584B" w:rsidRDefault="004F584B" w:rsidP="004F584B">
      <w:pPr>
        <w:jc w:val="both"/>
        <w:rPr>
          <w:rFonts w:ascii="Arial" w:hAnsi="Arial" w:cs="Arial"/>
          <w:sz w:val="24"/>
          <w:szCs w:val="24"/>
        </w:rPr>
      </w:pPr>
      <w:r w:rsidRPr="004F584B">
        <w:rPr>
          <w:rFonts w:ascii="Arial" w:hAnsi="Arial" w:cs="Arial"/>
          <w:sz w:val="24"/>
          <w:szCs w:val="24"/>
        </w:rPr>
        <w:t>- PERALTA Estela.</w:t>
      </w:r>
    </w:p>
    <w:p w:rsidR="004F584B" w:rsidRPr="004F584B" w:rsidRDefault="004F584B" w:rsidP="004F584B">
      <w:pPr>
        <w:jc w:val="both"/>
        <w:rPr>
          <w:rFonts w:ascii="Arial" w:hAnsi="Arial" w:cs="Arial"/>
          <w:sz w:val="24"/>
          <w:szCs w:val="24"/>
        </w:rPr>
      </w:pPr>
      <w:r w:rsidRPr="004F584B">
        <w:rPr>
          <w:rFonts w:ascii="Arial" w:hAnsi="Arial" w:cs="Arial"/>
          <w:b/>
          <w:sz w:val="24"/>
          <w:szCs w:val="24"/>
        </w:rPr>
        <w:t>Artículo 2º.-</w:t>
      </w:r>
      <w:r w:rsidRPr="004F584B">
        <w:rPr>
          <w:rFonts w:ascii="Arial" w:hAnsi="Arial" w:cs="Arial"/>
          <w:sz w:val="24"/>
          <w:szCs w:val="24"/>
        </w:rPr>
        <w:t xml:space="preserve"> Abónese la suma de Pesos Un mil novecientos cuatro con setenta y seis centavos</w:t>
      </w:r>
      <w:r>
        <w:rPr>
          <w:rFonts w:ascii="Arial" w:hAnsi="Arial" w:cs="Arial"/>
          <w:sz w:val="24"/>
          <w:szCs w:val="24"/>
        </w:rPr>
        <w:t xml:space="preserve"> </w:t>
      </w:r>
      <w:r w:rsidRPr="004F584B">
        <w:rPr>
          <w:rFonts w:ascii="Arial" w:hAnsi="Arial" w:cs="Arial"/>
          <w:sz w:val="24"/>
          <w:szCs w:val="24"/>
        </w:rPr>
        <w:t>($1.904,76) a las siguientes beneficiarias que se describen a continuación:</w:t>
      </w:r>
    </w:p>
    <w:p w:rsidR="004F584B" w:rsidRDefault="004F584B" w:rsidP="004F584B">
      <w:pPr>
        <w:jc w:val="both"/>
        <w:rPr>
          <w:rFonts w:ascii="Arial" w:hAnsi="Arial" w:cs="Arial"/>
          <w:sz w:val="24"/>
          <w:szCs w:val="24"/>
        </w:rPr>
      </w:pPr>
      <w:r w:rsidRPr="004F584B">
        <w:rPr>
          <w:rFonts w:ascii="Arial" w:hAnsi="Arial" w:cs="Arial"/>
          <w:sz w:val="24"/>
          <w:szCs w:val="24"/>
        </w:rPr>
        <w:t>- IBAÑEZ Zulema, DNI. Nº 30.933.120</w:t>
      </w:r>
    </w:p>
    <w:p w:rsidR="004F584B" w:rsidRPr="004F584B" w:rsidRDefault="004F584B" w:rsidP="004F584B">
      <w:pPr>
        <w:jc w:val="both"/>
        <w:rPr>
          <w:rFonts w:ascii="Arial" w:hAnsi="Arial" w:cs="Arial"/>
          <w:sz w:val="24"/>
          <w:szCs w:val="24"/>
        </w:rPr>
      </w:pPr>
      <w:r w:rsidRPr="004F584B">
        <w:rPr>
          <w:rFonts w:ascii="Arial" w:hAnsi="Arial" w:cs="Arial"/>
          <w:sz w:val="24"/>
          <w:szCs w:val="24"/>
        </w:rPr>
        <w:t>- BANEGAS Gladys.</w:t>
      </w:r>
    </w:p>
    <w:p w:rsidR="004F584B" w:rsidRPr="004F584B" w:rsidRDefault="004F584B" w:rsidP="004F584B">
      <w:pPr>
        <w:jc w:val="both"/>
        <w:rPr>
          <w:rFonts w:ascii="Arial" w:hAnsi="Arial" w:cs="Arial"/>
          <w:sz w:val="24"/>
          <w:szCs w:val="24"/>
        </w:rPr>
      </w:pPr>
      <w:r w:rsidRPr="004F584B">
        <w:rPr>
          <w:rFonts w:ascii="Arial" w:hAnsi="Arial" w:cs="Arial"/>
          <w:sz w:val="24"/>
          <w:szCs w:val="24"/>
        </w:rPr>
        <w:t>- RODRIGUEZ Belen.</w:t>
      </w:r>
    </w:p>
    <w:p w:rsidR="004F584B" w:rsidRPr="004F584B" w:rsidRDefault="004F584B" w:rsidP="004F584B">
      <w:pPr>
        <w:jc w:val="both"/>
        <w:rPr>
          <w:rFonts w:ascii="Arial" w:hAnsi="Arial" w:cs="Arial"/>
          <w:sz w:val="24"/>
          <w:szCs w:val="24"/>
        </w:rPr>
      </w:pPr>
      <w:r w:rsidRPr="004F584B">
        <w:rPr>
          <w:rFonts w:ascii="Arial" w:hAnsi="Arial" w:cs="Arial"/>
          <w:b/>
          <w:sz w:val="24"/>
          <w:szCs w:val="24"/>
        </w:rPr>
        <w:t>Artículo 3º.-</w:t>
      </w:r>
      <w:r w:rsidRPr="004F584B">
        <w:rPr>
          <w:rFonts w:ascii="Arial" w:hAnsi="Arial" w:cs="Arial"/>
          <w:sz w:val="24"/>
          <w:szCs w:val="24"/>
        </w:rPr>
        <w:t xml:space="preserve"> Abónese la suma de Pesos Un mil ochocientos nueve con cincuenta y dos centavos</w:t>
      </w:r>
      <w:r>
        <w:rPr>
          <w:rFonts w:ascii="Arial" w:hAnsi="Arial" w:cs="Arial"/>
          <w:sz w:val="24"/>
          <w:szCs w:val="24"/>
        </w:rPr>
        <w:t xml:space="preserve"> </w:t>
      </w:r>
      <w:r w:rsidRPr="004F584B">
        <w:rPr>
          <w:rFonts w:ascii="Arial" w:hAnsi="Arial" w:cs="Arial"/>
          <w:sz w:val="24"/>
          <w:szCs w:val="24"/>
        </w:rPr>
        <w:t>($1.809,52) a la Sra. CALIZAYA CHOQUE Valeria, DNI. Nº 93.021.127</w:t>
      </w:r>
    </w:p>
    <w:p w:rsidR="004F584B" w:rsidRPr="004F584B" w:rsidRDefault="004F584B" w:rsidP="004F584B">
      <w:pPr>
        <w:jc w:val="both"/>
        <w:rPr>
          <w:rFonts w:ascii="Arial" w:hAnsi="Arial" w:cs="Arial"/>
          <w:sz w:val="24"/>
          <w:szCs w:val="24"/>
        </w:rPr>
      </w:pPr>
      <w:r w:rsidRPr="004F584B">
        <w:rPr>
          <w:rFonts w:ascii="Arial" w:hAnsi="Arial" w:cs="Arial"/>
          <w:b/>
          <w:sz w:val="24"/>
          <w:szCs w:val="24"/>
        </w:rPr>
        <w:lastRenderedPageBreak/>
        <w:t>Artículo 4º.-</w:t>
      </w:r>
      <w:r w:rsidRPr="004F584B">
        <w:rPr>
          <w:rFonts w:ascii="Arial" w:hAnsi="Arial" w:cs="Arial"/>
          <w:sz w:val="24"/>
          <w:szCs w:val="24"/>
        </w:rPr>
        <w:t xml:space="preserve"> Abónese la suma de Pesos Un mil setecientos catorce con veintiocho centavos</w:t>
      </w:r>
      <w:r>
        <w:rPr>
          <w:rFonts w:ascii="Arial" w:hAnsi="Arial" w:cs="Arial"/>
          <w:sz w:val="24"/>
          <w:szCs w:val="24"/>
        </w:rPr>
        <w:t xml:space="preserve"> </w:t>
      </w:r>
      <w:r w:rsidRPr="004F584B">
        <w:rPr>
          <w:rFonts w:ascii="Arial" w:hAnsi="Arial" w:cs="Arial"/>
          <w:sz w:val="24"/>
          <w:szCs w:val="24"/>
        </w:rPr>
        <w:t>($1.714,28) a la Sra. CORVALAN María Luisa.</w:t>
      </w:r>
    </w:p>
    <w:p w:rsidR="004F584B" w:rsidRPr="004F584B" w:rsidRDefault="004F584B" w:rsidP="004F584B">
      <w:pPr>
        <w:jc w:val="both"/>
        <w:rPr>
          <w:rFonts w:ascii="Arial" w:hAnsi="Arial" w:cs="Arial"/>
          <w:sz w:val="24"/>
          <w:szCs w:val="24"/>
        </w:rPr>
      </w:pPr>
      <w:r w:rsidRPr="004F584B">
        <w:rPr>
          <w:rFonts w:ascii="Arial" w:hAnsi="Arial" w:cs="Arial"/>
          <w:b/>
          <w:sz w:val="24"/>
          <w:szCs w:val="24"/>
        </w:rPr>
        <w:t>Artículo 5º.-</w:t>
      </w:r>
      <w:r w:rsidRPr="004F584B">
        <w:rPr>
          <w:rFonts w:ascii="Arial" w:hAnsi="Arial" w:cs="Arial"/>
          <w:sz w:val="24"/>
          <w:szCs w:val="24"/>
        </w:rPr>
        <w:t xml:space="preserve"> Abónese la suma de Pesos Un mil quinientos veintitrés con ochenta centavos</w:t>
      </w:r>
      <w:r>
        <w:rPr>
          <w:rFonts w:ascii="Arial" w:hAnsi="Arial" w:cs="Arial"/>
          <w:sz w:val="24"/>
          <w:szCs w:val="24"/>
        </w:rPr>
        <w:t xml:space="preserve"> </w:t>
      </w:r>
      <w:r w:rsidRPr="004F584B">
        <w:rPr>
          <w:rFonts w:ascii="Arial" w:hAnsi="Arial" w:cs="Arial"/>
          <w:sz w:val="24"/>
          <w:szCs w:val="24"/>
        </w:rPr>
        <w:t>($1.523,80) a la Sra. PEDERNERA Carla.</w:t>
      </w:r>
    </w:p>
    <w:p w:rsidR="004F584B" w:rsidRPr="004F584B" w:rsidRDefault="004F584B" w:rsidP="004F584B">
      <w:pPr>
        <w:jc w:val="both"/>
        <w:rPr>
          <w:rFonts w:ascii="Arial" w:hAnsi="Arial" w:cs="Arial"/>
          <w:sz w:val="24"/>
          <w:szCs w:val="24"/>
        </w:rPr>
      </w:pPr>
      <w:r w:rsidRPr="004F584B">
        <w:rPr>
          <w:rFonts w:ascii="Arial" w:hAnsi="Arial" w:cs="Arial"/>
          <w:b/>
          <w:sz w:val="24"/>
          <w:szCs w:val="24"/>
        </w:rPr>
        <w:t>Articulo 6º.-</w:t>
      </w:r>
      <w:r w:rsidRPr="004F584B">
        <w:rPr>
          <w:rFonts w:ascii="Arial" w:hAnsi="Arial" w:cs="Arial"/>
          <w:sz w:val="24"/>
          <w:szCs w:val="24"/>
        </w:rPr>
        <w:t xml:space="preserve"> El gasto que demande la puesta en vigencia d</w:t>
      </w:r>
      <w:r>
        <w:rPr>
          <w:rFonts w:ascii="Arial" w:hAnsi="Arial" w:cs="Arial"/>
          <w:sz w:val="24"/>
          <w:szCs w:val="24"/>
        </w:rPr>
        <w:t xml:space="preserve">e lo ordenado en el presente se </w:t>
      </w:r>
      <w:r w:rsidRPr="004F584B">
        <w:rPr>
          <w:rFonts w:ascii="Arial" w:hAnsi="Arial" w:cs="Arial"/>
          <w:sz w:val="24"/>
          <w:szCs w:val="24"/>
        </w:rPr>
        <w:t>imputará</w:t>
      </w:r>
      <w:r>
        <w:rPr>
          <w:rFonts w:ascii="Arial" w:hAnsi="Arial" w:cs="Arial"/>
          <w:sz w:val="24"/>
          <w:szCs w:val="24"/>
        </w:rPr>
        <w:t xml:space="preserve"> </w:t>
      </w:r>
      <w:r w:rsidRPr="004F584B">
        <w:rPr>
          <w:rFonts w:ascii="Arial" w:hAnsi="Arial" w:cs="Arial"/>
          <w:sz w:val="24"/>
          <w:szCs w:val="24"/>
        </w:rPr>
        <w:t>a la partida del presupuesto de Gastos Vigente 1.3.05.02.3.02 Subsidios Varios.-</w:t>
      </w:r>
    </w:p>
    <w:p w:rsidR="004F584B" w:rsidRDefault="004F584B" w:rsidP="004F584B">
      <w:pPr>
        <w:jc w:val="both"/>
        <w:rPr>
          <w:rFonts w:ascii="Arial" w:hAnsi="Arial" w:cs="Arial"/>
          <w:sz w:val="24"/>
          <w:szCs w:val="24"/>
        </w:rPr>
      </w:pPr>
      <w:r w:rsidRPr="004F584B">
        <w:rPr>
          <w:rFonts w:ascii="Arial" w:hAnsi="Arial" w:cs="Arial"/>
          <w:b/>
          <w:sz w:val="24"/>
          <w:szCs w:val="24"/>
        </w:rPr>
        <w:t>Artículo 7º.-</w:t>
      </w:r>
      <w:r w:rsidRPr="004F584B">
        <w:rPr>
          <w:rFonts w:ascii="Arial" w:hAnsi="Arial" w:cs="Arial"/>
          <w:sz w:val="24"/>
          <w:szCs w:val="24"/>
        </w:rPr>
        <w:t xml:space="preserve"> Comuníquese, publíquese, dése al R.M. y archívese.-</w:t>
      </w:r>
    </w:p>
    <w:p w:rsidR="00483CE2" w:rsidRDefault="00483CE2" w:rsidP="00483CE2">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4F584B" w:rsidRDefault="004F584B" w:rsidP="004F584B">
      <w:pPr>
        <w:pStyle w:val="Ttulo2"/>
        <w:rPr>
          <w:rFonts w:ascii="Arial" w:hAnsi="Arial" w:cs="Arial"/>
          <w:sz w:val="24"/>
          <w:szCs w:val="24"/>
        </w:rPr>
      </w:pPr>
      <w:bookmarkStart w:id="5" w:name="_Toc536608757"/>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277</w:t>
      </w:r>
      <w:bookmarkEnd w:id="5"/>
    </w:p>
    <w:p w:rsidR="004F584B" w:rsidRPr="004F584B" w:rsidRDefault="004F584B" w:rsidP="004F584B">
      <w:pPr>
        <w:jc w:val="right"/>
        <w:rPr>
          <w:rFonts w:ascii="Arial" w:hAnsi="Arial" w:cs="Arial"/>
          <w:sz w:val="24"/>
          <w:szCs w:val="24"/>
        </w:rPr>
      </w:pPr>
      <w:r w:rsidRPr="004F584B">
        <w:rPr>
          <w:rFonts w:ascii="Arial" w:hAnsi="Arial" w:cs="Arial"/>
          <w:sz w:val="24"/>
          <w:szCs w:val="24"/>
        </w:rPr>
        <w:t>Monte Cristo, 01 de Diciembre de 2017.</w:t>
      </w:r>
    </w:p>
    <w:p w:rsidR="004F584B" w:rsidRDefault="004F584B" w:rsidP="004F584B">
      <w:pPr>
        <w:jc w:val="both"/>
        <w:rPr>
          <w:rFonts w:ascii="Arial" w:hAnsi="Arial" w:cs="Arial"/>
          <w:sz w:val="24"/>
          <w:szCs w:val="24"/>
        </w:rPr>
      </w:pPr>
      <w:r w:rsidRPr="004F584B">
        <w:rPr>
          <w:rFonts w:ascii="Arial" w:hAnsi="Arial" w:cs="Arial"/>
          <w:b/>
          <w:sz w:val="24"/>
          <w:szCs w:val="24"/>
        </w:rPr>
        <w:t>VISTO:</w:t>
      </w:r>
      <w:r w:rsidRPr="004F584B">
        <w:rPr>
          <w:rFonts w:ascii="Arial" w:hAnsi="Arial" w:cs="Arial"/>
          <w:sz w:val="24"/>
          <w:szCs w:val="24"/>
        </w:rPr>
        <w:t xml:space="preserve"> La 4º Edición del Festival de la Tierra y de la Industria que se llevará a cabo en nuestra</w:t>
      </w:r>
      <w:r>
        <w:rPr>
          <w:rFonts w:ascii="Arial" w:hAnsi="Arial" w:cs="Arial"/>
          <w:sz w:val="24"/>
          <w:szCs w:val="24"/>
        </w:rPr>
        <w:t xml:space="preserve"> </w:t>
      </w:r>
      <w:r w:rsidRPr="004F584B">
        <w:rPr>
          <w:rFonts w:ascii="Arial" w:hAnsi="Arial" w:cs="Arial"/>
          <w:sz w:val="24"/>
          <w:szCs w:val="24"/>
        </w:rPr>
        <w:t>Localidad los día</w:t>
      </w:r>
      <w:r>
        <w:rPr>
          <w:rFonts w:ascii="Arial" w:hAnsi="Arial" w:cs="Arial"/>
          <w:sz w:val="24"/>
          <w:szCs w:val="24"/>
        </w:rPr>
        <w:t>s08 y 09 de Diciembre próximos.</w:t>
      </w:r>
    </w:p>
    <w:p w:rsidR="004F584B" w:rsidRPr="004F584B" w:rsidRDefault="004F584B" w:rsidP="004F584B">
      <w:pPr>
        <w:jc w:val="both"/>
        <w:rPr>
          <w:rFonts w:ascii="Arial" w:hAnsi="Arial" w:cs="Arial"/>
          <w:sz w:val="24"/>
          <w:szCs w:val="24"/>
        </w:rPr>
      </w:pPr>
      <w:r w:rsidRPr="004F584B">
        <w:rPr>
          <w:rFonts w:ascii="Arial" w:hAnsi="Arial" w:cs="Arial"/>
          <w:b/>
          <w:sz w:val="24"/>
          <w:szCs w:val="24"/>
        </w:rPr>
        <w:t>Y CONSIDERANDO:</w:t>
      </w:r>
      <w:r w:rsidRPr="004F584B">
        <w:rPr>
          <w:rFonts w:ascii="Arial" w:hAnsi="Arial" w:cs="Arial"/>
          <w:sz w:val="24"/>
          <w:szCs w:val="24"/>
        </w:rPr>
        <w:t xml:space="preserve"> Que este gran acontecimiento que vivirá por cuarta vez nuestra Localidad,</w:t>
      </w:r>
      <w:r>
        <w:rPr>
          <w:rFonts w:ascii="Arial" w:hAnsi="Arial" w:cs="Arial"/>
          <w:sz w:val="24"/>
          <w:szCs w:val="24"/>
        </w:rPr>
        <w:t xml:space="preserve"> </w:t>
      </w:r>
      <w:r w:rsidRPr="004F584B">
        <w:rPr>
          <w:rFonts w:ascii="Arial" w:hAnsi="Arial" w:cs="Arial"/>
          <w:sz w:val="24"/>
          <w:szCs w:val="24"/>
        </w:rPr>
        <w:t>ocasionará la paralización en la circulación normal de vehículos en las calles donde se concentrará el</w:t>
      </w:r>
      <w:r>
        <w:rPr>
          <w:rFonts w:ascii="Arial" w:hAnsi="Arial" w:cs="Arial"/>
          <w:sz w:val="24"/>
          <w:szCs w:val="24"/>
        </w:rPr>
        <w:t xml:space="preserve"> </w:t>
      </w:r>
      <w:r w:rsidRPr="004F584B">
        <w:rPr>
          <w:rFonts w:ascii="Arial" w:hAnsi="Arial" w:cs="Arial"/>
          <w:sz w:val="24"/>
          <w:szCs w:val="24"/>
        </w:rPr>
        <w:t>gran despliegue del mismo.</w:t>
      </w:r>
    </w:p>
    <w:p w:rsidR="004F584B" w:rsidRPr="004F584B" w:rsidRDefault="004F584B" w:rsidP="004F584B">
      <w:pPr>
        <w:ind w:firstLine="708"/>
        <w:jc w:val="both"/>
        <w:rPr>
          <w:rFonts w:ascii="Arial" w:hAnsi="Arial" w:cs="Arial"/>
          <w:sz w:val="24"/>
          <w:szCs w:val="24"/>
        </w:rPr>
      </w:pPr>
      <w:r w:rsidRPr="004F584B">
        <w:rPr>
          <w:rFonts w:ascii="Arial" w:hAnsi="Arial" w:cs="Arial"/>
          <w:sz w:val="24"/>
          <w:szCs w:val="24"/>
        </w:rPr>
        <w:t>Que estos festejos demandarán mucha atención por parte del Municipio a</w:t>
      </w:r>
      <w:r>
        <w:rPr>
          <w:rFonts w:ascii="Arial" w:hAnsi="Arial" w:cs="Arial"/>
          <w:sz w:val="24"/>
          <w:szCs w:val="24"/>
        </w:rPr>
        <w:t xml:space="preserve"> </w:t>
      </w:r>
      <w:r w:rsidRPr="004F584B">
        <w:rPr>
          <w:rFonts w:ascii="Arial" w:hAnsi="Arial" w:cs="Arial"/>
          <w:sz w:val="24"/>
          <w:szCs w:val="24"/>
        </w:rPr>
        <w:t>los fines de que todo se lleve a cabo con total normalidad, no tan solo en la organización propia del</w:t>
      </w:r>
      <w:r>
        <w:rPr>
          <w:rFonts w:ascii="Arial" w:hAnsi="Arial" w:cs="Arial"/>
          <w:sz w:val="24"/>
          <w:szCs w:val="24"/>
        </w:rPr>
        <w:t xml:space="preserve"> </w:t>
      </w:r>
      <w:r w:rsidRPr="004F584B">
        <w:rPr>
          <w:rFonts w:ascii="Arial" w:hAnsi="Arial" w:cs="Arial"/>
          <w:sz w:val="24"/>
          <w:szCs w:val="24"/>
        </w:rPr>
        <w:t>evento sino también en garantizar la normal circulación de vehículos en las calles que se verán</w:t>
      </w:r>
      <w:r>
        <w:rPr>
          <w:rFonts w:ascii="Arial" w:hAnsi="Arial" w:cs="Arial"/>
          <w:sz w:val="24"/>
          <w:szCs w:val="24"/>
        </w:rPr>
        <w:t xml:space="preserve"> </w:t>
      </w:r>
      <w:r w:rsidRPr="004F584B">
        <w:rPr>
          <w:rFonts w:ascii="Arial" w:hAnsi="Arial" w:cs="Arial"/>
          <w:sz w:val="24"/>
          <w:szCs w:val="24"/>
        </w:rPr>
        <w:t>directamente afectadas.</w:t>
      </w:r>
    </w:p>
    <w:p w:rsidR="004F584B" w:rsidRPr="004F584B" w:rsidRDefault="004F584B" w:rsidP="004F584B">
      <w:pPr>
        <w:ind w:firstLine="708"/>
        <w:jc w:val="both"/>
        <w:rPr>
          <w:rFonts w:ascii="Arial" w:hAnsi="Arial" w:cs="Arial"/>
          <w:sz w:val="24"/>
          <w:szCs w:val="24"/>
        </w:rPr>
      </w:pPr>
      <w:r w:rsidRPr="004F584B">
        <w:rPr>
          <w:rFonts w:ascii="Arial" w:hAnsi="Arial" w:cs="Arial"/>
          <w:sz w:val="24"/>
          <w:szCs w:val="24"/>
        </w:rPr>
        <w:t>Que resulta necesario además de disponer el corte de calles que se verán</w:t>
      </w:r>
      <w:r>
        <w:rPr>
          <w:rFonts w:ascii="Arial" w:hAnsi="Arial" w:cs="Arial"/>
          <w:sz w:val="24"/>
          <w:szCs w:val="24"/>
        </w:rPr>
        <w:t xml:space="preserve"> </w:t>
      </w:r>
      <w:r w:rsidRPr="004F584B">
        <w:rPr>
          <w:rFonts w:ascii="Arial" w:hAnsi="Arial" w:cs="Arial"/>
          <w:sz w:val="24"/>
          <w:szCs w:val="24"/>
        </w:rPr>
        <w:t>directamente afectadas los días propiamente dichos del festival, Viernes 08 y Sábado 09 de</w:t>
      </w:r>
      <w:r>
        <w:rPr>
          <w:rFonts w:ascii="Arial" w:hAnsi="Arial" w:cs="Arial"/>
          <w:sz w:val="24"/>
          <w:szCs w:val="24"/>
        </w:rPr>
        <w:t xml:space="preserve"> </w:t>
      </w:r>
      <w:r w:rsidRPr="004F584B">
        <w:rPr>
          <w:rFonts w:ascii="Arial" w:hAnsi="Arial" w:cs="Arial"/>
          <w:sz w:val="24"/>
          <w:szCs w:val="24"/>
        </w:rPr>
        <w:t>Diciembre, comenzar con el armado de las carpas y stands, en donde se ubicara la muestra histórica</w:t>
      </w:r>
      <w:r>
        <w:rPr>
          <w:rFonts w:ascii="Arial" w:hAnsi="Arial" w:cs="Arial"/>
          <w:sz w:val="24"/>
          <w:szCs w:val="24"/>
        </w:rPr>
        <w:t xml:space="preserve"> </w:t>
      </w:r>
      <w:r w:rsidRPr="004F584B">
        <w:rPr>
          <w:rFonts w:ascii="Arial" w:hAnsi="Arial" w:cs="Arial"/>
          <w:sz w:val="24"/>
          <w:szCs w:val="24"/>
        </w:rPr>
        <w:t>y los bufets de venta de comidas y bebidas, que estarán afectadas a dicho evento</w:t>
      </w:r>
    </w:p>
    <w:p w:rsidR="004F584B" w:rsidRPr="004F584B" w:rsidRDefault="004F584B" w:rsidP="004F584B">
      <w:pPr>
        <w:ind w:firstLine="708"/>
        <w:jc w:val="both"/>
        <w:rPr>
          <w:rFonts w:ascii="Arial" w:hAnsi="Arial" w:cs="Arial"/>
          <w:sz w:val="24"/>
          <w:szCs w:val="24"/>
        </w:rPr>
      </w:pPr>
      <w:r w:rsidRPr="004F584B">
        <w:rPr>
          <w:rFonts w:ascii="Arial" w:hAnsi="Arial" w:cs="Arial"/>
          <w:sz w:val="24"/>
          <w:szCs w:val="24"/>
        </w:rPr>
        <w:t>Que el Municipio tiene potestad para realizar cortes de calles, cuando así lo</w:t>
      </w:r>
      <w:r>
        <w:rPr>
          <w:rFonts w:ascii="Arial" w:hAnsi="Arial" w:cs="Arial"/>
          <w:sz w:val="24"/>
          <w:szCs w:val="24"/>
        </w:rPr>
        <w:t xml:space="preserve"> </w:t>
      </w:r>
      <w:r w:rsidRPr="004F584B">
        <w:rPr>
          <w:rFonts w:ascii="Arial" w:hAnsi="Arial" w:cs="Arial"/>
          <w:sz w:val="24"/>
          <w:szCs w:val="24"/>
        </w:rPr>
        <w:t>exijan las circunstancias, con el fin de evitar cualquier tipo de problemática.</w:t>
      </w:r>
      <w:r>
        <w:rPr>
          <w:rFonts w:ascii="Arial" w:hAnsi="Arial" w:cs="Arial"/>
          <w:sz w:val="24"/>
          <w:szCs w:val="24"/>
        </w:rPr>
        <w:t xml:space="preserve"> </w:t>
      </w:r>
      <w:r w:rsidRPr="004F584B">
        <w:rPr>
          <w:rFonts w:ascii="Arial" w:hAnsi="Arial" w:cs="Arial"/>
          <w:sz w:val="24"/>
          <w:szCs w:val="24"/>
        </w:rPr>
        <w:t>Por ello:</w:t>
      </w:r>
    </w:p>
    <w:p w:rsidR="004F584B" w:rsidRPr="004F584B" w:rsidRDefault="004F584B" w:rsidP="004F584B">
      <w:pPr>
        <w:jc w:val="both"/>
        <w:rPr>
          <w:rFonts w:ascii="Arial" w:hAnsi="Arial" w:cs="Arial"/>
          <w:sz w:val="24"/>
          <w:szCs w:val="24"/>
        </w:rPr>
      </w:pPr>
    </w:p>
    <w:p w:rsidR="004F584B" w:rsidRPr="004F584B" w:rsidRDefault="004F584B" w:rsidP="004F584B">
      <w:pPr>
        <w:spacing w:after="0"/>
        <w:jc w:val="center"/>
        <w:rPr>
          <w:rFonts w:ascii="Arial" w:hAnsi="Arial" w:cs="Arial"/>
          <w:b/>
          <w:sz w:val="24"/>
          <w:szCs w:val="24"/>
        </w:rPr>
      </w:pPr>
      <w:r w:rsidRPr="004F584B">
        <w:rPr>
          <w:rFonts w:ascii="Arial" w:hAnsi="Arial" w:cs="Arial"/>
          <w:b/>
          <w:sz w:val="24"/>
          <w:szCs w:val="24"/>
        </w:rPr>
        <w:t>EL INTENDENTE MUNICIPAL EN USO DE SUS ATRIBUCIONES</w:t>
      </w:r>
    </w:p>
    <w:p w:rsidR="004F584B" w:rsidRPr="004F584B" w:rsidRDefault="004F584B" w:rsidP="004F584B">
      <w:pPr>
        <w:spacing w:after="0"/>
        <w:jc w:val="center"/>
        <w:rPr>
          <w:rFonts w:ascii="Arial" w:hAnsi="Arial" w:cs="Arial"/>
          <w:b/>
          <w:sz w:val="24"/>
          <w:szCs w:val="24"/>
        </w:rPr>
      </w:pPr>
      <w:r w:rsidRPr="004F584B">
        <w:rPr>
          <w:rFonts w:ascii="Arial" w:hAnsi="Arial" w:cs="Arial"/>
          <w:b/>
          <w:sz w:val="24"/>
          <w:szCs w:val="24"/>
        </w:rPr>
        <w:t>DECRETA</w:t>
      </w:r>
    </w:p>
    <w:p w:rsidR="004F584B" w:rsidRPr="004F584B" w:rsidRDefault="004F584B" w:rsidP="004F584B">
      <w:pPr>
        <w:spacing w:after="0"/>
        <w:jc w:val="both"/>
        <w:rPr>
          <w:rFonts w:ascii="Arial" w:hAnsi="Arial" w:cs="Arial"/>
          <w:sz w:val="24"/>
          <w:szCs w:val="24"/>
        </w:rPr>
      </w:pPr>
    </w:p>
    <w:p w:rsidR="004F584B" w:rsidRPr="004F584B" w:rsidRDefault="004F584B" w:rsidP="004F584B">
      <w:pPr>
        <w:jc w:val="both"/>
        <w:rPr>
          <w:rFonts w:ascii="Arial" w:hAnsi="Arial" w:cs="Arial"/>
          <w:sz w:val="24"/>
          <w:szCs w:val="24"/>
        </w:rPr>
      </w:pPr>
      <w:r w:rsidRPr="004F584B">
        <w:rPr>
          <w:rFonts w:ascii="Arial" w:hAnsi="Arial" w:cs="Arial"/>
          <w:b/>
          <w:sz w:val="24"/>
          <w:szCs w:val="24"/>
        </w:rPr>
        <w:t>Artículo 1º.-</w:t>
      </w:r>
      <w:r w:rsidRPr="004F584B">
        <w:rPr>
          <w:rFonts w:ascii="Arial" w:hAnsi="Arial" w:cs="Arial"/>
          <w:sz w:val="24"/>
          <w:szCs w:val="24"/>
        </w:rPr>
        <w:t xml:space="preserve"> Ordénese el corte total de la calle Luis F. Tagle entre calles Manuel Pizarro y</w:t>
      </w:r>
      <w:r>
        <w:rPr>
          <w:rFonts w:ascii="Arial" w:hAnsi="Arial" w:cs="Arial"/>
          <w:sz w:val="24"/>
          <w:szCs w:val="24"/>
        </w:rPr>
        <w:t xml:space="preserve"> </w:t>
      </w:r>
      <w:r w:rsidRPr="004F584B">
        <w:rPr>
          <w:rFonts w:ascii="Arial" w:hAnsi="Arial" w:cs="Arial"/>
          <w:sz w:val="24"/>
          <w:szCs w:val="24"/>
        </w:rPr>
        <w:t>Aristóbulo del Valle con motivo del armado de la carpa que estará directamente afectada a la</w:t>
      </w:r>
      <w:r>
        <w:rPr>
          <w:rFonts w:ascii="Arial" w:hAnsi="Arial" w:cs="Arial"/>
          <w:sz w:val="24"/>
          <w:szCs w:val="24"/>
        </w:rPr>
        <w:t xml:space="preserve"> </w:t>
      </w:r>
      <w:r w:rsidRPr="004F584B">
        <w:rPr>
          <w:rFonts w:ascii="Arial" w:hAnsi="Arial" w:cs="Arial"/>
          <w:sz w:val="24"/>
          <w:szCs w:val="24"/>
        </w:rPr>
        <w:t>realización de los festejos de la 4º Edición del Festival de la Tierra y de la Industria que se llevará a</w:t>
      </w:r>
      <w:r>
        <w:rPr>
          <w:rFonts w:ascii="Arial" w:hAnsi="Arial" w:cs="Arial"/>
          <w:sz w:val="24"/>
          <w:szCs w:val="24"/>
        </w:rPr>
        <w:t xml:space="preserve"> </w:t>
      </w:r>
      <w:r w:rsidRPr="004F584B">
        <w:rPr>
          <w:rFonts w:ascii="Arial" w:hAnsi="Arial" w:cs="Arial"/>
          <w:sz w:val="24"/>
          <w:szCs w:val="24"/>
        </w:rPr>
        <w:t>cabo en nuestra Localidad los días 08 y 09 de Diciembre próximos.</w:t>
      </w:r>
    </w:p>
    <w:p w:rsidR="004F584B" w:rsidRPr="004F584B" w:rsidRDefault="004F584B" w:rsidP="004F584B">
      <w:pPr>
        <w:jc w:val="both"/>
        <w:rPr>
          <w:rFonts w:ascii="Arial" w:hAnsi="Arial" w:cs="Arial"/>
          <w:sz w:val="24"/>
          <w:szCs w:val="24"/>
        </w:rPr>
      </w:pPr>
      <w:r w:rsidRPr="004F584B">
        <w:rPr>
          <w:rFonts w:ascii="Arial" w:hAnsi="Arial" w:cs="Arial"/>
          <w:sz w:val="24"/>
          <w:szCs w:val="24"/>
        </w:rPr>
        <w:t>La mencionada calle, Luis F. Tagle estará cerrada totalmente al tránsito normal, desde el día Lunes</w:t>
      </w:r>
      <w:r w:rsidR="006C1F95">
        <w:rPr>
          <w:rFonts w:ascii="Arial" w:hAnsi="Arial" w:cs="Arial"/>
          <w:sz w:val="24"/>
          <w:szCs w:val="24"/>
        </w:rPr>
        <w:t xml:space="preserve"> </w:t>
      </w:r>
      <w:r w:rsidRPr="004F584B">
        <w:rPr>
          <w:rFonts w:ascii="Arial" w:hAnsi="Arial" w:cs="Arial"/>
          <w:sz w:val="24"/>
          <w:szCs w:val="24"/>
        </w:rPr>
        <w:t>04 de Diciembre a las 08:00 hs hasta el día Lunes 11 de Diciembre del corriente año 2017 a las 18</w:t>
      </w:r>
      <w:r w:rsidR="006C1F95">
        <w:rPr>
          <w:rFonts w:ascii="Arial" w:hAnsi="Arial" w:cs="Arial"/>
          <w:sz w:val="24"/>
          <w:szCs w:val="24"/>
        </w:rPr>
        <w:t xml:space="preserve"> </w:t>
      </w:r>
      <w:r w:rsidRPr="004F584B">
        <w:rPr>
          <w:rFonts w:ascii="Arial" w:hAnsi="Arial" w:cs="Arial"/>
          <w:sz w:val="24"/>
          <w:szCs w:val="24"/>
        </w:rPr>
        <w:t>hs., fechas en las cuales se tiene previsto el armado y desarmardo total de dicha carpa y stands, y así</w:t>
      </w:r>
      <w:r w:rsidR="006C1F95">
        <w:rPr>
          <w:rFonts w:ascii="Arial" w:hAnsi="Arial" w:cs="Arial"/>
          <w:sz w:val="24"/>
          <w:szCs w:val="24"/>
        </w:rPr>
        <w:t xml:space="preserve"> </w:t>
      </w:r>
      <w:r w:rsidRPr="004F584B">
        <w:rPr>
          <w:rFonts w:ascii="Arial" w:hAnsi="Arial" w:cs="Arial"/>
          <w:sz w:val="24"/>
          <w:szCs w:val="24"/>
        </w:rPr>
        <w:t>restablecer el transito normal a peatones y vehículos en general.</w:t>
      </w:r>
    </w:p>
    <w:p w:rsidR="004F584B" w:rsidRDefault="004F584B" w:rsidP="004F584B">
      <w:pPr>
        <w:jc w:val="both"/>
        <w:rPr>
          <w:rFonts w:ascii="Arial" w:hAnsi="Arial" w:cs="Arial"/>
          <w:sz w:val="24"/>
          <w:szCs w:val="24"/>
        </w:rPr>
      </w:pPr>
      <w:r w:rsidRPr="006C1F95">
        <w:rPr>
          <w:rFonts w:ascii="Arial" w:hAnsi="Arial" w:cs="Arial"/>
          <w:b/>
          <w:sz w:val="24"/>
          <w:szCs w:val="24"/>
        </w:rPr>
        <w:t>Artículo 2º.-</w:t>
      </w:r>
      <w:r w:rsidRPr="004F584B">
        <w:rPr>
          <w:rFonts w:ascii="Arial" w:hAnsi="Arial" w:cs="Arial"/>
          <w:sz w:val="24"/>
          <w:szCs w:val="24"/>
        </w:rPr>
        <w:t xml:space="preserve"> Ordénese el corte de media calzada de la calle Manuel Pizarro entre calles Luis F.</w:t>
      </w:r>
      <w:r w:rsidR="006C1F95">
        <w:rPr>
          <w:rFonts w:ascii="Arial" w:hAnsi="Arial" w:cs="Arial"/>
          <w:sz w:val="24"/>
          <w:szCs w:val="24"/>
        </w:rPr>
        <w:t xml:space="preserve"> </w:t>
      </w:r>
      <w:r w:rsidRPr="004F584B">
        <w:rPr>
          <w:rFonts w:ascii="Arial" w:hAnsi="Arial" w:cs="Arial"/>
          <w:sz w:val="24"/>
          <w:szCs w:val="24"/>
        </w:rPr>
        <w:t>Tagle y Int. Nemirovsky con motivo del armado de la carpa que estará directamente afectada a la</w:t>
      </w:r>
      <w:r w:rsidR="006C1F95">
        <w:rPr>
          <w:rFonts w:ascii="Arial" w:hAnsi="Arial" w:cs="Arial"/>
          <w:sz w:val="24"/>
          <w:szCs w:val="24"/>
        </w:rPr>
        <w:t xml:space="preserve"> </w:t>
      </w:r>
      <w:r w:rsidRPr="004F584B">
        <w:rPr>
          <w:rFonts w:ascii="Arial" w:hAnsi="Arial" w:cs="Arial"/>
          <w:sz w:val="24"/>
          <w:szCs w:val="24"/>
        </w:rPr>
        <w:lastRenderedPageBreak/>
        <w:t>realización de los festejos de la 4º Edición del Festival de la Tierra y de la Industria que se llevará a</w:t>
      </w:r>
      <w:r w:rsidR="006C1F95">
        <w:rPr>
          <w:rFonts w:ascii="Arial" w:hAnsi="Arial" w:cs="Arial"/>
          <w:sz w:val="24"/>
          <w:szCs w:val="24"/>
        </w:rPr>
        <w:t xml:space="preserve"> </w:t>
      </w:r>
      <w:r w:rsidRPr="004F584B">
        <w:rPr>
          <w:rFonts w:ascii="Arial" w:hAnsi="Arial" w:cs="Arial"/>
          <w:sz w:val="24"/>
          <w:szCs w:val="24"/>
        </w:rPr>
        <w:t>cabo en nuestra Localidad los días 08 y 09 de Diciembre próximos.</w:t>
      </w:r>
    </w:p>
    <w:p w:rsidR="004F584B" w:rsidRPr="004F584B" w:rsidRDefault="004F584B" w:rsidP="004F584B">
      <w:pPr>
        <w:jc w:val="both"/>
        <w:rPr>
          <w:rFonts w:ascii="Arial" w:hAnsi="Arial" w:cs="Arial"/>
          <w:sz w:val="24"/>
          <w:szCs w:val="24"/>
        </w:rPr>
      </w:pPr>
      <w:r w:rsidRPr="004F584B">
        <w:rPr>
          <w:rFonts w:ascii="Arial" w:hAnsi="Arial" w:cs="Arial"/>
          <w:sz w:val="24"/>
          <w:szCs w:val="24"/>
        </w:rPr>
        <w:t>La mencionada calle, Manuel Pizarro estará afectada desde el día Miércoles 06 de Diciembre a las</w:t>
      </w:r>
      <w:r w:rsidR="006C1F95">
        <w:rPr>
          <w:rFonts w:ascii="Arial" w:hAnsi="Arial" w:cs="Arial"/>
          <w:sz w:val="24"/>
          <w:szCs w:val="24"/>
        </w:rPr>
        <w:t xml:space="preserve"> </w:t>
      </w:r>
      <w:r w:rsidRPr="004F584B">
        <w:rPr>
          <w:rFonts w:ascii="Arial" w:hAnsi="Arial" w:cs="Arial"/>
          <w:sz w:val="24"/>
          <w:szCs w:val="24"/>
        </w:rPr>
        <w:t>11:00 hs. hasta el día Viernes 08 de Diciembre del corriente año 2017 a las 08:00 hs.</w:t>
      </w:r>
    </w:p>
    <w:p w:rsidR="004F584B" w:rsidRPr="004F584B" w:rsidRDefault="004F584B" w:rsidP="004F584B">
      <w:pPr>
        <w:jc w:val="both"/>
        <w:rPr>
          <w:rFonts w:ascii="Arial" w:hAnsi="Arial" w:cs="Arial"/>
          <w:sz w:val="24"/>
          <w:szCs w:val="24"/>
        </w:rPr>
      </w:pPr>
      <w:r w:rsidRPr="006C1F95">
        <w:rPr>
          <w:rFonts w:ascii="Arial" w:hAnsi="Arial" w:cs="Arial"/>
          <w:b/>
          <w:sz w:val="24"/>
          <w:szCs w:val="24"/>
        </w:rPr>
        <w:t>Articulo 3º.-</w:t>
      </w:r>
      <w:r w:rsidRPr="004F584B">
        <w:rPr>
          <w:rFonts w:ascii="Arial" w:hAnsi="Arial" w:cs="Arial"/>
          <w:sz w:val="24"/>
          <w:szCs w:val="24"/>
        </w:rPr>
        <w:t xml:space="preserve"> Notifíquese al personal que se verá afectado por esta determinación, Inspectores de</w:t>
      </w:r>
      <w:r w:rsidR="006C1F95">
        <w:rPr>
          <w:rFonts w:ascii="Arial" w:hAnsi="Arial" w:cs="Arial"/>
          <w:sz w:val="24"/>
          <w:szCs w:val="24"/>
        </w:rPr>
        <w:t xml:space="preserve"> </w:t>
      </w:r>
      <w:r w:rsidRPr="004F584B">
        <w:rPr>
          <w:rFonts w:ascii="Arial" w:hAnsi="Arial" w:cs="Arial"/>
          <w:sz w:val="24"/>
          <w:szCs w:val="24"/>
        </w:rPr>
        <w:t>Tránsito, Personal de Maestranza y Servicios Generales, a los fines de dar estricto cumplimiento a lo</w:t>
      </w:r>
      <w:r w:rsidR="006C1F95">
        <w:rPr>
          <w:rFonts w:ascii="Arial" w:hAnsi="Arial" w:cs="Arial"/>
          <w:sz w:val="24"/>
          <w:szCs w:val="24"/>
        </w:rPr>
        <w:t xml:space="preserve"> </w:t>
      </w:r>
      <w:r w:rsidRPr="004F584B">
        <w:rPr>
          <w:rFonts w:ascii="Arial" w:hAnsi="Arial" w:cs="Arial"/>
          <w:sz w:val="24"/>
          <w:szCs w:val="24"/>
        </w:rPr>
        <w:t>ordenado en el presente.-</w:t>
      </w:r>
    </w:p>
    <w:p w:rsidR="004F584B" w:rsidRDefault="004F584B" w:rsidP="004F584B">
      <w:pPr>
        <w:jc w:val="both"/>
        <w:rPr>
          <w:rFonts w:ascii="Arial" w:hAnsi="Arial" w:cs="Arial"/>
          <w:sz w:val="24"/>
          <w:szCs w:val="24"/>
        </w:rPr>
      </w:pPr>
      <w:r w:rsidRPr="006C1F95">
        <w:rPr>
          <w:rFonts w:ascii="Arial" w:hAnsi="Arial" w:cs="Arial"/>
          <w:b/>
          <w:sz w:val="24"/>
          <w:szCs w:val="24"/>
        </w:rPr>
        <w:t>Artículo 4º.-</w:t>
      </w:r>
      <w:r w:rsidRPr="004F584B">
        <w:rPr>
          <w:rFonts w:ascii="Arial" w:hAnsi="Arial" w:cs="Arial"/>
          <w:sz w:val="24"/>
          <w:szCs w:val="24"/>
        </w:rPr>
        <w:t xml:space="preserve"> Comuníquese, publíquese, dése al R.M. y archívese.-</w:t>
      </w:r>
    </w:p>
    <w:p w:rsidR="006C1F95" w:rsidRDefault="006C1F95" w:rsidP="006C1F95">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6C1F95" w:rsidRDefault="006C1F95" w:rsidP="006C1F95">
      <w:pPr>
        <w:pStyle w:val="Ttulo2"/>
        <w:rPr>
          <w:rFonts w:ascii="Arial" w:hAnsi="Arial" w:cs="Arial"/>
          <w:sz w:val="24"/>
          <w:szCs w:val="24"/>
        </w:rPr>
      </w:pPr>
      <w:bookmarkStart w:id="6" w:name="_Toc536608758"/>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278</w:t>
      </w:r>
      <w:bookmarkEnd w:id="6"/>
    </w:p>
    <w:p w:rsidR="006C1F95" w:rsidRPr="006C1F95" w:rsidRDefault="006C1F95" w:rsidP="006C1F95">
      <w:pPr>
        <w:jc w:val="right"/>
        <w:rPr>
          <w:rFonts w:ascii="Arial" w:hAnsi="Arial" w:cs="Arial"/>
          <w:sz w:val="24"/>
          <w:szCs w:val="24"/>
        </w:rPr>
      </w:pPr>
      <w:r w:rsidRPr="006C1F95">
        <w:rPr>
          <w:rFonts w:ascii="Arial" w:hAnsi="Arial" w:cs="Arial"/>
          <w:sz w:val="24"/>
          <w:szCs w:val="24"/>
        </w:rPr>
        <w:t>Monte Cristo, 01 de Diciembre de 2017.</w:t>
      </w:r>
    </w:p>
    <w:p w:rsidR="006C1F95" w:rsidRPr="006C1F95" w:rsidRDefault="006C1F95" w:rsidP="006C1F95">
      <w:pPr>
        <w:jc w:val="both"/>
        <w:rPr>
          <w:rFonts w:ascii="Arial" w:hAnsi="Arial" w:cs="Arial"/>
          <w:sz w:val="24"/>
          <w:szCs w:val="24"/>
        </w:rPr>
      </w:pPr>
      <w:r w:rsidRPr="006C1F95">
        <w:rPr>
          <w:rFonts w:ascii="Arial" w:hAnsi="Arial" w:cs="Arial"/>
          <w:b/>
          <w:sz w:val="24"/>
          <w:szCs w:val="24"/>
        </w:rPr>
        <w:t>VISTO:</w:t>
      </w:r>
      <w:r w:rsidRPr="006C1F95">
        <w:rPr>
          <w:rFonts w:ascii="Arial" w:hAnsi="Arial" w:cs="Arial"/>
          <w:sz w:val="24"/>
          <w:szCs w:val="24"/>
        </w:rPr>
        <w:t xml:space="preserve"> La 4º Edición del Festival de la Tierra y de la Industria que se llevará a cabo en</w:t>
      </w:r>
      <w:r>
        <w:rPr>
          <w:rFonts w:ascii="Arial" w:hAnsi="Arial" w:cs="Arial"/>
          <w:sz w:val="24"/>
          <w:szCs w:val="24"/>
        </w:rPr>
        <w:t xml:space="preserve"> </w:t>
      </w:r>
      <w:r w:rsidRPr="006C1F95">
        <w:rPr>
          <w:rFonts w:ascii="Arial" w:hAnsi="Arial" w:cs="Arial"/>
          <w:sz w:val="24"/>
          <w:szCs w:val="24"/>
        </w:rPr>
        <w:t>nuestra Localidad los días Viernes 08 y 09 de Diciembre del corriente año 2.017.</w:t>
      </w:r>
    </w:p>
    <w:p w:rsidR="006C1F95" w:rsidRPr="006C1F95" w:rsidRDefault="006C1F95" w:rsidP="006C1F95">
      <w:pPr>
        <w:jc w:val="both"/>
        <w:rPr>
          <w:rFonts w:ascii="Arial" w:hAnsi="Arial" w:cs="Arial"/>
          <w:sz w:val="24"/>
          <w:szCs w:val="24"/>
        </w:rPr>
      </w:pPr>
      <w:r w:rsidRPr="006C1F95">
        <w:rPr>
          <w:rFonts w:ascii="Arial" w:hAnsi="Arial" w:cs="Arial"/>
          <w:b/>
          <w:sz w:val="24"/>
          <w:szCs w:val="24"/>
        </w:rPr>
        <w:t>Y CONSIDERANDO:</w:t>
      </w:r>
      <w:r w:rsidRPr="006C1F95">
        <w:rPr>
          <w:rFonts w:ascii="Arial" w:hAnsi="Arial" w:cs="Arial"/>
          <w:sz w:val="24"/>
          <w:szCs w:val="24"/>
        </w:rPr>
        <w:t xml:space="preserve"> Que este gran acontecimiento que vivirá por cuarta vez nuestra</w:t>
      </w:r>
      <w:r>
        <w:rPr>
          <w:rFonts w:ascii="Arial" w:hAnsi="Arial" w:cs="Arial"/>
          <w:sz w:val="24"/>
          <w:szCs w:val="24"/>
        </w:rPr>
        <w:t xml:space="preserve"> </w:t>
      </w:r>
      <w:r w:rsidRPr="006C1F95">
        <w:rPr>
          <w:rFonts w:ascii="Arial" w:hAnsi="Arial" w:cs="Arial"/>
          <w:sz w:val="24"/>
          <w:szCs w:val="24"/>
        </w:rPr>
        <w:t>localidad, ocasionará la paralización en la circulación normal de vehículos en las calles donde</w:t>
      </w:r>
      <w:r>
        <w:rPr>
          <w:rFonts w:ascii="Arial" w:hAnsi="Arial" w:cs="Arial"/>
          <w:sz w:val="24"/>
          <w:szCs w:val="24"/>
        </w:rPr>
        <w:t xml:space="preserve"> </w:t>
      </w:r>
      <w:r w:rsidRPr="006C1F95">
        <w:rPr>
          <w:rFonts w:ascii="Arial" w:hAnsi="Arial" w:cs="Arial"/>
          <w:sz w:val="24"/>
          <w:szCs w:val="24"/>
        </w:rPr>
        <w:t>se concentrará el gran despliegue del mismo.</w:t>
      </w:r>
    </w:p>
    <w:p w:rsidR="006C1F95" w:rsidRPr="006C1F95" w:rsidRDefault="006C1F95" w:rsidP="006C1F95">
      <w:pPr>
        <w:ind w:firstLine="708"/>
        <w:jc w:val="both"/>
        <w:rPr>
          <w:rFonts w:ascii="Arial" w:hAnsi="Arial" w:cs="Arial"/>
          <w:sz w:val="24"/>
          <w:szCs w:val="24"/>
        </w:rPr>
      </w:pPr>
      <w:r w:rsidRPr="006C1F95">
        <w:rPr>
          <w:rFonts w:ascii="Arial" w:hAnsi="Arial" w:cs="Arial"/>
          <w:sz w:val="24"/>
          <w:szCs w:val="24"/>
        </w:rPr>
        <w:t>Que estos festejos demandarán mucha atención por parte del</w:t>
      </w:r>
      <w:r>
        <w:rPr>
          <w:rFonts w:ascii="Arial" w:hAnsi="Arial" w:cs="Arial"/>
          <w:sz w:val="24"/>
          <w:szCs w:val="24"/>
        </w:rPr>
        <w:t xml:space="preserve"> </w:t>
      </w:r>
      <w:r w:rsidRPr="006C1F95">
        <w:rPr>
          <w:rFonts w:ascii="Arial" w:hAnsi="Arial" w:cs="Arial"/>
          <w:sz w:val="24"/>
          <w:szCs w:val="24"/>
        </w:rPr>
        <w:t>Municipio a los fines de que todo se lleve a cabo con total normalidad, no tan solo en la</w:t>
      </w:r>
      <w:r>
        <w:rPr>
          <w:rFonts w:ascii="Arial" w:hAnsi="Arial" w:cs="Arial"/>
          <w:sz w:val="24"/>
          <w:szCs w:val="24"/>
        </w:rPr>
        <w:t xml:space="preserve"> </w:t>
      </w:r>
      <w:r w:rsidRPr="006C1F95">
        <w:rPr>
          <w:rFonts w:ascii="Arial" w:hAnsi="Arial" w:cs="Arial"/>
          <w:sz w:val="24"/>
          <w:szCs w:val="24"/>
        </w:rPr>
        <w:t>organización propia del evento sino también en garantizar la normal circulación de vehículos</w:t>
      </w:r>
      <w:r>
        <w:rPr>
          <w:rFonts w:ascii="Arial" w:hAnsi="Arial" w:cs="Arial"/>
          <w:sz w:val="24"/>
          <w:szCs w:val="24"/>
        </w:rPr>
        <w:t xml:space="preserve"> </w:t>
      </w:r>
      <w:r w:rsidRPr="006C1F95">
        <w:rPr>
          <w:rFonts w:ascii="Arial" w:hAnsi="Arial" w:cs="Arial"/>
          <w:sz w:val="24"/>
          <w:szCs w:val="24"/>
        </w:rPr>
        <w:t>en las calles que se verán directamente afectadas.</w:t>
      </w:r>
    </w:p>
    <w:p w:rsidR="006C1F95" w:rsidRPr="006C1F95" w:rsidRDefault="006C1F95" w:rsidP="006C1F95">
      <w:pPr>
        <w:ind w:firstLine="708"/>
        <w:jc w:val="both"/>
        <w:rPr>
          <w:rFonts w:ascii="Arial" w:hAnsi="Arial" w:cs="Arial"/>
          <w:sz w:val="24"/>
          <w:szCs w:val="24"/>
        </w:rPr>
      </w:pPr>
      <w:r w:rsidRPr="006C1F95">
        <w:rPr>
          <w:rFonts w:ascii="Arial" w:hAnsi="Arial" w:cs="Arial"/>
          <w:sz w:val="24"/>
          <w:szCs w:val="24"/>
        </w:rPr>
        <w:t>Que el Municipio tiene potestad para realizar cortes de calles, cuando</w:t>
      </w:r>
      <w:r>
        <w:rPr>
          <w:rFonts w:ascii="Arial" w:hAnsi="Arial" w:cs="Arial"/>
          <w:sz w:val="24"/>
          <w:szCs w:val="24"/>
        </w:rPr>
        <w:t xml:space="preserve"> </w:t>
      </w:r>
      <w:r w:rsidRPr="006C1F95">
        <w:rPr>
          <w:rFonts w:ascii="Arial" w:hAnsi="Arial" w:cs="Arial"/>
          <w:sz w:val="24"/>
          <w:szCs w:val="24"/>
        </w:rPr>
        <w:t>así lo exijan las circunstancias, con el fin de evitar cualquier tipo de problemática</w:t>
      </w:r>
    </w:p>
    <w:p w:rsidR="006C1F95" w:rsidRPr="006C1F95" w:rsidRDefault="006C1F95" w:rsidP="006C1F95">
      <w:pPr>
        <w:jc w:val="both"/>
        <w:rPr>
          <w:rFonts w:ascii="Arial" w:hAnsi="Arial" w:cs="Arial"/>
          <w:sz w:val="24"/>
          <w:szCs w:val="24"/>
        </w:rPr>
      </w:pPr>
    </w:p>
    <w:p w:rsidR="006C1F95" w:rsidRPr="006C1F95" w:rsidRDefault="006C1F95" w:rsidP="006C1F95">
      <w:pPr>
        <w:spacing w:after="0"/>
        <w:jc w:val="center"/>
        <w:rPr>
          <w:rFonts w:ascii="Arial" w:hAnsi="Arial" w:cs="Arial"/>
          <w:b/>
          <w:sz w:val="24"/>
          <w:szCs w:val="24"/>
        </w:rPr>
      </w:pPr>
      <w:r w:rsidRPr="006C1F95">
        <w:rPr>
          <w:rFonts w:ascii="Arial" w:hAnsi="Arial" w:cs="Arial"/>
          <w:b/>
          <w:sz w:val="24"/>
          <w:szCs w:val="24"/>
        </w:rPr>
        <w:t>EL INTENDENTE MUNICIPAL EN USO DE SUS ATRIBUCIONES</w:t>
      </w:r>
    </w:p>
    <w:p w:rsidR="006C1F95" w:rsidRPr="006C1F95" w:rsidRDefault="006C1F95" w:rsidP="006C1F95">
      <w:pPr>
        <w:spacing w:after="0"/>
        <w:jc w:val="center"/>
        <w:rPr>
          <w:rFonts w:ascii="Arial" w:hAnsi="Arial" w:cs="Arial"/>
          <w:b/>
          <w:sz w:val="24"/>
          <w:szCs w:val="24"/>
        </w:rPr>
      </w:pPr>
      <w:r w:rsidRPr="006C1F95">
        <w:rPr>
          <w:rFonts w:ascii="Arial" w:hAnsi="Arial" w:cs="Arial"/>
          <w:b/>
          <w:sz w:val="24"/>
          <w:szCs w:val="24"/>
        </w:rPr>
        <w:t>DECRETA</w:t>
      </w:r>
    </w:p>
    <w:p w:rsidR="006C1F95" w:rsidRPr="006C1F95" w:rsidRDefault="006C1F95" w:rsidP="006C1F95">
      <w:pPr>
        <w:spacing w:after="0"/>
        <w:jc w:val="both"/>
        <w:rPr>
          <w:rFonts w:ascii="Arial" w:hAnsi="Arial" w:cs="Arial"/>
          <w:sz w:val="24"/>
          <w:szCs w:val="24"/>
        </w:rPr>
      </w:pPr>
    </w:p>
    <w:p w:rsidR="006C1F95" w:rsidRPr="006C1F95" w:rsidRDefault="006C1F95" w:rsidP="006C1F95">
      <w:pPr>
        <w:jc w:val="both"/>
        <w:rPr>
          <w:rFonts w:ascii="Arial" w:hAnsi="Arial" w:cs="Arial"/>
          <w:sz w:val="24"/>
          <w:szCs w:val="24"/>
        </w:rPr>
      </w:pPr>
      <w:r w:rsidRPr="006C1F95">
        <w:rPr>
          <w:rFonts w:ascii="Arial" w:hAnsi="Arial" w:cs="Arial"/>
          <w:b/>
          <w:sz w:val="24"/>
          <w:szCs w:val="24"/>
        </w:rPr>
        <w:t>Artículo 1º.-</w:t>
      </w:r>
      <w:r w:rsidRPr="006C1F95">
        <w:rPr>
          <w:rFonts w:ascii="Arial" w:hAnsi="Arial" w:cs="Arial"/>
          <w:sz w:val="24"/>
          <w:szCs w:val="24"/>
        </w:rPr>
        <w:t xml:space="preserve"> Ordénese el corte de las correspondientes calles de nuestra Ciudad que se verán</w:t>
      </w:r>
      <w:r>
        <w:rPr>
          <w:rFonts w:ascii="Arial" w:hAnsi="Arial" w:cs="Arial"/>
          <w:sz w:val="24"/>
          <w:szCs w:val="24"/>
        </w:rPr>
        <w:t xml:space="preserve"> </w:t>
      </w:r>
      <w:r w:rsidRPr="006C1F95">
        <w:rPr>
          <w:rFonts w:ascii="Arial" w:hAnsi="Arial" w:cs="Arial"/>
          <w:sz w:val="24"/>
          <w:szCs w:val="24"/>
        </w:rPr>
        <w:t>directamente afectadas a la realización de la 4º Edición del Festival de la Tierra y de la</w:t>
      </w:r>
      <w:r>
        <w:rPr>
          <w:rFonts w:ascii="Arial" w:hAnsi="Arial" w:cs="Arial"/>
          <w:sz w:val="24"/>
          <w:szCs w:val="24"/>
        </w:rPr>
        <w:t xml:space="preserve"> </w:t>
      </w:r>
      <w:r w:rsidRPr="006C1F95">
        <w:rPr>
          <w:rFonts w:ascii="Arial" w:hAnsi="Arial" w:cs="Arial"/>
          <w:sz w:val="24"/>
          <w:szCs w:val="24"/>
        </w:rPr>
        <w:t>Industria que se llevará a cabo en nuestra Ciudad el día Viernes 08 de Diciembre del corriente</w:t>
      </w:r>
      <w:r>
        <w:rPr>
          <w:rFonts w:ascii="Arial" w:hAnsi="Arial" w:cs="Arial"/>
          <w:sz w:val="24"/>
          <w:szCs w:val="24"/>
        </w:rPr>
        <w:t xml:space="preserve"> </w:t>
      </w:r>
      <w:r w:rsidRPr="006C1F95">
        <w:rPr>
          <w:rFonts w:ascii="Arial" w:hAnsi="Arial" w:cs="Arial"/>
          <w:sz w:val="24"/>
          <w:szCs w:val="24"/>
        </w:rPr>
        <w:t>año 2.017, a saber:</w:t>
      </w:r>
    </w:p>
    <w:p w:rsidR="006C1F95" w:rsidRPr="006C1F95" w:rsidRDefault="006C1F95" w:rsidP="006C1F95">
      <w:pPr>
        <w:jc w:val="both"/>
        <w:rPr>
          <w:rFonts w:ascii="Arial" w:hAnsi="Arial" w:cs="Arial"/>
          <w:sz w:val="24"/>
          <w:szCs w:val="24"/>
        </w:rPr>
      </w:pPr>
      <w:r w:rsidRPr="006C1F95">
        <w:rPr>
          <w:rFonts w:ascii="Arial" w:hAnsi="Arial" w:cs="Arial"/>
          <w:sz w:val="24"/>
          <w:szCs w:val="24"/>
        </w:rPr>
        <w:t>*Calle Int. Nemirovsky desde calle Manuel Pizarro hasta calle Aristóbulo del Valle.</w:t>
      </w:r>
    </w:p>
    <w:p w:rsidR="006C1F95" w:rsidRPr="006C1F95" w:rsidRDefault="006C1F95" w:rsidP="006C1F95">
      <w:pPr>
        <w:jc w:val="both"/>
        <w:rPr>
          <w:rFonts w:ascii="Arial" w:hAnsi="Arial" w:cs="Arial"/>
          <w:sz w:val="24"/>
          <w:szCs w:val="24"/>
        </w:rPr>
      </w:pPr>
      <w:r w:rsidRPr="006C1F95">
        <w:rPr>
          <w:rFonts w:ascii="Arial" w:hAnsi="Arial" w:cs="Arial"/>
          <w:sz w:val="24"/>
          <w:szCs w:val="24"/>
        </w:rPr>
        <w:t>*Calle Aristóbulo del Valle, desde calle Int. Nemirovsky hasta calle Luis F. Tagle.</w:t>
      </w:r>
    </w:p>
    <w:p w:rsidR="006C1F95" w:rsidRPr="006C1F95" w:rsidRDefault="006C1F95" w:rsidP="006C1F95">
      <w:pPr>
        <w:jc w:val="both"/>
        <w:rPr>
          <w:rFonts w:ascii="Arial" w:hAnsi="Arial" w:cs="Arial"/>
          <w:sz w:val="24"/>
          <w:szCs w:val="24"/>
        </w:rPr>
      </w:pPr>
      <w:r w:rsidRPr="006C1F95">
        <w:rPr>
          <w:rFonts w:ascii="Arial" w:hAnsi="Arial" w:cs="Arial"/>
          <w:sz w:val="24"/>
          <w:szCs w:val="24"/>
        </w:rPr>
        <w:t>*Calle Luis F. Tagle, desde calle Gral. Roca hasta calle Aristóbulo del Valle.</w:t>
      </w:r>
    </w:p>
    <w:p w:rsidR="006C1F95" w:rsidRPr="006C1F95" w:rsidRDefault="006C1F95" w:rsidP="006C1F95">
      <w:pPr>
        <w:jc w:val="both"/>
        <w:rPr>
          <w:rFonts w:ascii="Arial" w:hAnsi="Arial" w:cs="Arial"/>
          <w:sz w:val="24"/>
          <w:szCs w:val="24"/>
        </w:rPr>
      </w:pPr>
      <w:r w:rsidRPr="006C1F95">
        <w:rPr>
          <w:rFonts w:ascii="Arial" w:hAnsi="Arial" w:cs="Arial"/>
          <w:sz w:val="24"/>
          <w:szCs w:val="24"/>
        </w:rPr>
        <w:t>*Calle Manuel Pizarro, desde calle David Linares hasta calle Int. Nemirovsky.</w:t>
      </w:r>
    </w:p>
    <w:p w:rsidR="006C1F95" w:rsidRPr="006C1F95" w:rsidRDefault="006C1F95" w:rsidP="006C1F95">
      <w:pPr>
        <w:jc w:val="both"/>
        <w:rPr>
          <w:rFonts w:ascii="Arial" w:hAnsi="Arial" w:cs="Arial"/>
          <w:sz w:val="24"/>
          <w:szCs w:val="24"/>
        </w:rPr>
      </w:pPr>
      <w:r w:rsidRPr="006C1F95">
        <w:rPr>
          <w:rFonts w:ascii="Arial" w:hAnsi="Arial" w:cs="Arial"/>
          <w:sz w:val="24"/>
          <w:szCs w:val="24"/>
        </w:rPr>
        <w:t>No obstante que por Decreto Nº 277 algunas de las me</w:t>
      </w:r>
      <w:r>
        <w:rPr>
          <w:rFonts w:ascii="Arial" w:hAnsi="Arial" w:cs="Arial"/>
          <w:sz w:val="24"/>
          <w:szCs w:val="24"/>
        </w:rPr>
        <w:t xml:space="preserve">ncionadas arterias ya se vieron </w:t>
      </w:r>
      <w:r w:rsidRPr="006C1F95">
        <w:rPr>
          <w:rFonts w:ascii="Arial" w:hAnsi="Arial" w:cs="Arial"/>
          <w:sz w:val="24"/>
          <w:szCs w:val="24"/>
        </w:rPr>
        <w:t xml:space="preserve">afectadas dispóngase que los cortes se efectivicen afectando </w:t>
      </w:r>
      <w:r>
        <w:rPr>
          <w:rFonts w:ascii="Arial" w:hAnsi="Arial" w:cs="Arial"/>
          <w:sz w:val="24"/>
          <w:szCs w:val="24"/>
        </w:rPr>
        <w:t xml:space="preserve">el tránsito normal desde el día </w:t>
      </w:r>
      <w:r w:rsidRPr="006C1F95">
        <w:rPr>
          <w:rFonts w:ascii="Arial" w:hAnsi="Arial" w:cs="Arial"/>
          <w:sz w:val="24"/>
          <w:szCs w:val="24"/>
        </w:rPr>
        <w:t>Viernes 08 de Diciembre a las 08:00 hs. hasta el lunes 11 de D</w:t>
      </w:r>
      <w:r>
        <w:rPr>
          <w:rFonts w:ascii="Arial" w:hAnsi="Arial" w:cs="Arial"/>
          <w:sz w:val="24"/>
          <w:szCs w:val="24"/>
        </w:rPr>
        <w:t xml:space="preserve">iciembre a las 12:00 hs. Dejase </w:t>
      </w:r>
      <w:r w:rsidRPr="006C1F95">
        <w:rPr>
          <w:rFonts w:ascii="Arial" w:hAnsi="Arial" w:cs="Arial"/>
          <w:sz w:val="24"/>
          <w:szCs w:val="24"/>
        </w:rPr>
        <w:t xml:space="preserve">aclarado que la </w:t>
      </w:r>
      <w:r w:rsidRPr="006C1F95">
        <w:rPr>
          <w:rFonts w:ascii="Arial" w:hAnsi="Arial" w:cs="Arial"/>
          <w:sz w:val="24"/>
          <w:szCs w:val="24"/>
        </w:rPr>
        <w:lastRenderedPageBreak/>
        <w:t>calle Luis F. Tagle no obstante el corte dispuesto, será habilitada para el</w:t>
      </w:r>
      <w:r>
        <w:rPr>
          <w:rFonts w:ascii="Arial" w:hAnsi="Arial" w:cs="Arial"/>
          <w:sz w:val="24"/>
          <w:szCs w:val="24"/>
        </w:rPr>
        <w:t xml:space="preserve"> </w:t>
      </w:r>
      <w:r w:rsidRPr="006C1F95">
        <w:rPr>
          <w:rFonts w:ascii="Arial" w:hAnsi="Arial" w:cs="Arial"/>
          <w:sz w:val="24"/>
          <w:szCs w:val="24"/>
        </w:rPr>
        <w:t>ingreso exclusivo de artistas y autoridades asistentes.</w:t>
      </w:r>
    </w:p>
    <w:p w:rsidR="006C1F95" w:rsidRPr="006C1F95" w:rsidRDefault="006C1F95" w:rsidP="006C1F95">
      <w:pPr>
        <w:jc w:val="both"/>
        <w:rPr>
          <w:rFonts w:ascii="Arial" w:hAnsi="Arial" w:cs="Arial"/>
          <w:sz w:val="24"/>
          <w:szCs w:val="24"/>
        </w:rPr>
      </w:pPr>
      <w:r w:rsidRPr="006C1F95">
        <w:rPr>
          <w:rFonts w:ascii="Arial" w:hAnsi="Arial" w:cs="Arial"/>
          <w:b/>
          <w:sz w:val="24"/>
          <w:szCs w:val="24"/>
        </w:rPr>
        <w:t>Artículo 2º.-</w:t>
      </w:r>
      <w:r w:rsidRPr="006C1F95">
        <w:rPr>
          <w:rFonts w:ascii="Arial" w:hAnsi="Arial" w:cs="Arial"/>
          <w:sz w:val="24"/>
          <w:szCs w:val="24"/>
        </w:rPr>
        <w:t xml:space="preserve"> Notifíquese al personal que se verá afectado por esta determinación, Inspectores</w:t>
      </w:r>
      <w:r>
        <w:rPr>
          <w:rFonts w:ascii="Arial" w:hAnsi="Arial" w:cs="Arial"/>
          <w:sz w:val="24"/>
          <w:szCs w:val="24"/>
        </w:rPr>
        <w:t xml:space="preserve"> </w:t>
      </w:r>
      <w:r w:rsidRPr="006C1F95">
        <w:rPr>
          <w:rFonts w:ascii="Arial" w:hAnsi="Arial" w:cs="Arial"/>
          <w:sz w:val="24"/>
          <w:szCs w:val="24"/>
        </w:rPr>
        <w:t>de Tránsito, Personal de Maestranza y Servicios Generales, etc.-</w:t>
      </w:r>
    </w:p>
    <w:p w:rsidR="006C1F95" w:rsidRDefault="006C1F95" w:rsidP="006C1F95">
      <w:pPr>
        <w:jc w:val="both"/>
        <w:rPr>
          <w:rFonts w:ascii="Arial" w:hAnsi="Arial" w:cs="Arial"/>
          <w:sz w:val="24"/>
          <w:szCs w:val="24"/>
        </w:rPr>
      </w:pPr>
      <w:r w:rsidRPr="006C1F95">
        <w:rPr>
          <w:rFonts w:ascii="Arial" w:hAnsi="Arial" w:cs="Arial"/>
          <w:b/>
          <w:sz w:val="24"/>
          <w:szCs w:val="24"/>
        </w:rPr>
        <w:t xml:space="preserve">Artículo 3º.- </w:t>
      </w:r>
      <w:r w:rsidRPr="006C1F95">
        <w:rPr>
          <w:rFonts w:ascii="Arial" w:hAnsi="Arial" w:cs="Arial"/>
          <w:sz w:val="24"/>
          <w:szCs w:val="24"/>
        </w:rPr>
        <w:t>Comuníquese, publíquese, dése al R.M. y archívese</w:t>
      </w:r>
    </w:p>
    <w:p w:rsidR="006C1F95" w:rsidRDefault="006C1F95" w:rsidP="006C1F95">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935BD2" w:rsidRDefault="00935BD2" w:rsidP="00935BD2">
      <w:pPr>
        <w:pStyle w:val="Ttulo2"/>
        <w:rPr>
          <w:rFonts w:ascii="Arial" w:hAnsi="Arial" w:cs="Arial"/>
          <w:sz w:val="24"/>
          <w:szCs w:val="24"/>
        </w:rPr>
      </w:pPr>
      <w:bookmarkStart w:id="7" w:name="_Toc536608759"/>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279</w:t>
      </w:r>
      <w:bookmarkEnd w:id="7"/>
    </w:p>
    <w:p w:rsidR="00935BD2" w:rsidRPr="00935BD2" w:rsidRDefault="00935BD2" w:rsidP="00935BD2">
      <w:pPr>
        <w:jc w:val="right"/>
        <w:rPr>
          <w:rFonts w:ascii="Arial" w:hAnsi="Arial" w:cs="Arial"/>
          <w:sz w:val="24"/>
          <w:szCs w:val="24"/>
        </w:rPr>
      </w:pPr>
      <w:r w:rsidRPr="00935BD2">
        <w:rPr>
          <w:rFonts w:ascii="Arial" w:hAnsi="Arial" w:cs="Arial"/>
          <w:sz w:val="24"/>
          <w:szCs w:val="24"/>
        </w:rPr>
        <w:t>Monte Cristo, 01 de Diciembre de 2017.</w:t>
      </w:r>
    </w:p>
    <w:p w:rsidR="00935BD2" w:rsidRPr="00935BD2" w:rsidRDefault="00935BD2" w:rsidP="00935BD2">
      <w:pPr>
        <w:jc w:val="both"/>
        <w:rPr>
          <w:rFonts w:ascii="Arial" w:hAnsi="Arial" w:cs="Arial"/>
          <w:sz w:val="24"/>
          <w:szCs w:val="24"/>
        </w:rPr>
      </w:pPr>
      <w:r w:rsidRPr="00935BD2">
        <w:rPr>
          <w:rFonts w:ascii="Arial" w:hAnsi="Arial" w:cs="Arial"/>
          <w:b/>
          <w:sz w:val="24"/>
          <w:szCs w:val="24"/>
        </w:rPr>
        <w:t>VISTO:</w:t>
      </w:r>
      <w:r w:rsidRPr="00935BD2">
        <w:rPr>
          <w:rFonts w:ascii="Arial" w:hAnsi="Arial" w:cs="Arial"/>
          <w:sz w:val="24"/>
          <w:szCs w:val="24"/>
        </w:rPr>
        <w:t xml:space="preserve"> La 4º Edición del Festival de la Tierra y de la Industria que se llevará a cabo en</w:t>
      </w:r>
      <w:r>
        <w:rPr>
          <w:rFonts w:ascii="Arial" w:hAnsi="Arial" w:cs="Arial"/>
          <w:sz w:val="24"/>
          <w:szCs w:val="24"/>
        </w:rPr>
        <w:t xml:space="preserve"> </w:t>
      </w:r>
      <w:r w:rsidRPr="00935BD2">
        <w:rPr>
          <w:rFonts w:ascii="Arial" w:hAnsi="Arial" w:cs="Arial"/>
          <w:sz w:val="24"/>
          <w:szCs w:val="24"/>
        </w:rPr>
        <w:t>nuestra Localidad el día Viernes 08 y Sábado 09 de Diciembre del corriente año 2.017.</w:t>
      </w:r>
    </w:p>
    <w:p w:rsidR="00935BD2" w:rsidRPr="00935BD2" w:rsidRDefault="00935BD2" w:rsidP="00935BD2">
      <w:pPr>
        <w:jc w:val="both"/>
        <w:rPr>
          <w:rFonts w:ascii="Arial" w:hAnsi="Arial" w:cs="Arial"/>
          <w:sz w:val="24"/>
          <w:szCs w:val="24"/>
        </w:rPr>
      </w:pPr>
      <w:r w:rsidRPr="00935BD2">
        <w:rPr>
          <w:rFonts w:ascii="Arial" w:hAnsi="Arial" w:cs="Arial"/>
          <w:b/>
          <w:sz w:val="24"/>
          <w:szCs w:val="24"/>
        </w:rPr>
        <w:t>Y CONSIDERANDO:</w:t>
      </w:r>
      <w:r w:rsidRPr="00935BD2">
        <w:rPr>
          <w:rFonts w:ascii="Arial" w:hAnsi="Arial" w:cs="Arial"/>
          <w:sz w:val="24"/>
          <w:szCs w:val="24"/>
        </w:rPr>
        <w:t xml:space="preserve"> Que se trata de todo un acontecimiento para nuestra Localidad,</w:t>
      </w:r>
      <w:r>
        <w:rPr>
          <w:rFonts w:ascii="Arial" w:hAnsi="Arial" w:cs="Arial"/>
          <w:sz w:val="24"/>
          <w:szCs w:val="24"/>
        </w:rPr>
        <w:t xml:space="preserve"> </w:t>
      </w:r>
      <w:r w:rsidRPr="00935BD2">
        <w:rPr>
          <w:rFonts w:ascii="Arial" w:hAnsi="Arial" w:cs="Arial"/>
          <w:sz w:val="24"/>
          <w:szCs w:val="24"/>
        </w:rPr>
        <w:t>haber llegado al gran anhelo de tener un festival propio que lo identifique como tal y por el</w:t>
      </w:r>
      <w:r w:rsidR="006859A3">
        <w:rPr>
          <w:rFonts w:ascii="Arial" w:hAnsi="Arial" w:cs="Arial"/>
          <w:sz w:val="24"/>
          <w:szCs w:val="24"/>
        </w:rPr>
        <w:t xml:space="preserve"> </w:t>
      </w:r>
      <w:r w:rsidRPr="00935BD2">
        <w:rPr>
          <w:rFonts w:ascii="Arial" w:hAnsi="Arial" w:cs="Arial"/>
          <w:sz w:val="24"/>
          <w:szCs w:val="24"/>
        </w:rPr>
        <w:t>cual se lo reconozca a nivel regional, provincial y con proyección nacional, y continuarlo a</w:t>
      </w:r>
      <w:r w:rsidR="006859A3">
        <w:rPr>
          <w:rFonts w:ascii="Arial" w:hAnsi="Arial" w:cs="Arial"/>
          <w:sz w:val="24"/>
          <w:szCs w:val="24"/>
        </w:rPr>
        <w:t xml:space="preserve"> </w:t>
      </w:r>
      <w:r w:rsidRPr="00935BD2">
        <w:rPr>
          <w:rFonts w:ascii="Arial" w:hAnsi="Arial" w:cs="Arial"/>
          <w:sz w:val="24"/>
          <w:szCs w:val="24"/>
        </w:rPr>
        <w:t>través de los años.</w:t>
      </w:r>
    </w:p>
    <w:p w:rsidR="00935BD2" w:rsidRPr="00935BD2" w:rsidRDefault="00935BD2" w:rsidP="006859A3">
      <w:pPr>
        <w:ind w:firstLine="708"/>
        <w:jc w:val="both"/>
        <w:rPr>
          <w:rFonts w:ascii="Arial" w:hAnsi="Arial" w:cs="Arial"/>
          <w:sz w:val="24"/>
          <w:szCs w:val="24"/>
        </w:rPr>
      </w:pPr>
      <w:r w:rsidRPr="00935BD2">
        <w:rPr>
          <w:rFonts w:ascii="Arial" w:hAnsi="Arial" w:cs="Arial"/>
          <w:sz w:val="24"/>
          <w:szCs w:val="24"/>
        </w:rPr>
        <w:t>Que sin lugar a dudas se tratará nuevamente de un gran evento al</w:t>
      </w:r>
      <w:r w:rsidR="006859A3">
        <w:rPr>
          <w:rFonts w:ascii="Arial" w:hAnsi="Arial" w:cs="Arial"/>
          <w:sz w:val="24"/>
          <w:szCs w:val="24"/>
        </w:rPr>
        <w:t xml:space="preserve"> </w:t>
      </w:r>
      <w:r w:rsidRPr="00935BD2">
        <w:rPr>
          <w:rFonts w:ascii="Arial" w:hAnsi="Arial" w:cs="Arial"/>
          <w:sz w:val="24"/>
          <w:szCs w:val="24"/>
        </w:rPr>
        <w:t>cual concurrirá gran cantidad de vecinos no tan solo de la localidad sino también vecinos de</w:t>
      </w:r>
      <w:r w:rsidR="006859A3">
        <w:rPr>
          <w:rFonts w:ascii="Arial" w:hAnsi="Arial" w:cs="Arial"/>
          <w:sz w:val="24"/>
          <w:szCs w:val="24"/>
        </w:rPr>
        <w:t xml:space="preserve"> </w:t>
      </w:r>
      <w:r w:rsidRPr="00935BD2">
        <w:rPr>
          <w:rFonts w:ascii="Arial" w:hAnsi="Arial" w:cs="Arial"/>
          <w:sz w:val="24"/>
          <w:szCs w:val="24"/>
        </w:rPr>
        <w:t>toda la región y provincia, dado la calidad de artistas que se presentaran.</w:t>
      </w:r>
    </w:p>
    <w:p w:rsidR="00935BD2" w:rsidRPr="00935BD2" w:rsidRDefault="00935BD2" w:rsidP="006859A3">
      <w:pPr>
        <w:ind w:firstLine="708"/>
        <w:jc w:val="both"/>
        <w:rPr>
          <w:rFonts w:ascii="Arial" w:hAnsi="Arial" w:cs="Arial"/>
          <w:sz w:val="24"/>
          <w:szCs w:val="24"/>
        </w:rPr>
      </w:pPr>
      <w:r w:rsidRPr="00935BD2">
        <w:rPr>
          <w:rFonts w:ascii="Arial" w:hAnsi="Arial" w:cs="Arial"/>
          <w:sz w:val="24"/>
          <w:szCs w:val="24"/>
        </w:rPr>
        <w:t>Que atento la gran cantidad de público asistente, muchos</w:t>
      </w:r>
      <w:r w:rsidR="006859A3">
        <w:rPr>
          <w:rFonts w:ascii="Arial" w:hAnsi="Arial" w:cs="Arial"/>
          <w:sz w:val="24"/>
          <w:szCs w:val="24"/>
        </w:rPr>
        <w:t xml:space="preserve"> </w:t>
      </w:r>
      <w:r w:rsidRPr="00935BD2">
        <w:rPr>
          <w:rFonts w:ascii="Arial" w:hAnsi="Arial" w:cs="Arial"/>
          <w:sz w:val="24"/>
          <w:szCs w:val="24"/>
        </w:rPr>
        <w:t>vendedores ambulantes aprovechan la ocasión para comercializar sus productos.</w:t>
      </w:r>
    </w:p>
    <w:p w:rsidR="00935BD2" w:rsidRPr="00935BD2" w:rsidRDefault="00935BD2" w:rsidP="006859A3">
      <w:pPr>
        <w:ind w:firstLine="708"/>
        <w:jc w:val="both"/>
        <w:rPr>
          <w:rFonts w:ascii="Arial" w:hAnsi="Arial" w:cs="Arial"/>
          <w:sz w:val="24"/>
          <w:szCs w:val="24"/>
        </w:rPr>
      </w:pPr>
      <w:r w:rsidRPr="00935BD2">
        <w:rPr>
          <w:rFonts w:ascii="Arial" w:hAnsi="Arial" w:cs="Arial"/>
          <w:sz w:val="24"/>
          <w:szCs w:val="24"/>
        </w:rPr>
        <w:t>Que este Departamento Ejecutivo Municipal considera pertinente</w:t>
      </w:r>
      <w:r w:rsidR="006859A3">
        <w:rPr>
          <w:rFonts w:ascii="Arial" w:hAnsi="Arial" w:cs="Arial"/>
          <w:sz w:val="24"/>
          <w:szCs w:val="24"/>
        </w:rPr>
        <w:t xml:space="preserve"> </w:t>
      </w:r>
      <w:r w:rsidRPr="00935BD2">
        <w:rPr>
          <w:rFonts w:ascii="Arial" w:hAnsi="Arial" w:cs="Arial"/>
          <w:sz w:val="24"/>
          <w:szCs w:val="24"/>
        </w:rPr>
        <w:t>regular el lugar físico donde los vendedores ambulantes podrán ubicarse, a los fines de que</w:t>
      </w:r>
      <w:r w:rsidR="006859A3">
        <w:rPr>
          <w:rFonts w:ascii="Arial" w:hAnsi="Arial" w:cs="Arial"/>
          <w:sz w:val="24"/>
          <w:szCs w:val="24"/>
        </w:rPr>
        <w:t xml:space="preserve"> </w:t>
      </w:r>
      <w:r w:rsidRPr="00935BD2">
        <w:rPr>
          <w:rFonts w:ascii="Arial" w:hAnsi="Arial" w:cs="Arial"/>
          <w:sz w:val="24"/>
          <w:szCs w:val="24"/>
        </w:rPr>
        <w:t>sea una fiesta en armonía para todos.</w:t>
      </w:r>
      <w:r w:rsidR="006859A3">
        <w:rPr>
          <w:rFonts w:ascii="Arial" w:hAnsi="Arial" w:cs="Arial"/>
          <w:sz w:val="24"/>
          <w:szCs w:val="24"/>
        </w:rPr>
        <w:t xml:space="preserve"> </w:t>
      </w:r>
      <w:r w:rsidRPr="00935BD2">
        <w:rPr>
          <w:rFonts w:ascii="Arial" w:hAnsi="Arial" w:cs="Arial"/>
          <w:sz w:val="24"/>
          <w:szCs w:val="24"/>
        </w:rPr>
        <w:t>Por ello:</w:t>
      </w:r>
    </w:p>
    <w:p w:rsidR="00935BD2" w:rsidRPr="006859A3" w:rsidRDefault="00935BD2" w:rsidP="006859A3">
      <w:pPr>
        <w:spacing w:after="0"/>
        <w:jc w:val="center"/>
        <w:rPr>
          <w:rFonts w:ascii="Arial" w:hAnsi="Arial" w:cs="Arial"/>
          <w:b/>
          <w:sz w:val="24"/>
          <w:szCs w:val="24"/>
        </w:rPr>
      </w:pPr>
      <w:r w:rsidRPr="006859A3">
        <w:rPr>
          <w:rFonts w:ascii="Arial" w:hAnsi="Arial" w:cs="Arial"/>
          <w:b/>
          <w:sz w:val="24"/>
          <w:szCs w:val="24"/>
        </w:rPr>
        <w:t>EL INTENDENTE MUNICIPAL EN USO DE SUS ATRIBUCIONES</w:t>
      </w:r>
    </w:p>
    <w:p w:rsidR="00935BD2" w:rsidRPr="006859A3" w:rsidRDefault="00935BD2" w:rsidP="006859A3">
      <w:pPr>
        <w:spacing w:after="0"/>
        <w:jc w:val="center"/>
        <w:rPr>
          <w:rFonts w:ascii="Arial" w:hAnsi="Arial" w:cs="Arial"/>
          <w:b/>
          <w:sz w:val="24"/>
          <w:szCs w:val="24"/>
        </w:rPr>
      </w:pPr>
      <w:r w:rsidRPr="006859A3">
        <w:rPr>
          <w:rFonts w:ascii="Arial" w:hAnsi="Arial" w:cs="Arial"/>
          <w:b/>
          <w:sz w:val="24"/>
          <w:szCs w:val="24"/>
        </w:rPr>
        <w:t>DECRETA</w:t>
      </w:r>
    </w:p>
    <w:p w:rsidR="00935BD2" w:rsidRPr="00935BD2" w:rsidRDefault="00935BD2" w:rsidP="006859A3">
      <w:pPr>
        <w:spacing w:after="0"/>
        <w:jc w:val="both"/>
        <w:rPr>
          <w:rFonts w:ascii="Arial" w:hAnsi="Arial" w:cs="Arial"/>
          <w:sz w:val="24"/>
          <w:szCs w:val="24"/>
        </w:rPr>
      </w:pPr>
    </w:p>
    <w:p w:rsidR="00935BD2" w:rsidRPr="00935BD2" w:rsidRDefault="00935BD2" w:rsidP="00935BD2">
      <w:pPr>
        <w:jc w:val="both"/>
        <w:rPr>
          <w:rFonts w:ascii="Arial" w:hAnsi="Arial" w:cs="Arial"/>
          <w:sz w:val="24"/>
          <w:szCs w:val="24"/>
        </w:rPr>
      </w:pPr>
      <w:r w:rsidRPr="006859A3">
        <w:rPr>
          <w:rFonts w:ascii="Arial" w:hAnsi="Arial" w:cs="Arial"/>
          <w:b/>
          <w:sz w:val="24"/>
          <w:szCs w:val="24"/>
        </w:rPr>
        <w:t>Artículo 1º.-</w:t>
      </w:r>
      <w:r w:rsidRPr="00935BD2">
        <w:rPr>
          <w:rFonts w:ascii="Arial" w:hAnsi="Arial" w:cs="Arial"/>
          <w:sz w:val="24"/>
          <w:szCs w:val="24"/>
        </w:rPr>
        <w:t xml:space="preserve"> Prohíbase la instalación de vendedores ambulantes de cualquier tipo y clase</w:t>
      </w:r>
      <w:r w:rsidR="006859A3">
        <w:rPr>
          <w:rFonts w:ascii="Arial" w:hAnsi="Arial" w:cs="Arial"/>
          <w:sz w:val="24"/>
          <w:szCs w:val="24"/>
        </w:rPr>
        <w:t xml:space="preserve"> </w:t>
      </w:r>
      <w:r w:rsidRPr="00935BD2">
        <w:rPr>
          <w:rFonts w:ascii="Arial" w:hAnsi="Arial" w:cs="Arial"/>
          <w:sz w:val="24"/>
          <w:szCs w:val="24"/>
        </w:rPr>
        <w:t>de productos dentro de los cien metros (100 mts.) del perímetro dispuesto y afectado</w:t>
      </w:r>
      <w:r w:rsidR="006859A3">
        <w:rPr>
          <w:rFonts w:ascii="Arial" w:hAnsi="Arial" w:cs="Arial"/>
          <w:sz w:val="24"/>
          <w:szCs w:val="24"/>
        </w:rPr>
        <w:t xml:space="preserve"> </w:t>
      </w:r>
      <w:r w:rsidRPr="00935BD2">
        <w:rPr>
          <w:rFonts w:ascii="Arial" w:hAnsi="Arial" w:cs="Arial"/>
          <w:sz w:val="24"/>
          <w:szCs w:val="24"/>
        </w:rPr>
        <w:t>alrededor de nuestra Plaza Sarmiento para la realización del Festival, el cual estará</w:t>
      </w:r>
      <w:r w:rsidR="006859A3">
        <w:rPr>
          <w:rFonts w:ascii="Arial" w:hAnsi="Arial" w:cs="Arial"/>
          <w:sz w:val="24"/>
          <w:szCs w:val="24"/>
        </w:rPr>
        <w:t xml:space="preserve"> </w:t>
      </w:r>
      <w:r w:rsidRPr="00935BD2">
        <w:rPr>
          <w:rFonts w:ascii="Arial" w:hAnsi="Arial" w:cs="Arial"/>
          <w:sz w:val="24"/>
          <w:szCs w:val="24"/>
        </w:rPr>
        <w:t>determinado por los pertinentes cortes de calles dispuestos al efecto.</w:t>
      </w:r>
    </w:p>
    <w:p w:rsidR="00935BD2" w:rsidRPr="00935BD2" w:rsidRDefault="00935BD2" w:rsidP="00935BD2">
      <w:pPr>
        <w:jc w:val="both"/>
        <w:rPr>
          <w:rFonts w:ascii="Arial" w:hAnsi="Arial" w:cs="Arial"/>
          <w:sz w:val="24"/>
          <w:szCs w:val="24"/>
        </w:rPr>
      </w:pPr>
      <w:r w:rsidRPr="006859A3">
        <w:rPr>
          <w:rFonts w:ascii="Arial" w:hAnsi="Arial" w:cs="Arial"/>
          <w:b/>
          <w:sz w:val="24"/>
          <w:szCs w:val="24"/>
        </w:rPr>
        <w:t>Artículo 2º.-</w:t>
      </w:r>
      <w:r w:rsidRPr="00935BD2">
        <w:rPr>
          <w:rFonts w:ascii="Arial" w:hAnsi="Arial" w:cs="Arial"/>
          <w:sz w:val="24"/>
          <w:szCs w:val="24"/>
        </w:rPr>
        <w:t xml:space="preserve"> Dispóngase como espacio exclusivo para la instalación de los mencionados</w:t>
      </w:r>
      <w:r w:rsidR="006859A3">
        <w:rPr>
          <w:rFonts w:ascii="Arial" w:hAnsi="Arial" w:cs="Arial"/>
          <w:sz w:val="24"/>
          <w:szCs w:val="24"/>
        </w:rPr>
        <w:t xml:space="preserve"> </w:t>
      </w:r>
      <w:r w:rsidRPr="00935BD2">
        <w:rPr>
          <w:rFonts w:ascii="Arial" w:hAnsi="Arial" w:cs="Arial"/>
          <w:sz w:val="24"/>
          <w:szCs w:val="24"/>
        </w:rPr>
        <w:t>vendedores ambulantes, el veredón de la avenida Sarmiento sobre el predio del F.C.N. Gral</w:t>
      </w:r>
      <w:r w:rsidR="006859A3">
        <w:rPr>
          <w:rFonts w:ascii="Arial" w:hAnsi="Arial" w:cs="Arial"/>
          <w:sz w:val="24"/>
          <w:szCs w:val="24"/>
        </w:rPr>
        <w:t xml:space="preserve"> </w:t>
      </w:r>
      <w:r w:rsidRPr="00935BD2">
        <w:rPr>
          <w:rFonts w:ascii="Arial" w:hAnsi="Arial" w:cs="Arial"/>
          <w:sz w:val="24"/>
          <w:szCs w:val="24"/>
        </w:rPr>
        <w:t>Manuel Belgrano entre las calles David Linares y General Paz de nuestra Localidad.</w:t>
      </w:r>
    </w:p>
    <w:p w:rsidR="00935BD2" w:rsidRPr="00935BD2" w:rsidRDefault="00935BD2" w:rsidP="00935BD2">
      <w:pPr>
        <w:jc w:val="both"/>
        <w:rPr>
          <w:rFonts w:ascii="Arial" w:hAnsi="Arial" w:cs="Arial"/>
          <w:sz w:val="24"/>
          <w:szCs w:val="24"/>
        </w:rPr>
      </w:pPr>
      <w:r w:rsidRPr="00935BD2">
        <w:rPr>
          <w:rFonts w:ascii="Arial" w:hAnsi="Arial" w:cs="Arial"/>
          <w:sz w:val="24"/>
          <w:szCs w:val="24"/>
        </w:rPr>
        <w:t>Dejase aclarado que cada uno de los vendedores ambulantes deberá tener pago la</w:t>
      </w:r>
      <w:r w:rsidR="006859A3">
        <w:rPr>
          <w:rFonts w:ascii="Arial" w:hAnsi="Arial" w:cs="Arial"/>
          <w:sz w:val="24"/>
          <w:szCs w:val="24"/>
        </w:rPr>
        <w:t xml:space="preserve"> </w:t>
      </w:r>
      <w:r w:rsidRPr="00935BD2">
        <w:rPr>
          <w:rFonts w:ascii="Arial" w:hAnsi="Arial" w:cs="Arial"/>
          <w:sz w:val="24"/>
          <w:szCs w:val="24"/>
        </w:rPr>
        <w:t>correspondiente contribución que incide sobre la ocupación y comercio en la vía pública.</w:t>
      </w:r>
    </w:p>
    <w:p w:rsidR="00935BD2" w:rsidRPr="00935BD2" w:rsidRDefault="00935BD2" w:rsidP="00935BD2">
      <w:pPr>
        <w:jc w:val="both"/>
        <w:rPr>
          <w:rFonts w:ascii="Arial" w:hAnsi="Arial" w:cs="Arial"/>
          <w:sz w:val="24"/>
          <w:szCs w:val="24"/>
        </w:rPr>
      </w:pPr>
      <w:r w:rsidRPr="006859A3">
        <w:rPr>
          <w:rFonts w:ascii="Arial" w:hAnsi="Arial" w:cs="Arial"/>
          <w:b/>
          <w:sz w:val="24"/>
          <w:szCs w:val="24"/>
        </w:rPr>
        <w:t xml:space="preserve">Artículo 3º.- </w:t>
      </w:r>
      <w:r w:rsidRPr="00935BD2">
        <w:rPr>
          <w:rFonts w:ascii="Arial" w:hAnsi="Arial" w:cs="Arial"/>
          <w:sz w:val="24"/>
          <w:szCs w:val="24"/>
        </w:rPr>
        <w:t>Notifíquese a las Autoridades de Control a los fines que den estricto</w:t>
      </w:r>
      <w:r w:rsidR="006859A3">
        <w:rPr>
          <w:rFonts w:ascii="Arial" w:hAnsi="Arial" w:cs="Arial"/>
          <w:sz w:val="24"/>
          <w:szCs w:val="24"/>
        </w:rPr>
        <w:t xml:space="preserve"> </w:t>
      </w:r>
      <w:r w:rsidRPr="00935BD2">
        <w:rPr>
          <w:rFonts w:ascii="Arial" w:hAnsi="Arial" w:cs="Arial"/>
          <w:sz w:val="24"/>
          <w:szCs w:val="24"/>
        </w:rPr>
        <w:t>cumplimiento a lo establecido en el presente Decreto.</w:t>
      </w:r>
    </w:p>
    <w:p w:rsidR="00935BD2" w:rsidRDefault="00935BD2" w:rsidP="00935BD2">
      <w:pPr>
        <w:jc w:val="both"/>
        <w:rPr>
          <w:rFonts w:ascii="Arial" w:hAnsi="Arial" w:cs="Arial"/>
          <w:sz w:val="24"/>
          <w:szCs w:val="24"/>
        </w:rPr>
      </w:pPr>
      <w:r w:rsidRPr="006859A3">
        <w:rPr>
          <w:rFonts w:ascii="Arial" w:hAnsi="Arial" w:cs="Arial"/>
          <w:b/>
          <w:sz w:val="24"/>
          <w:szCs w:val="24"/>
        </w:rPr>
        <w:t>Artículo 4º.-</w:t>
      </w:r>
      <w:r w:rsidRPr="00935BD2">
        <w:rPr>
          <w:rFonts w:ascii="Arial" w:hAnsi="Arial" w:cs="Arial"/>
          <w:sz w:val="24"/>
          <w:szCs w:val="24"/>
        </w:rPr>
        <w:t xml:space="preserve"> Comuníquese, publíquese, dése al R.M. y archívese.-</w:t>
      </w:r>
    </w:p>
    <w:p w:rsidR="006859A3" w:rsidRDefault="006859A3" w:rsidP="006859A3">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6859A3" w:rsidRDefault="006859A3" w:rsidP="006859A3">
      <w:pPr>
        <w:pStyle w:val="Ttulo2"/>
        <w:rPr>
          <w:rFonts w:ascii="Arial" w:hAnsi="Arial" w:cs="Arial"/>
          <w:sz w:val="24"/>
          <w:szCs w:val="24"/>
        </w:rPr>
      </w:pPr>
      <w:bookmarkStart w:id="8" w:name="_Toc536608760"/>
      <w:r w:rsidRPr="0029592A">
        <w:rPr>
          <w:rFonts w:ascii="Arial" w:hAnsi="Arial" w:cs="Arial"/>
          <w:b/>
        </w:rPr>
        <w:lastRenderedPageBreak/>
        <w:t>D</w:t>
      </w:r>
      <w:r>
        <w:rPr>
          <w:rFonts w:ascii="Arial" w:hAnsi="Arial" w:cs="Arial"/>
          <w:b/>
        </w:rPr>
        <w:t>ecreto</w:t>
      </w:r>
      <w:r w:rsidRPr="0029592A">
        <w:rPr>
          <w:rFonts w:ascii="Arial" w:hAnsi="Arial" w:cs="Arial"/>
          <w:b/>
        </w:rPr>
        <w:t xml:space="preserve"> Nº </w:t>
      </w:r>
      <w:r>
        <w:rPr>
          <w:rFonts w:ascii="Arial" w:hAnsi="Arial" w:cs="Arial"/>
          <w:b/>
        </w:rPr>
        <w:t>280</w:t>
      </w:r>
      <w:bookmarkEnd w:id="8"/>
    </w:p>
    <w:p w:rsidR="006859A3" w:rsidRPr="006859A3" w:rsidRDefault="006859A3" w:rsidP="006859A3">
      <w:pPr>
        <w:jc w:val="right"/>
        <w:rPr>
          <w:rFonts w:ascii="Arial" w:hAnsi="Arial" w:cs="Arial"/>
          <w:sz w:val="24"/>
          <w:szCs w:val="24"/>
        </w:rPr>
      </w:pPr>
      <w:r w:rsidRPr="006859A3">
        <w:rPr>
          <w:rFonts w:ascii="Arial" w:hAnsi="Arial" w:cs="Arial"/>
          <w:sz w:val="24"/>
          <w:szCs w:val="24"/>
        </w:rPr>
        <w:t>Monte Cristo, 01 de Diciembre de 2017.</w:t>
      </w:r>
    </w:p>
    <w:p w:rsidR="006859A3" w:rsidRPr="006859A3" w:rsidRDefault="006859A3" w:rsidP="006859A3">
      <w:pPr>
        <w:jc w:val="both"/>
        <w:rPr>
          <w:rFonts w:ascii="Arial" w:hAnsi="Arial" w:cs="Arial"/>
          <w:sz w:val="24"/>
          <w:szCs w:val="24"/>
        </w:rPr>
      </w:pPr>
      <w:r w:rsidRPr="006859A3">
        <w:rPr>
          <w:rFonts w:ascii="Arial" w:hAnsi="Arial" w:cs="Arial"/>
          <w:b/>
          <w:sz w:val="24"/>
          <w:szCs w:val="24"/>
        </w:rPr>
        <w:t>VISTO:</w:t>
      </w:r>
      <w:r w:rsidRPr="006859A3">
        <w:rPr>
          <w:rFonts w:ascii="Arial" w:hAnsi="Arial" w:cs="Arial"/>
          <w:sz w:val="24"/>
          <w:szCs w:val="24"/>
        </w:rPr>
        <w:t xml:space="preserve"> La 4º Edición del Festival de la Tierra y de la Industria que se llevará a cabo en</w:t>
      </w:r>
      <w:r>
        <w:rPr>
          <w:rFonts w:ascii="Arial" w:hAnsi="Arial" w:cs="Arial"/>
          <w:sz w:val="24"/>
          <w:szCs w:val="24"/>
        </w:rPr>
        <w:t xml:space="preserve"> </w:t>
      </w:r>
      <w:r w:rsidRPr="006859A3">
        <w:rPr>
          <w:rFonts w:ascii="Arial" w:hAnsi="Arial" w:cs="Arial"/>
          <w:sz w:val="24"/>
          <w:szCs w:val="24"/>
        </w:rPr>
        <w:t>nuestra Localidad los próximos días Viernes 08 y Sábado 09 de Diciembre del corriente</w:t>
      </w:r>
      <w:r>
        <w:rPr>
          <w:rFonts w:ascii="Arial" w:hAnsi="Arial" w:cs="Arial"/>
          <w:sz w:val="24"/>
          <w:szCs w:val="24"/>
        </w:rPr>
        <w:t xml:space="preserve"> </w:t>
      </w:r>
      <w:r w:rsidRPr="006859A3">
        <w:rPr>
          <w:rFonts w:ascii="Arial" w:hAnsi="Arial" w:cs="Arial"/>
          <w:sz w:val="24"/>
          <w:szCs w:val="24"/>
        </w:rPr>
        <w:t>año 2.017.</w:t>
      </w:r>
    </w:p>
    <w:p w:rsidR="006859A3" w:rsidRPr="006859A3" w:rsidRDefault="006859A3" w:rsidP="006859A3">
      <w:pPr>
        <w:jc w:val="both"/>
        <w:rPr>
          <w:rFonts w:ascii="Arial" w:hAnsi="Arial" w:cs="Arial"/>
          <w:sz w:val="24"/>
          <w:szCs w:val="24"/>
        </w:rPr>
      </w:pPr>
      <w:r w:rsidRPr="006859A3">
        <w:rPr>
          <w:rFonts w:ascii="Arial" w:hAnsi="Arial" w:cs="Arial"/>
          <w:b/>
          <w:sz w:val="24"/>
          <w:szCs w:val="24"/>
        </w:rPr>
        <w:t>Y CONSIDERANDO:</w:t>
      </w:r>
      <w:r w:rsidRPr="006859A3">
        <w:rPr>
          <w:rFonts w:ascii="Arial" w:hAnsi="Arial" w:cs="Arial"/>
          <w:sz w:val="24"/>
          <w:szCs w:val="24"/>
        </w:rPr>
        <w:t xml:space="preserve"> Que sin lugar a dudas se tratará nuevamente de un gran evento al</w:t>
      </w:r>
      <w:r>
        <w:rPr>
          <w:rFonts w:ascii="Arial" w:hAnsi="Arial" w:cs="Arial"/>
          <w:sz w:val="24"/>
          <w:szCs w:val="24"/>
        </w:rPr>
        <w:t xml:space="preserve"> </w:t>
      </w:r>
      <w:r w:rsidRPr="006859A3">
        <w:rPr>
          <w:rFonts w:ascii="Arial" w:hAnsi="Arial" w:cs="Arial"/>
          <w:sz w:val="24"/>
          <w:szCs w:val="24"/>
        </w:rPr>
        <w:t>cual concurrirá gran cantidad de vecinos no tan solo de la Localidad sino también vecinos</w:t>
      </w:r>
      <w:r>
        <w:rPr>
          <w:rFonts w:ascii="Arial" w:hAnsi="Arial" w:cs="Arial"/>
          <w:sz w:val="24"/>
          <w:szCs w:val="24"/>
        </w:rPr>
        <w:t xml:space="preserve"> </w:t>
      </w:r>
      <w:r w:rsidRPr="006859A3">
        <w:rPr>
          <w:rFonts w:ascii="Arial" w:hAnsi="Arial" w:cs="Arial"/>
          <w:sz w:val="24"/>
          <w:szCs w:val="24"/>
        </w:rPr>
        <w:t>de toda la región y provincia.</w:t>
      </w:r>
    </w:p>
    <w:p w:rsidR="006859A3" w:rsidRPr="006859A3" w:rsidRDefault="006859A3" w:rsidP="006859A3">
      <w:pPr>
        <w:ind w:firstLine="708"/>
        <w:jc w:val="both"/>
        <w:rPr>
          <w:rFonts w:ascii="Arial" w:hAnsi="Arial" w:cs="Arial"/>
          <w:sz w:val="24"/>
          <w:szCs w:val="24"/>
        </w:rPr>
      </w:pPr>
      <w:r w:rsidRPr="006859A3">
        <w:rPr>
          <w:rFonts w:ascii="Arial" w:hAnsi="Arial" w:cs="Arial"/>
          <w:sz w:val="24"/>
          <w:szCs w:val="24"/>
        </w:rPr>
        <w:t>Que este Municipio quiere ser equitativo y beneficiar a distintos</w:t>
      </w:r>
      <w:r>
        <w:rPr>
          <w:rFonts w:ascii="Arial" w:hAnsi="Arial" w:cs="Arial"/>
          <w:sz w:val="24"/>
          <w:szCs w:val="24"/>
        </w:rPr>
        <w:t xml:space="preserve"> </w:t>
      </w:r>
      <w:r w:rsidRPr="006859A3">
        <w:rPr>
          <w:rFonts w:ascii="Arial" w:hAnsi="Arial" w:cs="Arial"/>
          <w:sz w:val="24"/>
          <w:szCs w:val="24"/>
        </w:rPr>
        <w:t>grupos de nuestra Localidad, a los fines de que cada uno pueda cumplir con sus objetivos.</w:t>
      </w:r>
    </w:p>
    <w:p w:rsidR="006859A3" w:rsidRPr="006859A3" w:rsidRDefault="006859A3" w:rsidP="006859A3">
      <w:pPr>
        <w:ind w:firstLine="708"/>
        <w:jc w:val="both"/>
        <w:rPr>
          <w:rFonts w:ascii="Arial" w:hAnsi="Arial" w:cs="Arial"/>
          <w:sz w:val="24"/>
          <w:szCs w:val="24"/>
        </w:rPr>
      </w:pPr>
      <w:r w:rsidRPr="006859A3">
        <w:rPr>
          <w:rFonts w:ascii="Arial" w:hAnsi="Arial" w:cs="Arial"/>
          <w:sz w:val="24"/>
          <w:szCs w:val="24"/>
        </w:rPr>
        <w:t>Que particularmente en esta oportunidad, se decidió brindar en</w:t>
      </w:r>
      <w:r>
        <w:rPr>
          <w:rFonts w:ascii="Arial" w:hAnsi="Arial" w:cs="Arial"/>
          <w:sz w:val="24"/>
          <w:szCs w:val="24"/>
        </w:rPr>
        <w:t xml:space="preserve"> </w:t>
      </w:r>
      <w:r w:rsidRPr="006859A3">
        <w:rPr>
          <w:rFonts w:ascii="Arial" w:hAnsi="Arial" w:cs="Arial"/>
          <w:sz w:val="24"/>
          <w:szCs w:val="24"/>
        </w:rPr>
        <w:t>concesión exclusiva de la venta de comidas y bebidas dentro del predio, razón por la cual</w:t>
      </w:r>
      <w:r>
        <w:rPr>
          <w:rFonts w:ascii="Arial" w:hAnsi="Arial" w:cs="Arial"/>
          <w:sz w:val="24"/>
          <w:szCs w:val="24"/>
        </w:rPr>
        <w:t xml:space="preserve"> </w:t>
      </w:r>
      <w:r w:rsidRPr="006859A3">
        <w:rPr>
          <w:rFonts w:ascii="Arial" w:hAnsi="Arial" w:cs="Arial"/>
          <w:sz w:val="24"/>
          <w:szCs w:val="24"/>
        </w:rPr>
        <w:t>entiende razonable que aquellos comercios que se encuentran dentro del perímetro</w:t>
      </w:r>
      <w:r>
        <w:rPr>
          <w:rFonts w:ascii="Arial" w:hAnsi="Arial" w:cs="Arial"/>
          <w:sz w:val="24"/>
          <w:szCs w:val="24"/>
        </w:rPr>
        <w:t xml:space="preserve"> </w:t>
      </w:r>
      <w:r w:rsidRPr="006859A3">
        <w:rPr>
          <w:rFonts w:ascii="Arial" w:hAnsi="Arial" w:cs="Arial"/>
          <w:sz w:val="24"/>
          <w:szCs w:val="24"/>
        </w:rPr>
        <w:t>dispuesto para el evento, se abstengan a comercializar sola y exclusivamente los productos</w:t>
      </w:r>
      <w:r>
        <w:rPr>
          <w:rFonts w:ascii="Arial" w:hAnsi="Arial" w:cs="Arial"/>
          <w:sz w:val="24"/>
          <w:szCs w:val="24"/>
        </w:rPr>
        <w:t xml:space="preserve"> </w:t>
      </w:r>
      <w:r w:rsidRPr="006859A3">
        <w:rPr>
          <w:rFonts w:ascii="Arial" w:hAnsi="Arial" w:cs="Arial"/>
          <w:sz w:val="24"/>
          <w:szCs w:val="24"/>
        </w:rPr>
        <w:t>que son de su habitualidad.</w:t>
      </w:r>
      <w:r>
        <w:rPr>
          <w:rFonts w:ascii="Arial" w:hAnsi="Arial" w:cs="Arial"/>
          <w:sz w:val="24"/>
          <w:szCs w:val="24"/>
        </w:rPr>
        <w:t xml:space="preserve"> </w:t>
      </w:r>
      <w:r w:rsidRPr="006859A3">
        <w:rPr>
          <w:rFonts w:ascii="Arial" w:hAnsi="Arial" w:cs="Arial"/>
          <w:sz w:val="24"/>
          <w:szCs w:val="24"/>
        </w:rPr>
        <w:t>Es por ello que:</w:t>
      </w:r>
    </w:p>
    <w:p w:rsidR="006859A3" w:rsidRPr="006859A3" w:rsidRDefault="006859A3" w:rsidP="006859A3">
      <w:pPr>
        <w:spacing w:after="0"/>
        <w:jc w:val="center"/>
        <w:rPr>
          <w:rFonts w:ascii="Arial" w:hAnsi="Arial" w:cs="Arial"/>
          <w:b/>
          <w:sz w:val="24"/>
          <w:szCs w:val="24"/>
        </w:rPr>
      </w:pPr>
      <w:r w:rsidRPr="006859A3">
        <w:rPr>
          <w:rFonts w:ascii="Arial" w:hAnsi="Arial" w:cs="Arial"/>
          <w:b/>
          <w:sz w:val="24"/>
          <w:szCs w:val="24"/>
        </w:rPr>
        <w:t>EL INTENDENTE MUNICIPAL EN USO DE SUS ATRIBUCIONES</w:t>
      </w:r>
    </w:p>
    <w:p w:rsidR="006859A3" w:rsidRPr="006859A3" w:rsidRDefault="006859A3" w:rsidP="006859A3">
      <w:pPr>
        <w:spacing w:after="0"/>
        <w:jc w:val="center"/>
        <w:rPr>
          <w:rFonts w:ascii="Arial" w:hAnsi="Arial" w:cs="Arial"/>
          <w:b/>
          <w:sz w:val="24"/>
          <w:szCs w:val="24"/>
        </w:rPr>
      </w:pPr>
      <w:r w:rsidRPr="006859A3">
        <w:rPr>
          <w:rFonts w:ascii="Arial" w:hAnsi="Arial" w:cs="Arial"/>
          <w:b/>
          <w:sz w:val="24"/>
          <w:szCs w:val="24"/>
        </w:rPr>
        <w:t>DECRETA</w:t>
      </w:r>
    </w:p>
    <w:p w:rsidR="006859A3" w:rsidRPr="006859A3" w:rsidRDefault="006859A3" w:rsidP="006859A3">
      <w:pPr>
        <w:spacing w:after="0"/>
        <w:jc w:val="both"/>
        <w:rPr>
          <w:rFonts w:ascii="Arial" w:hAnsi="Arial" w:cs="Arial"/>
          <w:sz w:val="24"/>
          <w:szCs w:val="24"/>
        </w:rPr>
      </w:pPr>
    </w:p>
    <w:p w:rsidR="006859A3" w:rsidRPr="006859A3" w:rsidRDefault="006859A3" w:rsidP="006859A3">
      <w:pPr>
        <w:jc w:val="both"/>
        <w:rPr>
          <w:rFonts w:ascii="Arial" w:hAnsi="Arial" w:cs="Arial"/>
          <w:sz w:val="24"/>
          <w:szCs w:val="24"/>
        </w:rPr>
      </w:pPr>
      <w:r w:rsidRPr="006859A3">
        <w:rPr>
          <w:rFonts w:ascii="Arial" w:hAnsi="Arial" w:cs="Arial"/>
          <w:b/>
          <w:sz w:val="24"/>
          <w:szCs w:val="24"/>
        </w:rPr>
        <w:t>Artículo 1º.-</w:t>
      </w:r>
      <w:r w:rsidRPr="006859A3">
        <w:rPr>
          <w:rFonts w:ascii="Arial" w:hAnsi="Arial" w:cs="Arial"/>
          <w:sz w:val="24"/>
          <w:szCs w:val="24"/>
        </w:rPr>
        <w:t xml:space="preserve"> PROHIBESE a los comercios que se encuentran en el predio determinado</w:t>
      </w:r>
      <w:r>
        <w:rPr>
          <w:rFonts w:ascii="Arial" w:hAnsi="Arial" w:cs="Arial"/>
          <w:sz w:val="24"/>
          <w:szCs w:val="24"/>
        </w:rPr>
        <w:t xml:space="preserve"> </w:t>
      </w:r>
      <w:r w:rsidRPr="006859A3">
        <w:rPr>
          <w:rFonts w:ascii="Arial" w:hAnsi="Arial" w:cs="Arial"/>
          <w:sz w:val="24"/>
          <w:szCs w:val="24"/>
        </w:rPr>
        <w:t>para la realización de la 4º Edición del Festival de la Tierra y de la Industria que se llevará</w:t>
      </w:r>
      <w:r>
        <w:rPr>
          <w:rFonts w:ascii="Arial" w:hAnsi="Arial" w:cs="Arial"/>
          <w:sz w:val="24"/>
          <w:szCs w:val="24"/>
        </w:rPr>
        <w:t xml:space="preserve"> </w:t>
      </w:r>
      <w:r w:rsidRPr="006859A3">
        <w:rPr>
          <w:rFonts w:ascii="Arial" w:hAnsi="Arial" w:cs="Arial"/>
          <w:sz w:val="24"/>
          <w:szCs w:val="24"/>
        </w:rPr>
        <w:t>a cabo en nuestra Localidad los días Viernes 08 y Sábado 09 de Diciembre próximos,</w:t>
      </w:r>
      <w:r>
        <w:rPr>
          <w:rFonts w:ascii="Arial" w:hAnsi="Arial" w:cs="Arial"/>
          <w:sz w:val="24"/>
          <w:szCs w:val="24"/>
        </w:rPr>
        <w:t xml:space="preserve"> </w:t>
      </w:r>
      <w:r w:rsidRPr="006859A3">
        <w:rPr>
          <w:rFonts w:ascii="Arial" w:hAnsi="Arial" w:cs="Arial"/>
          <w:sz w:val="24"/>
          <w:szCs w:val="24"/>
        </w:rPr>
        <w:t>comercializar productos y/o alimentos, bebidas y otros, que no hagan a la venta habitual y</w:t>
      </w:r>
      <w:r>
        <w:rPr>
          <w:rFonts w:ascii="Arial" w:hAnsi="Arial" w:cs="Arial"/>
          <w:sz w:val="24"/>
          <w:szCs w:val="24"/>
        </w:rPr>
        <w:t xml:space="preserve"> </w:t>
      </w:r>
      <w:r w:rsidRPr="006859A3">
        <w:rPr>
          <w:rFonts w:ascii="Arial" w:hAnsi="Arial" w:cs="Arial"/>
          <w:sz w:val="24"/>
          <w:szCs w:val="24"/>
        </w:rPr>
        <w:t>cotidiana de los mismos. Es decir solo podrán comercializar aquellos que configuren la</w:t>
      </w:r>
      <w:r>
        <w:rPr>
          <w:rFonts w:ascii="Arial" w:hAnsi="Arial" w:cs="Arial"/>
          <w:sz w:val="24"/>
          <w:szCs w:val="24"/>
        </w:rPr>
        <w:t xml:space="preserve"> </w:t>
      </w:r>
      <w:r w:rsidRPr="006859A3">
        <w:rPr>
          <w:rFonts w:ascii="Arial" w:hAnsi="Arial" w:cs="Arial"/>
          <w:sz w:val="24"/>
          <w:szCs w:val="24"/>
        </w:rPr>
        <w:t>actividad principal del comercio.</w:t>
      </w:r>
    </w:p>
    <w:p w:rsidR="006859A3" w:rsidRPr="006859A3" w:rsidRDefault="006859A3" w:rsidP="006859A3">
      <w:pPr>
        <w:jc w:val="both"/>
        <w:rPr>
          <w:rFonts w:ascii="Arial" w:hAnsi="Arial" w:cs="Arial"/>
          <w:sz w:val="24"/>
          <w:szCs w:val="24"/>
        </w:rPr>
      </w:pPr>
      <w:r w:rsidRPr="006859A3">
        <w:rPr>
          <w:rFonts w:ascii="Arial" w:hAnsi="Arial" w:cs="Arial"/>
          <w:b/>
          <w:sz w:val="24"/>
          <w:szCs w:val="24"/>
        </w:rPr>
        <w:t>Artículo 2º.-</w:t>
      </w:r>
      <w:r w:rsidRPr="006859A3">
        <w:rPr>
          <w:rFonts w:ascii="Arial" w:hAnsi="Arial" w:cs="Arial"/>
          <w:sz w:val="24"/>
          <w:szCs w:val="24"/>
        </w:rPr>
        <w:t xml:space="preserve"> Notifíquese a las Autoridades de Control a los fines que den estricto</w:t>
      </w:r>
      <w:r>
        <w:rPr>
          <w:rFonts w:ascii="Arial" w:hAnsi="Arial" w:cs="Arial"/>
          <w:sz w:val="24"/>
          <w:szCs w:val="24"/>
        </w:rPr>
        <w:t xml:space="preserve"> </w:t>
      </w:r>
      <w:r w:rsidRPr="006859A3">
        <w:rPr>
          <w:rFonts w:ascii="Arial" w:hAnsi="Arial" w:cs="Arial"/>
          <w:sz w:val="24"/>
          <w:szCs w:val="24"/>
        </w:rPr>
        <w:t>cumplimiento a lo establecido en el presente Decreto.</w:t>
      </w:r>
    </w:p>
    <w:p w:rsidR="006859A3" w:rsidRDefault="006859A3" w:rsidP="006859A3">
      <w:pPr>
        <w:jc w:val="both"/>
        <w:rPr>
          <w:rFonts w:ascii="Arial" w:hAnsi="Arial" w:cs="Arial"/>
          <w:sz w:val="24"/>
          <w:szCs w:val="24"/>
        </w:rPr>
      </w:pPr>
      <w:r w:rsidRPr="006859A3">
        <w:rPr>
          <w:rFonts w:ascii="Arial" w:hAnsi="Arial" w:cs="Arial"/>
          <w:b/>
          <w:sz w:val="24"/>
          <w:szCs w:val="24"/>
        </w:rPr>
        <w:t>Artículo 3º.-</w:t>
      </w:r>
      <w:r w:rsidRPr="006859A3">
        <w:rPr>
          <w:rFonts w:ascii="Arial" w:hAnsi="Arial" w:cs="Arial"/>
          <w:sz w:val="24"/>
          <w:szCs w:val="24"/>
        </w:rPr>
        <w:t xml:space="preserve"> Comuníquese, publíquese, dése al R.M. y archívese.-</w:t>
      </w:r>
    </w:p>
    <w:p w:rsidR="006859A3" w:rsidRDefault="006859A3" w:rsidP="006859A3">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6859A3" w:rsidRDefault="006859A3" w:rsidP="006859A3">
      <w:pPr>
        <w:pStyle w:val="Ttulo2"/>
        <w:rPr>
          <w:rFonts w:ascii="Arial" w:hAnsi="Arial" w:cs="Arial"/>
          <w:sz w:val="24"/>
          <w:szCs w:val="24"/>
        </w:rPr>
      </w:pPr>
      <w:bookmarkStart w:id="9" w:name="_Toc536608761"/>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281</w:t>
      </w:r>
      <w:bookmarkEnd w:id="9"/>
    </w:p>
    <w:p w:rsidR="006859A3" w:rsidRPr="006859A3" w:rsidRDefault="006859A3" w:rsidP="006859A3">
      <w:pPr>
        <w:jc w:val="right"/>
        <w:rPr>
          <w:rFonts w:ascii="Arial" w:hAnsi="Arial" w:cs="Arial"/>
          <w:sz w:val="24"/>
          <w:szCs w:val="24"/>
        </w:rPr>
      </w:pPr>
      <w:r w:rsidRPr="006859A3">
        <w:rPr>
          <w:rFonts w:ascii="Arial" w:hAnsi="Arial" w:cs="Arial"/>
          <w:sz w:val="24"/>
          <w:szCs w:val="24"/>
        </w:rPr>
        <w:t>Monte Cristo, 01 de Diciembre de 2017.</w:t>
      </w:r>
    </w:p>
    <w:p w:rsidR="006859A3" w:rsidRPr="006859A3" w:rsidRDefault="006859A3" w:rsidP="006859A3">
      <w:pPr>
        <w:jc w:val="both"/>
        <w:rPr>
          <w:rFonts w:ascii="Arial" w:hAnsi="Arial" w:cs="Arial"/>
          <w:sz w:val="24"/>
          <w:szCs w:val="24"/>
        </w:rPr>
      </w:pPr>
      <w:r w:rsidRPr="006859A3">
        <w:rPr>
          <w:rFonts w:ascii="Arial" w:hAnsi="Arial" w:cs="Arial"/>
          <w:b/>
          <w:sz w:val="24"/>
          <w:szCs w:val="24"/>
        </w:rPr>
        <w:t>VISTO:</w:t>
      </w:r>
      <w:r w:rsidRPr="006859A3">
        <w:rPr>
          <w:rFonts w:ascii="Arial" w:hAnsi="Arial" w:cs="Arial"/>
          <w:sz w:val="24"/>
          <w:szCs w:val="24"/>
        </w:rPr>
        <w:t xml:space="preserve"> El Decreto Nº 063/2017 por el cual éste municipio asumió a su cargo el pago</w:t>
      </w:r>
      <w:r>
        <w:rPr>
          <w:rFonts w:ascii="Arial" w:hAnsi="Arial" w:cs="Arial"/>
          <w:sz w:val="24"/>
          <w:szCs w:val="24"/>
        </w:rPr>
        <w:t xml:space="preserve"> </w:t>
      </w:r>
      <w:r w:rsidRPr="006859A3">
        <w:rPr>
          <w:rFonts w:ascii="Arial" w:hAnsi="Arial" w:cs="Arial"/>
          <w:sz w:val="24"/>
          <w:szCs w:val="24"/>
        </w:rPr>
        <w:t>de los honorarios profesionales de la Dra. Silvana MAGNASCO, la Lic. Lidia Paola</w:t>
      </w:r>
      <w:r>
        <w:rPr>
          <w:rFonts w:ascii="Arial" w:hAnsi="Arial" w:cs="Arial"/>
          <w:sz w:val="24"/>
          <w:szCs w:val="24"/>
        </w:rPr>
        <w:t xml:space="preserve"> </w:t>
      </w:r>
      <w:r w:rsidRPr="006859A3">
        <w:rPr>
          <w:rFonts w:ascii="Arial" w:hAnsi="Arial" w:cs="Arial"/>
          <w:sz w:val="24"/>
          <w:szCs w:val="24"/>
        </w:rPr>
        <w:t>ALBORNOZ y el Dr. Rodolfo MARINO, por los servicios prestados en el marco del</w:t>
      </w:r>
      <w:r>
        <w:rPr>
          <w:rFonts w:ascii="Arial" w:hAnsi="Arial" w:cs="Arial"/>
          <w:sz w:val="24"/>
          <w:szCs w:val="24"/>
        </w:rPr>
        <w:t xml:space="preserve"> </w:t>
      </w:r>
      <w:r w:rsidRPr="006859A3">
        <w:rPr>
          <w:rFonts w:ascii="Arial" w:hAnsi="Arial" w:cs="Arial"/>
          <w:sz w:val="24"/>
          <w:szCs w:val="24"/>
        </w:rPr>
        <w:t>Programa Equipos Comunitarios (PEC) en nuestra comunidad, hasta el mes de</w:t>
      </w:r>
      <w:r>
        <w:rPr>
          <w:rFonts w:ascii="Arial" w:hAnsi="Arial" w:cs="Arial"/>
          <w:sz w:val="24"/>
          <w:szCs w:val="24"/>
        </w:rPr>
        <w:t xml:space="preserve"> </w:t>
      </w:r>
      <w:r w:rsidRPr="006859A3">
        <w:rPr>
          <w:rFonts w:ascii="Arial" w:hAnsi="Arial" w:cs="Arial"/>
          <w:sz w:val="24"/>
          <w:szCs w:val="24"/>
        </w:rPr>
        <w:t>Diciembre del corriente año 2.017</w:t>
      </w:r>
    </w:p>
    <w:p w:rsidR="006859A3" w:rsidRPr="006859A3" w:rsidRDefault="006859A3" w:rsidP="006859A3">
      <w:pPr>
        <w:jc w:val="both"/>
        <w:rPr>
          <w:rFonts w:ascii="Arial" w:hAnsi="Arial" w:cs="Arial"/>
          <w:sz w:val="24"/>
          <w:szCs w:val="24"/>
        </w:rPr>
      </w:pPr>
      <w:r w:rsidRPr="006859A3">
        <w:rPr>
          <w:rFonts w:ascii="Arial" w:hAnsi="Arial" w:cs="Arial"/>
          <w:b/>
          <w:sz w:val="24"/>
          <w:szCs w:val="24"/>
        </w:rPr>
        <w:t>Y CONSIDERANDO:</w:t>
      </w:r>
      <w:r w:rsidRPr="006859A3">
        <w:rPr>
          <w:rFonts w:ascii="Arial" w:hAnsi="Arial" w:cs="Arial"/>
          <w:sz w:val="24"/>
          <w:szCs w:val="24"/>
        </w:rPr>
        <w:t xml:space="preserve"> Que por el cambio de la operatoria del mencionado programa,</w:t>
      </w:r>
      <w:r>
        <w:rPr>
          <w:rFonts w:ascii="Arial" w:hAnsi="Arial" w:cs="Arial"/>
          <w:sz w:val="24"/>
          <w:szCs w:val="24"/>
        </w:rPr>
        <w:t xml:space="preserve"> </w:t>
      </w:r>
      <w:r w:rsidRPr="006859A3">
        <w:rPr>
          <w:rFonts w:ascii="Arial" w:hAnsi="Arial" w:cs="Arial"/>
          <w:sz w:val="24"/>
          <w:szCs w:val="24"/>
        </w:rPr>
        <w:t>ya que es Nación quien remite los fondos asignados a ese efecto a cada uno de los</w:t>
      </w:r>
      <w:r>
        <w:rPr>
          <w:rFonts w:ascii="Arial" w:hAnsi="Arial" w:cs="Arial"/>
          <w:sz w:val="24"/>
          <w:szCs w:val="24"/>
        </w:rPr>
        <w:t xml:space="preserve"> </w:t>
      </w:r>
      <w:r w:rsidRPr="006859A3">
        <w:rPr>
          <w:rFonts w:ascii="Arial" w:hAnsi="Arial" w:cs="Arial"/>
          <w:sz w:val="24"/>
          <w:szCs w:val="24"/>
        </w:rPr>
        <w:t>municipios, para que éstos a su vez respondan ante cada uno de los profesionales, está</w:t>
      </w:r>
      <w:r>
        <w:rPr>
          <w:rFonts w:ascii="Arial" w:hAnsi="Arial" w:cs="Arial"/>
          <w:sz w:val="24"/>
          <w:szCs w:val="24"/>
        </w:rPr>
        <w:t xml:space="preserve"> </w:t>
      </w:r>
      <w:r w:rsidRPr="006859A3">
        <w:rPr>
          <w:rFonts w:ascii="Arial" w:hAnsi="Arial" w:cs="Arial"/>
          <w:sz w:val="24"/>
          <w:szCs w:val="24"/>
        </w:rPr>
        <w:t>sujeto a demoras en la acreditación de los fondos, la cual se registra en fecha posterior</w:t>
      </w:r>
      <w:r>
        <w:rPr>
          <w:rFonts w:ascii="Arial" w:hAnsi="Arial" w:cs="Arial"/>
          <w:sz w:val="24"/>
          <w:szCs w:val="24"/>
        </w:rPr>
        <w:t xml:space="preserve"> </w:t>
      </w:r>
      <w:r w:rsidRPr="006859A3">
        <w:rPr>
          <w:rFonts w:ascii="Arial" w:hAnsi="Arial" w:cs="Arial"/>
          <w:sz w:val="24"/>
          <w:szCs w:val="24"/>
        </w:rPr>
        <w:t>al vencimiento de la obligación de pago mensual de los honorarios de dichos</w:t>
      </w:r>
      <w:r>
        <w:rPr>
          <w:rFonts w:ascii="Arial" w:hAnsi="Arial" w:cs="Arial"/>
          <w:sz w:val="24"/>
          <w:szCs w:val="24"/>
        </w:rPr>
        <w:t xml:space="preserve"> </w:t>
      </w:r>
      <w:r w:rsidRPr="006859A3">
        <w:rPr>
          <w:rFonts w:ascii="Arial" w:hAnsi="Arial" w:cs="Arial"/>
          <w:sz w:val="24"/>
          <w:szCs w:val="24"/>
        </w:rPr>
        <w:t>profesionales.</w:t>
      </w:r>
    </w:p>
    <w:p w:rsidR="006859A3" w:rsidRPr="006859A3" w:rsidRDefault="006859A3" w:rsidP="006859A3">
      <w:pPr>
        <w:ind w:firstLine="708"/>
        <w:jc w:val="both"/>
        <w:rPr>
          <w:rFonts w:ascii="Arial" w:hAnsi="Arial" w:cs="Arial"/>
          <w:sz w:val="24"/>
          <w:szCs w:val="24"/>
        </w:rPr>
      </w:pPr>
      <w:r w:rsidRPr="006859A3">
        <w:rPr>
          <w:rFonts w:ascii="Arial" w:hAnsi="Arial" w:cs="Arial"/>
          <w:sz w:val="24"/>
          <w:szCs w:val="24"/>
        </w:rPr>
        <w:t>Que era imprescindible que los profesionales reciban sus</w:t>
      </w:r>
      <w:r>
        <w:rPr>
          <w:rFonts w:ascii="Arial" w:hAnsi="Arial" w:cs="Arial"/>
          <w:sz w:val="24"/>
          <w:szCs w:val="24"/>
        </w:rPr>
        <w:t xml:space="preserve"> </w:t>
      </w:r>
      <w:r w:rsidRPr="006859A3">
        <w:rPr>
          <w:rFonts w:ascii="Arial" w:hAnsi="Arial" w:cs="Arial"/>
          <w:sz w:val="24"/>
          <w:szCs w:val="24"/>
        </w:rPr>
        <w:t>honorarios para así no interrumpir la prestación de sus servicios, razón por la cual con</w:t>
      </w:r>
      <w:r>
        <w:rPr>
          <w:rFonts w:ascii="Arial" w:hAnsi="Arial" w:cs="Arial"/>
          <w:sz w:val="24"/>
          <w:szCs w:val="24"/>
        </w:rPr>
        <w:t xml:space="preserve"> </w:t>
      </w:r>
      <w:r w:rsidRPr="006859A3">
        <w:rPr>
          <w:rFonts w:ascii="Arial" w:hAnsi="Arial" w:cs="Arial"/>
          <w:sz w:val="24"/>
          <w:szCs w:val="24"/>
        </w:rPr>
        <w:t xml:space="preserve">gran tino, esfuerzo y predisposición el D.E.M. </w:t>
      </w:r>
      <w:r w:rsidRPr="006859A3">
        <w:rPr>
          <w:rFonts w:ascii="Arial" w:hAnsi="Arial" w:cs="Arial"/>
          <w:sz w:val="24"/>
          <w:szCs w:val="24"/>
        </w:rPr>
        <w:lastRenderedPageBreak/>
        <w:t>comenzó a solventar el pago de los</w:t>
      </w:r>
      <w:r>
        <w:rPr>
          <w:rFonts w:ascii="Arial" w:hAnsi="Arial" w:cs="Arial"/>
          <w:sz w:val="24"/>
          <w:szCs w:val="24"/>
        </w:rPr>
        <w:t xml:space="preserve"> </w:t>
      </w:r>
      <w:r w:rsidRPr="006859A3">
        <w:rPr>
          <w:rFonts w:ascii="Arial" w:hAnsi="Arial" w:cs="Arial"/>
          <w:sz w:val="24"/>
          <w:szCs w:val="24"/>
        </w:rPr>
        <w:t>honorarios de dichos profesionales en tiempo y forma, los cuales el programa fijó en la</w:t>
      </w:r>
      <w:r>
        <w:rPr>
          <w:rFonts w:ascii="Arial" w:hAnsi="Arial" w:cs="Arial"/>
          <w:sz w:val="24"/>
          <w:szCs w:val="24"/>
        </w:rPr>
        <w:t xml:space="preserve"> </w:t>
      </w:r>
      <w:r w:rsidRPr="006859A3">
        <w:rPr>
          <w:rFonts w:ascii="Arial" w:hAnsi="Arial" w:cs="Arial"/>
          <w:sz w:val="24"/>
          <w:szCs w:val="24"/>
        </w:rPr>
        <w:t>suma de Pesos Once mil trescientos ($11.300,00).</w:t>
      </w:r>
    </w:p>
    <w:p w:rsidR="006859A3" w:rsidRPr="006859A3" w:rsidRDefault="006859A3" w:rsidP="006859A3">
      <w:pPr>
        <w:ind w:firstLine="708"/>
        <w:jc w:val="both"/>
        <w:rPr>
          <w:rFonts w:ascii="Arial" w:hAnsi="Arial" w:cs="Arial"/>
          <w:sz w:val="24"/>
          <w:szCs w:val="24"/>
        </w:rPr>
      </w:pPr>
      <w:r w:rsidRPr="006859A3">
        <w:rPr>
          <w:rFonts w:ascii="Arial" w:hAnsi="Arial" w:cs="Arial"/>
          <w:sz w:val="24"/>
          <w:szCs w:val="24"/>
        </w:rPr>
        <w:t>Que en el mes de Noviembre los honorarios de los</w:t>
      </w:r>
      <w:r>
        <w:rPr>
          <w:rFonts w:ascii="Arial" w:hAnsi="Arial" w:cs="Arial"/>
          <w:sz w:val="24"/>
          <w:szCs w:val="24"/>
        </w:rPr>
        <w:t xml:space="preserve"> </w:t>
      </w:r>
      <w:r w:rsidRPr="006859A3">
        <w:rPr>
          <w:rFonts w:ascii="Arial" w:hAnsi="Arial" w:cs="Arial"/>
          <w:sz w:val="24"/>
          <w:szCs w:val="24"/>
        </w:rPr>
        <w:t>profesionales han tenido un incremento razón por la cual resulta necesario adecuar el</w:t>
      </w:r>
      <w:r>
        <w:rPr>
          <w:rFonts w:ascii="Arial" w:hAnsi="Arial" w:cs="Arial"/>
          <w:sz w:val="24"/>
          <w:szCs w:val="24"/>
        </w:rPr>
        <w:t xml:space="preserve"> </w:t>
      </w:r>
      <w:r w:rsidRPr="006859A3">
        <w:rPr>
          <w:rFonts w:ascii="Arial" w:hAnsi="Arial" w:cs="Arial"/>
          <w:sz w:val="24"/>
          <w:szCs w:val="24"/>
        </w:rPr>
        <w:t>pago a los mismos, modificando de manera el Decreto Nº 063/2017. Por ello:</w:t>
      </w:r>
    </w:p>
    <w:p w:rsidR="006859A3" w:rsidRPr="006859A3" w:rsidRDefault="006859A3" w:rsidP="006859A3">
      <w:pPr>
        <w:spacing w:after="0"/>
        <w:jc w:val="center"/>
        <w:rPr>
          <w:rFonts w:ascii="Arial" w:hAnsi="Arial" w:cs="Arial"/>
          <w:b/>
          <w:sz w:val="24"/>
          <w:szCs w:val="24"/>
        </w:rPr>
      </w:pPr>
      <w:r w:rsidRPr="006859A3">
        <w:rPr>
          <w:rFonts w:ascii="Arial" w:hAnsi="Arial" w:cs="Arial"/>
          <w:b/>
          <w:sz w:val="24"/>
          <w:szCs w:val="24"/>
        </w:rPr>
        <w:t>EL INTENDENTE MUNICIPAL EN USO DE SUS ATRIBUCIONES</w:t>
      </w:r>
    </w:p>
    <w:p w:rsidR="006859A3" w:rsidRPr="006859A3" w:rsidRDefault="006859A3" w:rsidP="006859A3">
      <w:pPr>
        <w:spacing w:after="0"/>
        <w:jc w:val="center"/>
        <w:rPr>
          <w:rFonts w:ascii="Arial" w:hAnsi="Arial" w:cs="Arial"/>
          <w:b/>
          <w:sz w:val="24"/>
          <w:szCs w:val="24"/>
        </w:rPr>
      </w:pPr>
      <w:r w:rsidRPr="006859A3">
        <w:rPr>
          <w:rFonts w:ascii="Arial" w:hAnsi="Arial" w:cs="Arial"/>
          <w:b/>
          <w:sz w:val="24"/>
          <w:szCs w:val="24"/>
        </w:rPr>
        <w:t>DECRETA</w:t>
      </w:r>
    </w:p>
    <w:p w:rsidR="006859A3" w:rsidRPr="006859A3" w:rsidRDefault="006859A3" w:rsidP="006859A3">
      <w:pPr>
        <w:spacing w:after="0"/>
        <w:jc w:val="both"/>
        <w:rPr>
          <w:rFonts w:ascii="Arial" w:hAnsi="Arial" w:cs="Arial"/>
          <w:sz w:val="24"/>
          <w:szCs w:val="24"/>
        </w:rPr>
      </w:pPr>
    </w:p>
    <w:p w:rsidR="006859A3" w:rsidRPr="006859A3" w:rsidRDefault="006859A3" w:rsidP="006859A3">
      <w:pPr>
        <w:jc w:val="both"/>
        <w:rPr>
          <w:rFonts w:ascii="Arial" w:hAnsi="Arial" w:cs="Arial"/>
          <w:sz w:val="24"/>
          <w:szCs w:val="24"/>
        </w:rPr>
      </w:pPr>
      <w:r w:rsidRPr="006859A3">
        <w:rPr>
          <w:rFonts w:ascii="Arial" w:hAnsi="Arial" w:cs="Arial"/>
          <w:b/>
          <w:sz w:val="24"/>
          <w:szCs w:val="24"/>
        </w:rPr>
        <w:t>Artículo 1º.-</w:t>
      </w:r>
      <w:r w:rsidRPr="006859A3">
        <w:rPr>
          <w:rFonts w:ascii="Arial" w:hAnsi="Arial" w:cs="Arial"/>
          <w:sz w:val="24"/>
          <w:szCs w:val="24"/>
        </w:rPr>
        <w:t xml:space="preserve"> Modifíquese el artículo 1º del Decreto Nº 063/2017, por lo que quedará</w:t>
      </w:r>
      <w:r>
        <w:rPr>
          <w:rFonts w:ascii="Arial" w:hAnsi="Arial" w:cs="Arial"/>
          <w:sz w:val="24"/>
          <w:szCs w:val="24"/>
        </w:rPr>
        <w:t xml:space="preserve"> </w:t>
      </w:r>
      <w:r w:rsidRPr="006859A3">
        <w:rPr>
          <w:rFonts w:ascii="Arial" w:hAnsi="Arial" w:cs="Arial"/>
          <w:sz w:val="24"/>
          <w:szCs w:val="24"/>
        </w:rPr>
        <w:t>redactado de la siguiente manera: Abónese a cada uno los profesionales que infra se</w:t>
      </w:r>
      <w:r>
        <w:rPr>
          <w:rFonts w:ascii="Arial" w:hAnsi="Arial" w:cs="Arial"/>
          <w:sz w:val="24"/>
          <w:szCs w:val="24"/>
        </w:rPr>
        <w:t xml:space="preserve"> </w:t>
      </w:r>
      <w:r w:rsidRPr="006859A3">
        <w:rPr>
          <w:rFonts w:ascii="Arial" w:hAnsi="Arial" w:cs="Arial"/>
          <w:sz w:val="24"/>
          <w:szCs w:val="24"/>
        </w:rPr>
        <w:t>detallan, Dra. Silvana MAGNASCO, DNI. Nº 26.080.461 y Lic. Lidia Paola</w:t>
      </w:r>
      <w:r>
        <w:rPr>
          <w:rFonts w:ascii="Arial" w:hAnsi="Arial" w:cs="Arial"/>
          <w:sz w:val="24"/>
          <w:szCs w:val="24"/>
        </w:rPr>
        <w:t xml:space="preserve"> </w:t>
      </w:r>
      <w:r w:rsidRPr="006859A3">
        <w:rPr>
          <w:rFonts w:ascii="Arial" w:hAnsi="Arial" w:cs="Arial"/>
          <w:sz w:val="24"/>
          <w:szCs w:val="24"/>
        </w:rPr>
        <w:t>ALBORNOZ, DNI. Nº 28.429.512 los honorarios profesionales correspondientes a los</w:t>
      </w:r>
      <w:r>
        <w:rPr>
          <w:rFonts w:ascii="Arial" w:hAnsi="Arial" w:cs="Arial"/>
          <w:sz w:val="24"/>
          <w:szCs w:val="24"/>
        </w:rPr>
        <w:t xml:space="preserve"> </w:t>
      </w:r>
      <w:r w:rsidRPr="006859A3">
        <w:rPr>
          <w:rFonts w:ascii="Arial" w:hAnsi="Arial" w:cs="Arial"/>
          <w:sz w:val="24"/>
          <w:szCs w:val="24"/>
        </w:rPr>
        <w:t>meses de Noviembre y Diciembre del corriente año 2.017, por la suma mensual de</w:t>
      </w:r>
      <w:r>
        <w:rPr>
          <w:rFonts w:ascii="Arial" w:hAnsi="Arial" w:cs="Arial"/>
          <w:sz w:val="24"/>
          <w:szCs w:val="24"/>
        </w:rPr>
        <w:t xml:space="preserve"> </w:t>
      </w:r>
      <w:r w:rsidRPr="006859A3">
        <w:rPr>
          <w:rFonts w:ascii="Arial" w:hAnsi="Arial" w:cs="Arial"/>
          <w:sz w:val="24"/>
          <w:szCs w:val="24"/>
        </w:rPr>
        <w:t>Pesos Once mil ochocientos ($11.800,00) cada uno, atento el Programa Equipos</w:t>
      </w:r>
      <w:r>
        <w:rPr>
          <w:rFonts w:ascii="Arial" w:hAnsi="Arial" w:cs="Arial"/>
          <w:sz w:val="24"/>
          <w:szCs w:val="24"/>
        </w:rPr>
        <w:t xml:space="preserve"> </w:t>
      </w:r>
      <w:r w:rsidRPr="006859A3">
        <w:rPr>
          <w:rFonts w:ascii="Arial" w:hAnsi="Arial" w:cs="Arial"/>
          <w:sz w:val="24"/>
          <w:szCs w:val="24"/>
        </w:rPr>
        <w:t>Comunitarios (PEC) haber sufrido un incremento.</w:t>
      </w:r>
    </w:p>
    <w:p w:rsidR="006859A3" w:rsidRPr="006859A3" w:rsidRDefault="006859A3" w:rsidP="006859A3">
      <w:pPr>
        <w:jc w:val="both"/>
        <w:rPr>
          <w:rFonts w:ascii="Arial" w:hAnsi="Arial" w:cs="Arial"/>
          <w:sz w:val="24"/>
          <w:szCs w:val="24"/>
        </w:rPr>
      </w:pPr>
      <w:r w:rsidRPr="006859A3">
        <w:rPr>
          <w:rFonts w:ascii="Arial" w:hAnsi="Arial" w:cs="Arial"/>
          <w:b/>
          <w:sz w:val="24"/>
          <w:szCs w:val="24"/>
        </w:rPr>
        <w:t>Articulo 2°.-</w:t>
      </w:r>
      <w:r w:rsidRPr="006859A3">
        <w:rPr>
          <w:rFonts w:ascii="Arial" w:hAnsi="Arial" w:cs="Arial"/>
          <w:sz w:val="24"/>
          <w:szCs w:val="24"/>
        </w:rPr>
        <w:t xml:space="preserve"> Los fondos serán extraídos de la Cuenta Rentas Generales I Nº</w:t>
      </w:r>
      <w:r>
        <w:rPr>
          <w:rFonts w:ascii="Arial" w:hAnsi="Arial" w:cs="Arial"/>
          <w:sz w:val="24"/>
          <w:szCs w:val="24"/>
        </w:rPr>
        <w:t xml:space="preserve"> </w:t>
      </w:r>
      <w:r w:rsidRPr="006859A3">
        <w:rPr>
          <w:rFonts w:ascii="Arial" w:hAnsi="Arial" w:cs="Arial"/>
          <w:sz w:val="24"/>
          <w:szCs w:val="24"/>
        </w:rPr>
        <w:t>37100199/76 del Banco de la Nación Argentina, a la cual deberán reintegrarse los</w:t>
      </w:r>
      <w:r>
        <w:rPr>
          <w:rFonts w:ascii="Arial" w:hAnsi="Arial" w:cs="Arial"/>
          <w:sz w:val="24"/>
          <w:szCs w:val="24"/>
        </w:rPr>
        <w:t xml:space="preserve"> </w:t>
      </w:r>
      <w:r w:rsidRPr="006859A3">
        <w:rPr>
          <w:rFonts w:ascii="Arial" w:hAnsi="Arial" w:cs="Arial"/>
          <w:sz w:val="24"/>
          <w:szCs w:val="24"/>
        </w:rPr>
        <w:t>fondos, una vez que los mismos sean remitidos desde el Gobierno Nacional.</w:t>
      </w:r>
    </w:p>
    <w:p w:rsidR="006859A3" w:rsidRDefault="006859A3" w:rsidP="006859A3">
      <w:pPr>
        <w:jc w:val="both"/>
        <w:rPr>
          <w:rFonts w:ascii="Arial" w:hAnsi="Arial" w:cs="Arial"/>
          <w:sz w:val="24"/>
          <w:szCs w:val="24"/>
        </w:rPr>
      </w:pPr>
      <w:r w:rsidRPr="006859A3">
        <w:rPr>
          <w:rFonts w:ascii="Arial" w:hAnsi="Arial" w:cs="Arial"/>
          <w:b/>
          <w:sz w:val="24"/>
          <w:szCs w:val="24"/>
        </w:rPr>
        <w:t>Articulo 3°.-</w:t>
      </w:r>
      <w:r w:rsidRPr="006859A3">
        <w:rPr>
          <w:rFonts w:ascii="Arial" w:hAnsi="Arial" w:cs="Arial"/>
          <w:sz w:val="24"/>
          <w:szCs w:val="24"/>
        </w:rPr>
        <w:t xml:space="preserve"> Comuníquese, publíquese, dese al R.M. y archívese.-</w:t>
      </w:r>
    </w:p>
    <w:p w:rsidR="006859A3" w:rsidRDefault="006859A3" w:rsidP="006859A3">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AE388E" w:rsidRPr="00AE388E" w:rsidRDefault="00AE388E" w:rsidP="00AE388E">
      <w:pPr>
        <w:pStyle w:val="Ttulo2"/>
        <w:rPr>
          <w:rFonts w:ascii="Arial" w:hAnsi="Arial" w:cs="Arial"/>
          <w:b/>
        </w:rPr>
      </w:pPr>
      <w:bookmarkStart w:id="10" w:name="_Toc536608762"/>
      <w:r w:rsidRPr="00AE388E">
        <w:rPr>
          <w:rFonts w:ascii="Arial" w:hAnsi="Arial" w:cs="Arial"/>
          <w:b/>
        </w:rPr>
        <w:t>Decreto Nº 282</w:t>
      </w:r>
      <w:bookmarkEnd w:id="10"/>
    </w:p>
    <w:p w:rsidR="00AE388E" w:rsidRPr="00AE388E" w:rsidRDefault="00AE388E" w:rsidP="00AE388E">
      <w:pPr>
        <w:jc w:val="right"/>
        <w:rPr>
          <w:rFonts w:ascii="Arial" w:hAnsi="Arial" w:cs="Arial"/>
          <w:sz w:val="24"/>
          <w:szCs w:val="24"/>
        </w:rPr>
      </w:pPr>
      <w:r w:rsidRPr="00AE388E">
        <w:rPr>
          <w:rFonts w:ascii="Arial" w:hAnsi="Arial" w:cs="Arial"/>
          <w:sz w:val="24"/>
          <w:szCs w:val="24"/>
        </w:rPr>
        <w:t>Monte Cristo, 07 de Diciembre de 2017.</w:t>
      </w:r>
    </w:p>
    <w:p w:rsidR="00AE388E" w:rsidRPr="00AE388E" w:rsidRDefault="00AE388E" w:rsidP="00AE388E">
      <w:pPr>
        <w:jc w:val="both"/>
        <w:rPr>
          <w:rFonts w:ascii="Arial" w:hAnsi="Arial" w:cs="Arial"/>
          <w:sz w:val="24"/>
          <w:szCs w:val="24"/>
        </w:rPr>
      </w:pPr>
      <w:r w:rsidRPr="00AE388E">
        <w:rPr>
          <w:rFonts w:ascii="Arial" w:hAnsi="Arial" w:cs="Arial"/>
          <w:b/>
          <w:sz w:val="24"/>
          <w:szCs w:val="24"/>
        </w:rPr>
        <w:t xml:space="preserve">VISTO: </w:t>
      </w:r>
      <w:r w:rsidRPr="00AE388E">
        <w:rPr>
          <w:rFonts w:ascii="Arial" w:hAnsi="Arial" w:cs="Arial"/>
          <w:sz w:val="24"/>
          <w:szCs w:val="24"/>
        </w:rPr>
        <w:t>La necesidad de renovar y ampliar la cantidad de unidades del parque automotor</w:t>
      </w:r>
      <w:r>
        <w:rPr>
          <w:rFonts w:ascii="Arial" w:hAnsi="Arial" w:cs="Arial"/>
          <w:sz w:val="24"/>
          <w:szCs w:val="24"/>
        </w:rPr>
        <w:t xml:space="preserve"> </w:t>
      </w:r>
      <w:r w:rsidRPr="00AE388E">
        <w:rPr>
          <w:rFonts w:ascii="Arial" w:hAnsi="Arial" w:cs="Arial"/>
          <w:sz w:val="24"/>
          <w:szCs w:val="24"/>
        </w:rPr>
        <w:t>Municipal, de modo que permita atender con eficiencia la demanda creciente que exige la</w:t>
      </w:r>
      <w:r>
        <w:rPr>
          <w:rFonts w:ascii="Arial" w:hAnsi="Arial" w:cs="Arial"/>
          <w:sz w:val="24"/>
          <w:szCs w:val="24"/>
        </w:rPr>
        <w:t xml:space="preserve"> </w:t>
      </w:r>
      <w:r w:rsidRPr="00AE388E">
        <w:rPr>
          <w:rFonts w:ascii="Arial" w:hAnsi="Arial" w:cs="Arial"/>
          <w:sz w:val="24"/>
          <w:szCs w:val="24"/>
        </w:rPr>
        <w:t>amplitud de los servicios que presta el Municipio.</w:t>
      </w:r>
    </w:p>
    <w:p w:rsidR="00AE388E" w:rsidRPr="00AE388E" w:rsidRDefault="00AE388E" w:rsidP="00AE388E">
      <w:pPr>
        <w:jc w:val="both"/>
        <w:rPr>
          <w:rFonts w:ascii="Arial" w:hAnsi="Arial" w:cs="Arial"/>
          <w:b/>
          <w:sz w:val="24"/>
          <w:szCs w:val="24"/>
        </w:rPr>
      </w:pPr>
      <w:r w:rsidRPr="00AE388E">
        <w:rPr>
          <w:rFonts w:ascii="Arial" w:hAnsi="Arial" w:cs="Arial"/>
          <w:b/>
          <w:sz w:val="24"/>
          <w:szCs w:val="24"/>
        </w:rPr>
        <w:t>Y CONSIDERANDO:</w:t>
      </w:r>
    </w:p>
    <w:p w:rsidR="00AE388E" w:rsidRPr="00AE388E" w:rsidRDefault="00AE388E" w:rsidP="00AE388E">
      <w:pPr>
        <w:ind w:firstLine="708"/>
        <w:jc w:val="both"/>
        <w:rPr>
          <w:rFonts w:ascii="Arial" w:hAnsi="Arial" w:cs="Arial"/>
          <w:sz w:val="24"/>
          <w:szCs w:val="24"/>
        </w:rPr>
      </w:pPr>
      <w:r w:rsidRPr="00AE388E">
        <w:rPr>
          <w:rFonts w:ascii="Arial" w:hAnsi="Arial" w:cs="Arial"/>
          <w:sz w:val="24"/>
          <w:szCs w:val="24"/>
        </w:rPr>
        <w:t>Que es de vital importancia para una adecuada prestación de los</w:t>
      </w:r>
      <w:r>
        <w:rPr>
          <w:rFonts w:ascii="Arial" w:hAnsi="Arial" w:cs="Arial"/>
          <w:sz w:val="24"/>
          <w:szCs w:val="24"/>
        </w:rPr>
        <w:t xml:space="preserve"> </w:t>
      </w:r>
      <w:r w:rsidRPr="00AE388E">
        <w:rPr>
          <w:rFonts w:ascii="Arial" w:hAnsi="Arial" w:cs="Arial"/>
          <w:sz w:val="24"/>
          <w:szCs w:val="24"/>
        </w:rPr>
        <w:t>servicios, contar con una flota de vehículos que cumpla de forma eficiente estos</w:t>
      </w:r>
      <w:r>
        <w:rPr>
          <w:rFonts w:ascii="Arial" w:hAnsi="Arial" w:cs="Arial"/>
          <w:sz w:val="24"/>
          <w:szCs w:val="24"/>
        </w:rPr>
        <w:t xml:space="preserve"> </w:t>
      </w:r>
      <w:r w:rsidRPr="00AE388E">
        <w:rPr>
          <w:rFonts w:ascii="Arial" w:hAnsi="Arial" w:cs="Arial"/>
          <w:sz w:val="24"/>
          <w:szCs w:val="24"/>
        </w:rPr>
        <w:t>requerimientos.</w:t>
      </w:r>
    </w:p>
    <w:p w:rsidR="00AE388E" w:rsidRPr="00AE388E" w:rsidRDefault="00AE388E" w:rsidP="00AE388E">
      <w:pPr>
        <w:ind w:firstLine="708"/>
        <w:jc w:val="both"/>
        <w:rPr>
          <w:rFonts w:ascii="Arial" w:hAnsi="Arial" w:cs="Arial"/>
          <w:sz w:val="24"/>
          <w:szCs w:val="24"/>
        </w:rPr>
      </w:pPr>
      <w:r w:rsidRPr="00AE388E">
        <w:rPr>
          <w:rFonts w:ascii="Arial" w:hAnsi="Arial" w:cs="Arial"/>
          <w:sz w:val="24"/>
          <w:szCs w:val="24"/>
        </w:rPr>
        <w:t>Que en esta oportunidad es necesario adquirir un vehículo de traslado</w:t>
      </w:r>
      <w:r>
        <w:rPr>
          <w:rFonts w:ascii="Arial" w:hAnsi="Arial" w:cs="Arial"/>
          <w:sz w:val="24"/>
          <w:szCs w:val="24"/>
        </w:rPr>
        <w:t xml:space="preserve"> </w:t>
      </w:r>
      <w:r w:rsidRPr="00AE388E">
        <w:rPr>
          <w:rFonts w:ascii="Arial" w:hAnsi="Arial" w:cs="Arial"/>
          <w:sz w:val="24"/>
          <w:szCs w:val="24"/>
        </w:rPr>
        <w:t>tipo Pick Up, 4 x2,, usado, Año 2.012, que se encuentre en buenas condiciones técnicas y</w:t>
      </w:r>
      <w:r>
        <w:rPr>
          <w:rFonts w:ascii="Arial" w:hAnsi="Arial" w:cs="Arial"/>
          <w:sz w:val="24"/>
          <w:szCs w:val="24"/>
        </w:rPr>
        <w:t xml:space="preserve"> </w:t>
      </w:r>
      <w:r w:rsidRPr="00AE388E">
        <w:rPr>
          <w:rFonts w:ascii="Arial" w:hAnsi="Arial" w:cs="Arial"/>
          <w:sz w:val="24"/>
          <w:szCs w:val="24"/>
        </w:rPr>
        <w:t>mecánicas y a un precio de mercado accesible para nuestras finanzas, ya que los montos de</w:t>
      </w:r>
      <w:r>
        <w:rPr>
          <w:rFonts w:ascii="Arial" w:hAnsi="Arial" w:cs="Arial"/>
          <w:sz w:val="24"/>
          <w:szCs w:val="24"/>
        </w:rPr>
        <w:t xml:space="preserve"> </w:t>
      </w:r>
      <w:r w:rsidRPr="00AE388E">
        <w:rPr>
          <w:rFonts w:ascii="Arial" w:hAnsi="Arial" w:cs="Arial"/>
          <w:sz w:val="24"/>
          <w:szCs w:val="24"/>
        </w:rPr>
        <w:t>adquisición de un vehículo de tales características 0 Km. en este momento, superan las</w:t>
      </w:r>
      <w:r>
        <w:rPr>
          <w:rFonts w:ascii="Arial" w:hAnsi="Arial" w:cs="Arial"/>
          <w:sz w:val="24"/>
          <w:szCs w:val="24"/>
        </w:rPr>
        <w:t xml:space="preserve"> </w:t>
      </w:r>
      <w:r w:rsidRPr="00AE388E">
        <w:rPr>
          <w:rFonts w:ascii="Arial" w:hAnsi="Arial" w:cs="Arial"/>
          <w:sz w:val="24"/>
          <w:szCs w:val="24"/>
        </w:rPr>
        <w:t>disponibilidades financieras municipales.</w:t>
      </w:r>
    </w:p>
    <w:p w:rsidR="00AE388E" w:rsidRPr="00AE388E" w:rsidRDefault="00AE388E" w:rsidP="00AE388E">
      <w:pPr>
        <w:ind w:firstLine="708"/>
        <w:jc w:val="both"/>
        <w:rPr>
          <w:rFonts w:ascii="Arial" w:hAnsi="Arial" w:cs="Arial"/>
          <w:sz w:val="24"/>
          <w:szCs w:val="24"/>
        </w:rPr>
      </w:pPr>
      <w:r w:rsidRPr="00AE388E">
        <w:rPr>
          <w:rFonts w:ascii="Arial" w:hAnsi="Arial" w:cs="Arial"/>
          <w:sz w:val="24"/>
          <w:szCs w:val="24"/>
        </w:rPr>
        <w:t>Que los montos de mercado que se manejan para este tipo de</w:t>
      </w:r>
      <w:r>
        <w:rPr>
          <w:rFonts w:ascii="Arial" w:hAnsi="Arial" w:cs="Arial"/>
          <w:sz w:val="24"/>
          <w:szCs w:val="24"/>
        </w:rPr>
        <w:t xml:space="preserve"> </w:t>
      </w:r>
      <w:r w:rsidRPr="00AE388E">
        <w:rPr>
          <w:rFonts w:ascii="Arial" w:hAnsi="Arial" w:cs="Arial"/>
          <w:sz w:val="24"/>
          <w:szCs w:val="24"/>
        </w:rPr>
        <w:t>vehículos superan los montos máximos exigidos para la contratación en forma directa, por lo</w:t>
      </w:r>
      <w:r>
        <w:rPr>
          <w:rFonts w:ascii="Arial" w:hAnsi="Arial" w:cs="Arial"/>
          <w:sz w:val="24"/>
          <w:szCs w:val="24"/>
        </w:rPr>
        <w:t xml:space="preserve"> </w:t>
      </w:r>
      <w:r w:rsidRPr="00AE388E">
        <w:rPr>
          <w:rFonts w:ascii="Arial" w:hAnsi="Arial" w:cs="Arial"/>
          <w:sz w:val="24"/>
          <w:szCs w:val="24"/>
        </w:rPr>
        <w:t>que nuestra Ordenanza de Presupuesto nos indica que debemos proceder mediante Concurso</w:t>
      </w:r>
      <w:r>
        <w:rPr>
          <w:rFonts w:ascii="Arial" w:hAnsi="Arial" w:cs="Arial"/>
          <w:sz w:val="24"/>
          <w:szCs w:val="24"/>
        </w:rPr>
        <w:t xml:space="preserve"> </w:t>
      </w:r>
      <w:r w:rsidRPr="00AE388E">
        <w:rPr>
          <w:rFonts w:ascii="Arial" w:hAnsi="Arial" w:cs="Arial"/>
          <w:sz w:val="24"/>
          <w:szCs w:val="24"/>
        </w:rPr>
        <w:t>Privado de Precio</w:t>
      </w:r>
    </w:p>
    <w:p w:rsidR="00AE388E" w:rsidRPr="00AE388E" w:rsidRDefault="00AE388E" w:rsidP="00AE388E">
      <w:pPr>
        <w:ind w:firstLine="708"/>
        <w:jc w:val="both"/>
        <w:rPr>
          <w:rFonts w:ascii="Arial" w:hAnsi="Arial" w:cs="Arial"/>
          <w:sz w:val="24"/>
          <w:szCs w:val="24"/>
        </w:rPr>
      </w:pPr>
      <w:r w:rsidRPr="00AE388E">
        <w:rPr>
          <w:rFonts w:ascii="Arial" w:hAnsi="Arial" w:cs="Arial"/>
          <w:sz w:val="24"/>
          <w:szCs w:val="24"/>
        </w:rPr>
        <w:t>Que este Municipio cuenta con la partida necesaria para atender dicho</w:t>
      </w:r>
      <w:r>
        <w:rPr>
          <w:rFonts w:ascii="Arial" w:hAnsi="Arial" w:cs="Arial"/>
          <w:sz w:val="24"/>
          <w:szCs w:val="24"/>
        </w:rPr>
        <w:t xml:space="preserve"> </w:t>
      </w:r>
      <w:r w:rsidRPr="00AE388E">
        <w:rPr>
          <w:rFonts w:ascii="Arial" w:hAnsi="Arial" w:cs="Arial"/>
          <w:sz w:val="24"/>
          <w:szCs w:val="24"/>
        </w:rPr>
        <w:t>gasto. Por ello:</w:t>
      </w:r>
    </w:p>
    <w:p w:rsidR="00AE388E" w:rsidRPr="00AE388E" w:rsidRDefault="00AE388E" w:rsidP="00AE388E">
      <w:pPr>
        <w:jc w:val="both"/>
        <w:rPr>
          <w:rFonts w:ascii="Arial" w:hAnsi="Arial" w:cs="Arial"/>
          <w:sz w:val="24"/>
          <w:szCs w:val="24"/>
        </w:rPr>
      </w:pPr>
    </w:p>
    <w:p w:rsidR="00AE388E" w:rsidRPr="00AE388E" w:rsidRDefault="00AE388E" w:rsidP="00AE388E">
      <w:pPr>
        <w:spacing w:after="0"/>
        <w:jc w:val="center"/>
        <w:rPr>
          <w:rFonts w:ascii="Arial" w:hAnsi="Arial" w:cs="Arial"/>
          <w:b/>
          <w:sz w:val="24"/>
          <w:szCs w:val="24"/>
        </w:rPr>
      </w:pPr>
      <w:r w:rsidRPr="00AE388E">
        <w:rPr>
          <w:rFonts w:ascii="Arial" w:hAnsi="Arial" w:cs="Arial"/>
          <w:b/>
          <w:sz w:val="24"/>
          <w:szCs w:val="24"/>
        </w:rPr>
        <w:t>EL INTENDENTE MUNICIPAL EN USO DE SUS ATRIBUCIONES</w:t>
      </w:r>
    </w:p>
    <w:p w:rsidR="00AE388E" w:rsidRPr="00AE388E" w:rsidRDefault="00AE388E" w:rsidP="00AE388E">
      <w:pPr>
        <w:spacing w:after="0"/>
        <w:jc w:val="center"/>
        <w:rPr>
          <w:rFonts w:ascii="Arial" w:hAnsi="Arial" w:cs="Arial"/>
          <w:b/>
          <w:sz w:val="24"/>
          <w:szCs w:val="24"/>
        </w:rPr>
      </w:pPr>
      <w:r w:rsidRPr="00AE388E">
        <w:rPr>
          <w:rFonts w:ascii="Arial" w:hAnsi="Arial" w:cs="Arial"/>
          <w:b/>
          <w:sz w:val="24"/>
          <w:szCs w:val="24"/>
        </w:rPr>
        <w:t>DECRETA</w:t>
      </w:r>
    </w:p>
    <w:p w:rsidR="00AE388E" w:rsidRPr="00AE388E" w:rsidRDefault="00AE388E" w:rsidP="00AE388E">
      <w:pPr>
        <w:spacing w:after="0"/>
        <w:jc w:val="both"/>
        <w:rPr>
          <w:rFonts w:ascii="Arial" w:hAnsi="Arial" w:cs="Arial"/>
          <w:sz w:val="24"/>
          <w:szCs w:val="24"/>
        </w:rPr>
      </w:pPr>
    </w:p>
    <w:p w:rsidR="00AE388E" w:rsidRPr="00AE388E" w:rsidRDefault="00AE388E" w:rsidP="00AE388E">
      <w:pPr>
        <w:jc w:val="both"/>
        <w:rPr>
          <w:rFonts w:ascii="Arial" w:hAnsi="Arial" w:cs="Arial"/>
          <w:sz w:val="24"/>
          <w:szCs w:val="24"/>
        </w:rPr>
      </w:pPr>
      <w:r w:rsidRPr="00AE388E">
        <w:rPr>
          <w:rFonts w:ascii="Arial" w:hAnsi="Arial" w:cs="Arial"/>
          <w:b/>
          <w:sz w:val="24"/>
          <w:szCs w:val="24"/>
        </w:rPr>
        <w:lastRenderedPageBreak/>
        <w:t xml:space="preserve">Articulo 1º.- </w:t>
      </w:r>
      <w:r w:rsidRPr="00AE388E">
        <w:rPr>
          <w:rFonts w:ascii="Arial" w:hAnsi="Arial" w:cs="Arial"/>
          <w:sz w:val="24"/>
          <w:szCs w:val="24"/>
        </w:rPr>
        <w:t>Llámese a Concurso Privado de Precios y Propuestas Nº 03/2017 para la</w:t>
      </w:r>
      <w:r>
        <w:rPr>
          <w:rFonts w:ascii="Arial" w:hAnsi="Arial" w:cs="Arial"/>
          <w:sz w:val="24"/>
          <w:szCs w:val="24"/>
        </w:rPr>
        <w:t xml:space="preserve"> </w:t>
      </w:r>
      <w:r w:rsidRPr="00AE388E">
        <w:rPr>
          <w:rFonts w:ascii="Arial" w:hAnsi="Arial" w:cs="Arial"/>
          <w:sz w:val="24"/>
          <w:szCs w:val="24"/>
        </w:rPr>
        <w:t>adquisición de Un Vehículo usado Año 2.012 Tipo Pick Up 4 x 2, Cabina Doble, fijándose</w:t>
      </w:r>
      <w:r>
        <w:rPr>
          <w:rFonts w:ascii="Arial" w:hAnsi="Arial" w:cs="Arial"/>
          <w:sz w:val="24"/>
          <w:szCs w:val="24"/>
        </w:rPr>
        <w:t xml:space="preserve"> </w:t>
      </w:r>
      <w:r w:rsidRPr="00AE388E">
        <w:rPr>
          <w:rFonts w:ascii="Arial" w:hAnsi="Arial" w:cs="Arial"/>
          <w:sz w:val="24"/>
          <w:szCs w:val="24"/>
        </w:rPr>
        <w:t>como presupuesto máximo la suma de Pesos Quinientos mil ($500.000,00), en un todo de</w:t>
      </w:r>
      <w:r>
        <w:rPr>
          <w:rFonts w:ascii="Arial" w:hAnsi="Arial" w:cs="Arial"/>
          <w:sz w:val="24"/>
          <w:szCs w:val="24"/>
        </w:rPr>
        <w:t xml:space="preserve"> </w:t>
      </w:r>
      <w:r w:rsidRPr="00AE388E">
        <w:rPr>
          <w:rFonts w:ascii="Arial" w:hAnsi="Arial" w:cs="Arial"/>
          <w:sz w:val="24"/>
          <w:szCs w:val="24"/>
        </w:rPr>
        <w:t>acuerdo a la Ordenanza General de Presupuesto Vigente Nº 1.127.</w:t>
      </w:r>
    </w:p>
    <w:p w:rsidR="00AE388E" w:rsidRDefault="00AE388E" w:rsidP="00AE388E">
      <w:pPr>
        <w:jc w:val="both"/>
        <w:rPr>
          <w:rFonts w:ascii="Arial" w:hAnsi="Arial" w:cs="Arial"/>
          <w:sz w:val="24"/>
          <w:szCs w:val="24"/>
        </w:rPr>
      </w:pPr>
      <w:r w:rsidRPr="00AE388E">
        <w:rPr>
          <w:rFonts w:ascii="Arial" w:hAnsi="Arial" w:cs="Arial"/>
          <w:b/>
          <w:sz w:val="24"/>
          <w:szCs w:val="24"/>
        </w:rPr>
        <w:t>Articulo 2º.-</w:t>
      </w:r>
      <w:r w:rsidRPr="00AE388E">
        <w:rPr>
          <w:rFonts w:ascii="Arial" w:hAnsi="Arial" w:cs="Arial"/>
          <w:sz w:val="24"/>
          <w:szCs w:val="24"/>
        </w:rPr>
        <w:t xml:space="preserve"> Fíjese el día 08 de Enero del año 2.018 a las 11:00 hs. como fecha límite para la</w:t>
      </w:r>
      <w:r>
        <w:rPr>
          <w:rFonts w:ascii="Arial" w:hAnsi="Arial" w:cs="Arial"/>
          <w:sz w:val="24"/>
          <w:szCs w:val="24"/>
        </w:rPr>
        <w:t xml:space="preserve"> </w:t>
      </w:r>
      <w:r w:rsidRPr="00AE388E">
        <w:rPr>
          <w:rFonts w:ascii="Arial" w:hAnsi="Arial" w:cs="Arial"/>
          <w:sz w:val="24"/>
          <w:szCs w:val="24"/>
        </w:rPr>
        <w:t>presentación de Presupuestos, los que deberán ser ingresados por Mesa de Entradas Municipal</w:t>
      </w:r>
      <w:r>
        <w:rPr>
          <w:rFonts w:ascii="Arial" w:hAnsi="Arial" w:cs="Arial"/>
          <w:sz w:val="24"/>
          <w:szCs w:val="24"/>
        </w:rPr>
        <w:t xml:space="preserve"> </w:t>
      </w:r>
      <w:r w:rsidRPr="00AE388E">
        <w:rPr>
          <w:rFonts w:ascii="Arial" w:hAnsi="Arial" w:cs="Arial"/>
          <w:sz w:val="24"/>
          <w:szCs w:val="24"/>
        </w:rPr>
        <w:t xml:space="preserve">o enviados vía mail a la dirección municipalidad@montecristo.gov.ar </w:t>
      </w:r>
      <w:r>
        <w:rPr>
          <w:rFonts w:ascii="Arial" w:hAnsi="Arial" w:cs="Arial"/>
          <w:sz w:val="24"/>
          <w:szCs w:val="24"/>
        </w:rPr>
        <w:t xml:space="preserve">o </w:t>
      </w:r>
      <w:r w:rsidRPr="00AE388E">
        <w:rPr>
          <w:rFonts w:ascii="Arial" w:hAnsi="Arial" w:cs="Arial"/>
          <w:sz w:val="24"/>
          <w:szCs w:val="24"/>
        </w:rPr>
        <w:t>hacienda@montecristo.gov.ar</w:t>
      </w:r>
    </w:p>
    <w:p w:rsidR="00AE388E" w:rsidRPr="00AE388E" w:rsidRDefault="00AE388E" w:rsidP="00AE388E">
      <w:pPr>
        <w:jc w:val="both"/>
        <w:rPr>
          <w:rFonts w:ascii="Arial" w:hAnsi="Arial" w:cs="Arial"/>
          <w:sz w:val="24"/>
          <w:szCs w:val="24"/>
        </w:rPr>
      </w:pPr>
      <w:r w:rsidRPr="00AE388E">
        <w:rPr>
          <w:rFonts w:ascii="Arial" w:hAnsi="Arial" w:cs="Arial"/>
          <w:b/>
          <w:sz w:val="24"/>
          <w:szCs w:val="24"/>
        </w:rPr>
        <w:t>Artículo 3º.-</w:t>
      </w:r>
      <w:r w:rsidRPr="00AE388E">
        <w:rPr>
          <w:rFonts w:ascii="Arial" w:hAnsi="Arial" w:cs="Arial"/>
          <w:sz w:val="24"/>
          <w:szCs w:val="24"/>
        </w:rPr>
        <w:t xml:space="preserve"> Establézcase como Forma de Pago, 3.1.- Ochenta por ciento (80%) de contado</w:t>
      </w:r>
      <w:r>
        <w:rPr>
          <w:rFonts w:ascii="Arial" w:hAnsi="Arial" w:cs="Arial"/>
          <w:sz w:val="24"/>
          <w:szCs w:val="24"/>
        </w:rPr>
        <w:t xml:space="preserve"> </w:t>
      </w:r>
      <w:r w:rsidRPr="00AE388E">
        <w:rPr>
          <w:rFonts w:ascii="Arial" w:hAnsi="Arial" w:cs="Arial"/>
          <w:sz w:val="24"/>
          <w:szCs w:val="24"/>
        </w:rPr>
        <w:t>al momento de la firma del Boleto de Compraventa y Entrega del vehículo y 3.2.- el Saldo a</w:t>
      </w:r>
      <w:r>
        <w:rPr>
          <w:rFonts w:ascii="Arial" w:hAnsi="Arial" w:cs="Arial"/>
          <w:sz w:val="24"/>
          <w:szCs w:val="24"/>
        </w:rPr>
        <w:t xml:space="preserve"> </w:t>
      </w:r>
      <w:r w:rsidRPr="00AE388E">
        <w:rPr>
          <w:rFonts w:ascii="Arial" w:hAnsi="Arial" w:cs="Arial"/>
          <w:sz w:val="24"/>
          <w:szCs w:val="24"/>
        </w:rPr>
        <w:t>los Treinta días contados a partir de la fecha de suscripción del correspondiente Boleto.</w:t>
      </w:r>
    </w:p>
    <w:p w:rsidR="00AE388E" w:rsidRPr="00AE388E" w:rsidRDefault="00AE388E" w:rsidP="00AE388E">
      <w:pPr>
        <w:jc w:val="both"/>
        <w:rPr>
          <w:rFonts w:ascii="Arial" w:hAnsi="Arial" w:cs="Arial"/>
          <w:sz w:val="24"/>
          <w:szCs w:val="24"/>
        </w:rPr>
      </w:pPr>
      <w:r w:rsidRPr="00AE388E">
        <w:rPr>
          <w:rFonts w:ascii="Arial" w:hAnsi="Arial" w:cs="Arial"/>
          <w:b/>
          <w:sz w:val="24"/>
          <w:szCs w:val="24"/>
        </w:rPr>
        <w:t xml:space="preserve">Artículo 4º.- </w:t>
      </w:r>
      <w:r w:rsidRPr="00AE388E">
        <w:rPr>
          <w:rFonts w:ascii="Arial" w:hAnsi="Arial" w:cs="Arial"/>
          <w:sz w:val="24"/>
          <w:szCs w:val="24"/>
        </w:rPr>
        <w:t>Los gastos que demande el presente Concurso serán imputados a la partida</w:t>
      </w:r>
      <w:r>
        <w:rPr>
          <w:rFonts w:ascii="Arial" w:hAnsi="Arial" w:cs="Arial"/>
          <w:sz w:val="24"/>
          <w:szCs w:val="24"/>
        </w:rPr>
        <w:t xml:space="preserve"> </w:t>
      </w:r>
      <w:r w:rsidRPr="00AE388E">
        <w:rPr>
          <w:rFonts w:ascii="Arial" w:hAnsi="Arial" w:cs="Arial"/>
          <w:sz w:val="24"/>
          <w:szCs w:val="24"/>
        </w:rPr>
        <w:t>2.1.07.03 Medios de Transporte del Presupuesto de Gastos Vigente.</w:t>
      </w:r>
    </w:p>
    <w:p w:rsidR="00AE388E" w:rsidRDefault="00AE388E" w:rsidP="00AE388E">
      <w:pPr>
        <w:jc w:val="both"/>
        <w:rPr>
          <w:rFonts w:ascii="Arial" w:hAnsi="Arial" w:cs="Arial"/>
          <w:sz w:val="24"/>
          <w:szCs w:val="24"/>
        </w:rPr>
      </w:pPr>
      <w:r w:rsidRPr="00AE388E">
        <w:rPr>
          <w:rFonts w:ascii="Arial" w:hAnsi="Arial" w:cs="Arial"/>
          <w:b/>
          <w:sz w:val="24"/>
          <w:szCs w:val="24"/>
        </w:rPr>
        <w:t xml:space="preserve">Artículo </w:t>
      </w:r>
      <w:r>
        <w:rPr>
          <w:rFonts w:ascii="Arial" w:hAnsi="Arial" w:cs="Arial"/>
          <w:b/>
          <w:sz w:val="24"/>
          <w:szCs w:val="24"/>
        </w:rPr>
        <w:t>5</w:t>
      </w:r>
      <w:r w:rsidRPr="00AE388E">
        <w:rPr>
          <w:rFonts w:ascii="Arial" w:hAnsi="Arial" w:cs="Arial"/>
          <w:b/>
          <w:sz w:val="24"/>
          <w:szCs w:val="24"/>
        </w:rPr>
        <w:t>º.-</w:t>
      </w:r>
      <w:r w:rsidRPr="00AE388E">
        <w:rPr>
          <w:rFonts w:ascii="Arial" w:hAnsi="Arial" w:cs="Arial"/>
          <w:sz w:val="24"/>
          <w:szCs w:val="24"/>
        </w:rPr>
        <w:t xml:space="preserve"> Comuníquese, publíquese, dése al R.M. y archívese.-</w:t>
      </w:r>
    </w:p>
    <w:p w:rsidR="00AE388E" w:rsidRDefault="00AE388E" w:rsidP="00AE388E">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337376" w:rsidRDefault="00337376" w:rsidP="00337376">
      <w:pPr>
        <w:pStyle w:val="Ttulo2"/>
        <w:rPr>
          <w:rFonts w:ascii="Arial" w:hAnsi="Arial" w:cs="Arial"/>
          <w:sz w:val="24"/>
          <w:szCs w:val="24"/>
        </w:rPr>
      </w:pPr>
      <w:bookmarkStart w:id="11" w:name="_Toc536608763"/>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283</w:t>
      </w:r>
      <w:bookmarkEnd w:id="11"/>
    </w:p>
    <w:p w:rsidR="00337376" w:rsidRPr="00337376" w:rsidRDefault="00337376" w:rsidP="00337376">
      <w:pPr>
        <w:jc w:val="right"/>
        <w:rPr>
          <w:rFonts w:ascii="Arial" w:hAnsi="Arial" w:cs="Arial"/>
          <w:sz w:val="24"/>
          <w:szCs w:val="24"/>
        </w:rPr>
      </w:pPr>
      <w:r w:rsidRPr="00337376">
        <w:rPr>
          <w:rFonts w:ascii="Arial" w:hAnsi="Arial" w:cs="Arial"/>
          <w:sz w:val="24"/>
          <w:szCs w:val="24"/>
        </w:rPr>
        <w:t>Monte Cristo, 07 de Diciembre de 2017.</w:t>
      </w:r>
    </w:p>
    <w:p w:rsidR="00337376" w:rsidRPr="00337376" w:rsidRDefault="00337376" w:rsidP="00337376">
      <w:pPr>
        <w:jc w:val="both"/>
        <w:rPr>
          <w:rFonts w:ascii="Arial" w:hAnsi="Arial" w:cs="Arial"/>
          <w:sz w:val="24"/>
          <w:szCs w:val="24"/>
        </w:rPr>
      </w:pPr>
      <w:r w:rsidRPr="00337376">
        <w:rPr>
          <w:rFonts w:ascii="Arial" w:hAnsi="Arial" w:cs="Arial"/>
          <w:b/>
          <w:sz w:val="24"/>
          <w:szCs w:val="24"/>
        </w:rPr>
        <w:t>VISTO:</w:t>
      </w:r>
      <w:r w:rsidRPr="00337376">
        <w:rPr>
          <w:rFonts w:ascii="Arial" w:hAnsi="Arial" w:cs="Arial"/>
          <w:sz w:val="24"/>
          <w:szCs w:val="24"/>
        </w:rPr>
        <w:t xml:space="preserve"> El proyecto de Ordenanza remitido al Honorable Concejo Deliberante para su</w:t>
      </w:r>
      <w:r>
        <w:rPr>
          <w:rFonts w:ascii="Arial" w:hAnsi="Arial" w:cs="Arial"/>
          <w:sz w:val="24"/>
          <w:szCs w:val="24"/>
        </w:rPr>
        <w:t xml:space="preserve"> </w:t>
      </w:r>
      <w:r w:rsidRPr="00337376">
        <w:rPr>
          <w:rFonts w:ascii="Arial" w:hAnsi="Arial" w:cs="Arial"/>
          <w:sz w:val="24"/>
          <w:szCs w:val="24"/>
        </w:rPr>
        <w:t>tratamiento y que llevará el Nº 1.166.</w:t>
      </w:r>
    </w:p>
    <w:p w:rsidR="00337376" w:rsidRPr="00337376" w:rsidRDefault="00337376" w:rsidP="00337376">
      <w:pPr>
        <w:jc w:val="both"/>
        <w:rPr>
          <w:rFonts w:ascii="Arial" w:hAnsi="Arial" w:cs="Arial"/>
          <w:sz w:val="24"/>
          <w:szCs w:val="24"/>
        </w:rPr>
      </w:pPr>
      <w:r w:rsidRPr="00337376">
        <w:rPr>
          <w:rFonts w:ascii="Arial" w:hAnsi="Arial" w:cs="Arial"/>
          <w:b/>
          <w:sz w:val="24"/>
          <w:szCs w:val="24"/>
        </w:rPr>
        <w:t>Y CONSIDERANDO:</w:t>
      </w:r>
      <w:r w:rsidRPr="00337376">
        <w:rPr>
          <w:rFonts w:ascii="Arial" w:hAnsi="Arial" w:cs="Arial"/>
          <w:sz w:val="24"/>
          <w:szCs w:val="24"/>
        </w:rPr>
        <w:t xml:space="preserve"> Que el mismo ha recibido la aprobación y sanción</w:t>
      </w:r>
      <w:r>
        <w:rPr>
          <w:rFonts w:ascii="Arial" w:hAnsi="Arial" w:cs="Arial"/>
          <w:sz w:val="24"/>
          <w:szCs w:val="24"/>
        </w:rPr>
        <w:t xml:space="preserve"> </w:t>
      </w:r>
      <w:r w:rsidRPr="00337376">
        <w:rPr>
          <w:rFonts w:ascii="Arial" w:hAnsi="Arial" w:cs="Arial"/>
          <w:sz w:val="24"/>
          <w:szCs w:val="24"/>
        </w:rPr>
        <w:t>correspondiente, sin modificación alguna.</w:t>
      </w:r>
    </w:p>
    <w:p w:rsidR="00337376" w:rsidRPr="00337376" w:rsidRDefault="00337376" w:rsidP="00337376">
      <w:pPr>
        <w:spacing w:after="0"/>
        <w:jc w:val="center"/>
        <w:rPr>
          <w:rFonts w:ascii="Arial" w:hAnsi="Arial" w:cs="Arial"/>
          <w:b/>
          <w:sz w:val="24"/>
          <w:szCs w:val="24"/>
        </w:rPr>
      </w:pPr>
      <w:r w:rsidRPr="00337376">
        <w:rPr>
          <w:rFonts w:ascii="Arial" w:hAnsi="Arial" w:cs="Arial"/>
          <w:b/>
          <w:sz w:val="24"/>
          <w:szCs w:val="24"/>
        </w:rPr>
        <w:t>EL INTENDENTE MUNICIPAL EN USO DE SUS ATRIBUCIONES</w:t>
      </w:r>
    </w:p>
    <w:p w:rsidR="00337376" w:rsidRPr="00337376" w:rsidRDefault="00337376" w:rsidP="00337376">
      <w:pPr>
        <w:spacing w:after="0"/>
        <w:jc w:val="center"/>
        <w:rPr>
          <w:rFonts w:ascii="Arial" w:hAnsi="Arial" w:cs="Arial"/>
          <w:b/>
          <w:sz w:val="24"/>
          <w:szCs w:val="24"/>
        </w:rPr>
      </w:pPr>
      <w:r w:rsidRPr="00337376">
        <w:rPr>
          <w:rFonts w:ascii="Arial" w:hAnsi="Arial" w:cs="Arial"/>
          <w:b/>
          <w:sz w:val="24"/>
          <w:szCs w:val="24"/>
        </w:rPr>
        <w:t>DECRETA</w:t>
      </w:r>
    </w:p>
    <w:p w:rsidR="00337376" w:rsidRPr="00337376" w:rsidRDefault="00337376" w:rsidP="00337376">
      <w:pPr>
        <w:spacing w:after="0"/>
        <w:jc w:val="both"/>
        <w:rPr>
          <w:rFonts w:ascii="Arial" w:hAnsi="Arial" w:cs="Arial"/>
          <w:sz w:val="24"/>
          <w:szCs w:val="24"/>
        </w:rPr>
      </w:pPr>
    </w:p>
    <w:p w:rsidR="00337376" w:rsidRPr="00337376" w:rsidRDefault="00337376" w:rsidP="00337376">
      <w:pPr>
        <w:jc w:val="both"/>
        <w:rPr>
          <w:rFonts w:ascii="Arial" w:hAnsi="Arial" w:cs="Arial"/>
          <w:sz w:val="24"/>
          <w:szCs w:val="24"/>
        </w:rPr>
      </w:pPr>
      <w:r w:rsidRPr="00337376">
        <w:rPr>
          <w:rFonts w:ascii="Arial" w:hAnsi="Arial" w:cs="Arial"/>
          <w:b/>
          <w:sz w:val="24"/>
          <w:szCs w:val="24"/>
        </w:rPr>
        <w:t>Artículo 1º.-</w:t>
      </w:r>
      <w:r w:rsidRPr="00337376">
        <w:rPr>
          <w:rFonts w:ascii="Arial" w:hAnsi="Arial" w:cs="Arial"/>
          <w:sz w:val="24"/>
          <w:szCs w:val="24"/>
        </w:rPr>
        <w:t xml:space="preserve"> Promúlguese la Ordenanza que llevará el Nº 1.166, Ordenanza por la cual</w:t>
      </w:r>
      <w:r>
        <w:rPr>
          <w:rFonts w:ascii="Arial" w:hAnsi="Arial" w:cs="Arial"/>
          <w:sz w:val="24"/>
          <w:szCs w:val="24"/>
        </w:rPr>
        <w:t xml:space="preserve"> </w:t>
      </w:r>
      <w:r w:rsidRPr="00337376">
        <w:rPr>
          <w:rFonts w:ascii="Arial" w:hAnsi="Arial" w:cs="Arial"/>
          <w:sz w:val="24"/>
          <w:szCs w:val="24"/>
        </w:rPr>
        <w:t>se autoriza la condonación de intereses resarcitorios del concepto Tasa por Servicio a la</w:t>
      </w:r>
      <w:r>
        <w:rPr>
          <w:rFonts w:ascii="Arial" w:hAnsi="Arial" w:cs="Arial"/>
          <w:sz w:val="24"/>
          <w:szCs w:val="24"/>
        </w:rPr>
        <w:t xml:space="preserve"> </w:t>
      </w:r>
      <w:r w:rsidRPr="00337376">
        <w:rPr>
          <w:rFonts w:ascii="Arial" w:hAnsi="Arial" w:cs="Arial"/>
          <w:sz w:val="24"/>
          <w:szCs w:val="24"/>
        </w:rPr>
        <w:t>Propiedad respecto de algunos lotes resultantes del Loteo titularidad de la Empresa</w:t>
      </w:r>
      <w:r>
        <w:rPr>
          <w:rFonts w:ascii="Arial" w:hAnsi="Arial" w:cs="Arial"/>
          <w:sz w:val="24"/>
          <w:szCs w:val="24"/>
        </w:rPr>
        <w:t xml:space="preserve"> </w:t>
      </w:r>
      <w:r w:rsidRPr="00337376">
        <w:rPr>
          <w:rFonts w:ascii="Arial" w:hAnsi="Arial" w:cs="Arial"/>
          <w:sz w:val="24"/>
          <w:szCs w:val="24"/>
        </w:rPr>
        <w:t>DAR-NE S.A., visado por Ordenanza Nº 895/2010 y un consecuente Plan de</w:t>
      </w:r>
      <w:r>
        <w:rPr>
          <w:rFonts w:ascii="Arial" w:hAnsi="Arial" w:cs="Arial"/>
          <w:sz w:val="24"/>
          <w:szCs w:val="24"/>
        </w:rPr>
        <w:t xml:space="preserve"> </w:t>
      </w:r>
      <w:r w:rsidRPr="00337376">
        <w:rPr>
          <w:rFonts w:ascii="Arial" w:hAnsi="Arial" w:cs="Arial"/>
          <w:sz w:val="24"/>
          <w:szCs w:val="24"/>
        </w:rPr>
        <w:t>Financiación al efecto.</w:t>
      </w:r>
    </w:p>
    <w:p w:rsidR="00337376" w:rsidRPr="00337376" w:rsidRDefault="00337376" w:rsidP="00337376">
      <w:pPr>
        <w:jc w:val="both"/>
        <w:rPr>
          <w:rFonts w:ascii="Arial" w:hAnsi="Arial" w:cs="Arial"/>
          <w:sz w:val="24"/>
          <w:szCs w:val="24"/>
        </w:rPr>
      </w:pPr>
      <w:r w:rsidRPr="00337376">
        <w:rPr>
          <w:rFonts w:ascii="Arial" w:hAnsi="Arial" w:cs="Arial"/>
          <w:b/>
          <w:sz w:val="24"/>
          <w:szCs w:val="24"/>
        </w:rPr>
        <w:t>Articulo 2º.-</w:t>
      </w:r>
      <w:r w:rsidRPr="00337376">
        <w:rPr>
          <w:rFonts w:ascii="Arial" w:hAnsi="Arial" w:cs="Arial"/>
          <w:sz w:val="24"/>
          <w:szCs w:val="24"/>
        </w:rPr>
        <w:t xml:space="preserve"> La Ordenanza mencionada en el artículo anterior, fue sancionada por el</w:t>
      </w:r>
      <w:r>
        <w:rPr>
          <w:rFonts w:ascii="Arial" w:hAnsi="Arial" w:cs="Arial"/>
          <w:sz w:val="24"/>
          <w:szCs w:val="24"/>
        </w:rPr>
        <w:t xml:space="preserve"> </w:t>
      </w:r>
      <w:r w:rsidRPr="00337376">
        <w:rPr>
          <w:rFonts w:ascii="Arial" w:hAnsi="Arial" w:cs="Arial"/>
          <w:sz w:val="24"/>
          <w:szCs w:val="24"/>
        </w:rPr>
        <w:t>Honorable Concejo Deliberante según Acta Nº 67 del Libro de Sesiones de fecha 06 de</w:t>
      </w:r>
      <w:r>
        <w:rPr>
          <w:rFonts w:ascii="Arial" w:hAnsi="Arial" w:cs="Arial"/>
          <w:sz w:val="24"/>
          <w:szCs w:val="24"/>
        </w:rPr>
        <w:t xml:space="preserve"> </w:t>
      </w:r>
      <w:r w:rsidRPr="00337376">
        <w:rPr>
          <w:rFonts w:ascii="Arial" w:hAnsi="Arial" w:cs="Arial"/>
          <w:sz w:val="24"/>
          <w:szCs w:val="24"/>
        </w:rPr>
        <w:t>Diciembre de 2017.-</w:t>
      </w:r>
    </w:p>
    <w:p w:rsidR="00337376" w:rsidRDefault="00337376" w:rsidP="00337376">
      <w:pPr>
        <w:jc w:val="both"/>
        <w:rPr>
          <w:rFonts w:ascii="Arial" w:hAnsi="Arial" w:cs="Arial"/>
          <w:sz w:val="24"/>
          <w:szCs w:val="24"/>
        </w:rPr>
      </w:pPr>
      <w:r w:rsidRPr="00337376">
        <w:rPr>
          <w:rFonts w:ascii="Arial" w:hAnsi="Arial" w:cs="Arial"/>
          <w:b/>
          <w:sz w:val="24"/>
          <w:szCs w:val="24"/>
        </w:rPr>
        <w:t>Artículo 3º.-</w:t>
      </w:r>
      <w:r w:rsidRPr="00337376">
        <w:rPr>
          <w:rFonts w:ascii="Arial" w:hAnsi="Arial" w:cs="Arial"/>
          <w:sz w:val="24"/>
          <w:szCs w:val="24"/>
        </w:rPr>
        <w:t xml:space="preserve"> Comuníquese, publíquese, dése al R.M. y archívese.-</w:t>
      </w:r>
    </w:p>
    <w:p w:rsidR="00337376" w:rsidRDefault="00337376" w:rsidP="00337376">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D63F08" w:rsidRDefault="00D63F08" w:rsidP="00D63F08">
      <w:pPr>
        <w:pStyle w:val="Ttulo2"/>
        <w:rPr>
          <w:rFonts w:ascii="Arial" w:hAnsi="Arial" w:cs="Arial"/>
          <w:sz w:val="24"/>
          <w:szCs w:val="24"/>
        </w:rPr>
      </w:pPr>
      <w:bookmarkStart w:id="12" w:name="_Toc536608764"/>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284</w:t>
      </w:r>
      <w:bookmarkEnd w:id="12"/>
    </w:p>
    <w:p w:rsidR="00D63F08" w:rsidRDefault="00D63F08" w:rsidP="00337376">
      <w:pPr>
        <w:jc w:val="both"/>
        <w:rPr>
          <w:rFonts w:ascii="Arial" w:hAnsi="Arial" w:cs="Arial"/>
          <w:sz w:val="24"/>
          <w:szCs w:val="24"/>
        </w:rPr>
      </w:pPr>
    </w:p>
    <w:p w:rsidR="00337376" w:rsidRPr="00337376" w:rsidRDefault="00D63F08" w:rsidP="00D63F08">
      <w:pPr>
        <w:jc w:val="right"/>
        <w:rPr>
          <w:rFonts w:ascii="Arial" w:hAnsi="Arial" w:cs="Arial"/>
          <w:sz w:val="24"/>
          <w:szCs w:val="24"/>
        </w:rPr>
      </w:pPr>
      <w:r w:rsidRPr="00337376">
        <w:rPr>
          <w:rFonts w:ascii="Arial" w:hAnsi="Arial" w:cs="Arial"/>
          <w:sz w:val="24"/>
          <w:szCs w:val="24"/>
        </w:rPr>
        <w:t>Monte Cristo</w:t>
      </w:r>
      <w:r w:rsidR="00337376" w:rsidRPr="00337376">
        <w:rPr>
          <w:rFonts w:ascii="Arial" w:hAnsi="Arial" w:cs="Arial"/>
          <w:sz w:val="24"/>
          <w:szCs w:val="24"/>
        </w:rPr>
        <w:t>, 07 de Diciembre de 2017.</w:t>
      </w:r>
    </w:p>
    <w:p w:rsidR="00337376" w:rsidRPr="00337376" w:rsidRDefault="00337376" w:rsidP="00337376">
      <w:pPr>
        <w:jc w:val="both"/>
        <w:rPr>
          <w:rFonts w:ascii="Arial" w:hAnsi="Arial" w:cs="Arial"/>
          <w:sz w:val="24"/>
          <w:szCs w:val="24"/>
        </w:rPr>
      </w:pPr>
      <w:r w:rsidRPr="00D63F08">
        <w:rPr>
          <w:rFonts w:ascii="Arial" w:hAnsi="Arial" w:cs="Arial"/>
          <w:b/>
          <w:sz w:val="24"/>
          <w:szCs w:val="24"/>
        </w:rPr>
        <w:t>VISTO:</w:t>
      </w:r>
      <w:r w:rsidRPr="00337376">
        <w:rPr>
          <w:rFonts w:ascii="Arial" w:hAnsi="Arial" w:cs="Arial"/>
          <w:sz w:val="24"/>
          <w:szCs w:val="24"/>
        </w:rPr>
        <w:t xml:space="preserve"> El Decreto Nº 270, de Llamado a Concurso de Precios y Propuestas Nº 02/2017,</w:t>
      </w:r>
      <w:r w:rsidR="00D63F08">
        <w:rPr>
          <w:rFonts w:ascii="Arial" w:hAnsi="Arial" w:cs="Arial"/>
          <w:sz w:val="24"/>
          <w:szCs w:val="24"/>
        </w:rPr>
        <w:t xml:space="preserve"> </w:t>
      </w:r>
      <w:r w:rsidRPr="00337376">
        <w:rPr>
          <w:rFonts w:ascii="Arial" w:hAnsi="Arial" w:cs="Arial"/>
          <w:sz w:val="24"/>
          <w:szCs w:val="24"/>
        </w:rPr>
        <w:t>para dar en concesión un (1) local para ser explotado como Kiosco, el cual se encuentra</w:t>
      </w:r>
      <w:r w:rsidR="00D63F08">
        <w:rPr>
          <w:rFonts w:ascii="Arial" w:hAnsi="Arial" w:cs="Arial"/>
          <w:sz w:val="24"/>
          <w:szCs w:val="24"/>
        </w:rPr>
        <w:t xml:space="preserve"> </w:t>
      </w:r>
      <w:r w:rsidRPr="00337376">
        <w:rPr>
          <w:rFonts w:ascii="Arial" w:hAnsi="Arial" w:cs="Arial"/>
          <w:sz w:val="24"/>
          <w:szCs w:val="24"/>
        </w:rPr>
        <w:t xml:space="preserve">ubicado en el </w:t>
      </w:r>
      <w:r w:rsidRPr="00337376">
        <w:rPr>
          <w:rFonts w:ascii="Arial" w:hAnsi="Arial" w:cs="Arial"/>
          <w:sz w:val="24"/>
          <w:szCs w:val="24"/>
        </w:rPr>
        <w:lastRenderedPageBreak/>
        <w:t>Predio del Polideportivo Municipal “Carlos Campelli” para los meses de</w:t>
      </w:r>
      <w:r w:rsidR="00D63F08">
        <w:rPr>
          <w:rFonts w:ascii="Arial" w:hAnsi="Arial" w:cs="Arial"/>
          <w:sz w:val="24"/>
          <w:szCs w:val="24"/>
        </w:rPr>
        <w:t xml:space="preserve"> Temporada estival </w:t>
      </w:r>
      <w:r w:rsidRPr="00337376">
        <w:rPr>
          <w:rFonts w:ascii="Arial" w:hAnsi="Arial" w:cs="Arial"/>
          <w:sz w:val="24"/>
          <w:szCs w:val="24"/>
        </w:rPr>
        <w:t>2017/2018.</w:t>
      </w:r>
    </w:p>
    <w:p w:rsidR="00337376" w:rsidRPr="00D63F08" w:rsidRDefault="00337376" w:rsidP="00337376">
      <w:pPr>
        <w:jc w:val="both"/>
        <w:rPr>
          <w:rFonts w:ascii="Arial" w:hAnsi="Arial" w:cs="Arial"/>
          <w:b/>
          <w:sz w:val="24"/>
          <w:szCs w:val="24"/>
        </w:rPr>
      </w:pPr>
      <w:r w:rsidRPr="00D63F08">
        <w:rPr>
          <w:rFonts w:ascii="Arial" w:hAnsi="Arial" w:cs="Arial"/>
          <w:b/>
          <w:sz w:val="24"/>
          <w:szCs w:val="24"/>
        </w:rPr>
        <w:t>Y CONSIDERANDO:</w:t>
      </w:r>
    </w:p>
    <w:p w:rsidR="00337376" w:rsidRPr="00337376" w:rsidRDefault="00337376" w:rsidP="00D63F08">
      <w:pPr>
        <w:ind w:firstLine="708"/>
        <w:jc w:val="both"/>
        <w:rPr>
          <w:rFonts w:ascii="Arial" w:hAnsi="Arial" w:cs="Arial"/>
          <w:sz w:val="24"/>
          <w:szCs w:val="24"/>
        </w:rPr>
      </w:pPr>
      <w:r w:rsidRPr="00337376">
        <w:rPr>
          <w:rFonts w:ascii="Arial" w:hAnsi="Arial" w:cs="Arial"/>
          <w:sz w:val="24"/>
          <w:szCs w:val="24"/>
        </w:rPr>
        <w:t>Que se procedió al acto de apertura de sobres de acuerdo a la fecha</w:t>
      </w:r>
      <w:r w:rsidR="00D63F08">
        <w:rPr>
          <w:rFonts w:ascii="Arial" w:hAnsi="Arial" w:cs="Arial"/>
          <w:sz w:val="24"/>
          <w:szCs w:val="24"/>
        </w:rPr>
        <w:t xml:space="preserve"> </w:t>
      </w:r>
      <w:r w:rsidRPr="00337376">
        <w:rPr>
          <w:rFonts w:ascii="Arial" w:hAnsi="Arial" w:cs="Arial"/>
          <w:sz w:val="24"/>
          <w:szCs w:val="24"/>
        </w:rPr>
        <w:t>y hora estipuladas oportunamente.</w:t>
      </w:r>
    </w:p>
    <w:p w:rsidR="00337376" w:rsidRPr="00337376" w:rsidRDefault="00337376" w:rsidP="00D63F08">
      <w:pPr>
        <w:ind w:firstLine="708"/>
        <w:jc w:val="both"/>
        <w:rPr>
          <w:rFonts w:ascii="Arial" w:hAnsi="Arial" w:cs="Arial"/>
          <w:sz w:val="24"/>
          <w:szCs w:val="24"/>
        </w:rPr>
      </w:pPr>
      <w:r w:rsidRPr="00337376">
        <w:rPr>
          <w:rFonts w:ascii="Arial" w:hAnsi="Arial" w:cs="Arial"/>
          <w:sz w:val="24"/>
          <w:szCs w:val="24"/>
        </w:rPr>
        <w:t>Que se presentaron en total Dos (2) sobres con propuestas.</w:t>
      </w:r>
    </w:p>
    <w:p w:rsidR="00337376" w:rsidRPr="00337376" w:rsidRDefault="00337376" w:rsidP="00D63F08">
      <w:pPr>
        <w:ind w:firstLine="708"/>
        <w:jc w:val="both"/>
        <w:rPr>
          <w:rFonts w:ascii="Arial" w:hAnsi="Arial" w:cs="Arial"/>
          <w:sz w:val="24"/>
          <w:szCs w:val="24"/>
        </w:rPr>
      </w:pPr>
      <w:r w:rsidRPr="00337376">
        <w:rPr>
          <w:rFonts w:ascii="Arial" w:hAnsi="Arial" w:cs="Arial"/>
          <w:sz w:val="24"/>
          <w:szCs w:val="24"/>
        </w:rPr>
        <w:t>Que el primer sobre que se abrió pertenecía a la Sra. Nanci Nievas,</w:t>
      </w:r>
      <w:r w:rsidR="00D63F08">
        <w:rPr>
          <w:rFonts w:ascii="Arial" w:hAnsi="Arial" w:cs="Arial"/>
          <w:sz w:val="24"/>
          <w:szCs w:val="24"/>
        </w:rPr>
        <w:t xml:space="preserve"> </w:t>
      </w:r>
      <w:r w:rsidRPr="00337376">
        <w:rPr>
          <w:rFonts w:ascii="Arial" w:hAnsi="Arial" w:cs="Arial"/>
          <w:sz w:val="24"/>
          <w:szCs w:val="24"/>
        </w:rPr>
        <w:t>DNI. Nº 16.820.012, quien ofrece la suma mensual de Pesos Seis mil ($ 6.000,00),</w:t>
      </w:r>
      <w:r w:rsidR="00D63F08">
        <w:rPr>
          <w:rFonts w:ascii="Arial" w:hAnsi="Arial" w:cs="Arial"/>
          <w:sz w:val="24"/>
          <w:szCs w:val="24"/>
        </w:rPr>
        <w:t xml:space="preserve"> </w:t>
      </w:r>
      <w:r w:rsidRPr="00337376">
        <w:rPr>
          <w:rFonts w:ascii="Arial" w:hAnsi="Arial" w:cs="Arial"/>
          <w:sz w:val="24"/>
          <w:szCs w:val="24"/>
        </w:rPr>
        <w:t>acompañando en garantía de oferta Comprobante Deposito en efectivo por la suma de</w:t>
      </w:r>
      <w:r w:rsidR="00D63F08">
        <w:rPr>
          <w:rFonts w:ascii="Arial" w:hAnsi="Arial" w:cs="Arial"/>
          <w:sz w:val="24"/>
          <w:szCs w:val="24"/>
        </w:rPr>
        <w:t xml:space="preserve"> </w:t>
      </w:r>
      <w:r w:rsidRPr="00337376">
        <w:rPr>
          <w:rFonts w:ascii="Arial" w:hAnsi="Arial" w:cs="Arial"/>
          <w:sz w:val="24"/>
          <w:szCs w:val="24"/>
        </w:rPr>
        <w:t>Pesos Un mil doscientos ($1.200,00).</w:t>
      </w:r>
    </w:p>
    <w:p w:rsidR="00337376" w:rsidRPr="00337376" w:rsidRDefault="00337376" w:rsidP="00D63F08">
      <w:pPr>
        <w:ind w:firstLine="708"/>
        <w:jc w:val="both"/>
        <w:rPr>
          <w:rFonts w:ascii="Arial" w:hAnsi="Arial" w:cs="Arial"/>
          <w:sz w:val="24"/>
          <w:szCs w:val="24"/>
        </w:rPr>
      </w:pPr>
      <w:r w:rsidRPr="00337376">
        <w:rPr>
          <w:rFonts w:ascii="Arial" w:hAnsi="Arial" w:cs="Arial"/>
          <w:sz w:val="24"/>
          <w:szCs w:val="24"/>
        </w:rPr>
        <w:t>Que el segundo sobre abierto pertenecía a la Sra. Sabrina Erica</w:t>
      </w:r>
      <w:r w:rsidR="00D63F08">
        <w:rPr>
          <w:rFonts w:ascii="Arial" w:hAnsi="Arial" w:cs="Arial"/>
          <w:sz w:val="24"/>
          <w:szCs w:val="24"/>
        </w:rPr>
        <w:t xml:space="preserve"> </w:t>
      </w:r>
      <w:r w:rsidRPr="00337376">
        <w:rPr>
          <w:rFonts w:ascii="Arial" w:hAnsi="Arial" w:cs="Arial"/>
          <w:sz w:val="24"/>
          <w:szCs w:val="24"/>
        </w:rPr>
        <w:t>Puigdemasa, DNI. Nº 30.971.192, quien ofrece la suma mensual de Pesos Cinco mil</w:t>
      </w:r>
      <w:r w:rsidR="00D63F08">
        <w:rPr>
          <w:rFonts w:ascii="Arial" w:hAnsi="Arial" w:cs="Arial"/>
          <w:sz w:val="24"/>
          <w:szCs w:val="24"/>
        </w:rPr>
        <w:t xml:space="preserve"> </w:t>
      </w:r>
      <w:r w:rsidRPr="00337376">
        <w:rPr>
          <w:rFonts w:ascii="Arial" w:hAnsi="Arial" w:cs="Arial"/>
          <w:sz w:val="24"/>
          <w:szCs w:val="24"/>
        </w:rPr>
        <w:t>($4.000,00) acompañando en garantía de oferta Comprobante Deposito en efectivo por la</w:t>
      </w:r>
      <w:r w:rsidR="00D63F08">
        <w:rPr>
          <w:rFonts w:ascii="Arial" w:hAnsi="Arial" w:cs="Arial"/>
          <w:sz w:val="24"/>
          <w:szCs w:val="24"/>
        </w:rPr>
        <w:t xml:space="preserve"> </w:t>
      </w:r>
      <w:r w:rsidRPr="00337376">
        <w:rPr>
          <w:rFonts w:ascii="Arial" w:hAnsi="Arial" w:cs="Arial"/>
          <w:sz w:val="24"/>
          <w:szCs w:val="24"/>
        </w:rPr>
        <w:t>suma de Pesos Un mil ($1.000,00).</w:t>
      </w:r>
    </w:p>
    <w:p w:rsidR="00337376" w:rsidRPr="00337376" w:rsidRDefault="00337376" w:rsidP="00D63F08">
      <w:pPr>
        <w:ind w:firstLine="708"/>
        <w:jc w:val="both"/>
        <w:rPr>
          <w:rFonts w:ascii="Arial" w:hAnsi="Arial" w:cs="Arial"/>
          <w:sz w:val="24"/>
          <w:szCs w:val="24"/>
        </w:rPr>
      </w:pPr>
      <w:r w:rsidRPr="00337376">
        <w:rPr>
          <w:rFonts w:ascii="Arial" w:hAnsi="Arial" w:cs="Arial"/>
          <w:sz w:val="24"/>
          <w:szCs w:val="24"/>
        </w:rPr>
        <w:t>Que evaluadas las propuestas la de la Sra. Nanci Nievas es la más</w:t>
      </w:r>
      <w:r w:rsidR="00D63F08">
        <w:rPr>
          <w:rFonts w:ascii="Arial" w:hAnsi="Arial" w:cs="Arial"/>
          <w:sz w:val="24"/>
          <w:szCs w:val="24"/>
        </w:rPr>
        <w:t xml:space="preserve"> </w:t>
      </w:r>
      <w:r w:rsidRPr="00337376">
        <w:rPr>
          <w:rFonts w:ascii="Arial" w:hAnsi="Arial" w:cs="Arial"/>
          <w:sz w:val="24"/>
          <w:szCs w:val="24"/>
        </w:rPr>
        <w:t>ventajosa, en cuanto a oferta económica, promociones y realización de actividades.</w:t>
      </w:r>
    </w:p>
    <w:p w:rsidR="00337376" w:rsidRPr="00337376" w:rsidRDefault="00337376" w:rsidP="00D63F08">
      <w:pPr>
        <w:ind w:firstLine="708"/>
        <w:jc w:val="both"/>
        <w:rPr>
          <w:rFonts w:ascii="Arial" w:hAnsi="Arial" w:cs="Arial"/>
          <w:sz w:val="24"/>
          <w:szCs w:val="24"/>
        </w:rPr>
      </w:pPr>
      <w:r w:rsidRPr="00337376">
        <w:rPr>
          <w:rFonts w:ascii="Arial" w:hAnsi="Arial" w:cs="Arial"/>
          <w:sz w:val="24"/>
          <w:szCs w:val="24"/>
        </w:rPr>
        <w:t>Es por ello y por todo lo anteriormente expuesto que:</w:t>
      </w:r>
    </w:p>
    <w:p w:rsidR="00337376" w:rsidRPr="00D63F08" w:rsidRDefault="00337376" w:rsidP="00D63F08">
      <w:pPr>
        <w:spacing w:after="0"/>
        <w:jc w:val="center"/>
        <w:rPr>
          <w:rFonts w:ascii="Arial" w:hAnsi="Arial" w:cs="Arial"/>
          <w:b/>
          <w:sz w:val="24"/>
          <w:szCs w:val="24"/>
        </w:rPr>
      </w:pPr>
      <w:r w:rsidRPr="00D63F08">
        <w:rPr>
          <w:rFonts w:ascii="Arial" w:hAnsi="Arial" w:cs="Arial"/>
          <w:b/>
          <w:sz w:val="24"/>
          <w:szCs w:val="24"/>
        </w:rPr>
        <w:t>EL INTENDENTE MUNICIPAL EN USO DE SUS ATRIBUCIONES</w:t>
      </w:r>
    </w:p>
    <w:p w:rsidR="00337376" w:rsidRPr="00D63F08" w:rsidRDefault="00337376" w:rsidP="00D63F08">
      <w:pPr>
        <w:spacing w:after="0"/>
        <w:jc w:val="center"/>
        <w:rPr>
          <w:rFonts w:ascii="Arial" w:hAnsi="Arial" w:cs="Arial"/>
          <w:b/>
          <w:sz w:val="24"/>
          <w:szCs w:val="24"/>
        </w:rPr>
      </w:pPr>
      <w:r w:rsidRPr="00D63F08">
        <w:rPr>
          <w:rFonts w:ascii="Arial" w:hAnsi="Arial" w:cs="Arial"/>
          <w:b/>
          <w:sz w:val="24"/>
          <w:szCs w:val="24"/>
        </w:rPr>
        <w:t>DECRETA</w:t>
      </w:r>
    </w:p>
    <w:p w:rsidR="00337376" w:rsidRPr="00337376" w:rsidRDefault="00337376" w:rsidP="00D63F08">
      <w:pPr>
        <w:spacing w:after="0"/>
        <w:jc w:val="both"/>
        <w:rPr>
          <w:rFonts w:ascii="Arial" w:hAnsi="Arial" w:cs="Arial"/>
          <w:sz w:val="24"/>
          <w:szCs w:val="24"/>
        </w:rPr>
      </w:pPr>
    </w:p>
    <w:p w:rsidR="00337376" w:rsidRPr="00337376" w:rsidRDefault="00337376" w:rsidP="00337376">
      <w:pPr>
        <w:jc w:val="both"/>
        <w:rPr>
          <w:rFonts w:ascii="Arial" w:hAnsi="Arial" w:cs="Arial"/>
          <w:sz w:val="24"/>
          <w:szCs w:val="24"/>
        </w:rPr>
      </w:pPr>
      <w:r w:rsidRPr="00D63F08">
        <w:rPr>
          <w:rFonts w:ascii="Arial" w:hAnsi="Arial" w:cs="Arial"/>
          <w:b/>
          <w:sz w:val="24"/>
          <w:szCs w:val="24"/>
        </w:rPr>
        <w:t xml:space="preserve">Artículo 1º.- </w:t>
      </w:r>
      <w:r w:rsidRPr="00337376">
        <w:rPr>
          <w:rFonts w:ascii="Arial" w:hAnsi="Arial" w:cs="Arial"/>
          <w:sz w:val="24"/>
          <w:szCs w:val="24"/>
        </w:rPr>
        <w:t>Adjudíquese el Llamado a Concurso de Precios y Propuestas Nº 02/2017,</w:t>
      </w:r>
      <w:r w:rsidR="00D63F08">
        <w:rPr>
          <w:rFonts w:ascii="Arial" w:hAnsi="Arial" w:cs="Arial"/>
          <w:sz w:val="24"/>
          <w:szCs w:val="24"/>
        </w:rPr>
        <w:t xml:space="preserve"> </w:t>
      </w:r>
      <w:r w:rsidRPr="00337376">
        <w:rPr>
          <w:rFonts w:ascii="Arial" w:hAnsi="Arial" w:cs="Arial"/>
          <w:sz w:val="24"/>
          <w:szCs w:val="24"/>
        </w:rPr>
        <w:t>para dar en concesión un (1) local para ser explotado como Kiosco, para los meses de</w:t>
      </w:r>
      <w:r w:rsidR="00D63F08">
        <w:rPr>
          <w:rFonts w:ascii="Arial" w:hAnsi="Arial" w:cs="Arial"/>
          <w:sz w:val="24"/>
          <w:szCs w:val="24"/>
        </w:rPr>
        <w:t xml:space="preserve"> </w:t>
      </w:r>
      <w:r w:rsidRPr="00337376">
        <w:rPr>
          <w:rFonts w:ascii="Arial" w:hAnsi="Arial" w:cs="Arial"/>
          <w:sz w:val="24"/>
          <w:szCs w:val="24"/>
        </w:rPr>
        <w:t>Temporada estival 2017/2018, el cual se encuentra ubicado en el Predio del Polideportivo</w:t>
      </w:r>
      <w:r w:rsidR="00D63F08">
        <w:rPr>
          <w:rFonts w:ascii="Arial" w:hAnsi="Arial" w:cs="Arial"/>
          <w:sz w:val="24"/>
          <w:szCs w:val="24"/>
        </w:rPr>
        <w:t xml:space="preserve"> </w:t>
      </w:r>
      <w:r w:rsidRPr="00337376">
        <w:rPr>
          <w:rFonts w:ascii="Arial" w:hAnsi="Arial" w:cs="Arial"/>
          <w:sz w:val="24"/>
          <w:szCs w:val="24"/>
        </w:rPr>
        <w:t>Municipal “Carlos Campelli”, a la Sra. Nanci Nievas, DNI. Nº 16.820.012, por la suma</w:t>
      </w:r>
      <w:r w:rsidR="00D63F08">
        <w:rPr>
          <w:rFonts w:ascii="Arial" w:hAnsi="Arial" w:cs="Arial"/>
          <w:sz w:val="24"/>
          <w:szCs w:val="24"/>
        </w:rPr>
        <w:t xml:space="preserve"> </w:t>
      </w:r>
      <w:r w:rsidRPr="00337376">
        <w:rPr>
          <w:rFonts w:ascii="Arial" w:hAnsi="Arial" w:cs="Arial"/>
          <w:sz w:val="24"/>
          <w:szCs w:val="24"/>
        </w:rPr>
        <w:t>mensual de Pesos Seis mil ($6.000,00).</w:t>
      </w:r>
    </w:p>
    <w:p w:rsidR="006859A3" w:rsidRDefault="00337376" w:rsidP="00337376">
      <w:pPr>
        <w:jc w:val="both"/>
        <w:rPr>
          <w:rFonts w:ascii="Arial" w:hAnsi="Arial" w:cs="Arial"/>
          <w:sz w:val="24"/>
          <w:szCs w:val="24"/>
        </w:rPr>
      </w:pPr>
      <w:r w:rsidRPr="00D63F08">
        <w:rPr>
          <w:rFonts w:ascii="Arial" w:hAnsi="Arial" w:cs="Arial"/>
          <w:b/>
          <w:sz w:val="24"/>
          <w:szCs w:val="24"/>
        </w:rPr>
        <w:t>Artículo 2º.-</w:t>
      </w:r>
      <w:r w:rsidRPr="00337376">
        <w:rPr>
          <w:rFonts w:ascii="Arial" w:hAnsi="Arial" w:cs="Arial"/>
          <w:sz w:val="24"/>
          <w:szCs w:val="24"/>
        </w:rPr>
        <w:t xml:space="preserve"> Suscríbase el correspondiente contrato de Concesión entre la Municipalidad</w:t>
      </w:r>
      <w:r w:rsidR="00D63F08">
        <w:rPr>
          <w:rFonts w:ascii="Arial" w:hAnsi="Arial" w:cs="Arial"/>
          <w:sz w:val="24"/>
          <w:szCs w:val="24"/>
        </w:rPr>
        <w:t xml:space="preserve"> </w:t>
      </w:r>
      <w:r w:rsidRPr="00337376">
        <w:rPr>
          <w:rFonts w:ascii="Arial" w:hAnsi="Arial" w:cs="Arial"/>
          <w:sz w:val="24"/>
          <w:szCs w:val="24"/>
        </w:rPr>
        <w:t>de Monte Cristo y la adjudicataria.</w:t>
      </w:r>
    </w:p>
    <w:p w:rsidR="00337376" w:rsidRPr="00337376" w:rsidRDefault="00337376" w:rsidP="00337376">
      <w:pPr>
        <w:jc w:val="both"/>
        <w:rPr>
          <w:rFonts w:ascii="Arial" w:hAnsi="Arial" w:cs="Arial"/>
          <w:sz w:val="24"/>
          <w:szCs w:val="24"/>
        </w:rPr>
      </w:pPr>
      <w:r w:rsidRPr="00D63F08">
        <w:rPr>
          <w:rFonts w:ascii="Arial" w:hAnsi="Arial" w:cs="Arial"/>
          <w:b/>
          <w:sz w:val="24"/>
          <w:szCs w:val="24"/>
        </w:rPr>
        <w:t>Artículo 3º.-</w:t>
      </w:r>
      <w:r w:rsidRPr="00337376">
        <w:rPr>
          <w:rFonts w:ascii="Arial" w:hAnsi="Arial" w:cs="Arial"/>
          <w:sz w:val="24"/>
          <w:szCs w:val="24"/>
        </w:rPr>
        <w:t xml:space="preserve"> Tómense los recaudos correspondientes e instrúyase al área correspondiente a</w:t>
      </w:r>
      <w:r w:rsidR="00D63F08">
        <w:rPr>
          <w:rFonts w:ascii="Arial" w:hAnsi="Arial" w:cs="Arial"/>
          <w:sz w:val="24"/>
          <w:szCs w:val="24"/>
        </w:rPr>
        <w:t xml:space="preserve"> </w:t>
      </w:r>
      <w:r w:rsidRPr="00337376">
        <w:rPr>
          <w:rFonts w:ascii="Arial" w:hAnsi="Arial" w:cs="Arial"/>
          <w:sz w:val="24"/>
          <w:szCs w:val="24"/>
        </w:rPr>
        <w:t>los fines de proceder a la devolución del depósito en garantía de oferta realizado por la</w:t>
      </w:r>
      <w:r w:rsidR="00D63F08">
        <w:rPr>
          <w:rFonts w:ascii="Arial" w:hAnsi="Arial" w:cs="Arial"/>
          <w:sz w:val="24"/>
          <w:szCs w:val="24"/>
        </w:rPr>
        <w:t xml:space="preserve"> </w:t>
      </w:r>
      <w:r w:rsidRPr="00337376">
        <w:rPr>
          <w:rFonts w:ascii="Arial" w:hAnsi="Arial" w:cs="Arial"/>
          <w:sz w:val="24"/>
          <w:szCs w:val="24"/>
        </w:rPr>
        <w:t>oferente, Sra. Sabrina Puigdemasa que no resultó adjudicataria.</w:t>
      </w:r>
    </w:p>
    <w:p w:rsidR="00337376" w:rsidRDefault="00337376" w:rsidP="00337376">
      <w:pPr>
        <w:jc w:val="both"/>
        <w:rPr>
          <w:rFonts w:ascii="Arial" w:hAnsi="Arial" w:cs="Arial"/>
          <w:sz w:val="24"/>
          <w:szCs w:val="24"/>
        </w:rPr>
      </w:pPr>
      <w:r w:rsidRPr="00D63F08">
        <w:rPr>
          <w:rFonts w:ascii="Arial" w:hAnsi="Arial" w:cs="Arial"/>
          <w:b/>
          <w:sz w:val="24"/>
          <w:szCs w:val="24"/>
        </w:rPr>
        <w:t>Articulo 4º.-</w:t>
      </w:r>
      <w:r w:rsidRPr="00337376">
        <w:rPr>
          <w:rFonts w:ascii="Arial" w:hAnsi="Arial" w:cs="Arial"/>
          <w:sz w:val="24"/>
          <w:szCs w:val="24"/>
        </w:rPr>
        <w:t xml:space="preserve"> Comuníquese, publíquese, dése al R.M. y archívese.</w:t>
      </w:r>
    </w:p>
    <w:p w:rsidR="00D63F08" w:rsidRDefault="00D63F08" w:rsidP="00D63F08">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D63F08" w:rsidRDefault="00D63F08" w:rsidP="00D63F08">
      <w:pPr>
        <w:pStyle w:val="Ttulo2"/>
        <w:rPr>
          <w:rFonts w:ascii="Arial" w:hAnsi="Arial" w:cs="Arial"/>
          <w:sz w:val="24"/>
          <w:szCs w:val="24"/>
        </w:rPr>
      </w:pPr>
      <w:bookmarkStart w:id="13" w:name="_Toc536608765"/>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285</w:t>
      </w:r>
      <w:bookmarkEnd w:id="13"/>
    </w:p>
    <w:p w:rsidR="00D63F08" w:rsidRPr="00D63F08" w:rsidRDefault="00D63F08" w:rsidP="00D63F08">
      <w:pPr>
        <w:jc w:val="right"/>
        <w:rPr>
          <w:rFonts w:ascii="Arial" w:hAnsi="Arial" w:cs="Arial"/>
          <w:sz w:val="24"/>
          <w:szCs w:val="24"/>
        </w:rPr>
      </w:pPr>
      <w:r w:rsidRPr="00D63F08">
        <w:rPr>
          <w:rFonts w:ascii="Arial" w:hAnsi="Arial" w:cs="Arial"/>
          <w:sz w:val="24"/>
          <w:szCs w:val="24"/>
        </w:rPr>
        <w:t>Monte Cristo, 07 de Diciembre de 2017.</w:t>
      </w:r>
    </w:p>
    <w:p w:rsidR="00D63F08" w:rsidRPr="00D63F08" w:rsidRDefault="00D63F08" w:rsidP="00D63F08">
      <w:pPr>
        <w:jc w:val="both"/>
        <w:rPr>
          <w:rFonts w:ascii="Arial" w:hAnsi="Arial" w:cs="Arial"/>
          <w:sz w:val="24"/>
          <w:szCs w:val="24"/>
        </w:rPr>
      </w:pPr>
      <w:r w:rsidRPr="00D63F08">
        <w:rPr>
          <w:rFonts w:ascii="Arial" w:hAnsi="Arial" w:cs="Arial"/>
          <w:b/>
          <w:sz w:val="24"/>
          <w:szCs w:val="24"/>
        </w:rPr>
        <w:t>VISTO:</w:t>
      </w:r>
      <w:r w:rsidRPr="00D63F08">
        <w:rPr>
          <w:rFonts w:ascii="Arial" w:hAnsi="Arial" w:cs="Arial"/>
          <w:sz w:val="24"/>
          <w:szCs w:val="24"/>
        </w:rPr>
        <w:t xml:space="preserve"> El Formulario F.401 de Solicitud de Prescripción de Deudas Municipales,</w:t>
      </w:r>
      <w:r>
        <w:rPr>
          <w:rFonts w:ascii="Arial" w:hAnsi="Arial" w:cs="Arial"/>
          <w:sz w:val="24"/>
          <w:szCs w:val="24"/>
        </w:rPr>
        <w:t xml:space="preserve"> </w:t>
      </w:r>
      <w:r w:rsidRPr="00D63F08">
        <w:rPr>
          <w:rFonts w:ascii="Arial" w:hAnsi="Arial" w:cs="Arial"/>
          <w:sz w:val="24"/>
          <w:szCs w:val="24"/>
        </w:rPr>
        <w:t>formalizado por el contribuyente de nuestra localidad, Sr. Germán Miguel</w:t>
      </w:r>
      <w:r>
        <w:rPr>
          <w:rFonts w:ascii="Arial" w:hAnsi="Arial" w:cs="Arial"/>
          <w:sz w:val="24"/>
          <w:szCs w:val="24"/>
        </w:rPr>
        <w:t xml:space="preserve"> </w:t>
      </w:r>
      <w:r w:rsidRPr="00D63F08">
        <w:rPr>
          <w:rFonts w:ascii="Arial" w:hAnsi="Arial" w:cs="Arial"/>
          <w:sz w:val="24"/>
          <w:szCs w:val="24"/>
        </w:rPr>
        <w:t>PAPPALARDO.</w:t>
      </w:r>
    </w:p>
    <w:p w:rsidR="00D63F08" w:rsidRPr="00D63F08" w:rsidRDefault="00D63F08" w:rsidP="00D63F08">
      <w:pPr>
        <w:jc w:val="both"/>
        <w:rPr>
          <w:rFonts w:ascii="Arial" w:hAnsi="Arial" w:cs="Arial"/>
          <w:sz w:val="24"/>
          <w:szCs w:val="24"/>
        </w:rPr>
      </w:pPr>
      <w:r w:rsidRPr="00D63F08">
        <w:rPr>
          <w:rFonts w:ascii="Arial" w:hAnsi="Arial" w:cs="Arial"/>
          <w:b/>
          <w:sz w:val="24"/>
          <w:szCs w:val="24"/>
        </w:rPr>
        <w:t>Y CONSIDERANDO:</w:t>
      </w:r>
      <w:r w:rsidRPr="00D63F08">
        <w:rPr>
          <w:rFonts w:ascii="Arial" w:hAnsi="Arial" w:cs="Arial"/>
          <w:sz w:val="24"/>
          <w:szCs w:val="24"/>
        </w:rPr>
        <w:t xml:space="preserve"> Que si bien las previsiones del nuevo Código Civil han modificado</w:t>
      </w:r>
      <w:r>
        <w:rPr>
          <w:rFonts w:ascii="Arial" w:hAnsi="Arial" w:cs="Arial"/>
          <w:sz w:val="24"/>
          <w:szCs w:val="24"/>
        </w:rPr>
        <w:t xml:space="preserve"> </w:t>
      </w:r>
      <w:r w:rsidRPr="00D63F08">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D63F08">
        <w:rPr>
          <w:rFonts w:ascii="Arial" w:hAnsi="Arial" w:cs="Arial"/>
          <w:sz w:val="24"/>
          <w:szCs w:val="24"/>
        </w:rPr>
        <w:t>por el nuevo artículo 2532 último párrafo los municipios ahora sí tienen la facultad de</w:t>
      </w:r>
      <w:r>
        <w:rPr>
          <w:rFonts w:ascii="Arial" w:hAnsi="Arial" w:cs="Arial"/>
          <w:sz w:val="24"/>
          <w:szCs w:val="24"/>
        </w:rPr>
        <w:t xml:space="preserve"> </w:t>
      </w:r>
      <w:r w:rsidRPr="00D63F08">
        <w:rPr>
          <w:rFonts w:ascii="Arial" w:hAnsi="Arial" w:cs="Arial"/>
          <w:sz w:val="24"/>
          <w:szCs w:val="24"/>
        </w:rPr>
        <w:t>incorporar en la Ordenanza Impositiva los plazos específicos de prescripción.</w:t>
      </w:r>
    </w:p>
    <w:p w:rsidR="00D63F08" w:rsidRPr="00D63F08" w:rsidRDefault="00D63F08" w:rsidP="00D63F08">
      <w:pPr>
        <w:ind w:firstLine="708"/>
        <w:jc w:val="both"/>
        <w:rPr>
          <w:rFonts w:ascii="Arial" w:hAnsi="Arial" w:cs="Arial"/>
          <w:sz w:val="24"/>
          <w:szCs w:val="24"/>
        </w:rPr>
      </w:pPr>
      <w:r w:rsidRPr="00D63F08">
        <w:rPr>
          <w:rFonts w:ascii="Arial" w:hAnsi="Arial" w:cs="Arial"/>
          <w:sz w:val="24"/>
          <w:szCs w:val="24"/>
        </w:rPr>
        <w:lastRenderedPageBreak/>
        <w:t>Que estas deudas se transforman en deuda natural y se carece de</w:t>
      </w:r>
      <w:r>
        <w:rPr>
          <w:rFonts w:ascii="Arial" w:hAnsi="Arial" w:cs="Arial"/>
          <w:sz w:val="24"/>
          <w:szCs w:val="24"/>
        </w:rPr>
        <w:t xml:space="preserve"> </w:t>
      </w:r>
      <w:r w:rsidRPr="00D63F08">
        <w:rPr>
          <w:rFonts w:ascii="Arial" w:hAnsi="Arial" w:cs="Arial"/>
          <w:sz w:val="24"/>
          <w:szCs w:val="24"/>
        </w:rPr>
        <w:t>medios coercitivos para demandar su cumplimiento, produciendo en el sistema de</w:t>
      </w:r>
      <w:r>
        <w:rPr>
          <w:rFonts w:ascii="Arial" w:hAnsi="Arial" w:cs="Arial"/>
          <w:sz w:val="24"/>
          <w:szCs w:val="24"/>
        </w:rPr>
        <w:t xml:space="preserve"> </w:t>
      </w:r>
      <w:r w:rsidRPr="00D63F08">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D63F08">
        <w:rPr>
          <w:rFonts w:ascii="Arial" w:hAnsi="Arial" w:cs="Arial"/>
          <w:sz w:val="24"/>
          <w:szCs w:val="24"/>
        </w:rPr>
        <w:t>momento de verificar deudas</w:t>
      </w:r>
    </w:p>
    <w:p w:rsidR="00D63F08" w:rsidRPr="00D63F08" w:rsidRDefault="00D63F08" w:rsidP="00D63F08">
      <w:pPr>
        <w:ind w:firstLine="708"/>
        <w:jc w:val="both"/>
        <w:rPr>
          <w:rFonts w:ascii="Arial" w:hAnsi="Arial" w:cs="Arial"/>
          <w:sz w:val="24"/>
          <w:szCs w:val="24"/>
        </w:rPr>
      </w:pPr>
      <w:r w:rsidRPr="00D63F08">
        <w:rPr>
          <w:rFonts w:ascii="Arial" w:hAnsi="Arial" w:cs="Arial"/>
          <w:sz w:val="24"/>
          <w:szCs w:val="24"/>
        </w:rPr>
        <w:t>Que en ocasiones los contribuyentes al transferir algún bien,</w:t>
      </w:r>
      <w:r>
        <w:rPr>
          <w:rFonts w:ascii="Arial" w:hAnsi="Arial" w:cs="Arial"/>
          <w:sz w:val="24"/>
          <w:szCs w:val="24"/>
        </w:rPr>
        <w:t xml:space="preserve"> </w:t>
      </w:r>
      <w:r w:rsidRPr="00D63F08">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D63F08">
        <w:rPr>
          <w:rFonts w:ascii="Arial" w:hAnsi="Arial" w:cs="Arial"/>
          <w:sz w:val="24"/>
          <w:szCs w:val="24"/>
        </w:rPr>
        <w:t>estas deudas sean eliminadas del sistema</w:t>
      </w:r>
    </w:p>
    <w:p w:rsidR="00D63F08" w:rsidRPr="00D63F08" w:rsidRDefault="00D63F08" w:rsidP="00D63F08">
      <w:pPr>
        <w:spacing w:after="0"/>
        <w:jc w:val="center"/>
        <w:rPr>
          <w:rFonts w:ascii="Arial" w:hAnsi="Arial" w:cs="Arial"/>
          <w:b/>
          <w:sz w:val="24"/>
          <w:szCs w:val="24"/>
        </w:rPr>
      </w:pPr>
      <w:r w:rsidRPr="00D63F08">
        <w:rPr>
          <w:rFonts w:ascii="Arial" w:hAnsi="Arial" w:cs="Arial"/>
          <w:b/>
          <w:sz w:val="24"/>
          <w:szCs w:val="24"/>
        </w:rPr>
        <w:t>EL INTENDENTE MUNICIPAL EN USO DE SUS ATRIBUCIONES</w:t>
      </w:r>
    </w:p>
    <w:p w:rsidR="00D63F08" w:rsidRPr="00D63F08" w:rsidRDefault="00D63F08" w:rsidP="00D63F08">
      <w:pPr>
        <w:spacing w:after="0"/>
        <w:jc w:val="center"/>
        <w:rPr>
          <w:rFonts w:ascii="Arial" w:hAnsi="Arial" w:cs="Arial"/>
          <w:b/>
          <w:sz w:val="24"/>
          <w:szCs w:val="24"/>
        </w:rPr>
      </w:pPr>
      <w:r w:rsidRPr="00D63F08">
        <w:rPr>
          <w:rFonts w:ascii="Arial" w:hAnsi="Arial" w:cs="Arial"/>
          <w:b/>
          <w:sz w:val="24"/>
          <w:szCs w:val="24"/>
        </w:rPr>
        <w:t>DECRETA</w:t>
      </w:r>
    </w:p>
    <w:p w:rsidR="00D63F08" w:rsidRPr="00D63F08" w:rsidRDefault="00D63F08" w:rsidP="00D63F08">
      <w:pPr>
        <w:spacing w:after="0"/>
        <w:jc w:val="both"/>
        <w:rPr>
          <w:rFonts w:ascii="Arial" w:hAnsi="Arial" w:cs="Arial"/>
          <w:sz w:val="24"/>
          <w:szCs w:val="24"/>
        </w:rPr>
      </w:pPr>
    </w:p>
    <w:p w:rsidR="00D63F08" w:rsidRPr="00D63F08" w:rsidRDefault="00D63F08" w:rsidP="00D63F08">
      <w:pPr>
        <w:jc w:val="both"/>
        <w:rPr>
          <w:rFonts w:ascii="Arial" w:hAnsi="Arial" w:cs="Arial"/>
          <w:sz w:val="24"/>
          <w:szCs w:val="24"/>
        </w:rPr>
      </w:pPr>
      <w:r w:rsidRPr="00D63F08">
        <w:rPr>
          <w:rFonts w:ascii="Arial" w:hAnsi="Arial" w:cs="Arial"/>
          <w:b/>
          <w:sz w:val="24"/>
          <w:szCs w:val="24"/>
        </w:rPr>
        <w:t>Artículo 1º.-</w:t>
      </w:r>
      <w:r w:rsidRPr="00D63F08">
        <w:rPr>
          <w:rFonts w:ascii="Arial" w:hAnsi="Arial" w:cs="Arial"/>
          <w:sz w:val="24"/>
          <w:szCs w:val="24"/>
        </w:rPr>
        <w:t xml:space="preserve"> Tómense los recaudos necesarios con el objeto de que las deudas que posee el</w:t>
      </w:r>
      <w:r>
        <w:rPr>
          <w:rFonts w:ascii="Arial" w:hAnsi="Arial" w:cs="Arial"/>
          <w:sz w:val="24"/>
          <w:szCs w:val="24"/>
        </w:rPr>
        <w:t xml:space="preserve"> </w:t>
      </w:r>
      <w:r w:rsidRPr="00D63F08">
        <w:rPr>
          <w:rFonts w:ascii="Arial" w:hAnsi="Arial" w:cs="Arial"/>
          <w:sz w:val="24"/>
          <w:szCs w:val="24"/>
        </w:rPr>
        <w:t>vehículo identificado bajo Dominio ILO 167 que figuran en Planilla adjunta y que forma</w:t>
      </w:r>
      <w:r>
        <w:rPr>
          <w:rFonts w:ascii="Arial" w:hAnsi="Arial" w:cs="Arial"/>
          <w:sz w:val="24"/>
          <w:szCs w:val="24"/>
        </w:rPr>
        <w:t xml:space="preserve"> </w:t>
      </w:r>
      <w:r w:rsidRPr="00D63F08">
        <w:rPr>
          <w:rFonts w:ascii="Arial" w:hAnsi="Arial" w:cs="Arial"/>
          <w:sz w:val="24"/>
          <w:szCs w:val="24"/>
        </w:rPr>
        <w:t>parte del presente Decreto como Anexo I, sean eliminadas del sistema informático, ya que</w:t>
      </w:r>
      <w:r>
        <w:rPr>
          <w:rFonts w:ascii="Arial" w:hAnsi="Arial" w:cs="Arial"/>
          <w:sz w:val="24"/>
          <w:szCs w:val="24"/>
        </w:rPr>
        <w:t xml:space="preserve"> </w:t>
      </w:r>
      <w:r w:rsidRPr="00D63F08">
        <w:rPr>
          <w:rFonts w:ascii="Arial" w:hAnsi="Arial" w:cs="Arial"/>
          <w:sz w:val="24"/>
          <w:szCs w:val="24"/>
        </w:rPr>
        <w:t>no son exigibles por el Municipio, porque caen bajo el régimen de la prescripción y así</w:t>
      </w:r>
      <w:r>
        <w:rPr>
          <w:rFonts w:ascii="Arial" w:hAnsi="Arial" w:cs="Arial"/>
          <w:sz w:val="24"/>
          <w:szCs w:val="24"/>
        </w:rPr>
        <w:t xml:space="preserve"> </w:t>
      </w:r>
      <w:r w:rsidRPr="00D63F08">
        <w:rPr>
          <w:rFonts w:ascii="Arial" w:hAnsi="Arial" w:cs="Arial"/>
          <w:sz w:val="24"/>
          <w:szCs w:val="24"/>
        </w:rPr>
        <w:t>evitar futuras confusiones con el titular actual del bien, como así también con futuros</w:t>
      </w:r>
      <w:r>
        <w:rPr>
          <w:rFonts w:ascii="Arial" w:hAnsi="Arial" w:cs="Arial"/>
          <w:sz w:val="24"/>
          <w:szCs w:val="24"/>
        </w:rPr>
        <w:t xml:space="preserve"> </w:t>
      </w:r>
      <w:r w:rsidRPr="00D63F08">
        <w:rPr>
          <w:rFonts w:ascii="Arial" w:hAnsi="Arial" w:cs="Arial"/>
          <w:sz w:val="24"/>
          <w:szCs w:val="24"/>
        </w:rPr>
        <w:t>titulares. Dichas deudas comprende el siguiente rubro: Contribución que incide sobre los</w:t>
      </w:r>
      <w:r>
        <w:rPr>
          <w:rFonts w:ascii="Arial" w:hAnsi="Arial" w:cs="Arial"/>
          <w:sz w:val="24"/>
          <w:szCs w:val="24"/>
        </w:rPr>
        <w:t xml:space="preserve"> </w:t>
      </w:r>
      <w:r w:rsidRPr="00D63F08">
        <w:rPr>
          <w:rFonts w:ascii="Arial" w:hAnsi="Arial" w:cs="Arial"/>
          <w:sz w:val="24"/>
          <w:szCs w:val="24"/>
        </w:rPr>
        <w:t>Automotores.</w:t>
      </w:r>
    </w:p>
    <w:p w:rsidR="00D63F08" w:rsidRPr="00D63F08" w:rsidRDefault="00D63F08" w:rsidP="00D63F08">
      <w:pPr>
        <w:jc w:val="both"/>
        <w:rPr>
          <w:rFonts w:ascii="Arial" w:hAnsi="Arial" w:cs="Arial"/>
          <w:sz w:val="24"/>
          <w:szCs w:val="24"/>
        </w:rPr>
      </w:pPr>
      <w:r w:rsidRPr="00D63F08">
        <w:rPr>
          <w:rFonts w:ascii="Arial" w:hAnsi="Arial" w:cs="Arial"/>
          <w:b/>
          <w:sz w:val="24"/>
          <w:szCs w:val="24"/>
        </w:rPr>
        <w:t>Artículo 2º.-</w:t>
      </w:r>
      <w:r w:rsidRPr="00D63F08">
        <w:rPr>
          <w:rFonts w:ascii="Arial" w:hAnsi="Arial" w:cs="Arial"/>
          <w:sz w:val="24"/>
          <w:szCs w:val="24"/>
        </w:rPr>
        <w:t xml:space="preserve"> Notifíquese de forma inmediata a la oficina de recaudaciones a los fines de</w:t>
      </w:r>
      <w:r>
        <w:rPr>
          <w:rFonts w:ascii="Arial" w:hAnsi="Arial" w:cs="Arial"/>
          <w:sz w:val="24"/>
          <w:szCs w:val="24"/>
        </w:rPr>
        <w:t xml:space="preserve"> </w:t>
      </w:r>
      <w:r w:rsidRPr="00D63F08">
        <w:rPr>
          <w:rFonts w:ascii="Arial" w:hAnsi="Arial" w:cs="Arial"/>
          <w:sz w:val="24"/>
          <w:szCs w:val="24"/>
        </w:rPr>
        <w:t>que proceda de inmediato a instrumentar lo establecido en el artículo precedente.-</w:t>
      </w:r>
    </w:p>
    <w:p w:rsidR="00D63F08" w:rsidRPr="00D63F08" w:rsidRDefault="00D63F08" w:rsidP="00D63F08">
      <w:pPr>
        <w:jc w:val="both"/>
        <w:rPr>
          <w:rFonts w:ascii="Arial" w:hAnsi="Arial" w:cs="Arial"/>
          <w:sz w:val="24"/>
          <w:szCs w:val="24"/>
        </w:rPr>
      </w:pPr>
      <w:r w:rsidRPr="00D63F08">
        <w:rPr>
          <w:rFonts w:ascii="Arial" w:hAnsi="Arial" w:cs="Arial"/>
          <w:b/>
          <w:sz w:val="24"/>
          <w:szCs w:val="24"/>
        </w:rPr>
        <w:t>Artículo 3º.-</w:t>
      </w:r>
      <w:r w:rsidRPr="00D63F08">
        <w:rPr>
          <w:rFonts w:ascii="Arial" w:hAnsi="Arial" w:cs="Arial"/>
          <w:sz w:val="24"/>
          <w:szCs w:val="24"/>
        </w:rPr>
        <w:t xml:space="preserve"> Instrúyase al Asesor Letrado para que realice las acciones pertinentes, a los</w:t>
      </w:r>
      <w:r>
        <w:rPr>
          <w:rFonts w:ascii="Arial" w:hAnsi="Arial" w:cs="Arial"/>
          <w:sz w:val="24"/>
          <w:szCs w:val="24"/>
        </w:rPr>
        <w:t xml:space="preserve"> </w:t>
      </w:r>
      <w:r w:rsidRPr="00D63F08">
        <w:rPr>
          <w:rFonts w:ascii="Arial" w:hAnsi="Arial" w:cs="Arial"/>
          <w:sz w:val="24"/>
          <w:szCs w:val="24"/>
        </w:rPr>
        <w:t>fines de evitar nuevas prescripciones.-</w:t>
      </w:r>
    </w:p>
    <w:p w:rsidR="00D63F08" w:rsidRDefault="00D63F08" w:rsidP="00D63F08">
      <w:pPr>
        <w:jc w:val="both"/>
        <w:rPr>
          <w:rFonts w:ascii="Arial" w:hAnsi="Arial" w:cs="Arial"/>
          <w:sz w:val="24"/>
          <w:szCs w:val="24"/>
        </w:rPr>
      </w:pPr>
      <w:r w:rsidRPr="00D63F08">
        <w:rPr>
          <w:rFonts w:ascii="Arial" w:hAnsi="Arial" w:cs="Arial"/>
          <w:b/>
          <w:sz w:val="24"/>
          <w:szCs w:val="24"/>
        </w:rPr>
        <w:t>Artículo 4º.-</w:t>
      </w:r>
      <w:r w:rsidRPr="00D63F08">
        <w:rPr>
          <w:rFonts w:ascii="Arial" w:hAnsi="Arial" w:cs="Arial"/>
          <w:sz w:val="24"/>
          <w:szCs w:val="24"/>
        </w:rPr>
        <w:t xml:space="preserve"> Comuníquese, publíquese, dése al R.M. y archívese.-</w:t>
      </w:r>
    </w:p>
    <w:p w:rsidR="005010E6" w:rsidRPr="005010E6" w:rsidRDefault="005010E6" w:rsidP="005010E6">
      <w:pPr>
        <w:jc w:val="center"/>
        <w:rPr>
          <w:rFonts w:ascii="Arial" w:hAnsi="Arial" w:cs="Arial"/>
          <w:b/>
          <w:sz w:val="24"/>
          <w:szCs w:val="24"/>
        </w:rPr>
      </w:pPr>
      <w:r w:rsidRPr="005010E6">
        <w:rPr>
          <w:rFonts w:ascii="Arial" w:hAnsi="Arial" w:cs="Arial"/>
          <w:b/>
          <w:sz w:val="24"/>
          <w:szCs w:val="24"/>
        </w:rPr>
        <w:t>ANEXO I</w:t>
      </w:r>
    </w:p>
    <w:tbl>
      <w:tblPr>
        <w:tblStyle w:val="Tablaconcuadrcula"/>
        <w:tblW w:w="0" w:type="auto"/>
        <w:jc w:val="center"/>
        <w:tblLook w:val="04A0"/>
      </w:tblPr>
      <w:tblGrid>
        <w:gridCol w:w="2308"/>
        <w:gridCol w:w="2669"/>
        <w:gridCol w:w="1858"/>
        <w:gridCol w:w="1701"/>
      </w:tblGrid>
      <w:tr w:rsidR="005010E6" w:rsidRPr="005010E6" w:rsidTr="005010E6">
        <w:trPr>
          <w:jc w:val="center"/>
        </w:trPr>
        <w:tc>
          <w:tcPr>
            <w:tcW w:w="2308" w:type="dxa"/>
          </w:tcPr>
          <w:p w:rsidR="005010E6" w:rsidRPr="005010E6" w:rsidRDefault="005010E6" w:rsidP="005010E6">
            <w:pPr>
              <w:jc w:val="center"/>
              <w:rPr>
                <w:rFonts w:ascii="Arial" w:hAnsi="Arial" w:cs="Arial"/>
                <w:b/>
                <w:sz w:val="24"/>
                <w:szCs w:val="24"/>
              </w:rPr>
            </w:pPr>
            <w:r w:rsidRPr="005010E6">
              <w:rPr>
                <w:rFonts w:ascii="Arial" w:hAnsi="Arial" w:cs="Arial"/>
                <w:b/>
                <w:sz w:val="24"/>
                <w:szCs w:val="24"/>
              </w:rPr>
              <w:t>TITULAR</w:t>
            </w:r>
          </w:p>
        </w:tc>
        <w:tc>
          <w:tcPr>
            <w:tcW w:w="2669" w:type="dxa"/>
          </w:tcPr>
          <w:p w:rsidR="005010E6" w:rsidRPr="005010E6" w:rsidRDefault="005010E6" w:rsidP="005010E6">
            <w:pPr>
              <w:jc w:val="center"/>
              <w:rPr>
                <w:rFonts w:ascii="Arial" w:hAnsi="Arial" w:cs="Arial"/>
                <w:b/>
                <w:sz w:val="24"/>
                <w:szCs w:val="24"/>
              </w:rPr>
            </w:pPr>
            <w:r w:rsidRPr="005010E6">
              <w:rPr>
                <w:rFonts w:ascii="Arial" w:hAnsi="Arial" w:cs="Arial"/>
                <w:b/>
                <w:sz w:val="24"/>
                <w:szCs w:val="24"/>
              </w:rPr>
              <w:t>TASA O SERVICIO</w:t>
            </w:r>
          </w:p>
        </w:tc>
        <w:tc>
          <w:tcPr>
            <w:tcW w:w="1858" w:type="dxa"/>
          </w:tcPr>
          <w:p w:rsidR="005010E6" w:rsidRPr="005010E6" w:rsidRDefault="005010E6" w:rsidP="005010E6">
            <w:pPr>
              <w:jc w:val="center"/>
              <w:rPr>
                <w:rFonts w:ascii="Arial" w:hAnsi="Arial" w:cs="Arial"/>
                <w:b/>
                <w:sz w:val="24"/>
                <w:szCs w:val="24"/>
              </w:rPr>
            </w:pPr>
            <w:r w:rsidRPr="005010E6">
              <w:rPr>
                <w:rFonts w:ascii="Arial" w:hAnsi="Arial" w:cs="Arial"/>
                <w:b/>
                <w:sz w:val="24"/>
                <w:szCs w:val="24"/>
              </w:rPr>
              <w:t>CUENTA</w:t>
            </w:r>
          </w:p>
        </w:tc>
        <w:tc>
          <w:tcPr>
            <w:tcW w:w="1701" w:type="dxa"/>
          </w:tcPr>
          <w:p w:rsidR="005010E6" w:rsidRPr="005010E6" w:rsidRDefault="005010E6" w:rsidP="005010E6">
            <w:pPr>
              <w:jc w:val="center"/>
              <w:rPr>
                <w:rFonts w:ascii="Arial" w:hAnsi="Arial" w:cs="Arial"/>
                <w:b/>
                <w:sz w:val="24"/>
                <w:szCs w:val="24"/>
              </w:rPr>
            </w:pPr>
            <w:r w:rsidRPr="005010E6">
              <w:rPr>
                <w:rFonts w:ascii="Arial" w:hAnsi="Arial" w:cs="Arial"/>
                <w:b/>
                <w:sz w:val="24"/>
                <w:szCs w:val="24"/>
              </w:rPr>
              <w:t>PERIODO</w:t>
            </w:r>
          </w:p>
        </w:tc>
      </w:tr>
      <w:tr w:rsidR="005010E6" w:rsidTr="005010E6">
        <w:trPr>
          <w:jc w:val="center"/>
        </w:trPr>
        <w:tc>
          <w:tcPr>
            <w:tcW w:w="2308" w:type="dxa"/>
            <w:vAlign w:val="center"/>
          </w:tcPr>
          <w:p w:rsidR="005010E6" w:rsidRPr="005010E6" w:rsidRDefault="005010E6" w:rsidP="005010E6">
            <w:pPr>
              <w:jc w:val="center"/>
              <w:rPr>
                <w:rFonts w:ascii="Arial" w:hAnsi="Arial" w:cs="Arial"/>
                <w:sz w:val="24"/>
                <w:szCs w:val="24"/>
              </w:rPr>
            </w:pPr>
            <w:r w:rsidRPr="005010E6">
              <w:rPr>
                <w:rFonts w:ascii="Arial" w:hAnsi="Arial" w:cs="Arial"/>
                <w:sz w:val="24"/>
                <w:szCs w:val="24"/>
              </w:rPr>
              <w:t>PAPPALARDO</w:t>
            </w:r>
          </w:p>
          <w:p w:rsidR="005010E6" w:rsidRDefault="005010E6" w:rsidP="005010E6">
            <w:pPr>
              <w:jc w:val="center"/>
              <w:rPr>
                <w:rFonts w:ascii="Arial" w:hAnsi="Arial" w:cs="Arial"/>
                <w:sz w:val="24"/>
                <w:szCs w:val="24"/>
              </w:rPr>
            </w:pPr>
            <w:r w:rsidRPr="005010E6">
              <w:rPr>
                <w:rFonts w:ascii="Arial" w:hAnsi="Arial" w:cs="Arial"/>
                <w:sz w:val="24"/>
                <w:szCs w:val="24"/>
              </w:rPr>
              <w:t>Germán Miguel</w:t>
            </w:r>
          </w:p>
        </w:tc>
        <w:tc>
          <w:tcPr>
            <w:tcW w:w="2669" w:type="dxa"/>
            <w:vAlign w:val="center"/>
          </w:tcPr>
          <w:p w:rsidR="005010E6" w:rsidRPr="005010E6" w:rsidRDefault="005010E6" w:rsidP="005010E6">
            <w:pPr>
              <w:jc w:val="center"/>
              <w:rPr>
                <w:rFonts w:ascii="Arial" w:hAnsi="Arial" w:cs="Arial"/>
                <w:sz w:val="24"/>
                <w:szCs w:val="24"/>
              </w:rPr>
            </w:pPr>
            <w:r w:rsidRPr="005010E6">
              <w:rPr>
                <w:rFonts w:ascii="Arial" w:hAnsi="Arial" w:cs="Arial"/>
                <w:sz w:val="24"/>
                <w:szCs w:val="24"/>
              </w:rPr>
              <w:t>Contribución que</w:t>
            </w:r>
          </w:p>
          <w:p w:rsidR="005010E6" w:rsidRPr="005010E6" w:rsidRDefault="005010E6" w:rsidP="005010E6">
            <w:pPr>
              <w:jc w:val="center"/>
              <w:rPr>
                <w:rFonts w:ascii="Arial" w:hAnsi="Arial" w:cs="Arial"/>
                <w:sz w:val="24"/>
                <w:szCs w:val="24"/>
              </w:rPr>
            </w:pPr>
            <w:r w:rsidRPr="005010E6">
              <w:rPr>
                <w:rFonts w:ascii="Arial" w:hAnsi="Arial" w:cs="Arial"/>
                <w:sz w:val="24"/>
                <w:szCs w:val="24"/>
              </w:rPr>
              <w:t>incide sobre los</w:t>
            </w:r>
          </w:p>
          <w:p w:rsidR="005010E6" w:rsidRDefault="005010E6" w:rsidP="005010E6">
            <w:pPr>
              <w:jc w:val="center"/>
              <w:rPr>
                <w:rFonts w:ascii="Arial" w:hAnsi="Arial" w:cs="Arial"/>
                <w:sz w:val="24"/>
                <w:szCs w:val="24"/>
              </w:rPr>
            </w:pPr>
            <w:r w:rsidRPr="005010E6">
              <w:rPr>
                <w:rFonts w:ascii="Arial" w:hAnsi="Arial" w:cs="Arial"/>
                <w:sz w:val="24"/>
                <w:szCs w:val="24"/>
              </w:rPr>
              <w:t>Automotores</w:t>
            </w:r>
          </w:p>
        </w:tc>
        <w:tc>
          <w:tcPr>
            <w:tcW w:w="1858" w:type="dxa"/>
            <w:vAlign w:val="center"/>
          </w:tcPr>
          <w:p w:rsidR="005010E6" w:rsidRDefault="005010E6" w:rsidP="005010E6">
            <w:pPr>
              <w:jc w:val="center"/>
              <w:rPr>
                <w:rFonts w:ascii="Arial" w:hAnsi="Arial" w:cs="Arial"/>
                <w:sz w:val="24"/>
                <w:szCs w:val="24"/>
              </w:rPr>
            </w:pPr>
            <w:r w:rsidRPr="005010E6">
              <w:rPr>
                <w:rFonts w:ascii="Arial" w:hAnsi="Arial" w:cs="Arial"/>
                <w:sz w:val="24"/>
                <w:szCs w:val="24"/>
              </w:rPr>
              <w:t>ILO 167</w:t>
            </w:r>
          </w:p>
        </w:tc>
        <w:tc>
          <w:tcPr>
            <w:tcW w:w="1701" w:type="dxa"/>
            <w:vAlign w:val="center"/>
          </w:tcPr>
          <w:p w:rsidR="005010E6" w:rsidRDefault="005010E6" w:rsidP="005010E6">
            <w:pPr>
              <w:jc w:val="center"/>
              <w:rPr>
                <w:rFonts w:ascii="Arial" w:hAnsi="Arial" w:cs="Arial"/>
                <w:sz w:val="24"/>
                <w:szCs w:val="24"/>
              </w:rPr>
            </w:pPr>
            <w:r w:rsidRPr="005010E6">
              <w:rPr>
                <w:rFonts w:ascii="Arial" w:hAnsi="Arial" w:cs="Arial"/>
                <w:sz w:val="24"/>
                <w:szCs w:val="24"/>
              </w:rPr>
              <w:t>01/2009 a 06/2011</w:t>
            </w:r>
          </w:p>
          <w:p w:rsidR="005010E6" w:rsidRDefault="005010E6" w:rsidP="005010E6">
            <w:pPr>
              <w:jc w:val="center"/>
              <w:rPr>
                <w:rFonts w:ascii="Arial" w:hAnsi="Arial" w:cs="Arial"/>
                <w:sz w:val="24"/>
                <w:szCs w:val="24"/>
              </w:rPr>
            </w:pPr>
          </w:p>
        </w:tc>
      </w:tr>
    </w:tbl>
    <w:p w:rsidR="005010E6" w:rsidRDefault="005010E6" w:rsidP="005010E6">
      <w:pPr>
        <w:jc w:val="both"/>
        <w:rPr>
          <w:rFonts w:ascii="Arial" w:hAnsi="Arial" w:cs="Arial"/>
          <w:sz w:val="24"/>
          <w:szCs w:val="24"/>
        </w:rPr>
      </w:pPr>
    </w:p>
    <w:p w:rsidR="00D63F08" w:rsidRDefault="00D63F08" w:rsidP="00D63F08">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5010E6" w:rsidRDefault="005010E6" w:rsidP="005010E6">
      <w:pPr>
        <w:pStyle w:val="Ttulo2"/>
        <w:rPr>
          <w:rFonts w:ascii="Arial" w:hAnsi="Arial" w:cs="Arial"/>
          <w:sz w:val="24"/>
          <w:szCs w:val="24"/>
        </w:rPr>
      </w:pPr>
      <w:bookmarkStart w:id="14" w:name="_Toc536608766"/>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286</w:t>
      </w:r>
      <w:bookmarkEnd w:id="14"/>
    </w:p>
    <w:p w:rsidR="005010E6" w:rsidRPr="005010E6" w:rsidRDefault="005010E6" w:rsidP="005010E6">
      <w:pPr>
        <w:jc w:val="right"/>
        <w:rPr>
          <w:rFonts w:ascii="Arial" w:hAnsi="Arial" w:cs="Arial"/>
          <w:sz w:val="24"/>
          <w:szCs w:val="24"/>
        </w:rPr>
      </w:pPr>
      <w:r w:rsidRPr="005010E6">
        <w:rPr>
          <w:rFonts w:ascii="Arial" w:hAnsi="Arial" w:cs="Arial"/>
          <w:sz w:val="24"/>
          <w:szCs w:val="24"/>
        </w:rPr>
        <w:t>Monte Cristo, 07 de Diciembre de 2017.</w:t>
      </w:r>
    </w:p>
    <w:p w:rsidR="005010E6" w:rsidRPr="005010E6" w:rsidRDefault="005010E6" w:rsidP="005010E6">
      <w:pPr>
        <w:jc w:val="both"/>
        <w:rPr>
          <w:rFonts w:ascii="Arial" w:hAnsi="Arial" w:cs="Arial"/>
          <w:sz w:val="24"/>
          <w:szCs w:val="24"/>
        </w:rPr>
      </w:pPr>
      <w:r w:rsidRPr="005010E6">
        <w:rPr>
          <w:rFonts w:ascii="Arial" w:hAnsi="Arial" w:cs="Arial"/>
          <w:b/>
          <w:sz w:val="24"/>
          <w:szCs w:val="24"/>
        </w:rPr>
        <w:t>VISTO:</w:t>
      </w:r>
      <w:r w:rsidRPr="005010E6">
        <w:rPr>
          <w:rFonts w:ascii="Arial" w:hAnsi="Arial" w:cs="Arial"/>
          <w:sz w:val="24"/>
          <w:szCs w:val="24"/>
        </w:rPr>
        <w:t xml:space="preserve"> La Celebración de la Procesión de la Virgen Inmaculada Concepción que se</w:t>
      </w:r>
      <w:r>
        <w:rPr>
          <w:rFonts w:ascii="Arial" w:hAnsi="Arial" w:cs="Arial"/>
          <w:sz w:val="24"/>
          <w:szCs w:val="24"/>
        </w:rPr>
        <w:t xml:space="preserve"> </w:t>
      </w:r>
      <w:r w:rsidRPr="005010E6">
        <w:rPr>
          <w:rFonts w:ascii="Arial" w:hAnsi="Arial" w:cs="Arial"/>
          <w:sz w:val="24"/>
          <w:szCs w:val="24"/>
        </w:rPr>
        <w:t>llevará a cabo el próximo Viernes 8 de Diciembre del corriente año.</w:t>
      </w:r>
    </w:p>
    <w:p w:rsidR="005010E6" w:rsidRPr="005010E6" w:rsidRDefault="005010E6" w:rsidP="005010E6">
      <w:pPr>
        <w:jc w:val="both"/>
        <w:rPr>
          <w:rFonts w:ascii="Arial" w:hAnsi="Arial" w:cs="Arial"/>
          <w:sz w:val="24"/>
          <w:szCs w:val="24"/>
        </w:rPr>
      </w:pPr>
      <w:r w:rsidRPr="005010E6">
        <w:rPr>
          <w:rFonts w:ascii="Arial" w:hAnsi="Arial" w:cs="Arial"/>
          <w:b/>
          <w:sz w:val="24"/>
          <w:szCs w:val="24"/>
        </w:rPr>
        <w:t>Y CONSIDERANDO:</w:t>
      </w:r>
      <w:r w:rsidRPr="005010E6">
        <w:rPr>
          <w:rFonts w:ascii="Arial" w:hAnsi="Arial" w:cs="Arial"/>
          <w:sz w:val="24"/>
          <w:szCs w:val="24"/>
        </w:rPr>
        <w:t xml:space="preserve"> Que estas celebraciones ocasionarán la paralización en la</w:t>
      </w:r>
      <w:r>
        <w:rPr>
          <w:rFonts w:ascii="Arial" w:hAnsi="Arial" w:cs="Arial"/>
          <w:sz w:val="24"/>
          <w:szCs w:val="24"/>
        </w:rPr>
        <w:t xml:space="preserve"> </w:t>
      </w:r>
      <w:r w:rsidRPr="005010E6">
        <w:rPr>
          <w:rFonts w:ascii="Arial" w:hAnsi="Arial" w:cs="Arial"/>
          <w:sz w:val="24"/>
          <w:szCs w:val="24"/>
        </w:rPr>
        <w:t>circulación normal de vehículos en las calles donde se concentran los mismos.</w:t>
      </w:r>
    </w:p>
    <w:p w:rsidR="005010E6" w:rsidRPr="005010E6" w:rsidRDefault="005010E6" w:rsidP="005010E6">
      <w:pPr>
        <w:ind w:firstLine="708"/>
        <w:jc w:val="both"/>
        <w:rPr>
          <w:rFonts w:ascii="Arial" w:hAnsi="Arial" w:cs="Arial"/>
          <w:sz w:val="24"/>
          <w:szCs w:val="24"/>
        </w:rPr>
      </w:pPr>
      <w:r w:rsidRPr="005010E6">
        <w:rPr>
          <w:rFonts w:ascii="Arial" w:hAnsi="Arial" w:cs="Arial"/>
          <w:sz w:val="24"/>
          <w:szCs w:val="24"/>
        </w:rPr>
        <w:t>Que es un acontecimiento de tal importancia que reúne a una</w:t>
      </w:r>
      <w:r>
        <w:rPr>
          <w:rFonts w:ascii="Arial" w:hAnsi="Arial" w:cs="Arial"/>
          <w:sz w:val="24"/>
          <w:szCs w:val="24"/>
        </w:rPr>
        <w:t xml:space="preserve"> </w:t>
      </w:r>
      <w:r w:rsidRPr="005010E6">
        <w:rPr>
          <w:rFonts w:ascii="Arial" w:hAnsi="Arial" w:cs="Arial"/>
          <w:sz w:val="24"/>
          <w:szCs w:val="24"/>
        </w:rPr>
        <w:t>gran conglomeración de gente, debido a que se celebra el día de la Santa Patrona de</w:t>
      </w:r>
      <w:r>
        <w:rPr>
          <w:rFonts w:ascii="Arial" w:hAnsi="Arial" w:cs="Arial"/>
          <w:sz w:val="24"/>
          <w:szCs w:val="24"/>
        </w:rPr>
        <w:t xml:space="preserve"> </w:t>
      </w:r>
      <w:r w:rsidRPr="005010E6">
        <w:rPr>
          <w:rFonts w:ascii="Arial" w:hAnsi="Arial" w:cs="Arial"/>
          <w:sz w:val="24"/>
          <w:szCs w:val="24"/>
        </w:rPr>
        <w:t>nuestra Localidad.</w:t>
      </w:r>
    </w:p>
    <w:p w:rsidR="005010E6" w:rsidRPr="005010E6" w:rsidRDefault="005010E6" w:rsidP="005010E6">
      <w:pPr>
        <w:ind w:firstLine="708"/>
        <w:jc w:val="both"/>
        <w:rPr>
          <w:rFonts w:ascii="Arial" w:hAnsi="Arial" w:cs="Arial"/>
          <w:sz w:val="24"/>
          <w:szCs w:val="24"/>
        </w:rPr>
      </w:pPr>
      <w:r w:rsidRPr="005010E6">
        <w:rPr>
          <w:rFonts w:ascii="Arial" w:hAnsi="Arial" w:cs="Arial"/>
          <w:sz w:val="24"/>
          <w:szCs w:val="24"/>
        </w:rPr>
        <w:t>Que la Procesión y los festejos patronales posteriores</w:t>
      </w:r>
      <w:r>
        <w:rPr>
          <w:rFonts w:ascii="Arial" w:hAnsi="Arial" w:cs="Arial"/>
          <w:sz w:val="24"/>
          <w:szCs w:val="24"/>
        </w:rPr>
        <w:t xml:space="preserve"> </w:t>
      </w:r>
      <w:r w:rsidRPr="005010E6">
        <w:rPr>
          <w:rFonts w:ascii="Arial" w:hAnsi="Arial" w:cs="Arial"/>
          <w:sz w:val="24"/>
          <w:szCs w:val="24"/>
        </w:rPr>
        <w:t>demandan mucha atención por parte del Municipio a los fines de que todo se lleve a</w:t>
      </w:r>
      <w:r>
        <w:rPr>
          <w:rFonts w:ascii="Arial" w:hAnsi="Arial" w:cs="Arial"/>
          <w:sz w:val="24"/>
          <w:szCs w:val="24"/>
        </w:rPr>
        <w:t xml:space="preserve"> </w:t>
      </w:r>
      <w:r w:rsidRPr="005010E6">
        <w:rPr>
          <w:rFonts w:ascii="Arial" w:hAnsi="Arial" w:cs="Arial"/>
          <w:sz w:val="24"/>
          <w:szCs w:val="24"/>
        </w:rPr>
        <w:t>cabo con total normalidad, no tan solo en la organización propia de la ceremonia y del</w:t>
      </w:r>
      <w:r>
        <w:rPr>
          <w:rFonts w:ascii="Arial" w:hAnsi="Arial" w:cs="Arial"/>
          <w:sz w:val="24"/>
          <w:szCs w:val="24"/>
        </w:rPr>
        <w:t xml:space="preserve"> </w:t>
      </w:r>
      <w:r w:rsidRPr="005010E6">
        <w:rPr>
          <w:rFonts w:ascii="Arial" w:hAnsi="Arial" w:cs="Arial"/>
          <w:sz w:val="24"/>
          <w:szCs w:val="24"/>
        </w:rPr>
        <w:t>evento sino también en garantizar la normal circulación de los vehículos.</w:t>
      </w:r>
    </w:p>
    <w:p w:rsidR="005010E6" w:rsidRPr="005010E6" w:rsidRDefault="005010E6" w:rsidP="005010E6">
      <w:pPr>
        <w:ind w:firstLine="708"/>
        <w:jc w:val="both"/>
        <w:rPr>
          <w:rFonts w:ascii="Arial" w:hAnsi="Arial" w:cs="Arial"/>
          <w:sz w:val="24"/>
          <w:szCs w:val="24"/>
        </w:rPr>
      </w:pPr>
      <w:r w:rsidRPr="005010E6">
        <w:rPr>
          <w:rFonts w:ascii="Arial" w:hAnsi="Arial" w:cs="Arial"/>
          <w:sz w:val="24"/>
          <w:szCs w:val="24"/>
        </w:rPr>
        <w:lastRenderedPageBreak/>
        <w:t>Que el Municipio tiene potestad para realizar cortes de calles,</w:t>
      </w:r>
      <w:r>
        <w:rPr>
          <w:rFonts w:ascii="Arial" w:hAnsi="Arial" w:cs="Arial"/>
          <w:sz w:val="24"/>
          <w:szCs w:val="24"/>
        </w:rPr>
        <w:t xml:space="preserve"> </w:t>
      </w:r>
      <w:r w:rsidRPr="005010E6">
        <w:rPr>
          <w:rFonts w:ascii="Arial" w:hAnsi="Arial" w:cs="Arial"/>
          <w:sz w:val="24"/>
          <w:szCs w:val="24"/>
        </w:rPr>
        <w:t>cuando así lo exijan las circunstancias, con el fin de evitar cualquier tipo de</w:t>
      </w:r>
      <w:r>
        <w:rPr>
          <w:rFonts w:ascii="Arial" w:hAnsi="Arial" w:cs="Arial"/>
          <w:sz w:val="24"/>
          <w:szCs w:val="24"/>
        </w:rPr>
        <w:t xml:space="preserve"> </w:t>
      </w:r>
      <w:r w:rsidRPr="005010E6">
        <w:rPr>
          <w:rFonts w:ascii="Arial" w:hAnsi="Arial" w:cs="Arial"/>
          <w:sz w:val="24"/>
          <w:szCs w:val="24"/>
        </w:rPr>
        <w:t>problemática, Por ello:</w:t>
      </w:r>
    </w:p>
    <w:p w:rsidR="005010E6" w:rsidRPr="005010E6" w:rsidRDefault="005010E6" w:rsidP="005010E6">
      <w:pPr>
        <w:spacing w:after="0"/>
        <w:jc w:val="center"/>
        <w:rPr>
          <w:rFonts w:ascii="Arial" w:hAnsi="Arial" w:cs="Arial"/>
          <w:b/>
          <w:sz w:val="24"/>
          <w:szCs w:val="24"/>
        </w:rPr>
      </w:pPr>
      <w:r w:rsidRPr="005010E6">
        <w:rPr>
          <w:rFonts w:ascii="Arial" w:hAnsi="Arial" w:cs="Arial"/>
          <w:b/>
          <w:sz w:val="24"/>
          <w:szCs w:val="24"/>
        </w:rPr>
        <w:t>EL INTENDENTE MUNICIPAL EN USO DE SUS ATRIBUCIONES</w:t>
      </w:r>
    </w:p>
    <w:p w:rsidR="005010E6" w:rsidRPr="005010E6" w:rsidRDefault="005010E6" w:rsidP="005010E6">
      <w:pPr>
        <w:spacing w:after="0"/>
        <w:jc w:val="center"/>
        <w:rPr>
          <w:rFonts w:ascii="Arial" w:hAnsi="Arial" w:cs="Arial"/>
          <w:b/>
          <w:sz w:val="24"/>
          <w:szCs w:val="24"/>
        </w:rPr>
      </w:pPr>
      <w:r w:rsidRPr="005010E6">
        <w:rPr>
          <w:rFonts w:ascii="Arial" w:hAnsi="Arial" w:cs="Arial"/>
          <w:b/>
          <w:sz w:val="24"/>
          <w:szCs w:val="24"/>
        </w:rPr>
        <w:t>DECRETA</w:t>
      </w:r>
    </w:p>
    <w:p w:rsidR="005010E6" w:rsidRPr="005010E6" w:rsidRDefault="005010E6" w:rsidP="005010E6">
      <w:pPr>
        <w:spacing w:after="0"/>
        <w:jc w:val="both"/>
        <w:rPr>
          <w:rFonts w:ascii="Arial" w:hAnsi="Arial" w:cs="Arial"/>
          <w:sz w:val="24"/>
          <w:szCs w:val="24"/>
        </w:rPr>
      </w:pPr>
    </w:p>
    <w:p w:rsidR="005010E6" w:rsidRPr="005010E6" w:rsidRDefault="005010E6" w:rsidP="005010E6">
      <w:pPr>
        <w:jc w:val="both"/>
        <w:rPr>
          <w:rFonts w:ascii="Arial" w:hAnsi="Arial" w:cs="Arial"/>
          <w:sz w:val="24"/>
          <w:szCs w:val="24"/>
        </w:rPr>
      </w:pPr>
      <w:r w:rsidRPr="005010E6">
        <w:rPr>
          <w:rFonts w:ascii="Arial" w:hAnsi="Arial" w:cs="Arial"/>
          <w:b/>
          <w:sz w:val="24"/>
          <w:szCs w:val="24"/>
        </w:rPr>
        <w:t>Artículo 1º.-</w:t>
      </w:r>
      <w:r w:rsidRPr="005010E6">
        <w:rPr>
          <w:rFonts w:ascii="Arial" w:hAnsi="Arial" w:cs="Arial"/>
          <w:sz w:val="24"/>
          <w:szCs w:val="24"/>
        </w:rPr>
        <w:t xml:space="preserve"> Ordénese el corte de las correspondientes calles de nuestra Localidad que</w:t>
      </w:r>
      <w:r>
        <w:rPr>
          <w:rFonts w:ascii="Arial" w:hAnsi="Arial" w:cs="Arial"/>
          <w:sz w:val="24"/>
          <w:szCs w:val="24"/>
        </w:rPr>
        <w:t xml:space="preserve"> </w:t>
      </w:r>
      <w:r w:rsidRPr="005010E6">
        <w:rPr>
          <w:rFonts w:ascii="Arial" w:hAnsi="Arial" w:cs="Arial"/>
          <w:sz w:val="24"/>
          <w:szCs w:val="24"/>
        </w:rPr>
        <w:t>se verán directamente afectadas a la realización de la “Procesión de nuestra Patrona la</w:t>
      </w:r>
      <w:r>
        <w:rPr>
          <w:rFonts w:ascii="Arial" w:hAnsi="Arial" w:cs="Arial"/>
          <w:sz w:val="24"/>
          <w:szCs w:val="24"/>
        </w:rPr>
        <w:t xml:space="preserve"> </w:t>
      </w:r>
      <w:r w:rsidRPr="005010E6">
        <w:rPr>
          <w:rFonts w:ascii="Arial" w:hAnsi="Arial" w:cs="Arial"/>
          <w:sz w:val="24"/>
          <w:szCs w:val="24"/>
        </w:rPr>
        <w:t xml:space="preserve">Virgen Inmaculada Concepción”: </w:t>
      </w:r>
      <w:r w:rsidRPr="005010E6">
        <w:rPr>
          <w:rFonts w:ascii="Arial" w:hAnsi="Arial" w:cs="Arial"/>
          <w:b/>
          <w:sz w:val="24"/>
          <w:szCs w:val="24"/>
        </w:rPr>
        <w:t>1.1.-</w:t>
      </w:r>
      <w:r w:rsidRPr="005010E6">
        <w:rPr>
          <w:rFonts w:ascii="Arial" w:hAnsi="Arial" w:cs="Arial"/>
          <w:sz w:val="24"/>
          <w:szCs w:val="24"/>
        </w:rPr>
        <w:t xml:space="preserve"> Calle Aristóbulo del Valle esquina David</w:t>
      </w:r>
      <w:r>
        <w:rPr>
          <w:rFonts w:ascii="Arial" w:hAnsi="Arial" w:cs="Arial"/>
          <w:sz w:val="24"/>
          <w:szCs w:val="24"/>
        </w:rPr>
        <w:t xml:space="preserve"> </w:t>
      </w:r>
      <w:r w:rsidRPr="005010E6">
        <w:rPr>
          <w:rFonts w:ascii="Arial" w:hAnsi="Arial" w:cs="Arial"/>
          <w:sz w:val="24"/>
          <w:szCs w:val="24"/>
        </w:rPr>
        <w:t xml:space="preserve">Linares; </w:t>
      </w:r>
      <w:r w:rsidRPr="005010E6">
        <w:rPr>
          <w:rFonts w:ascii="Arial" w:hAnsi="Arial" w:cs="Arial"/>
          <w:b/>
          <w:sz w:val="24"/>
          <w:szCs w:val="24"/>
        </w:rPr>
        <w:t>1.2.-</w:t>
      </w:r>
      <w:r w:rsidRPr="005010E6">
        <w:rPr>
          <w:rFonts w:ascii="Arial" w:hAnsi="Arial" w:cs="Arial"/>
          <w:sz w:val="24"/>
          <w:szCs w:val="24"/>
        </w:rPr>
        <w:t xml:space="preserve"> Calle Aristóbulo del Valle esquina Int. Nemirosky; </w:t>
      </w:r>
      <w:r w:rsidRPr="005010E6">
        <w:rPr>
          <w:rFonts w:ascii="Arial" w:hAnsi="Arial" w:cs="Arial"/>
          <w:b/>
          <w:sz w:val="24"/>
          <w:szCs w:val="24"/>
        </w:rPr>
        <w:t>1.3.-</w:t>
      </w:r>
      <w:r w:rsidRPr="005010E6">
        <w:rPr>
          <w:rFonts w:ascii="Arial" w:hAnsi="Arial" w:cs="Arial"/>
          <w:sz w:val="24"/>
          <w:szCs w:val="24"/>
        </w:rPr>
        <w:t xml:space="preserve"> Calle Int.</w:t>
      </w:r>
      <w:r>
        <w:rPr>
          <w:rFonts w:ascii="Arial" w:hAnsi="Arial" w:cs="Arial"/>
          <w:sz w:val="24"/>
          <w:szCs w:val="24"/>
        </w:rPr>
        <w:t xml:space="preserve"> </w:t>
      </w:r>
      <w:r w:rsidRPr="005010E6">
        <w:rPr>
          <w:rFonts w:ascii="Arial" w:hAnsi="Arial" w:cs="Arial"/>
          <w:sz w:val="24"/>
          <w:szCs w:val="24"/>
        </w:rPr>
        <w:t>Nemirovsky, media calzada –Oeste-, entre calle Aristóbulo del Valle Y calla Zulema de</w:t>
      </w:r>
      <w:r>
        <w:rPr>
          <w:rFonts w:ascii="Arial" w:hAnsi="Arial" w:cs="Arial"/>
          <w:sz w:val="24"/>
          <w:szCs w:val="24"/>
        </w:rPr>
        <w:t xml:space="preserve"> </w:t>
      </w:r>
      <w:r w:rsidRPr="005010E6">
        <w:rPr>
          <w:rFonts w:ascii="Arial" w:hAnsi="Arial" w:cs="Arial"/>
          <w:sz w:val="24"/>
          <w:szCs w:val="24"/>
        </w:rPr>
        <w:t xml:space="preserve">Nimirovsky; </w:t>
      </w:r>
      <w:r w:rsidRPr="005010E6">
        <w:rPr>
          <w:rFonts w:ascii="Arial" w:hAnsi="Arial" w:cs="Arial"/>
          <w:b/>
          <w:sz w:val="24"/>
          <w:szCs w:val="24"/>
        </w:rPr>
        <w:t>1.4.-</w:t>
      </w:r>
      <w:r w:rsidRPr="005010E6">
        <w:rPr>
          <w:rFonts w:ascii="Arial" w:hAnsi="Arial" w:cs="Arial"/>
          <w:sz w:val="24"/>
          <w:szCs w:val="24"/>
        </w:rPr>
        <w:t xml:space="preserve"> Calle 25 de Mayo entre calle David Linares y calle Int. Nemirovsky y</w:t>
      </w:r>
      <w:r>
        <w:rPr>
          <w:rFonts w:ascii="Arial" w:hAnsi="Arial" w:cs="Arial"/>
          <w:sz w:val="24"/>
          <w:szCs w:val="24"/>
        </w:rPr>
        <w:t xml:space="preserve"> </w:t>
      </w:r>
      <w:r w:rsidRPr="005010E6">
        <w:rPr>
          <w:rFonts w:ascii="Arial" w:hAnsi="Arial" w:cs="Arial"/>
          <w:b/>
          <w:sz w:val="24"/>
          <w:szCs w:val="24"/>
        </w:rPr>
        <w:t>1.5.-</w:t>
      </w:r>
      <w:r w:rsidRPr="005010E6">
        <w:rPr>
          <w:rFonts w:ascii="Arial" w:hAnsi="Arial" w:cs="Arial"/>
          <w:sz w:val="24"/>
          <w:szCs w:val="24"/>
        </w:rPr>
        <w:t xml:space="preserve"> Calle Luis F. Tagle entre calle Aristóbulo del Valle y calle Zulema de</w:t>
      </w:r>
      <w:r>
        <w:rPr>
          <w:rFonts w:ascii="Arial" w:hAnsi="Arial" w:cs="Arial"/>
          <w:sz w:val="24"/>
          <w:szCs w:val="24"/>
        </w:rPr>
        <w:t xml:space="preserve"> </w:t>
      </w:r>
      <w:r w:rsidRPr="005010E6">
        <w:rPr>
          <w:rFonts w:ascii="Arial" w:hAnsi="Arial" w:cs="Arial"/>
          <w:sz w:val="24"/>
          <w:szCs w:val="24"/>
        </w:rPr>
        <w:t>Nemirovsky. Dichos cortes están programadas para el día Viernes 8 de Diciembre del</w:t>
      </w:r>
      <w:r>
        <w:rPr>
          <w:rFonts w:ascii="Arial" w:hAnsi="Arial" w:cs="Arial"/>
          <w:sz w:val="24"/>
          <w:szCs w:val="24"/>
        </w:rPr>
        <w:t xml:space="preserve"> </w:t>
      </w:r>
      <w:r w:rsidRPr="005010E6">
        <w:rPr>
          <w:rFonts w:ascii="Arial" w:hAnsi="Arial" w:cs="Arial"/>
          <w:sz w:val="24"/>
          <w:szCs w:val="24"/>
        </w:rPr>
        <w:t>corriente año 2017 con motivo de que por dichas arterias se llevará a cabo la Procesión</w:t>
      </w:r>
      <w:r>
        <w:rPr>
          <w:rFonts w:ascii="Arial" w:hAnsi="Arial" w:cs="Arial"/>
          <w:sz w:val="24"/>
          <w:szCs w:val="24"/>
        </w:rPr>
        <w:t xml:space="preserve"> </w:t>
      </w:r>
      <w:r w:rsidRPr="005010E6">
        <w:rPr>
          <w:rFonts w:ascii="Arial" w:hAnsi="Arial" w:cs="Arial"/>
          <w:sz w:val="24"/>
          <w:szCs w:val="24"/>
        </w:rPr>
        <w:t>de la Virgen. Todas estas calles estarán cerradas al tránsito normal y afectado en el</w:t>
      </w:r>
      <w:r>
        <w:rPr>
          <w:rFonts w:ascii="Arial" w:hAnsi="Arial" w:cs="Arial"/>
          <w:sz w:val="24"/>
          <w:szCs w:val="24"/>
        </w:rPr>
        <w:t xml:space="preserve"> </w:t>
      </w:r>
      <w:r w:rsidRPr="005010E6">
        <w:rPr>
          <w:rFonts w:ascii="Arial" w:hAnsi="Arial" w:cs="Arial"/>
          <w:sz w:val="24"/>
          <w:szCs w:val="24"/>
        </w:rPr>
        <w:t>horario que va desde las 8:30 hasta las 12:30 hs. del mencionado Viernes 08 de</w:t>
      </w:r>
      <w:r>
        <w:rPr>
          <w:rFonts w:ascii="Arial" w:hAnsi="Arial" w:cs="Arial"/>
          <w:sz w:val="24"/>
          <w:szCs w:val="24"/>
        </w:rPr>
        <w:t xml:space="preserve"> </w:t>
      </w:r>
      <w:r w:rsidRPr="005010E6">
        <w:rPr>
          <w:rFonts w:ascii="Arial" w:hAnsi="Arial" w:cs="Arial"/>
          <w:sz w:val="24"/>
          <w:szCs w:val="24"/>
        </w:rPr>
        <w:t>Diciembre.</w:t>
      </w:r>
    </w:p>
    <w:p w:rsidR="005010E6" w:rsidRPr="005010E6" w:rsidRDefault="005010E6" w:rsidP="005010E6">
      <w:pPr>
        <w:jc w:val="both"/>
        <w:rPr>
          <w:rFonts w:ascii="Arial" w:hAnsi="Arial" w:cs="Arial"/>
          <w:sz w:val="24"/>
          <w:szCs w:val="24"/>
        </w:rPr>
      </w:pPr>
      <w:r w:rsidRPr="005010E6">
        <w:rPr>
          <w:rFonts w:ascii="Arial" w:hAnsi="Arial" w:cs="Arial"/>
          <w:b/>
          <w:sz w:val="24"/>
          <w:szCs w:val="24"/>
        </w:rPr>
        <w:t>Artículo 2º.-</w:t>
      </w:r>
      <w:r w:rsidRPr="005010E6">
        <w:rPr>
          <w:rFonts w:ascii="Arial" w:hAnsi="Arial" w:cs="Arial"/>
          <w:sz w:val="24"/>
          <w:szCs w:val="24"/>
        </w:rPr>
        <w:t xml:space="preserve"> Notifíquese al personal que se verá afectado por esta determinación,</w:t>
      </w:r>
      <w:r>
        <w:rPr>
          <w:rFonts w:ascii="Arial" w:hAnsi="Arial" w:cs="Arial"/>
          <w:sz w:val="24"/>
          <w:szCs w:val="24"/>
        </w:rPr>
        <w:t xml:space="preserve"> </w:t>
      </w:r>
      <w:r w:rsidRPr="005010E6">
        <w:rPr>
          <w:rFonts w:ascii="Arial" w:hAnsi="Arial" w:cs="Arial"/>
          <w:sz w:val="24"/>
          <w:szCs w:val="24"/>
        </w:rPr>
        <w:t>Inspectores de Tránsito, Personal de Maestranza y Servicios Generales, etc.-</w:t>
      </w:r>
    </w:p>
    <w:p w:rsidR="005010E6" w:rsidRDefault="005010E6" w:rsidP="005010E6">
      <w:pPr>
        <w:jc w:val="both"/>
        <w:rPr>
          <w:rFonts w:ascii="Arial" w:hAnsi="Arial" w:cs="Arial"/>
          <w:sz w:val="24"/>
          <w:szCs w:val="24"/>
        </w:rPr>
      </w:pPr>
      <w:r w:rsidRPr="005010E6">
        <w:rPr>
          <w:rFonts w:ascii="Arial" w:hAnsi="Arial" w:cs="Arial"/>
          <w:b/>
          <w:sz w:val="24"/>
          <w:szCs w:val="24"/>
        </w:rPr>
        <w:t>Artículo 3º.-</w:t>
      </w:r>
      <w:r w:rsidRPr="005010E6">
        <w:rPr>
          <w:rFonts w:ascii="Arial" w:hAnsi="Arial" w:cs="Arial"/>
          <w:sz w:val="24"/>
          <w:szCs w:val="24"/>
        </w:rPr>
        <w:t xml:space="preserve"> Comuníquese, publíquese, dése al R.M. y archívese.-</w:t>
      </w:r>
    </w:p>
    <w:p w:rsidR="005010E6" w:rsidRDefault="005010E6" w:rsidP="005010E6">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DF2A15" w:rsidRPr="00DF2A15" w:rsidRDefault="00DF2A15" w:rsidP="00DF2A15">
      <w:pPr>
        <w:pStyle w:val="Ttulo2"/>
        <w:rPr>
          <w:rFonts w:ascii="Arial" w:hAnsi="Arial" w:cs="Arial"/>
          <w:b/>
        </w:rPr>
      </w:pPr>
      <w:bookmarkStart w:id="15" w:name="_Toc536608767"/>
      <w:r w:rsidRPr="00DF2A15">
        <w:rPr>
          <w:rFonts w:ascii="Arial" w:hAnsi="Arial" w:cs="Arial"/>
          <w:b/>
        </w:rPr>
        <w:t>Decreto Nº 287</w:t>
      </w:r>
      <w:bookmarkEnd w:id="15"/>
    </w:p>
    <w:p w:rsidR="00DF2A15" w:rsidRPr="00DF2A15" w:rsidRDefault="00DF2A15" w:rsidP="00DF2A15">
      <w:pPr>
        <w:jc w:val="right"/>
        <w:rPr>
          <w:rFonts w:ascii="Arial" w:hAnsi="Arial" w:cs="Arial"/>
          <w:sz w:val="24"/>
          <w:szCs w:val="24"/>
        </w:rPr>
      </w:pPr>
      <w:r w:rsidRPr="00DF2A15">
        <w:rPr>
          <w:rFonts w:ascii="Arial" w:hAnsi="Arial" w:cs="Arial"/>
          <w:sz w:val="24"/>
          <w:szCs w:val="24"/>
        </w:rPr>
        <w:t>Monte Cristo, 07 de Diciembre de 2017.</w:t>
      </w:r>
    </w:p>
    <w:p w:rsidR="00DF2A15" w:rsidRPr="00DF2A15" w:rsidRDefault="00DF2A15" w:rsidP="00DF2A15">
      <w:pPr>
        <w:jc w:val="both"/>
        <w:rPr>
          <w:rFonts w:ascii="Arial" w:hAnsi="Arial" w:cs="Arial"/>
          <w:sz w:val="24"/>
          <w:szCs w:val="24"/>
        </w:rPr>
      </w:pPr>
      <w:r w:rsidRPr="00DF2A15">
        <w:rPr>
          <w:rFonts w:ascii="Arial" w:hAnsi="Arial" w:cs="Arial"/>
          <w:b/>
          <w:sz w:val="24"/>
          <w:szCs w:val="24"/>
        </w:rPr>
        <w:t>VISTO:</w:t>
      </w:r>
      <w:r w:rsidRPr="00DF2A15">
        <w:rPr>
          <w:rFonts w:ascii="Arial" w:hAnsi="Arial" w:cs="Arial"/>
          <w:sz w:val="24"/>
          <w:szCs w:val="24"/>
        </w:rPr>
        <w:t xml:space="preserve"> La presentación efectuada por la Sra. Mariana Evangelina ALVAREZ, en su</w:t>
      </w:r>
      <w:r>
        <w:rPr>
          <w:rFonts w:ascii="Arial" w:hAnsi="Arial" w:cs="Arial"/>
          <w:sz w:val="24"/>
          <w:szCs w:val="24"/>
        </w:rPr>
        <w:t xml:space="preserve"> </w:t>
      </w:r>
      <w:r w:rsidRPr="00DF2A15">
        <w:rPr>
          <w:rFonts w:ascii="Arial" w:hAnsi="Arial" w:cs="Arial"/>
          <w:sz w:val="24"/>
          <w:szCs w:val="24"/>
        </w:rPr>
        <w:t>carácter de contribuyente de la cuenta 3105 (Tasa por Servicio a la Propiedad), a través</w:t>
      </w:r>
      <w:r>
        <w:rPr>
          <w:rFonts w:ascii="Arial" w:hAnsi="Arial" w:cs="Arial"/>
          <w:sz w:val="24"/>
          <w:szCs w:val="24"/>
        </w:rPr>
        <w:t xml:space="preserve"> </w:t>
      </w:r>
      <w:r w:rsidRPr="00DF2A15">
        <w:rPr>
          <w:rFonts w:ascii="Arial" w:hAnsi="Arial" w:cs="Arial"/>
          <w:sz w:val="24"/>
          <w:szCs w:val="24"/>
        </w:rPr>
        <w:t>del Formulario F.402, solicitando realizar un Cambio de Imputación de Pagos.</w:t>
      </w:r>
    </w:p>
    <w:p w:rsidR="00DF2A15" w:rsidRPr="00DF2A15" w:rsidRDefault="00DF2A15" w:rsidP="00DF2A15">
      <w:pPr>
        <w:jc w:val="both"/>
        <w:rPr>
          <w:rFonts w:ascii="Arial" w:hAnsi="Arial" w:cs="Arial"/>
          <w:sz w:val="24"/>
          <w:szCs w:val="24"/>
        </w:rPr>
      </w:pPr>
      <w:r w:rsidRPr="00DF2A15">
        <w:rPr>
          <w:rFonts w:ascii="Arial" w:hAnsi="Arial" w:cs="Arial"/>
          <w:b/>
          <w:sz w:val="24"/>
          <w:szCs w:val="24"/>
        </w:rPr>
        <w:t>Y CONSIDERANDO:</w:t>
      </w:r>
      <w:r w:rsidRPr="00DF2A15">
        <w:rPr>
          <w:rFonts w:ascii="Arial" w:hAnsi="Arial" w:cs="Arial"/>
          <w:sz w:val="24"/>
          <w:szCs w:val="24"/>
        </w:rPr>
        <w:t xml:space="preserve"> Que estos formularios han sido implementados por este</w:t>
      </w:r>
      <w:r>
        <w:rPr>
          <w:rFonts w:ascii="Arial" w:hAnsi="Arial" w:cs="Arial"/>
          <w:sz w:val="24"/>
          <w:szCs w:val="24"/>
        </w:rPr>
        <w:t xml:space="preserve"> </w:t>
      </w:r>
      <w:r w:rsidRPr="00DF2A15">
        <w:rPr>
          <w:rFonts w:ascii="Arial" w:hAnsi="Arial" w:cs="Arial"/>
          <w:sz w:val="24"/>
          <w:szCs w:val="24"/>
        </w:rPr>
        <w:t>Departamento Ejecutivo Municipal, con el objeto de solucionar los inconvenientes que</w:t>
      </w:r>
      <w:r>
        <w:rPr>
          <w:rFonts w:ascii="Arial" w:hAnsi="Arial" w:cs="Arial"/>
          <w:sz w:val="24"/>
          <w:szCs w:val="24"/>
        </w:rPr>
        <w:t xml:space="preserve"> </w:t>
      </w:r>
      <w:r w:rsidRPr="00DF2A15">
        <w:rPr>
          <w:rFonts w:ascii="Arial" w:hAnsi="Arial" w:cs="Arial"/>
          <w:sz w:val="24"/>
          <w:szCs w:val="24"/>
        </w:rPr>
        <w:t>se presentan, al momento en que el contribuyente realiza un pago indebido, doble pago,</w:t>
      </w:r>
      <w:r>
        <w:rPr>
          <w:rFonts w:ascii="Arial" w:hAnsi="Arial" w:cs="Arial"/>
          <w:sz w:val="24"/>
          <w:szCs w:val="24"/>
        </w:rPr>
        <w:t xml:space="preserve"> </w:t>
      </w:r>
      <w:r w:rsidRPr="00DF2A15">
        <w:rPr>
          <w:rFonts w:ascii="Arial" w:hAnsi="Arial" w:cs="Arial"/>
          <w:sz w:val="24"/>
          <w:szCs w:val="24"/>
        </w:rPr>
        <w:t>etc.</w:t>
      </w:r>
    </w:p>
    <w:p w:rsidR="00DF2A15" w:rsidRPr="00DF2A15" w:rsidRDefault="00DF2A15" w:rsidP="00DF2A15">
      <w:pPr>
        <w:ind w:firstLine="708"/>
        <w:jc w:val="both"/>
        <w:rPr>
          <w:rFonts w:ascii="Arial" w:hAnsi="Arial" w:cs="Arial"/>
          <w:sz w:val="24"/>
          <w:szCs w:val="24"/>
        </w:rPr>
      </w:pPr>
      <w:r w:rsidRPr="00DF2A15">
        <w:rPr>
          <w:rFonts w:ascii="Arial" w:hAnsi="Arial" w:cs="Arial"/>
          <w:sz w:val="24"/>
          <w:szCs w:val="24"/>
        </w:rPr>
        <w:t>Que evaluada la situación en particular, surge que la misma</w:t>
      </w:r>
      <w:r>
        <w:rPr>
          <w:rFonts w:ascii="Arial" w:hAnsi="Arial" w:cs="Arial"/>
          <w:sz w:val="24"/>
          <w:szCs w:val="24"/>
        </w:rPr>
        <w:t xml:space="preserve"> </w:t>
      </w:r>
      <w:r w:rsidRPr="00DF2A15">
        <w:rPr>
          <w:rFonts w:ascii="Arial" w:hAnsi="Arial" w:cs="Arial"/>
          <w:sz w:val="24"/>
          <w:szCs w:val="24"/>
        </w:rPr>
        <w:t>debe ser solucionada a través de este mecanismo atento a que se generó un crédito a</w:t>
      </w:r>
      <w:r>
        <w:rPr>
          <w:rFonts w:ascii="Arial" w:hAnsi="Arial" w:cs="Arial"/>
          <w:sz w:val="24"/>
          <w:szCs w:val="24"/>
        </w:rPr>
        <w:t xml:space="preserve"> </w:t>
      </w:r>
      <w:r w:rsidRPr="00DF2A15">
        <w:rPr>
          <w:rFonts w:ascii="Arial" w:hAnsi="Arial" w:cs="Arial"/>
          <w:sz w:val="24"/>
          <w:szCs w:val="24"/>
        </w:rPr>
        <w:t>favor de la contribuyente, ya que por un error involuntario la contribuyente abono la</w:t>
      </w:r>
      <w:r>
        <w:rPr>
          <w:rFonts w:ascii="Arial" w:hAnsi="Arial" w:cs="Arial"/>
          <w:sz w:val="24"/>
          <w:szCs w:val="24"/>
        </w:rPr>
        <w:t xml:space="preserve"> </w:t>
      </w:r>
      <w:r w:rsidRPr="00DF2A15">
        <w:rPr>
          <w:rFonts w:ascii="Arial" w:hAnsi="Arial" w:cs="Arial"/>
          <w:sz w:val="24"/>
          <w:szCs w:val="24"/>
        </w:rPr>
        <w:t>misma cuota tanto por caja municipal como por Sistema Pago Fácil.</w:t>
      </w:r>
    </w:p>
    <w:p w:rsidR="00DF2A15" w:rsidRPr="00DF2A15" w:rsidRDefault="00DF2A15" w:rsidP="00DF2A15">
      <w:pPr>
        <w:ind w:firstLine="708"/>
        <w:jc w:val="both"/>
        <w:rPr>
          <w:rFonts w:ascii="Arial" w:hAnsi="Arial" w:cs="Arial"/>
          <w:sz w:val="24"/>
          <w:szCs w:val="24"/>
        </w:rPr>
      </w:pPr>
      <w:r w:rsidRPr="00DF2A15">
        <w:rPr>
          <w:rFonts w:ascii="Arial" w:hAnsi="Arial" w:cs="Arial"/>
          <w:sz w:val="24"/>
          <w:szCs w:val="24"/>
        </w:rPr>
        <w:t>Que por errores involuntarios, el contribuyente realiza pagos</w:t>
      </w:r>
      <w:r>
        <w:rPr>
          <w:rFonts w:ascii="Arial" w:hAnsi="Arial" w:cs="Arial"/>
          <w:sz w:val="24"/>
          <w:szCs w:val="24"/>
        </w:rPr>
        <w:t xml:space="preserve"> </w:t>
      </w:r>
      <w:r w:rsidRPr="00DF2A15">
        <w:rPr>
          <w:rFonts w:ascii="Arial" w:hAnsi="Arial" w:cs="Arial"/>
          <w:sz w:val="24"/>
          <w:szCs w:val="24"/>
        </w:rPr>
        <w:t>que corresponden a otras cuentas, o pagos que ya realizó en otra jurisdicción, por lo que</w:t>
      </w:r>
      <w:r>
        <w:rPr>
          <w:rFonts w:ascii="Arial" w:hAnsi="Arial" w:cs="Arial"/>
          <w:sz w:val="24"/>
          <w:szCs w:val="24"/>
        </w:rPr>
        <w:t xml:space="preserve"> </w:t>
      </w:r>
      <w:r w:rsidRPr="00DF2A15">
        <w:rPr>
          <w:rFonts w:ascii="Arial" w:hAnsi="Arial" w:cs="Arial"/>
          <w:sz w:val="24"/>
          <w:szCs w:val="24"/>
        </w:rPr>
        <w:t>los mismos a través de este mecanismo, generarán créditos en las cuentas que</w:t>
      </w:r>
      <w:r>
        <w:rPr>
          <w:rFonts w:ascii="Arial" w:hAnsi="Arial" w:cs="Arial"/>
          <w:sz w:val="24"/>
          <w:szCs w:val="24"/>
        </w:rPr>
        <w:t xml:space="preserve"> </w:t>
      </w:r>
      <w:r w:rsidRPr="00DF2A15">
        <w:rPr>
          <w:rFonts w:ascii="Arial" w:hAnsi="Arial" w:cs="Arial"/>
          <w:sz w:val="24"/>
          <w:szCs w:val="24"/>
        </w:rPr>
        <w:t>correspondan.</w:t>
      </w:r>
    </w:p>
    <w:p w:rsidR="00DF2A15" w:rsidRPr="00DF2A15" w:rsidRDefault="00DF2A15" w:rsidP="00DF2A15">
      <w:pPr>
        <w:ind w:firstLine="708"/>
        <w:jc w:val="both"/>
        <w:rPr>
          <w:rFonts w:ascii="Arial" w:hAnsi="Arial" w:cs="Arial"/>
          <w:sz w:val="24"/>
          <w:szCs w:val="24"/>
        </w:rPr>
      </w:pPr>
      <w:r w:rsidRPr="00DF2A15">
        <w:rPr>
          <w:rFonts w:ascii="Arial" w:hAnsi="Arial" w:cs="Arial"/>
          <w:sz w:val="24"/>
          <w:szCs w:val="24"/>
        </w:rPr>
        <w:t>Que el Departamento Ejecutivo Municipal, tiene facultades</w:t>
      </w:r>
      <w:r>
        <w:rPr>
          <w:rFonts w:ascii="Arial" w:hAnsi="Arial" w:cs="Arial"/>
          <w:sz w:val="24"/>
          <w:szCs w:val="24"/>
        </w:rPr>
        <w:t xml:space="preserve"> </w:t>
      </w:r>
      <w:r w:rsidRPr="00DF2A15">
        <w:rPr>
          <w:rFonts w:ascii="Arial" w:hAnsi="Arial" w:cs="Arial"/>
          <w:sz w:val="24"/>
          <w:szCs w:val="24"/>
        </w:rPr>
        <w:t>para realizar este tipo de operaciones, a los efectos de solucionarle el problema al</w:t>
      </w:r>
      <w:r>
        <w:rPr>
          <w:rFonts w:ascii="Arial" w:hAnsi="Arial" w:cs="Arial"/>
          <w:sz w:val="24"/>
          <w:szCs w:val="24"/>
        </w:rPr>
        <w:t xml:space="preserve"> </w:t>
      </w:r>
      <w:r w:rsidRPr="00DF2A15">
        <w:rPr>
          <w:rFonts w:ascii="Arial" w:hAnsi="Arial" w:cs="Arial"/>
          <w:sz w:val="24"/>
          <w:szCs w:val="24"/>
        </w:rPr>
        <w:t>contribuyente que actuó de buena fe.</w:t>
      </w:r>
    </w:p>
    <w:p w:rsidR="00DF2A15" w:rsidRPr="00DF2A15" w:rsidRDefault="00DF2A15" w:rsidP="00DF2A15">
      <w:pPr>
        <w:spacing w:after="0"/>
        <w:jc w:val="center"/>
        <w:rPr>
          <w:rFonts w:ascii="Arial" w:hAnsi="Arial" w:cs="Arial"/>
          <w:b/>
          <w:sz w:val="24"/>
          <w:szCs w:val="24"/>
        </w:rPr>
      </w:pPr>
      <w:r w:rsidRPr="00DF2A15">
        <w:rPr>
          <w:rFonts w:ascii="Arial" w:hAnsi="Arial" w:cs="Arial"/>
          <w:b/>
          <w:sz w:val="24"/>
          <w:szCs w:val="24"/>
        </w:rPr>
        <w:t>EL INTENDENTE MUNICIPAL EN USO DE SUS ATRIBUCIONES</w:t>
      </w:r>
    </w:p>
    <w:p w:rsidR="00DF2A15" w:rsidRPr="00DF2A15" w:rsidRDefault="00DF2A15" w:rsidP="00DF2A15">
      <w:pPr>
        <w:spacing w:after="0"/>
        <w:jc w:val="center"/>
        <w:rPr>
          <w:rFonts w:ascii="Arial" w:hAnsi="Arial" w:cs="Arial"/>
          <w:b/>
          <w:sz w:val="24"/>
          <w:szCs w:val="24"/>
        </w:rPr>
      </w:pPr>
      <w:r w:rsidRPr="00DF2A15">
        <w:rPr>
          <w:rFonts w:ascii="Arial" w:hAnsi="Arial" w:cs="Arial"/>
          <w:b/>
          <w:sz w:val="24"/>
          <w:szCs w:val="24"/>
        </w:rPr>
        <w:t>DECRETA</w:t>
      </w:r>
    </w:p>
    <w:p w:rsidR="00DF2A15" w:rsidRPr="00DF2A15" w:rsidRDefault="00DF2A15" w:rsidP="00DF2A15">
      <w:pPr>
        <w:spacing w:after="0"/>
        <w:jc w:val="both"/>
        <w:rPr>
          <w:rFonts w:ascii="Arial" w:hAnsi="Arial" w:cs="Arial"/>
          <w:sz w:val="24"/>
          <w:szCs w:val="24"/>
        </w:rPr>
      </w:pPr>
    </w:p>
    <w:p w:rsidR="00DF2A15" w:rsidRPr="00DF2A15" w:rsidRDefault="00DF2A15" w:rsidP="00DF2A15">
      <w:pPr>
        <w:jc w:val="both"/>
        <w:rPr>
          <w:rFonts w:ascii="Arial" w:hAnsi="Arial" w:cs="Arial"/>
          <w:sz w:val="24"/>
          <w:szCs w:val="24"/>
        </w:rPr>
      </w:pPr>
      <w:r w:rsidRPr="00DF2A15">
        <w:rPr>
          <w:rFonts w:ascii="Arial" w:hAnsi="Arial" w:cs="Arial"/>
          <w:b/>
          <w:sz w:val="24"/>
          <w:szCs w:val="24"/>
        </w:rPr>
        <w:lastRenderedPageBreak/>
        <w:t>Artículo 1º.-</w:t>
      </w:r>
      <w:r w:rsidRPr="00DF2A15">
        <w:rPr>
          <w:rFonts w:ascii="Arial" w:hAnsi="Arial" w:cs="Arial"/>
          <w:sz w:val="24"/>
          <w:szCs w:val="24"/>
        </w:rPr>
        <w:t xml:space="preserve"> Genérese un crédito a favor la Cuenta 3105 de Tasa por Servicio a la</w:t>
      </w:r>
      <w:r>
        <w:rPr>
          <w:rFonts w:ascii="Arial" w:hAnsi="Arial" w:cs="Arial"/>
          <w:sz w:val="24"/>
          <w:szCs w:val="24"/>
        </w:rPr>
        <w:t xml:space="preserve"> </w:t>
      </w:r>
      <w:r w:rsidRPr="00DF2A15">
        <w:rPr>
          <w:rFonts w:ascii="Arial" w:hAnsi="Arial" w:cs="Arial"/>
          <w:sz w:val="24"/>
          <w:szCs w:val="24"/>
        </w:rPr>
        <w:t>Propiedad por la suma de Pesos Ciento veintidós con quince centavos ($122,15) como</w:t>
      </w:r>
      <w:r>
        <w:rPr>
          <w:rFonts w:ascii="Arial" w:hAnsi="Arial" w:cs="Arial"/>
          <w:sz w:val="24"/>
          <w:szCs w:val="24"/>
        </w:rPr>
        <w:t xml:space="preserve"> </w:t>
      </w:r>
      <w:r w:rsidRPr="00DF2A15">
        <w:rPr>
          <w:rFonts w:ascii="Arial" w:hAnsi="Arial" w:cs="Arial"/>
          <w:sz w:val="24"/>
          <w:szCs w:val="24"/>
        </w:rPr>
        <w:t>consecuencia de que la contribuyente por un error involuntario abonó la cuota tanto en</w:t>
      </w:r>
      <w:r>
        <w:rPr>
          <w:rFonts w:ascii="Arial" w:hAnsi="Arial" w:cs="Arial"/>
          <w:sz w:val="24"/>
          <w:szCs w:val="24"/>
        </w:rPr>
        <w:t xml:space="preserve"> </w:t>
      </w:r>
      <w:r w:rsidRPr="00DF2A15">
        <w:rPr>
          <w:rFonts w:ascii="Arial" w:hAnsi="Arial" w:cs="Arial"/>
          <w:sz w:val="24"/>
          <w:szCs w:val="24"/>
        </w:rPr>
        <w:t>Caja Municipal como mediante Sistema Pago Fácil.</w:t>
      </w:r>
    </w:p>
    <w:p w:rsidR="00DF2A15" w:rsidRPr="00DF2A15" w:rsidRDefault="00DF2A15" w:rsidP="00DF2A15">
      <w:pPr>
        <w:jc w:val="both"/>
        <w:rPr>
          <w:rFonts w:ascii="Arial" w:hAnsi="Arial" w:cs="Arial"/>
          <w:sz w:val="24"/>
          <w:szCs w:val="24"/>
        </w:rPr>
      </w:pPr>
      <w:r w:rsidRPr="00DF2A15">
        <w:rPr>
          <w:rFonts w:ascii="Arial" w:hAnsi="Arial" w:cs="Arial"/>
          <w:b/>
          <w:sz w:val="24"/>
          <w:szCs w:val="24"/>
        </w:rPr>
        <w:t xml:space="preserve">Articulo 2º.- </w:t>
      </w:r>
      <w:r w:rsidRPr="00DF2A15">
        <w:rPr>
          <w:rFonts w:ascii="Arial" w:hAnsi="Arial" w:cs="Arial"/>
          <w:sz w:val="24"/>
          <w:szCs w:val="24"/>
        </w:rPr>
        <w:t>El cambio de imputación señalado en el artículo anterior, se encuentra</w:t>
      </w:r>
      <w:r>
        <w:rPr>
          <w:rFonts w:ascii="Arial" w:hAnsi="Arial" w:cs="Arial"/>
          <w:sz w:val="24"/>
          <w:szCs w:val="24"/>
        </w:rPr>
        <w:t xml:space="preserve"> </w:t>
      </w:r>
      <w:r w:rsidRPr="00DF2A15">
        <w:rPr>
          <w:rFonts w:ascii="Arial" w:hAnsi="Arial" w:cs="Arial"/>
          <w:sz w:val="24"/>
          <w:szCs w:val="24"/>
        </w:rPr>
        <w:t>documentado con Formulario F.402 y documentación respaldatoria al efecto adjunta a la</w:t>
      </w:r>
      <w:r>
        <w:rPr>
          <w:rFonts w:ascii="Arial" w:hAnsi="Arial" w:cs="Arial"/>
          <w:sz w:val="24"/>
          <w:szCs w:val="24"/>
        </w:rPr>
        <w:t xml:space="preserve"> </w:t>
      </w:r>
      <w:r w:rsidRPr="00DF2A15">
        <w:rPr>
          <w:rFonts w:ascii="Arial" w:hAnsi="Arial" w:cs="Arial"/>
          <w:sz w:val="24"/>
          <w:szCs w:val="24"/>
        </w:rPr>
        <w:t>presente, y que pasa a formar parte como anexo de este.-</w:t>
      </w:r>
    </w:p>
    <w:p w:rsidR="00DF2A15" w:rsidRDefault="00DF2A15" w:rsidP="00DF2A15">
      <w:pPr>
        <w:jc w:val="both"/>
        <w:rPr>
          <w:rFonts w:ascii="Arial" w:hAnsi="Arial" w:cs="Arial"/>
          <w:sz w:val="24"/>
          <w:szCs w:val="24"/>
        </w:rPr>
      </w:pPr>
      <w:r w:rsidRPr="00DF2A15">
        <w:rPr>
          <w:rFonts w:ascii="Arial" w:hAnsi="Arial" w:cs="Arial"/>
          <w:b/>
          <w:sz w:val="24"/>
          <w:szCs w:val="24"/>
        </w:rPr>
        <w:t>Artículo 3º.-</w:t>
      </w:r>
      <w:r w:rsidRPr="00DF2A15">
        <w:rPr>
          <w:rFonts w:ascii="Arial" w:hAnsi="Arial" w:cs="Arial"/>
          <w:sz w:val="24"/>
          <w:szCs w:val="24"/>
        </w:rPr>
        <w:t xml:space="preserve"> Comuníquese, publíquese, dése al R.M. y archívese.-</w:t>
      </w:r>
    </w:p>
    <w:p w:rsidR="00DF2A15" w:rsidRDefault="00DF2A15" w:rsidP="00DF2A15">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5010E6" w:rsidRDefault="005010E6" w:rsidP="005010E6">
      <w:pPr>
        <w:pStyle w:val="Ttulo2"/>
        <w:rPr>
          <w:rFonts w:ascii="Arial" w:hAnsi="Arial" w:cs="Arial"/>
          <w:sz w:val="24"/>
          <w:szCs w:val="24"/>
        </w:rPr>
      </w:pPr>
      <w:bookmarkStart w:id="16" w:name="_Toc536608768"/>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288</w:t>
      </w:r>
      <w:bookmarkEnd w:id="16"/>
    </w:p>
    <w:p w:rsidR="005010E6" w:rsidRPr="005010E6" w:rsidRDefault="005010E6" w:rsidP="005010E6">
      <w:pPr>
        <w:jc w:val="right"/>
        <w:rPr>
          <w:rFonts w:ascii="Arial" w:hAnsi="Arial" w:cs="Arial"/>
          <w:sz w:val="24"/>
          <w:szCs w:val="24"/>
        </w:rPr>
      </w:pPr>
      <w:r w:rsidRPr="005010E6">
        <w:rPr>
          <w:rFonts w:ascii="Arial" w:hAnsi="Arial" w:cs="Arial"/>
          <w:sz w:val="24"/>
          <w:szCs w:val="24"/>
        </w:rPr>
        <w:t>Monte Cristo, 07 de Diciembre de 2017.</w:t>
      </w:r>
    </w:p>
    <w:p w:rsidR="005010E6" w:rsidRPr="005010E6" w:rsidRDefault="005010E6" w:rsidP="005010E6">
      <w:pPr>
        <w:jc w:val="both"/>
        <w:rPr>
          <w:rFonts w:ascii="Arial" w:hAnsi="Arial" w:cs="Arial"/>
          <w:sz w:val="24"/>
          <w:szCs w:val="24"/>
        </w:rPr>
      </w:pPr>
      <w:r w:rsidRPr="005010E6">
        <w:rPr>
          <w:rFonts w:ascii="Arial" w:hAnsi="Arial" w:cs="Arial"/>
          <w:b/>
          <w:sz w:val="24"/>
          <w:szCs w:val="24"/>
        </w:rPr>
        <w:t>VISTO:</w:t>
      </w:r>
      <w:r w:rsidRPr="005010E6">
        <w:rPr>
          <w:rFonts w:ascii="Arial" w:hAnsi="Arial" w:cs="Arial"/>
          <w:sz w:val="24"/>
          <w:szCs w:val="24"/>
        </w:rPr>
        <w:t xml:space="preserve"> La necesidad de tercerizar los espacios para la venta de bebidas y comidas, en el marco de</w:t>
      </w:r>
      <w:r>
        <w:rPr>
          <w:rFonts w:ascii="Arial" w:hAnsi="Arial" w:cs="Arial"/>
          <w:sz w:val="24"/>
          <w:szCs w:val="24"/>
        </w:rPr>
        <w:t xml:space="preserve"> </w:t>
      </w:r>
      <w:r w:rsidRPr="005010E6">
        <w:rPr>
          <w:rFonts w:ascii="Arial" w:hAnsi="Arial" w:cs="Arial"/>
          <w:sz w:val="24"/>
          <w:szCs w:val="24"/>
        </w:rPr>
        <w:t>la 4º Edición del Festival de la Tierra y la Industria los días 08 y 09 de Diciembre del corriente año</w:t>
      </w:r>
      <w:r>
        <w:rPr>
          <w:rFonts w:ascii="Arial" w:hAnsi="Arial" w:cs="Arial"/>
          <w:sz w:val="24"/>
          <w:szCs w:val="24"/>
        </w:rPr>
        <w:t xml:space="preserve"> </w:t>
      </w:r>
      <w:r w:rsidRPr="005010E6">
        <w:rPr>
          <w:rFonts w:ascii="Arial" w:hAnsi="Arial" w:cs="Arial"/>
          <w:sz w:val="24"/>
          <w:szCs w:val="24"/>
        </w:rPr>
        <w:t>2017.-</w:t>
      </w:r>
    </w:p>
    <w:p w:rsidR="005010E6" w:rsidRPr="005010E6" w:rsidRDefault="005010E6" w:rsidP="005010E6">
      <w:pPr>
        <w:jc w:val="both"/>
        <w:rPr>
          <w:rFonts w:ascii="Arial" w:hAnsi="Arial" w:cs="Arial"/>
          <w:b/>
          <w:sz w:val="24"/>
          <w:szCs w:val="24"/>
        </w:rPr>
      </w:pPr>
      <w:r w:rsidRPr="005010E6">
        <w:rPr>
          <w:rFonts w:ascii="Arial" w:hAnsi="Arial" w:cs="Arial"/>
          <w:b/>
          <w:sz w:val="24"/>
          <w:szCs w:val="24"/>
        </w:rPr>
        <w:t>Y CONSIDERANDO:</w:t>
      </w:r>
    </w:p>
    <w:p w:rsidR="005010E6" w:rsidRPr="005010E6" w:rsidRDefault="005010E6" w:rsidP="005010E6">
      <w:pPr>
        <w:ind w:firstLine="708"/>
        <w:jc w:val="both"/>
        <w:rPr>
          <w:rFonts w:ascii="Arial" w:hAnsi="Arial" w:cs="Arial"/>
          <w:sz w:val="24"/>
          <w:szCs w:val="24"/>
        </w:rPr>
      </w:pPr>
      <w:r w:rsidRPr="005010E6">
        <w:rPr>
          <w:rFonts w:ascii="Arial" w:hAnsi="Arial" w:cs="Arial"/>
          <w:sz w:val="24"/>
          <w:szCs w:val="24"/>
        </w:rPr>
        <w:t>Que resulta necesario tercerizar estos espacios a los fines de poder</w:t>
      </w:r>
      <w:r>
        <w:rPr>
          <w:rFonts w:ascii="Arial" w:hAnsi="Arial" w:cs="Arial"/>
          <w:sz w:val="24"/>
          <w:szCs w:val="24"/>
        </w:rPr>
        <w:t xml:space="preserve"> </w:t>
      </w:r>
      <w:r w:rsidRPr="005010E6">
        <w:rPr>
          <w:rFonts w:ascii="Arial" w:hAnsi="Arial" w:cs="Arial"/>
          <w:sz w:val="24"/>
          <w:szCs w:val="24"/>
        </w:rPr>
        <w:t>brindar un buen servicio dado la gran cantidad de personas que asistirán a tal evento, y más teniendo</w:t>
      </w:r>
      <w:r>
        <w:rPr>
          <w:rFonts w:ascii="Arial" w:hAnsi="Arial" w:cs="Arial"/>
          <w:sz w:val="24"/>
          <w:szCs w:val="24"/>
        </w:rPr>
        <w:t xml:space="preserve"> </w:t>
      </w:r>
      <w:r w:rsidRPr="005010E6">
        <w:rPr>
          <w:rFonts w:ascii="Arial" w:hAnsi="Arial" w:cs="Arial"/>
          <w:sz w:val="24"/>
          <w:szCs w:val="24"/>
        </w:rPr>
        <w:t>en cuenta que en nuestra localidad festejamos nuestra Fiesta Patronal en el honor a la Virgen .</w:t>
      </w:r>
    </w:p>
    <w:p w:rsidR="005010E6" w:rsidRPr="005010E6" w:rsidRDefault="005010E6" w:rsidP="005010E6">
      <w:pPr>
        <w:ind w:firstLine="708"/>
        <w:jc w:val="both"/>
        <w:rPr>
          <w:rFonts w:ascii="Arial" w:hAnsi="Arial" w:cs="Arial"/>
          <w:sz w:val="24"/>
          <w:szCs w:val="24"/>
        </w:rPr>
      </w:pPr>
      <w:r w:rsidRPr="005010E6">
        <w:rPr>
          <w:rFonts w:ascii="Arial" w:hAnsi="Arial" w:cs="Arial"/>
          <w:sz w:val="24"/>
          <w:szCs w:val="24"/>
        </w:rPr>
        <w:t>Que en ocasión de otorgar la concesión de los bufet a los clubes Ing.</w:t>
      </w:r>
      <w:r>
        <w:rPr>
          <w:rFonts w:ascii="Arial" w:hAnsi="Arial" w:cs="Arial"/>
          <w:sz w:val="24"/>
          <w:szCs w:val="24"/>
        </w:rPr>
        <w:t xml:space="preserve"> </w:t>
      </w:r>
      <w:r w:rsidRPr="005010E6">
        <w:rPr>
          <w:rFonts w:ascii="Arial" w:hAnsi="Arial" w:cs="Arial"/>
          <w:sz w:val="24"/>
          <w:szCs w:val="24"/>
        </w:rPr>
        <w:t>Lucas Vázquez y Club Atlético El Carmen de nuestra localidad en los festejos de los Carnavales, el</w:t>
      </w:r>
      <w:r>
        <w:rPr>
          <w:rFonts w:ascii="Arial" w:hAnsi="Arial" w:cs="Arial"/>
          <w:sz w:val="24"/>
          <w:szCs w:val="24"/>
        </w:rPr>
        <w:t xml:space="preserve"> </w:t>
      </w:r>
      <w:r w:rsidRPr="005010E6">
        <w:rPr>
          <w:rFonts w:ascii="Arial" w:hAnsi="Arial" w:cs="Arial"/>
          <w:sz w:val="24"/>
          <w:szCs w:val="24"/>
        </w:rPr>
        <w:t>municipio asumió el compromiso de otorgarles la concesión de los mismos al momento de llevarse a</w:t>
      </w:r>
      <w:r>
        <w:rPr>
          <w:rFonts w:ascii="Arial" w:hAnsi="Arial" w:cs="Arial"/>
          <w:sz w:val="24"/>
          <w:szCs w:val="24"/>
        </w:rPr>
        <w:t xml:space="preserve"> </w:t>
      </w:r>
      <w:r w:rsidRPr="005010E6">
        <w:rPr>
          <w:rFonts w:ascii="Arial" w:hAnsi="Arial" w:cs="Arial"/>
          <w:sz w:val="24"/>
          <w:szCs w:val="24"/>
        </w:rPr>
        <w:t>cabo la 4º edición de nuestro festival.</w:t>
      </w:r>
    </w:p>
    <w:p w:rsidR="005010E6" w:rsidRPr="005010E6" w:rsidRDefault="005010E6" w:rsidP="005010E6">
      <w:pPr>
        <w:ind w:firstLine="708"/>
        <w:jc w:val="both"/>
        <w:rPr>
          <w:rFonts w:ascii="Arial" w:hAnsi="Arial" w:cs="Arial"/>
          <w:sz w:val="24"/>
          <w:szCs w:val="24"/>
        </w:rPr>
      </w:pPr>
      <w:r w:rsidRPr="005010E6">
        <w:rPr>
          <w:rFonts w:ascii="Arial" w:hAnsi="Arial" w:cs="Arial"/>
          <w:sz w:val="24"/>
          <w:szCs w:val="24"/>
        </w:rPr>
        <w:t>Que este D.E.M. entiende que ambos clubes son idóneos y se</w:t>
      </w:r>
      <w:r>
        <w:rPr>
          <w:rFonts w:ascii="Arial" w:hAnsi="Arial" w:cs="Arial"/>
          <w:sz w:val="24"/>
          <w:szCs w:val="24"/>
        </w:rPr>
        <w:t xml:space="preserve"> </w:t>
      </w:r>
      <w:r w:rsidRPr="005010E6">
        <w:rPr>
          <w:rFonts w:ascii="Arial" w:hAnsi="Arial" w:cs="Arial"/>
          <w:sz w:val="24"/>
          <w:szCs w:val="24"/>
        </w:rPr>
        <w:t>encuentran preparados con los recursos humanos, infraestructura necesaria y vasta experiencia para</w:t>
      </w:r>
      <w:r>
        <w:rPr>
          <w:rFonts w:ascii="Arial" w:hAnsi="Arial" w:cs="Arial"/>
          <w:sz w:val="24"/>
          <w:szCs w:val="24"/>
        </w:rPr>
        <w:t xml:space="preserve"> </w:t>
      </w:r>
      <w:r w:rsidRPr="005010E6">
        <w:rPr>
          <w:rFonts w:ascii="Arial" w:hAnsi="Arial" w:cs="Arial"/>
          <w:sz w:val="24"/>
          <w:szCs w:val="24"/>
        </w:rPr>
        <w:t>atender en este tipo de eventos.</w:t>
      </w:r>
    </w:p>
    <w:p w:rsidR="005010E6" w:rsidRPr="005010E6" w:rsidRDefault="005010E6" w:rsidP="005010E6">
      <w:pPr>
        <w:ind w:firstLine="708"/>
        <w:jc w:val="both"/>
        <w:rPr>
          <w:rFonts w:ascii="Arial" w:hAnsi="Arial" w:cs="Arial"/>
          <w:sz w:val="24"/>
          <w:szCs w:val="24"/>
        </w:rPr>
      </w:pPr>
      <w:r w:rsidRPr="005010E6">
        <w:rPr>
          <w:rFonts w:ascii="Arial" w:hAnsi="Arial" w:cs="Arial"/>
          <w:sz w:val="24"/>
          <w:szCs w:val="24"/>
        </w:rPr>
        <w:t>Que esta es nuevamente una buena oportunidad para que los clubes</w:t>
      </w:r>
      <w:r>
        <w:rPr>
          <w:rFonts w:ascii="Arial" w:hAnsi="Arial" w:cs="Arial"/>
          <w:sz w:val="24"/>
          <w:szCs w:val="24"/>
        </w:rPr>
        <w:t xml:space="preserve"> </w:t>
      </w:r>
      <w:r w:rsidRPr="005010E6">
        <w:rPr>
          <w:rFonts w:ascii="Arial" w:hAnsi="Arial" w:cs="Arial"/>
          <w:sz w:val="24"/>
          <w:szCs w:val="24"/>
        </w:rPr>
        <w:t>puedan recaudar fondos para ser destinados al desarrollo de sus actividades.</w:t>
      </w:r>
      <w:r>
        <w:rPr>
          <w:rFonts w:ascii="Arial" w:hAnsi="Arial" w:cs="Arial"/>
          <w:sz w:val="24"/>
          <w:szCs w:val="24"/>
        </w:rPr>
        <w:t xml:space="preserve"> </w:t>
      </w:r>
      <w:r w:rsidRPr="005010E6">
        <w:rPr>
          <w:rFonts w:ascii="Arial" w:hAnsi="Arial" w:cs="Arial"/>
          <w:sz w:val="24"/>
          <w:szCs w:val="24"/>
        </w:rPr>
        <w:t>Es por ello que:</w:t>
      </w:r>
    </w:p>
    <w:p w:rsidR="005010E6" w:rsidRPr="005010E6" w:rsidRDefault="005010E6" w:rsidP="005010E6">
      <w:pPr>
        <w:jc w:val="both"/>
        <w:rPr>
          <w:rFonts w:ascii="Arial" w:hAnsi="Arial" w:cs="Arial"/>
          <w:sz w:val="24"/>
          <w:szCs w:val="24"/>
        </w:rPr>
      </w:pPr>
    </w:p>
    <w:p w:rsidR="005010E6" w:rsidRPr="005010E6" w:rsidRDefault="005010E6" w:rsidP="005010E6">
      <w:pPr>
        <w:spacing w:after="0"/>
        <w:jc w:val="center"/>
        <w:rPr>
          <w:rFonts w:ascii="Arial" w:hAnsi="Arial" w:cs="Arial"/>
          <w:b/>
          <w:sz w:val="24"/>
          <w:szCs w:val="24"/>
        </w:rPr>
      </w:pPr>
      <w:r w:rsidRPr="005010E6">
        <w:rPr>
          <w:rFonts w:ascii="Arial" w:hAnsi="Arial" w:cs="Arial"/>
          <w:b/>
          <w:sz w:val="24"/>
          <w:szCs w:val="24"/>
        </w:rPr>
        <w:t>EL INTENDENTE MUNICIPAL EN USO DE SUS ATRIBUCIONES</w:t>
      </w:r>
    </w:p>
    <w:p w:rsidR="005010E6" w:rsidRPr="005010E6" w:rsidRDefault="005010E6" w:rsidP="005010E6">
      <w:pPr>
        <w:spacing w:after="0"/>
        <w:jc w:val="center"/>
        <w:rPr>
          <w:rFonts w:ascii="Arial" w:hAnsi="Arial" w:cs="Arial"/>
          <w:b/>
          <w:sz w:val="24"/>
          <w:szCs w:val="24"/>
        </w:rPr>
      </w:pPr>
      <w:r w:rsidRPr="005010E6">
        <w:rPr>
          <w:rFonts w:ascii="Arial" w:hAnsi="Arial" w:cs="Arial"/>
          <w:b/>
          <w:sz w:val="24"/>
          <w:szCs w:val="24"/>
        </w:rPr>
        <w:t>DECRETA</w:t>
      </w:r>
    </w:p>
    <w:p w:rsidR="005010E6" w:rsidRPr="005010E6" w:rsidRDefault="005010E6" w:rsidP="005010E6">
      <w:pPr>
        <w:spacing w:after="0"/>
        <w:jc w:val="both"/>
        <w:rPr>
          <w:rFonts w:ascii="Arial" w:hAnsi="Arial" w:cs="Arial"/>
          <w:sz w:val="24"/>
          <w:szCs w:val="24"/>
        </w:rPr>
      </w:pPr>
    </w:p>
    <w:p w:rsidR="005010E6" w:rsidRPr="005010E6" w:rsidRDefault="005010E6" w:rsidP="005010E6">
      <w:pPr>
        <w:jc w:val="both"/>
        <w:rPr>
          <w:rFonts w:ascii="Arial" w:hAnsi="Arial" w:cs="Arial"/>
          <w:sz w:val="24"/>
          <w:szCs w:val="24"/>
        </w:rPr>
      </w:pPr>
      <w:r w:rsidRPr="005010E6">
        <w:rPr>
          <w:rFonts w:ascii="Arial" w:hAnsi="Arial" w:cs="Arial"/>
          <w:b/>
          <w:sz w:val="24"/>
          <w:szCs w:val="24"/>
        </w:rPr>
        <w:t>Artículo 1º:</w:t>
      </w:r>
      <w:r w:rsidRPr="005010E6">
        <w:rPr>
          <w:rFonts w:ascii="Arial" w:hAnsi="Arial" w:cs="Arial"/>
          <w:sz w:val="24"/>
          <w:szCs w:val="24"/>
        </w:rPr>
        <w:t xml:space="preserve"> Otórguese al Club Ingeniero Lucas Vázquez la autorización correspondiente para la</w:t>
      </w:r>
      <w:r>
        <w:rPr>
          <w:rFonts w:ascii="Arial" w:hAnsi="Arial" w:cs="Arial"/>
          <w:sz w:val="24"/>
          <w:szCs w:val="24"/>
        </w:rPr>
        <w:t xml:space="preserve"> </w:t>
      </w:r>
      <w:r w:rsidRPr="005010E6">
        <w:rPr>
          <w:rFonts w:ascii="Arial" w:hAnsi="Arial" w:cs="Arial"/>
          <w:sz w:val="24"/>
          <w:szCs w:val="24"/>
        </w:rPr>
        <w:t>instalación de un buffet en la 4º Edición del Festival de la Tierra y la Industria que se llevará a cabo</w:t>
      </w:r>
      <w:r>
        <w:rPr>
          <w:rFonts w:ascii="Arial" w:hAnsi="Arial" w:cs="Arial"/>
          <w:sz w:val="24"/>
          <w:szCs w:val="24"/>
        </w:rPr>
        <w:t xml:space="preserve"> </w:t>
      </w:r>
      <w:r w:rsidRPr="005010E6">
        <w:rPr>
          <w:rFonts w:ascii="Arial" w:hAnsi="Arial" w:cs="Arial"/>
          <w:sz w:val="24"/>
          <w:szCs w:val="24"/>
        </w:rPr>
        <w:t>en nuestra Plaza Domingo F. Sarmiento, los días 08 y 09 de Diciembre del corriente año 2.017,</w:t>
      </w:r>
      <w:r>
        <w:rPr>
          <w:rFonts w:ascii="Arial" w:hAnsi="Arial" w:cs="Arial"/>
          <w:sz w:val="24"/>
          <w:szCs w:val="24"/>
        </w:rPr>
        <w:t xml:space="preserve"> </w:t>
      </w:r>
      <w:r w:rsidRPr="005010E6">
        <w:rPr>
          <w:rFonts w:ascii="Arial" w:hAnsi="Arial" w:cs="Arial"/>
          <w:sz w:val="24"/>
          <w:szCs w:val="24"/>
        </w:rPr>
        <w:t>quienes deberán abonar en concepto de canon por tal concesión, la suma de Pesos Veinticinco mil</w:t>
      </w:r>
      <w:r>
        <w:rPr>
          <w:rFonts w:ascii="Arial" w:hAnsi="Arial" w:cs="Arial"/>
          <w:sz w:val="24"/>
          <w:szCs w:val="24"/>
        </w:rPr>
        <w:t xml:space="preserve"> </w:t>
      </w:r>
      <w:r w:rsidRPr="005010E6">
        <w:rPr>
          <w:rFonts w:ascii="Arial" w:hAnsi="Arial" w:cs="Arial"/>
          <w:sz w:val="24"/>
          <w:szCs w:val="24"/>
        </w:rPr>
        <w:t>($25.000,00).</w:t>
      </w:r>
    </w:p>
    <w:p w:rsidR="005010E6" w:rsidRPr="005010E6" w:rsidRDefault="005010E6" w:rsidP="005010E6">
      <w:pPr>
        <w:jc w:val="both"/>
        <w:rPr>
          <w:rFonts w:ascii="Arial" w:hAnsi="Arial" w:cs="Arial"/>
          <w:sz w:val="24"/>
          <w:szCs w:val="24"/>
        </w:rPr>
      </w:pPr>
      <w:r w:rsidRPr="005010E6">
        <w:rPr>
          <w:rFonts w:ascii="Arial" w:hAnsi="Arial" w:cs="Arial"/>
          <w:b/>
          <w:sz w:val="24"/>
          <w:szCs w:val="24"/>
        </w:rPr>
        <w:t xml:space="preserve">Artículo 2º: </w:t>
      </w:r>
      <w:r w:rsidRPr="005010E6">
        <w:rPr>
          <w:rFonts w:ascii="Arial" w:hAnsi="Arial" w:cs="Arial"/>
          <w:sz w:val="24"/>
          <w:szCs w:val="24"/>
        </w:rPr>
        <w:t>Otórguese al Club Atlético El Carmen la autorización correspondiente para la</w:t>
      </w:r>
      <w:r>
        <w:rPr>
          <w:rFonts w:ascii="Arial" w:hAnsi="Arial" w:cs="Arial"/>
          <w:sz w:val="24"/>
          <w:szCs w:val="24"/>
        </w:rPr>
        <w:t xml:space="preserve"> </w:t>
      </w:r>
      <w:r w:rsidRPr="005010E6">
        <w:rPr>
          <w:rFonts w:ascii="Arial" w:hAnsi="Arial" w:cs="Arial"/>
          <w:sz w:val="24"/>
          <w:szCs w:val="24"/>
        </w:rPr>
        <w:t>instalación de un buffet en la 4º Edición del Festival de la Tierra y la Industria que se llevará a cabo</w:t>
      </w:r>
      <w:r>
        <w:rPr>
          <w:rFonts w:ascii="Arial" w:hAnsi="Arial" w:cs="Arial"/>
          <w:sz w:val="24"/>
          <w:szCs w:val="24"/>
        </w:rPr>
        <w:t xml:space="preserve"> </w:t>
      </w:r>
      <w:r w:rsidRPr="005010E6">
        <w:rPr>
          <w:rFonts w:ascii="Arial" w:hAnsi="Arial" w:cs="Arial"/>
          <w:sz w:val="24"/>
          <w:szCs w:val="24"/>
        </w:rPr>
        <w:t>en nuestra Plaza Domingo F. Sarmiento, los días 08 y 09 de Diciembre del corriente año 2.017,</w:t>
      </w:r>
      <w:r>
        <w:rPr>
          <w:rFonts w:ascii="Arial" w:hAnsi="Arial" w:cs="Arial"/>
          <w:sz w:val="24"/>
          <w:szCs w:val="24"/>
        </w:rPr>
        <w:t xml:space="preserve"> </w:t>
      </w:r>
      <w:r w:rsidRPr="005010E6">
        <w:rPr>
          <w:rFonts w:ascii="Arial" w:hAnsi="Arial" w:cs="Arial"/>
          <w:sz w:val="24"/>
          <w:szCs w:val="24"/>
        </w:rPr>
        <w:lastRenderedPageBreak/>
        <w:t>quienes deberán abonar en concepto de canon por tal concesión, la suma de Pesos Veinticinco mil</w:t>
      </w:r>
      <w:r>
        <w:rPr>
          <w:rFonts w:ascii="Arial" w:hAnsi="Arial" w:cs="Arial"/>
          <w:sz w:val="24"/>
          <w:szCs w:val="24"/>
        </w:rPr>
        <w:t xml:space="preserve"> </w:t>
      </w:r>
      <w:r w:rsidRPr="005010E6">
        <w:rPr>
          <w:rFonts w:ascii="Arial" w:hAnsi="Arial" w:cs="Arial"/>
          <w:sz w:val="24"/>
          <w:szCs w:val="24"/>
        </w:rPr>
        <w:t>($25.000,00).</w:t>
      </w:r>
    </w:p>
    <w:p w:rsidR="00D63F08" w:rsidRDefault="005010E6" w:rsidP="005010E6">
      <w:pPr>
        <w:jc w:val="both"/>
        <w:rPr>
          <w:rFonts w:ascii="Arial" w:hAnsi="Arial" w:cs="Arial"/>
          <w:sz w:val="24"/>
          <w:szCs w:val="24"/>
        </w:rPr>
      </w:pPr>
      <w:r w:rsidRPr="005010E6">
        <w:rPr>
          <w:rFonts w:ascii="Arial" w:hAnsi="Arial" w:cs="Arial"/>
          <w:b/>
          <w:sz w:val="24"/>
          <w:szCs w:val="24"/>
        </w:rPr>
        <w:t>Artículo 3º:</w:t>
      </w:r>
      <w:r w:rsidRPr="005010E6">
        <w:rPr>
          <w:rFonts w:ascii="Arial" w:hAnsi="Arial" w:cs="Arial"/>
          <w:sz w:val="24"/>
          <w:szCs w:val="24"/>
        </w:rPr>
        <w:t xml:space="preserve"> Comuníquese, publíquese, dese al R.M. y archívese.-</w:t>
      </w:r>
    </w:p>
    <w:p w:rsidR="005010E6" w:rsidRDefault="005010E6" w:rsidP="005010E6">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5010E6" w:rsidRDefault="005010E6" w:rsidP="005010E6">
      <w:pPr>
        <w:pStyle w:val="Ttulo2"/>
        <w:rPr>
          <w:rFonts w:ascii="Arial" w:hAnsi="Arial" w:cs="Arial"/>
          <w:sz w:val="24"/>
          <w:szCs w:val="24"/>
        </w:rPr>
      </w:pPr>
      <w:bookmarkStart w:id="17" w:name="_Toc536608769"/>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289</w:t>
      </w:r>
      <w:bookmarkEnd w:id="17"/>
    </w:p>
    <w:p w:rsidR="005010E6" w:rsidRPr="005010E6" w:rsidRDefault="005010E6" w:rsidP="005010E6">
      <w:pPr>
        <w:jc w:val="right"/>
        <w:rPr>
          <w:rFonts w:ascii="Arial" w:hAnsi="Arial" w:cs="Arial"/>
          <w:sz w:val="24"/>
          <w:szCs w:val="24"/>
        </w:rPr>
      </w:pPr>
      <w:r w:rsidRPr="005010E6">
        <w:rPr>
          <w:rFonts w:ascii="Arial" w:hAnsi="Arial" w:cs="Arial"/>
          <w:sz w:val="24"/>
          <w:szCs w:val="24"/>
        </w:rPr>
        <w:t>Monte Cristo, 11 de Diciembre de 2017.</w:t>
      </w:r>
    </w:p>
    <w:p w:rsidR="005010E6" w:rsidRPr="005010E6" w:rsidRDefault="005010E6" w:rsidP="005010E6">
      <w:pPr>
        <w:jc w:val="both"/>
        <w:rPr>
          <w:rFonts w:ascii="Arial" w:hAnsi="Arial" w:cs="Arial"/>
          <w:sz w:val="24"/>
          <w:szCs w:val="24"/>
        </w:rPr>
      </w:pPr>
      <w:r w:rsidRPr="005010E6">
        <w:rPr>
          <w:rFonts w:ascii="Arial" w:hAnsi="Arial" w:cs="Arial"/>
          <w:b/>
          <w:sz w:val="24"/>
          <w:szCs w:val="24"/>
        </w:rPr>
        <w:t>VISTO:</w:t>
      </w:r>
      <w:r w:rsidRPr="005010E6">
        <w:rPr>
          <w:rFonts w:ascii="Arial" w:hAnsi="Arial" w:cs="Arial"/>
          <w:sz w:val="24"/>
          <w:szCs w:val="24"/>
        </w:rPr>
        <w:t xml:space="preserve"> El Convenio de adhesión Provincia – Municipio, al régimen de Boleto</w:t>
      </w:r>
      <w:r>
        <w:rPr>
          <w:rFonts w:ascii="Arial" w:hAnsi="Arial" w:cs="Arial"/>
          <w:sz w:val="24"/>
          <w:szCs w:val="24"/>
        </w:rPr>
        <w:t xml:space="preserve"> </w:t>
      </w:r>
      <w:r w:rsidRPr="005010E6">
        <w:rPr>
          <w:rFonts w:ascii="Arial" w:hAnsi="Arial" w:cs="Arial"/>
          <w:sz w:val="24"/>
          <w:szCs w:val="24"/>
        </w:rPr>
        <w:t>Educativo Gratuito de la Provincia de Córdoba al que nuestro Municipio nuevamente</w:t>
      </w:r>
      <w:r>
        <w:rPr>
          <w:rFonts w:ascii="Arial" w:hAnsi="Arial" w:cs="Arial"/>
          <w:sz w:val="24"/>
          <w:szCs w:val="24"/>
        </w:rPr>
        <w:t xml:space="preserve"> </w:t>
      </w:r>
      <w:r w:rsidRPr="005010E6">
        <w:rPr>
          <w:rFonts w:ascii="Arial" w:hAnsi="Arial" w:cs="Arial"/>
          <w:sz w:val="24"/>
          <w:szCs w:val="24"/>
        </w:rPr>
        <w:t>este año adhirió.</w:t>
      </w:r>
    </w:p>
    <w:p w:rsidR="005010E6" w:rsidRPr="005010E6" w:rsidRDefault="005010E6" w:rsidP="005010E6">
      <w:pPr>
        <w:jc w:val="both"/>
        <w:rPr>
          <w:rFonts w:ascii="Arial" w:hAnsi="Arial" w:cs="Arial"/>
          <w:sz w:val="24"/>
          <w:szCs w:val="24"/>
        </w:rPr>
      </w:pPr>
      <w:r w:rsidRPr="005010E6">
        <w:rPr>
          <w:rFonts w:ascii="Arial" w:hAnsi="Arial" w:cs="Arial"/>
          <w:b/>
          <w:sz w:val="24"/>
          <w:szCs w:val="24"/>
        </w:rPr>
        <w:t>Y CONSIDERANDO:</w:t>
      </w:r>
      <w:r w:rsidRPr="005010E6">
        <w:rPr>
          <w:rFonts w:ascii="Arial" w:hAnsi="Arial" w:cs="Arial"/>
          <w:sz w:val="24"/>
          <w:szCs w:val="24"/>
        </w:rPr>
        <w:t xml:space="preserve"> Que el D.E.M. ha realizado todas las gestiones necesarias para</w:t>
      </w:r>
      <w:r>
        <w:rPr>
          <w:rFonts w:ascii="Arial" w:hAnsi="Arial" w:cs="Arial"/>
          <w:sz w:val="24"/>
          <w:szCs w:val="24"/>
        </w:rPr>
        <w:t xml:space="preserve"> </w:t>
      </w:r>
      <w:r w:rsidRPr="005010E6">
        <w:rPr>
          <w:rFonts w:ascii="Arial" w:hAnsi="Arial" w:cs="Arial"/>
          <w:sz w:val="24"/>
          <w:szCs w:val="24"/>
        </w:rPr>
        <w:t>contar con los beneficios del Programa Boleto Educativo, que beneficia tanto a alumnos</w:t>
      </w:r>
      <w:r>
        <w:rPr>
          <w:rFonts w:ascii="Arial" w:hAnsi="Arial" w:cs="Arial"/>
          <w:sz w:val="24"/>
          <w:szCs w:val="24"/>
        </w:rPr>
        <w:t xml:space="preserve"> </w:t>
      </w:r>
      <w:r w:rsidRPr="005010E6">
        <w:rPr>
          <w:rFonts w:ascii="Arial" w:hAnsi="Arial" w:cs="Arial"/>
          <w:sz w:val="24"/>
          <w:szCs w:val="24"/>
        </w:rPr>
        <w:t>como a docentes.</w:t>
      </w:r>
    </w:p>
    <w:p w:rsidR="005010E6" w:rsidRPr="005010E6" w:rsidRDefault="005010E6" w:rsidP="005010E6">
      <w:pPr>
        <w:ind w:firstLine="708"/>
        <w:jc w:val="both"/>
        <w:rPr>
          <w:rFonts w:ascii="Arial" w:hAnsi="Arial" w:cs="Arial"/>
          <w:sz w:val="24"/>
          <w:szCs w:val="24"/>
        </w:rPr>
      </w:pPr>
      <w:r w:rsidRPr="005010E6">
        <w:rPr>
          <w:rFonts w:ascii="Arial" w:hAnsi="Arial" w:cs="Arial"/>
          <w:sz w:val="24"/>
          <w:szCs w:val="24"/>
        </w:rPr>
        <w:t>Que tal cual se expresa en párrafo anterior, el D.E.M, gestionó</w:t>
      </w:r>
      <w:r>
        <w:rPr>
          <w:rFonts w:ascii="Arial" w:hAnsi="Arial" w:cs="Arial"/>
          <w:sz w:val="24"/>
          <w:szCs w:val="24"/>
        </w:rPr>
        <w:t xml:space="preserve"> </w:t>
      </w:r>
      <w:r w:rsidRPr="005010E6">
        <w:rPr>
          <w:rFonts w:ascii="Arial" w:hAnsi="Arial" w:cs="Arial"/>
          <w:sz w:val="24"/>
          <w:szCs w:val="24"/>
        </w:rPr>
        <w:t>el programa aludido, pero el transporte contratado para los diferentes destinos en la zona</w:t>
      </w:r>
      <w:r>
        <w:rPr>
          <w:rFonts w:ascii="Arial" w:hAnsi="Arial" w:cs="Arial"/>
          <w:sz w:val="24"/>
          <w:szCs w:val="24"/>
        </w:rPr>
        <w:t xml:space="preserve"> </w:t>
      </w:r>
      <w:r w:rsidRPr="005010E6">
        <w:rPr>
          <w:rFonts w:ascii="Arial" w:hAnsi="Arial" w:cs="Arial"/>
          <w:sz w:val="24"/>
          <w:szCs w:val="24"/>
        </w:rPr>
        <w:t>rural, no tienen un diagrama de horario amplio, llegando en algunas zonas a contar con</w:t>
      </w:r>
      <w:r>
        <w:rPr>
          <w:rFonts w:ascii="Arial" w:hAnsi="Arial" w:cs="Arial"/>
          <w:sz w:val="24"/>
          <w:szCs w:val="24"/>
        </w:rPr>
        <w:t xml:space="preserve"> </w:t>
      </w:r>
      <w:r w:rsidRPr="005010E6">
        <w:rPr>
          <w:rFonts w:ascii="Arial" w:hAnsi="Arial" w:cs="Arial"/>
          <w:sz w:val="24"/>
          <w:szCs w:val="24"/>
        </w:rPr>
        <w:t>un solo servicio diario y en otras zonas directamente se carece del mismo, lo que</w:t>
      </w:r>
      <w:r>
        <w:rPr>
          <w:rFonts w:ascii="Arial" w:hAnsi="Arial" w:cs="Arial"/>
          <w:sz w:val="24"/>
          <w:szCs w:val="24"/>
        </w:rPr>
        <w:t xml:space="preserve"> </w:t>
      </w:r>
      <w:r w:rsidRPr="005010E6">
        <w:rPr>
          <w:rFonts w:ascii="Arial" w:hAnsi="Arial" w:cs="Arial"/>
          <w:sz w:val="24"/>
          <w:szCs w:val="24"/>
        </w:rPr>
        <w:t>dificulta a los directivos y algunos alumnos, asistir a sus respectivos centros educativos.</w:t>
      </w:r>
    </w:p>
    <w:p w:rsidR="005010E6" w:rsidRPr="005010E6" w:rsidRDefault="005010E6" w:rsidP="005010E6">
      <w:pPr>
        <w:ind w:firstLine="708"/>
        <w:jc w:val="both"/>
        <w:rPr>
          <w:rFonts w:ascii="Arial" w:hAnsi="Arial" w:cs="Arial"/>
          <w:sz w:val="24"/>
          <w:szCs w:val="24"/>
        </w:rPr>
      </w:pPr>
      <w:r w:rsidRPr="005010E6">
        <w:rPr>
          <w:rFonts w:ascii="Arial" w:hAnsi="Arial" w:cs="Arial"/>
          <w:sz w:val="24"/>
          <w:szCs w:val="24"/>
        </w:rPr>
        <w:t>Que este personal debe apelar a solucionar el inconveniente</w:t>
      </w:r>
      <w:r>
        <w:rPr>
          <w:rFonts w:ascii="Arial" w:hAnsi="Arial" w:cs="Arial"/>
          <w:sz w:val="24"/>
          <w:szCs w:val="24"/>
        </w:rPr>
        <w:t xml:space="preserve"> </w:t>
      </w:r>
      <w:r w:rsidRPr="005010E6">
        <w:rPr>
          <w:rFonts w:ascii="Arial" w:hAnsi="Arial" w:cs="Arial"/>
          <w:sz w:val="24"/>
          <w:szCs w:val="24"/>
        </w:rPr>
        <w:t>mencionado en párrafo anterior, utilizando sus vehículos particulares, remis, etc.</w:t>
      </w:r>
      <w:r>
        <w:rPr>
          <w:rFonts w:ascii="Arial" w:hAnsi="Arial" w:cs="Arial"/>
          <w:sz w:val="24"/>
          <w:szCs w:val="24"/>
        </w:rPr>
        <w:t xml:space="preserve"> </w:t>
      </w:r>
      <w:r w:rsidRPr="005010E6">
        <w:rPr>
          <w:rFonts w:ascii="Arial" w:hAnsi="Arial" w:cs="Arial"/>
          <w:sz w:val="24"/>
          <w:szCs w:val="24"/>
        </w:rPr>
        <w:t>debiendo erogar una suma considerable en combustible y/o tarifas de remis, etc.</w:t>
      </w:r>
    </w:p>
    <w:p w:rsidR="005010E6" w:rsidRPr="005010E6" w:rsidRDefault="005010E6" w:rsidP="005010E6">
      <w:pPr>
        <w:ind w:firstLine="708"/>
        <w:jc w:val="both"/>
        <w:rPr>
          <w:rFonts w:ascii="Arial" w:hAnsi="Arial" w:cs="Arial"/>
          <w:sz w:val="24"/>
          <w:szCs w:val="24"/>
        </w:rPr>
      </w:pPr>
      <w:r w:rsidRPr="005010E6">
        <w:rPr>
          <w:rFonts w:ascii="Arial" w:hAnsi="Arial" w:cs="Arial"/>
          <w:sz w:val="24"/>
          <w:szCs w:val="24"/>
        </w:rPr>
        <w:t>Que recientemente el gobierno provincial informó las</w:t>
      </w:r>
      <w:r>
        <w:rPr>
          <w:rFonts w:ascii="Arial" w:hAnsi="Arial" w:cs="Arial"/>
          <w:sz w:val="24"/>
          <w:szCs w:val="24"/>
        </w:rPr>
        <w:t xml:space="preserve"> </w:t>
      </w:r>
      <w:r w:rsidRPr="005010E6">
        <w:rPr>
          <w:rFonts w:ascii="Arial" w:hAnsi="Arial" w:cs="Arial"/>
          <w:sz w:val="24"/>
          <w:szCs w:val="24"/>
        </w:rPr>
        <w:t>liquidaciones correspondientes a docentes y alumnos que habían quedado pendiente de</w:t>
      </w:r>
      <w:r>
        <w:rPr>
          <w:rFonts w:ascii="Arial" w:hAnsi="Arial" w:cs="Arial"/>
          <w:sz w:val="24"/>
          <w:szCs w:val="24"/>
        </w:rPr>
        <w:t xml:space="preserve"> </w:t>
      </w:r>
      <w:r w:rsidRPr="005010E6">
        <w:rPr>
          <w:rFonts w:ascii="Arial" w:hAnsi="Arial" w:cs="Arial"/>
          <w:sz w:val="24"/>
          <w:szCs w:val="24"/>
        </w:rPr>
        <w:t>liquidación.</w:t>
      </w:r>
    </w:p>
    <w:p w:rsidR="005010E6" w:rsidRPr="005010E6" w:rsidRDefault="005010E6" w:rsidP="005010E6">
      <w:pPr>
        <w:ind w:firstLine="708"/>
        <w:jc w:val="both"/>
        <w:rPr>
          <w:rFonts w:ascii="Arial" w:hAnsi="Arial" w:cs="Arial"/>
          <w:sz w:val="24"/>
          <w:szCs w:val="24"/>
        </w:rPr>
      </w:pPr>
      <w:r w:rsidRPr="005010E6">
        <w:rPr>
          <w:rFonts w:ascii="Arial" w:hAnsi="Arial" w:cs="Arial"/>
          <w:sz w:val="24"/>
          <w:szCs w:val="24"/>
        </w:rPr>
        <w:t>Que el Municipio debe abonar estos gastos con lo ingresado</w:t>
      </w:r>
      <w:r>
        <w:rPr>
          <w:rFonts w:ascii="Arial" w:hAnsi="Arial" w:cs="Arial"/>
          <w:sz w:val="24"/>
          <w:szCs w:val="24"/>
        </w:rPr>
        <w:t xml:space="preserve"> </w:t>
      </w:r>
      <w:r w:rsidRPr="005010E6">
        <w:rPr>
          <w:rFonts w:ascii="Arial" w:hAnsi="Arial" w:cs="Arial"/>
          <w:sz w:val="24"/>
          <w:szCs w:val="24"/>
        </w:rPr>
        <w:t>recientemente en concepto de Boleto Educativo Gratuito percibido del Gobierno</w:t>
      </w:r>
      <w:r>
        <w:rPr>
          <w:rFonts w:ascii="Arial" w:hAnsi="Arial" w:cs="Arial"/>
          <w:sz w:val="24"/>
          <w:szCs w:val="24"/>
        </w:rPr>
        <w:t xml:space="preserve"> </w:t>
      </w:r>
      <w:r w:rsidRPr="005010E6">
        <w:rPr>
          <w:rFonts w:ascii="Arial" w:hAnsi="Arial" w:cs="Arial"/>
          <w:sz w:val="24"/>
          <w:szCs w:val="24"/>
        </w:rPr>
        <w:t>Provincial, en un todo de acuerdo a la Liquidación (1º Semestre/2017) remitida desde el</w:t>
      </w:r>
      <w:r>
        <w:rPr>
          <w:rFonts w:ascii="Arial" w:hAnsi="Arial" w:cs="Arial"/>
          <w:sz w:val="24"/>
          <w:szCs w:val="24"/>
        </w:rPr>
        <w:t xml:space="preserve"> </w:t>
      </w:r>
      <w:r w:rsidRPr="005010E6">
        <w:rPr>
          <w:rFonts w:ascii="Arial" w:hAnsi="Arial" w:cs="Arial"/>
          <w:sz w:val="24"/>
          <w:szCs w:val="24"/>
        </w:rPr>
        <w:t>Gobierno Provincial.</w:t>
      </w:r>
    </w:p>
    <w:p w:rsidR="005010E6" w:rsidRPr="005010E6" w:rsidRDefault="005010E6" w:rsidP="005010E6">
      <w:pPr>
        <w:ind w:firstLine="708"/>
        <w:jc w:val="both"/>
        <w:rPr>
          <w:rFonts w:ascii="Arial" w:hAnsi="Arial" w:cs="Arial"/>
          <w:sz w:val="24"/>
          <w:szCs w:val="24"/>
        </w:rPr>
      </w:pPr>
      <w:r w:rsidRPr="005010E6">
        <w:rPr>
          <w:rFonts w:ascii="Arial" w:hAnsi="Arial" w:cs="Arial"/>
          <w:sz w:val="24"/>
          <w:szCs w:val="24"/>
        </w:rPr>
        <w:t>Que el presupuesto de Gastos vigente cuenta con partida</w:t>
      </w:r>
      <w:r>
        <w:rPr>
          <w:rFonts w:ascii="Arial" w:hAnsi="Arial" w:cs="Arial"/>
          <w:sz w:val="24"/>
          <w:szCs w:val="24"/>
        </w:rPr>
        <w:t xml:space="preserve"> </w:t>
      </w:r>
      <w:r w:rsidRPr="005010E6">
        <w:rPr>
          <w:rFonts w:ascii="Arial" w:hAnsi="Arial" w:cs="Arial"/>
          <w:sz w:val="24"/>
          <w:szCs w:val="24"/>
        </w:rPr>
        <w:t>suficiente para otorgar lo solicitado. Por ello:</w:t>
      </w:r>
    </w:p>
    <w:p w:rsidR="005010E6" w:rsidRPr="005010E6" w:rsidRDefault="005010E6" w:rsidP="005010E6">
      <w:pPr>
        <w:spacing w:after="0"/>
        <w:jc w:val="center"/>
        <w:rPr>
          <w:rFonts w:ascii="Arial" w:hAnsi="Arial" w:cs="Arial"/>
          <w:b/>
          <w:sz w:val="24"/>
          <w:szCs w:val="24"/>
        </w:rPr>
      </w:pPr>
      <w:r w:rsidRPr="005010E6">
        <w:rPr>
          <w:rFonts w:ascii="Arial" w:hAnsi="Arial" w:cs="Arial"/>
          <w:b/>
          <w:sz w:val="24"/>
          <w:szCs w:val="24"/>
        </w:rPr>
        <w:t>EL INTENDENTE MUNICIPAL EN USO DE SUS ATRIBUCIONES</w:t>
      </w:r>
    </w:p>
    <w:p w:rsidR="005010E6" w:rsidRPr="005010E6" w:rsidRDefault="005010E6" w:rsidP="005010E6">
      <w:pPr>
        <w:spacing w:after="0"/>
        <w:jc w:val="center"/>
        <w:rPr>
          <w:rFonts w:ascii="Arial" w:hAnsi="Arial" w:cs="Arial"/>
          <w:b/>
          <w:sz w:val="24"/>
          <w:szCs w:val="24"/>
        </w:rPr>
      </w:pPr>
      <w:r w:rsidRPr="005010E6">
        <w:rPr>
          <w:rFonts w:ascii="Arial" w:hAnsi="Arial" w:cs="Arial"/>
          <w:b/>
          <w:sz w:val="24"/>
          <w:szCs w:val="24"/>
        </w:rPr>
        <w:t>DECRETA</w:t>
      </w:r>
    </w:p>
    <w:p w:rsidR="005010E6" w:rsidRPr="005010E6" w:rsidRDefault="005010E6" w:rsidP="005010E6">
      <w:pPr>
        <w:spacing w:after="0"/>
        <w:jc w:val="both"/>
        <w:rPr>
          <w:rFonts w:ascii="Arial" w:hAnsi="Arial" w:cs="Arial"/>
          <w:sz w:val="24"/>
          <w:szCs w:val="24"/>
        </w:rPr>
      </w:pPr>
    </w:p>
    <w:p w:rsidR="005010E6" w:rsidRPr="005010E6" w:rsidRDefault="005010E6" w:rsidP="005010E6">
      <w:pPr>
        <w:jc w:val="both"/>
        <w:rPr>
          <w:rFonts w:ascii="Arial" w:hAnsi="Arial" w:cs="Arial"/>
          <w:sz w:val="24"/>
          <w:szCs w:val="24"/>
        </w:rPr>
      </w:pPr>
      <w:r w:rsidRPr="005010E6">
        <w:rPr>
          <w:rFonts w:ascii="Arial" w:hAnsi="Arial" w:cs="Arial"/>
          <w:b/>
          <w:sz w:val="24"/>
          <w:szCs w:val="24"/>
        </w:rPr>
        <w:t xml:space="preserve">Artículo 1º.- </w:t>
      </w:r>
      <w:r w:rsidRPr="005010E6">
        <w:rPr>
          <w:rFonts w:ascii="Arial" w:hAnsi="Arial" w:cs="Arial"/>
          <w:sz w:val="24"/>
          <w:szCs w:val="24"/>
        </w:rPr>
        <w:t>Abónense los montos que se detallan a continuación, en concepto de pago</w:t>
      </w:r>
      <w:r>
        <w:rPr>
          <w:rFonts w:ascii="Arial" w:hAnsi="Arial" w:cs="Arial"/>
          <w:sz w:val="24"/>
          <w:szCs w:val="24"/>
        </w:rPr>
        <w:t xml:space="preserve"> </w:t>
      </w:r>
      <w:r w:rsidRPr="005010E6">
        <w:rPr>
          <w:rFonts w:ascii="Arial" w:hAnsi="Arial" w:cs="Arial"/>
          <w:sz w:val="24"/>
          <w:szCs w:val="24"/>
        </w:rPr>
        <w:t>de Programa Boleto Educativo Gratuito a las Docentes y alumnas que se determinan de</w:t>
      </w:r>
      <w:r>
        <w:rPr>
          <w:rFonts w:ascii="Arial" w:hAnsi="Arial" w:cs="Arial"/>
          <w:sz w:val="24"/>
          <w:szCs w:val="24"/>
        </w:rPr>
        <w:t xml:space="preserve"> </w:t>
      </w:r>
      <w:r w:rsidRPr="005010E6">
        <w:rPr>
          <w:rFonts w:ascii="Arial" w:hAnsi="Arial" w:cs="Arial"/>
          <w:sz w:val="24"/>
          <w:szCs w:val="24"/>
        </w:rPr>
        <w:t>acuerdo al siguiente cuadro, en concepto de Pago 1º Semestre/2017.</w:t>
      </w:r>
    </w:p>
    <w:p w:rsidR="005010E6" w:rsidRDefault="005010E6" w:rsidP="005010E6">
      <w:pPr>
        <w:jc w:val="center"/>
        <w:rPr>
          <w:rFonts w:ascii="Arial" w:hAnsi="Arial" w:cs="Arial"/>
          <w:sz w:val="24"/>
          <w:szCs w:val="24"/>
        </w:rPr>
      </w:pPr>
      <w:r w:rsidRPr="005010E6">
        <w:rPr>
          <w:rFonts w:ascii="Arial" w:hAnsi="Arial" w:cs="Arial"/>
          <w:sz w:val="24"/>
          <w:szCs w:val="24"/>
        </w:rPr>
        <w:t>LIQUIDACION 1º SEMESTRE 2.017 (BEG).</w:t>
      </w:r>
    </w:p>
    <w:tbl>
      <w:tblPr>
        <w:tblStyle w:val="Tablaconcuadrcula"/>
        <w:tblW w:w="0" w:type="auto"/>
        <w:jc w:val="center"/>
        <w:tblLook w:val="04A0"/>
      </w:tblPr>
      <w:tblGrid>
        <w:gridCol w:w="3559"/>
        <w:gridCol w:w="3779"/>
        <w:gridCol w:w="1701"/>
      </w:tblGrid>
      <w:tr w:rsidR="005010E6" w:rsidTr="005010E6">
        <w:trPr>
          <w:jc w:val="center"/>
        </w:trPr>
        <w:tc>
          <w:tcPr>
            <w:tcW w:w="3559" w:type="dxa"/>
          </w:tcPr>
          <w:p w:rsidR="005010E6" w:rsidRPr="005010E6" w:rsidRDefault="005010E6" w:rsidP="005010E6">
            <w:pPr>
              <w:jc w:val="center"/>
              <w:rPr>
                <w:rFonts w:ascii="Arial" w:hAnsi="Arial" w:cs="Arial"/>
                <w:b/>
                <w:sz w:val="24"/>
                <w:szCs w:val="24"/>
              </w:rPr>
            </w:pPr>
            <w:r w:rsidRPr="005010E6">
              <w:rPr>
                <w:rFonts w:ascii="Arial" w:hAnsi="Arial" w:cs="Arial"/>
                <w:b/>
                <w:sz w:val="24"/>
                <w:szCs w:val="24"/>
              </w:rPr>
              <w:t>NOMBRE</w:t>
            </w:r>
          </w:p>
        </w:tc>
        <w:tc>
          <w:tcPr>
            <w:tcW w:w="3779" w:type="dxa"/>
          </w:tcPr>
          <w:p w:rsidR="005010E6" w:rsidRPr="005010E6" w:rsidRDefault="005010E6" w:rsidP="005010E6">
            <w:pPr>
              <w:jc w:val="center"/>
              <w:rPr>
                <w:rFonts w:ascii="Arial" w:hAnsi="Arial" w:cs="Arial"/>
                <w:b/>
                <w:sz w:val="24"/>
                <w:szCs w:val="24"/>
              </w:rPr>
            </w:pPr>
            <w:r w:rsidRPr="005010E6">
              <w:rPr>
                <w:rFonts w:ascii="Arial" w:hAnsi="Arial" w:cs="Arial"/>
                <w:b/>
                <w:sz w:val="24"/>
                <w:szCs w:val="24"/>
              </w:rPr>
              <w:t>CARGO</w:t>
            </w:r>
          </w:p>
        </w:tc>
        <w:tc>
          <w:tcPr>
            <w:tcW w:w="1701" w:type="dxa"/>
          </w:tcPr>
          <w:p w:rsidR="005010E6" w:rsidRPr="005010E6" w:rsidRDefault="005010E6" w:rsidP="005010E6">
            <w:pPr>
              <w:jc w:val="center"/>
              <w:rPr>
                <w:rFonts w:ascii="Arial" w:hAnsi="Arial" w:cs="Arial"/>
                <w:b/>
                <w:sz w:val="24"/>
                <w:szCs w:val="24"/>
              </w:rPr>
            </w:pPr>
            <w:r w:rsidRPr="005010E6">
              <w:rPr>
                <w:rFonts w:ascii="Arial" w:hAnsi="Arial" w:cs="Arial"/>
                <w:b/>
                <w:sz w:val="24"/>
                <w:szCs w:val="24"/>
              </w:rPr>
              <w:t>MONTO</w:t>
            </w:r>
          </w:p>
        </w:tc>
      </w:tr>
      <w:tr w:rsidR="005010E6" w:rsidTr="005010E6">
        <w:trPr>
          <w:jc w:val="center"/>
        </w:trPr>
        <w:tc>
          <w:tcPr>
            <w:tcW w:w="3559" w:type="dxa"/>
          </w:tcPr>
          <w:p w:rsidR="005010E6" w:rsidRDefault="005010E6" w:rsidP="005010E6">
            <w:pPr>
              <w:jc w:val="center"/>
              <w:rPr>
                <w:rFonts w:ascii="Arial" w:hAnsi="Arial" w:cs="Arial"/>
                <w:sz w:val="24"/>
                <w:szCs w:val="24"/>
              </w:rPr>
            </w:pPr>
            <w:r w:rsidRPr="005010E6">
              <w:rPr>
                <w:rFonts w:ascii="Arial" w:hAnsi="Arial" w:cs="Arial"/>
                <w:sz w:val="24"/>
                <w:szCs w:val="24"/>
              </w:rPr>
              <w:t>MAYDANA Andrea Fabiana</w:t>
            </w:r>
          </w:p>
        </w:tc>
        <w:tc>
          <w:tcPr>
            <w:tcW w:w="3779" w:type="dxa"/>
          </w:tcPr>
          <w:p w:rsidR="005010E6" w:rsidRDefault="005010E6" w:rsidP="005010E6">
            <w:pPr>
              <w:jc w:val="center"/>
              <w:rPr>
                <w:rFonts w:ascii="Arial" w:hAnsi="Arial" w:cs="Arial"/>
                <w:sz w:val="24"/>
                <w:szCs w:val="24"/>
              </w:rPr>
            </w:pPr>
            <w:r w:rsidRPr="005010E6">
              <w:rPr>
                <w:rFonts w:ascii="Arial" w:hAnsi="Arial" w:cs="Arial"/>
                <w:sz w:val="24"/>
                <w:szCs w:val="24"/>
              </w:rPr>
              <w:t>Docente Primaria Media Luna</w:t>
            </w:r>
          </w:p>
        </w:tc>
        <w:tc>
          <w:tcPr>
            <w:tcW w:w="1701" w:type="dxa"/>
          </w:tcPr>
          <w:p w:rsidR="005010E6" w:rsidRDefault="005010E6" w:rsidP="005010E6">
            <w:pPr>
              <w:jc w:val="center"/>
              <w:rPr>
                <w:rFonts w:ascii="Arial" w:hAnsi="Arial" w:cs="Arial"/>
                <w:sz w:val="24"/>
                <w:szCs w:val="24"/>
              </w:rPr>
            </w:pPr>
            <w:r w:rsidRPr="005010E6">
              <w:rPr>
                <w:rFonts w:ascii="Arial" w:hAnsi="Arial" w:cs="Arial"/>
                <w:sz w:val="24"/>
                <w:szCs w:val="24"/>
              </w:rPr>
              <w:t>$5.875,55</w:t>
            </w:r>
          </w:p>
        </w:tc>
      </w:tr>
      <w:tr w:rsidR="005010E6" w:rsidTr="005010E6">
        <w:trPr>
          <w:jc w:val="center"/>
        </w:trPr>
        <w:tc>
          <w:tcPr>
            <w:tcW w:w="3559" w:type="dxa"/>
          </w:tcPr>
          <w:p w:rsidR="005010E6" w:rsidRDefault="005010E6" w:rsidP="005010E6">
            <w:pPr>
              <w:jc w:val="center"/>
              <w:rPr>
                <w:rFonts w:ascii="Arial" w:hAnsi="Arial" w:cs="Arial"/>
                <w:sz w:val="24"/>
                <w:szCs w:val="24"/>
              </w:rPr>
            </w:pPr>
            <w:r w:rsidRPr="005010E6">
              <w:rPr>
                <w:rFonts w:ascii="Arial" w:hAnsi="Arial" w:cs="Arial"/>
                <w:sz w:val="24"/>
                <w:szCs w:val="24"/>
              </w:rPr>
              <w:t>SCARAMUZZA Ingrid V.</w:t>
            </w:r>
          </w:p>
        </w:tc>
        <w:tc>
          <w:tcPr>
            <w:tcW w:w="3779" w:type="dxa"/>
          </w:tcPr>
          <w:p w:rsidR="005010E6" w:rsidRDefault="005010E6" w:rsidP="005010E6">
            <w:pPr>
              <w:jc w:val="center"/>
              <w:rPr>
                <w:rFonts w:ascii="Arial" w:hAnsi="Arial" w:cs="Arial"/>
                <w:sz w:val="24"/>
                <w:szCs w:val="24"/>
              </w:rPr>
            </w:pPr>
            <w:r w:rsidRPr="005010E6">
              <w:rPr>
                <w:rFonts w:ascii="Arial" w:hAnsi="Arial" w:cs="Arial"/>
                <w:sz w:val="24"/>
                <w:szCs w:val="24"/>
              </w:rPr>
              <w:t>Docente Primaria Media Luna</w:t>
            </w:r>
          </w:p>
        </w:tc>
        <w:tc>
          <w:tcPr>
            <w:tcW w:w="1701" w:type="dxa"/>
          </w:tcPr>
          <w:p w:rsidR="005010E6" w:rsidRDefault="005010E6" w:rsidP="005010E6">
            <w:pPr>
              <w:jc w:val="center"/>
              <w:rPr>
                <w:rFonts w:ascii="Arial" w:hAnsi="Arial" w:cs="Arial"/>
                <w:sz w:val="24"/>
                <w:szCs w:val="24"/>
              </w:rPr>
            </w:pPr>
            <w:r w:rsidRPr="005010E6">
              <w:rPr>
                <w:rFonts w:ascii="Arial" w:hAnsi="Arial" w:cs="Arial"/>
                <w:sz w:val="24"/>
                <w:szCs w:val="24"/>
              </w:rPr>
              <w:t>$5.361,41</w:t>
            </w:r>
          </w:p>
        </w:tc>
      </w:tr>
      <w:tr w:rsidR="005010E6" w:rsidTr="005010E6">
        <w:trPr>
          <w:jc w:val="center"/>
        </w:trPr>
        <w:tc>
          <w:tcPr>
            <w:tcW w:w="3559" w:type="dxa"/>
          </w:tcPr>
          <w:p w:rsidR="005010E6" w:rsidRDefault="005010E6" w:rsidP="005010E6">
            <w:pPr>
              <w:jc w:val="center"/>
              <w:rPr>
                <w:rFonts w:ascii="Arial" w:hAnsi="Arial" w:cs="Arial"/>
                <w:sz w:val="24"/>
                <w:szCs w:val="24"/>
              </w:rPr>
            </w:pPr>
            <w:r w:rsidRPr="005010E6">
              <w:rPr>
                <w:rFonts w:ascii="Arial" w:hAnsi="Arial" w:cs="Arial"/>
                <w:sz w:val="24"/>
                <w:szCs w:val="24"/>
              </w:rPr>
              <w:t>GONZALEZ Mariana Belen</w:t>
            </w:r>
          </w:p>
        </w:tc>
        <w:tc>
          <w:tcPr>
            <w:tcW w:w="3779" w:type="dxa"/>
          </w:tcPr>
          <w:p w:rsidR="005010E6" w:rsidRDefault="005010E6" w:rsidP="005010E6">
            <w:pPr>
              <w:jc w:val="center"/>
              <w:rPr>
                <w:rFonts w:ascii="Arial" w:hAnsi="Arial" w:cs="Arial"/>
                <w:sz w:val="24"/>
                <w:szCs w:val="24"/>
              </w:rPr>
            </w:pPr>
            <w:r w:rsidRPr="005010E6">
              <w:rPr>
                <w:rFonts w:ascii="Arial" w:hAnsi="Arial" w:cs="Arial"/>
                <w:sz w:val="24"/>
                <w:szCs w:val="24"/>
              </w:rPr>
              <w:t>Profesora I.P.E.M. Media Luna</w:t>
            </w:r>
          </w:p>
        </w:tc>
        <w:tc>
          <w:tcPr>
            <w:tcW w:w="1701" w:type="dxa"/>
          </w:tcPr>
          <w:p w:rsidR="005010E6" w:rsidRDefault="005010E6" w:rsidP="005010E6">
            <w:pPr>
              <w:jc w:val="center"/>
              <w:rPr>
                <w:rFonts w:ascii="Arial" w:hAnsi="Arial" w:cs="Arial"/>
                <w:sz w:val="24"/>
                <w:szCs w:val="24"/>
              </w:rPr>
            </w:pPr>
            <w:r w:rsidRPr="005010E6">
              <w:rPr>
                <w:rFonts w:ascii="Arial" w:hAnsi="Arial" w:cs="Arial"/>
                <w:sz w:val="24"/>
                <w:szCs w:val="24"/>
              </w:rPr>
              <w:t>$3.610,24</w:t>
            </w:r>
          </w:p>
        </w:tc>
      </w:tr>
      <w:tr w:rsidR="005010E6" w:rsidTr="005010E6">
        <w:trPr>
          <w:jc w:val="center"/>
        </w:trPr>
        <w:tc>
          <w:tcPr>
            <w:tcW w:w="3559" w:type="dxa"/>
          </w:tcPr>
          <w:p w:rsidR="005010E6" w:rsidRDefault="005010E6" w:rsidP="005010E6">
            <w:pPr>
              <w:jc w:val="center"/>
              <w:rPr>
                <w:rFonts w:ascii="Arial" w:hAnsi="Arial" w:cs="Arial"/>
                <w:sz w:val="24"/>
                <w:szCs w:val="24"/>
              </w:rPr>
            </w:pPr>
            <w:r w:rsidRPr="005010E6">
              <w:rPr>
                <w:rFonts w:ascii="Arial" w:hAnsi="Arial" w:cs="Arial"/>
                <w:sz w:val="24"/>
                <w:szCs w:val="24"/>
              </w:rPr>
              <w:t>MARTINEZ Vanesa Carolina</w:t>
            </w:r>
          </w:p>
        </w:tc>
        <w:tc>
          <w:tcPr>
            <w:tcW w:w="3779" w:type="dxa"/>
          </w:tcPr>
          <w:p w:rsidR="005010E6" w:rsidRDefault="005010E6" w:rsidP="005010E6">
            <w:pPr>
              <w:jc w:val="center"/>
              <w:rPr>
                <w:rFonts w:ascii="Arial" w:hAnsi="Arial" w:cs="Arial"/>
                <w:sz w:val="24"/>
                <w:szCs w:val="24"/>
              </w:rPr>
            </w:pPr>
            <w:r w:rsidRPr="005010E6">
              <w:rPr>
                <w:rFonts w:ascii="Arial" w:hAnsi="Arial" w:cs="Arial"/>
                <w:sz w:val="24"/>
                <w:szCs w:val="24"/>
              </w:rPr>
              <w:t>MARTINEZ Vanesa Carolina</w:t>
            </w:r>
          </w:p>
        </w:tc>
        <w:tc>
          <w:tcPr>
            <w:tcW w:w="1701" w:type="dxa"/>
          </w:tcPr>
          <w:p w:rsidR="005010E6" w:rsidRDefault="005010E6" w:rsidP="005010E6">
            <w:pPr>
              <w:jc w:val="center"/>
              <w:rPr>
                <w:rFonts w:ascii="Arial" w:hAnsi="Arial" w:cs="Arial"/>
                <w:sz w:val="24"/>
                <w:szCs w:val="24"/>
              </w:rPr>
            </w:pPr>
            <w:r w:rsidRPr="005010E6">
              <w:rPr>
                <w:rFonts w:ascii="Arial" w:hAnsi="Arial" w:cs="Arial"/>
                <w:sz w:val="24"/>
                <w:szCs w:val="24"/>
              </w:rPr>
              <w:t>$2.263,83</w:t>
            </w:r>
          </w:p>
        </w:tc>
      </w:tr>
      <w:tr w:rsidR="005010E6" w:rsidTr="005010E6">
        <w:trPr>
          <w:jc w:val="center"/>
        </w:trPr>
        <w:tc>
          <w:tcPr>
            <w:tcW w:w="3559" w:type="dxa"/>
          </w:tcPr>
          <w:p w:rsidR="005010E6" w:rsidRDefault="005010E6" w:rsidP="005010E6">
            <w:pPr>
              <w:jc w:val="center"/>
              <w:rPr>
                <w:rFonts w:ascii="Arial" w:hAnsi="Arial" w:cs="Arial"/>
                <w:sz w:val="24"/>
                <w:szCs w:val="24"/>
              </w:rPr>
            </w:pPr>
            <w:r w:rsidRPr="005010E6">
              <w:rPr>
                <w:rFonts w:ascii="Arial" w:hAnsi="Arial" w:cs="Arial"/>
                <w:sz w:val="24"/>
                <w:szCs w:val="24"/>
              </w:rPr>
              <w:t>SOSA Edith Sandra</w:t>
            </w:r>
          </w:p>
        </w:tc>
        <w:tc>
          <w:tcPr>
            <w:tcW w:w="3779" w:type="dxa"/>
          </w:tcPr>
          <w:p w:rsidR="005010E6" w:rsidRDefault="005010E6" w:rsidP="005010E6">
            <w:pPr>
              <w:jc w:val="center"/>
              <w:rPr>
                <w:rFonts w:ascii="Arial" w:hAnsi="Arial" w:cs="Arial"/>
                <w:sz w:val="24"/>
                <w:szCs w:val="24"/>
              </w:rPr>
            </w:pPr>
            <w:r w:rsidRPr="005010E6">
              <w:rPr>
                <w:rFonts w:ascii="Arial" w:hAnsi="Arial" w:cs="Arial"/>
                <w:sz w:val="24"/>
                <w:szCs w:val="24"/>
              </w:rPr>
              <w:t>Alumna Capilla de los Remedios</w:t>
            </w:r>
          </w:p>
        </w:tc>
        <w:tc>
          <w:tcPr>
            <w:tcW w:w="1701" w:type="dxa"/>
          </w:tcPr>
          <w:p w:rsidR="005010E6" w:rsidRDefault="005010E6" w:rsidP="005010E6">
            <w:pPr>
              <w:jc w:val="center"/>
              <w:rPr>
                <w:rFonts w:ascii="Arial" w:hAnsi="Arial" w:cs="Arial"/>
                <w:sz w:val="24"/>
                <w:szCs w:val="24"/>
              </w:rPr>
            </w:pPr>
            <w:r w:rsidRPr="005010E6">
              <w:rPr>
                <w:rFonts w:ascii="Arial" w:hAnsi="Arial" w:cs="Arial"/>
                <w:sz w:val="24"/>
                <w:szCs w:val="24"/>
              </w:rPr>
              <w:t>$2.263,83</w:t>
            </w:r>
          </w:p>
        </w:tc>
      </w:tr>
    </w:tbl>
    <w:p w:rsidR="005010E6" w:rsidRDefault="005010E6" w:rsidP="005010E6">
      <w:pPr>
        <w:rPr>
          <w:rFonts w:ascii="Arial" w:hAnsi="Arial" w:cs="Arial"/>
          <w:sz w:val="24"/>
          <w:szCs w:val="24"/>
        </w:rPr>
      </w:pPr>
    </w:p>
    <w:p w:rsidR="005010E6" w:rsidRPr="005010E6" w:rsidRDefault="005010E6" w:rsidP="005010E6">
      <w:pPr>
        <w:jc w:val="both"/>
        <w:rPr>
          <w:rFonts w:ascii="Arial" w:hAnsi="Arial" w:cs="Arial"/>
          <w:sz w:val="24"/>
          <w:szCs w:val="24"/>
        </w:rPr>
      </w:pPr>
      <w:r w:rsidRPr="005010E6">
        <w:rPr>
          <w:rFonts w:ascii="Arial" w:hAnsi="Arial" w:cs="Arial"/>
          <w:b/>
          <w:sz w:val="24"/>
          <w:szCs w:val="24"/>
        </w:rPr>
        <w:lastRenderedPageBreak/>
        <w:t>Artículo 2º.-</w:t>
      </w:r>
      <w:r w:rsidRPr="005010E6">
        <w:rPr>
          <w:rFonts w:ascii="Arial" w:hAnsi="Arial" w:cs="Arial"/>
          <w:sz w:val="24"/>
          <w:szCs w:val="24"/>
        </w:rPr>
        <w:t xml:space="preserve"> Impútese el gasto ocasionado a la partida del presupuesto de gastos</w:t>
      </w:r>
      <w:r>
        <w:rPr>
          <w:rFonts w:ascii="Arial" w:hAnsi="Arial" w:cs="Arial"/>
          <w:sz w:val="24"/>
          <w:szCs w:val="24"/>
        </w:rPr>
        <w:t xml:space="preserve"> </w:t>
      </w:r>
      <w:r w:rsidRPr="005010E6">
        <w:rPr>
          <w:rFonts w:ascii="Arial" w:hAnsi="Arial" w:cs="Arial"/>
          <w:sz w:val="24"/>
          <w:szCs w:val="24"/>
        </w:rPr>
        <w:t>vigente 1.3.05.02.7.11 Boleto Estudiantil Gratuito Rural.-</w:t>
      </w:r>
    </w:p>
    <w:p w:rsidR="005010E6" w:rsidRDefault="005010E6" w:rsidP="005010E6">
      <w:pPr>
        <w:tabs>
          <w:tab w:val="left" w:pos="8145"/>
        </w:tabs>
        <w:rPr>
          <w:rFonts w:ascii="Arial" w:hAnsi="Arial" w:cs="Arial"/>
          <w:sz w:val="24"/>
          <w:szCs w:val="24"/>
        </w:rPr>
      </w:pPr>
      <w:r w:rsidRPr="005010E6">
        <w:rPr>
          <w:rFonts w:ascii="Arial" w:hAnsi="Arial" w:cs="Arial"/>
          <w:b/>
          <w:sz w:val="24"/>
          <w:szCs w:val="24"/>
        </w:rPr>
        <w:t>Artículo 3º.-</w:t>
      </w:r>
      <w:r w:rsidRPr="005010E6">
        <w:rPr>
          <w:rFonts w:ascii="Arial" w:hAnsi="Arial" w:cs="Arial"/>
          <w:sz w:val="24"/>
          <w:szCs w:val="24"/>
        </w:rPr>
        <w:t xml:space="preserve"> Comuníquese, publíquese, dése al R.M. y archívese.-</w:t>
      </w:r>
    </w:p>
    <w:p w:rsidR="005010E6" w:rsidRDefault="005010E6" w:rsidP="005010E6">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5010E6" w:rsidRDefault="005010E6" w:rsidP="005010E6">
      <w:pPr>
        <w:pStyle w:val="Ttulo2"/>
        <w:rPr>
          <w:rFonts w:ascii="Arial" w:hAnsi="Arial" w:cs="Arial"/>
          <w:sz w:val="24"/>
          <w:szCs w:val="24"/>
        </w:rPr>
      </w:pPr>
      <w:bookmarkStart w:id="18" w:name="_Toc536608770"/>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290</w:t>
      </w:r>
      <w:bookmarkEnd w:id="18"/>
    </w:p>
    <w:p w:rsidR="005010E6" w:rsidRPr="005010E6" w:rsidRDefault="005010E6" w:rsidP="005010E6">
      <w:pPr>
        <w:jc w:val="right"/>
        <w:rPr>
          <w:rFonts w:ascii="Arial" w:hAnsi="Arial" w:cs="Arial"/>
          <w:sz w:val="24"/>
          <w:szCs w:val="24"/>
        </w:rPr>
      </w:pPr>
      <w:r w:rsidRPr="005010E6">
        <w:rPr>
          <w:rFonts w:ascii="Arial" w:hAnsi="Arial" w:cs="Arial"/>
          <w:sz w:val="24"/>
          <w:szCs w:val="24"/>
        </w:rPr>
        <w:t>Monte Cristo, 11 de Diciembre de 2017.</w:t>
      </w:r>
    </w:p>
    <w:p w:rsidR="005010E6" w:rsidRPr="005010E6" w:rsidRDefault="005010E6" w:rsidP="005010E6">
      <w:pPr>
        <w:jc w:val="both"/>
        <w:rPr>
          <w:rFonts w:ascii="Arial" w:hAnsi="Arial" w:cs="Arial"/>
          <w:sz w:val="24"/>
          <w:szCs w:val="24"/>
        </w:rPr>
      </w:pPr>
      <w:r w:rsidRPr="005010E6">
        <w:rPr>
          <w:rFonts w:ascii="Arial" w:hAnsi="Arial" w:cs="Arial"/>
          <w:b/>
          <w:sz w:val="24"/>
          <w:szCs w:val="24"/>
        </w:rPr>
        <w:t xml:space="preserve">VISTO: </w:t>
      </w:r>
      <w:r w:rsidRPr="005010E6">
        <w:rPr>
          <w:rFonts w:ascii="Arial" w:hAnsi="Arial" w:cs="Arial"/>
          <w:sz w:val="24"/>
          <w:szCs w:val="24"/>
        </w:rPr>
        <w:t>La necesidad de contar en la temporada estival 2017/2018 con una persona que se</w:t>
      </w:r>
      <w:r>
        <w:rPr>
          <w:rFonts w:ascii="Arial" w:hAnsi="Arial" w:cs="Arial"/>
          <w:sz w:val="24"/>
          <w:szCs w:val="24"/>
        </w:rPr>
        <w:t xml:space="preserve"> </w:t>
      </w:r>
      <w:r w:rsidRPr="005010E6">
        <w:rPr>
          <w:rFonts w:ascii="Arial" w:hAnsi="Arial" w:cs="Arial"/>
          <w:sz w:val="24"/>
          <w:szCs w:val="24"/>
        </w:rPr>
        <w:t>encargue del cobro de entradas en el Polideportivo “Carlos Campelli” de nuestra localidad.</w:t>
      </w:r>
    </w:p>
    <w:p w:rsidR="005010E6" w:rsidRPr="005010E6" w:rsidRDefault="005010E6" w:rsidP="005010E6">
      <w:pPr>
        <w:jc w:val="both"/>
        <w:rPr>
          <w:rFonts w:ascii="Arial" w:hAnsi="Arial" w:cs="Arial"/>
          <w:sz w:val="24"/>
          <w:szCs w:val="24"/>
        </w:rPr>
      </w:pPr>
      <w:r w:rsidRPr="005010E6">
        <w:rPr>
          <w:rFonts w:ascii="Arial" w:hAnsi="Arial" w:cs="Arial"/>
          <w:b/>
          <w:sz w:val="24"/>
          <w:szCs w:val="24"/>
        </w:rPr>
        <w:t>Y CONSIDERANDO:</w:t>
      </w:r>
      <w:r w:rsidRPr="005010E6">
        <w:rPr>
          <w:rFonts w:ascii="Arial" w:hAnsi="Arial" w:cs="Arial"/>
          <w:sz w:val="24"/>
          <w:szCs w:val="24"/>
        </w:rPr>
        <w:t xml:space="preserve"> Que este año particularmente el municipio entendió apropiado</w:t>
      </w:r>
      <w:r>
        <w:rPr>
          <w:rFonts w:ascii="Arial" w:hAnsi="Arial" w:cs="Arial"/>
          <w:sz w:val="24"/>
          <w:szCs w:val="24"/>
        </w:rPr>
        <w:t xml:space="preserve"> </w:t>
      </w:r>
      <w:r w:rsidRPr="005010E6">
        <w:rPr>
          <w:rFonts w:ascii="Arial" w:hAnsi="Arial" w:cs="Arial"/>
          <w:sz w:val="24"/>
          <w:szCs w:val="24"/>
        </w:rPr>
        <w:t>encomendarle esta tarea a la Sra. Vanesa Nievas para así colaborar en su economía, ya que</w:t>
      </w:r>
      <w:r>
        <w:rPr>
          <w:rFonts w:ascii="Arial" w:hAnsi="Arial" w:cs="Arial"/>
          <w:sz w:val="24"/>
          <w:szCs w:val="24"/>
        </w:rPr>
        <w:t xml:space="preserve"> </w:t>
      </w:r>
      <w:r w:rsidRPr="005010E6">
        <w:rPr>
          <w:rFonts w:ascii="Arial" w:hAnsi="Arial" w:cs="Arial"/>
          <w:sz w:val="24"/>
          <w:szCs w:val="24"/>
        </w:rPr>
        <w:t>lamentablemente, meses atrás, sufrió la pérdida de su esposo, quien era el sostén</w:t>
      </w:r>
      <w:r>
        <w:rPr>
          <w:rFonts w:ascii="Arial" w:hAnsi="Arial" w:cs="Arial"/>
          <w:sz w:val="24"/>
          <w:szCs w:val="24"/>
        </w:rPr>
        <w:t xml:space="preserve"> </w:t>
      </w:r>
      <w:r w:rsidRPr="005010E6">
        <w:rPr>
          <w:rFonts w:ascii="Arial" w:hAnsi="Arial" w:cs="Arial"/>
          <w:sz w:val="24"/>
          <w:szCs w:val="24"/>
        </w:rPr>
        <w:t>económico de la familia.</w:t>
      </w:r>
    </w:p>
    <w:p w:rsidR="005010E6" w:rsidRPr="005010E6" w:rsidRDefault="005010E6" w:rsidP="0036041B">
      <w:pPr>
        <w:ind w:firstLine="708"/>
        <w:jc w:val="both"/>
        <w:rPr>
          <w:rFonts w:ascii="Arial" w:hAnsi="Arial" w:cs="Arial"/>
          <w:sz w:val="24"/>
          <w:szCs w:val="24"/>
        </w:rPr>
      </w:pPr>
      <w:r w:rsidRPr="005010E6">
        <w:rPr>
          <w:rFonts w:ascii="Arial" w:hAnsi="Arial" w:cs="Arial"/>
          <w:sz w:val="24"/>
          <w:szCs w:val="24"/>
        </w:rPr>
        <w:t>Que por tal tarea el Departamento Ejecutivo Municipal retribuirá</w:t>
      </w:r>
      <w:r w:rsidR="0036041B">
        <w:rPr>
          <w:rFonts w:ascii="Arial" w:hAnsi="Arial" w:cs="Arial"/>
          <w:sz w:val="24"/>
          <w:szCs w:val="24"/>
        </w:rPr>
        <w:t xml:space="preserve"> </w:t>
      </w:r>
      <w:r w:rsidRPr="005010E6">
        <w:rPr>
          <w:rFonts w:ascii="Arial" w:hAnsi="Arial" w:cs="Arial"/>
          <w:sz w:val="24"/>
          <w:szCs w:val="24"/>
        </w:rPr>
        <w:t>en forma de contraprestación, con un porcentaje de lo recaudado en concepto de cobro de</w:t>
      </w:r>
      <w:r w:rsidR="0036041B">
        <w:rPr>
          <w:rFonts w:ascii="Arial" w:hAnsi="Arial" w:cs="Arial"/>
          <w:sz w:val="24"/>
          <w:szCs w:val="24"/>
        </w:rPr>
        <w:t xml:space="preserve"> </w:t>
      </w:r>
      <w:r w:rsidRPr="005010E6">
        <w:rPr>
          <w:rFonts w:ascii="Arial" w:hAnsi="Arial" w:cs="Arial"/>
          <w:sz w:val="24"/>
          <w:szCs w:val="24"/>
        </w:rPr>
        <w:t>entradas al polideportivo.</w:t>
      </w:r>
    </w:p>
    <w:p w:rsidR="005010E6" w:rsidRPr="005010E6" w:rsidRDefault="005010E6" w:rsidP="0036041B">
      <w:pPr>
        <w:ind w:firstLine="708"/>
        <w:jc w:val="both"/>
        <w:rPr>
          <w:rFonts w:ascii="Arial" w:hAnsi="Arial" w:cs="Arial"/>
          <w:sz w:val="24"/>
          <w:szCs w:val="24"/>
        </w:rPr>
      </w:pPr>
      <w:r w:rsidRPr="005010E6">
        <w:rPr>
          <w:rFonts w:ascii="Arial" w:hAnsi="Arial" w:cs="Arial"/>
          <w:sz w:val="24"/>
          <w:szCs w:val="24"/>
        </w:rPr>
        <w:t>Que esta tarea se le encomienda por la Temporada de Pileta</w:t>
      </w:r>
      <w:r w:rsidR="0036041B">
        <w:rPr>
          <w:rFonts w:ascii="Arial" w:hAnsi="Arial" w:cs="Arial"/>
          <w:sz w:val="24"/>
          <w:szCs w:val="24"/>
        </w:rPr>
        <w:t xml:space="preserve"> </w:t>
      </w:r>
      <w:r w:rsidRPr="005010E6">
        <w:rPr>
          <w:rFonts w:ascii="Arial" w:hAnsi="Arial" w:cs="Arial"/>
          <w:sz w:val="24"/>
          <w:szCs w:val="24"/>
        </w:rPr>
        <w:t>2017/2018.</w:t>
      </w:r>
      <w:r w:rsidR="0036041B">
        <w:rPr>
          <w:rFonts w:ascii="Arial" w:hAnsi="Arial" w:cs="Arial"/>
          <w:sz w:val="24"/>
          <w:szCs w:val="24"/>
        </w:rPr>
        <w:t xml:space="preserve"> </w:t>
      </w:r>
      <w:r w:rsidRPr="005010E6">
        <w:rPr>
          <w:rFonts w:ascii="Arial" w:hAnsi="Arial" w:cs="Arial"/>
          <w:sz w:val="24"/>
          <w:szCs w:val="24"/>
        </w:rPr>
        <w:t>Por ello:</w:t>
      </w:r>
    </w:p>
    <w:p w:rsidR="005010E6" w:rsidRPr="0036041B" w:rsidRDefault="005010E6" w:rsidP="0036041B">
      <w:pPr>
        <w:spacing w:after="0"/>
        <w:jc w:val="center"/>
        <w:rPr>
          <w:rFonts w:ascii="Arial" w:hAnsi="Arial" w:cs="Arial"/>
          <w:b/>
          <w:sz w:val="24"/>
          <w:szCs w:val="24"/>
        </w:rPr>
      </w:pPr>
      <w:r w:rsidRPr="0036041B">
        <w:rPr>
          <w:rFonts w:ascii="Arial" w:hAnsi="Arial" w:cs="Arial"/>
          <w:b/>
          <w:sz w:val="24"/>
          <w:szCs w:val="24"/>
        </w:rPr>
        <w:t>EL INTENDENTE MUNICIPAL EN USO DE SUS ATRIBUCIONES</w:t>
      </w:r>
    </w:p>
    <w:p w:rsidR="005010E6" w:rsidRPr="0036041B" w:rsidRDefault="005010E6" w:rsidP="0036041B">
      <w:pPr>
        <w:spacing w:after="0"/>
        <w:jc w:val="center"/>
        <w:rPr>
          <w:rFonts w:ascii="Arial" w:hAnsi="Arial" w:cs="Arial"/>
          <w:b/>
          <w:sz w:val="24"/>
          <w:szCs w:val="24"/>
        </w:rPr>
      </w:pPr>
      <w:r w:rsidRPr="0036041B">
        <w:rPr>
          <w:rFonts w:ascii="Arial" w:hAnsi="Arial" w:cs="Arial"/>
          <w:b/>
          <w:sz w:val="24"/>
          <w:szCs w:val="24"/>
        </w:rPr>
        <w:t>DECRETA</w:t>
      </w:r>
    </w:p>
    <w:p w:rsidR="005010E6" w:rsidRPr="005010E6" w:rsidRDefault="005010E6" w:rsidP="0036041B">
      <w:pPr>
        <w:spacing w:after="0"/>
        <w:jc w:val="both"/>
        <w:rPr>
          <w:rFonts w:ascii="Arial" w:hAnsi="Arial" w:cs="Arial"/>
          <w:sz w:val="24"/>
          <w:szCs w:val="24"/>
        </w:rPr>
      </w:pPr>
    </w:p>
    <w:p w:rsidR="005010E6" w:rsidRPr="005010E6" w:rsidRDefault="005010E6" w:rsidP="005010E6">
      <w:pPr>
        <w:jc w:val="both"/>
        <w:rPr>
          <w:rFonts w:ascii="Arial" w:hAnsi="Arial" w:cs="Arial"/>
          <w:sz w:val="24"/>
          <w:szCs w:val="24"/>
        </w:rPr>
      </w:pPr>
      <w:r w:rsidRPr="0036041B">
        <w:rPr>
          <w:rFonts w:ascii="Arial" w:hAnsi="Arial" w:cs="Arial"/>
          <w:b/>
          <w:sz w:val="24"/>
          <w:szCs w:val="24"/>
        </w:rPr>
        <w:t>Artículo 1º.-</w:t>
      </w:r>
      <w:r w:rsidRPr="005010E6">
        <w:rPr>
          <w:rFonts w:ascii="Arial" w:hAnsi="Arial" w:cs="Arial"/>
          <w:sz w:val="24"/>
          <w:szCs w:val="24"/>
        </w:rPr>
        <w:t xml:space="preserve"> Autorícese a la </w:t>
      </w:r>
      <w:r w:rsidRPr="0036041B">
        <w:rPr>
          <w:rFonts w:ascii="Arial" w:hAnsi="Arial" w:cs="Arial"/>
          <w:b/>
          <w:sz w:val="24"/>
          <w:szCs w:val="24"/>
        </w:rPr>
        <w:t>Sra. Vanesa Yohana NIEVAS, DNI. Nº 35.667.057</w:t>
      </w:r>
      <w:r w:rsidRPr="005010E6">
        <w:rPr>
          <w:rFonts w:ascii="Arial" w:hAnsi="Arial" w:cs="Arial"/>
          <w:sz w:val="24"/>
          <w:szCs w:val="24"/>
        </w:rPr>
        <w:t>, a</w:t>
      </w:r>
      <w:r w:rsidR="0036041B">
        <w:rPr>
          <w:rFonts w:ascii="Arial" w:hAnsi="Arial" w:cs="Arial"/>
          <w:sz w:val="24"/>
          <w:szCs w:val="24"/>
        </w:rPr>
        <w:t xml:space="preserve"> </w:t>
      </w:r>
      <w:r w:rsidRPr="005010E6">
        <w:rPr>
          <w:rFonts w:ascii="Arial" w:hAnsi="Arial" w:cs="Arial"/>
          <w:sz w:val="24"/>
          <w:szCs w:val="24"/>
        </w:rPr>
        <w:t>efectuar el cobro de las entradas en el Polideportivo Municipal por la Temporada Estival</w:t>
      </w:r>
      <w:r w:rsidR="0036041B">
        <w:rPr>
          <w:rFonts w:ascii="Arial" w:hAnsi="Arial" w:cs="Arial"/>
          <w:sz w:val="24"/>
          <w:szCs w:val="24"/>
        </w:rPr>
        <w:t xml:space="preserve"> </w:t>
      </w:r>
      <w:r w:rsidRPr="005010E6">
        <w:rPr>
          <w:rFonts w:ascii="Arial" w:hAnsi="Arial" w:cs="Arial"/>
          <w:sz w:val="24"/>
          <w:szCs w:val="24"/>
        </w:rPr>
        <w:t>2017/2018.</w:t>
      </w:r>
    </w:p>
    <w:p w:rsidR="005010E6" w:rsidRPr="005010E6" w:rsidRDefault="005010E6" w:rsidP="005010E6">
      <w:pPr>
        <w:jc w:val="both"/>
        <w:rPr>
          <w:rFonts w:ascii="Arial" w:hAnsi="Arial" w:cs="Arial"/>
          <w:sz w:val="24"/>
          <w:szCs w:val="24"/>
        </w:rPr>
      </w:pPr>
      <w:r w:rsidRPr="0036041B">
        <w:rPr>
          <w:rFonts w:ascii="Arial" w:hAnsi="Arial" w:cs="Arial"/>
          <w:b/>
          <w:sz w:val="24"/>
          <w:szCs w:val="24"/>
        </w:rPr>
        <w:t>Artículo 2º.-</w:t>
      </w:r>
      <w:r w:rsidRPr="005010E6">
        <w:rPr>
          <w:rFonts w:ascii="Arial" w:hAnsi="Arial" w:cs="Arial"/>
          <w:sz w:val="24"/>
          <w:szCs w:val="24"/>
        </w:rPr>
        <w:t xml:space="preserve"> Otórguese a la Sra. Vanesa Nievas el Quince por ciento (15%) de lo</w:t>
      </w:r>
      <w:r w:rsidR="0036041B">
        <w:rPr>
          <w:rFonts w:ascii="Arial" w:hAnsi="Arial" w:cs="Arial"/>
          <w:sz w:val="24"/>
          <w:szCs w:val="24"/>
        </w:rPr>
        <w:t xml:space="preserve"> </w:t>
      </w:r>
      <w:r w:rsidRPr="005010E6">
        <w:rPr>
          <w:rFonts w:ascii="Arial" w:hAnsi="Arial" w:cs="Arial"/>
          <w:sz w:val="24"/>
          <w:szCs w:val="24"/>
        </w:rPr>
        <w:t>recaudado en concepto de entradas al Polideportivo Municipal, como contraprestación por</w:t>
      </w:r>
      <w:r w:rsidR="0036041B">
        <w:rPr>
          <w:rFonts w:ascii="Arial" w:hAnsi="Arial" w:cs="Arial"/>
          <w:sz w:val="24"/>
          <w:szCs w:val="24"/>
        </w:rPr>
        <w:t xml:space="preserve"> </w:t>
      </w:r>
      <w:r w:rsidRPr="005010E6">
        <w:rPr>
          <w:rFonts w:ascii="Arial" w:hAnsi="Arial" w:cs="Arial"/>
          <w:sz w:val="24"/>
          <w:szCs w:val="24"/>
        </w:rPr>
        <w:t>la tarea realizada.-</w:t>
      </w:r>
    </w:p>
    <w:p w:rsidR="005010E6" w:rsidRPr="005010E6" w:rsidRDefault="005010E6" w:rsidP="005010E6">
      <w:pPr>
        <w:jc w:val="both"/>
        <w:rPr>
          <w:rFonts w:ascii="Arial" w:hAnsi="Arial" w:cs="Arial"/>
          <w:sz w:val="24"/>
          <w:szCs w:val="24"/>
        </w:rPr>
      </w:pPr>
      <w:r w:rsidRPr="0036041B">
        <w:rPr>
          <w:rFonts w:ascii="Arial" w:hAnsi="Arial" w:cs="Arial"/>
          <w:b/>
          <w:sz w:val="24"/>
          <w:szCs w:val="24"/>
        </w:rPr>
        <w:t>Articulo 3º.-</w:t>
      </w:r>
      <w:r w:rsidRPr="005010E6">
        <w:rPr>
          <w:rFonts w:ascii="Arial" w:hAnsi="Arial" w:cs="Arial"/>
          <w:sz w:val="24"/>
          <w:szCs w:val="24"/>
        </w:rPr>
        <w:t xml:space="preserve"> Autorícese al área de Tesorería y Contaduría a efectuar de manera semanal el</w:t>
      </w:r>
      <w:r w:rsidR="0036041B">
        <w:rPr>
          <w:rFonts w:ascii="Arial" w:hAnsi="Arial" w:cs="Arial"/>
          <w:sz w:val="24"/>
          <w:szCs w:val="24"/>
        </w:rPr>
        <w:t xml:space="preserve"> </w:t>
      </w:r>
      <w:r w:rsidRPr="005010E6">
        <w:rPr>
          <w:rFonts w:ascii="Arial" w:hAnsi="Arial" w:cs="Arial"/>
          <w:sz w:val="24"/>
          <w:szCs w:val="24"/>
        </w:rPr>
        <w:t>control de lo ingresado por tal concepto, a los fines de determinar el monto a percibir por la</w:t>
      </w:r>
      <w:r w:rsidR="0036041B">
        <w:rPr>
          <w:rFonts w:ascii="Arial" w:hAnsi="Arial" w:cs="Arial"/>
          <w:sz w:val="24"/>
          <w:szCs w:val="24"/>
        </w:rPr>
        <w:t xml:space="preserve"> </w:t>
      </w:r>
      <w:r w:rsidRPr="005010E6">
        <w:rPr>
          <w:rFonts w:ascii="Arial" w:hAnsi="Arial" w:cs="Arial"/>
          <w:sz w:val="24"/>
          <w:szCs w:val="24"/>
        </w:rPr>
        <w:t>beneficiaria.</w:t>
      </w:r>
    </w:p>
    <w:p w:rsidR="005010E6" w:rsidRPr="0036041B" w:rsidRDefault="005010E6" w:rsidP="005010E6">
      <w:pPr>
        <w:jc w:val="both"/>
        <w:rPr>
          <w:rFonts w:ascii="Arial" w:hAnsi="Arial" w:cs="Arial"/>
          <w:sz w:val="24"/>
          <w:szCs w:val="24"/>
        </w:rPr>
      </w:pPr>
      <w:r w:rsidRPr="0036041B">
        <w:rPr>
          <w:rFonts w:ascii="Arial" w:hAnsi="Arial" w:cs="Arial"/>
          <w:b/>
          <w:sz w:val="24"/>
          <w:szCs w:val="24"/>
        </w:rPr>
        <w:t>Articulo 4º.-</w:t>
      </w:r>
      <w:r w:rsidRPr="005010E6">
        <w:rPr>
          <w:rFonts w:ascii="Arial" w:hAnsi="Arial" w:cs="Arial"/>
          <w:sz w:val="24"/>
          <w:szCs w:val="24"/>
        </w:rPr>
        <w:t xml:space="preserve"> Impútese el gasto ocasionado a la partida del presupuesto de Gastos vigente</w:t>
      </w:r>
      <w:r w:rsidR="0036041B">
        <w:rPr>
          <w:rFonts w:ascii="Arial" w:hAnsi="Arial" w:cs="Arial"/>
          <w:sz w:val="24"/>
          <w:szCs w:val="24"/>
        </w:rPr>
        <w:t xml:space="preserve"> </w:t>
      </w:r>
      <w:r w:rsidRPr="0036041B">
        <w:rPr>
          <w:rFonts w:ascii="Arial" w:hAnsi="Arial" w:cs="Arial"/>
          <w:b/>
          <w:sz w:val="24"/>
          <w:szCs w:val="24"/>
        </w:rPr>
        <w:t>1.3.05.02.3.02 Subsidios Varios.-</w:t>
      </w:r>
    </w:p>
    <w:p w:rsidR="005010E6" w:rsidRDefault="005010E6" w:rsidP="005010E6">
      <w:pPr>
        <w:jc w:val="both"/>
        <w:rPr>
          <w:rFonts w:ascii="Arial" w:hAnsi="Arial" w:cs="Arial"/>
          <w:sz w:val="24"/>
          <w:szCs w:val="24"/>
        </w:rPr>
      </w:pPr>
      <w:r w:rsidRPr="0036041B">
        <w:rPr>
          <w:rFonts w:ascii="Arial" w:hAnsi="Arial" w:cs="Arial"/>
          <w:b/>
          <w:sz w:val="24"/>
          <w:szCs w:val="24"/>
        </w:rPr>
        <w:t>Artículo 5º.-</w:t>
      </w:r>
      <w:r w:rsidRPr="005010E6">
        <w:rPr>
          <w:rFonts w:ascii="Arial" w:hAnsi="Arial" w:cs="Arial"/>
          <w:sz w:val="24"/>
          <w:szCs w:val="24"/>
        </w:rPr>
        <w:t xml:space="preserve"> Comuníquese, publíquese, dése al R.M. y archívese.-</w:t>
      </w:r>
    </w:p>
    <w:p w:rsidR="0036041B" w:rsidRDefault="0036041B" w:rsidP="0036041B">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A34E70" w:rsidRDefault="00A34E70" w:rsidP="00A34E70">
      <w:pPr>
        <w:pStyle w:val="Ttulo2"/>
        <w:rPr>
          <w:rFonts w:ascii="Arial" w:hAnsi="Arial" w:cs="Arial"/>
          <w:sz w:val="24"/>
          <w:szCs w:val="24"/>
        </w:rPr>
      </w:pPr>
      <w:bookmarkStart w:id="19" w:name="_Toc536608771"/>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291</w:t>
      </w:r>
      <w:bookmarkEnd w:id="19"/>
    </w:p>
    <w:p w:rsidR="00A34E70" w:rsidRPr="00A34E70" w:rsidRDefault="00A34E70" w:rsidP="00A34E70">
      <w:pPr>
        <w:jc w:val="right"/>
        <w:rPr>
          <w:rFonts w:ascii="Arial" w:hAnsi="Arial" w:cs="Arial"/>
          <w:sz w:val="24"/>
          <w:szCs w:val="24"/>
        </w:rPr>
      </w:pPr>
      <w:r w:rsidRPr="00A34E70">
        <w:rPr>
          <w:rFonts w:ascii="Arial" w:hAnsi="Arial" w:cs="Arial"/>
          <w:sz w:val="24"/>
          <w:szCs w:val="24"/>
        </w:rPr>
        <w:t>Monte Cristo, 13 de Diciembre de 2017.</w:t>
      </w:r>
    </w:p>
    <w:p w:rsidR="00A34E70" w:rsidRPr="00A34E70" w:rsidRDefault="00A34E70" w:rsidP="00A34E70">
      <w:pPr>
        <w:jc w:val="both"/>
        <w:rPr>
          <w:rFonts w:ascii="Arial" w:hAnsi="Arial" w:cs="Arial"/>
          <w:b/>
          <w:sz w:val="24"/>
          <w:szCs w:val="24"/>
        </w:rPr>
      </w:pPr>
      <w:r w:rsidRPr="00A34E70">
        <w:rPr>
          <w:rFonts w:ascii="Arial" w:hAnsi="Arial" w:cs="Arial"/>
          <w:b/>
          <w:sz w:val="24"/>
          <w:szCs w:val="24"/>
        </w:rPr>
        <w:t>VISTO:</w:t>
      </w:r>
    </w:p>
    <w:p w:rsidR="00A34E70" w:rsidRPr="00A34E70" w:rsidRDefault="00A34E70" w:rsidP="00A34E70">
      <w:pPr>
        <w:ind w:firstLine="708"/>
        <w:jc w:val="both"/>
        <w:rPr>
          <w:rFonts w:ascii="Arial" w:hAnsi="Arial" w:cs="Arial"/>
          <w:sz w:val="24"/>
          <w:szCs w:val="24"/>
        </w:rPr>
      </w:pPr>
      <w:r w:rsidRPr="00A34E70">
        <w:rPr>
          <w:rFonts w:ascii="Arial" w:hAnsi="Arial" w:cs="Arial"/>
          <w:sz w:val="24"/>
          <w:szCs w:val="24"/>
        </w:rPr>
        <w:t>La excesiva demora por parte del Gobierno Provincial en cuanto al envío de fondos</w:t>
      </w:r>
      <w:r>
        <w:rPr>
          <w:rFonts w:ascii="Arial" w:hAnsi="Arial" w:cs="Arial"/>
          <w:sz w:val="24"/>
          <w:szCs w:val="24"/>
        </w:rPr>
        <w:t xml:space="preserve"> </w:t>
      </w:r>
      <w:r w:rsidRPr="00A34E70">
        <w:rPr>
          <w:rFonts w:ascii="Arial" w:hAnsi="Arial" w:cs="Arial"/>
          <w:sz w:val="24"/>
          <w:szCs w:val="24"/>
        </w:rPr>
        <w:t>correspondientes a diferentes programas llevados a cabo por el municipio, y especialmente,</w:t>
      </w:r>
      <w:r>
        <w:rPr>
          <w:rFonts w:ascii="Arial" w:hAnsi="Arial" w:cs="Arial"/>
          <w:sz w:val="24"/>
          <w:szCs w:val="24"/>
        </w:rPr>
        <w:t xml:space="preserve"> </w:t>
      </w:r>
      <w:r w:rsidRPr="00A34E70">
        <w:rPr>
          <w:rFonts w:ascii="Arial" w:hAnsi="Arial" w:cs="Arial"/>
          <w:sz w:val="24"/>
          <w:szCs w:val="24"/>
        </w:rPr>
        <w:t>como ocurre todos los años, y este no ha sido la excepción, en cuanto la demora en el</w:t>
      </w:r>
      <w:r>
        <w:rPr>
          <w:rFonts w:ascii="Arial" w:hAnsi="Arial" w:cs="Arial"/>
          <w:sz w:val="24"/>
          <w:szCs w:val="24"/>
        </w:rPr>
        <w:t xml:space="preserve"> </w:t>
      </w:r>
      <w:r w:rsidRPr="00A34E70">
        <w:rPr>
          <w:rFonts w:ascii="Arial" w:hAnsi="Arial" w:cs="Arial"/>
          <w:sz w:val="24"/>
          <w:szCs w:val="24"/>
        </w:rPr>
        <w:t xml:space="preserve">envío de los </w:t>
      </w:r>
      <w:r w:rsidRPr="00A34E70">
        <w:rPr>
          <w:rFonts w:ascii="Arial" w:hAnsi="Arial" w:cs="Arial"/>
          <w:sz w:val="24"/>
          <w:szCs w:val="24"/>
        </w:rPr>
        <w:lastRenderedPageBreak/>
        <w:t>fondos correspondientes a la implementación del Boleto Educativo Gratuito</w:t>
      </w:r>
      <w:r>
        <w:rPr>
          <w:rFonts w:ascii="Arial" w:hAnsi="Arial" w:cs="Arial"/>
          <w:sz w:val="24"/>
          <w:szCs w:val="24"/>
        </w:rPr>
        <w:t xml:space="preserve"> </w:t>
      </w:r>
      <w:r w:rsidRPr="00A34E70">
        <w:rPr>
          <w:rFonts w:ascii="Arial" w:hAnsi="Arial" w:cs="Arial"/>
          <w:sz w:val="24"/>
          <w:szCs w:val="24"/>
        </w:rPr>
        <w:t>Rural en este año 2.017.</w:t>
      </w:r>
    </w:p>
    <w:p w:rsidR="00A34E70" w:rsidRPr="00A34E70" w:rsidRDefault="00A34E70" w:rsidP="00A34E70">
      <w:pPr>
        <w:jc w:val="both"/>
        <w:rPr>
          <w:rFonts w:ascii="Arial" w:hAnsi="Arial" w:cs="Arial"/>
          <w:sz w:val="24"/>
          <w:szCs w:val="24"/>
        </w:rPr>
      </w:pPr>
      <w:r w:rsidRPr="00A34E70">
        <w:rPr>
          <w:rFonts w:ascii="Arial" w:hAnsi="Arial" w:cs="Arial"/>
          <w:b/>
          <w:sz w:val="24"/>
          <w:szCs w:val="24"/>
        </w:rPr>
        <w:t>Y CONSIDERANDO:</w:t>
      </w:r>
      <w:r w:rsidRPr="00A34E70">
        <w:rPr>
          <w:rFonts w:ascii="Arial" w:hAnsi="Arial" w:cs="Arial"/>
          <w:sz w:val="24"/>
          <w:szCs w:val="24"/>
        </w:rPr>
        <w:t xml:space="preserve"> Que con gran esfuerzo este Municipio ha hecho frente, con</w:t>
      </w:r>
      <w:r>
        <w:rPr>
          <w:rFonts w:ascii="Arial" w:hAnsi="Arial" w:cs="Arial"/>
          <w:sz w:val="24"/>
          <w:szCs w:val="24"/>
        </w:rPr>
        <w:t xml:space="preserve"> </w:t>
      </w:r>
      <w:r w:rsidRPr="00A34E70">
        <w:rPr>
          <w:rFonts w:ascii="Arial" w:hAnsi="Arial" w:cs="Arial"/>
          <w:sz w:val="24"/>
          <w:szCs w:val="24"/>
        </w:rPr>
        <w:t>recursos propios, a los gastos que demanda la continuidad de estos esenciales programas,</w:t>
      </w:r>
      <w:r>
        <w:rPr>
          <w:rFonts w:ascii="Arial" w:hAnsi="Arial" w:cs="Arial"/>
          <w:sz w:val="24"/>
          <w:szCs w:val="24"/>
        </w:rPr>
        <w:t xml:space="preserve"> </w:t>
      </w:r>
      <w:r w:rsidRPr="00A34E70">
        <w:rPr>
          <w:rFonts w:ascii="Arial" w:hAnsi="Arial" w:cs="Arial"/>
          <w:sz w:val="24"/>
          <w:szCs w:val="24"/>
        </w:rPr>
        <w:t>que como sabemos son sumamente importantes e indispensables, ya que brindan la</w:t>
      </w:r>
      <w:r>
        <w:rPr>
          <w:rFonts w:ascii="Arial" w:hAnsi="Arial" w:cs="Arial"/>
          <w:sz w:val="24"/>
          <w:szCs w:val="24"/>
        </w:rPr>
        <w:t xml:space="preserve"> </w:t>
      </w:r>
      <w:r w:rsidRPr="00A34E70">
        <w:rPr>
          <w:rFonts w:ascii="Arial" w:hAnsi="Arial" w:cs="Arial"/>
          <w:sz w:val="24"/>
          <w:szCs w:val="24"/>
        </w:rPr>
        <w:t>alimentación diaria a los grupos más vulnerables de nuestra comunidad como lo son los</w:t>
      </w:r>
      <w:r>
        <w:rPr>
          <w:rFonts w:ascii="Arial" w:hAnsi="Arial" w:cs="Arial"/>
          <w:sz w:val="24"/>
          <w:szCs w:val="24"/>
        </w:rPr>
        <w:t xml:space="preserve"> </w:t>
      </w:r>
      <w:r w:rsidRPr="00A34E70">
        <w:rPr>
          <w:rFonts w:ascii="Arial" w:hAnsi="Arial" w:cs="Arial"/>
          <w:sz w:val="24"/>
          <w:szCs w:val="24"/>
        </w:rPr>
        <w:t>niños y los ancianos.</w:t>
      </w:r>
    </w:p>
    <w:p w:rsidR="00A34E70" w:rsidRPr="00A34E70" w:rsidRDefault="00A34E70" w:rsidP="00A34E70">
      <w:pPr>
        <w:ind w:firstLine="708"/>
        <w:jc w:val="both"/>
        <w:rPr>
          <w:rFonts w:ascii="Arial" w:hAnsi="Arial" w:cs="Arial"/>
          <w:sz w:val="24"/>
          <w:szCs w:val="24"/>
        </w:rPr>
      </w:pPr>
      <w:r w:rsidRPr="00A34E70">
        <w:rPr>
          <w:rFonts w:ascii="Arial" w:hAnsi="Arial" w:cs="Arial"/>
          <w:sz w:val="24"/>
          <w:szCs w:val="24"/>
        </w:rPr>
        <w:t>Que como consecuencia de la vigencia a lo largo del año lectivo</w:t>
      </w:r>
      <w:r>
        <w:rPr>
          <w:rFonts w:ascii="Arial" w:hAnsi="Arial" w:cs="Arial"/>
          <w:sz w:val="24"/>
          <w:szCs w:val="24"/>
        </w:rPr>
        <w:t xml:space="preserve"> </w:t>
      </w:r>
      <w:r w:rsidRPr="00A34E70">
        <w:rPr>
          <w:rFonts w:ascii="Arial" w:hAnsi="Arial" w:cs="Arial"/>
          <w:sz w:val="24"/>
          <w:szCs w:val="24"/>
        </w:rPr>
        <w:t>2.017 del programa BEG RURAL, este Municipio nuevamente debió afrontar, con recursos</w:t>
      </w:r>
      <w:r>
        <w:rPr>
          <w:rFonts w:ascii="Arial" w:hAnsi="Arial" w:cs="Arial"/>
          <w:sz w:val="24"/>
          <w:szCs w:val="24"/>
        </w:rPr>
        <w:t xml:space="preserve"> </w:t>
      </w:r>
      <w:r w:rsidRPr="00A34E70">
        <w:rPr>
          <w:rFonts w:ascii="Arial" w:hAnsi="Arial" w:cs="Arial"/>
          <w:sz w:val="24"/>
          <w:szCs w:val="24"/>
        </w:rPr>
        <w:t>propios, los costos que demanda el mantenimiento a lo largo de este año del transporte para</w:t>
      </w:r>
      <w:r>
        <w:rPr>
          <w:rFonts w:ascii="Arial" w:hAnsi="Arial" w:cs="Arial"/>
          <w:sz w:val="24"/>
          <w:szCs w:val="24"/>
        </w:rPr>
        <w:t xml:space="preserve"> </w:t>
      </w:r>
      <w:r w:rsidRPr="00A34E70">
        <w:rPr>
          <w:rFonts w:ascii="Arial" w:hAnsi="Arial" w:cs="Arial"/>
          <w:sz w:val="24"/>
          <w:szCs w:val="24"/>
        </w:rPr>
        <w:t>el traslado de los alumnos a los diferentes establecimientos educativos rurales, puesto que</w:t>
      </w:r>
      <w:r>
        <w:rPr>
          <w:rFonts w:ascii="Arial" w:hAnsi="Arial" w:cs="Arial"/>
          <w:sz w:val="24"/>
          <w:szCs w:val="24"/>
        </w:rPr>
        <w:t xml:space="preserve"> </w:t>
      </w:r>
      <w:r w:rsidRPr="00A34E70">
        <w:rPr>
          <w:rFonts w:ascii="Arial" w:hAnsi="Arial" w:cs="Arial"/>
          <w:sz w:val="24"/>
          <w:szCs w:val="24"/>
        </w:rPr>
        <w:t>el envío de fondos, conforme ha venido ocurriendo, suele realizarse transcurrida la segunda</w:t>
      </w:r>
      <w:r>
        <w:rPr>
          <w:rFonts w:ascii="Arial" w:hAnsi="Arial" w:cs="Arial"/>
          <w:sz w:val="24"/>
          <w:szCs w:val="24"/>
        </w:rPr>
        <w:t xml:space="preserve"> </w:t>
      </w:r>
      <w:r w:rsidRPr="00A34E70">
        <w:rPr>
          <w:rFonts w:ascii="Arial" w:hAnsi="Arial" w:cs="Arial"/>
          <w:sz w:val="24"/>
          <w:szCs w:val="24"/>
        </w:rPr>
        <w:t>mitad del año, y en esta etapa no ha sido la excepción, ya que recientemente hemos recibido</w:t>
      </w:r>
      <w:r>
        <w:rPr>
          <w:rFonts w:ascii="Arial" w:hAnsi="Arial" w:cs="Arial"/>
          <w:sz w:val="24"/>
          <w:szCs w:val="24"/>
        </w:rPr>
        <w:t xml:space="preserve"> </w:t>
      </w:r>
      <w:r w:rsidRPr="00A34E70">
        <w:rPr>
          <w:rFonts w:ascii="Arial" w:hAnsi="Arial" w:cs="Arial"/>
          <w:sz w:val="24"/>
          <w:szCs w:val="24"/>
        </w:rPr>
        <w:t>solo una parte en concepto de anticipo de lo que será la liquidación final del 2º</w:t>
      </w:r>
      <w:r>
        <w:rPr>
          <w:rFonts w:ascii="Arial" w:hAnsi="Arial" w:cs="Arial"/>
          <w:sz w:val="24"/>
          <w:szCs w:val="24"/>
        </w:rPr>
        <w:t xml:space="preserve"> </w:t>
      </w:r>
      <w:r w:rsidRPr="00A34E70">
        <w:rPr>
          <w:rFonts w:ascii="Arial" w:hAnsi="Arial" w:cs="Arial"/>
          <w:sz w:val="24"/>
          <w:szCs w:val="24"/>
        </w:rPr>
        <w:t>semestre/2.017.</w:t>
      </w:r>
    </w:p>
    <w:p w:rsidR="00A34E70" w:rsidRPr="00A34E70" w:rsidRDefault="00A34E70" w:rsidP="00A34E70">
      <w:pPr>
        <w:ind w:firstLine="708"/>
        <w:jc w:val="both"/>
        <w:rPr>
          <w:rFonts w:ascii="Arial" w:hAnsi="Arial" w:cs="Arial"/>
          <w:sz w:val="24"/>
          <w:szCs w:val="24"/>
        </w:rPr>
      </w:pPr>
      <w:r w:rsidRPr="00A34E70">
        <w:rPr>
          <w:rFonts w:ascii="Arial" w:hAnsi="Arial" w:cs="Arial"/>
          <w:sz w:val="24"/>
          <w:szCs w:val="24"/>
        </w:rPr>
        <w:t>Que como puede observarse en lo expresado anteriormente, no</w:t>
      </w:r>
      <w:r>
        <w:rPr>
          <w:rFonts w:ascii="Arial" w:hAnsi="Arial" w:cs="Arial"/>
          <w:sz w:val="24"/>
          <w:szCs w:val="24"/>
        </w:rPr>
        <w:t xml:space="preserve"> </w:t>
      </w:r>
      <w:r w:rsidRPr="00A34E70">
        <w:rPr>
          <w:rFonts w:ascii="Arial" w:hAnsi="Arial" w:cs="Arial"/>
          <w:sz w:val="24"/>
          <w:szCs w:val="24"/>
        </w:rPr>
        <w:t>obstante la excesiva demora por parte del Gobierno Provincial en el envío de fondos de los</w:t>
      </w:r>
      <w:r>
        <w:rPr>
          <w:rFonts w:ascii="Arial" w:hAnsi="Arial" w:cs="Arial"/>
          <w:sz w:val="24"/>
          <w:szCs w:val="24"/>
        </w:rPr>
        <w:t xml:space="preserve"> </w:t>
      </w:r>
      <w:r w:rsidRPr="00A34E70">
        <w:rPr>
          <w:rFonts w:ascii="Arial" w:hAnsi="Arial" w:cs="Arial"/>
          <w:sz w:val="24"/>
          <w:szCs w:val="24"/>
        </w:rPr>
        <w:t>diferentes programas, este municipio en ningún momento redujo o cortó estos servicios</w:t>
      </w:r>
      <w:r>
        <w:rPr>
          <w:rFonts w:ascii="Arial" w:hAnsi="Arial" w:cs="Arial"/>
          <w:sz w:val="24"/>
          <w:szCs w:val="24"/>
        </w:rPr>
        <w:t xml:space="preserve"> </w:t>
      </w:r>
      <w:r w:rsidRPr="00A34E70">
        <w:rPr>
          <w:rFonts w:ascii="Arial" w:hAnsi="Arial" w:cs="Arial"/>
          <w:sz w:val="24"/>
          <w:szCs w:val="24"/>
        </w:rPr>
        <w:t>esenciales, aun teniendo en cuenta la difícil situación económica por la cual estamos</w:t>
      </w:r>
      <w:r>
        <w:rPr>
          <w:rFonts w:ascii="Arial" w:hAnsi="Arial" w:cs="Arial"/>
          <w:sz w:val="24"/>
          <w:szCs w:val="24"/>
        </w:rPr>
        <w:t xml:space="preserve"> </w:t>
      </w:r>
      <w:r w:rsidRPr="00A34E70">
        <w:rPr>
          <w:rFonts w:ascii="Arial" w:hAnsi="Arial" w:cs="Arial"/>
          <w:sz w:val="24"/>
          <w:szCs w:val="24"/>
        </w:rPr>
        <w:t>atravesando.</w:t>
      </w:r>
    </w:p>
    <w:p w:rsidR="00A34E70" w:rsidRPr="00A34E70" w:rsidRDefault="00A34E70" w:rsidP="00A34E70">
      <w:pPr>
        <w:ind w:firstLine="708"/>
        <w:jc w:val="both"/>
        <w:rPr>
          <w:rFonts w:ascii="Arial" w:hAnsi="Arial" w:cs="Arial"/>
          <w:sz w:val="24"/>
          <w:szCs w:val="24"/>
        </w:rPr>
      </w:pPr>
      <w:r w:rsidRPr="00A34E70">
        <w:rPr>
          <w:rFonts w:ascii="Arial" w:hAnsi="Arial" w:cs="Arial"/>
          <w:sz w:val="24"/>
          <w:szCs w:val="24"/>
        </w:rPr>
        <w:t>Que no obstante este panorama, el municipio debe continuar</w:t>
      </w:r>
      <w:r>
        <w:rPr>
          <w:rFonts w:ascii="Arial" w:hAnsi="Arial" w:cs="Arial"/>
          <w:sz w:val="24"/>
          <w:szCs w:val="24"/>
        </w:rPr>
        <w:t xml:space="preserve"> </w:t>
      </w:r>
      <w:r w:rsidRPr="00A34E70">
        <w:rPr>
          <w:rFonts w:ascii="Arial" w:hAnsi="Arial" w:cs="Arial"/>
          <w:sz w:val="24"/>
          <w:szCs w:val="24"/>
        </w:rPr>
        <w:t>afrontando sus obligaciones, realizando pagos a sus proveedores, contratistas y</w:t>
      </w:r>
      <w:r>
        <w:rPr>
          <w:rFonts w:ascii="Arial" w:hAnsi="Arial" w:cs="Arial"/>
          <w:sz w:val="24"/>
          <w:szCs w:val="24"/>
        </w:rPr>
        <w:t xml:space="preserve"> </w:t>
      </w:r>
      <w:r w:rsidRPr="00A34E70">
        <w:rPr>
          <w:rFonts w:ascii="Arial" w:hAnsi="Arial" w:cs="Arial"/>
          <w:sz w:val="24"/>
          <w:szCs w:val="24"/>
        </w:rPr>
        <w:t>principalmente el de haberes del personal y en este periodo que se suma la particularidad de</w:t>
      </w:r>
      <w:r>
        <w:rPr>
          <w:rFonts w:ascii="Arial" w:hAnsi="Arial" w:cs="Arial"/>
          <w:sz w:val="24"/>
          <w:szCs w:val="24"/>
        </w:rPr>
        <w:t xml:space="preserve"> </w:t>
      </w:r>
      <w:r w:rsidRPr="00A34E70">
        <w:rPr>
          <w:rFonts w:ascii="Arial" w:hAnsi="Arial" w:cs="Arial"/>
          <w:sz w:val="24"/>
          <w:szCs w:val="24"/>
        </w:rPr>
        <w:t>afrontar el pago de la mitad de los Salarios Anuales Complementarios (SAC) de cada uno</w:t>
      </w:r>
      <w:r>
        <w:rPr>
          <w:rFonts w:ascii="Arial" w:hAnsi="Arial" w:cs="Arial"/>
          <w:sz w:val="24"/>
          <w:szCs w:val="24"/>
        </w:rPr>
        <w:t xml:space="preserve"> </w:t>
      </w:r>
      <w:r w:rsidRPr="00A34E70">
        <w:rPr>
          <w:rFonts w:ascii="Arial" w:hAnsi="Arial" w:cs="Arial"/>
          <w:sz w:val="24"/>
          <w:szCs w:val="24"/>
        </w:rPr>
        <w:t>de los agentes.</w:t>
      </w:r>
    </w:p>
    <w:p w:rsidR="00A34E70" w:rsidRPr="00A34E70" w:rsidRDefault="00A34E70" w:rsidP="00A34E70">
      <w:pPr>
        <w:ind w:firstLine="708"/>
        <w:jc w:val="both"/>
        <w:rPr>
          <w:rFonts w:ascii="Arial" w:hAnsi="Arial" w:cs="Arial"/>
          <w:sz w:val="24"/>
          <w:szCs w:val="24"/>
        </w:rPr>
      </w:pPr>
      <w:r w:rsidRPr="00A34E70">
        <w:rPr>
          <w:rFonts w:ascii="Arial" w:hAnsi="Arial" w:cs="Arial"/>
          <w:sz w:val="24"/>
          <w:szCs w:val="24"/>
        </w:rPr>
        <w:t>Que en otras oportunidades nos hemos visto ya en la obligación</w:t>
      </w:r>
      <w:r>
        <w:rPr>
          <w:rFonts w:ascii="Arial" w:hAnsi="Arial" w:cs="Arial"/>
          <w:sz w:val="24"/>
          <w:szCs w:val="24"/>
        </w:rPr>
        <w:t xml:space="preserve"> </w:t>
      </w:r>
      <w:r w:rsidRPr="00A34E70">
        <w:rPr>
          <w:rFonts w:ascii="Arial" w:hAnsi="Arial" w:cs="Arial"/>
          <w:sz w:val="24"/>
          <w:szCs w:val="24"/>
        </w:rPr>
        <w:t>de tomar de manera transitoria fondos inmovilizados, los cuales ya han sido debidamente</w:t>
      </w:r>
      <w:r>
        <w:rPr>
          <w:rFonts w:ascii="Arial" w:hAnsi="Arial" w:cs="Arial"/>
          <w:sz w:val="24"/>
          <w:szCs w:val="24"/>
        </w:rPr>
        <w:t xml:space="preserve"> </w:t>
      </w:r>
      <w:r w:rsidRPr="00A34E70">
        <w:rPr>
          <w:rFonts w:ascii="Arial" w:hAnsi="Arial" w:cs="Arial"/>
          <w:sz w:val="24"/>
          <w:szCs w:val="24"/>
        </w:rPr>
        <w:t>reintegrados a medida que el Gobierno Provincial va cancelando sus deudas con este</w:t>
      </w:r>
      <w:r>
        <w:rPr>
          <w:rFonts w:ascii="Arial" w:hAnsi="Arial" w:cs="Arial"/>
          <w:sz w:val="24"/>
          <w:szCs w:val="24"/>
        </w:rPr>
        <w:t xml:space="preserve"> </w:t>
      </w:r>
      <w:r w:rsidRPr="00A34E70">
        <w:rPr>
          <w:rFonts w:ascii="Arial" w:hAnsi="Arial" w:cs="Arial"/>
          <w:sz w:val="24"/>
          <w:szCs w:val="24"/>
        </w:rPr>
        <w:t>Municipio.</w:t>
      </w:r>
    </w:p>
    <w:p w:rsidR="00A34E70" w:rsidRPr="00A34E70" w:rsidRDefault="00A34E70" w:rsidP="00A34E70">
      <w:pPr>
        <w:ind w:firstLine="708"/>
        <w:jc w:val="both"/>
        <w:rPr>
          <w:rFonts w:ascii="Arial" w:hAnsi="Arial" w:cs="Arial"/>
          <w:sz w:val="24"/>
          <w:szCs w:val="24"/>
        </w:rPr>
      </w:pPr>
      <w:r w:rsidRPr="00A34E70">
        <w:rPr>
          <w:rFonts w:ascii="Arial" w:hAnsi="Arial" w:cs="Arial"/>
          <w:sz w:val="24"/>
          <w:szCs w:val="24"/>
        </w:rPr>
        <w:t>Que por todo lo anteriormente expuesto, y hasta contar con la acreditación de los</w:t>
      </w:r>
      <w:r>
        <w:rPr>
          <w:rFonts w:ascii="Arial" w:hAnsi="Arial" w:cs="Arial"/>
          <w:sz w:val="24"/>
          <w:szCs w:val="24"/>
        </w:rPr>
        <w:t xml:space="preserve"> </w:t>
      </w:r>
      <w:r w:rsidRPr="00A34E70">
        <w:rPr>
          <w:rFonts w:ascii="Arial" w:hAnsi="Arial" w:cs="Arial"/>
          <w:sz w:val="24"/>
          <w:szCs w:val="24"/>
        </w:rPr>
        <w:t>fondos adeudados por parte del Gobierno Provincial, es que nos vemos en la obligación, a</w:t>
      </w:r>
      <w:r>
        <w:rPr>
          <w:rFonts w:ascii="Arial" w:hAnsi="Arial" w:cs="Arial"/>
          <w:sz w:val="24"/>
          <w:szCs w:val="24"/>
        </w:rPr>
        <w:t xml:space="preserve"> </w:t>
      </w:r>
      <w:r w:rsidRPr="00A34E70">
        <w:rPr>
          <w:rFonts w:ascii="Arial" w:hAnsi="Arial" w:cs="Arial"/>
          <w:sz w:val="24"/>
          <w:szCs w:val="24"/>
        </w:rPr>
        <w:t>los fines de mantener uniformidad en los pagos de la Municipalidad, de apelar en forma</w:t>
      </w:r>
      <w:r>
        <w:rPr>
          <w:rFonts w:ascii="Arial" w:hAnsi="Arial" w:cs="Arial"/>
          <w:sz w:val="24"/>
          <w:szCs w:val="24"/>
        </w:rPr>
        <w:t xml:space="preserve"> </w:t>
      </w:r>
      <w:r w:rsidRPr="00A34E70">
        <w:rPr>
          <w:rFonts w:ascii="Arial" w:hAnsi="Arial" w:cs="Arial"/>
          <w:sz w:val="24"/>
          <w:szCs w:val="24"/>
        </w:rPr>
        <w:t>transitoria a la apropiación de fondos inmovilizados, hasta tanto nos sean transferidos los</w:t>
      </w:r>
      <w:r>
        <w:rPr>
          <w:rFonts w:ascii="Arial" w:hAnsi="Arial" w:cs="Arial"/>
          <w:sz w:val="24"/>
          <w:szCs w:val="24"/>
        </w:rPr>
        <w:t xml:space="preserve"> </w:t>
      </w:r>
      <w:r w:rsidRPr="00A34E70">
        <w:rPr>
          <w:rFonts w:ascii="Arial" w:hAnsi="Arial" w:cs="Arial"/>
          <w:sz w:val="24"/>
          <w:szCs w:val="24"/>
        </w:rPr>
        <w:t>correspondientes fondos, por parte de la Provincia</w:t>
      </w:r>
      <w:r>
        <w:rPr>
          <w:rFonts w:ascii="Arial" w:hAnsi="Arial" w:cs="Arial"/>
          <w:sz w:val="24"/>
          <w:szCs w:val="24"/>
        </w:rPr>
        <w:t xml:space="preserve"> </w:t>
      </w:r>
      <w:r w:rsidRPr="00A34E70">
        <w:rPr>
          <w:rFonts w:ascii="Arial" w:hAnsi="Arial" w:cs="Arial"/>
          <w:sz w:val="24"/>
          <w:szCs w:val="24"/>
        </w:rPr>
        <w:t>Es por ello que:</w:t>
      </w:r>
    </w:p>
    <w:p w:rsidR="00A34E70" w:rsidRPr="00A34E70" w:rsidRDefault="00A34E70" w:rsidP="00A34E70">
      <w:pPr>
        <w:jc w:val="both"/>
        <w:rPr>
          <w:rFonts w:ascii="Arial" w:hAnsi="Arial" w:cs="Arial"/>
          <w:sz w:val="24"/>
          <w:szCs w:val="24"/>
        </w:rPr>
      </w:pPr>
    </w:p>
    <w:p w:rsidR="00A34E70" w:rsidRPr="00A34E70" w:rsidRDefault="00A34E70" w:rsidP="00A34E70">
      <w:pPr>
        <w:spacing w:after="0"/>
        <w:jc w:val="center"/>
        <w:rPr>
          <w:rFonts w:ascii="Arial" w:hAnsi="Arial" w:cs="Arial"/>
          <w:b/>
          <w:sz w:val="24"/>
          <w:szCs w:val="24"/>
        </w:rPr>
      </w:pPr>
      <w:r w:rsidRPr="00A34E70">
        <w:rPr>
          <w:rFonts w:ascii="Arial" w:hAnsi="Arial" w:cs="Arial"/>
          <w:b/>
          <w:sz w:val="24"/>
          <w:szCs w:val="24"/>
        </w:rPr>
        <w:t>EL INTENDENTE MUNICIPAL EN USO DE SUS ATRIBUCIONES</w:t>
      </w:r>
    </w:p>
    <w:p w:rsidR="00A34E70" w:rsidRPr="00A34E70" w:rsidRDefault="00A34E70" w:rsidP="00A34E70">
      <w:pPr>
        <w:spacing w:after="0"/>
        <w:jc w:val="center"/>
        <w:rPr>
          <w:rFonts w:ascii="Arial" w:hAnsi="Arial" w:cs="Arial"/>
          <w:b/>
          <w:sz w:val="24"/>
          <w:szCs w:val="24"/>
        </w:rPr>
      </w:pPr>
      <w:r w:rsidRPr="00A34E70">
        <w:rPr>
          <w:rFonts w:ascii="Arial" w:hAnsi="Arial" w:cs="Arial"/>
          <w:b/>
          <w:sz w:val="24"/>
          <w:szCs w:val="24"/>
        </w:rPr>
        <w:t>DECRETA</w:t>
      </w:r>
    </w:p>
    <w:p w:rsidR="00A34E70" w:rsidRPr="00A34E70" w:rsidRDefault="00A34E70" w:rsidP="00A34E70">
      <w:pPr>
        <w:spacing w:after="0"/>
        <w:jc w:val="both"/>
        <w:rPr>
          <w:rFonts w:ascii="Arial" w:hAnsi="Arial" w:cs="Arial"/>
          <w:sz w:val="24"/>
          <w:szCs w:val="24"/>
        </w:rPr>
      </w:pPr>
    </w:p>
    <w:p w:rsidR="00A34E70" w:rsidRPr="00A34E70" w:rsidRDefault="00A34E70" w:rsidP="00A34E70">
      <w:pPr>
        <w:jc w:val="both"/>
        <w:rPr>
          <w:rFonts w:ascii="Arial" w:hAnsi="Arial" w:cs="Arial"/>
          <w:sz w:val="24"/>
          <w:szCs w:val="24"/>
        </w:rPr>
      </w:pPr>
      <w:r w:rsidRPr="00A34E70">
        <w:rPr>
          <w:rFonts w:ascii="Arial" w:hAnsi="Arial" w:cs="Arial"/>
          <w:b/>
          <w:sz w:val="24"/>
          <w:szCs w:val="24"/>
        </w:rPr>
        <w:t>Artículo 1º.-</w:t>
      </w:r>
      <w:r w:rsidRPr="00A34E70">
        <w:rPr>
          <w:rFonts w:ascii="Arial" w:hAnsi="Arial" w:cs="Arial"/>
          <w:sz w:val="24"/>
          <w:szCs w:val="24"/>
        </w:rPr>
        <w:t xml:space="preserve"> Autorícese al Área de Contaduría Municipal a disponer de los fondos</w:t>
      </w:r>
      <w:r>
        <w:rPr>
          <w:rFonts w:ascii="Arial" w:hAnsi="Arial" w:cs="Arial"/>
          <w:sz w:val="24"/>
          <w:szCs w:val="24"/>
        </w:rPr>
        <w:t xml:space="preserve"> </w:t>
      </w:r>
      <w:r w:rsidRPr="00A34E70">
        <w:rPr>
          <w:rFonts w:ascii="Arial" w:hAnsi="Arial" w:cs="Arial"/>
          <w:sz w:val="24"/>
          <w:szCs w:val="24"/>
        </w:rPr>
        <w:t>individualizados en la cuenta de Banco Nación Nº 37130003/79 “Plan de Viviendas</w:t>
      </w:r>
      <w:r>
        <w:rPr>
          <w:rFonts w:ascii="Arial" w:hAnsi="Arial" w:cs="Arial"/>
          <w:sz w:val="24"/>
          <w:szCs w:val="24"/>
        </w:rPr>
        <w:t xml:space="preserve"> </w:t>
      </w:r>
      <w:r w:rsidRPr="00A34E70">
        <w:rPr>
          <w:rFonts w:ascii="Arial" w:hAnsi="Arial" w:cs="Arial"/>
          <w:sz w:val="24"/>
          <w:szCs w:val="24"/>
        </w:rPr>
        <w:t>Familia Propietaria, Casa Propia” conforme Decreto Nº 204/2010 hasta la suma de Pesos</w:t>
      </w:r>
      <w:r>
        <w:rPr>
          <w:rFonts w:ascii="Arial" w:hAnsi="Arial" w:cs="Arial"/>
          <w:sz w:val="24"/>
          <w:szCs w:val="24"/>
        </w:rPr>
        <w:t xml:space="preserve"> </w:t>
      </w:r>
      <w:r w:rsidRPr="00A34E70">
        <w:rPr>
          <w:rFonts w:ascii="Arial" w:hAnsi="Arial" w:cs="Arial"/>
          <w:sz w:val="24"/>
          <w:szCs w:val="24"/>
        </w:rPr>
        <w:t>Setecientos mil ($700.000,00), y acredítese dicho monto a la cuenta 37100199/76 – Rentas</w:t>
      </w:r>
      <w:r>
        <w:rPr>
          <w:rFonts w:ascii="Arial" w:hAnsi="Arial" w:cs="Arial"/>
          <w:sz w:val="24"/>
          <w:szCs w:val="24"/>
        </w:rPr>
        <w:t xml:space="preserve"> </w:t>
      </w:r>
      <w:r w:rsidRPr="00A34E70">
        <w:rPr>
          <w:rFonts w:ascii="Arial" w:hAnsi="Arial" w:cs="Arial"/>
          <w:sz w:val="24"/>
          <w:szCs w:val="24"/>
        </w:rPr>
        <w:t>Generales del Banco Nación.</w:t>
      </w:r>
    </w:p>
    <w:p w:rsidR="00A34E70" w:rsidRPr="00A34E70" w:rsidRDefault="00A34E70" w:rsidP="00A34E70">
      <w:pPr>
        <w:jc w:val="both"/>
        <w:rPr>
          <w:rFonts w:ascii="Arial" w:hAnsi="Arial" w:cs="Arial"/>
          <w:sz w:val="24"/>
          <w:szCs w:val="24"/>
        </w:rPr>
      </w:pPr>
      <w:r w:rsidRPr="00A34E70">
        <w:rPr>
          <w:rFonts w:ascii="Arial" w:hAnsi="Arial" w:cs="Arial"/>
          <w:b/>
          <w:sz w:val="24"/>
          <w:szCs w:val="24"/>
        </w:rPr>
        <w:t>Artículo 2º.-</w:t>
      </w:r>
      <w:r w:rsidRPr="00A34E70">
        <w:rPr>
          <w:rFonts w:ascii="Arial" w:hAnsi="Arial" w:cs="Arial"/>
          <w:sz w:val="24"/>
          <w:szCs w:val="24"/>
        </w:rPr>
        <w:t xml:space="preserve"> Dichos fondos mencionados ut-supra serán reintegrados a la cuenta original</w:t>
      </w:r>
      <w:r>
        <w:rPr>
          <w:rFonts w:ascii="Arial" w:hAnsi="Arial" w:cs="Arial"/>
          <w:sz w:val="24"/>
          <w:szCs w:val="24"/>
        </w:rPr>
        <w:t xml:space="preserve"> </w:t>
      </w:r>
      <w:r w:rsidRPr="00A34E70">
        <w:rPr>
          <w:rFonts w:ascii="Arial" w:hAnsi="Arial" w:cs="Arial"/>
          <w:sz w:val="24"/>
          <w:szCs w:val="24"/>
        </w:rPr>
        <w:t>en oportunidad de que el Gobierno de la Provincia de Córdoba cancele las acreencias de la</w:t>
      </w:r>
      <w:r>
        <w:rPr>
          <w:rFonts w:ascii="Arial" w:hAnsi="Arial" w:cs="Arial"/>
          <w:sz w:val="24"/>
          <w:szCs w:val="24"/>
        </w:rPr>
        <w:t xml:space="preserve"> </w:t>
      </w:r>
      <w:r w:rsidRPr="00A34E70">
        <w:rPr>
          <w:rFonts w:ascii="Arial" w:hAnsi="Arial" w:cs="Arial"/>
          <w:sz w:val="24"/>
          <w:szCs w:val="24"/>
        </w:rPr>
        <w:t>Municipalidad por dichos fondos anticipados.</w:t>
      </w:r>
    </w:p>
    <w:p w:rsidR="00A34E70" w:rsidRPr="00A34E70" w:rsidRDefault="00A34E70" w:rsidP="00A34E70">
      <w:pPr>
        <w:jc w:val="both"/>
        <w:rPr>
          <w:rFonts w:ascii="Arial" w:hAnsi="Arial" w:cs="Arial"/>
          <w:sz w:val="24"/>
          <w:szCs w:val="24"/>
        </w:rPr>
      </w:pPr>
      <w:r w:rsidRPr="00A34E70">
        <w:rPr>
          <w:rFonts w:ascii="Arial" w:hAnsi="Arial" w:cs="Arial"/>
          <w:b/>
          <w:sz w:val="24"/>
          <w:szCs w:val="24"/>
        </w:rPr>
        <w:t>Articulo 3º.-</w:t>
      </w:r>
      <w:r w:rsidRPr="00A34E70">
        <w:rPr>
          <w:rFonts w:ascii="Arial" w:hAnsi="Arial" w:cs="Arial"/>
          <w:sz w:val="24"/>
          <w:szCs w:val="24"/>
        </w:rPr>
        <w:t xml:space="preserve"> Instrúyase al Área de Contaduría Municipal, a los fines de dar estricto</w:t>
      </w:r>
      <w:r>
        <w:rPr>
          <w:rFonts w:ascii="Arial" w:hAnsi="Arial" w:cs="Arial"/>
          <w:sz w:val="24"/>
          <w:szCs w:val="24"/>
        </w:rPr>
        <w:t xml:space="preserve"> </w:t>
      </w:r>
      <w:r w:rsidRPr="00A34E70">
        <w:rPr>
          <w:rFonts w:ascii="Arial" w:hAnsi="Arial" w:cs="Arial"/>
          <w:sz w:val="24"/>
          <w:szCs w:val="24"/>
        </w:rPr>
        <w:t>cumplimiento a lo ordenado en la presente.-</w:t>
      </w:r>
    </w:p>
    <w:p w:rsidR="00A34E70" w:rsidRDefault="00A34E70" w:rsidP="00A34E70">
      <w:pPr>
        <w:jc w:val="both"/>
        <w:rPr>
          <w:rFonts w:ascii="Arial" w:hAnsi="Arial" w:cs="Arial"/>
          <w:sz w:val="24"/>
          <w:szCs w:val="24"/>
        </w:rPr>
      </w:pPr>
      <w:r w:rsidRPr="00A34E70">
        <w:rPr>
          <w:rFonts w:ascii="Arial" w:hAnsi="Arial" w:cs="Arial"/>
          <w:b/>
          <w:sz w:val="24"/>
          <w:szCs w:val="24"/>
        </w:rPr>
        <w:lastRenderedPageBreak/>
        <w:t>Artículo 4º.-</w:t>
      </w:r>
      <w:r w:rsidRPr="00A34E70">
        <w:rPr>
          <w:rFonts w:ascii="Arial" w:hAnsi="Arial" w:cs="Arial"/>
          <w:sz w:val="24"/>
          <w:szCs w:val="24"/>
        </w:rPr>
        <w:t xml:space="preserve"> Comuníquese, publíquese, dése al R.M. y archívese.-</w:t>
      </w:r>
    </w:p>
    <w:p w:rsidR="00A34E70" w:rsidRDefault="00A34E70" w:rsidP="00A34E70">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A34E70" w:rsidRDefault="00A34E70" w:rsidP="00A34E70">
      <w:pPr>
        <w:pStyle w:val="Ttulo2"/>
        <w:rPr>
          <w:rFonts w:ascii="Arial" w:hAnsi="Arial" w:cs="Arial"/>
          <w:sz w:val="24"/>
          <w:szCs w:val="24"/>
        </w:rPr>
      </w:pPr>
      <w:bookmarkStart w:id="20" w:name="_Toc536608772"/>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292</w:t>
      </w:r>
      <w:bookmarkEnd w:id="20"/>
    </w:p>
    <w:p w:rsidR="00A34E70" w:rsidRPr="00A34E70" w:rsidRDefault="00A34E70" w:rsidP="00A34E70">
      <w:pPr>
        <w:jc w:val="right"/>
        <w:rPr>
          <w:rFonts w:ascii="Arial" w:hAnsi="Arial" w:cs="Arial"/>
          <w:sz w:val="24"/>
          <w:szCs w:val="24"/>
        </w:rPr>
      </w:pPr>
      <w:r w:rsidRPr="00A34E70">
        <w:rPr>
          <w:rFonts w:ascii="Arial" w:hAnsi="Arial" w:cs="Arial"/>
          <w:sz w:val="24"/>
          <w:szCs w:val="24"/>
        </w:rPr>
        <w:t>Monte Cristo, 15 de Diciembre de 2017.</w:t>
      </w:r>
    </w:p>
    <w:p w:rsidR="00A34E70" w:rsidRPr="00A34E70" w:rsidRDefault="00A34E70" w:rsidP="00A34E70">
      <w:pPr>
        <w:jc w:val="both"/>
        <w:rPr>
          <w:rFonts w:ascii="Arial" w:hAnsi="Arial" w:cs="Arial"/>
          <w:sz w:val="24"/>
          <w:szCs w:val="24"/>
        </w:rPr>
      </w:pPr>
      <w:r w:rsidRPr="00A34E70">
        <w:rPr>
          <w:rFonts w:ascii="Arial" w:hAnsi="Arial" w:cs="Arial"/>
          <w:b/>
          <w:sz w:val="24"/>
          <w:szCs w:val="24"/>
        </w:rPr>
        <w:t>VISTO:</w:t>
      </w:r>
      <w:r w:rsidRPr="00A34E70">
        <w:rPr>
          <w:rFonts w:ascii="Arial" w:hAnsi="Arial" w:cs="Arial"/>
          <w:sz w:val="24"/>
          <w:szCs w:val="24"/>
        </w:rPr>
        <w:t xml:space="preserve"> Los proyectos de Ordenanzas remitido al Honorable Concejo Deliberante para</w:t>
      </w:r>
      <w:r>
        <w:rPr>
          <w:rFonts w:ascii="Arial" w:hAnsi="Arial" w:cs="Arial"/>
          <w:sz w:val="24"/>
          <w:szCs w:val="24"/>
        </w:rPr>
        <w:t xml:space="preserve"> </w:t>
      </w:r>
      <w:r w:rsidRPr="00A34E70">
        <w:rPr>
          <w:rFonts w:ascii="Arial" w:hAnsi="Arial" w:cs="Arial"/>
          <w:sz w:val="24"/>
          <w:szCs w:val="24"/>
        </w:rPr>
        <w:t>su tratamiento y que llevarán los Nº 1.167 y 1.168.</w:t>
      </w:r>
    </w:p>
    <w:p w:rsidR="00A34E70" w:rsidRPr="00A34E70" w:rsidRDefault="00A34E70" w:rsidP="00A34E70">
      <w:pPr>
        <w:jc w:val="both"/>
        <w:rPr>
          <w:rFonts w:ascii="Arial" w:hAnsi="Arial" w:cs="Arial"/>
          <w:sz w:val="24"/>
          <w:szCs w:val="24"/>
        </w:rPr>
      </w:pPr>
      <w:r w:rsidRPr="00A34E70">
        <w:rPr>
          <w:rFonts w:ascii="Arial" w:hAnsi="Arial" w:cs="Arial"/>
          <w:b/>
          <w:sz w:val="24"/>
          <w:szCs w:val="24"/>
        </w:rPr>
        <w:t>Y CONSIDERANDO:</w:t>
      </w:r>
      <w:r w:rsidRPr="00A34E70">
        <w:rPr>
          <w:rFonts w:ascii="Arial" w:hAnsi="Arial" w:cs="Arial"/>
          <w:sz w:val="24"/>
          <w:szCs w:val="24"/>
        </w:rPr>
        <w:t xml:space="preserve"> Que los mismos han recibido la aprobación y sanción</w:t>
      </w:r>
      <w:r>
        <w:rPr>
          <w:rFonts w:ascii="Arial" w:hAnsi="Arial" w:cs="Arial"/>
          <w:sz w:val="24"/>
          <w:szCs w:val="24"/>
        </w:rPr>
        <w:t xml:space="preserve"> </w:t>
      </w:r>
      <w:r w:rsidRPr="00A34E70">
        <w:rPr>
          <w:rFonts w:ascii="Arial" w:hAnsi="Arial" w:cs="Arial"/>
          <w:sz w:val="24"/>
          <w:szCs w:val="24"/>
        </w:rPr>
        <w:t>correspondiente, sin modificación alguna.</w:t>
      </w:r>
    </w:p>
    <w:p w:rsidR="00A34E70" w:rsidRPr="00A34E70" w:rsidRDefault="00A34E70" w:rsidP="00A34E70">
      <w:pPr>
        <w:spacing w:after="0"/>
        <w:jc w:val="center"/>
        <w:rPr>
          <w:rFonts w:ascii="Arial" w:hAnsi="Arial" w:cs="Arial"/>
          <w:b/>
          <w:sz w:val="24"/>
          <w:szCs w:val="24"/>
        </w:rPr>
      </w:pPr>
      <w:r w:rsidRPr="00A34E70">
        <w:rPr>
          <w:rFonts w:ascii="Arial" w:hAnsi="Arial" w:cs="Arial"/>
          <w:b/>
          <w:sz w:val="24"/>
          <w:szCs w:val="24"/>
        </w:rPr>
        <w:t>EL INTENDENTE MUNICIPAL EN USO DE SUS ATRIBUCIONES</w:t>
      </w:r>
    </w:p>
    <w:p w:rsidR="00A34E70" w:rsidRPr="00A34E70" w:rsidRDefault="00A34E70" w:rsidP="00A34E70">
      <w:pPr>
        <w:spacing w:after="0"/>
        <w:jc w:val="center"/>
        <w:rPr>
          <w:rFonts w:ascii="Arial" w:hAnsi="Arial" w:cs="Arial"/>
          <w:b/>
          <w:sz w:val="24"/>
          <w:szCs w:val="24"/>
        </w:rPr>
      </w:pPr>
      <w:r w:rsidRPr="00A34E70">
        <w:rPr>
          <w:rFonts w:ascii="Arial" w:hAnsi="Arial" w:cs="Arial"/>
          <w:b/>
          <w:sz w:val="24"/>
          <w:szCs w:val="24"/>
        </w:rPr>
        <w:t>DECRETA</w:t>
      </w:r>
    </w:p>
    <w:p w:rsidR="00A34E70" w:rsidRPr="00A34E70" w:rsidRDefault="00A34E70" w:rsidP="00A34E70">
      <w:pPr>
        <w:spacing w:after="0"/>
        <w:jc w:val="both"/>
        <w:rPr>
          <w:rFonts w:ascii="Arial" w:hAnsi="Arial" w:cs="Arial"/>
          <w:sz w:val="24"/>
          <w:szCs w:val="24"/>
        </w:rPr>
      </w:pPr>
    </w:p>
    <w:p w:rsidR="00A34E70" w:rsidRPr="00A34E70" w:rsidRDefault="00A34E70" w:rsidP="00A34E70">
      <w:pPr>
        <w:jc w:val="both"/>
        <w:rPr>
          <w:rFonts w:ascii="Arial" w:hAnsi="Arial" w:cs="Arial"/>
          <w:sz w:val="24"/>
          <w:szCs w:val="24"/>
        </w:rPr>
      </w:pPr>
      <w:r w:rsidRPr="00A34E70">
        <w:rPr>
          <w:rFonts w:ascii="Arial" w:hAnsi="Arial" w:cs="Arial"/>
          <w:b/>
          <w:sz w:val="24"/>
          <w:szCs w:val="24"/>
        </w:rPr>
        <w:t>Artículo 1º.-</w:t>
      </w:r>
      <w:r w:rsidRPr="00A34E70">
        <w:rPr>
          <w:rFonts w:ascii="Arial" w:hAnsi="Arial" w:cs="Arial"/>
          <w:sz w:val="24"/>
          <w:szCs w:val="24"/>
        </w:rPr>
        <w:t xml:space="preserve"> Promúlguese la Ordenanza que llevará el Nº 1.167, Ordenanza por la cual</w:t>
      </w:r>
      <w:r>
        <w:rPr>
          <w:rFonts w:ascii="Arial" w:hAnsi="Arial" w:cs="Arial"/>
          <w:sz w:val="24"/>
          <w:szCs w:val="24"/>
        </w:rPr>
        <w:t xml:space="preserve"> </w:t>
      </w:r>
      <w:r w:rsidRPr="00A34E70">
        <w:rPr>
          <w:rFonts w:ascii="Arial" w:hAnsi="Arial" w:cs="Arial"/>
          <w:sz w:val="24"/>
          <w:szCs w:val="24"/>
        </w:rPr>
        <w:t>se rectifica el Presupuesto de Gastos y Calculo de Recursos vigente.</w:t>
      </w:r>
    </w:p>
    <w:p w:rsidR="00A34E70" w:rsidRPr="00A34E70" w:rsidRDefault="00A34E70" w:rsidP="00A34E70">
      <w:pPr>
        <w:jc w:val="both"/>
        <w:rPr>
          <w:rFonts w:ascii="Arial" w:hAnsi="Arial" w:cs="Arial"/>
          <w:sz w:val="24"/>
          <w:szCs w:val="24"/>
        </w:rPr>
      </w:pPr>
      <w:r w:rsidRPr="00A34E70">
        <w:rPr>
          <w:rFonts w:ascii="Arial" w:hAnsi="Arial" w:cs="Arial"/>
          <w:b/>
          <w:sz w:val="24"/>
          <w:szCs w:val="24"/>
        </w:rPr>
        <w:t>Articulo 2º.-</w:t>
      </w:r>
      <w:r w:rsidRPr="00A34E70">
        <w:rPr>
          <w:rFonts w:ascii="Arial" w:hAnsi="Arial" w:cs="Arial"/>
          <w:sz w:val="24"/>
          <w:szCs w:val="24"/>
        </w:rPr>
        <w:t xml:space="preserve"> Promúlguese la Ordenanza que llevará el Nº 1.168, Ordenanza por la cual</w:t>
      </w:r>
      <w:r>
        <w:rPr>
          <w:rFonts w:ascii="Arial" w:hAnsi="Arial" w:cs="Arial"/>
          <w:sz w:val="24"/>
          <w:szCs w:val="24"/>
        </w:rPr>
        <w:t xml:space="preserve"> </w:t>
      </w:r>
      <w:r w:rsidRPr="00A34E70">
        <w:rPr>
          <w:rFonts w:ascii="Arial" w:hAnsi="Arial" w:cs="Arial"/>
          <w:sz w:val="24"/>
          <w:szCs w:val="24"/>
        </w:rPr>
        <w:t>se aprueba la percepción de una Dieta para los miembros del Honorable Concejo</w:t>
      </w:r>
      <w:r>
        <w:rPr>
          <w:rFonts w:ascii="Arial" w:hAnsi="Arial" w:cs="Arial"/>
          <w:sz w:val="24"/>
          <w:szCs w:val="24"/>
        </w:rPr>
        <w:t xml:space="preserve"> </w:t>
      </w:r>
      <w:r w:rsidRPr="00A34E70">
        <w:rPr>
          <w:rFonts w:ascii="Arial" w:hAnsi="Arial" w:cs="Arial"/>
          <w:sz w:val="24"/>
          <w:szCs w:val="24"/>
        </w:rPr>
        <w:t>Deliberante y del Honorable Tribunal de Cuentas de nuestra Localidad de Monte Cristo.</w:t>
      </w:r>
    </w:p>
    <w:p w:rsidR="00A34E70" w:rsidRPr="00A34E70" w:rsidRDefault="00A34E70" w:rsidP="00A34E70">
      <w:pPr>
        <w:jc w:val="both"/>
        <w:rPr>
          <w:rFonts w:ascii="Arial" w:hAnsi="Arial" w:cs="Arial"/>
          <w:sz w:val="24"/>
          <w:szCs w:val="24"/>
        </w:rPr>
      </w:pPr>
      <w:r w:rsidRPr="00A34E70">
        <w:rPr>
          <w:rFonts w:ascii="Arial" w:hAnsi="Arial" w:cs="Arial"/>
          <w:b/>
          <w:sz w:val="24"/>
          <w:szCs w:val="24"/>
        </w:rPr>
        <w:t>Articulo 3º.-</w:t>
      </w:r>
      <w:r w:rsidRPr="00A34E70">
        <w:rPr>
          <w:rFonts w:ascii="Arial" w:hAnsi="Arial" w:cs="Arial"/>
          <w:sz w:val="24"/>
          <w:szCs w:val="24"/>
        </w:rPr>
        <w:t xml:space="preserve"> Las Ordenanzas mencionadas en el artículo anterior, fue sancionada por</w:t>
      </w:r>
      <w:r>
        <w:rPr>
          <w:rFonts w:ascii="Arial" w:hAnsi="Arial" w:cs="Arial"/>
          <w:sz w:val="24"/>
          <w:szCs w:val="24"/>
        </w:rPr>
        <w:t xml:space="preserve"> </w:t>
      </w:r>
      <w:r w:rsidRPr="00A34E70">
        <w:rPr>
          <w:rFonts w:ascii="Arial" w:hAnsi="Arial" w:cs="Arial"/>
          <w:sz w:val="24"/>
          <w:szCs w:val="24"/>
        </w:rPr>
        <w:t>el Honorable Concejo Deliberante según Acta Nº 68 del Libro de Sesiones de fecha 14</w:t>
      </w:r>
      <w:r>
        <w:rPr>
          <w:rFonts w:ascii="Arial" w:hAnsi="Arial" w:cs="Arial"/>
          <w:sz w:val="24"/>
          <w:szCs w:val="24"/>
        </w:rPr>
        <w:t xml:space="preserve"> </w:t>
      </w:r>
      <w:r w:rsidRPr="00A34E70">
        <w:rPr>
          <w:rFonts w:ascii="Arial" w:hAnsi="Arial" w:cs="Arial"/>
          <w:sz w:val="24"/>
          <w:szCs w:val="24"/>
        </w:rPr>
        <w:t>de Diciembre de 2017.-</w:t>
      </w:r>
    </w:p>
    <w:p w:rsidR="00A34E70" w:rsidRDefault="00A34E70" w:rsidP="00A34E70">
      <w:pPr>
        <w:jc w:val="both"/>
        <w:rPr>
          <w:rFonts w:ascii="Arial" w:hAnsi="Arial" w:cs="Arial"/>
          <w:sz w:val="24"/>
          <w:szCs w:val="24"/>
        </w:rPr>
      </w:pPr>
      <w:r w:rsidRPr="00A34E70">
        <w:rPr>
          <w:rFonts w:ascii="Arial" w:hAnsi="Arial" w:cs="Arial"/>
          <w:b/>
          <w:sz w:val="24"/>
          <w:szCs w:val="24"/>
        </w:rPr>
        <w:t>Artículo 4º.-</w:t>
      </w:r>
      <w:r w:rsidRPr="00A34E70">
        <w:rPr>
          <w:rFonts w:ascii="Arial" w:hAnsi="Arial" w:cs="Arial"/>
          <w:sz w:val="24"/>
          <w:szCs w:val="24"/>
        </w:rPr>
        <w:t xml:space="preserve"> Comuníquese, publíquese, dése al R.M. y archívese.-</w:t>
      </w:r>
    </w:p>
    <w:p w:rsidR="00A34E70" w:rsidRDefault="00A34E70" w:rsidP="00A34E70">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A34E70" w:rsidRDefault="00A34E70" w:rsidP="00A34E70">
      <w:pPr>
        <w:pStyle w:val="Ttulo2"/>
        <w:rPr>
          <w:rFonts w:ascii="Arial" w:hAnsi="Arial" w:cs="Arial"/>
          <w:sz w:val="24"/>
          <w:szCs w:val="24"/>
        </w:rPr>
      </w:pPr>
      <w:bookmarkStart w:id="21" w:name="_Toc536608773"/>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293</w:t>
      </w:r>
      <w:bookmarkEnd w:id="21"/>
    </w:p>
    <w:p w:rsidR="00A34E70" w:rsidRPr="00A34E70" w:rsidRDefault="00A34E70" w:rsidP="00A34E70">
      <w:pPr>
        <w:jc w:val="right"/>
        <w:rPr>
          <w:rFonts w:ascii="Arial" w:hAnsi="Arial" w:cs="Arial"/>
          <w:sz w:val="24"/>
          <w:szCs w:val="24"/>
        </w:rPr>
      </w:pPr>
      <w:r w:rsidRPr="00A34E70">
        <w:rPr>
          <w:rFonts w:ascii="Arial" w:hAnsi="Arial" w:cs="Arial"/>
          <w:sz w:val="24"/>
          <w:szCs w:val="24"/>
        </w:rPr>
        <w:t>Monte Cristo, 15 de Diciembre de 2017.-</w:t>
      </w:r>
    </w:p>
    <w:p w:rsidR="00A34E70" w:rsidRPr="00A34E70" w:rsidRDefault="00A34E70" w:rsidP="00A34E70">
      <w:pPr>
        <w:jc w:val="both"/>
        <w:rPr>
          <w:rFonts w:ascii="Arial" w:hAnsi="Arial" w:cs="Arial"/>
          <w:sz w:val="24"/>
          <w:szCs w:val="24"/>
        </w:rPr>
      </w:pPr>
      <w:r w:rsidRPr="00A34E70">
        <w:rPr>
          <w:rFonts w:ascii="Arial" w:hAnsi="Arial" w:cs="Arial"/>
          <w:b/>
          <w:sz w:val="24"/>
          <w:szCs w:val="24"/>
        </w:rPr>
        <w:t xml:space="preserve">VISTO: </w:t>
      </w:r>
      <w:r w:rsidRPr="00A34E70">
        <w:rPr>
          <w:rFonts w:ascii="Arial" w:hAnsi="Arial" w:cs="Arial"/>
          <w:sz w:val="24"/>
          <w:szCs w:val="24"/>
        </w:rPr>
        <w:t>Las finales del Torneo de Maxi Básquet en el marco de los Suquijuejos 2.017 llevadas a</w:t>
      </w:r>
      <w:r>
        <w:rPr>
          <w:rFonts w:ascii="Arial" w:hAnsi="Arial" w:cs="Arial"/>
          <w:sz w:val="24"/>
          <w:szCs w:val="24"/>
        </w:rPr>
        <w:t xml:space="preserve"> </w:t>
      </w:r>
      <w:r w:rsidRPr="00A34E70">
        <w:rPr>
          <w:rFonts w:ascii="Arial" w:hAnsi="Arial" w:cs="Arial"/>
          <w:sz w:val="24"/>
          <w:szCs w:val="24"/>
        </w:rPr>
        <w:t>cabo el pasado 18 de Noviembre en la Ciudad de Rio Primero.</w:t>
      </w:r>
    </w:p>
    <w:p w:rsidR="00A34E70" w:rsidRPr="00A34E70" w:rsidRDefault="00A34E70" w:rsidP="00A34E70">
      <w:pPr>
        <w:jc w:val="both"/>
        <w:rPr>
          <w:rFonts w:ascii="Arial" w:hAnsi="Arial" w:cs="Arial"/>
          <w:sz w:val="24"/>
          <w:szCs w:val="24"/>
        </w:rPr>
      </w:pPr>
      <w:r w:rsidRPr="00A34E70">
        <w:rPr>
          <w:rFonts w:ascii="Arial" w:hAnsi="Arial" w:cs="Arial"/>
          <w:b/>
          <w:sz w:val="24"/>
          <w:szCs w:val="24"/>
        </w:rPr>
        <w:t>Y CONSIDERANDO:</w:t>
      </w:r>
      <w:r w:rsidRPr="00A34E70">
        <w:rPr>
          <w:rFonts w:ascii="Arial" w:hAnsi="Arial" w:cs="Arial"/>
          <w:sz w:val="24"/>
          <w:szCs w:val="24"/>
        </w:rPr>
        <w:t xml:space="preserve"> Que como en cada uno de los encuentros de diferentes disciplinas se</w:t>
      </w:r>
      <w:r>
        <w:rPr>
          <w:rFonts w:ascii="Arial" w:hAnsi="Arial" w:cs="Arial"/>
          <w:sz w:val="24"/>
          <w:szCs w:val="24"/>
        </w:rPr>
        <w:t xml:space="preserve"> </w:t>
      </w:r>
      <w:r w:rsidRPr="00A34E70">
        <w:rPr>
          <w:rFonts w:ascii="Arial" w:hAnsi="Arial" w:cs="Arial"/>
          <w:sz w:val="24"/>
          <w:szCs w:val="24"/>
        </w:rPr>
        <w:t>producen gastos de organización.</w:t>
      </w:r>
    </w:p>
    <w:p w:rsidR="00A34E70" w:rsidRPr="00A34E70" w:rsidRDefault="00A34E70" w:rsidP="00A34E70">
      <w:pPr>
        <w:ind w:firstLine="708"/>
        <w:jc w:val="both"/>
        <w:rPr>
          <w:rFonts w:ascii="Arial" w:hAnsi="Arial" w:cs="Arial"/>
          <w:sz w:val="24"/>
          <w:szCs w:val="24"/>
        </w:rPr>
      </w:pPr>
      <w:r w:rsidRPr="00A34E70">
        <w:rPr>
          <w:rFonts w:ascii="Arial" w:hAnsi="Arial" w:cs="Arial"/>
          <w:sz w:val="24"/>
          <w:szCs w:val="24"/>
        </w:rPr>
        <w:t>Que en este encuentro en última instancia, fue necesario abonar los costos</w:t>
      </w:r>
      <w:r>
        <w:rPr>
          <w:rFonts w:ascii="Arial" w:hAnsi="Arial" w:cs="Arial"/>
          <w:sz w:val="24"/>
          <w:szCs w:val="24"/>
        </w:rPr>
        <w:t xml:space="preserve"> </w:t>
      </w:r>
      <w:r w:rsidRPr="00A34E70">
        <w:rPr>
          <w:rFonts w:ascii="Arial" w:hAnsi="Arial" w:cs="Arial"/>
          <w:sz w:val="24"/>
          <w:szCs w:val="24"/>
        </w:rPr>
        <w:t>de arbitraje ya que dada la instancia por la cual está atravesando el torneo fue pertinente contar con</w:t>
      </w:r>
      <w:r>
        <w:rPr>
          <w:rFonts w:ascii="Arial" w:hAnsi="Arial" w:cs="Arial"/>
          <w:sz w:val="24"/>
          <w:szCs w:val="24"/>
        </w:rPr>
        <w:t xml:space="preserve"> </w:t>
      </w:r>
      <w:r w:rsidRPr="00A34E70">
        <w:rPr>
          <w:rFonts w:ascii="Arial" w:hAnsi="Arial" w:cs="Arial"/>
          <w:sz w:val="24"/>
          <w:szCs w:val="24"/>
        </w:rPr>
        <w:t>árbitros de la federación.</w:t>
      </w:r>
    </w:p>
    <w:p w:rsidR="00A34E70" w:rsidRDefault="00A34E70" w:rsidP="00A34E70">
      <w:pPr>
        <w:ind w:firstLine="708"/>
        <w:jc w:val="both"/>
        <w:rPr>
          <w:rFonts w:ascii="Arial" w:hAnsi="Arial" w:cs="Arial"/>
          <w:sz w:val="24"/>
          <w:szCs w:val="24"/>
        </w:rPr>
      </w:pPr>
      <w:r w:rsidRPr="00A34E70">
        <w:rPr>
          <w:rFonts w:ascii="Arial" w:hAnsi="Arial" w:cs="Arial"/>
          <w:sz w:val="24"/>
          <w:szCs w:val="24"/>
        </w:rPr>
        <w:t>Que el municipio cuenta con partida necesaria a los fines de compensar el</w:t>
      </w:r>
      <w:r>
        <w:rPr>
          <w:rFonts w:ascii="Arial" w:hAnsi="Arial" w:cs="Arial"/>
          <w:sz w:val="24"/>
          <w:szCs w:val="24"/>
        </w:rPr>
        <w:t xml:space="preserve"> </w:t>
      </w:r>
      <w:r w:rsidRPr="00A34E70">
        <w:rPr>
          <w:rFonts w:ascii="Arial" w:hAnsi="Arial" w:cs="Arial"/>
          <w:sz w:val="24"/>
          <w:szCs w:val="24"/>
        </w:rPr>
        <w:t>gasto afrontado oportunamente por nuestra Dirección de Deportes. Por ello:</w:t>
      </w:r>
    </w:p>
    <w:p w:rsidR="00A34E70" w:rsidRPr="00A34E70" w:rsidRDefault="00A34E70" w:rsidP="00A34E70">
      <w:pPr>
        <w:spacing w:after="0"/>
        <w:jc w:val="center"/>
        <w:rPr>
          <w:rFonts w:ascii="Arial" w:hAnsi="Arial" w:cs="Arial"/>
          <w:b/>
          <w:sz w:val="24"/>
          <w:szCs w:val="24"/>
        </w:rPr>
      </w:pPr>
      <w:r w:rsidRPr="00A34E70">
        <w:rPr>
          <w:rFonts w:ascii="Arial" w:hAnsi="Arial" w:cs="Arial"/>
          <w:b/>
          <w:sz w:val="24"/>
          <w:szCs w:val="24"/>
        </w:rPr>
        <w:t>EL INTENDENTE MUNICIPAL EN USO DE SUS ATRIBUCIONES</w:t>
      </w:r>
    </w:p>
    <w:p w:rsidR="00A34E70" w:rsidRPr="00A34E70" w:rsidRDefault="00A34E70" w:rsidP="00A34E70">
      <w:pPr>
        <w:spacing w:after="0"/>
        <w:jc w:val="center"/>
        <w:rPr>
          <w:rFonts w:ascii="Arial" w:hAnsi="Arial" w:cs="Arial"/>
          <w:b/>
          <w:sz w:val="24"/>
          <w:szCs w:val="24"/>
        </w:rPr>
      </w:pPr>
      <w:r w:rsidRPr="00A34E70">
        <w:rPr>
          <w:rFonts w:ascii="Arial" w:hAnsi="Arial" w:cs="Arial"/>
          <w:b/>
          <w:sz w:val="24"/>
          <w:szCs w:val="24"/>
        </w:rPr>
        <w:t>DECRETA</w:t>
      </w:r>
    </w:p>
    <w:p w:rsidR="00A34E70" w:rsidRPr="00A34E70" w:rsidRDefault="00A34E70" w:rsidP="00A34E70">
      <w:pPr>
        <w:spacing w:after="0"/>
        <w:jc w:val="both"/>
        <w:rPr>
          <w:rFonts w:ascii="Arial" w:hAnsi="Arial" w:cs="Arial"/>
          <w:sz w:val="24"/>
          <w:szCs w:val="24"/>
        </w:rPr>
      </w:pPr>
    </w:p>
    <w:p w:rsidR="00A34E70" w:rsidRPr="00A34E70" w:rsidRDefault="00A34E70" w:rsidP="00A34E70">
      <w:pPr>
        <w:jc w:val="both"/>
        <w:rPr>
          <w:rFonts w:ascii="Arial" w:hAnsi="Arial" w:cs="Arial"/>
          <w:sz w:val="24"/>
          <w:szCs w:val="24"/>
        </w:rPr>
      </w:pPr>
      <w:r w:rsidRPr="00A34E70">
        <w:rPr>
          <w:rFonts w:ascii="Arial" w:hAnsi="Arial" w:cs="Arial"/>
          <w:b/>
          <w:sz w:val="24"/>
          <w:szCs w:val="24"/>
        </w:rPr>
        <w:t>Artículo 1º.-</w:t>
      </w:r>
      <w:r w:rsidRPr="00A34E70">
        <w:rPr>
          <w:rFonts w:ascii="Arial" w:hAnsi="Arial" w:cs="Arial"/>
          <w:sz w:val="24"/>
          <w:szCs w:val="24"/>
        </w:rPr>
        <w:t xml:space="preserve"> Abónese a la Dirección de Deportes Municipal la suma de Pesos Cuatrocientos</w:t>
      </w:r>
      <w:r>
        <w:rPr>
          <w:rFonts w:ascii="Arial" w:hAnsi="Arial" w:cs="Arial"/>
          <w:sz w:val="24"/>
          <w:szCs w:val="24"/>
        </w:rPr>
        <w:t xml:space="preserve"> </w:t>
      </w:r>
      <w:r w:rsidRPr="00A34E70">
        <w:rPr>
          <w:rFonts w:ascii="Arial" w:hAnsi="Arial" w:cs="Arial"/>
          <w:sz w:val="24"/>
          <w:szCs w:val="24"/>
        </w:rPr>
        <w:t>($400,00) a los fines de compensar el gasto erogado en concepto de pago de árbitros de la</w:t>
      </w:r>
      <w:r>
        <w:rPr>
          <w:rFonts w:ascii="Arial" w:hAnsi="Arial" w:cs="Arial"/>
          <w:sz w:val="24"/>
          <w:szCs w:val="24"/>
        </w:rPr>
        <w:t xml:space="preserve"> </w:t>
      </w:r>
      <w:r w:rsidRPr="00A34E70">
        <w:rPr>
          <w:rFonts w:ascii="Arial" w:hAnsi="Arial" w:cs="Arial"/>
          <w:sz w:val="24"/>
          <w:szCs w:val="24"/>
        </w:rPr>
        <w:lastRenderedPageBreak/>
        <w:t>Federación de Básquet en ocasión de la Final del Torneo Maxi Básquet –Suquijuegos 2.017-</w:t>
      </w:r>
      <w:r>
        <w:rPr>
          <w:rFonts w:ascii="Arial" w:hAnsi="Arial" w:cs="Arial"/>
          <w:sz w:val="24"/>
          <w:szCs w:val="24"/>
        </w:rPr>
        <w:t xml:space="preserve"> </w:t>
      </w:r>
      <w:r w:rsidRPr="00A34E70">
        <w:rPr>
          <w:rFonts w:ascii="Arial" w:hAnsi="Arial" w:cs="Arial"/>
          <w:sz w:val="24"/>
          <w:szCs w:val="24"/>
        </w:rPr>
        <w:t>llevadas a cabo el pasado 18 de Noviembre del corriente año.</w:t>
      </w:r>
    </w:p>
    <w:p w:rsidR="00A34E70" w:rsidRPr="00A34E70" w:rsidRDefault="00A34E70" w:rsidP="00A34E70">
      <w:pPr>
        <w:jc w:val="both"/>
        <w:rPr>
          <w:rFonts w:ascii="Arial" w:hAnsi="Arial" w:cs="Arial"/>
          <w:sz w:val="24"/>
          <w:szCs w:val="24"/>
        </w:rPr>
      </w:pPr>
      <w:r w:rsidRPr="00A34E70">
        <w:rPr>
          <w:rFonts w:ascii="Arial" w:hAnsi="Arial" w:cs="Arial"/>
          <w:b/>
          <w:sz w:val="24"/>
          <w:szCs w:val="24"/>
        </w:rPr>
        <w:t xml:space="preserve">Artículo 2º.- </w:t>
      </w:r>
      <w:r w:rsidRPr="00A34E70">
        <w:rPr>
          <w:rFonts w:ascii="Arial" w:hAnsi="Arial" w:cs="Arial"/>
          <w:sz w:val="24"/>
          <w:szCs w:val="24"/>
        </w:rPr>
        <w:t>Impútese el gasto ocasionado por el artículo precedente, a la partida del Presupuesto de</w:t>
      </w:r>
      <w:r>
        <w:rPr>
          <w:rFonts w:ascii="Arial" w:hAnsi="Arial" w:cs="Arial"/>
          <w:sz w:val="24"/>
          <w:szCs w:val="24"/>
        </w:rPr>
        <w:t xml:space="preserve"> </w:t>
      </w:r>
      <w:r w:rsidRPr="00A34E70">
        <w:rPr>
          <w:rFonts w:ascii="Arial" w:hAnsi="Arial" w:cs="Arial"/>
          <w:sz w:val="24"/>
          <w:szCs w:val="24"/>
        </w:rPr>
        <w:t>Gastos vigente 1.1.03.14 Premios, adhesiones y Otros similares.</w:t>
      </w:r>
    </w:p>
    <w:p w:rsidR="00A34E70" w:rsidRDefault="00A34E70" w:rsidP="00A34E70">
      <w:pPr>
        <w:jc w:val="both"/>
        <w:rPr>
          <w:rFonts w:ascii="Arial" w:hAnsi="Arial" w:cs="Arial"/>
          <w:sz w:val="24"/>
          <w:szCs w:val="24"/>
        </w:rPr>
      </w:pPr>
      <w:r w:rsidRPr="00A34E70">
        <w:rPr>
          <w:rFonts w:ascii="Arial" w:hAnsi="Arial" w:cs="Arial"/>
          <w:b/>
          <w:sz w:val="24"/>
          <w:szCs w:val="24"/>
        </w:rPr>
        <w:t>Artículo 3º.-</w:t>
      </w:r>
      <w:r w:rsidRPr="00A34E70">
        <w:rPr>
          <w:rFonts w:ascii="Arial" w:hAnsi="Arial" w:cs="Arial"/>
          <w:sz w:val="24"/>
          <w:szCs w:val="24"/>
        </w:rPr>
        <w:t xml:space="preserve"> Comuníquese, publíquese, dése al R.M. y archívese.-</w:t>
      </w:r>
    </w:p>
    <w:p w:rsidR="00A34E70" w:rsidRDefault="00A34E70" w:rsidP="00A34E70">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9400D4" w:rsidRDefault="009400D4" w:rsidP="009400D4">
      <w:pPr>
        <w:pStyle w:val="Ttulo2"/>
        <w:rPr>
          <w:rFonts w:ascii="Arial" w:hAnsi="Arial" w:cs="Arial"/>
          <w:sz w:val="24"/>
          <w:szCs w:val="24"/>
        </w:rPr>
      </w:pPr>
      <w:bookmarkStart w:id="22" w:name="_Toc536608774"/>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294</w:t>
      </w:r>
      <w:bookmarkEnd w:id="22"/>
    </w:p>
    <w:p w:rsidR="009400D4" w:rsidRPr="009400D4" w:rsidRDefault="009400D4" w:rsidP="009400D4">
      <w:pPr>
        <w:jc w:val="right"/>
        <w:rPr>
          <w:rFonts w:ascii="Arial" w:hAnsi="Arial" w:cs="Arial"/>
          <w:sz w:val="24"/>
          <w:szCs w:val="24"/>
        </w:rPr>
      </w:pPr>
      <w:r w:rsidRPr="009400D4">
        <w:rPr>
          <w:rFonts w:ascii="Arial" w:hAnsi="Arial" w:cs="Arial"/>
          <w:sz w:val="24"/>
          <w:szCs w:val="24"/>
        </w:rPr>
        <w:t>Monte Cristo, 15 de Diciembre de 2017.-</w:t>
      </w:r>
    </w:p>
    <w:p w:rsidR="009400D4" w:rsidRPr="009400D4" w:rsidRDefault="009400D4" w:rsidP="009400D4">
      <w:pPr>
        <w:jc w:val="both"/>
        <w:rPr>
          <w:rFonts w:ascii="Arial" w:hAnsi="Arial" w:cs="Arial"/>
          <w:b/>
          <w:sz w:val="24"/>
          <w:szCs w:val="24"/>
        </w:rPr>
      </w:pPr>
      <w:r w:rsidRPr="009400D4">
        <w:rPr>
          <w:rFonts w:ascii="Arial" w:hAnsi="Arial" w:cs="Arial"/>
          <w:b/>
          <w:sz w:val="24"/>
          <w:szCs w:val="24"/>
        </w:rPr>
        <w:t>VISTO:</w:t>
      </w:r>
    </w:p>
    <w:p w:rsidR="009400D4" w:rsidRPr="009400D4" w:rsidRDefault="009400D4" w:rsidP="009400D4">
      <w:pPr>
        <w:ind w:firstLine="708"/>
        <w:jc w:val="both"/>
        <w:rPr>
          <w:rFonts w:ascii="Arial" w:hAnsi="Arial" w:cs="Arial"/>
          <w:sz w:val="24"/>
          <w:szCs w:val="24"/>
        </w:rPr>
      </w:pPr>
      <w:r w:rsidRPr="009400D4">
        <w:rPr>
          <w:rFonts w:ascii="Arial" w:hAnsi="Arial" w:cs="Arial"/>
          <w:sz w:val="24"/>
          <w:szCs w:val="24"/>
        </w:rPr>
        <w:t>El Acta elevada por la Comisión de Relaciones Laborales por la cual se</w:t>
      </w:r>
      <w:r>
        <w:rPr>
          <w:rFonts w:ascii="Arial" w:hAnsi="Arial" w:cs="Arial"/>
          <w:sz w:val="24"/>
          <w:szCs w:val="24"/>
        </w:rPr>
        <w:t xml:space="preserve"> </w:t>
      </w:r>
      <w:r w:rsidRPr="009400D4">
        <w:rPr>
          <w:rFonts w:ascii="Arial" w:hAnsi="Arial" w:cs="Arial"/>
          <w:sz w:val="24"/>
          <w:szCs w:val="24"/>
        </w:rPr>
        <w:t>informa a este D.E.M las conclusiones, resultado y orden de merito del llamado a</w:t>
      </w:r>
      <w:r>
        <w:rPr>
          <w:rFonts w:ascii="Arial" w:hAnsi="Arial" w:cs="Arial"/>
          <w:sz w:val="24"/>
          <w:szCs w:val="24"/>
        </w:rPr>
        <w:t xml:space="preserve"> </w:t>
      </w:r>
      <w:r w:rsidRPr="009400D4">
        <w:rPr>
          <w:rFonts w:ascii="Arial" w:hAnsi="Arial" w:cs="Arial"/>
          <w:sz w:val="24"/>
          <w:szCs w:val="24"/>
        </w:rPr>
        <w:t>Concurso Abierto ordenado por Decreto Nº 251/2017 para la cobertura de Tres (3)</w:t>
      </w:r>
      <w:r>
        <w:rPr>
          <w:rFonts w:ascii="Arial" w:hAnsi="Arial" w:cs="Arial"/>
          <w:sz w:val="24"/>
          <w:szCs w:val="24"/>
        </w:rPr>
        <w:t xml:space="preserve"> </w:t>
      </w:r>
      <w:r w:rsidRPr="009400D4">
        <w:rPr>
          <w:rFonts w:ascii="Arial" w:hAnsi="Arial" w:cs="Arial"/>
          <w:sz w:val="24"/>
          <w:szCs w:val="24"/>
        </w:rPr>
        <w:t>cargos de Chofer en la Planta Permanente Municipal.</w:t>
      </w:r>
    </w:p>
    <w:p w:rsidR="009400D4" w:rsidRPr="009400D4" w:rsidRDefault="009400D4" w:rsidP="009400D4">
      <w:pPr>
        <w:jc w:val="both"/>
        <w:rPr>
          <w:rFonts w:ascii="Arial" w:hAnsi="Arial" w:cs="Arial"/>
          <w:b/>
          <w:sz w:val="24"/>
          <w:szCs w:val="24"/>
        </w:rPr>
      </w:pPr>
      <w:r w:rsidRPr="009400D4">
        <w:rPr>
          <w:rFonts w:ascii="Arial" w:hAnsi="Arial" w:cs="Arial"/>
          <w:b/>
          <w:sz w:val="24"/>
          <w:szCs w:val="24"/>
        </w:rPr>
        <w:t>Y CONSIDERANDO:</w:t>
      </w:r>
    </w:p>
    <w:p w:rsidR="009400D4" w:rsidRPr="009400D4" w:rsidRDefault="009400D4" w:rsidP="009400D4">
      <w:pPr>
        <w:ind w:firstLine="708"/>
        <w:jc w:val="both"/>
        <w:rPr>
          <w:rFonts w:ascii="Arial" w:hAnsi="Arial" w:cs="Arial"/>
          <w:sz w:val="24"/>
          <w:szCs w:val="24"/>
        </w:rPr>
      </w:pPr>
      <w:r w:rsidRPr="009400D4">
        <w:rPr>
          <w:rFonts w:ascii="Arial" w:hAnsi="Arial" w:cs="Arial"/>
          <w:sz w:val="24"/>
          <w:szCs w:val="24"/>
        </w:rPr>
        <w:t>Que por medio de la presente Acta e informe elevado se</w:t>
      </w:r>
      <w:r>
        <w:rPr>
          <w:rFonts w:ascii="Arial" w:hAnsi="Arial" w:cs="Arial"/>
          <w:sz w:val="24"/>
          <w:szCs w:val="24"/>
        </w:rPr>
        <w:t xml:space="preserve"> </w:t>
      </w:r>
      <w:r w:rsidRPr="009400D4">
        <w:rPr>
          <w:rFonts w:ascii="Arial" w:hAnsi="Arial" w:cs="Arial"/>
          <w:sz w:val="24"/>
          <w:szCs w:val="24"/>
        </w:rPr>
        <w:t>cumplimenta el dispositivo previsto en el Capítulo VIII del Estatuto del Personal</w:t>
      </w:r>
      <w:r>
        <w:rPr>
          <w:rFonts w:ascii="Arial" w:hAnsi="Arial" w:cs="Arial"/>
          <w:sz w:val="24"/>
          <w:szCs w:val="24"/>
        </w:rPr>
        <w:t xml:space="preserve"> </w:t>
      </w:r>
      <w:r w:rsidRPr="009400D4">
        <w:rPr>
          <w:rFonts w:ascii="Arial" w:hAnsi="Arial" w:cs="Arial"/>
          <w:sz w:val="24"/>
          <w:szCs w:val="24"/>
        </w:rPr>
        <w:t>Municipal y lo dispuesto por nuestro Escalafón vigente en cuanto al procedimiento de</w:t>
      </w:r>
      <w:r>
        <w:rPr>
          <w:rFonts w:ascii="Arial" w:hAnsi="Arial" w:cs="Arial"/>
          <w:sz w:val="24"/>
          <w:szCs w:val="24"/>
        </w:rPr>
        <w:t xml:space="preserve"> </w:t>
      </w:r>
      <w:r w:rsidRPr="009400D4">
        <w:rPr>
          <w:rFonts w:ascii="Arial" w:hAnsi="Arial" w:cs="Arial"/>
          <w:sz w:val="24"/>
          <w:szCs w:val="24"/>
        </w:rPr>
        <w:t>los concursos para cubrir cargos vacantes en la planta permanente municipal.</w:t>
      </w:r>
    </w:p>
    <w:p w:rsidR="009400D4" w:rsidRPr="009400D4" w:rsidRDefault="009400D4" w:rsidP="009400D4">
      <w:pPr>
        <w:ind w:firstLine="708"/>
        <w:jc w:val="both"/>
        <w:rPr>
          <w:rFonts w:ascii="Arial" w:hAnsi="Arial" w:cs="Arial"/>
          <w:sz w:val="24"/>
          <w:szCs w:val="24"/>
        </w:rPr>
      </w:pPr>
      <w:r w:rsidRPr="009400D4">
        <w:rPr>
          <w:rFonts w:ascii="Arial" w:hAnsi="Arial" w:cs="Arial"/>
          <w:sz w:val="24"/>
          <w:szCs w:val="24"/>
        </w:rPr>
        <w:t>Que de dicha Acta e informe se extracta el orden de merito</w:t>
      </w:r>
      <w:r>
        <w:rPr>
          <w:rFonts w:ascii="Arial" w:hAnsi="Arial" w:cs="Arial"/>
          <w:sz w:val="24"/>
          <w:szCs w:val="24"/>
        </w:rPr>
        <w:t xml:space="preserve"> </w:t>
      </w:r>
      <w:r w:rsidRPr="009400D4">
        <w:rPr>
          <w:rFonts w:ascii="Arial" w:hAnsi="Arial" w:cs="Arial"/>
          <w:sz w:val="24"/>
          <w:szCs w:val="24"/>
        </w:rPr>
        <w:t>correspondiente de los postulantes que han obtenido en sus respectivos exámenes</w:t>
      </w:r>
      <w:r>
        <w:rPr>
          <w:rFonts w:ascii="Arial" w:hAnsi="Arial" w:cs="Arial"/>
          <w:sz w:val="24"/>
          <w:szCs w:val="24"/>
        </w:rPr>
        <w:t xml:space="preserve"> </w:t>
      </w:r>
      <w:r w:rsidRPr="009400D4">
        <w:rPr>
          <w:rFonts w:ascii="Arial" w:hAnsi="Arial" w:cs="Arial"/>
          <w:sz w:val="24"/>
          <w:szCs w:val="24"/>
        </w:rPr>
        <w:t>escritos y entrevistas personales, el puntaje suficiente para cubrir las calificaciones y</w:t>
      </w:r>
      <w:r>
        <w:rPr>
          <w:rFonts w:ascii="Arial" w:hAnsi="Arial" w:cs="Arial"/>
          <w:sz w:val="24"/>
          <w:szCs w:val="24"/>
        </w:rPr>
        <w:t xml:space="preserve"> </w:t>
      </w:r>
      <w:r w:rsidRPr="009400D4">
        <w:rPr>
          <w:rFonts w:ascii="Arial" w:hAnsi="Arial" w:cs="Arial"/>
          <w:sz w:val="24"/>
          <w:szCs w:val="24"/>
        </w:rPr>
        <w:t>expectativas fijadas por el Gobierno Municipal para el Concurso realizado, tal que los</w:t>
      </w:r>
      <w:r>
        <w:rPr>
          <w:rFonts w:ascii="Arial" w:hAnsi="Arial" w:cs="Arial"/>
          <w:sz w:val="24"/>
          <w:szCs w:val="24"/>
        </w:rPr>
        <w:t xml:space="preserve"> </w:t>
      </w:r>
      <w:r w:rsidRPr="009400D4">
        <w:rPr>
          <w:rFonts w:ascii="Arial" w:hAnsi="Arial" w:cs="Arial"/>
          <w:sz w:val="24"/>
          <w:szCs w:val="24"/>
        </w:rPr>
        <w:t>habilita para acceder al cargo concursado.</w:t>
      </w:r>
    </w:p>
    <w:p w:rsidR="009400D4" w:rsidRPr="009400D4" w:rsidRDefault="009400D4" w:rsidP="009400D4">
      <w:pPr>
        <w:ind w:firstLine="708"/>
        <w:jc w:val="both"/>
        <w:rPr>
          <w:rFonts w:ascii="Arial" w:hAnsi="Arial" w:cs="Arial"/>
          <w:sz w:val="24"/>
          <w:szCs w:val="24"/>
        </w:rPr>
      </w:pPr>
      <w:r w:rsidRPr="009400D4">
        <w:rPr>
          <w:rFonts w:ascii="Arial" w:hAnsi="Arial" w:cs="Arial"/>
          <w:sz w:val="24"/>
          <w:szCs w:val="24"/>
        </w:rPr>
        <w:t>Que por ello, y ajustándonos al orden de merito arrojado</w:t>
      </w:r>
    </w:p>
    <w:p w:rsidR="009400D4" w:rsidRPr="009400D4" w:rsidRDefault="009400D4" w:rsidP="009400D4">
      <w:pPr>
        <w:spacing w:after="0"/>
        <w:jc w:val="center"/>
        <w:rPr>
          <w:rFonts w:ascii="Arial" w:hAnsi="Arial" w:cs="Arial"/>
          <w:b/>
          <w:sz w:val="24"/>
          <w:szCs w:val="24"/>
        </w:rPr>
      </w:pPr>
      <w:r w:rsidRPr="009400D4">
        <w:rPr>
          <w:rFonts w:ascii="Arial" w:hAnsi="Arial" w:cs="Arial"/>
          <w:b/>
          <w:sz w:val="24"/>
          <w:szCs w:val="24"/>
        </w:rPr>
        <w:t>EL INTENDENTE MUNICIPAL EN USO DE SUS ATRIBUCIONES</w:t>
      </w:r>
    </w:p>
    <w:p w:rsidR="009400D4" w:rsidRPr="009400D4" w:rsidRDefault="009400D4" w:rsidP="009400D4">
      <w:pPr>
        <w:spacing w:after="0"/>
        <w:jc w:val="center"/>
        <w:rPr>
          <w:rFonts w:ascii="Arial" w:hAnsi="Arial" w:cs="Arial"/>
          <w:b/>
          <w:sz w:val="24"/>
          <w:szCs w:val="24"/>
        </w:rPr>
      </w:pPr>
      <w:r w:rsidRPr="009400D4">
        <w:rPr>
          <w:rFonts w:ascii="Arial" w:hAnsi="Arial" w:cs="Arial"/>
          <w:b/>
          <w:sz w:val="24"/>
          <w:szCs w:val="24"/>
        </w:rPr>
        <w:t>DECRETA</w:t>
      </w:r>
    </w:p>
    <w:p w:rsidR="009400D4" w:rsidRPr="009400D4" w:rsidRDefault="009400D4" w:rsidP="009400D4">
      <w:pPr>
        <w:spacing w:after="0"/>
        <w:jc w:val="both"/>
        <w:rPr>
          <w:rFonts w:ascii="Arial" w:hAnsi="Arial" w:cs="Arial"/>
          <w:sz w:val="24"/>
          <w:szCs w:val="24"/>
        </w:rPr>
      </w:pPr>
    </w:p>
    <w:p w:rsidR="009400D4" w:rsidRPr="009400D4" w:rsidRDefault="009400D4" w:rsidP="009400D4">
      <w:pPr>
        <w:jc w:val="both"/>
        <w:rPr>
          <w:rFonts w:ascii="Arial" w:hAnsi="Arial" w:cs="Arial"/>
          <w:sz w:val="24"/>
          <w:szCs w:val="24"/>
        </w:rPr>
      </w:pPr>
      <w:r w:rsidRPr="009400D4">
        <w:rPr>
          <w:rFonts w:ascii="Arial" w:hAnsi="Arial" w:cs="Arial"/>
          <w:b/>
          <w:sz w:val="24"/>
          <w:szCs w:val="24"/>
        </w:rPr>
        <w:t>Artículo 1º.-</w:t>
      </w:r>
      <w:r w:rsidRPr="009400D4">
        <w:rPr>
          <w:rFonts w:ascii="Arial" w:hAnsi="Arial" w:cs="Arial"/>
          <w:sz w:val="24"/>
          <w:szCs w:val="24"/>
        </w:rPr>
        <w:t xml:space="preserve"> Desígnese como Agente de Planta Permanente de la Municipalidad de</w:t>
      </w:r>
      <w:r>
        <w:rPr>
          <w:rFonts w:ascii="Arial" w:hAnsi="Arial" w:cs="Arial"/>
          <w:sz w:val="24"/>
          <w:szCs w:val="24"/>
        </w:rPr>
        <w:t xml:space="preserve"> </w:t>
      </w:r>
      <w:r w:rsidRPr="009400D4">
        <w:rPr>
          <w:rFonts w:ascii="Arial" w:hAnsi="Arial" w:cs="Arial"/>
          <w:sz w:val="24"/>
          <w:szCs w:val="24"/>
        </w:rPr>
        <w:t>Monte Cristo, en el cargo de Chofer, Partida 1.1.01.01.1.08.01 del Presupuesto, al</w:t>
      </w:r>
      <w:r>
        <w:rPr>
          <w:rFonts w:ascii="Arial" w:hAnsi="Arial" w:cs="Arial"/>
          <w:sz w:val="24"/>
          <w:szCs w:val="24"/>
        </w:rPr>
        <w:t xml:space="preserve"> </w:t>
      </w:r>
      <w:r w:rsidRPr="009400D4">
        <w:rPr>
          <w:rFonts w:ascii="Arial" w:hAnsi="Arial" w:cs="Arial"/>
          <w:sz w:val="24"/>
          <w:szCs w:val="24"/>
        </w:rPr>
        <w:t>Señor Carlos Andrés CARRETERO, DNI. Nº 35.667.091, a partir del 01 de Enero</w:t>
      </w:r>
      <w:r>
        <w:rPr>
          <w:rFonts w:ascii="Arial" w:hAnsi="Arial" w:cs="Arial"/>
          <w:sz w:val="24"/>
          <w:szCs w:val="24"/>
        </w:rPr>
        <w:t xml:space="preserve"> </w:t>
      </w:r>
      <w:r w:rsidRPr="009400D4">
        <w:rPr>
          <w:rFonts w:ascii="Arial" w:hAnsi="Arial" w:cs="Arial"/>
          <w:sz w:val="24"/>
          <w:szCs w:val="24"/>
        </w:rPr>
        <w:t>del año 2018.</w:t>
      </w:r>
    </w:p>
    <w:p w:rsidR="009400D4" w:rsidRPr="009400D4" w:rsidRDefault="009400D4" w:rsidP="009400D4">
      <w:pPr>
        <w:jc w:val="both"/>
        <w:rPr>
          <w:rFonts w:ascii="Arial" w:hAnsi="Arial" w:cs="Arial"/>
          <w:sz w:val="24"/>
          <w:szCs w:val="24"/>
        </w:rPr>
      </w:pPr>
      <w:r w:rsidRPr="009400D4">
        <w:rPr>
          <w:rFonts w:ascii="Arial" w:hAnsi="Arial" w:cs="Arial"/>
          <w:b/>
          <w:sz w:val="24"/>
          <w:szCs w:val="24"/>
        </w:rPr>
        <w:t>Artículo 2º.-</w:t>
      </w:r>
      <w:r w:rsidRPr="009400D4">
        <w:rPr>
          <w:rFonts w:ascii="Arial" w:hAnsi="Arial" w:cs="Arial"/>
          <w:sz w:val="24"/>
          <w:szCs w:val="24"/>
        </w:rPr>
        <w:t xml:space="preserve"> Desígnense como Agente de Planta Permanente de la Municipalidad de</w:t>
      </w:r>
      <w:r>
        <w:rPr>
          <w:rFonts w:ascii="Arial" w:hAnsi="Arial" w:cs="Arial"/>
          <w:sz w:val="24"/>
          <w:szCs w:val="24"/>
        </w:rPr>
        <w:t xml:space="preserve"> </w:t>
      </w:r>
      <w:r w:rsidRPr="009400D4">
        <w:rPr>
          <w:rFonts w:ascii="Arial" w:hAnsi="Arial" w:cs="Arial"/>
          <w:sz w:val="24"/>
          <w:szCs w:val="24"/>
        </w:rPr>
        <w:t>Monte Cristo, en el cargo de Chofer, Partida 1.1.01.01.1.08.01 del Presupuesto, al</w:t>
      </w:r>
      <w:r>
        <w:rPr>
          <w:rFonts w:ascii="Arial" w:hAnsi="Arial" w:cs="Arial"/>
          <w:sz w:val="24"/>
          <w:szCs w:val="24"/>
        </w:rPr>
        <w:t xml:space="preserve"> </w:t>
      </w:r>
      <w:r w:rsidRPr="009400D4">
        <w:rPr>
          <w:rFonts w:ascii="Arial" w:hAnsi="Arial" w:cs="Arial"/>
          <w:sz w:val="24"/>
          <w:szCs w:val="24"/>
        </w:rPr>
        <w:t>Señor Elvio Carlos RE, DNI. Nº 35.102.996, a partir del 01 de Enero del año 2018.</w:t>
      </w:r>
    </w:p>
    <w:p w:rsidR="009400D4" w:rsidRDefault="009400D4" w:rsidP="009400D4">
      <w:pPr>
        <w:jc w:val="both"/>
        <w:rPr>
          <w:rFonts w:ascii="Arial" w:hAnsi="Arial" w:cs="Arial"/>
          <w:sz w:val="24"/>
          <w:szCs w:val="24"/>
        </w:rPr>
      </w:pPr>
      <w:r w:rsidRPr="009400D4">
        <w:rPr>
          <w:rFonts w:ascii="Arial" w:hAnsi="Arial" w:cs="Arial"/>
          <w:b/>
          <w:sz w:val="24"/>
          <w:szCs w:val="24"/>
        </w:rPr>
        <w:t>Artículo 3º.-</w:t>
      </w:r>
      <w:r w:rsidRPr="009400D4">
        <w:rPr>
          <w:rFonts w:ascii="Arial" w:hAnsi="Arial" w:cs="Arial"/>
          <w:sz w:val="24"/>
          <w:szCs w:val="24"/>
        </w:rPr>
        <w:t xml:space="preserve"> Desígnense como Agente de Planta Permanente de la Municipalidad de</w:t>
      </w:r>
      <w:r>
        <w:rPr>
          <w:rFonts w:ascii="Arial" w:hAnsi="Arial" w:cs="Arial"/>
          <w:sz w:val="24"/>
          <w:szCs w:val="24"/>
        </w:rPr>
        <w:t xml:space="preserve"> </w:t>
      </w:r>
      <w:r w:rsidRPr="009400D4">
        <w:rPr>
          <w:rFonts w:ascii="Arial" w:hAnsi="Arial" w:cs="Arial"/>
          <w:sz w:val="24"/>
          <w:szCs w:val="24"/>
        </w:rPr>
        <w:t>Monte Cristo, en el cargo de Chofer, Partida 1.1.01.01.1.08.01 del Presupuesto, al</w:t>
      </w:r>
      <w:r>
        <w:rPr>
          <w:rFonts w:ascii="Arial" w:hAnsi="Arial" w:cs="Arial"/>
          <w:sz w:val="24"/>
          <w:szCs w:val="24"/>
        </w:rPr>
        <w:t xml:space="preserve"> </w:t>
      </w:r>
      <w:r w:rsidRPr="009400D4">
        <w:rPr>
          <w:rFonts w:ascii="Arial" w:hAnsi="Arial" w:cs="Arial"/>
          <w:sz w:val="24"/>
          <w:szCs w:val="24"/>
        </w:rPr>
        <w:t>Señor Eduardo Osvaldo ABREGU, DNI. Nº 36.714.821, a partir del 01 de Enero del</w:t>
      </w:r>
      <w:r>
        <w:rPr>
          <w:rFonts w:ascii="Arial" w:hAnsi="Arial" w:cs="Arial"/>
          <w:sz w:val="24"/>
          <w:szCs w:val="24"/>
        </w:rPr>
        <w:t xml:space="preserve"> </w:t>
      </w:r>
      <w:r w:rsidRPr="009400D4">
        <w:rPr>
          <w:rFonts w:ascii="Arial" w:hAnsi="Arial" w:cs="Arial"/>
          <w:sz w:val="24"/>
          <w:szCs w:val="24"/>
        </w:rPr>
        <w:t>año 2018.</w:t>
      </w:r>
    </w:p>
    <w:p w:rsidR="009400D4" w:rsidRPr="009400D4" w:rsidRDefault="009400D4" w:rsidP="009400D4">
      <w:pPr>
        <w:jc w:val="both"/>
        <w:rPr>
          <w:rFonts w:ascii="Arial" w:hAnsi="Arial" w:cs="Arial"/>
          <w:sz w:val="24"/>
          <w:szCs w:val="24"/>
        </w:rPr>
      </w:pPr>
      <w:r w:rsidRPr="009400D4">
        <w:rPr>
          <w:rFonts w:ascii="Arial" w:hAnsi="Arial" w:cs="Arial"/>
          <w:b/>
          <w:sz w:val="24"/>
          <w:szCs w:val="24"/>
        </w:rPr>
        <w:t>Articulo 4º.-</w:t>
      </w:r>
      <w:r w:rsidRPr="009400D4">
        <w:rPr>
          <w:rFonts w:ascii="Arial" w:hAnsi="Arial" w:cs="Arial"/>
          <w:sz w:val="24"/>
          <w:szCs w:val="24"/>
        </w:rPr>
        <w:t xml:space="preserve"> Notifíquense los términos del presente Decreto a Contaduría Municipal y</w:t>
      </w:r>
      <w:r>
        <w:rPr>
          <w:rFonts w:ascii="Arial" w:hAnsi="Arial" w:cs="Arial"/>
          <w:sz w:val="24"/>
          <w:szCs w:val="24"/>
        </w:rPr>
        <w:t xml:space="preserve"> </w:t>
      </w:r>
      <w:r w:rsidRPr="009400D4">
        <w:rPr>
          <w:rFonts w:ascii="Arial" w:hAnsi="Arial" w:cs="Arial"/>
          <w:sz w:val="24"/>
          <w:szCs w:val="24"/>
        </w:rPr>
        <w:t>a  Recursos Humanos a sus efectos.</w:t>
      </w:r>
    </w:p>
    <w:p w:rsidR="009400D4" w:rsidRPr="009400D4" w:rsidRDefault="009400D4" w:rsidP="009400D4">
      <w:pPr>
        <w:jc w:val="both"/>
        <w:rPr>
          <w:rFonts w:ascii="Arial" w:hAnsi="Arial" w:cs="Arial"/>
          <w:sz w:val="24"/>
          <w:szCs w:val="24"/>
        </w:rPr>
      </w:pPr>
      <w:r w:rsidRPr="009400D4">
        <w:rPr>
          <w:rFonts w:ascii="Arial" w:hAnsi="Arial" w:cs="Arial"/>
          <w:b/>
          <w:sz w:val="24"/>
          <w:szCs w:val="24"/>
        </w:rPr>
        <w:t>Artículo 5º.-</w:t>
      </w:r>
      <w:r>
        <w:rPr>
          <w:rFonts w:ascii="Arial" w:hAnsi="Arial" w:cs="Arial"/>
          <w:sz w:val="24"/>
          <w:szCs w:val="24"/>
        </w:rPr>
        <w:t xml:space="preserve"> </w:t>
      </w:r>
      <w:r w:rsidRPr="009400D4">
        <w:rPr>
          <w:rFonts w:ascii="Arial" w:hAnsi="Arial" w:cs="Arial"/>
          <w:sz w:val="24"/>
          <w:szCs w:val="24"/>
        </w:rPr>
        <w:t>Póngase en conocimiento los términos del presente Decreto a todas  las</w:t>
      </w:r>
      <w:r>
        <w:rPr>
          <w:rFonts w:ascii="Arial" w:hAnsi="Arial" w:cs="Arial"/>
          <w:sz w:val="24"/>
          <w:szCs w:val="24"/>
        </w:rPr>
        <w:t xml:space="preserve"> </w:t>
      </w:r>
      <w:r w:rsidRPr="009400D4">
        <w:rPr>
          <w:rFonts w:ascii="Arial" w:hAnsi="Arial" w:cs="Arial"/>
          <w:sz w:val="24"/>
          <w:szCs w:val="24"/>
        </w:rPr>
        <w:t>áreas municipales.</w:t>
      </w:r>
    </w:p>
    <w:p w:rsidR="009400D4" w:rsidRDefault="009400D4" w:rsidP="009400D4">
      <w:pPr>
        <w:jc w:val="both"/>
        <w:rPr>
          <w:rFonts w:ascii="Arial" w:hAnsi="Arial" w:cs="Arial"/>
          <w:sz w:val="24"/>
          <w:szCs w:val="24"/>
        </w:rPr>
      </w:pPr>
      <w:r w:rsidRPr="009400D4">
        <w:rPr>
          <w:rFonts w:ascii="Arial" w:hAnsi="Arial" w:cs="Arial"/>
          <w:b/>
          <w:sz w:val="24"/>
          <w:szCs w:val="24"/>
        </w:rPr>
        <w:lastRenderedPageBreak/>
        <w:t>Artículo 6º.-</w:t>
      </w:r>
      <w:r w:rsidRPr="009400D4">
        <w:rPr>
          <w:rFonts w:ascii="Arial" w:hAnsi="Arial" w:cs="Arial"/>
          <w:sz w:val="24"/>
          <w:szCs w:val="24"/>
        </w:rPr>
        <w:t>  Comuníquese, publíquese, dése al R.M. y archívese.-</w:t>
      </w:r>
    </w:p>
    <w:p w:rsidR="009400D4" w:rsidRDefault="009400D4" w:rsidP="009400D4">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9400D4" w:rsidRDefault="009400D4" w:rsidP="009400D4">
      <w:pPr>
        <w:pStyle w:val="Ttulo2"/>
        <w:rPr>
          <w:rFonts w:ascii="Arial" w:hAnsi="Arial" w:cs="Arial"/>
          <w:sz w:val="24"/>
          <w:szCs w:val="24"/>
        </w:rPr>
      </w:pPr>
      <w:bookmarkStart w:id="23" w:name="_Toc536608775"/>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295</w:t>
      </w:r>
      <w:bookmarkEnd w:id="23"/>
    </w:p>
    <w:p w:rsidR="009400D4" w:rsidRPr="009400D4" w:rsidRDefault="009400D4" w:rsidP="009400D4">
      <w:pPr>
        <w:jc w:val="right"/>
        <w:rPr>
          <w:rFonts w:ascii="Arial" w:hAnsi="Arial" w:cs="Arial"/>
          <w:sz w:val="24"/>
          <w:szCs w:val="24"/>
        </w:rPr>
      </w:pPr>
      <w:r w:rsidRPr="009400D4">
        <w:rPr>
          <w:rFonts w:ascii="Arial" w:hAnsi="Arial" w:cs="Arial"/>
          <w:sz w:val="24"/>
          <w:szCs w:val="24"/>
        </w:rPr>
        <w:t>Monte Cristo, 15 de Diciembre de 2017.-</w:t>
      </w:r>
    </w:p>
    <w:p w:rsidR="009400D4" w:rsidRPr="009400D4" w:rsidRDefault="009400D4" w:rsidP="009400D4">
      <w:pPr>
        <w:jc w:val="both"/>
        <w:rPr>
          <w:rFonts w:ascii="Arial" w:hAnsi="Arial" w:cs="Arial"/>
          <w:b/>
          <w:sz w:val="24"/>
          <w:szCs w:val="24"/>
        </w:rPr>
      </w:pPr>
      <w:r w:rsidRPr="009400D4">
        <w:rPr>
          <w:rFonts w:ascii="Arial" w:hAnsi="Arial" w:cs="Arial"/>
          <w:b/>
          <w:sz w:val="24"/>
          <w:szCs w:val="24"/>
        </w:rPr>
        <w:t>VISTO:</w:t>
      </w:r>
    </w:p>
    <w:p w:rsidR="009400D4" w:rsidRPr="009400D4" w:rsidRDefault="009400D4" w:rsidP="009400D4">
      <w:pPr>
        <w:jc w:val="both"/>
        <w:rPr>
          <w:rFonts w:ascii="Arial" w:hAnsi="Arial" w:cs="Arial"/>
          <w:sz w:val="24"/>
          <w:szCs w:val="24"/>
        </w:rPr>
      </w:pPr>
      <w:r w:rsidRPr="009400D4">
        <w:rPr>
          <w:rFonts w:ascii="Arial" w:hAnsi="Arial" w:cs="Arial"/>
          <w:sz w:val="24"/>
          <w:szCs w:val="24"/>
        </w:rPr>
        <w:t>El Acta elevada por la Comisión de Relaciones Laborales por la cual se</w:t>
      </w:r>
      <w:r>
        <w:rPr>
          <w:rFonts w:ascii="Arial" w:hAnsi="Arial" w:cs="Arial"/>
          <w:sz w:val="24"/>
          <w:szCs w:val="24"/>
        </w:rPr>
        <w:t xml:space="preserve"> </w:t>
      </w:r>
      <w:r w:rsidRPr="009400D4">
        <w:rPr>
          <w:rFonts w:ascii="Arial" w:hAnsi="Arial" w:cs="Arial"/>
          <w:sz w:val="24"/>
          <w:szCs w:val="24"/>
        </w:rPr>
        <w:t>informa a este D.E.M las conclusiones, resultado y orden de merito del llamado a</w:t>
      </w:r>
      <w:r>
        <w:rPr>
          <w:rFonts w:ascii="Arial" w:hAnsi="Arial" w:cs="Arial"/>
          <w:sz w:val="24"/>
          <w:szCs w:val="24"/>
        </w:rPr>
        <w:t xml:space="preserve"> </w:t>
      </w:r>
      <w:r w:rsidRPr="009400D4">
        <w:rPr>
          <w:rFonts w:ascii="Arial" w:hAnsi="Arial" w:cs="Arial"/>
          <w:sz w:val="24"/>
          <w:szCs w:val="24"/>
        </w:rPr>
        <w:t>Concurso Abierto ordenado por Decreto Nº 252/2017 para la cobertura de Cuatro (4)</w:t>
      </w:r>
      <w:r>
        <w:rPr>
          <w:rFonts w:ascii="Arial" w:hAnsi="Arial" w:cs="Arial"/>
          <w:sz w:val="24"/>
          <w:szCs w:val="24"/>
        </w:rPr>
        <w:t xml:space="preserve"> </w:t>
      </w:r>
      <w:r w:rsidRPr="009400D4">
        <w:rPr>
          <w:rFonts w:ascii="Arial" w:hAnsi="Arial" w:cs="Arial"/>
          <w:sz w:val="24"/>
          <w:szCs w:val="24"/>
        </w:rPr>
        <w:t>cargos de Servicios Generales - Soporte - en la Planta Permanente Municipal.</w:t>
      </w:r>
    </w:p>
    <w:p w:rsidR="009400D4" w:rsidRPr="009400D4" w:rsidRDefault="009400D4" w:rsidP="009400D4">
      <w:pPr>
        <w:jc w:val="both"/>
        <w:rPr>
          <w:rFonts w:ascii="Arial" w:hAnsi="Arial" w:cs="Arial"/>
          <w:b/>
          <w:sz w:val="24"/>
          <w:szCs w:val="24"/>
        </w:rPr>
      </w:pPr>
      <w:r w:rsidRPr="009400D4">
        <w:rPr>
          <w:rFonts w:ascii="Arial" w:hAnsi="Arial" w:cs="Arial"/>
          <w:b/>
          <w:sz w:val="24"/>
          <w:szCs w:val="24"/>
        </w:rPr>
        <w:t>Y CONSIDERANDO:</w:t>
      </w:r>
    </w:p>
    <w:p w:rsidR="009400D4" w:rsidRDefault="009400D4" w:rsidP="009400D4">
      <w:pPr>
        <w:ind w:firstLine="708"/>
        <w:jc w:val="both"/>
        <w:rPr>
          <w:rFonts w:ascii="Arial" w:hAnsi="Arial" w:cs="Arial"/>
          <w:sz w:val="24"/>
          <w:szCs w:val="24"/>
        </w:rPr>
      </w:pPr>
      <w:r w:rsidRPr="009400D4">
        <w:rPr>
          <w:rFonts w:ascii="Arial" w:hAnsi="Arial" w:cs="Arial"/>
          <w:sz w:val="24"/>
          <w:szCs w:val="24"/>
        </w:rPr>
        <w:t>Que por medio de la presente Acta e informe elevado se</w:t>
      </w:r>
      <w:r>
        <w:rPr>
          <w:rFonts w:ascii="Arial" w:hAnsi="Arial" w:cs="Arial"/>
          <w:sz w:val="24"/>
          <w:szCs w:val="24"/>
        </w:rPr>
        <w:t xml:space="preserve"> </w:t>
      </w:r>
      <w:r w:rsidRPr="009400D4">
        <w:rPr>
          <w:rFonts w:ascii="Arial" w:hAnsi="Arial" w:cs="Arial"/>
          <w:sz w:val="24"/>
          <w:szCs w:val="24"/>
        </w:rPr>
        <w:t>cumplimenta el dispositivo previsto en el Capítulo VIII del Estatuto del Personal</w:t>
      </w:r>
      <w:r>
        <w:rPr>
          <w:rFonts w:ascii="Arial" w:hAnsi="Arial" w:cs="Arial"/>
          <w:sz w:val="24"/>
          <w:szCs w:val="24"/>
        </w:rPr>
        <w:t xml:space="preserve"> </w:t>
      </w:r>
      <w:r w:rsidRPr="009400D4">
        <w:rPr>
          <w:rFonts w:ascii="Arial" w:hAnsi="Arial" w:cs="Arial"/>
          <w:sz w:val="24"/>
          <w:szCs w:val="24"/>
        </w:rPr>
        <w:t>Municipal y lo dispuesto por nuestro Escalafón vigente en cuanto al procedimiento de</w:t>
      </w:r>
      <w:r>
        <w:rPr>
          <w:rFonts w:ascii="Arial" w:hAnsi="Arial" w:cs="Arial"/>
          <w:sz w:val="24"/>
          <w:szCs w:val="24"/>
        </w:rPr>
        <w:t xml:space="preserve"> </w:t>
      </w:r>
      <w:r w:rsidRPr="009400D4">
        <w:rPr>
          <w:rFonts w:ascii="Arial" w:hAnsi="Arial" w:cs="Arial"/>
          <w:sz w:val="24"/>
          <w:szCs w:val="24"/>
        </w:rPr>
        <w:t>los concursos para cubrir cargos vacantes en la planta permanente municipal.</w:t>
      </w:r>
    </w:p>
    <w:p w:rsidR="009400D4" w:rsidRPr="009400D4" w:rsidRDefault="009400D4" w:rsidP="009400D4">
      <w:pPr>
        <w:ind w:firstLine="708"/>
        <w:jc w:val="both"/>
        <w:rPr>
          <w:rFonts w:ascii="Arial" w:hAnsi="Arial" w:cs="Arial"/>
          <w:sz w:val="24"/>
          <w:szCs w:val="24"/>
        </w:rPr>
      </w:pPr>
      <w:r w:rsidRPr="009400D4">
        <w:rPr>
          <w:rFonts w:ascii="Arial" w:hAnsi="Arial" w:cs="Arial"/>
          <w:sz w:val="24"/>
          <w:szCs w:val="24"/>
        </w:rPr>
        <w:t>Que de dicha Acta e informe se extracta el orden de merito</w:t>
      </w:r>
      <w:r>
        <w:rPr>
          <w:rFonts w:ascii="Arial" w:hAnsi="Arial" w:cs="Arial"/>
          <w:sz w:val="24"/>
          <w:szCs w:val="24"/>
        </w:rPr>
        <w:t xml:space="preserve"> </w:t>
      </w:r>
      <w:r w:rsidRPr="009400D4">
        <w:rPr>
          <w:rFonts w:ascii="Arial" w:hAnsi="Arial" w:cs="Arial"/>
          <w:sz w:val="24"/>
          <w:szCs w:val="24"/>
        </w:rPr>
        <w:t>correspondiente de los postulantes que han obtenido en sus respectivos exámenes</w:t>
      </w:r>
      <w:r>
        <w:rPr>
          <w:rFonts w:ascii="Arial" w:hAnsi="Arial" w:cs="Arial"/>
          <w:sz w:val="24"/>
          <w:szCs w:val="24"/>
        </w:rPr>
        <w:t xml:space="preserve"> </w:t>
      </w:r>
      <w:r w:rsidRPr="009400D4">
        <w:rPr>
          <w:rFonts w:ascii="Arial" w:hAnsi="Arial" w:cs="Arial"/>
          <w:sz w:val="24"/>
          <w:szCs w:val="24"/>
        </w:rPr>
        <w:t>escritos y entrevistas personales, el puntaje suficiente para cubrir las calificaciones y</w:t>
      </w:r>
      <w:r>
        <w:rPr>
          <w:rFonts w:ascii="Arial" w:hAnsi="Arial" w:cs="Arial"/>
          <w:sz w:val="24"/>
          <w:szCs w:val="24"/>
        </w:rPr>
        <w:t xml:space="preserve"> </w:t>
      </w:r>
      <w:r w:rsidRPr="009400D4">
        <w:rPr>
          <w:rFonts w:ascii="Arial" w:hAnsi="Arial" w:cs="Arial"/>
          <w:sz w:val="24"/>
          <w:szCs w:val="24"/>
        </w:rPr>
        <w:t>expectativas fijadas por el Gobierno Municipal para el Concurso realizado, tal que los</w:t>
      </w:r>
      <w:r>
        <w:rPr>
          <w:rFonts w:ascii="Arial" w:hAnsi="Arial" w:cs="Arial"/>
          <w:sz w:val="24"/>
          <w:szCs w:val="24"/>
        </w:rPr>
        <w:t xml:space="preserve"> </w:t>
      </w:r>
      <w:r w:rsidRPr="009400D4">
        <w:rPr>
          <w:rFonts w:ascii="Arial" w:hAnsi="Arial" w:cs="Arial"/>
          <w:sz w:val="24"/>
          <w:szCs w:val="24"/>
        </w:rPr>
        <w:t>habilita para acceder al cargo concursado.</w:t>
      </w:r>
    </w:p>
    <w:p w:rsidR="009400D4" w:rsidRPr="009400D4" w:rsidRDefault="009400D4" w:rsidP="009400D4">
      <w:pPr>
        <w:ind w:firstLine="708"/>
        <w:jc w:val="both"/>
        <w:rPr>
          <w:rFonts w:ascii="Arial" w:hAnsi="Arial" w:cs="Arial"/>
          <w:sz w:val="24"/>
          <w:szCs w:val="24"/>
        </w:rPr>
      </w:pPr>
      <w:r w:rsidRPr="009400D4">
        <w:rPr>
          <w:rFonts w:ascii="Arial" w:hAnsi="Arial" w:cs="Arial"/>
          <w:sz w:val="24"/>
          <w:szCs w:val="24"/>
        </w:rPr>
        <w:t>Que por ello, y ajustándonos al orden de merito arrojado</w:t>
      </w:r>
    </w:p>
    <w:p w:rsidR="009400D4" w:rsidRPr="009400D4" w:rsidRDefault="009400D4" w:rsidP="009400D4">
      <w:pPr>
        <w:spacing w:after="0"/>
        <w:jc w:val="center"/>
        <w:rPr>
          <w:rFonts w:ascii="Arial" w:hAnsi="Arial" w:cs="Arial"/>
          <w:b/>
          <w:sz w:val="24"/>
          <w:szCs w:val="24"/>
        </w:rPr>
      </w:pPr>
      <w:r w:rsidRPr="009400D4">
        <w:rPr>
          <w:rFonts w:ascii="Arial" w:hAnsi="Arial" w:cs="Arial"/>
          <w:b/>
          <w:sz w:val="24"/>
          <w:szCs w:val="24"/>
        </w:rPr>
        <w:t>EL INTENDENTE MUNICIPAL EN USO DE SUS ATRIBUCIONES</w:t>
      </w:r>
    </w:p>
    <w:p w:rsidR="009400D4" w:rsidRPr="009400D4" w:rsidRDefault="009400D4" w:rsidP="009400D4">
      <w:pPr>
        <w:spacing w:after="0"/>
        <w:jc w:val="center"/>
        <w:rPr>
          <w:rFonts w:ascii="Arial" w:hAnsi="Arial" w:cs="Arial"/>
          <w:b/>
          <w:sz w:val="24"/>
          <w:szCs w:val="24"/>
        </w:rPr>
      </w:pPr>
      <w:r w:rsidRPr="009400D4">
        <w:rPr>
          <w:rFonts w:ascii="Arial" w:hAnsi="Arial" w:cs="Arial"/>
          <w:b/>
          <w:sz w:val="24"/>
          <w:szCs w:val="24"/>
        </w:rPr>
        <w:t>DECRETA</w:t>
      </w:r>
    </w:p>
    <w:p w:rsidR="009400D4" w:rsidRPr="009400D4" w:rsidRDefault="009400D4" w:rsidP="009400D4">
      <w:pPr>
        <w:spacing w:after="0"/>
        <w:jc w:val="both"/>
        <w:rPr>
          <w:rFonts w:ascii="Arial" w:hAnsi="Arial" w:cs="Arial"/>
          <w:sz w:val="24"/>
          <w:szCs w:val="24"/>
        </w:rPr>
      </w:pPr>
    </w:p>
    <w:p w:rsidR="009400D4" w:rsidRPr="009400D4" w:rsidRDefault="009400D4" w:rsidP="009400D4">
      <w:pPr>
        <w:jc w:val="both"/>
        <w:rPr>
          <w:rFonts w:ascii="Arial" w:hAnsi="Arial" w:cs="Arial"/>
          <w:sz w:val="24"/>
          <w:szCs w:val="24"/>
        </w:rPr>
      </w:pPr>
      <w:r w:rsidRPr="009400D4">
        <w:rPr>
          <w:rFonts w:ascii="Arial" w:hAnsi="Arial" w:cs="Arial"/>
          <w:b/>
          <w:sz w:val="24"/>
          <w:szCs w:val="24"/>
        </w:rPr>
        <w:t>Artículo 1º.-</w:t>
      </w:r>
      <w:r w:rsidRPr="009400D4">
        <w:rPr>
          <w:rFonts w:ascii="Arial" w:hAnsi="Arial" w:cs="Arial"/>
          <w:sz w:val="24"/>
          <w:szCs w:val="24"/>
        </w:rPr>
        <w:t xml:space="preserve"> Desígnese como Agente de Planta Permanente de la Municipalidad de</w:t>
      </w:r>
      <w:r>
        <w:rPr>
          <w:rFonts w:ascii="Arial" w:hAnsi="Arial" w:cs="Arial"/>
          <w:sz w:val="24"/>
          <w:szCs w:val="24"/>
        </w:rPr>
        <w:t xml:space="preserve"> </w:t>
      </w:r>
      <w:r w:rsidRPr="009400D4">
        <w:rPr>
          <w:rFonts w:ascii="Arial" w:hAnsi="Arial" w:cs="Arial"/>
          <w:sz w:val="24"/>
          <w:szCs w:val="24"/>
        </w:rPr>
        <w:t>Monte Cristo, en el cargo de Servicios Generales – Soporte -, Partida 1.1.01.01.1.08.04</w:t>
      </w:r>
      <w:r>
        <w:rPr>
          <w:rFonts w:ascii="Arial" w:hAnsi="Arial" w:cs="Arial"/>
          <w:sz w:val="24"/>
          <w:szCs w:val="24"/>
        </w:rPr>
        <w:t xml:space="preserve"> </w:t>
      </w:r>
      <w:r w:rsidRPr="009400D4">
        <w:rPr>
          <w:rFonts w:ascii="Arial" w:hAnsi="Arial" w:cs="Arial"/>
          <w:sz w:val="24"/>
          <w:szCs w:val="24"/>
        </w:rPr>
        <w:t>del Presupuesto, al Señor Milton Rubén ARRASCAETA, DNI. Nº 28.540.356, a</w:t>
      </w:r>
      <w:r>
        <w:rPr>
          <w:rFonts w:ascii="Arial" w:hAnsi="Arial" w:cs="Arial"/>
          <w:sz w:val="24"/>
          <w:szCs w:val="24"/>
        </w:rPr>
        <w:t xml:space="preserve"> </w:t>
      </w:r>
      <w:r w:rsidRPr="009400D4">
        <w:rPr>
          <w:rFonts w:ascii="Arial" w:hAnsi="Arial" w:cs="Arial"/>
          <w:sz w:val="24"/>
          <w:szCs w:val="24"/>
        </w:rPr>
        <w:t>partir del 01 de Enero del año 2018.</w:t>
      </w:r>
    </w:p>
    <w:p w:rsidR="009400D4" w:rsidRPr="009400D4" w:rsidRDefault="009400D4" w:rsidP="009400D4">
      <w:pPr>
        <w:jc w:val="both"/>
        <w:rPr>
          <w:rFonts w:ascii="Arial" w:hAnsi="Arial" w:cs="Arial"/>
          <w:sz w:val="24"/>
          <w:szCs w:val="24"/>
        </w:rPr>
      </w:pPr>
      <w:r w:rsidRPr="009400D4">
        <w:rPr>
          <w:rFonts w:ascii="Arial" w:hAnsi="Arial" w:cs="Arial"/>
          <w:b/>
          <w:sz w:val="24"/>
          <w:szCs w:val="24"/>
        </w:rPr>
        <w:t>Artículo 2º.-</w:t>
      </w:r>
      <w:r w:rsidRPr="009400D4">
        <w:rPr>
          <w:rFonts w:ascii="Arial" w:hAnsi="Arial" w:cs="Arial"/>
          <w:sz w:val="24"/>
          <w:szCs w:val="24"/>
        </w:rPr>
        <w:t xml:space="preserve"> Desígnese como Agente de Planta Permanente de la Municipalidad de</w:t>
      </w:r>
      <w:r>
        <w:rPr>
          <w:rFonts w:ascii="Arial" w:hAnsi="Arial" w:cs="Arial"/>
          <w:sz w:val="24"/>
          <w:szCs w:val="24"/>
        </w:rPr>
        <w:t xml:space="preserve"> </w:t>
      </w:r>
      <w:r w:rsidRPr="009400D4">
        <w:rPr>
          <w:rFonts w:ascii="Arial" w:hAnsi="Arial" w:cs="Arial"/>
          <w:sz w:val="24"/>
          <w:szCs w:val="24"/>
        </w:rPr>
        <w:t>Monte Cristo, en el cargo de Servicios Generales – Soporte -, Partida 1.1.01.01.1.08.04</w:t>
      </w:r>
      <w:r>
        <w:rPr>
          <w:rFonts w:ascii="Arial" w:hAnsi="Arial" w:cs="Arial"/>
          <w:sz w:val="24"/>
          <w:szCs w:val="24"/>
        </w:rPr>
        <w:t xml:space="preserve"> </w:t>
      </w:r>
      <w:r w:rsidRPr="009400D4">
        <w:rPr>
          <w:rFonts w:ascii="Arial" w:hAnsi="Arial" w:cs="Arial"/>
          <w:sz w:val="24"/>
          <w:szCs w:val="24"/>
        </w:rPr>
        <w:t>del Presupuesto, al Señor Daniel Alejandro VIDELA, DNI. Nº 36.986.726, a partir del</w:t>
      </w:r>
      <w:r>
        <w:rPr>
          <w:rFonts w:ascii="Arial" w:hAnsi="Arial" w:cs="Arial"/>
          <w:sz w:val="24"/>
          <w:szCs w:val="24"/>
        </w:rPr>
        <w:t xml:space="preserve"> </w:t>
      </w:r>
      <w:r w:rsidRPr="009400D4">
        <w:rPr>
          <w:rFonts w:ascii="Arial" w:hAnsi="Arial" w:cs="Arial"/>
          <w:sz w:val="24"/>
          <w:szCs w:val="24"/>
        </w:rPr>
        <w:t>01 de Enero del año 2018.</w:t>
      </w:r>
    </w:p>
    <w:p w:rsidR="009400D4" w:rsidRDefault="009400D4" w:rsidP="009400D4">
      <w:pPr>
        <w:jc w:val="both"/>
        <w:rPr>
          <w:rFonts w:ascii="Arial" w:hAnsi="Arial" w:cs="Arial"/>
          <w:sz w:val="24"/>
          <w:szCs w:val="24"/>
        </w:rPr>
      </w:pPr>
      <w:r w:rsidRPr="009400D4">
        <w:rPr>
          <w:rFonts w:ascii="Arial" w:hAnsi="Arial" w:cs="Arial"/>
          <w:b/>
          <w:sz w:val="24"/>
          <w:szCs w:val="24"/>
        </w:rPr>
        <w:t>Artículo 3º.-</w:t>
      </w:r>
      <w:r w:rsidRPr="009400D4">
        <w:rPr>
          <w:rFonts w:ascii="Arial" w:hAnsi="Arial" w:cs="Arial"/>
          <w:sz w:val="24"/>
          <w:szCs w:val="24"/>
        </w:rPr>
        <w:t xml:space="preserve"> Desígnese como Agente de Planta Permanente de la Municipalidad de</w:t>
      </w:r>
      <w:r>
        <w:rPr>
          <w:rFonts w:ascii="Arial" w:hAnsi="Arial" w:cs="Arial"/>
          <w:sz w:val="24"/>
          <w:szCs w:val="24"/>
        </w:rPr>
        <w:t xml:space="preserve"> </w:t>
      </w:r>
      <w:r w:rsidRPr="009400D4">
        <w:rPr>
          <w:rFonts w:ascii="Arial" w:hAnsi="Arial" w:cs="Arial"/>
          <w:sz w:val="24"/>
          <w:szCs w:val="24"/>
        </w:rPr>
        <w:t>Monte Cristo, en el cargo de Servicios Generales – Soporte -, Partida 1.1.01.01.1.08.04</w:t>
      </w:r>
      <w:r>
        <w:rPr>
          <w:rFonts w:ascii="Arial" w:hAnsi="Arial" w:cs="Arial"/>
          <w:sz w:val="24"/>
          <w:szCs w:val="24"/>
        </w:rPr>
        <w:t xml:space="preserve"> </w:t>
      </w:r>
      <w:r w:rsidRPr="009400D4">
        <w:rPr>
          <w:rFonts w:ascii="Arial" w:hAnsi="Arial" w:cs="Arial"/>
          <w:sz w:val="24"/>
          <w:szCs w:val="24"/>
        </w:rPr>
        <w:t>del Presupuesto, al Señor Andrés Fabián ALMADA, DNI. Nº 32.107.129, a partir del</w:t>
      </w:r>
      <w:r>
        <w:rPr>
          <w:rFonts w:ascii="Arial" w:hAnsi="Arial" w:cs="Arial"/>
          <w:sz w:val="24"/>
          <w:szCs w:val="24"/>
        </w:rPr>
        <w:t xml:space="preserve"> </w:t>
      </w:r>
      <w:r w:rsidRPr="009400D4">
        <w:rPr>
          <w:rFonts w:ascii="Arial" w:hAnsi="Arial" w:cs="Arial"/>
          <w:sz w:val="24"/>
          <w:szCs w:val="24"/>
        </w:rPr>
        <w:t>01 de Enero del año 2018.</w:t>
      </w:r>
    </w:p>
    <w:p w:rsidR="009400D4" w:rsidRPr="009400D4" w:rsidRDefault="009400D4" w:rsidP="009400D4">
      <w:pPr>
        <w:jc w:val="both"/>
        <w:rPr>
          <w:rFonts w:ascii="Arial" w:hAnsi="Arial" w:cs="Arial"/>
          <w:sz w:val="24"/>
          <w:szCs w:val="24"/>
        </w:rPr>
      </w:pPr>
      <w:r w:rsidRPr="009400D4">
        <w:rPr>
          <w:rFonts w:ascii="Arial" w:hAnsi="Arial" w:cs="Arial"/>
          <w:b/>
          <w:sz w:val="24"/>
          <w:szCs w:val="24"/>
        </w:rPr>
        <w:t>Articulo 4º.-</w:t>
      </w:r>
      <w:r w:rsidRPr="009400D4">
        <w:rPr>
          <w:rFonts w:ascii="Arial" w:hAnsi="Arial" w:cs="Arial"/>
          <w:sz w:val="24"/>
          <w:szCs w:val="24"/>
        </w:rPr>
        <w:t xml:space="preserve"> Desígnese como Agente de Planta Permanente de la Municipalidad de</w:t>
      </w:r>
      <w:r>
        <w:rPr>
          <w:rFonts w:ascii="Arial" w:hAnsi="Arial" w:cs="Arial"/>
          <w:sz w:val="24"/>
          <w:szCs w:val="24"/>
        </w:rPr>
        <w:t xml:space="preserve"> </w:t>
      </w:r>
      <w:r w:rsidRPr="009400D4">
        <w:rPr>
          <w:rFonts w:ascii="Arial" w:hAnsi="Arial" w:cs="Arial"/>
          <w:sz w:val="24"/>
          <w:szCs w:val="24"/>
        </w:rPr>
        <w:t>Monte Cristo, en el cargo de Servicios Generales – Soporte -, Partida 1.1.01.01.1.08.04</w:t>
      </w:r>
      <w:r>
        <w:rPr>
          <w:rFonts w:ascii="Arial" w:hAnsi="Arial" w:cs="Arial"/>
          <w:sz w:val="24"/>
          <w:szCs w:val="24"/>
        </w:rPr>
        <w:t xml:space="preserve"> </w:t>
      </w:r>
      <w:r w:rsidRPr="009400D4">
        <w:rPr>
          <w:rFonts w:ascii="Arial" w:hAnsi="Arial" w:cs="Arial"/>
          <w:sz w:val="24"/>
          <w:szCs w:val="24"/>
        </w:rPr>
        <w:t>del Presupuesto, al Señor Ariel Omar MAMANI, DNI. Nº 39.534.232, a partir del 01</w:t>
      </w:r>
      <w:r>
        <w:rPr>
          <w:rFonts w:ascii="Arial" w:hAnsi="Arial" w:cs="Arial"/>
          <w:sz w:val="24"/>
          <w:szCs w:val="24"/>
        </w:rPr>
        <w:t xml:space="preserve"> </w:t>
      </w:r>
      <w:r w:rsidRPr="009400D4">
        <w:rPr>
          <w:rFonts w:ascii="Arial" w:hAnsi="Arial" w:cs="Arial"/>
          <w:sz w:val="24"/>
          <w:szCs w:val="24"/>
        </w:rPr>
        <w:t>de Enero del año 2018.</w:t>
      </w:r>
    </w:p>
    <w:p w:rsidR="009400D4" w:rsidRPr="009400D4" w:rsidRDefault="009400D4" w:rsidP="009400D4">
      <w:pPr>
        <w:jc w:val="both"/>
        <w:rPr>
          <w:rFonts w:ascii="Arial" w:hAnsi="Arial" w:cs="Arial"/>
          <w:sz w:val="24"/>
          <w:szCs w:val="24"/>
        </w:rPr>
      </w:pPr>
      <w:r w:rsidRPr="009400D4">
        <w:rPr>
          <w:rFonts w:ascii="Arial" w:hAnsi="Arial" w:cs="Arial"/>
          <w:b/>
          <w:sz w:val="24"/>
          <w:szCs w:val="24"/>
        </w:rPr>
        <w:t xml:space="preserve">Articulo 5º.- </w:t>
      </w:r>
      <w:r w:rsidRPr="009400D4">
        <w:rPr>
          <w:rFonts w:ascii="Arial" w:hAnsi="Arial" w:cs="Arial"/>
          <w:sz w:val="24"/>
          <w:szCs w:val="24"/>
        </w:rPr>
        <w:t>Notifíquense los términos del presente Decreto a Contaduría Municipal y</w:t>
      </w:r>
      <w:r>
        <w:rPr>
          <w:rFonts w:ascii="Arial" w:hAnsi="Arial" w:cs="Arial"/>
          <w:sz w:val="24"/>
          <w:szCs w:val="24"/>
        </w:rPr>
        <w:t xml:space="preserve"> </w:t>
      </w:r>
      <w:r w:rsidRPr="009400D4">
        <w:rPr>
          <w:rFonts w:ascii="Arial" w:hAnsi="Arial" w:cs="Arial"/>
          <w:sz w:val="24"/>
          <w:szCs w:val="24"/>
        </w:rPr>
        <w:t>a  Recursos Humanos a sus efectos.</w:t>
      </w:r>
    </w:p>
    <w:p w:rsidR="009400D4" w:rsidRPr="009400D4" w:rsidRDefault="009400D4" w:rsidP="009400D4">
      <w:pPr>
        <w:jc w:val="both"/>
        <w:rPr>
          <w:rFonts w:ascii="Arial" w:hAnsi="Arial" w:cs="Arial"/>
          <w:sz w:val="24"/>
          <w:szCs w:val="24"/>
        </w:rPr>
      </w:pPr>
      <w:r w:rsidRPr="009400D4">
        <w:rPr>
          <w:rFonts w:ascii="Arial" w:hAnsi="Arial" w:cs="Arial"/>
          <w:b/>
          <w:sz w:val="24"/>
          <w:szCs w:val="24"/>
        </w:rPr>
        <w:t>Artículo 6º.-</w:t>
      </w:r>
      <w:r w:rsidRPr="009400D4">
        <w:rPr>
          <w:rFonts w:ascii="Arial" w:hAnsi="Arial" w:cs="Arial"/>
          <w:sz w:val="24"/>
          <w:szCs w:val="24"/>
        </w:rPr>
        <w:t>Póngase en conocimiento los términos del presente Decreto a todas  las</w:t>
      </w:r>
      <w:r>
        <w:rPr>
          <w:rFonts w:ascii="Arial" w:hAnsi="Arial" w:cs="Arial"/>
          <w:sz w:val="24"/>
          <w:szCs w:val="24"/>
        </w:rPr>
        <w:t xml:space="preserve"> </w:t>
      </w:r>
      <w:r w:rsidRPr="009400D4">
        <w:rPr>
          <w:rFonts w:ascii="Arial" w:hAnsi="Arial" w:cs="Arial"/>
          <w:sz w:val="24"/>
          <w:szCs w:val="24"/>
        </w:rPr>
        <w:t>áreas municipales.</w:t>
      </w:r>
    </w:p>
    <w:p w:rsidR="009400D4" w:rsidRDefault="009400D4" w:rsidP="009400D4">
      <w:pPr>
        <w:jc w:val="both"/>
        <w:rPr>
          <w:rFonts w:ascii="Arial" w:hAnsi="Arial" w:cs="Arial"/>
          <w:sz w:val="24"/>
          <w:szCs w:val="24"/>
        </w:rPr>
      </w:pPr>
      <w:r w:rsidRPr="009400D4">
        <w:rPr>
          <w:rFonts w:ascii="Arial" w:hAnsi="Arial" w:cs="Arial"/>
          <w:b/>
          <w:sz w:val="24"/>
          <w:szCs w:val="24"/>
        </w:rPr>
        <w:t>Artículo 7º.-</w:t>
      </w:r>
      <w:r w:rsidRPr="009400D4">
        <w:rPr>
          <w:rFonts w:ascii="Arial" w:hAnsi="Arial" w:cs="Arial"/>
          <w:sz w:val="24"/>
          <w:szCs w:val="24"/>
        </w:rPr>
        <w:t>  Comuníquese, publíquese, dése al R.M. y archívese.-</w:t>
      </w:r>
    </w:p>
    <w:p w:rsidR="009400D4" w:rsidRDefault="009400D4" w:rsidP="009400D4">
      <w:pPr>
        <w:jc w:val="both"/>
        <w:rPr>
          <w:rFonts w:ascii="Arial" w:hAnsi="Arial" w:cs="Arial"/>
          <w:sz w:val="24"/>
          <w:szCs w:val="24"/>
        </w:rPr>
      </w:pPr>
      <w:r w:rsidRPr="00990FFE">
        <w:rPr>
          <w:rFonts w:ascii="Arial" w:hAnsi="Arial" w:cs="Arial"/>
          <w:sz w:val="24"/>
          <w:szCs w:val="24"/>
        </w:rPr>
        <w:lastRenderedPageBreak/>
        <w:t xml:space="preserve">FDO: Ing. Agr. Fernando Gazzoni, Intendente Municipal; Lic. Ezequiel Aguirre, Secretario de </w:t>
      </w:r>
      <w:r w:rsidRPr="000C7E2C">
        <w:rPr>
          <w:rFonts w:ascii="Arial" w:hAnsi="Arial" w:cs="Arial"/>
          <w:sz w:val="24"/>
          <w:szCs w:val="24"/>
        </w:rPr>
        <w:t>Gobierno</w:t>
      </w:r>
    </w:p>
    <w:p w:rsidR="009400D4" w:rsidRDefault="009400D4" w:rsidP="009400D4">
      <w:pPr>
        <w:pStyle w:val="Ttulo2"/>
        <w:rPr>
          <w:rFonts w:ascii="Arial" w:hAnsi="Arial" w:cs="Arial"/>
          <w:sz w:val="24"/>
          <w:szCs w:val="24"/>
        </w:rPr>
      </w:pPr>
      <w:bookmarkStart w:id="24" w:name="_Toc536608776"/>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296</w:t>
      </w:r>
      <w:bookmarkEnd w:id="24"/>
    </w:p>
    <w:p w:rsidR="009400D4" w:rsidRPr="009400D4" w:rsidRDefault="009400D4" w:rsidP="009400D4">
      <w:pPr>
        <w:jc w:val="right"/>
        <w:rPr>
          <w:rFonts w:ascii="Arial" w:hAnsi="Arial" w:cs="Arial"/>
          <w:sz w:val="24"/>
          <w:szCs w:val="24"/>
        </w:rPr>
      </w:pPr>
      <w:r w:rsidRPr="009400D4">
        <w:rPr>
          <w:rFonts w:ascii="Arial" w:hAnsi="Arial" w:cs="Arial"/>
          <w:sz w:val="24"/>
          <w:szCs w:val="24"/>
        </w:rPr>
        <w:t>Monte Cristo, 15 de Diciembre de 2017.-</w:t>
      </w:r>
    </w:p>
    <w:p w:rsidR="009400D4" w:rsidRPr="009400D4" w:rsidRDefault="009400D4" w:rsidP="009400D4">
      <w:pPr>
        <w:jc w:val="both"/>
        <w:rPr>
          <w:rFonts w:ascii="Arial" w:hAnsi="Arial" w:cs="Arial"/>
          <w:b/>
          <w:sz w:val="24"/>
          <w:szCs w:val="24"/>
        </w:rPr>
      </w:pPr>
      <w:r w:rsidRPr="009400D4">
        <w:rPr>
          <w:rFonts w:ascii="Arial" w:hAnsi="Arial" w:cs="Arial"/>
          <w:b/>
          <w:sz w:val="24"/>
          <w:szCs w:val="24"/>
        </w:rPr>
        <w:t>VISTO:</w:t>
      </w:r>
    </w:p>
    <w:p w:rsidR="009400D4" w:rsidRPr="009400D4" w:rsidRDefault="009400D4" w:rsidP="009400D4">
      <w:pPr>
        <w:jc w:val="both"/>
        <w:rPr>
          <w:rFonts w:ascii="Arial" w:hAnsi="Arial" w:cs="Arial"/>
          <w:sz w:val="24"/>
          <w:szCs w:val="24"/>
        </w:rPr>
      </w:pPr>
      <w:r w:rsidRPr="009400D4">
        <w:rPr>
          <w:rFonts w:ascii="Arial" w:hAnsi="Arial" w:cs="Arial"/>
          <w:sz w:val="24"/>
          <w:szCs w:val="24"/>
        </w:rPr>
        <w:t>El Acta elevada por la Comisión de Relaciones Laborales por la cual se</w:t>
      </w:r>
      <w:r>
        <w:rPr>
          <w:rFonts w:ascii="Arial" w:hAnsi="Arial" w:cs="Arial"/>
          <w:sz w:val="24"/>
          <w:szCs w:val="24"/>
        </w:rPr>
        <w:t xml:space="preserve"> </w:t>
      </w:r>
      <w:r w:rsidRPr="009400D4">
        <w:rPr>
          <w:rFonts w:ascii="Arial" w:hAnsi="Arial" w:cs="Arial"/>
          <w:sz w:val="24"/>
          <w:szCs w:val="24"/>
        </w:rPr>
        <w:t>informa a este D.E.M las conclusiones, resultado y orden de merito del llamado a</w:t>
      </w:r>
      <w:r>
        <w:rPr>
          <w:rFonts w:ascii="Arial" w:hAnsi="Arial" w:cs="Arial"/>
          <w:sz w:val="24"/>
          <w:szCs w:val="24"/>
        </w:rPr>
        <w:t xml:space="preserve"> </w:t>
      </w:r>
      <w:r w:rsidRPr="009400D4">
        <w:rPr>
          <w:rFonts w:ascii="Arial" w:hAnsi="Arial" w:cs="Arial"/>
          <w:sz w:val="24"/>
          <w:szCs w:val="24"/>
        </w:rPr>
        <w:t>Concurso Abierto ordenado por Decreto Nº 254/2017 para la cobertura del cargo en la</w:t>
      </w:r>
      <w:r>
        <w:rPr>
          <w:rFonts w:ascii="Arial" w:hAnsi="Arial" w:cs="Arial"/>
          <w:sz w:val="24"/>
          <w:szCs w:val="24"/>
        </w:rPr>
        <w:t xml:space="preserve"> </w:t>
      </w:r>
      <w:r w:rsidRPr="009400D4">
        <w:rPr>
          <w:rFonts w:ascii="Arial" w:hAnsi="Arial" w:cs="Arial"/>
          <w:sz w:val="24"/>
          <w:szCs w:val="24"/>
        </w:rPr>
        <w:t>Planta Permanente Municipal de Un (1) Docente en Música – Horario Reducido en la</w:t>
      </w:r>
      <w:r>
        <w:rPr>
          <w:rFonts w:ascii="Arial" w:hAnsi="Arial" w:cs="Arial"/>
          <w:sz w:val="24"/>
          <w:szCs w:val="24"/>
        </w:rPr>
        <w:t xml:space="preserve"> </w:t>
      </w:r>
      <w:r w:rsidRPr="009400D4">
        <w:rPr>
          <w:rFonts w:ascii="Arial" w:hAnsi="Arial" w:cs="Arial"/>
          <w:sz w:val="24"/>
          <w:szCs w:val="24"/>
        </w:rPr>
        <w:t>Banda Municipal de nuestra Localidad.</w:t>
      </w:r>
    </w:p>
    <w:p w:rsidR="009400D4" w:rsidRPr="009400D4" w:rsidRDefault="009400D4" w:rsidP="009400D4">
      <w:pPr>
        <w:jc w:val="both"/>
        <w:rPr>
          <w:rFonts w:ascii="Arial" w:hAnsi="Arial" w:cs="Arial"/>
          <w:b/>
          <w:sz w:val="24"/>
          <w:szCs w:val="24"/>
        </w:rPr>
      </w:pPr>
      <w:r w:rsidRPr="009400D4">
        <w:rPr>
          <w:rFonts w:ascii="Arial" w:hAnsi="Arial" w:cs="Arial"/>
          <w:b/>
          <w:sz w:val="24"/>
          <w:szCs w:val="24"/>
        </w:rPr>
        <w:t>Y CONSIDERANDO:</w:t>
      </w:r>
    </w:p>
    <w:p w:rsidR="009400D4" w:rsidRPr="009400D4" w:rsidRDefault="009400D4" w:rsidP="009400D4">
      <w:pPr>
        <w:ind w:firstLine="708"/>
        <w:jc w:val="both"/>
        <w:rPr>
          <w:rFonts w:ascii="Arial" w:hAnsi="Arial" w:cs="Arial"/>
          <w:sz w:val="24"/>
          <w:szCs w:val="24"/>
        </w:rPr>
      </w:pPr>
      <w:r w:rsidRPr="009400D4">
        <w:rPr>
          <w:rFonts w:ascii="Arial" w:hAnsi="Arial" w:cs="Arial"/>
          <w:sz w:val="24"/>
          <w:szCs w:val="24"/>
        </w:rPr>
        <w:t>Que por medio de la presente Acta e informe elevado se</w:t>
      </w:r>
      <w:r>
        <w:rPr>
          <w:rFonts w:ascii="Arial" w:hAnsi="Arial" w:cs="Arial"/>
          <w:sz w:val="24"/>
          <w:szCs w:val="24"/>
        </w:rPr>
        <w:t xml:space="preserve"> </w:t>
      </w:r>
      <w:r w:rsidRPr="009400D4">
        <w:rPr>
          <w:rFonts w:ascii="Arial" w:hAnsi="Arial" w:cs="Arial"/>
          <w:sz w:val="24"/>
          <w:szCs w:val="24"/>
        </w:rPr>
        <w:t>cumplimenta el dispositivo previsto en el Capítulo VIII del Estatuto del Personal</w:t>
      </w:r>
      <w:r>
        <w:rPr>
          <w:rFonts w:ascii="Arial" w:hAnsi="Arial" w:cs="Arial"/>
          <w:sz w:val="24"/>
          <w:szCs w:val="24"/>
        </w:rPr>
        <w:t xml:space="preserve"> </w:t>
      </w:r>
      <w:r w:rsidRPr="009400D4">
        <w:rPr>
          <w:rFonts w:ascii="Arial" w:hAnsi="Arial" w:cs="Arial"/>
          <w:sz w:val="24"/>
          <w:szCs w:val="24"/>
        </w:rPr>
        <w:t>Municipal y lo dispuesto por nuestro Escalafón vigente en cuanto al procedimiento de</w:t>
      </w:r>
      <w:r>
        <w:rPr>
          <w:rFonts w:ascii="Arial" w:hAnsi="Arial" w:cs="Arial"/>
          <w:sz w:val="24"/>
          <w:szCs w:val="24"/>
        </w:rPr>
        <w:t xml:space="preserve"> </w:t>
      </w:r>
      <w:r w:rsidRPr="009400D4">
        <w:rPr>
          <w:rFonts w:ascii="Arial" w:hAnsi="Arial" w:cs="Arial"/>
          <w:sz w:val="24"/>
          <w:szCs w:val="24"/>
        </w:rPr>
        <w:t>los concursos para cubrir cargos vacantes en la planta permanente municipal.</w:t>
      </w:r>
    </w:p>
    <w:p w:rsidR="009400D4" w:rsidRPr="009400D4" w:rsidRDefault="009400D4" w:rsidP="009400D4">
      <w:pPr>
        <w:ind w:firstLine="708"/>
        <w:jc w:val="both"/>
        <w:rPr>
          <w:rFonts w:ascii="Arial" w:hAnsi="Arial" w:cs="Arial"/>
          <w:sz w:val="24"/>
          <w:szCs w:val="24"/>
        </w:rPr>
      </w:pPr>
      <w:r w:rsidRPr="009400D4">
        <w:rPr>
          <w:rFonts w:ascii="Arial" w:hAnsi="Arial" w:cs="Arial"/>
          <w:sz w:val="24"/>
          <w:szCs w:val="24"/>
        </w:rPr>
        <w:t>Que de dicha Acta e informe se extracta el orden de merito</w:t>
      </w:r>
      <w:r>
        <w:rPr>
          <w:rFonts w:ascii="Arial" w:hAnsi="Arial" w:cs="Arial"/>
          <w:sz w:val="24"/>
          <w:szCs w:val="24"/>
        </w:rPr>
        <w:t xml:space="preserve"> </w:t>
      </w:r>
      <w:r w:rsidRPr="009400D4">
        <w:rPr>
          <w:rFonts w:ascii="Arial" w:hAnsi="Arial" w:cs="Arial"/>
          <w:sz w:val="24"/>
          <w:szCs w:val="24"/>
        </w:rPr>
        <w:t>correspondiente de los postulantes que han obtenido en sus respectivos exámenes</w:t>
      </w:r>
      <w:r>
        <w:rPr>
          <w:rFonts w:ascii="Arial" w:hAnsi="Arial" w:cs="Arial"/>
          <w:sz w:val="24"/>
          <w:szCs w:val="24"/>
        </w:rPr>
        <w:t xml:space="preserve"> </w:t>
      </w:r>
      <w:r w:rsidRPr="009400D4">
        <w:rPr>
          <w:rFonts w:ascii="Arial" w:hAnsi="Arial" w:cs="Arial"/>
          <w:sz w:val="24"/>
          <w:szCs w:val="24"/>
        </w:rPr>
        <w:t>escritos y entrevistas personales, el puntaje suficiente para cubrir las calificaciones y</w:t>
      </w:r>
      <w:r>
        <w:rPr>
          <w:rFonts w:ascii="Arial" w:hAnsi="Arial" w:cs="Arial"/>
          <w:sz w:val="24"/>
          <w:szCs w:val="24"/>
        </w:rPr>
        <w:t xml:space="preserve"> </w:t>
      </w:r>
      <w:r w:rsidRPr="009400D4">
        <w:rPr>
          <w:rFonts w:ascii="Arial" w:hAnsi="Arial" w:cs="Arial"/>
          <w:sz w:val="24"/>
          <w:szCs w:val="24"/>
        </w:rPr>
        <w:t>expectativas fijadas por el Gobierno Municipal para el Concurso realizado, tal que los</w:t>
      </w:r>
      <w:r>
        <w:rPr>
          <w:rFonts w:ascii="Arial" w:hAnsi="Arial" w:cs="Arial"/>
          <w:sz w:val="24"/>
          <w:szCs w:val="24"/>
        </w:rPr>
        <w:t xml:space="preserve"> </w:t>
      </w:r>
      <w:r w:rsidRPr="009400D4">
        <w:rPr>
          <w:rFonts w:ascii="Arial" w:hAnsi="Arial" w:cs="Arial"/>
          <w:sz w:val="24"/>
          <w:szCs w:val="24"/>
        </w:rPr>
        <w:t>habilita para acceder al cargo concursado.</w:t>
      </w:r>
    </w:p>
    <w:p w:rsidR="009400D4" w:rsidRPr="009400D4" w:rsidRDefault="009400D4" w:rsidP="009400D4">
      <w:pPr>
        <w:ind w:firstLine="708"/>
        <w:jc w:val="both"/>
        <w:rPr>
          <w:rFonts w:ascii="Arial" w:hAnsi="Arial" w:cs="Arial"/>
          <w:sz w:val="24"/>
          <w:szCs w:val="24"/>
        </w:rPr>
      </w:pPr>
      <w:r w:rsidRPr="009400D4">
        <w:rPr>
          <w:rFonts w:ascii="Arial" w:hAnsi="Arial" w:cs="Arial"/>
          <w:sz w:val="24"/>
          <w:szCs w:val="24"/>
        </w:rPr>
        <w:t>Que por ello, y ajustándonos al orden de merito arrojado</w:t>
      </w:r>
    </w:p>
    <w:p w:rsidR="009400D4" w:rsidRPr="009400D4" w:rsidRDefault="009400D4" w:rsidP="009400D4">
      <w:pPr>
        <w:spacing w:after="0"/>
        <w:jc w:val="center"/>
        <w:rPr>
          <w:rFonts w:ascii="Arial" w:hAnsi="Arial" w:cs="Arial"/>
          <w:b/>
          <w:sz w:val="24"/>
          <w:szCs w:val="24"/>
        </w:rPr>
      </w:pPr>
      <w:r w:rsidRPr="009400D4">
        <w:rPr>
          <w:rFonts w:ascii="Arial" w:hAnsi="Arial" w:cs="Arial"/>
          <w:b/>
          <w:sz w:val="24"/>
          <w:szCs w:val="24"/>
        </w:rPr>
        <w:t>EL INTENDENTE MUNICIPAL EN USO DE SUS ATRIBUCIONES</w:t>
      </w:r>
    </w:p>
    <w:p w:rsidR="009400D4" w:rsidRPr="009400D4" w:rsidRDefault="009400D4" w:rsidP="009400D4">
      <w:pPr>
        <w:spacing w:after="0"/>
        <w:jc w:val="center"/>
        <w:rPr>
          <w:rFonts w:ascii="Arial" w:hAnsi="Arial" w:cs="Arial"/>
          <w:b/>
          <w:sz w:val="24"/>
          <w:szCs w:val="24"/>
        </w:rPr>
      </w:pPr>
      <w:r w:rsidRPr="009400D4">
        <w:rPr>
          <w:rFonts w:ascii="Arial" w:hAnsi="Arial" w:cs="Arial"/>
          <w:b/>
          <w:sz w:val="24"/>
          <w:szCs w:val="24"/>
        </w:rPr>
        <w:t>DECRETA</w:t>
      </w:r>
    </w:p>
    <w:p w:rsidR="009400D4" w:rsidRPr="009400D4" w:rsidRDefault="009400D4" w:rsidP="009400D4">
      <w:pPr>
        <w:spacing w:after="0"/>
        <w:jc w:val="both"/>
        <w:rPr>
          <w:rFonts w:ascii="Arial" w:hAnsi="Arial" w:cs="Arial"/>
          <w:sz w:val="24"/>
          <w:szCs w:val="24"/>
        </w:rPr>
      </w:pPr>
    </w:p>
    <w:p w:rsidR="009400D4" w:rsidRPr="009400D4" w:rsidRDefault="009400D4" w:rsidP="009400D4">
      <w:pPr>
        <w:jc w:val="both"/>
        <w:rPr>
          <w:rFonts w:ascii="Arial" w:hAnsi="Arial" w:cs="Arial"/>
          <w:sz w:val="24"/>
          <w:szCs w:val="24"/>
        </w:rPr>
      </w:pPr>
      <w:r w:rsidRPr="00C43414">
        <w:rPr>
          <w:rFonts w:ascii="Arial" w:hAnsi="Arial" w:cs="Arial"/>
          <w:b/>
          <w:sz w:val="24"/>
          <w:szCs w:val="24"/>
        </w:rPr>
        <w:t>Artículo 1º.-</w:t>
      </w:r>
      <w:r w:rsidRPr="009400D4">
        <w:rPr>
          <w:rFonts w:ascii="Arial" w:hAnsi="Arial" w:cs="Arial"/>
          <w:sz w:val="24"/>
          <w:szCs w:val="24"/>
        </w:rPr>
        <w:t xml:space="preserve"> Desígnese como Agente de Planta Permanente de la Municipalidad de</w:t>
      </w:r>
      <w:r w:rsidR="00C43414">
        <w:rPr>
          <w:rFonts w:ascii="Arial" w:hAnsi="Arial" w:cs="Arial"/>
          <w:sz w:val="24"/>
          <w:szCs w:val="24"/>
        </w:rPr>
        <w:t xml:space="preserve"> </w:t>
      </w:r>
      <w:r w:rsidRPr="009400D4">
        <w:rPr>
          <w:rFonts w:ascii="Arial" w:hAnsi="Arial" w:cs="Arial"/>
          <w:sz w:val="24"/>
          <w:szCs w:val="24"/>
        </w:rPr>
        <w:t>Monte Cristo, en el cargo de Docente con horario reducido, Partida 1.1.01.01.1.05.01</w:t>
      </w:r>
      <w:r w:rsidR="00C43414">
        <w:rPr>
          <w:rFonts w:ascii="Arial" w:hAnsi="Arial" w:cs="Arial"/>
          <w:sz w:val="24"/>
          <w:szCs w:val="24"/>
        </w:rPr>
        <w:t xml:space="preserve"> </w:t>
      </w:r>
      <w:r w:rsidRPr="009400D4">
        <w:rPr>
          <w:rFonts w:ascii="Arial" w:hAnsi="Arial" w:cs="Arial"/>
          <w:sz w:val="24"/>
          <w:szCs w:val="24"/>
        </w:rPr>
        <w:t>del Presupuesto, al Profesor Adrian Edmundo CALANDRI, DNI. Nº 17.628.119, a</w:t>
      </w:r>
      <w:r w:rsidR="00C43414">
        <w:rPr>
          <w:rFonts w:ascii="Arial" w:hAnsi="Arial" w:cs="Arial"/>
          <w:sz w:val="24"/>
          <w:szCs w:val="24"/>
        </w:rPr>
        <w:t xml:space="preserve"> </w:t>
      </w:r>
      <w:r w:rsidRPr="009400D4">
        <w:rPr>
          <w:rFonts w:ascii="Arial" w:hAnsi="Arial" w:cs="Arial"/>
          <w:sz w:val="24"/>
          <w:szCs w:val="24"/>
        </w:rPr>
        <w:t>partir del 01 de Enero del año 2018.</w:t>
      </w:r>
    </w:p>
    <w:p w:rsidR="009400D4" w:rsidRPr="009400D4" w:rsidRDefault="009400D4" w:rsidP="009400D4">
      <w:pPr>
        <w:jc w:val="both"/>
        <w:rPr>
          <w:rFonts w:ascii="Arial" w:hAnsi="Arial" w:cs="Arial"/>
          <w:sz w:val="24"/>
          <w:szCs w:val="24"/>
        </w:rPr>
      </w:pPr>
      <w:r w:rsidRPr="00C43414">
        <w:rPr>
          <w:rFonts w:ascii="Arial" w:hAnsi="Arial" w:cs="Arial"/>
          <w:b/>
          <w:sz w:val="24"/>
          <w:szCs w:val="24"/>
        </w:rPr>
        <w:t xml:space="preserve">Articulo 2º.- </w:t>
      </w:r>
      <w:r w:rsidRPr="009400D4">
        <w:rPr>
          <w:rFonts w:ascii="Arial" w:hAnsi="Arial" w:cs="Arial"/>
          <w:sz w:val="24"/>
          <w:szCs w:val="24"/>
        </w:rPr>
        <w:t>Notifíquense los términos del presente Decreto a Contaduría Municipal y</w:t>
      </w:r>
      <w:r w:rsidR="00C43414">
        <w:rPr>
          <w:rFonts w:ascii="Arial" w:hAnsi="Arial" w:cs="Arial"/>
          <w:sz w:val="24"/>
          <w:szCs w:val="24"/>
        </w:rPr>
        <w:t xml:space="preserve"> </w:t>
      </w:r>
      <w:r w:rsidRPr="009400D4">
        <w:rPr>
          <w:rFonts w:ascii="Arial" w:hAnsi="Arial" w:cs="Arial"/>
          <w:sz w:val="24"/>
          <w:szCs w:val="24"/>
        </w:rPr>
        <w:t>a  Recursos Humanos a sus efectos.</w:t>
      </w:r>
    </w:p>
    <w:p w:rsidR="009400D4" w:rsidRPr="009400D4" w:rsidRDefault="009400D4" w:rsidP="009400D4">
      <w:pPr>
        <w:jc w:val="both"/>
        <w:rPr>
          <w:rFonts w:ascii="Arial" w:hAnsi="Arial" w:cs="Arial"/>
          <w:sz w:val="24"/>
          <w:szCs w:val="24"/>
        </w:rPr>
      </w:pPr>
      <w:r w:rsidRPr="00C43414">
        <w:rPr>
          <w:rFonts w:ascii="Arial" w:hAnsi="Arial" w:cs="Arial"/>
          <w:b/>
          <w:sz w:val="24"/>
          <w:szCs w:val="24"/>
        </w:rPr>
        <w:t>Artículo 3º.-</w:t>
      </w:r>
      <w:r w:rsidR="00C43414">
        <w:rPr>
          <w:rFonts w:ascii="Arial" w:hAnsi="Arial" w:cs="Arial"/>
          <w:b/>
          <w:sz w:val="24"/>
          <w:szCs w:val="24"/>
        </w:rPr>
        <w:t xml:space="preserve"> </w:t>
      </w:r>
      <w:r w:rsidRPr="009400D4">
        <w:rPr>
          <w:rFonts w:ascii="Arial" w:hAnsi="Arial" w:cs="Arial"/>
          <w:sz w:val="24"/>
          <w:szCs w:val="24"/>
        </w:rPr>
        <w:t>Póngase en conocimiento los términos del presente Decreto a todas  las</w:t>
      </w:r>
      <w:r w:rsidR="00C43414">
        <w:rPr>
          <w:rFonts w:ascii="Arial" w:hAnsi="Arial" w:cs="Arial"/>
          <w:sz w:val="24"/>
          <w:szCs w:val="24"/>
        </w:rPr>
        <w:t xml:space="preserve"> </w:t>
      </w:r>
      <w:r w:rsidRPr="009400D4">
        <w:rPr>
          <w:rFonts w:ascii="Arial" w:hAnsi="Arial" w:cs="Arial"/>
          <w:sz w:val="24"/>
          <w:szCs w:val="24"/>
        </w:rPr>
        <w:t>áreas municipales.</w:t>
      </w:r>
    </w:p>
    <w:p w:rsidR="009400D4" w:rsidRDefault="009400D4" w:rsidP="009400D4">
      <w:pPr>
        <w:jc w:val="both"/>
        <w:rPr>
          <w:rFonts w:ascii="Arial" w:hAnsi="Arial" w:cs="Arial"/>
          <w:sz w:val="24"/>
          <w:szCs w:val="24"/>
        </w:rPr>
      </w:pPr>
      <w:r w:rsidRPr="00C43414">
        <w:rPr>
          <w:rFonts w:ascii="Arial" w:hAnsi="Arial" w:cs="Arial"/>
          <w:b/>
          <w:sz w:val="24"/>
          <w:szCs w:val="24"/>
        </w:rPr>
        <w:t>Artículo 4º.-</w:t>
      </w:r>
      <w:r w:rsidRPr="009400D4">
        <w:rPr>
          <w:rFonts w:ascii="Arial" w:hAnsi="Arial" w:cs="Arial"/>
          <w:sz w:val="24"/>
          <w:szCs w:val="24"/>
        </w:rPr>
        <w:t>  Comuníquese, publíquese, dése al R.M. y archívese.-</w:t>
      </w:r>
    </w:p>
    <w:p w:rsidR="00C43414" w:rsidRDefault="00C43414" w:rsidP="00C43414">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C43414" w:rsidRDefault="00C43414" w:rsidP="00C43414">
      <w:pPr>
        <w:pStyle w:val="Ttulo2"/>
        <w:rPr>
          <w:rFonts w:ascii="Arial" w:hAnsi="Arial" w:cs="Arial"/>
          <w:sz w:val="24"/>
          <w:szCs w:val="24"/>
        </w:rPr>
      </w:pPr>
      <w:bookmarkStart w:id="25" w:name="_Toc536608777"/>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297</w:t>
      </w:r>
      <w:bookmarkEnd w:id="25"/>
    </w:p>
    <w:p w:rsidR="00C43414" w:rsidRPr="00C43414" w:rsidRDefault="00C43414" w:rsidP="00C43414">
      <w:pPr>
        <w:jc w:val="right"/>
        <w:rPr>
          <w:rFonts w:ascii="Arial" w:hAnsi="Arial" w:cs="Arial"/>
          <w:sz w:val="24"/>
          <w:szCs w:val="24"/>
        </w:rPr>
      </w:pPr>
      <w:r w:rsidRPr="00C43414">
        <w:rPr>
          <w:rFonts w:ascii="Arial" w:hAnsi="Arial" w:cs="Arial"/>
          <w:sz w:val="24"/>
          <w:szCs w:val="24"/>
        </w:rPr>
        <w:t>Monte Cristo, 15 de Diciembre de 2017.-</w:t>
      </w:r>
    </w:p>
    <w:p w:rsidR="00C43414" w:rsidRPr="00C43414" w:rsidRDefault="00C43414" w:rsidP="00C43414">
      <w:pPr>
        <w:jc w:val="both"/>
        <w:rPr>
          <w:rFonts w:ascii="Arial" w:hAnsi="Arial" w:cs="Arial"/>
          <w:b/>
          <w:sz w:val="24"/>
          <w:szCs w:val="24"/>
        </w:rPr>
      </w:pPr>
      <w:r w:rsidRPr="00C43414">
        <w:rPr>
          <w:rFonts w:ascii="Arial" w:hAnsi="Arial" w:cs="Arial"/>
          <w:b/>
          <w:sz w:val="24"/>
          <w:szCs w:val="24"/>
        </w:rPr>
        <w:t>VISTO:</w:t>
      </w:r>
    </w:p>
    <w:p w:rsidR="00C43414" w:rsidRPr="00C43414" w:rsidRDefault="00C43414" w:rsidP="00C43414">
      <w:pPr>
        <w:ind w:firstLine="708"/>
        <w:jc w:val="both"/>
        <w:rPr>
          <w:rFonts w:ascii="Arial" w:hAnsi="Arial" w:cs="Arial"/>
          <w:sz w:val="24"/>
          <w:szCs w:val="24"/>
        </w:rPr>
      </w:pPr>
      <w:r w:rsidRPr="00C43414">
        <w:rPr>
          <w:rFonts w:ascii="Arial" w:hAnsi="Arial" w:cs="Arial"/>
          <w:sz w:val="24"/>
          <w:szCs w:val="24"/>
        </w:rPr>
        <w:t>El Acta elevada por la Comisión de Relaciones Laborales por la cual se</w:t>
      </w:r>
      <w:r>
        <w:rPr>
          <w:rFonts w:ascii="Arial" w:hAnsi="Arial" w:cs="Arial"/>
          <w:sz w:val="24"/>
          <w:szCs w:val="24"/>
        </w:rPr>
        <w:t xml:space="preserve"> </w:t>
      </w:r>
      <w:r w:rsidRPr="00C43414">
        <w:rPr>
          <w:rFonts w:ascii="Arial" w:hAnsi="Arial" w:cs="Arial"/>
          <w:sz w:val="24"/>
          <w:szCs w:val="24"/>
        </w:rPr>
        <w:t>informa a este D.E.M las conclusiones, resultado y orden de merito del llamado a</w:t>
      </w:r>
      <w:r>
        <w:rPr>
          <w:rFonts w:ascii="Arial" w:hAnsi="Arial" w:cs="Arial"/>
          <w:sz w:val="24"/>
          <w:szCs w:val="24"/>
        </w:rPr>
        <w:t xml:space="preserve"> </w:t>
      </w:r>
      <w:r w:rsidRPr="00C43414">
        <w:rPr>
          <w:rFonts w:ascii="Arial" w:hAnsi="Arial" w:cs="Arial"/>
          <w:sz w:val="24"/>
          <w:szCs w:val="24"/>
        </w:rPr>
        <w:t>Concurso Abierto ordenado por Decreto Nº 255/2017 para la cobertura de Tres (3)</w:t>
      </w:r>
      <w:r>
        <w:rPr>
          <w:rFonts w:ascii="Arial" w:hAnsi="Arial" w:cs="Arial"/>
          <w:sz w:val="24"/>
          <w:szCs w:val="24"/>
        </w:rPr>
        <w:t xml:space="preserve"> </w:t>
      </w:r>
      <w:r w:rsidRPr="00C43414">
        <w:rPr>
          <w:rFonts w:ascii="Arial" w:hAnsi="Arial" w:cs="Arial"/>
          <w:sz w:val="24"/>
          <w:szCs w:val="24"/>
        </w:rPr>
        <w:t>cargos de Inspectores en la Planta Permanente Municipal.</w:t>
      </w:r>
    </w:p>
    <w:p w:rsidR="00C43414" w:rsidRPr="00C43414" w:rsidRDefault="00C43414" w:rsidP="00C43414">
      <w:pPr>
        <w:jc w:val="both"/>
        <w:rPr>
          <w:rFonts w:ascii="Arial" w:hAnsi="Arial" w:cs="Arial"/>
          <w:b/>
          <w:sz w:val="24"/>
          <w:szCs w:val="24"/>
        </w:rPr>
      </w:pPr>
      <w:r w:rsidRPr="00C43414">
        <w:rPr>
          <w:rFonts w:ascii="Arial" w:hAnsi="Arial" w:cs="Arial"/>
          <w:b/>
          <w:sz w:val="24"/>
          <w:szCs w:val="24"/>
        </w:rPr>
        <w:lastRenderedPageBreak/>
        <w:t>Y CONSIDERANDO:</w:t>
      </w:r>
    </w:p>
    <w:p w:rsidR="00C43414" w:rsidRPr="00C43414" w:rsidRDefault="00C43414" w:rsidP="00C43414">
      <w:pPr>
        <w:ind w:firstLine="708"/>
        <w:jc w:val="both"/>
        <w:rPr>
          <w:rFonts w:ascii="Arial" w:hAnsi="Arial" w:cs="Arial"/>
          <w:sz w:val="24"/>
          <w:szCs w:val="24"/>
        </w:rPr>
      </w:pPr>
      <w:r w:rsidRPr="00C43414">
        <w:rPr>
          <w:rFonts w:ascii="Arial" w:hAnsi="Arial" w:cs="Arial"/>
          <w:sz w:val="24"/>
          <w:szCs w:val="24"/>
        </w:rPr>
        <w:t>Que por medio de la presente Acta e informe elevado se</w:t>
      </w:r>
      <w:r>
        <w:rPr>
          <w:rFonts w:ascii="Arial" w:hAnsi="Arial" w:cs="Arial"/>
          <w:sz w:val="24"/>
          <w:szCs w:val="24"/>
        </w:rPr>
        <w:t xml:space="preserve"> </w:t>
      </w:r>
      <w:r w:rsidRPr="00C43414">
        <w:rPr>
          <w:rFonts w:ascii="Arial" w:hAnsi="Arial" w:cs="Arial"/>
          <w:sz w:val="24"/>
          <w:szCs w:val="24"/>
        </w:rPr>
        <w:t>cumplimenta el dispositivo previsto en el Capítulo VIII del Estatuto del Personal</w:t>
      </w:r>
      <w:r>
        <w:rPr>
          <w:rFonts w:ascii="Arial" w:hAnsi="Arial" w:cs="Arial"/>
          <w:sz w:val="24"/>
          <w:szCs w:val="24"/>
        </w:rPr>
        <w:t xml:space="preserve"> </w:t>
      </w:r>
      <w:r w:rsidRPr="00C43414">
        <w:rPr>
          <w:rFonts w:ascii="Arial" w:hAnsi="Arial" w:cs="Arial"/>
          <w:sz w:val="24"/>
          <w:szCs w:val="24"/>
        </w:rPr>
        <w:t>Municipal y lo dispuesto por nuestro Escalafón vigente en cuanto al procedimiento de</w:t>
      </w:r>
      <w:r>
        <w:rPr>
          <w:rFonts w:ascii="Arial" w:hAnsi="Arial" w:cs="Arial"/>
          <w:sz w:val="24"/>
          <w:szCs w:val="24"/>
        </w:rPr>
        <w:t xml:space="preserve"> </w:t>
      </w:r>
      <w:r w:rsidRPr="00C43414">
        <w:rPr>
          <w:rFonts w:ascii="Arial" w:hAnsi="Arial" w:cs="Arial"/>
          <w:sz w:val="24"/>
          <w:szCs w:val="24"/>
        </w:rPr>
        <w:t>los concursos para cubrir cargos vacantes en la planta permanente municipal.</w:t>
      </w:r>
    </w:p>
    <w:p w:rsidR="00C43414" w:rsidRPr="00C43414" w:rsidRDefault="00C43414" w:rsidP="00C43414">
      <w:pPr>
        <w:ind w:firstLine="708"/>
        <w:jc w:val="both"/>
        <w:rPr>
          <w:rFonts w:ascii="Arial" w:hAnsi="Arial" w:cs="Arial"/>
          <w:sz w:val="24"/>
          <w:szCs w:val="24"/>
        </w:rPr>
      </w:pPr>
      <w:r w:rsidRPr="00C43414">
        <w:rPr>
          <w:rFonts w:ascii="Arial" w:hAnsi="Arial" w:cs="Arial"/>
          <w:sz w:val="24"/>
          <w:szCs w:val="24"/>
        </w:rPr>
        <w:t>Que de dicha Acta e informe se extracta el orden de merito</w:t>
      </w:r>
      <w:r>
        <w:rPr>
          <w:rFonts w:ascii="Arial" w:hAnsi="Arial" w:cs="Arial"/>
          <w:sz w:val="24"/>
          <w:szCs w:val="24"/>
        </w:rPr>
        <w:t xml:space="preserve"> </w:t>
      </w:r>
      <w:r w:rsidRPr="00C43414">
        <w:rPr>
          <w:rFonts w:ascii="Arial" w:hAnsi="Arial" w:cs="Arial"/>
          <w:sz w:val="24"/>
          <w:szCs w:val="24"/>
        </w:rPr>
        <w:t>correspondiente de los postulantes que han obtenido en sus respectivos exámenes</w:t>
      </w:r>
      <w:r>
        <w:rPr>
          <w:rFonts w:ascii="Arial" w:hAnsi="Arial" w:cs="Arial"/>
          <w:sz w:val="24"/>
          <w:szCs w:val="24"/>
        </w:rPr>
        <w:t xml:space="preserve"> </w:t>
      </w:r>
      <w:r w:rsidRPr="00C43414">
        <w:rPr>
          <w:rFonts w:ascii="Arial" w:hAnsi="Arial" w:cs="Arial"/>
          <w:sz w:val="24"/>
          <w:szCs w:val="24"/>
        </w:rPr>
        <w:t>escritos y entrevistas personales, el puntaje suficiente para cubrir las calificaciones y</w:t>
      </w:r>
      <w:r>
        <w:rPr>
          <w:rFonts w:ascii="Arial" w:hAnsi="Arial" w:cs="Arial"/>
          <w:sz w:val="24"/>
          <w:szCs w:val="24"/>
        </w:rPr>
        <w:t xml:space="preserve"> </w:t>
      </w:r>
      <w:r w:rsidRPr="00C43414">
        <w:rPr>
          <w:rFonts w:ascii="Arial" w:hAnsi="Arial" w:cs="Arial"/>
          <w:sz w:val="24"/>
          <w:szCs w:val="24"/>
        </w:rPr>
        <w:t>expectativas fijadas por el Gobierno Municipal para el Concurso realizado, tal que los</w:t>
      </w:r>
      <w:r>
        <w:rPr>
          <w:rFonts w:ascii="Arial" w:hAnsi="Arial" w:cs="Arial"/>
          <w:sz w:val="24"/>
          <w:szCs w:val="24"/>
        </w:rPr>
        <w:t xml:space="preserve"> </w:t>
      </w:r>
      <w:r w:rsidRPr="00C43414">
        <w:rPr>
          <w:rFonts w:ascii="Arial" w:hAnsi="Arial" w:cs="Arial"/>
          <w:sz w:val="24"/>
          <w:szCs w:val="24"/>
        </w:rPr>
        <w:t>habilita para acceder al cargo concursado.</w:t>
      </w:r>
    </w:p>
    <w:p w:rsidR="00C43414" w:rsidRDefault="00C43414" w:rsidP="00C43414">
      <w:pPr>
        <w:ind w:firstLine="708"/>
        <w:jc w:val="both"/>
        <w:rPr>
          <w:rFonts w:ascii="Arial" w:hAnsi="Arial" w:cs="Arial"/>
          <w:sz w:val="24"/>
          <w:szCs w:val="24"/>
        </w:rPr>
      </w:pPr>
      <w:r w:rsidRPr="00C43414">
        <w:rPr>
          <w:rFonts w:ascii="Arial" w:hAnsi="Arial" w:cs="Arial"/>
          <w:sz w:val="24"/>
          <w:szCs w:val="24"/>
        </w:rPr>
        <w:t>Que por ello, y ajustándonos al orden de merito arrojado</w:t>
      </w:r>
    </w:p>
    <w:p w:rsidR="00C43414" w:rsidRPr="00C43414" w:rsidRDefault="00C43414" w:rsidP="00C43414">
      <w:pPr>
        <w:spacing w:after="0"/>
        <w:ind w:firstLine="708"/>
        <w:jc w:val="both"/>
        <w:rPr>
          <w:rFonts w:ascii="Arial" w:hAnsi="Arial" w:cs="Arial"/>
          <w:sz w:val="24"/>
          <w:szCs w:val="24"/>
        </w:rPr>
      </w:pPr>
    </w:p>
    <w:p w:rsidR="00C43414" w:rsidRPr="00C43414" w:rsidRDefault="00C43414" w:rsidP="00C43414">
      <w:pPr>
        <w:spacing w:after="0"/>
        <w:jc w:val="center"/>
        <w:rPr>
          <w:rFonts w:ascii="Arial" w:hAnsi="Arial" w:cs="Arial"/>
          <w:b/>
          <w:sz w:val="24"/>
          <w:szCs w:val="24"/>
        </w:rPr>
      </w:pPr>
      <w:r w:rsidRPr="00C43414">
        <w:rPr>
          <w:rFonts w:ascii="Arial" w:hAnsi="Arial" w:cs="Arial"/>
          <w:b/>
          <w:sz w:val="24"/>
          <w:szCs w:val="24"/>
        </w:rPr>
        <w:t>EL INTENDENTE MUNICIPAL EN USO DE SUS ATRIBUCIONES</w:t>
      </w:r>
    </w:p>
    <w:p w:rsidR="00C43414" w:rsidRPr="00C43414" w:rsidRDefault="00C43414" w:rsidP="00C43414">
      <w:pPr>
        <w:spacing w:after="0"/>
        <w:jc w:val="center"/>
        <w:rPr>
          <w:rFonts w:ascii="Arial" w:hAnsi="Arial" w:cs="Arial"/>
          <w:b/>
          <w:sz w:val="24"/>
          <w:szCs w:val="24"/>
        </w:rPr>
      </w:pPr>
      <w:r w:rsidRPr="00C43414">
        <w:rPr>
          <w:rFonts w:ascii="Arial" w:hAnsi="Arial" w:cs="Arial"/>
          <w:b/>
          <w:sz w:val="24"/>
          <w:szCs w:val="24"/>
        </w:rPr>
        <w:t>DECRETA</w:t>
      </w:r>
    </w:p>
    <w:p w:rsidR="00C43414" w:rsidRPr="00C43414" w:rsidRDefault="00C43414" w:rsidP="00C43414">
      <w:pPr>
        <w:spacing w:after="0"/>
        <w:jc w:val="both"/>
        <w:rPr>
          <w:rFonts w:ascii="Arial" w:hAnsi="Arial" w:cs="Arial"/>
          <w:sz w:val="24"/>
          <w:szCs w:val="24"/>
        </w:rPr>
      </w:pPr>
    </w:p>
    <w:p w:rsidR="00C43414" w:rsidRPr="00C43414" w:rsidRDefault="00C43414" w:rsidP="00C43414">
      <w:pPr>
        <w:jc w:val="both"/>
        <w:rPr>
          <w:rFonts w:ascii="Arial" w:hAnsi="Arial" w:cs="Arial"/>
          <w:sz w:val="24"/>
          <w:szCs w:val="24"/>
        </w:rPr>
      </w:pPr>
      <w:r w:rsidRPr="00C43414">
        <w:rPr>
          <w:rFonts w:ascii="Arial" w:hAnsi="Arial" w:cs="Arial"/>
          <w:b/>
          <w:sz w:val="24"/>
          <w:szCs w:val="24"/>
        </w:rPr>
        <w:t>Artículo 1º.-</w:t>
      </w:r>
      <w:r w:rsidRPr="00C43414">
        <w:rPr>
          <w:rFonts w:ascii="Arial" w:hAnsi="Arial" w:cs="Arial"/>
          <w:sz w:val="24"/>
          <w:szCs w:val="24"/>
        </w:rPr>
        <w:t xml:space="preserve"> Desígnese como Agente de Planta Permanente de la Municipalidad de</w:t>
      </w:r>
      <w:r>
        <w:rPr>
          <w:rFonts w:ascii="Arial" w:hAnsi="Arial" w:cs="Arial"/>
          <w:sz w:val="24"/>
          <w:szCs w:val="24"/>
        </w:rPr>
        <w:t xml:space="preserve"> </w:t>
      </w:r>
      <w:r w:rsidRPr="00C43414">
        <w:rPr>
          <w:rFonts w:ascii="Arial" w:hAnsi="Arial" w:cs="Arial"/>
          <w:sz w:val="24"/>
          <w:szCs w:val="24"/>
        </w:rPr>
        <w:t>Monte Cristo, en el cargo de Inspectores, Partida 1.1.01.01.1.07.01 del Presupuesto, a</w:t>
      </w:r>
      <w:r>
        <w:rPr>
          <w:rFonts w:ascii="Arial" w:hAnsi="Arial" w:cs="Arial"/>
          <w:sz w:val="24"/>
          <w:szCs w:val="24"/>
        </w:rPr>
        <w:t xml:space="preserve"> </w:t>
      </w:r>
      <w:r w:rsidRPr="00C43414">
        <w:rPr>
          <w:rFonts w:ascii="Arial" w:hAnsi="Arial" w:cs="Arial"/>
          <w:sz w:val="24"/>
          <w:szCs w:val="24"/>
        </w:rPr>
        <w:t>la Señorita Rocío Belén BARRIONUEVO, DNI. Nº 32.813.015, a partir del 01 de</w:t>
      </w:r>
      <w:r>
        <w:rPr>
          <w:rFonts w:ascii="Arial" w:hAnsi="Arial" w:cs="Arial"/>
          <w:sz w:val="24"/>
          <w:szCs w:val="24"/>
        </w:rPr>
        <w:t xml:space="preserve"> </w:t>
      </w:r>
      <w:r w:rsidRPr="00C43414">
        <w:rPr>
          <w:rFonts w:ascii="Arial" w:hAnsi="Arial" w:cs="Arial"/>
          <w:sz w:val="24"/>
          <w:szCs w:val="24"/>
        </w:rPr>
        <w:t>Enero del año 2018.</w:t>
      </w:r>
    </w:p>
    <w:p w:rsidR="00C43414" w:rsidRPr="00C43414" w:rsidRDefault="00C43414" w:rsidP="00C43414">
      <w:pPr>
        <w:jc w:val="both"/>
        <w:rPr>
          <w:rFonts w:ascii="Arial" w:hAnsi="Arial" w:cs="Arial"/>
          <w:sz w:val="24"/>
          <w:szCs w:val="24"/>
        </w:rPr>
      </w:pPr>
      <w:r w:rsidRPr="00C43414">
        <w:rPr>
          <w:rFonts w:ascii="Arial" w:hAnsi="Arial" w:cs="Arial"/>
          <w:b/>
          <w:sz w:val="24"/>
          <w:szCs w:val="24"/>
        </w:rPr>
        <w:t>Artículo 2º.-</w:t>
      </w:r>
      <w:r w:rsidRPr="00C43414">
        <w:rPr>
          <w:rFonts w:ascii="Arial" w:hAnsi="Arial" w:cs="Arial"/>
          <w:sz w:val="24"/>
          <w:szCs w:val="24"/>
        </w:rPr>
        <w:t xml:space="preserve"> Desígnese como Agente de Planta Permanente de la Municipalidad de</w:t>
      </w:r>
      <w:r>
        <w:rPr>
          <w:rFonts w:ascii="Arial" w:hAnsi="Arial" w:cs="Arial"/>
          <w:sz w:val="24"/>
          <w:szCs w:val="24"/>
        </w:rPr>
        <w:t xml:space="preserve"> </w:t>
      </w:r>
      <w:r w:rsidRPr="00C43414">
        <w:rPr>
          <w:rFonts w:ascii="Arial" w:hAnsi="Arial" w:cs="Arial"/>
          <w:sz w:val="24"/>
          <w:szCs w:val="24"/>
        </w:rPr>
        <w:t>Monte Cristo, en el cargo de Inspectores, Partida 1.1.01.01.1.07.01 del Presupuesto, a</w:t>
      </w:r>
      <w:r>
        <w:rPr>
          <w:rFonts w:ascii="Arial" w:hAnsi="Arial" w:cs="Arial"/>
          <w:sz w:val="24"/>
          <w:szCs w:val="24"/>
        </w:rPr>
        <w:t xml:space="preserve"> </w:t>
      </w:r>
      <w:r w:rsidRPr="00C43414">
        <w:rPr>
          <w:rFonts w:ascii="Arial" w:hAnsi="Arial" w:cs="Arial"/>
          <w:sz w:val="24"/>
          <w:szCs w:val="24"/>
        </w:rPr>
        <w:t>la Señora María Alejandra VALDEZ, DNI Nº 21.514.272, a partir del 01 de Enero</w:t>
      </w:r>
      <w:r>
        <w:rPr>
          <w:rFonts w:ascii="Arial" w:hAnsi="Arial" w:cs="Arial"/>
          <w:sz w:val="24"/>
          <w:szCs w:val="24"/>
        </w:rPr>
        <w:t xml:space="preserve"> </w:t>
      </w:r>
      <w:r w:rsidRPr="00C43414">
        <w:rPr>
          <w:rFonts w:ascii="Arial" w:hAnsi="Arial" w:cs="Arial"/>
          <w:sz w:val="24"/>
          <w:szCs w:val="24"/>
        </w:rPr>
        <w:t>del año 2018.</w:t>
      </w:r>
    </w:p>
    <w:p w:rsidR="00C43414" w:rsidRDefault="00C43414" w:rsidP="00C43414">
      <w:pPr>
        <w:jc w:val="both"/>
        <w:rPr>
          <w:rFonts w:ascii="Arial" w:hAnsi="Arial" w:cs="Arial"/>
          <w:sz w:val="24"/>
          <w:szCs w:val="24"/>
        </w:rPr>
      </w:pPr>
      <w:r w:rsidRPr="00C43414">
        <w:rPr>
          <w:rFonts w:ascii="Arial" w:hAnsi="Arial" w:cs="Arial"/>
          <w:b/>
          <w:sz w:val="24"/>
          <w:szCs w:val="24"/>
        </w:rPr>
        <w:t>Artículo 3º.-</w:t>
      </w:r>
      <w:r w:rsidRPr="00C43414">
        <w:rPr>
          <w:rFonts w:ascii="Arial" w:hAnsi="Arial" w:cs="Arial"/>
          <w:sz w:val="24"/>
          <w:szCs w:val="24"/>
        </w:rPr>
        <w:t xml:space="preserve"> Desígnese como Agente de Planta Permanente de la Municipalidad de</w:t>
      </w:r>
      <w:r>
        <w:rPr>
          <w:rFonts w:ascii="Arial" w:hAnsi="Arial" w:cs="Arial"/>
          <w:sz w:val="24"/>
          <w:szCs w:val="24"/>
        </w:rPr>
        <w:t xml:space="preserve"> </w:t>
      </w:r>
      <w:r w:rsidRPr="00C43414">
        <w:rPr>
          <w:rFonts w:ascii="Arial" w:hAnsi="Arial" w:cs="Arial"/>
          <w:sz w:val="24"/>
          <w:szCs w:val="24"/>
        </w:rPr>
        <w:t>Monte Cristo, en el cargo de Inspectores, Partida 1.1.01.01.1.07.01 del Presupuesto, a</w:t>
      </w:r>
      <w:r>
        <w:rPr>
          <w:rFonts w:ascii="Arial" w:hAnsi="Arial" w:cs="Arial"/>
          <w:sz w:val="24"/>
          <w:szCs w:val="24"/>
        </w:rPr>
        <w:t xml:space="preserve"> </w:t>
      </w:r>
      <w:r w:rsidRPr="00C43414">
        <w:rPr>
          <w:rFonts w:ascii="Arial" w:hAnsi="Arial" w:cs="Arial"/>
          <w:sz w:val="24"/>
          <w:szCs w:val="24"/>
        </w:rPr>
        <w:t>la Señora Paola Alejandra PONCE, DNI. Nº 33.645.967, a partir del 01 de Enero del</w:t>
      </w:r>
      <w:r>
        <w:rPr>
          <w:rFonts w:ascii="Arial" w:hAnsi="Arial" w:cs="Arial"/>
          <w:sz w:val="24"/>
          <w:szCs w:val="24"/>
        </w:rPr>
        <w:t xml:space="preserve"> </w:t>
      </w:r>
      <w:r w:rsidRPr="00C43414">
        <w:rPr>
          <w:rFonts w:ascii="Arial" w:hAnsi="Arial" w:cs="Arial"/>
          <w:sz w:val="24"/>
          <w:szCs w:val="24"/>
        </w:rPr>
        <w:t>año 2018.</w:t>
      </w:r>
    </w:p>
    <w:p w:rsidR="00C43414" w:rsidRPr="00C43414" w:rsidRDefault="00C43414" w:rsidP="00C43414">
      <w:pPr>
        <w:jc w:val="both"/>
        <w:rPr>
          <w:rFonts w:ascii="Arial" w:hAnsi="Arial" w:cs="Arial"/>
          <w:sz w:val="24"/>
          <w:szCs w:val="24"/>
        </w:rPr>
      </w:pPr>
      <w:r w:rsidRPr="00C43414">
        <w:rPr>
          <w:rFonts w:ascii="Arial" w:hAnsi="Arial" w:cs="Arial"/>
          <w:b/>
          <w:sz w:val="24"/>
          <w:szCs w:val="24"/>
        </w:rPr>
        <w:t>Articulo 4º.-</w:t>
      </w:r>
      <w:r w:rsidRPr="00C43414">
        <w:rPr>
          <w:rFonts w:ascii="Arial" w:hAnsi="Arial" w:cs="Arial"/>
          <w:sz w:val="24"/>
          <w:szCs w:val="24"/>
        </w:rPr>
        <w:t xml:space="preserve"> Notifíquense los términos del presente Decreto a Contaduría Municipal y</w:t>
      </w:r>
      <w:r>
        <w:rPr>
          <w:rFonts w:ascii="Arial" w:hAnsi="Arial" w:cs="Arial"/>
          <w:sz w:val="24"/>
          <w:szCs w:val="24"/>
        </w:rPr>
        <w:t xml:space="preserve"> </w:t>
      </w:r>
      <w:r w:rsidRPr="00C43414">
        <w:rPr>
          <w:rFonts w:ascii="Arial" w:hAnsi="Arial" w:cs="Arial"/>
          <w:sz w:val="24"/>
          <w:szCs w:val="24"/>
        </w:rPr>
        <w:t>a  Recursos Humanos a sus efectos.</w:t>
      </w:r>
    </w:p>
    <w:p w:rsidR="00C43414" w:rsidRPr="00C43414" w:rsidRDefault="00C43414" w:rsidP="00C43414">
      <w:pPr>
        <w:jc w:val="both"/>
        <w:rPr>
          <w:rFonts w:ascii="Arial" w:hAnsi="Arial" w:cs="Arial"/>
          <w:sz w:val="24"/>
          <w:szCs w:val="24"/>
        </w:rPr>
      </w:pPr>
      <w:r w:rsidRPr="00C43414">
        <w:rPr>
          <w:rFonts w:ascii="Arial" w:hAnsi="Arial" w:cs="Arial"/>
          <w:b/>
          <w:sz w:val="24"/>
          <w:szCs w:val="24"/>
        </w:rPr>
        <w:t>Artículo 5º.-</w:t>
      </w:r>
      <w:r>
        <w:rPr>
          <w:rFonts w:ascii="Arial" w:hAnsi="Arial" w:cs="Arial"/>
          <w:b/>
          <w:sz w:val="24"/>
          <w:szCs w:val="24"/>
        </w:rPr>
        <w:t xml:space="preserve"> </w:t>
      </w:r>
      <w:r w:rsidRPr="00C43414">
        <w:rPr>
          <w:rFonts w:ascii="Arial" w:hAnsi="Arial" w:cs="Arial"/>
          <w:sz w:val="24"/>
          <w:szCs w:val="24"/>
        </w:rPr>
        <w:t>Póngase en conocimiento los términos del presente Decreto a todas  las</w:t>
      </w:r>
      <w:r>
        <w:rPr>
          <w:rFonts w:ascii="Arial" w:hAnsi="Arial" w:cs="Arial"/>
          <w:sz w:val="24"/>
          <w:szCs w:val="24"/>
        </w:rPr>
        <w:t xml:space="preserve"> </w:t>
      </w:r>
      <w:r w:rsidRPr="00C43414">
        <w:rPr>
          <w:rFonts w:ascii="Arial" w:hAnsi="Arial" w:cs="Arial"/>
          <w:sz w:val="24"/>
          <w:szCs w:val="24"/>
        </w:rPr>
        <w:t>áreas municipales.</w:t>
      </w:r>
    </w:p>
    <w:p w:rsidR="00C43414" w:rsidRDefault="00C43414" w:rsidP="00C43414">
      <w:pPr>
        <w:jc w:val="both"/>
        <w:rPr>
          <w:rFonts w:ascii="Arial" w:hAnsi="Arial" w:cs="Arial"/>
          <w:sz w:val="24"/>
          <w:szCs w:val="24"/>
        </w:rPr>
      </w:pPr>
      <w:r w:rsidRPr="00C43414">
        <w:rPr>
          <w:rFonts w:ascii="Arial" w:hAnsi="Arial" w:cs="Arial"/>
          <w:b/>
          <w:sz w:val="24"/>
          <w:szCs w:val="24"/>
        </w:rPr>
        <w:t>Artículo 6º.-</w:t>
      </w:r>
      <w:r w:rsidRPr="00C43414">
        <w:rPr>
          <w:rFonts w:ascii="Arial" w:hAnsi="Arial" w:cs="Arial"/>
          <w:sz w:val="24"/>
          <w:szCs w:val="24"/>
        </w:rPr>
        <w:t>  Comuníquese, publíquese, dése al R.M. y archívese.-</w:t>
      </w:r>
    </w:p>
    <w:p w:rsidR="00C43414" w:rsidRDefault="00C43414" w:rsidP="00C43414">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79799B" w:rsidRDefault="0079799B" w:rsidP="0079799B">
      <w:pPr>
        <w:pStyle w:val="Ttulo2"/>
        <w:rPr>
          <w:rFonts w:ascii="Arial" w:hAnsi="Arial" w:cs="Arial"/>
          <w:sz w:val="24"/>
          <w:szCs w:val="24"/>
        </w:rPr>
      </w:pPr>
      <w:bookmarkStart w:id="26" w:name="_Toc536608778"/>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298</w:t>
      </w:r>
      <w:bookmarkEnd w:id="26"/>
    </w:p>
    <w:p w:rsidR="0079799B" w:rsidRPr="0079799B" w:rsidRDefault="0079799B" w:rsidP="0079799B">
      <w:pPr>
        <w:jc w:val="right"/>
        <w:rPr>
          <w:rFonts w:ascii="Arial" w:hAnsi="Arial" w:cs="Arial"/>
          <w:sz w:val="24"/>
          <w:szCs w:val="24"/>
        </w:rPr>
      </w:pPr>
      <w:r w:rsidRPr="0079799B">
        <w:rPr>
          <w:rFonts w:ascii="Arial" w:hAnsi="Arial" w:cs="Arial"/>
          <w:sz w:val="24"/>
          <w:szCs w:val="24"/>
        </w:rPr>
        <w:t>Monte Cristo, 15 de Diciembre de 2017.</w:t>
      </w:r>
    </w:p>
    <w:p w:rsidR="0079799B" w:rsidRPr="0079799B" w:rsidRDefault="0079799B" w:rsidP="0079799B">
      <w:pPr>
        <w:jc w:val="both"/>
        <w:rPr>
          <w:rFonts w:ascii="Arial" w:hAnsi="Arial" w:cs="Arial"/>
          <w:sz w:val="24"/>
          <w:szCs w:val="24"/>
        </w:rPr>
      </w:pPr>
      <w:r w:rsidRPr="0079799B">
        <w:rPr>
          <w:rFonts w:ascii="Arial" w:hAnsi="Arial" w:cs="Arial"/>
          <w:b/>
          <w:sz w:val="24"/>
          <w:szCs w:val="24"/>
        </w:rPr>
        <w:t>VISTO</w:t>
      </w:r>
      <w:r w:rsidRPr="0079799B">
        <w:rPr>
          <w:rFonts w:ascii="Arial" w:hAnsi="Arial" w:cs="Arial"/>
          <w:sz w:val="24"/>
          <w:szCs w:val="24"/>
        </w:rPr>
        <w:t>: La Gran Fiesta del Deporte 2.017 organizada por la Municipalidad junto a la</w:t>
      </w:r>
      <w:r>
        <w:rPr>
          <w:rFonts w:ascii="Arial" w:hAnsi="Arial" w:cs="Arial"/>
          <w:sz w:val="24"/>
          <w:szCs w:val="24"/>
        </w:rPr>
        <w:t xml:space="preserve"> </w:t>
      </w:r>
      <w:r w:rsidRPr="0079799B">
        <w:rPr>
          <w:rFonts w:ascii="Arial" w:hAnsi="Arial" w:cs="Arial"/>
          <w:sz w:val="24"/>
          <w:szCs w:val="24"/>
        </w:rPr>
        <w:t>Dirección de Deportes Municipal y que se llevo a cabo el pasado 02 de Diciembre del</w:t>
      </w:r>
      <w:r>
        <w:rPr>
          <w:rFonts w:ascii="Arial" w:hAnsi="Arial" w:cs="Arial"/>
          <w:sz w:val="24"/>
          <w:szCs w:val="24"/>
        </w:rPr>
        <w:t xml:space="preserve"> </w:t>
      </w:r>
      <w:r w:rsidRPr="0079799B">
        <w:rPr>
          <w:rFonts w:ascii="Arial" w:hAnsi="Arial" w:cs="Arial"/>
          <w:sz w:val="24"/>
          <w:szCs w:val="24"/>
        </w:rPr>
        <w:t>corriente año 2.017.</w:t>
      </w:r>
    </w:p>
    <w:p w:rsidR="0079799B" w:rsidRPr="0079799B" w:rsidRDefault="0079799B" w:rsidP="0079799B">
      <w:pPr>
        <w:jc w:val="both"/>
        <w:rPr>
          <w:rFonts w:ascii="Arial" w:hAnsi="Arial" w:cs="Arial"/>
          <w:sz w:val="24"/>
          <w:szCs w:val="24"/>
        </w:rPr>
      </w:pPr>
      <w:r w:rsidRPr="0079799B">
        <w:rPr>
          <w:rFonts w:ascii="Arial" w:hAnsi="Arial" w:cs="Arial"/>
          <w:b/>
          <w:sz w:val="24"/>
          <w:szCs w:val="24"/>
        </w:rPr>
        <w:t>Y CONSIDERANDO:</w:t>
      </w:r>
      <w:r w:rsidRPr="0079799B">
        <w:rPr>
          <w:rFonts w:ascii="Arial" w:hAnsi="Arial" w:cs="Arial"/>
          <w:sz w:val="24"/>
          <w:szCs w:val="24"/>
        </w:rPr>
        <w:t xml:space="preserve"> Que en dicha oportunidad se hizo entrega de los Premios “Mas</w:t>
      </w:r>
      <w:r>
        <w:rPr>
          <w:rFonts w:ascii="Arial" w:hAnsi="Arial" w:cs="Arial"/>
          <w:sz w:val="24"/>
          <w:szCs w:val="24"/>
        </w:rPr>
        <w:t xml:space="preserve"> </w:t>
      </w:r>
      <w:r w:rsidRPr="0079799B">
        <w:rPr>
          <w:rFonts w:ascii="Arial" w:hAnsi="Arial" w:cs="Arial"/>
          <w:sz w:val="24"/>
          <w:szCs w:val="24"/>
        </w:rPr>
        <w:t>Deporte” a todos los jugadores de las diferentes disciplinas de nuestra localidad por los</w:t>
      </w:r>
      <w:r>
        <w:rPr>
          <w:rFonts w:ascii="Arial" w:hAnsi="Arial" w:cs="Arial"/>
          <w:sz w:val="24"/>
          <w:szCs w:val="24"/>
        </w:rPr>
        <w:t xml:space="preserve"> </w:t>
      </w:r>
      <w:r w:rsidRPr="0079799B">
        <w:rPr>
          <w:rFonts w:ascii="Arial" w:hAnsi="Arial" w:cs="Arial"/>
          <w:sz w:val="24"/>
          <w:szCs w:val="24"/>
        </w:rPr>
        <w:t>esfuerzos y logros obtenidos en este año 2.017.</w:t>
      </w:r>
    </w:p>
    <w:p w:rsidR="0079799B" w:rsidRPr="0079799B" w:rsidRDefault="0079799B" w:rsidP="0079799B">
      <w:pPr>
        <w:ind w:firstLine="708"/>
        <w:jc w:val="both"/>
        <w:rPr>
          <w:rFonts w:ascii="Arial" w:hAnsi="Arial" w:cs="Arial"/>
          <w:sz w:val="24"/>
          <w:szCs w:val="24"/>
        </w:rPr>
      </w:pPr>
      <w:r w:rsidRPr="0079799B">
        <w:rPr>
          <w:rFonts w:ascii="Arial" w:hAnsi="Arial" w:cs="Arial"/>
          <w:sz w:val="24"/>
          <w:szCs w:val="24"/>
        </w:rPr>
        <w:t>Que este año tuvo la particularidad de hacer participar a toda la</w:t>
      </w:r>
      <w:r>
        <w:rPr>
          <w:rFonts w:ascii="Arial" w:hAnsi="Arial" w:cs="Arial"/>
          <w:sz w:val="24"/>
          <w:szCs w:val="24"/>
        </w:rPr>
        <w:t xml:space="preserve"> </w:t>
      </w:r>
      <w:r w:rsidRPr="0079799B">
        <w:rPr>
          <w:rFonts w:ascii="Arial" w:hAnsi="Arial" w:cs="Arial"/>
          <w:sz w:val="24"/>
          <w:szCs w:val="24"/>
        </w:rPr>
        <w:t>comunidad mediante votación por las redes sociales, donde de 25 postulantes los 5 más</w:t>
      </w:r>
      <w:r>
        <w:rPr>
          <w:rFonts w:ascii="Arial" w:hAnsi="Arial" w:cs="Arial"/>
          <w:sz w:val="24"/>
          <w:szCs w:val="24"/>
        </w:rPr>
        <w:t xml:space="preserve"> </w:t>
      </w:r>
      <w:r w:rsidRPr="0079799B">
        <w:rPr>
          <w:rFonts w:ascii="Arial" w:hAnsi="Arial" w:cs="Arial"/>
          <w:sz w:val="24"/>
          <w:szCs w:val="24"/>
        </w:rPr>
        <w:t>votados pasaron a una final que también mediante votación por iguales medios se definió el</w:t>
      </w:r>
      <w:r>
        <w:rPr>
          <w:rFonts w:ascii="Arial" w:hAnsi="Arial" w:cs="Arial"/>
          <w:sz w:val="24"/>
          <w:szCs w:val="24"/>
        </w:rPr>
        <w:t xml:space="preserve"> </w:t>
      </w:r>
      <w:r w:rsidRPr="0079799B">
        <w:rPr>
          <w:rFonts w:ascii="Arial" w:hAnsi="Arial" w:cs="Arial"/>
          <w:sz w:val="24"/>
          <w:szCs w:val="24"/>
        </w:rPr>
        <w:t>Deportista del año 2.017.</w:t>
      </w:r>
    </w:p>
    <w:p w:rsidR="0079799B" w:rsidRPr="0079799B" w:rsidRDefault="0079799B" w:rsidP="0079799B">
      <w:pPr>
        <w:ind w:firstLine="708"/>
        <w:jc w:val="both"/>
        <w:rPr>
          <w:rFonts w:ascii="Arial" w:hAnsi="Arial" w:cs="Arial"/>
          <w:sz w:val="24"/>
          <w:szCs w:val="24"/>
        </w:rPr>
      </w:pPr>
      <w:r w:rsidRPr="0079799B">
        <w:rPr>
          <w:rFonts w:ascii="Arial" w:hAnsi="Arial" w:cs="Arial"/>
          <w:sz w:val="24"/>
          <w:szCs w:val="24"/>
        </w:rPr>
        <w:lastRenderedPageBreak/>
        <w:t>Que debido al festejo de esta gran fiesta del deporte local, el</w:t>
      </w:r>
      <w:r>
        <w:rPr>
          <w:rFonts w:ascii="Arial" w:hAnsi="Arial" w:cs="Arial"/>
          <w:sz w:val="24"/>
          <w:szCs w:val="24"/>
        </w:rPr>
        <w:t xml:space="preserve"> </w:t>
      </w:r>
      <w:r w:rsidRPr="0079799B">
        <w:rPr>
          <w:rFonts w:ascii="Arial" w:hAnsi="Arial" w:cs="Arial"/>
          <w:sz w:val="24"/>
          <w:szCs w:val="24"/>
        </w:rPr>
        <w:t>Municipio premió con reconocimientos (trofeos, presentes) a todos y cada uno de ellos,</w:t>
      </w:r>
      <w:r>
        <w:rPr>
          <w:rFonts w:ascii="Arial" w:hAnsi="Arial" w:cs="Arial"/>
          <w:sz w:val="24"/>
          <w:szCs w:val="24"/>
        </w:rPr>
        <w:t xml:space="preserve"> </w:t>
      </w:r>
      <w:r w:rsidRPr="0079799B">
        <w:rPr>
          <w:rFonts w:ascii="Arial" w:hAnsi="Arial" w:cs="Arial"/>
          <w:sz w:val="24"/>
          <w:szCs w:val="24"/>
        </w:rPr>
        <w:t>haciendo entrega al deportista que resultó Ganador en 1º lugar con un voucher en efectivo</w:t>
      </w:r>
      <w:r>
        <w:rPr>
          <w:rFonts w:ascii="Arial" w:hAnsi="Arial" w:cs="Arial"/>
          <w:sz w:val="24"/>
          <w:szCs w:val="24"/>
        </w:rPr>
        <w:t xml:space="preserve"> </w:t>
      </w:r>
      <w:r w:rsidRPr="0079799B">
        <w:rPr>
          <w:rFonts w:ascii="Arial" w:hAnsi="Arial" w:cs="Arial"/>
          <w:sz w:val="24"/>
          <w:szCs w:val="24"/>
        </w:rPr>
        <w:t>para la compra de indumentaria y artículos deportivos.</w:t>
      </w:r>
    </w:p>
    <w:p w:rsidR="0079799B" w:rsidRPr="0079799B" w:rsidRDefault="0079799B" w:rsidP="0079799B">
      <w:pPr>
        <w:ind w:firstLine="708"/>
        <w:jc w:val="both"/>
        <w:rPr>
          <w:rFonts w:ascii="Arial" w:hAnsi="Arial" w:cs="Arial"/>
          <w:sz w:val="24"/>
          <w:szCs w:val="24"/>
        </w:rPr>
      </w:pPr>
      <w:r w:rsidRPr="0079799B">
        <w:rPr>
          <w:rFonts w:ascii="Arial" w:hAnsi="Arial" w:cs="Arial"/>
          <w:sz w:val="24"/>
          <w:szCs w:val="24"/>
        </w:rPr>
        <w:t>Que la Municipalidad cuenta con partida suficiente para poder</w:t>
      </w:r>
      <w:r>
        <w:rPr>
          <w:rFonts w:ascii="Arial" w:hAnsi="Arial" w:cs="Arial"/>
          <w:sz w:val="24"/>
          <w:szCs w:val="24"/>
        </w:rPr>
        <w:t xml:space="preserve"> </w:t>
      </w:r>
      <w:r w:rsidRPr="0079799B">
        <w:rPr>
          <w:rFonts w:ascii="Arial" w:hAnsi="Arial" w:cs="Arial"/>
          <w:sz w:val="24"/>
          <w:szCs w:val="24"/>
        </w:rPr>
        <w:t>atender dicho gasto y resulta necesario efectivizar dicho premio. Por ello:</w:t>
      </w:r>
    </w:p>
    <w:p w:rsidR="0079799B" w:rsidRPr="0079799B" w:rsidRDefault="0079799B" w:rsidP="0079799B">
      <w:pPr>
        <w:spacing w:after="0"/>
        <w:jc w:val="center"/>
        <w:rPr>
          <w:rFonts w:ascii="Arial" w:hAnsi="Arial" w:cs="Arial"/>
          <w:b/>
          <w:sz w:val="24"/>
          <w:szCs w:val="24"/>
        </w:rPr>
      </w:pPr>
      <w:r w:rsidRPr="0079799B">
        <w:rPr>
          <w:rFonts w:ascii="Arial" w:hAnsi="Arial" w:cs="Arial"/>
          <w:b/>
          <w:sz w:val="24"/>
          <w:szCs w:val="24"/>
        </w:rPr>
        <w:t>EL INTENDENTE MUNICIPAL EN USO DE SUS ATRIBUCIONES</w:t>
      </w:r>
    </w:p>
    <w:p w:rsidR="0079799B" w:rsidRPr="0079799B" w:rsidRDefault="0079799B" w:rsidP="0079799B">
      <w:pPr>
        <w:spacing w:after="0"/>
        <w:jc w:val="center"/>
        <w:rPr>
          <w:rFonts w:ascii="Arial" w:hAnsi="Arial" w:cs="Arial"/>
          <w:b/>
          <w:sz w:val="24"/>
          <w:szCs w:val="24"/>
        </w:rPr>
      </w:pPr>
      <w:r w:rsidRPr="0079799B">
        <w:rPr>
          <w:rFonts w:ascii="Arial" w:hAnsi="Arial" w:cs="Arial"/>
          <w:b/>
          <w:sz w:val="24"/>
          <w:szCs w:val="24"/>
        </w:rPr>
        <w:t>DECRETA</w:t>
      </w:r>
    </w:p>
    <w:p w:rsidR="0079799B" w:rsidRPr="0079799B" w:rsidRDefault="0079799B" w:rsidP="0079799B">
      <w:pPr>
        <w:spacing w:after="0"/>
        <w:jc w:val="both"/>
        <w:rPr>
          <w:rFonts w:ascii="Arial" w:hAnsi="Arial" w:cs="Arial"/>
          <w:sz w:val="24"/>
          <w:szCs w:val="24"/>
        </w:rPr>
      </w:pPr>
    </w:p>
    <w:p w:rsidR="0079799B" w:rsidRPr="0079799B" w:rsidRDefault="0079799B" w:rsidP="0079799B">
      <w:pPr>
        <w:jc w:val="both"/>
        <w:rPr>
          <w:rFonts w:ascii="Arial" w:hAnsi="Arial" w:cs="Arial"/>
          <w:sz w:val="24"/>
          <w:szCs w:val="24"/>
        </w:rPr>
      </w:pPr>
      <w:r w:rsidRPr="0079799B">
        <w:rPr>
          <w:rFonts w:ascii="Arial" w:hAnsi="Arial" w:cs="Arial"/>
          <w:b/>
          <w:sz w:val="24"/>
          <w:szCs w:val="24"/>
        </w:rPr>
        <w:t>Artículo 1º.-</w:t>
      </w:r>
      <w:r w:rsidRPr="0079799B">
        <w:rPr>
          <w:rFonts w:ascii="Arial" w:hAnsi="Arial" w:cs="Arial"/>
          <w:sz w:val="24"/>
          <w:szCs w:val="24"/>
        </w:rPr>
        <w:t xml:space="preserve"> Otórguese a través de la Dirección de Deportes Municipal, a la Srita. Cielo</w:t>
      </w:r>
      <w:r>
        <w:rPr>
          <w:rFonts w:ascii="Arial" w:hAnsi="Arial" w:cs="Arial"/>
          <w:sz w:val="24"/>
          <w:szCs w:val="24"/>
        </w:rPr>
        <w:t xml:space="preserve"> </w:t>
      </w:r>
      <w:r w:rsidRPr="0079799B">
        <w:rPr>
          <w:rFonts w:ascii="Arial" w:hAnsi="Arial" w:cs="Arial"/>
          <w:sz w:val="24"/>
          <w:szCs w:val="24"/>
        </w:rPr>
        <w:t>Pomiglio Nazario, quien resultara Ganadora en 1º lugar de la votación “Deportista del año</w:t>
      </w:r>
      <w:r>
        <w:rPr>
          <w:rFonts w:ascii="Arial" w:hAnsi="Arial" w:cs="Arial"/>
          <w:sz w:val="24"/>
          <w:szCs w:val="24"/>
        </w:rPr>
        <w:t xml:space="preserve"> </w:t>
      </w:r>
      <w:r w:rsidRPr="0079799B">
        <w:rPr>
          <w:rFonts w:ascii="Arial" w:hAnsi="Arial" w:cs="Arial"/>
          <w:sz w:val="24"/>
          <w:szCs w:val="24"/>
        </w:rPr>
        <w:t>2.017”, en el marco de la Fiesta del Deporte organizada por la Municipalidad de Monte, un</w:t>
      </w:r>
      <w:r>
        <w:rPr>
          <w:rFonts w:ascii="Arial" w:hAnsi="Arial" w:cs="Arial"/>
          <w:sz w:val="24"/>
          <w:szCs w:val="24"/>
        </w:rPr>
        <w:t xml:space="preserve"> </w:t>
      </w:r>
      <w:r w:rsidRPr="0079799B">
        <w:rPr>
          <w:rFonts w:ascii="Arial" w:hAnsi="Arial" w:cs="Arial"/>
          <w:sz w:val="24"/>
          <w:szCs w:val="24"/>
        </w:rPr>
        <w:t>Voucher por la suma de Pesos Tres mil ($3.000,00) para ser utilizados en la compra de</w:t>
      </w:r>
      <w:r>
        <w:rPr>
          <w:rFonts w:ascii="Arial" w:hAnsi="Arial" w:cs="Arial"/>
          <w:sz w:val="24"/>
          <w:szCs w:val="24"/>
        </w:rPr>
        <w:t xml:space="preserve"> </w:t>
      </w:r>
      <w:r w:rsidRPr="0079799B">
        <w:rPr>
          <w:rFonts w:ascii="Arial" w:hAnsi="Arial" w:cs="Arial"/>
          <w:sz w:val="24"/>
          <w:szCs w:val="24"/>
        </w:rPr>
        <w:t>indumentaria y artículos deportivos.</w:t>
      </w:r>
    </w:p>
    <w:p w:rsidR="0079799B" w:rsidRPr="0079799B" w:rsidRDefault="0079799B" w:rsidP="0079799B">
      <w:pPr>
        <w:jc w:val="both"/>
        <w:rPr>
          <w:rFonts w:ascii="Arial" w:hAnsi="Arial" w:cs="Arial"/>
          <w:sz w:val="24"/>
          <w:szCs w:val="24"/>
        </w:rPr>
      </w:pPr>
      <w:r w:rsidRPr="0079799B">
        <w:rPr>
          <w:rFonts w:ascii="Arial" w:hAnsi="Arial" w:cs="Arial"/>
          <w:b/>
          <w:sz w:val="24"/>
          <w:szCs w:val="24"/>
        </w:rPr>
        <w:t>Articulo 2º.-</w:t>
      </w:r>
      <w:r w:rsidRPr="0079799B">
        <w:rPr>
          <w:rFonts w:ascii="Arial" w:hAnsi="Arial" w:cs="Arial"/>
          <w:sz w:val="24"/>
          <w:szCs w:val="24"/>
        </w:rPr>
        <w:t xml:space="preserve"> Impútese el gasto ocasionado a la partida del presupuesto de gastos vigente</w:t>
      </w:r>
      <w:r>
        <w:rPr>
          <w:rFonts w:ascii="Arial" w:hAnsi="Arial" w:cs="Arial"/>
          <w:sz w:val="24"/>
          <w:szCs w:val="24"/>
        </w:rPr>
        <w:t xml:space="preserve"> </w:t>
      </w:r>
      <w:r w:rsidRPr="0079799B">
        <w:rPr>
          <w:rFonts w:ascii="Arial" w:hAnsi="Arial" w:cs="Arial"/>
          <w:sz w:val="24"/>
          <w:szCs w:val="24"/>
        </w:rPr>
        <w:t>1.3.05.02.3.07 Gastos Culturales, Deportivos y de Recreación.-</w:t>
      </w:r>
    </w:p>
    <w:p w:rsidR="00C43414" w:rsidRDefault="0079799B" w:rsidP="0079799B">
      <w:pPr>
        <w:jc w:val="both"/>
        <w:rPr>
          <w:rFonts w:ascii="Arial" w:hAnsi="Arial" w:cs="Arial"/>
          <w:sz w:val="24"/>
          <w:szCs w:val="24"/>
        </w:rPr>
      </w:pPr>
      <w:r w:rsidRPr="0079799B">
        <w:rPr>
          <w:rFonts w:ascii="Arial" w:hAnsi="Arial" w:cs="Arial"/>
          <w:b/>
          <w:sz w:val="24"/>
          <w:szCs w:val="24"/>
        </w:rPr>
        <w:t>Artículo 3º.-</w:t>
      </w:r>
      <w:r w:rsidRPr="0079799B">
        <w:rPr>
          <w:rFonts w:ascii="Arial" w:hAnsi="Arial" w:cs="Arial"/>
          <w:sz w:val="24"/>
          <w:szCs w:val="24"/>
        </w:rPr>
        <w:t xml:space="preserve"> Comuníquese, publíquese, dése al R.M. y archívese</w:t>
      </w:r>
    </w:p>
    <w:p w:rsidR="0079799B" w:rsidRDefault="0079799B" w:rsidP="0079799B">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79799B" w:rsidRPr="0079799B" w:rsidRDefault="0079799B" w:rsidP="0079799B">
      <w:pPr>
        <w:pStyle w:val="Ttulo2"/>
        <w:rPr>
          <w:rFonts w:ascii="Arial" w:eastAsia="Times New Roman" w:hAnsi="Arial" w:cs="Arial"/>
          <w:b/>
          <w:color w:val="9D3511"/>
        </w:rPr>
      </w:pPr>
      <w:bookmarkStart w:id="27" w:name="_Toc536608779"/>
      <w:r w:rsidRPr="0079799B">
        <w:rPr>
          <w:rFonts w:ascii="Arial" w:hAnsi="Arial" w:cs="Arial"/>
          <w:b/>
        </w:rPr>
        <w:t xml:space="preserve">Decreto </w:t>
      </w:r>
      <w:r w:rsidRPr="0079799B">
        <w:rPr>
          <w:rFonts w:ascii="Arial" w:eastAsia="Times New Roman" w:hAnsi="Arial" w:cs="Arial"/>
          <w:b/>
          <w:color w:val="9D3511"/>
        </w:rPr>
        <w:t>Nº 299</w:t>
      </w:r>
      <w:bookmarkEnd w:id="27"/>
    </w:p>
    <w:p w:rsidR="0079799B" w:rsidRPr="0079799B" w:rsidRDefault="0079799B" w:rsidP="0079799B">
      <w:pPr>
        <w:jc w:val="right"/>
        <w:rPr>
          <w:rFonts w:ascii="Arial" w:eastAsia="Times New Roman" w:hAnsi="Arial" w:cs="Arial"/>
          <w:sz w:val="24"/>
          <w:szCs w:val="24"/>
          <w:lang w:val="es-ES_tradnl"/>
        </w:rPr>
      </w:pPr>
      <w:r w:rsidRPr="0079799B">
        <w:rPr>
          <w:rFonts w:ascii="Arial" w:hAnsi="Arial" w:cs="Arial"/>
          <w:sz w:val="24"/>
          <w:szCs w:val="24"/>
          <w:lang w:val="es-ES_tradnl"/>
        </w:rPr>
        <w:t>Monte Cristo</w:t>
      </w:r>
      <w:r w:rsidRPr="0079799B">
        <w:rPr>
          <w:rFonts w:ascii="Arial" w:eastAsia="Times New Roman" w:hAnsi="Arial" w:cs="Arial"/>
          <w:sz w:val="24"/>
          <w:szCs w:val="24"/>
          <w:lang w:val="es-ES_tradnl"/>
        </w:rPr>
        <w:t>, 15 de Diciembre de 2017.</w:t>
      </w:r>
    </w:p>
    <w:p w:rsidR="0079799B" w:rsidRPr="0079799B" w:rsidRDefault="0079799B" w:rsidP="0079799B">
      <w:pPr>
        <w:jc w:val="both"/>
        <w:rPr>
          <w:rFonts w:ascii="Arial" w:eastAsia="Times New Roman" w:hAnsi="Arial" w:cs="Arial"/>
          <w:sz w:val="24"/>
          <w:szCs w:val="24"/>
          <w:lang w:val="es-ES"/>
        </w:rPr>
      </w:pPr>
      <w:r w:rsidRPr="0079799B">
        <w:rPr>
          <w:rFonts w:ascii="Arial" w:eastAsia="Times New Roman" w:hAnsi="Arial" w:cs="Arial"/>
          <w:b/>
          <w:bCs/>
          <w:sz w:val="24"/>
          <w:szCs w:val="24"/>
          <w:lang w:val="es-ES"/>
        </w:rPr>
        <w:t>VISTO:</w:t>
      </w:r>
      <w:r w:rsidRPr="0079799B">
        <w:rPr>
          <w:rFonts w:ascii="Arial" w:eastAsia="Times New Roman" w:hAnsi="Arial" w:cs="Arial"/>
          <w:sz w:val="24"/>
          <w:szCs w:val="24"/>
          <w:lang w:val="es-ES"/>
        </w:rPr>
        <w:t xml:space="preserve"> Las distintas obligaciones que se deben afrontar diariamente por la marcha de la administración Municipal.</w:t>
      </w:r>
    </w:p>
    <w:p w:rsidR="0079799B" w:rsidRDefault="0079799B" w:rsidP="0079799B">
      <w:pPr>
        <w:jc w:val="both"/>
        <w:rPr>
          <w:rFonts w:ascii="Arial" w:hAnsi="Arial" w:cs="Arial"/>
          <w:sz w:val="24"/>
          <w:szCs w:val="24"/>
          <w:lang w:val="es-ES"/>
        </w:rPr>
      </w:pPr>
      <w:r w:rsidRPr="0079799B">
        <w:rPr>
          <w:rFonts w:ascii="Arial" w:eastAsia="Times New Roman" w:hAnsi="Arial" w:cs="Arial"/>
          <w:b/>
          <w:bCs/>
          <w:sz w:val="24"/>
          <w:szCs w:val="24"/>
          <w:lang w:val="es-ES"/>
        </w:rPr>
        <w:t>Y CONSIDERANDO:</w:t>
      </w:r>
      <w:r w:rsidRPr="0079799B">
        <w:rPr>
          <w:rFonts w:ascii="Arial" w:eastAsia="Times New Roman" w:hAnsi="Arial" w:cs="Arial"/>
          <w:sz w:val="24"/>
          <w:szCs w:val="24"/>
          <w:lang w:val="es-ES"/>
        </w:rPr>
        <w:t xml:space="preserve"> Que hay partidas con necesidad de reforzarles el saldo.</w:t>
      </w:r>
    </w:p>
    <w:p w:rsidR="0079799B" w:rsidRPr="0079799B" w:rsidRDefault="0079799B" w:rsidP="0079799B">
      <w:pPr>
        <w:ind w:firstLine="708"/>
        <w:jc w:val="both"/>
        <w:rPr>
          <w:rFonts w:ascii="Arial" w:eastAsia="Times New Roman" w:hAnsi="Arial" w:cs="Arial"/>
          <w:sz w:val="24"/>
          <w:szCs w:val="24"/>
          <w:lang w:val="es-ES"/>
        </w:rPr>
      </w:pPr>
      <w:r w:rsidRPr="0079799B">
        <w:rPr>
          <w:rFonts w:ascii="Arial" w:eastAsia="Times New Roman" w:hAnsi="Arial" w:cs="Arial"/>
          <w:sz w:val="24"/>
          <w:szCs w:val="24"/>
          <w:lang w:val="es-ES"/>
        </w:rPr>
        <w:t>Que hay otras que poseen saldo superior a las reales necesidades.</w:t>
      </w:r>
    </w:p>
    <w:p w:rsidR="0079799B" w:rsidRPr="0079799B" w:rsidRDefault="0079799B" w:rsidP="0079799B">
      <w:pPr>
        <w:jc w:val="both"/>
        <w:rPr>
          <w:rFonts w:ascii="Arial" w:eastAsia="Times New Roman" w:hAnsi="Arial" w:cs="Arial"/>
          <w:sz w:val="24"/>
          <w:szCs w:val="24"/>
          <w:lang w:val="es-ES"/>
        </w:rPr>
      </w:pPr>
      <w:r>
        <w:rPr>
          <w:rFonts w:ascii="Arial" w:hAnsi="Arial" w:cs="Arial"/>
          <w:sz w:val="24"/>
          <w:szCs w:val="24"/>
          <w:lang w:val="es-ES"/>
        </w:rPr>
        <w:t xml:space="preserve">           </w:t>
      </w:r>
      <w:r w:rsidRPr="0079799B">
        <w:rPr>
          <w:rFonts w:ascii="Arial" w:eastAsia="Times New Roman" w:hAnsi="Arial" w:cs="Arial"/>
          <w:sz w:val="24"/>
          <w:szCs w:val="24"/>
          <w:lang w:val="es-ES"/>
        </w:rPr>
        <w:t>Que en el presupuesto vigente hay partidas creadas específicamente para refuerzo.</w:t>
      </w:r>
    </w:p>
    <w:p w:rsidR="0079799B" w:rsidRPr="0079799B" w:rsidRDefault="0079799B" w:rsidP="0079799B">
      <w:pPr>
        <w:spacing w:after="0"/>
        <w:jc w:val="center"/>
        <w:rPr>
          <w:rFonts w:ascii="Arial" w:eastAsia="Times New Roman" w:hAnsi="Arial" w:cs="Arial"/>
          <w:b/>
          <w:bCs/>
          <w:sz w:val="24"/>
          <w:szCs w:val="24"/>
          <w:lang w:val="es-ES"/>
        </w:rPr>
      </w:pPr>
      <w:r w:rsidRPr="0079799B">
        <w:rPr>
          <w:rFonts w:ascii="Arial" w:eastAsia="Times New Roman" w:hAnsi="Arial" w:cs="Arial"/>
          <w:b/>
          <w:sz w:val="24"/>
          <w:szCs w:val="24"/>
          <w:lang w:val="es-ES"/>
        </w:rPr>
        <w:t>EL INTENDENTE MUNICIPAL EN USO DE SUS ATRIBUCIONES</w:t>
      </w:r>
    </w:p>
    <w:p w:rsidR="0079799B" w:rsidRPr="0079799B" w:rsidRDefault="0079799B" w:rsidP="0079799B">
      <w:pPr>
        <w:spacing w:after="0"/>
        <w:jc w:val="center"/>
        <w:rPr>
          <w:rFonts w:ascii="Arial" w:eastAsia="Times New Roman" w:hAnsi="Arial" w:cs="Arial"/>
          <w:b/>
          <w:bCs/>
          <w:sz w:val="24"/>
          <w:szCs w:val="24"/>
          <w:lang w:val="es-ES"/>
        </w:rPr>
      </w:pPr>
      <w:r w:rsidRPr="0079799B">
        <w:rPr>
          <w:rFonts w:ascii="Arial" w:eastAsia="Times New Roman" w:hAnsi="Arial" w:cs="Arial"/>
          <w:b/>
          <w:bCs/>
          <w:sz w:val="24"/>
          <w:szCs w:val="24"/>
          <w:lang w:val="es-ES"/>
        </w:rPr>
        <w:t>DECRETA</w:t>
      </w:r>
    </w:p>
    <w:p w:rsidR="00874105" w:rsidRDefault="00874105" w:rsidP="0079799B">
      <w:pPr>
        <w:jc w:val="both"/>
        <w:rPr>
          <w:rFonts w:ascii="Arial" w:hAnsi="Arial" w:cs="Arial"/>
          <w:b/>
          <w:sz w:val="24"/>
          <w:szCs w:val="24"/>
          <w:lang w:val="es-ES"/>
        </w:rPr>
      </w:pPr>
    </w:p>
    <w:p w:rsidR="0079799B" w:rsidRPr="0079799B" w:rsidRDefault="0079799B" w:rsidP="0079799B">
      <w:pPr>
        <w:jc w:val="both"/>
        <w:rPr>
          <w:rFonts w:ascii="Arial" w:eastAsia="Times New Roman" w:hAnsi="Arial" w:cs="Arial"/>
          <w:sz w:val="24"/>
          <w:szCs w:val="24"/>
          <w:lang w:val="es-ES"/>
        </w:rPr>
      </w:pPr>
      <w:r w:rsidRPr="0079799B">
        <w:rPr>
          <w:rFonts w:ascii="Arial" w:eastAsia="Times New Roman" w:hAnsi="Arial" w:cs="Arial"/>
          <w:b/>
          <w:sz w:val="24"/>
          <w:szCs w:val="24"/>
          <w:lang w:val="es-ES"/>
        </w:rPr>
        <w:t>Artículo 1º.-</w:t>
      </w:r>
      <w:r w:rsidRPr="0079799B">
        <w:rPr>
          <w:rFonts w:ascii="Arial" w:eastAsia="Times New Roman" w:hAnsi="Arial" w:cs="Arial"/>
          <w:sz w:val="24"/>
          <w:szCs w:val="24"/>
          <w:lang w:val="es-ES"/>
        </w:rPr>
        <w:t xml:space="preserve"> Compénsese las siguientes partidas del Presupuesto de Gastos Año 2017, que a continuación se detallan:</w:t>
      </w:r>
    </w:p>
    <w:tbl>
      <w:tblPr>
        <w:tblW w:w="8600" w:type="dxa"/>
        <w:tblInd w:w="779" w:type="dxa"/>
        <w:tblCellMar>
          <w:left w:w="70" w:type="dxa"/>
          <w:right w:w="70" w:type="dxa"/>
        </w:tblCellMar>
        <w:tblLook w:val="04A0"/>
      </w:tblPr>
      <w:tblGrid>
        <w:gridCol w:w="2410"/>
        <w:gridCol w:w="2620"/>
        <w:gridCol w:w="1115"/>
        <w:gridCol w:w="1340"/>
        <w:gridCol w:w="1115"/>
      </w:tblGrid>
      <w:tr w:rsidR="0079799B" w:rsidRPr="00874105" w:rsidTr="00874105">
        <w:trPr>
          <w:trHeight w:val="356"/>
        </w:trPr>
        <w:tc>
          <w:tcPr>
            <w:tcW w:w="503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9799B" w:rsidRPr="00874105" w:rsidRDefault="0079799B" w:rsidP="00874105">
            <w:pPr>
              <w:spacing w:after="0"/>
              <w:jc w:val="center"/>
              <w:rPr>
                <w:rFonts w:ascii="Arial" w:eastAsia="Times New Roman" w:hAnsi="Arial" w:cs="Arial"/>
                <w:b/>
                <w:bCs/>
                <w:lang w:eastAsia="es-AR"/>
              </w:rPr>
            </w:pPr>
            <w:r w:rsidRPr="00874105">
              <w:rPr>
                <w:rFonts w:ascii="Arial" w:eastAsia="Times New Roman" w:hAnsi="Arial" w:cs="Arial"/>
                <w:b/>
                <w:bCs/>
                <w:lang w:eastAsia="es-AR"/>
              </w:rPr>
              <w:t>PARTIDAS QUE SE INCREMENTAN</w:t>
            </w:r>
          </w:p>
        </w:tc>
        <w:tc>
          <w:tcPr>
            <w:tcW w:w="1115" w:type="dxa"/>
            <w:tcBorders>
              <w:top w:val="single" w:sz="8" w:space="0" w:color="auto"/>
              <w:left w:val="nil"/>
              <w:bottom w:val="single" w:sz="8" w:space="0" w:color="auto"/>
              <w:right w:val="single" w:sz="8" w:space="0" w:color="auto"/>
            </w:tcBorders>
            <w:shd w:val="clear" w:color="auto" w:fill="auto"/>
            <w:hideMark/>
          </w:tcPr>
          <w:p w:rsidR="0079799B" w:rsidRPr="00874105" w:rsidRDefault="0079799B" w:rsidP="00874105">
            <w:pPr>
              <w:spacing w:after="0"/>
              <w:jc w:val="center"/>
              <w:rPr>
                <w:rFonts w:ascii="Arial" w:eastAsia="Times New Roman" w:hAnsi="Arial" w:cs="Arial"/>
                <w:b/>
                <w:bCs/>
                <w:sz w:val="26"/>
                <w:szCs w:val="26"/>
                <w:lang w:eastAsia="es-AR"/>
              </w:rPr>
            </w:pPr>
            <w:r w:rsidRPr="00874105">
              <w:rPr>
                <w:rFonts w:ascii="Arial" w:eastAsia="Times New Roman" w:hAnsi="Arial" w:cs="Arial"/>
                <w:b/>
                <w:sz w:val="26"/>
                <w:szCs w:val="26"/>
                <w:lang w:eastAsia="es-AR"/>
              </w:rPr>
              <w:t>P.V.</w:t>
            </w:r>
          </w:p>
        </w:tc>
        <w:tc>
          <w:tcPr>
            <w:tcW w:w="1340" w:type="dxa"/>
            <w:tcBorders>
              <w:top w:val="single" w:sz="8" w:space="0" w:color="auto"/>
              <w:left w:val="nil"/>
              <w:bottom w:val="single" w:sz="8" w:space="0" w:color="auto"/>
              <w:right w:val="single" w:sz="8" w:space="0" w:color="auto"/>
            </w:tcBorders>
            <w:shd w:val="clear" w:color="auto" w:fill="auto"/>
            <w:hideMark/>
          </w:tcPr>
          <w:p w:rsidR="0079799B" w:rsidRPr="00874105" w:rsidRDefault="0079799B" w:rsidP="00874105">
            <w:pPr>
              <w:spacing w:after="0"/>
              <w:jc w:val="center"/>
              <w:rPr>
                <w:rFonts w:ascii="Arial" w:eastAsia="Times New Roman" w:hAnsi="Arial" w:cs="Arial"/>
                <w:b/>
                <w:bCs/>
                <w:lang w:eastAsia="es-AR"/>
              </w:rPr>
            </w:pPr>
            <w:r w:rsidRPr="00874105">
              <w:rPr>
                <w:rFonts w:ascii="Arial" w:eastAsia="Times New Roman" w:hAnsi="Arial" w:cs="Arial"/>
                <w:b/>
                <w:bCs/>
                <w:lang w:eastAsia="es-AR"/>
              </w:rPr>
              <w:t>INCR.</w:t>
            </w:r>
          </w:p>
        </w:tc>
        <w:tc>
          <w:tcPr>
            <w:tcW w:w="1115" w:type="dxa"/>
            <w:tcBorders>
              <w:top w:val="single" w:sz="8" w:space="0" w:color="auto"/>
              <w:left w:val="nil"/>
              <w:bottom w:val="single" w:sz="8" w:space="0" w:color="auto"/>
              <w:right w:val="single" w:sz="8" w:space="0" w:color="auto"/>
            </w:tcBorders>
            <w:shd w:val="clear" w:color="auto" w:fill="auto"/>
            <w:hideMark/>
          </w:tcPr>
          <w:p w:rsidR="0079799B" w:rsidRPr="00874105" w:rsidRDefault="0079799B" w:rsidP="00874105">
            <w:pPr>
              <w:spacing w:after="0"/>
              <w:jc w:val="center"/>
              <w:rPr>
                <w:rFonts w:ascii="Arial" w:eastAsia="Times New Roman" w:hAnsi="Arial" w:cs="Arial"/>
                <w:b/>
                <w:bCs/>
                <w:lang w:eastAsia="es-AR"/>
              </w:rPr>
            </w:pPr>
            <w:r w:rsidRPr="00874105">
              <w:rPr>
                <w:rFonts w:ascii="Arial" w:eastAsia="Times New Roman" w:hAnsi="Arial" w:cs="Arial"/>
                <w:b/>
                <w:bCs/>
                <w:lang w:eastAsia="es-AR"/>
              </w:rPr>
              <w:t>P.C.</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1.1.01.01.1.01.01</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INTENDENTE - 1 -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486,705.00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9,010.00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495,715.00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1.1.01.01.1.01.02</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SECRETARIO DE GOBIERNO  - 1 -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305,166.00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5,650.00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310,816.00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1.1.01.01.1.01.04</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SECRETARIO DE HACIENDA -1 -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305,166.00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5,650.00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310,816.00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1.1.01.01.1.02.01</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DIRECTOR ( 24)  - 2 -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211,656.00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4,000.00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215,656.00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1.1.01.01.1.04.03</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ADMINISTRATIVO C ( 10) - 7 -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722,262.00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6,600.00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728,862.00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1.1.01.01.1.08.02</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MANTENIMIENTO (13) - 4 -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408,708.00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7,610.00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416,318.00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lastRenderedPageBreak/>
              <w:t>1.1.01.01.1.08.05</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PERSONAL DE COCINA ( 8) - 3 -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363,249.00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6,750.00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369,999.00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1.1.01.01.2.04</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TITULO</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1,216,492.00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72,300.00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1,288,792.00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1.1.01.01.2.07</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OTROS SUPLEMENTOS</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2,297,776.00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56,400.00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2,354,176.00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1.1.01.01.3.01</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AGUINALDO PERSONAL PERMANENTE</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1,907,074.00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26,300.00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1,933,374.00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1.1.01.01.4.01</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APORTE 16% PARA PERSONAL PERMANENTE</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3,907,337.60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12,400.00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3,919,737.60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1.1.01.02.1.01</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PERSONAL CONTRATADO</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949,850.00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15,400.00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965,250.00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1.1.01.02.3.01</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AGUINALDO PERSONAL TEMPORARIO</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86,360.00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10,200.00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96,560.00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1.1.01.02.4.01</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APORTE 16% PERSONAL TEMPORARIO</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179,694.00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12,900.00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192,594.00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1.1.01.04</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SERVICIOS EXTRAORDINARIOS</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1,511,100.00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113,500.00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1,624,600.00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1.1.02.05</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MATERIALES PARA CONSERVACION</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665,400.00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20,000.00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685,400.00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1.1.02.09</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RACIONAMIENTO Y ALIMENTO</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78,000.00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1,100.00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79,100.00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1.1.02.10</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OTROS</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479,500.00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45,000.00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524,500.00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1.1.02.15</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COMEDOR MUNICIPAL ANCIANOS</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305,000.00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9,000.00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314,000.00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1.1.03.01</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ELECTR., GAS Y AGUA CTE. EN DEPENDENCIAS MUNICIP.</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1,357,567.00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304,000.00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1,661,567.00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1.1.03.04</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PUBLICACIONES Y PROPAGANDA</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647,000.00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34,000.00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681,000.00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1.1.03.05</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COMISIONES Y SEGUROS DE VEHICULOS Y MAQUINARIAS</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1,227,900.00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14,000.00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1,241,900.00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1.1.03.08</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VIATICO Y MOVILIDAD</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104,000.00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17,000.00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121,000.00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1.1.03.09</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ESTUDIOS, INVESTIGACIONES Y ASISTENCIA TECNICA</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2,390,000.00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2,393,000.00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1.1.03.14</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PREMIOS, ADHESIONES Y OTROS SIMILARES</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58,500.00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9,000.00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67,500.00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1.1.03.17</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DEUDAS POR SERVICIOS DE EJERCICIOS ANTERIORES</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1,630,000.00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305,000.00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1,935,000.00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1.1.03.21</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CONMEMORACIONES Y EVENTOS PUBLICOS</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2,380,000.00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330,000.00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2,710,000.00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1.3.05.01.4</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A ENTES INTERCOMUNALES</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300,500.00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16,000.00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316,500.00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1.3.05.02.7.15</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ATENCION PROGRAMA PAICOR - SUP.GOB.PCIA.</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2,000,000.00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700,000.00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2,700,000.00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2.1.07.01</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MAQUINARIAS Y EQUIPOS</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910,000.00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55,000.00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965,000.00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2.1.08.01.2.01.01</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PAV.URBANO - BACHEO - MANT.PERS.BIENS Y SERV.</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9,145,000.00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290,000.00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9,435,000.00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2.1.08.01.2.05.02</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OBRA:AMPL.RED ALUM.PUBL. - PERS.BIENES Y SERVICIOS</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2,170,000.00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15,000.00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2,185,000.00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2.1.08.01.2.05.08</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OBRA: POLIDEPORTIVO MUNICIPAL - PESONAL, BIENES Y SERV.</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280,000.00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30,000.00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310,000.00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2.1.08.01.2.05.11</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OBRA: MANTEN.TERMINAL DE OMNIB. - PESONAL, BIENES Y SERV.</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570,000.00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114,000.00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684,000.00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2.1.08.01.2.05.14</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OBRAS VARIAS</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799,500.00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139,000.00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938,500.00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2.3.10.02.1.01</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PROGRAMA REFINAN.DE DESARROLLO MUNICIPAL PDM II</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9,900.00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10,900.00 </w:t>
            </w:r>
          </w:p>
        </w:tc>
      </w:tr>
      <w:tr w:rsidR="0079799B" w:rsidRPr="00874105" w:rsidTr="0079799B">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3.1.11.02.2</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RETENCION   APROSS  4,5%</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1,434,034.00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36,000.00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1,470,034.00 </w:t>
            </w:r>
          </w:p>
        </w:tc>
      </w:tr>
      <w:tr w:rsidR="0079799B" w:rsidRPr="00874105" w:rsidTr="0079799B">
        <w:trPr>
          <w:trHeight w:val="255"/>
        </w:trPr>
        <w:tc>
          <w:tcPr>
            <w:tcW w:w="61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jc w:val="center"/>
              <w:rPr>
                <w:rFonts w:ascii="Arial" w:eastAsia="Times New Roman" w:hAnsi="Arial" w:cs="Arial"/>
                <w:b/>
                <w:bCs/>
                <w:sz w:val="20"/>
                <w:szCs w:val="20"/>
                <w:lang w:eastAsia="es-AR"/>
              </w:rPr>
            </w:pPr>
            <w:r w:rsidRPr="00874105">
              <w:rPr>
                <w:rFonts w:ascii="Arial" w:eastAsia="Times New Roman" w:hAnsi="Arial" w:cs="Arial"/>
                <w:b/>
                <w:bCs/>
                <w:sz w:val="20"/>
                <w:szCs w:val="20"/>
                <w:lang w:eastAsia="es-AR"/>
              </w:rPr>
              <w:t>TOTAL INCREMENTOS</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b/>
                <w:bCs/>
                <w:sz w:val="20"/>
                <w:szCs w:val="20"/>
                <w:lang w:eastAsia="es-AR"/>
              </w:rPr>
            </w:pPr>
            <w:r w:rsidRPr="00874105">
              <w:rPr>
                <w:rFonts w:ascii="Arial" w:eastAsia="Times New Roman" w:hAnsi="Arial" w:cs="Arial"/>
                <w:b/>
                <w:bCs/>
                <w:sz w:val="20"/>
                <w:szCs w:val="20"/>
                <w:lang w:eastAsia="es-AR"/>
              </w:rPr>
              <w:t xml:space="preserve"> 2,851,770.00 </w:t>
            </w:r>
          </w:p>
        </w:tc>
        <w:tc>
          <w:tcPr>
            <w:tcW w:w="1115" w:type="dxa"/>
            <w:tcBorders>
              <w:top w:val="nil"/>
              <w:left w:val="nil"/>
              <w:bottom w:val="nil"/>
              <w:right w:val="nil"/>
            </w:tcBorders>
            <w:shd w:val="clear" w:color="auto" w:fill="auto"/>
            <w:noWrap/>
            <w:vAlign w:val="bottom"/>
            <w:hideMark/>
          </w:tcPr>
          <w:p w:rsidR="0079799B" w:rsidRPr="00874105" w:rsidRDefault="0079799B" w:rsidP="00874105">
            <w:pPr>
              <w:spacing w:after="0"/>
              <w:rPr>
                <w:rFonts w:ascii="Arial" w:eastAsia="Times New Roman" w:hAnsi="Arial" w:cs="Arial"/>
                <w:sz w:val="20"/>
                <w:szCs w:val="20"/>
                <w:lang w:eastAsia="es-AR"/>
              </w:rPr>
            </w:pPr>
          </w:p>
        </w:tc>
      </w:tr>
      <w:tr w:rsidR="0079799B" w:rsidRPr="00874105" w:rsidTr="0079799B">
        <w:trPr>
          <w:trHeight w:val="270"/>
        </w:trPr>
        <w:tc>
          <w:tcPr>
            <w:tcW w:w="2410" w:type="dxa"/>
            <w:tcBorders>
              <w:top w:val="nil"/>
              <w:left w:val="nil"/>
              <w:bottom w:val="nil"/>
              <w:right w:val="nil"/>
            </w:tcBorders>
            <w:shd w:val="clear" w:color="auto" w:fill="auto"/>
            <w:noWrap/>
            <w:vAlign w:val="bottom"/>
            <w:hideMark/>
          </w:tcPr>
          <w:p w:rsidR="0079799B" w:rsidRPr="00874105" w:rsidRDefault="0079799B" w:rsidP="00874105">
            <w:pPr>
              <w:spacing w:after="0"/>
              <w:rPr>
                <w:rFonts w:ascii="Arial" w:eastAsia="Times New Roman" w:hAnsi="Arial" w:cs="Arial"/>
                <w:sz w:val="20"/>
                <w:szCs w:val="20"/>
                <w:lang w:eastAsia="es-AR"/>
              </w:rPr>
            </w:pPr>
          </w:p>
        </w:tc>
        <w:tc>
          <w:tcPr>
            <w:tcW w:w="2620" w:type="dxa"/>
            <w:tcBorders>
              <w:top w:val="nil"/>
              <w:left w:val="nil"/>
              <w:bottom w:val="nil"/>
              <w:right w:val="nil"/>
            </w:tcBorders>
            <w:shd w:val="clear" w:color="auto" w:fill="auto"/>
            <w:noWrap/>
            <w:vAlign w:val="bottom"/>
            <w:hideMark/>
          </w:tcPr>
          <w:p w:rsidR="0079799B" w:rsidRPr="00874105" w:rsidRDefault="0079799B" w:rsidP="00874105">
            <w:pPr>
              <w:spacing w:after="0"/>
              <w:rPr>
                <w:rFonts w:ascii="Arial" w:eastAsia="Times New Roman" w:hAnsi="Arial" w:cs="Arial"/>
                <w:sz w:val="20"/>
                <w:szCs w:val="20"/>
                <w:lang w:eastAsia="es-AR"/>
              </w:rPr>
            </w:pPr>
          </w:p>
        </w:tc>
        <w:tc>
          <w:tcPr>
            <w:tcW w:w="1115" w:type="dxa"/>
            <w:tcBorders>
              <w:top w:val="nil"/>
              <w:left w:val="nil"/>
              <w:bottom w:val="nil"/>
              <w:right w:val="nil"/>
            </w:tcBorders>
            <w:shd w:val="clear" w:color="auto" w:fill="auto"/>
            <w:noWrap/>
            <w:vAlign w:val="bottom"/>
            <w:hideMark/>
          </w:tcPr>
          <w:p w:rsidR="0079799B" w:rsidRPr="00874105" w:rsidRDefault="0079799B" w:rsidP="00874105">
            <w:pPr>
              <w:spacing w:after="0"/>
              <w:rPr>
                <w:rFonts w:ascii="Arial" w:eastAsia="Times New Roman" w:hAnsi="Arial" w:cs="Arial"/>
                <w:sz w:val="20"/>
                <w:szCs w:val="20"/>
                <w:lang w:eastAsia="es-AR"/>
              </w:rPr>
            </w:pPr>
          </w:p>
        </w:tc>
        <w:tc>
          <w:tcPr>
            <w:tcW w:w="1340" w:type="dxa"/>
            <w:tcBorders>
              <w:top w:val="nil"/>
              <w:left w:val="nil"/>
              <w:bottom w:val="nil"/>
              <w:right w:val="nil"/>
            </w:tcBorders>
            <w:shd w:val="clear" w:color="auto" w:fill="auto"/>
            <w:noWrap/>
            <w:vAlign w:val="bottom"/>
            <w:hideMark/>
          </w:tcPr>
          <w:p w:rsidR="0079799B" w:rsidRPr="00874105" w:rsidRDefault="0079799B" w:rsidP="00874105">
            <w:pPr>
              <w:spacing w:after="0"/>
              <w:rPr>
                <w:rFonts w:ascii="Arial" w:eastAsia="Times New Roman" w:hAnsi="Arial" w:cs="Arial"/>
                <w:sz w:val="20"/>
                <w:szCs w:val="20"/>
                <w:lang w:eastAsia="es-AR"/>
              </w:rPr>
            </w:pPr>
          </w:p>
        </w:tc>
        <w:tc>
          <w:tcPr>
            <w:tcW w:w="1115" w:type="dxa"/>
            <w:tcBorders>
              <w:top w:val="nil"/>
              <w:left w:val="nil"/>
              <w:bottom w:val="nil"/>
              <w:right w:val="nil"/>
            </w:tcBorders>
            <w:shd w:val="clear" w:color="auto" w:fill="auto"/>
            <w:noWrap/>
            <w:vAlign w:val="bottom"/>
            <w:hideMark/>
          </w:tcPr>
          <w:p w:rsidR="0079799B" w:rsidRPr="00874105" w:rsidRDefault="0079799B" w:rsidP="00874105">
            <w:pPr>
              <w:spacing w:after="0"/>
              <w:rPr>
                <w:rFonts w:ascii="Arial" w:eastAsia="Times New Roman" w:hAnsi="Arial" w:cs="Arial"/>
                <w:sz w:val="20"/>
                <w:szCs w:val="20"/>
                <w:lang w:eastAsia="es-AR"/>
              </w:rPr>
            </w:pPr>
          </w:p>
        </w:tc>
      </w:tr>
      <w:tr w:rsidR="0079799B" w:rsidRPr="00874105" w:rsidTr="0079799B">
        <w:trPr>
          <w:trHeight w:val="345"/>
        </w:trPr>
        <w:tc>
          <w:tcPr>
            <w:tcW w:w="503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9799B" w:rsidRPr="00874105" w:rsidRDefault="0079799B" w:rsidP="00874105">
            <w:pPr>
              <w:spacing w:after="0"/>
              <w:jc w:val="center"/>
              <w:rPr>
                <w:rFonts w:ascii="Arial" w:eastAsia="Times New Roman" w:hAnsi="Arial" w:cs="Arial"/>
                <w:b/>
                <w:bCs/>
                <w:lang w:eastAsia="es-AR"/>
              </w:rPr>
            </w:pPr>
            <w:r w:rsidRPr="00874105">
              <w:rPr>
                <w:rFonts w:ascii="Arial" w:eastAsia="Times New Roman" w:hAnsi="Arial" w:cs="Arial"/>
                <w:b/>
                <w:bCs/>
                <w:lang w:eastAsia="es-AR"/>
              </w:rPr>
              <w:t>PARTIDAS QUE DISMINUYEN</w:t>
            </w:r>
          </w:p>
        </w:tc>
        <w:tc>
          <w:tcPr>
            <w:tcW w:w="1115" w:type="dxa"/>
            <w:tcBorders>
              <w:top w:val="single" w:sz="8" w:space="0" w:color="auto"/>
              <w:left w:val="nil"/>
              <w:bottom w:val="single" w:sz="8" w:space="0" w:color="auto"/>
              <w:right w:val="single" w:sz="8" w:space="0" w:color="auto"/>
            </w:tcBorders>
            <w:shd w:val="clear" w:color="auto" w:fill="auto"/>
            <w:hideMark/>
          </w:tcPr>
          <w:p w:rsidR="0079799B" w:rsidRPr="00874105" w:rsidRDefault="0079799B" w:rsidP="00874105">
            <w:pPr>
              <w:spacing w:after="0"/>
              <w:jc w:val="center"/>
              <w:rPr>
                <w:rFonts w:ascii="Arial" w:eastAsia="Times New Roman" w:hAnsi="Arial" w:cs="Arial"/>
                <w:b/>
                <w:bCs/>
                <w:sz w:val="26"/>
                <w:szCs w:val="26"/>
                <w:lang w:eastAsia="es-AR"/>
              </w:rPr>
            </w:pPr>
            <w:r w:rsidRPr="00874105">
              <w:rPr>
                <w:rFonts w:ascii="Arial" w:eastAsia="Times New Roman" w:hAnsi="Arial" w:cs="Arial"/>
                <w:b/>
                <w:sz w:val="26"/>
                <w:szCs w:val="26"/>
                <w:lang w:eastAsia="es-AR"/>
              </w:rPr>
              <w:t>P.V.</w:t>
            </w:r>
          </w:p>
        </w:tc>
        <w:tc>
          <w:tcPr>
            <w:tcW w:w="1340" w:type="dxa"/>
            <w:tcBorders>
              <w:top w:val="single" w:sz="8" w:space="0" w:color="auto"/>
              <w:left w:val="nil"/>
              <w:bottom w:val="single" w:sz="8" w:space="0" w:color="auto"/>
              <w:right w:val="single" w:sz="8" w:space="0" w:color="auto"/>
            </w:tcBorders>
            <w:shd w:val="clear" w:color="auto" w:fill="auto"/>
            <w:hideMark/>
          </w:tcPr>
          <w:p w:rsidR="0079799B" w:rsidRPr="00874105" w:rsidRDefault="0079799B" w:rsidP="00874105">
            <w:pPr>
              <w:spacing w:after="0"/>
              <w:jc w:val="center"/>
              <w:rPr>
                <w:rFonts w:ascii="Arial" w:eastAsia="Times New Roman" w:hAnsi="Arial" w:cs="Arial"/>
                <w:b/>
                <w:bCs/>
                <w:lang w:eastAsia="es-AR"/>
              </w:rPr>
            </w:pPr>
            <w:r w:rsidRPr="00874105">
              <w:rPr>
                <w:rFonts w:ascii="Arial" w:eastAsia="Times New Roman" w:hAnsi="Arial" w:cs="Arial"/>
                <w:b/>
                <w:bCs/>
                <w:lang w:eastAsia="es-AR"/>
              </w:rPr>
              <w:t>DISM.</w:t>
            </w:r>
          </w:p>
        </w:tc>
        <w:tc>
          <w:tcPr>
            <w:tcW w:w="1115" w:type="dxa"/>
            <w:tcBorders>
              <w:top w:val="single" w:sz="8" w:space="0" w:color="auto"/>
              <w:left w:val="nil"/>
              <w:bottom w:val="single" w:sz="8" w:space="0" w:color="auto"/>
              <w:right w:val="single" w:sz="8" w:space="0" w:color="auto"/>
            </w:tcBorders>
            <w:shd w:val="clear" w:color="auto" w:fill="auto"/>
            <w:hideMark/>
          </w:tcPr>
          <w:p w:rsidR="0079799B" w:rsidRPr="00874105" w:rsidRDefault="0079799B" w:rsidP="00874105">
            <w:pPr>
              <w:spacing w:after="0"/>
              <w:jc w:val="center"/>
              <w:rPr>
                <w:rFonts w:ascii="Arial" w:eastAsia="Times New Roman" w:hAnsi="Arial" w:cs="Arial"/>
                <w:b/>
                <w:bCs/>
                <w:lang w:eastAsia="es-AR"/>
              </w:rPr>
            </w:pPr>
            <w:r w:rsidRPr="00874105">
              <w:rPr>
                <w:rFonts w:ascii="Arial" w:eastAsia="Times New Roman" w:hAnsi="Arial" w:cs="Arial"/>
                <w:b/>
                <w:bCs/>
                <w:lang w:eastAsia="es-AR"/>
              </w:rPr>
              <w:t>P.C.</w:t>
            </w:r>
          </w:p>
        </w:tc>
      </w:tr>
      <w:tr w:rsidR="0079799B" w:rsidRPr="00874105" w:rsidTr="0079799B">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1.1.01.01.1.08.03</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PERSONAL RECOLECTOR DE RESIDUOS ( 12) - 2 -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267,438.00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80,000.00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187,438.00 </w:t>
            </w:r>
          </w:p>
        </w:tc>
      </w:tr>
      <w:tr w:rsidR="0079799B" w:rsidRPr="00874105" w:rsidTr="0079799B">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1.1.01.01.5.01</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FONDO MEDICO ASISTENCIAL (APROSS) 4,5%</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1,244,546.00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80,000.00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1,164,546.00 </w:t>
            </w:r>
          </w:p>
        </w:tc>
      </w:tr>
      <w:tr w:rsidR="0079799B" w:rsidRPr="00874105" w:rsidTr="0079799B">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1.1.01.02.5.02</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SEGUROS</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95,000.00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44,670.00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50,330.00 </w:t>
            </w:r>
          </w:p>
        </w:tc>
      </w:tr>
      <w:tr w:rsidR="0079799B" w:rsidRPr="00874105" w:rsidTr="0079799B">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1.1.01.03</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SALARIO FAMILIAR</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190,000.00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160,000.00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30,000.00 </w:t>
            </w:r>
          </w:p>
        </w:tc>
      </w:tr>
      <w:tr w:rsidR="0079799B" w:rsidRPr="00874105" w:rsidTr="0079799B">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1.1.02.01</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COMBUSTIBLES Y LUBRICANTES</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2,544,000.00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75,100.00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2,468,900.00 </w:t>
            </w:r>
          </w:p>
        </w:tc>
      </w:tr>
      <w:tr w:rsidR="0079799B" w:rsidRPr="00874105" w:rsidTr="0079799B">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1.1.03.13</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ALUMBRADO PUBLICO</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5,805,000.00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1,016,000.00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4,789,000.00 </w:t>
            </w:r>
          </w:p>
        </w:tc>
      </w:tr>
      <w:tr w:rsidR="0079799B" w:rsidRPr="00874105" w:rsidTr="0079799B">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1.3.05.01.3</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IMPUESTOS VARIOS: NACIONALES Y PROVINCIALES</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105,000.00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16,000.00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89,000.00 </w:t>
            </w:r>
          </w:p>
        </w:tc>
      </w:tr>
      <w:tr w:rsidR="0079799B" w:rsidRPr="00874105" w:rsidTr="0079799B">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1.3.05.02.7.13</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MANTENIMIENTO EDIFICIOS ESCOLARES PROVINCIALES</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1,920,000.00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700,000.00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1,220,000.00 </w:t>
            </w:r>
          </w:p>
        </w:tc>
      </w:tr>
      <w:tr w:rsidR="0079799B" w:rsidRPr="00874105" w:rsidTr="0079799B">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2.1.07.03</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MEDIOS DE TRANSPORTE</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2,469,475.16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55,000.00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2,414,475.16 </w:t>
            </w:r>
          </w:p>
        </w:tc>
      </w:tr>
      <w:tr w:rsidR="0079799B" w:rsidRPr="00874105" w:rsidTr="0079799B">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2.1.08.01.2.03.01</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RED DE GAS NATURAL - PERSONAL BIENES  Y SERVICIOS</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70,000.00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30,000.00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40,000.00 </w:t>
            </w:r>
          </w:p>
        </w:tc>
      </w:tr>
      <w:tr w:rsidR="0079799B" w:rsidRPr="00874105" w:rsidTr="0079799B">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2.1.08.01.2.04.04</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OBRA: ESCUELA MEDIA LUNA</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60,000.00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50,000.00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10,000.00 </w:t>
            </w:r>
          </w:p>
        </w:tc>
      </w:tr>
      <w:tr w:rsidR="0079799B" w:rsidRPr="00874105" w:rsidTr="0079799B">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2.1.08.01.2.05.01</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OBRA:AMPL.Y MEJOR.RED AGUA - PERS.B.Y SERVICIOS</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1,950,000.00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470,000.00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1,480,000.00 </w:t>
            </w:r>
          </w:p>
        </w:tc>
      </w:tr>
      <w:tr w:rsidR="0079799B" w:rsidRPr="00874105" w:rsidTr="0079799B">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2.1.08.01.2.05.06</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OBRA: PLANTA DE GESTION INTEGRAL DE RESIDUOS - P.B.Y SERV.</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55,000.00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38,000.00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17,000.00 </w:t>
            </w:r>
          </w:p>
        </w:tc>
      </w:tr>
      <w:tr w:rsidR="0079799B" w:rsidRPr="00874105" w:rsidTr="0079799B">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2.3.10.02.1.02</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SUB.VS: AUTO POLI.-PALA CARGADORA</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8,600.00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1,000.00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7,600.00 </w:t>
            </w:r>
          </w:p>
        </w:tc>
      </w:tr>
      <w:tr w:rsidR="0079799B" w:rsidRPr="00874105" w:rsidTr="0079799B">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3.1.11.02.1</w:t>
            </w:r>
          </w:p>
        </w:tc>
        <w:tc>
          <w:tcPr>
            <w:tcW w:w="262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RETENCION 18% APORTE PERSONAL JUBILATORIO</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5,116,136.00 </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36,000.00 </w:t>
            </w:r>
          </w:p>
        </w:tc>
        <w:tc>
          <w:tcPr>
            <w:tcW w:w="1115"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r w:rsidRPr="00874105">
              <w:rPr>
                <w:rFonts w:ascii="Arial" w:eastAsia="Times New Roman" w:hAnsi="Arial" w:cs="Arial"/>
                <w:sz w:val="16"/>
                <w:szCs w:val="16"/>
                <w:lang w:eastAsia="es-AR"/>
              </w:rPr>
              <w:t xml:space="preserve"> 5,080,136.00 </w:t>
            </w:r>
          </w:p>
        </w:tc>
      </w:tr>
      <w:tr w:rsidR="0079799B" w:rsidRPr="00874105" w:rsidTr="0079799B">
        <w:trPr>
          <w:trHeight w:val="255"/>
        </w:trPr>
        <w:tc>
          <w:tcPr>
            <w:tcW w:w="61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799B" w:rsidRPr="00874105" w:rsidRDefault="0079799B" w:rsidP="00874105">
            <w:pPr>
              <w:spacing w:after="0"/>
              <w:jc w:val="center"/>
              <w:rPr>
                <w:rFonts w:ascii="Arial" w:eastAsia="Times New Roman" w:hAnsi="Arial" w:cs="Arial"/>
                <w:b/>
                <w:bCs/>
                <w:sz w:val="20"/>
                <w:szCs w:val="20"/>
                <w:lang w:eastAsia="es-AR"/>
              </w:rPr>
            </w:pPr>
            <w:r w:rsidRPr="00874105">
              <w:rPr>
                <w:rFonts w:ascii="Arial" w:eastAsia="Times New Roman" w:hAnsi="Arial" w:cs="Arial"/>
                <w:b/>
                <w:bCs/>
                <w:sz w:val="20"/>
                <w:szCs w:val="20"/>
                <w:lang w:eastAsia="es-AR"/>
              </w:rPr>
              <w:t>TOTAL DISMINUCIONES</w:t>
            </w:r>
          </w:p>
        </w:tc>
        <w:tc>
          <w:tcPr>
            <w:tcW w:w="1340" w:type="dxa"/>
            <w:tcBorders>
              <w:top w:val="nil"/>
              <w:left w:val="nil"/>
              <w:bottom w:val="single" w:sz="4" w:space="0" w:color="auto"/>
              <w:right w:val="single" w:sz="4" w:space="0" w:color="auto"/>
            </w:tcBorders>
            <w:shd w:val="clear" w:color="auto" w:fill="auto"/>
            <w:noWrap/>
            <w:vAlign w:val="bottom"/>
            <w:hideMark/>
          </w:tcPr>
          <w:p w:rsidR="0079799B" w:rsidRPr="00874105" w:rsidRDefault="0079799B" w:rsidP="00874105">
            <w:pPr>
              <w:spacing w:after="0"/>
              <w:rPr>
                <w:rFonts w:ascii="Arial" w:eastAsia="Times New Roman" w:hAnsi="Arial" w:cs="Arial"/>
                <w:b/>
                <w:bCs/>
                <w:sz w:val="20"/>
                <w:szCs w:val="20"/>
                <w:lang w:eastAsia="es-AR"/>
              </w:rPr>
            </w:pPr>
            <w:r w:rsidRPr="00874105">
              <w:rPr>
                <w:rFonts w:ascii="Arial" w:eastAsia="Times New Roman" w:hAnsi="Arial" w:cs="Arial"/>
                <w:b/>
                <w:bCs/>
                <w:sz w:val="20"/>
                <w:szCs w:val="20"/>
                <w:lang w:eastAsia="es-AR"/>
              </w:rPr>
              <w:t xml:space="preserve"> 2,851,770.00 </w:t>
            </w:r>
          </w:p>
        </w:tc>
        <w:tc>
          <w:tcPr>
            <w:tcW w:w="1115" w:type="dxa"/>
            <w:tcBorders>
              <w:top w:val="nil"/>
              <w:left w:val="nil"/>
              <w:bottom w:val="nil"/>
              <w:right w:val="nil"/>
            </w:tcBorders>
            <w:shd w:val="clear" w:color="auto" w:fill="auto"/>
            <w:noWrap/>
            <w:vAlign w:val="bottom"/>
            <w:hideMark/>
          </w:tcPr>
          <w:p w:rsidR="0079799B" w:rsidRPr="00874105" w:rsidRDefault="0079799B" w:rsidP="00874105">
            <w:pPr>
              <w:spacing w:after="0"/>
              <w:rPr>
                <w:rFonts w:ascii="Arial" w:eastAsia="Times New Roman" w:hAnsi="Arial" w:cs="Arial"/>
                <w:sz w:val="16"/>
                <w:szCs w:val="16"/>
                <w:lang w:eastAsia="es-AR"/>
              </w:rPr>
            </w:pPr>
          </w:p>
        </w:tc>
      </w:tr>
    </w:tbl>
    <w:p w:rsidR="0079799B" w:rsidRPr="0079799B" w:rsidRDefault="0079799B" w:rsidP="00874105">
      <w:pPr>
        <w:spacing w:after="0"/>
        <w:jc w:val="both"/>
        <w:rPr>
          <w:rFonts w:ascii="Arial" w:eastAsia="Times New Roman" w:hAnsi="Arial" w:cs="Arial"/>
          <w:sz w:val="24"/>
          <w:szCs w:val="24"/>
          <w:lang w:val="es-ES"/>
        </w:rPr>
      </w:pPr>
      <w:r w:rsidRPr="0079799B">
        <w:rPr>
          <w:rFonts w:ascii="Arial" w:eastAsia="Times New Roman" w:hAnsi="Arial" w:cs="Arial"/>
          <w:b/>
          <w:bCs/>
          <w:sz w:val="24"/>
          <w:szCs w:val="24"/>
          <w:lang w:val="es-ES"/>
        </w:rPr>
        <w:t xml:space="preserve">Artículo 3º.- </w:t>
      </w:r>
      <w:r w:rsidRPr="0079799B">
        <w:rPr>
          <w:rFonts w:ascii="Arial" w:eastAsia="Times New Roman" w:hAnsi="Arial" w:cs="Arial"/>
          <w:sz w:val="24"/>
          <w:szCs w:val="24"/>
          <w:lang w:val="es-ES"/>
        </w:rPr>
        <w:t xml:space="preserve">La presente Compensación llevará el Nº 9.- </w:t>
      </w:r>
    </w:p>
    <w:p w:rsidR="0079799B" w:rsidRPr="0079799B" w:rsidRDefault="0079799B" w:rsidP="0079799B">
      <w:pPr>
        <w:jc w:val="both"/>
        <w:rPr>
          <w:rFonts w:ascii="Arial" w:eastAsia="Times New Roman" w:hAnsi="Arial" w:cs="Arial"/>
          <w:sz w:val="24"/>
          <w:szCs w:val="24"/>
          <w:lang w:val="es-ES"/>
        </w:rPr>
      </w:pPr>
      <w:r w:rsidRPr="0079799B">
        <w:rPr>
          <w:rFonts w:ascii="Arial" w:eastAsia="Times New Roman" w:hAnsi="Arial" w:cs="Arial"/>
          <w:b/>
          <w:bCs/>
          <w:sz w:val="24"/>
          <w:szCs w:val="24"/>
          <w:lang w:val="es-ES"/>
        </w:rPr>
        <w:t>Artículo 4º.-</w:t>
      </w:r>
      <w:r w:rsidRPr="0079799B">
        <w:rPr>
          <w:rFonts w:ascii="Arial" w:eastAsia="Times New Roman" w:hAnsi="Arial" w:cs="Arial"/>
          <w:sz w:val="24"/>
          <w:szCs w:val="24"/>
          <w:lang w:val="es-ES"/>
        </w:rPr>
        <w:t xml:space="preserve"> Comuníquese, publíquese, dése al R.M. y archívese.- </w:t>
      </w:r>
    </w:p>
    <w:p w:rsidR="00874105" w:rsidRDefault="00874105" w:rsidP="00874105">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874105" w:rsidRPr="0079799B" w:rsidRDefault="00874105" w:rsidP="00874105">
      <w:pPr>
        <w:pStyle w:val="Ttulo2"/>
        <w:rPr>
          <w:rFonts w:ascii="Arial" w:eastAsia="Times New Roman" w:hAnsi="Arial" w:cs="Arial"/>
          <w:b/>
          <w:color w:val="9D3511"/>
        </w:rPr>
      </w:pPr>
      <w:bookmarkStart w:id="28" w:name="_Toc536608780"/>
      <w:r w:rsidRPr="0079799B">
        <w:rPr>
          <w:rFonts w:ascii="Arial" w:hAnsi="Arial" w:cs="Arial"/>
          <w:b/>
        </w:rPr>
        <w:t xml:space="preserve">Decreto </w:t>
      </w:r>
      <w:r w:rsidRPr="0079799B">
        <w:rPr>
          <w:rFonts w:ascii="Arial" w:eastAsia="Times New Roman" w:hAnsi="Arial" w:cs="Arial"/>
          <w:b/>
          <w:color w:val="9D3511"/>
        </w:rPr>
        <w:t xml:space="preserve">Nº </w:t>
      </w:r>
      <w:r>
        <w:rPr>
          <w:rFonts w:ascii="Arial" w:hAnsi="Arial" w:cs="Arial"/>
          <w:b/>
        </w:rPr>
        <w:t>300</w:t>
      </w:r>
      <w:bookmarkEnd w:id="28"/>
    </w:p>
    <w:p w:rsidR="00874105" w:rsidRPr="00874105" w:rsidRDefault="00874105" w:rsidP="00874105">
      <w:pPr>
        <w:jc w:val="right"/>
        <w:rPr>
          <w:rFonts w:ascii="Arial" w:hAnsi="Arial" w:cs="Arial"/>
          <w:sz w:val="24"/>
          <w:szCs w:val="24"/>
        </w:rPr>
      </w:pPr>
      <w:r w:rsidRPr="00874105">
        <w:rPr>
          <w:rFonts w:ascii="Arial" w:hAnsi="Arial" w:cs="Arial"/>
          <w:sz w:val="24"/>
          <w:szCs w:val="24"/>
        </w:rPr>
        <w:t>Monte Cristo, 15 de Diciembre de 2017.</w:t>
      </w:r>
    </w:p>
    <w:p w:rsidR="00874105" w:rsidRPr="00874105" w:rsidRDefault="00874105" w:rsidP="00874105">
      <w:pPr>
        <w:jc w:val="both"/>
        <w:rPr>
          <w:rFonts w:ascii="Arial" w:hAnsi="Arial" w:cs="Arial"/>
          <w:sz w:val="24"/>
          <w:szCs w:val="24"/>
        </w:rPr>
      </w:pPr>
      <w:r w:rsidRPr="00874105">
        <w:rPr>
          <w:rFonts w:ascii="Arial" w:hAnsi="Arial" w:cs="Arial"/>
          <w:b/>
          <w:sz w:val="24"/>
          <w:szCs w:val="24"/>
        </w:rPr>
        <w:t>VISTO:</w:t>
      </w:r>
      <w:r w:rsidRPr="00874105">
        <w:rPr>
          <w:rFonts w:ascii="Arial" w:hAnsi="Arial" w:cs="Arial"/>
          <w:sz w:val="24"/>
          <w:szCs w:val="24"/>
        </w:rPr>
        <w:t xml:space="preserve"> La solicitud formulada expresamente por la contribuyente Sra. María Acevedo,</w:t>
      </w:r>
      <w:r>
        <w:rPr>
          <w:rFonts w:ascii="Arial" w:hAnsi="Arial" w:cs="Arial"/>
          <w:sz w:val="24"/>
          <w:szCs w:val="24"/>
        </w:rPr>
        <w:t xml:space="preserve"> </w:t>
      </w:r>
      <w:r w:rsidRPr="00874105">
        <w:rPr>
          <w:rFonts w:ascii="Arial" w:hAnsi="Arial" w:cs="Arial"/>
          <w:sz w:val="24"/>
          <w:szCs w:val="24"/>
        </w:rPr>
        <w:t>de ser incluida en el beneficio de exención en el pago de la Tasa por Servicio a la</w:t>
      </w:r>
      <w:r>
        <w:rPr>
          <w:rFonts w:ascii="Arial" w:hAnsi="Arial" w:cs="Arial"/>
          <w:sz w:val="24"/>
          <w:szCs w:val="24"/>
        </w:rPr>
        <w:t xml:space="preserve"> </w:t>
      </w:r>
      <w:r w:rsidRPr="00874105">
        <w:rPr>
          <w:rFonts w:ascii="Arial" w:hAnsi="Arial" w:cs="Arial"/>
          <w:sz w:val="24"/>
          <w:szCs w:val="24"/>
        </w:rPr>
        <w:t>Propiedad, atento detentar el carácter de jubilada y propietaria de una (1) sola vivienda,</w:t>
      </w:r>
      <w:r>
        <w:rPr>
          <w:rFonts w:ascii="Arial" w:hAnsi="Arial" w:cs="Arial"/>
          <w:sz w:val="24"/>
          <w:szCs w:val="24"/>
        </w:rPr>
        <w:t xml:space="preserve"> </w:t>
      </w:r>
      <w:r w:rsidRPr="00874105">
        <w:rPr>
          <w:rFonts w:ascii="Arial" w:hAnsi="Arial" w:cs="Arial"/>
          <w:sz w:val="24"/>
          <w:szCs w:val="24"/>
        </w:rPr>
        <w:t>lo cual acompaña la correspondiente documentación que lo acredita.</w:t>
      </w:r>
    </w:p>
    <w:p w:rsidR="00874105" w:rsidRPr="00874105" w:rsidRDefault="00874105" w:rsidP="00874105">
      <w:pPr>
        <w:jc w:val="both"/>
        <w:rPr>
          <w:rFonts w:ascii="Arial" w:hAnsi="Arial" w:cs="Arial"/>
          <w:b/>
          <w:sz w:val="24"/>
          <w:szCs w:val="24"/>
        </w:rPr>
      </w:pPr>
      <w:r w:rsidRPr="00874105">
        <w:rPr>
          <w:rFonts w:ascii="Arial" w:hAnsi="Arial" w:cs="Arial"/>
          <w:b/>
          <w:sz w:val="24"/>
          <w:szCs w:val="24"/>
        </w:rPr>
        <w:t>Y CONSIDERANDO:</w:t>
      </w:r>
    </w:p>
    <w:p w:rsidR="00874105" w:rsidRPr="00874105" w:rsidRDefault="00874105" w:rsidP="00874105">
      <w:pPr>
        <w:ind w:firstLine="708"/>
        <w:jc w:val="both"/>
        <w:rPr>
          <w:rFonts w:ascii="Arial" w:hAnsi="Arial" w:cs="Arial"/>
          <w:sz w:val="24"/>
          <w:szCs w:val="24"/>
        </w:rPr>
      </w:pPr>
      <w:r w:rsidRPr="00874105">
        <w:rPr>
          <w:rFonts w:ascii="Arial" w:hAnsi="Arial" w:cs="Arial"/>
          <w:sz w:val="24"/>
          <w:szCs w:val="24"/>
        </w:rPr>
        <w:t>Que los contribuyentes han acreditado sus respectivas</w:t>
      </w:r>
      <w:r>
        <w:rPr>
          <w:rFonts w:ascii="Arial" w:hAnsi="Arial" w:cs="Arial"/>
          <w:sz w:val="24"/>
          <w:szCs w:val="24"/>
        </w:rPr>
        <w:t xml:space="preserve"> </w:t>
      </w:r>
      <w:r w:rsidRPr="00874105">
        <w:rPr>
          <w:rFonts w:ascii="Arial" w:hAnsi="Arial" w:cs="Arial"/>
          <w:sz w:val="24"/>
          <w:szCs w:val="24"/>
        </w:rPr>
        <w:t>situaciones, con toda la documentación requerida para estos casos.</w:t>
      </w:r>
    </w:p>
    <w:p w:rsidR="00874105" w:rsidRPr="00874105" w:rsidRDefault="00874105" w:rsidP="00874105">
      <w:pPr>
        <w:ind w:firstLine="708"/>
        <w:jc w:val="both"/>
        <w:rPr>
          <w:rFonts w:ascii="Arial" w:hAnsi="Arial" w:cs="Arial"/>
          <w:sz w:val="24"/>
          <w:szCs w:val="24"/>
        </w:rPr>
      </w:pPr>
      <w:r w:rsidRPr="00874105">
        <w:rPr>
          <w:rFonts w:ascii="Arial" w:hAnsi="Arial" w:cs="Arial"/>
          <w:sz w:val="24"/>
          <w:szCs w:val="24"/>
        </w:rPr>
        <w:t>Que la exención solicitada, está establecida en beneficio de</w:t>
      </w:r>
      <w:r>
        <w:rPr>
          <w:rFonts w:ascii="Arial" w:hAnsi="Arial" w:cs="Arial"/>
          <w:sz w:val="24"/>
          <w:szCs w:val="24"/>
        </w:rPr>
        <w:t xml:space="preserve"> </w:t>
      </w:r>
      <w:r w:rsidRPr="00874105">
        <w:rPr>
          <w:rFonts w:ascii="Arial" w:hAnsi="Arial" w:cs="Arial"/>
          <w:sz w:val="24"/>
          <w:szCs w:val="24"/>
        </w:rPr>
        <w:t>aquellas personas cuyo único ingreso es una Jubilación y/o Pensión y además poseen un</w:t>
      </w:r>
      <w:r>
        <w:rPr>
          <w:rFonts w:ascii="Arial" w:hAnsi="Arial" w:cs="Arial"/>
          <w:sz w:val="24"/>
          <w:szCs w:val="24"/>
        </w:rPr>
        <w:t xml:space="preserve"> </w:t>
      </w:r>
      <w:r w:rsidRPr="00874105">
        <w:rPr>
          <w:rFonts w:ascii="Arial" w:hAnsi="Arial" w:cs="Arial"/>
          <w:sz w:val="24"/>
          <w:szCs w:val="24"/>
        </w:rPr>
        <w:t>solo bien inmueble registrado a su nombre, o son excombatientes de la Guerra por la</w:t>
      </w:r>
      <w:r>
        <w:rPr>
          <w:rFonts w:ascii="Arial" w:hAnsi="Arial" w:cs="Arial"/>
          <w:sz w:val="24"/>
          <w:szCs w:val="24"/>
        </w:rPr>
        <w:t xml:space="preserve"> </w:t>
      </w:r>
      <w:r w:rsidRPr="00874105">
        <w:rPr>
          <w:rFonts w:ascii="Arial" w:hAnsi="Arial" w:cs="Arial"/>
          <w:sz w:val="24"/>
          <w:szCs w:val="24"/>
        </w:rPr>
        <w:t>soberanía en las Islas Malvinas, etc.</w:t>
      </w:r>
    </w:p>
    <w:p w:rsidR="00874105" w:rsidRPr="00874105" w:rsidRDefault="00874105" w:rsidP="00874105">
      <w:pPr>
        <w:ind w:firstLine="708"/>
        <w:jc w:val="both"/>
        <w:rPr>
          <w:rFonts w:ascii="Arial" w:hAnsi="Arial" w:cs="Arial"/>
          <w:sz w:val="24"/>
          <w:szCs w:val="24"/>
        </w:rPr>
      </w:pPr>
      <w:r w:rsidRPr="00874105">
        <w:rPr>
          <w:rFonts w:ascii="Arial" w:hAnsi="Arial" w:cs="Arial"/>
          <w:sz w:val="24"/>
          <w:szCs w:val="24"/>
        </w:rPr>
        <w:lastRenderedPageBreak/>
        <w:t>Que la solicitante adjunta fotocopia del último recibo de cobro</w:t>
      </w:r>
      <w:r>
        <w:rPr>
          <w:rFonts w:ascii="Arial" w:hAnsi="Arial" w:cs="Arial"/>
          <w:sz w:val="24"/>
          <w:szCs w:val="24"/>
        </w:rPr>
        <w:t xml:space="preserve"> </w:t>
      </w:r>
      <w:r w:rsidRPr="00874105">
        <w:rPr>
          <w:rFonts w:ascii="Arial" w:hAnsi="Arial" w:cs="Arial"/>
          <w:sz w:val="24"/>
          <w:szCs w:val="24"/>
        </w:rPr>
        <w:t>de jubilaciones, manifestando por declaración jurada que es única propiedad registrada a</w:t>
      </w:r>
      <w:r>
        <w:rPr>
          <w:rFonts w:ascii="Arial" w:hAnsi="Arial" w:cs="Arial"/>
          <w:sz w:val="24"/>
          <w:szCs w:val="24"/>
        </w:rPr>
        <w:t xml:space="preserve"> </w:t>
      </w:r>
      <w:r w:rsidRPr="00874105">
        <w:rPr>
          <w:rFonts w:ascii="Arial" w:hAnsi="Arial" w:cs="Arial"/>
          <w:sz w:val="24"/>
          <w:szCs w:val="24"/>
        </w:rPr>
        <w:t>su nombre, etc., llenando los formularios que para tal caso se instrumentó por parte de</w:t>
      </w:r>
      <w:r>
        <w:rPr>
          <w:rFonts w:ascii="Arial" w:hAnsi="Arial" w:cs="Arial"/>
          <w:sz w:val="24"/>
          <w:szCs w:val="24"/>
        </w:rPr>
        <w:t xml:space="preserve"> </w:t>
      </w:r>
      <w:r w:rsidRPr="00874105">
        <w:rPr>
          <w:rFonts w:ascii="Arial" w:hAnsi="Arial" w:cs="Arial"/>
          <w:sz w:val="24"/>
          <w:szCs w:val="24"/>
        </w:rPr>
        <w:t>este Departamento Ejecutivo Municipal. Por ello:</w:t>
      </w:r>
    </w:p>
    <w:p w:rsidR="00874105" w:rsidRPr="00874105" w:rsidRDefault="00874105" w:rsidP="00874105">
      <w:pPr>
        <w:spacing w:after="0"/>
        <w:jc w:val="center"/>
        <w:rPr>
          <w:rFonts w:ascii="Arial" w:hAnsi="Arial" w:cs="Arial"/>
          <w:b/>
          <w:sz w:val="24"/>
          <w:szCs w:val="24"/>
        </w:rPr>
      </w:pPr>
      <w:r w:rsidRPr="00874105">
        <w:rPr>
          <w:rFonts w:ascii="Arial" w:hAnsi="Arial" w:cs="Arial"/>
          <w:b/>
          <w:sz w:val="24"/>
          <w:szCs w:val="24"/>
        </w:rPr>
        <w:t>EL INTENDENTE MUNICIPAL EN USO DE SUS ATRIBUCIONES</w:t>
      </w:r>
    </w:p>
    <w:p w:rsidR="00874105" w:rsidRPr="00874105" w:rsidRDefault="00874105" w:rsidP="00874105">
      <w:pPr>
        <w:spacing w:after="0"/>
        <w:jc w:val="center"/>
        <w:rPr>
          <w:rFonts w:ascii="Arial" w:hAnsi="Arial" w:cs="Arial"/>
          <w:b/>
          <w:sz w:val="24"/>
          <w:szCs w:val="24"/>
        </w:rPr>
      </w:pPr>
      <w:r w:rsidRPr="00874105">
        <w:rPr>
          <w:rFonts w:ascii="Arial" w:hAnsi="Arial" w:cs="Arial"/>
          <w:b/>
          <w:sz w:val="24"/>
          <w:szCs w:val="24"/>
        </w:rPr>
        <w:t>DECRETA</w:t>
      </w:r>
    </w:p>
    <w:p w:rsidR="00874105" w:rsidRPr="00874105" w:rsidRDefault="00874105" w:rsidP="00874105">
      <w:pPr>
        <w:spacing w:after="0"/>
        <w:jc w:val="both"/>
        <w:rPr>
          <w:rFonts w:ascii="Arial" w:hAnsi="Arial" w:cs="Arial"/>
          <w:sz w:val="24"/>
          <w:szCs w:val="24"/>
        </w:rPr>
      </w:pPr>
    </w:p>
    <w:p w:rsidR="00874105" w:rsidRPr="00874105" w:rsidRDefault="00874105" w:rsidP="00874105">
      <w:pPr>
        <w:jc w:val="both"/>
        <w:rPr>
          <w:rFonts w:ascii="Arial" w:hAnsi="Arial" w:cs="Arial"/>
          <w:sz w:val="24"/>
          <w:szCs w:val="24"/>
        </w:rPr>
      </w:pPr>
      <w:r w:rsidRPr="00874105">
        <w:rPr>
          <w:rFonts w:ascii="Arial" w:hAnsi="Arial" w:cs="Arial"/>
          <w:b/>
          <w:sz w:val="24"/>
          <w:szCs w:val="24"/>
        </w:rPr>
        <w:t>Artículo 1º.-</w:t>
      </w:r>
      <w:r w:rsidRPr="00874105">
        <w:rPr>
          <w:rFonts w:ascii="Arial" w:hAnsi="Arial" w:cs="Arial"/>
          <w:sz w:val="24"/>
          <w:szCs w:val="24"/>
        </w:rPr>
        <w:t xml:space="preserve"> Otórguese las exenciones que señalan los distintos Ordenamientos</w:t>
      </w:r>
      <w:r>
        <w:rPr>
          <w:rFonts w:ascii="Arial" w:hAnsi="Arial" w:cs="Arial"/>
          <w:sz w:val="24"/>
          <w:szCs w:val="24"/>
        </w:rPr>
        <w:t xml:space="preserve"> </w:t>
      </w:r>
      <w:r w:rsidRPr="00874105">
        <w:rPr>
          <w:rFonts w:ascii="Arial" w:hAnsi="Arial" w:cs="Arial"/>
          <w:sz w:val="24"/>
          <w:szCs w:val="24"/>
        </w:rPr>
        <w:t>Municipales, teniendo en cuenta la situación en la que se encuentra la contribuyente,</w:t>
      </w:r>
      <w:r>
        <w:rPr>
          <w:rFonts w:ascii="Arial" w:hAnsi="Arial" w:cs="Arial"/>
          <w:sz w:val="24"/>
          <w:szCs w:val="24"/>
        </w:rPr>
        <w:t xml:space="preserve"> </w:t>
      </w:r>
      <w:r w:rsidRPr="00874105">
        <w:rPr>
          <w:rFonts w:ascii="Arial" w:hAnsi="Arial" w:cs="Arial"/>
          <w:sz w:val="24"/>
          <w:szCs w:val="24"/>
        </w:rPr>
        <w:t>como así también en que tipo de exención encuadra su situación de acuerdo al cuadro</w:t>
      </w:r>
      <w:r>
        <w:rPr>
          <w:rFonts w:ascii="Arial" w:hAnsi="Arial" w:cs="Arial"/>
          <w:sz w:val="24"/>
          <w:szCs w:val="24"/>
        </w:rPr>
        <w:t xml:space="preserve"> </w:t>
      </w:r>
      <w:r w:rsidRPr="00874105">
        <w:rPr>
          <w:rFonts w:ascii="Arial" w:hAnsi="Arial" w:cs="Arial"/>
          <w:sz w:val="24"/>
          <w:szCs w:val="24"/>
        </w:rPr>
        <w:t>que figura como Anexo I.-</w:t>
      </w:r>
    </w:p>
    <w:p w:rsidR="00874105" w:rsidRPr="00874105" w:rsidRDefault="00874105" w:rsidP="00874105">
      <w:pPr>
        <w:jc w:val="both"/>
        <w:rPr>
          <w:rFonts w:ascii="Arial" w:hAnsi="Arial" w:cs="Arial"/>
          <w:sz w:val="24"/>
          <w:szCs w:val="24"/>
        </w:rPr>
      </w:pPr>
      <w:r w:rsidRPr="00874105">
        <w:rPr>
          <w:rFonts w:ascii="Arial" w:hAnsi="Arial" w:cs="Arial"/>
          <w:b/>
          <w:sz w:val="24"/>
          <w:szCs w:val="24"/>
        </w:rPr>
        <w:t>Artículo 2º.-</w:t>
      </w:r>
      <w:r w:rsidRPr="00874105">
        <w:rPr>
          <w:rFonts w:ascii="Arial" w:hAnsi="Arial" w:cs="Arial"/>
          <w:sz w:val="24"/>
          <w:szCs w:val="24"/>
        </w:rPr>
        <w:t xml:space="preserve"> Otórguese la/s exención/es que corresponda/n por el periodo 2017.</w:t>
      </w:r>
    </w:p>
    <w:p w:rsidR="00874105" w:rsidRPr="00874105" w:rsidRDefault="00874105" w:rsidP="00874105">
      <w:pPr>
        <w:jc w:val="both"/>
        <w:rPr>
          <w:rFonts w:ascii="Arial" w:hAnsi="Arial" w:cs="Arial"/>
          <w:sz w:val="24"/>
          <w:szCs w:val="24"/>
        </w:rPr>
      </w:pPr>
      <w:r w:rsidRPr="00874105">
        <w:rPr>
          <w:rFonts w:ascii="Arial" w:hAnsi="Arial" w:cs="Arial"/>
          <w:b/>
          <w:sz w:val="24"/>
          <w:szCs w:val="24"/>
        </w:rPr>
        <w:t>Artículo 3º.-</w:t>
      </w:r>
      <w:r w:rsidRPr="00874105">
        <w:rPr>
          <w:rFonts w:ascii="Arial" w:hAnsi="Arial" w:cs="Arial"/>
          <w:sz w:val="24"/>
          <w:szCs w:val="24"/>
        </w:rPr>
        <w:t xml:space="preserve"> Instrúyase a la Oficina de cómputos, a los fines de establecer la nueva</w:t>
      </w:r>
      <w:r>
        <w:rPr>
          <w:rFonts w:ascii="Arial" w:hAnsi="Arial" w:cs="Arial"/>
          <w:sz w:val="24"/>
          <w:szCs w:val="24"/>
        </w:rPr>
        <w:t xml:space="preserve"> </w:t>
      </w:r>
      <w:r w:rsidRPr="00874105">
        <w:rPr>
          <w:rFonts w:ascii="Arial" w:hAnsi="Arial" w:cs="Arial"/>
          <w:sz w:val="24"/>
          <w:szCs w:val="24"/>
        </w:rPr>
        <w:t>liquidación de los Impuestos y/o Tasas exentas.-</w:t>
      </w:r>
    </w:p>
    <w:p w:rsidR="0079799B" w:rsidRDefault="00874105" w:rsidP="00874105">
      <w:pPr>
        <w:jc w:val="both"/>
        <w:rPr>
          <w:rFonts w:ascii="Arial" w:hAnsi="Arial" w:cs="Arial"/>
          <w:sz w:val="24"/>
          <w:szCs w:val="24"/>
        </w:rPr>
      </w:pPr>
      <w:r w:rsidRPr="00874105">
        <w:rPr>
          <w:rFonts w:ascii="Arial" w:hAnsi="Arial" w:cs="Arial"/>
          <w:b/>
          <w:sz w:val="24"/>
          <w:szCs w:val="24"/>
        </w:rPr>
        <w:t>Artículo 4º.-</w:t>
      </w:r>
      <w:r w:rsidRPr="00874105">
        <w:rPr>
          <w:rFonts w:ascii="Arial" w:hAnsi="Arial" w:cs="Arial"/>
          <w:sz w:val="24"/>
          <w:szCs w:val="24"/>
        </w:rPr>
        <w:t xml:space="preserve"> Comuníquese, publíquese, dése al R.M. y archívese.-</w:t>
      </w:r>
    </w:p>
    <w:tbl>
      <w:tblPr>
        <w:tblStyle w:val="Tablaconcuadrcula"/>
        <w:tblW w:w="0" w:type="auto"/>
        <w:jc w:val="center"/>
        <w:tblLook w:val="04A0"/>
      </w:tblPr>
      <w:tblGrid>
        <w:gridCol w:w="1993"/>
        <w:gridCol w:w="1827"/>
        <w:gridCol w:w="1701"/>
        <w:gridCol w:w="2061"/>
        <w:gridCol w:w="1057"/>
      </w:tblGrid>
      <w:tr w:rsidR="00874105" w:rsidRPr="00874105" w:rsidTr="00874105">
        <w:trPr>
          <w:jc w:val="center"/>
        </w:trPr>
        <w:tc>
          <w:tcPr>
            <w:tcW w:w="8639" w:type="dxa"/>
            <w:gridSpan w:val="5"/>
          </w:tcPr>
          <w:p w:rsidR="00874105" w:rsidRPr="00874105" w:rsidRDefault="00874105" w:rsidP="00874105">
            <w:pPr>
              <w:jc w:val="center"/>
              <w:rPr>
                <w:rFonts w:ascii="Arial" w:hAnsi="Arial" w:cs="Arial"/>
                <w:b/>
                <w:sz w:val="24"/>
                <w:szCs w:val="24"/>
              </w:rPr>
            </w:pPr>
            <w:r w:rsidRPr="00874105">
              <w:rPr>
                <w:rFonts w:ascii="Arial" w:hAnsi="Arial" w:cs="Arial"/>
                <w:b/>
                <w:sz w:val="24"/>
                <w:szCs w:val="24"/>
              </w:rPr>
              <w:t>ANEXO I</w:t>
            </w:r>
          </w:p>
        </w:tc>
      </w:tr>
      <w:tr w:rsidR="00874105" w:rsidRPr="00874105" w:rsidTr="00874105">
        <w:trPr>
          <w:jc w:val="center"/>
        </w:trPr>
        <w:tc>
          <w:tcPr>
            <w:tcW w:w="1993" w:type="dxa"/>
          </w:tcPr>
          <w:p w:rsidR="00874105" w:rsidRPr="00874105" w:rsidRDefault="00874105" w:rsidP="00874105">
            <w:pPr>
              <w:jc w:val="center"/>
              <w:rPr>
                <w:rFonts w:ascii="Arial" w:hAnsi="Arial" w:cs="Arial"/>
                <w:b/>
                <w:sz w:val="24"/>
                <w:szCs w:val="24"/>
              </w:rPr>
            </w:pPr>
            <w:r w:rsidRPr="00874105">
              <w:rPr>
                <w:rFonts w:ascii="Arial" w:hAnsi="Arial" w:cs="Arial"/>
                <w:b/>
                <w:sz w:val="24"/>
                <w:szCs w:val="24"/>
              </w:rPr>
              <w:t>APELLIDO Y</w:t>
            </w:r>
          </w:p>
          <w:p w:rsidR="00874105" w:rsidRPr="00874105" w:rsidRDefault="00874105" w:rsidP="00874105">
            <w:pPr>
              <w:jc w:val="center"/>
              <w:rPr>
                <w:rFonts w:ascii="Arial" w:hAnsi="Arial" w:cs="Arial"/>
                <w:b/>
                <w:sz w:val="24"/>
                <w:szCs w:val="24"/>
              </w:rPr>
            </w:pPr>
            <w:r w:rsidRPr="00874105">
              <w:rPr>
                <w:rFonts w:ascii="Arial" w:hAnsi="Arial" w:cs="Arial"/>
                <w:b/>
                <w:sz w:val="24"/>
                <w:szCs w:val="24"/>
              </w:rPr>
              <w:t>NOMBRE</w:t>
            </w:r>
          </w:p>
        </w:tc>
        <w:tc>
          <w:tcPr>
            <w:tcW w:w="1827" w:type="dxa"/>
          </w:tcPr>
          <w:p w:rsidR="00874105" w:rsidRPr="00874105" w:rsidRDefault="00874105" w:rsidP="00874105">
            <w:pPr>
              <w:jc w:val="center"/>
              <w:rPr>
                <w:rFonts w:ascii="Arial" w:hAnsi="Arial" w:cs="Arial"/>
                <w:b/>
                <w:sz w:val="24"/>
                <w:szCs w:val="24"/>
              </w:rPr>
            </w:pPr>
            <w:r w:rsidRPr="00874105">
              <w:rPr>
                <w:rFonts w:ascii="Arial" w:hAnsi="Arial" w:cs="Arial"/>
                <w:b/>
                <w:sz w:val="24"/>
                <w:szCs w:val="24"/>
              </w:rPr>
              <w:t>Tipo de</w:t>
            </w:r>
          </w:p>
          <w:p w:rsidR="00874105" w:rsidRPr="00874105" w:rsidRDefault="00874105" w:rsidP="00874105">
            <w:pPr>
              <w:jc w:val="center"/>
              <w:rPr>
                <w:rFonts w:ascii="Arial" w:hAnsi="Arial" w:cs="Arial"/>
                <w:b/>
                <w:sz w:val="24"/>
                <w:szCs w:val="24"/>
              </w:rPr>
            </w:pPr>
            <w:r w:rsidRPr="00874105">
              <w:rPr>
                <w:rFonts w:ascii="Arial" w:hAnsi="Arial" w:cs="Arial"/>
                <w:b/>
                <w:sz w:val="24"/>
                <w:szCs w:val="24"/>
              </w:rPr>
              <w:t>Exención</w:t>
            </w:r>
          </w:p>
        </w:tc>
        <w:tc>
          <w:tcPr>
            <w:tcW w:w="1701" w:type="dxa"/>
          </w:tcPr>
          <w:p w:rsidR="00874105" w:rsidRPr="00874105" w:rsidRDefault="00874105" w:rsidP="00874105">
            <w:pPr>
              <w:jc w:val="center"/>
              <w:rPr>
                <w:rFonts w:ascii="Arial" w:hAnsi="Arial" w:cs="Arial"/>
                <w:b/>
                <w:sz w:val="24"/>
                <w:szCs w:val="24"/>
              </w:rPr>
            </w:pPr>
            <w:r w:rsidRPr="00874105">
              <w:rPr>
                <w:rFonts w:ascii="Arial" w:hAnsi="Arial" w:cs="Arial"/>
                <w:b/>
                <w:sz w:val="24"/>
                <w:szCs w:val="24"/>
              </w:rPr>
              <w:t>Tasa y/o</w:t>
            </w:r>
          </w:p>
          <w:p w:rsidR="00874105" w:rsidRPr="00874105" w:rsidRDefault="00874105" w:rsidP="00874105">
            <w:pPr>
              <w:jc w:val="center"/>
              <w:rPr>
                <w:rFonts w:ascii="Arial" w:hAnsi="Arial" w:cs="Arial"/>
                <w:b/>
                <w:sz w:val="24"/>
                <w:szCs w:val="24"/>
              </w:rPr>
            </w:pPr>
            <w:r w:rsidRPr="00874105">
              <w:rPr>
                <w:rFonts w:ascii="Arial" w:hAnsi="Arial" w:cs="Arial"/>
                <w:b/>
                <w:sz w:val="24"/>
                <w:szCs w:val="24"/>
              </w:rPr>
              <w:t>Servicio</w:t>
            </w:r>
          </w:p>
        </w:tc>
        <w:tc>
          <w:tcPr>
            <w:tcW w:w="2061" w:type="dxa"/>
          </w:tcPr>
          <w:p w:rsidR="00874105" w:rsidRPr="00874105" w:rsidRDefault="00874105" w:rsidP="00874105">
            <w:pPr>
              <w:jc w:val="center"/>
              <w:rPr>
                <w:rFonts w:ascii="Arial" w:hAnsi="Arial" w:cs="Arial"/>
                <w:b/>
                <w:sz w:val="24"/>
                <w:szCs w:val="24"/>
              </w:rPr>
            </w:pPr>
            <w:r w:rsidRPr="00874105">
              <w:rPr>
                <w:rFonts w:ascii="Arial" w:hAnsi="Arial" w:cs="Arial"/>
                <w:b/>
                <w:sz w:val="24"/>
                <w:szCs w:val="24"/>
              </w:rPr>
              <w:t>Nomenclatura /</w:t>
            </w:r>
          </w:p>
          <w:p w:rsidR="00874105" w:rsidRPr="00874105" w:rsidRDefault="00874105" w:rsidP="00874105">
            <w:pPr>
              <w:jc w:val="center"/>
              <w:rPr>
                <w:rFonts w:ascii="Arial" w:hAnsi="Arial" w:cs="Arial"/>
                <w:b/>
                <w:sz w:val="24"/>
                <w:szCs w:val="24"/>
              </w:rPr>
            </w:pPr>
            <w:r w:rsidRPr="00874105">
              <w:rPr>
                <w:rFonts w:ascii="Arial" w:hAnsi="Arial" w:cs="Arial"/>
                <w:b/>
                <w:sz w:val="24"/>
                <w:szCs w:val="24"/>
              </w:rPr>
              <w:t>Cta. Nº</w:t>
            </w:r>
          </w:p>
        </w:tc>
        <w:tc>
          <w:tcPr>
            <w:tcW w:w="1057" w:type="dxa"/>
          </w:tcPr>
          <w:p w:rsidR="00874105" w:rsidRPr="00874105" w:rsidRDefault="00874105" w:rsidP="00874105">
            <w:pPr>
              <w:jc w:val="center"/>
              <w:rPr>
                <w:rFonts w:ascii="Arial" w:hAnsi="Arial" w:cs="Arial"/>
                <w:b/>
                <w:sz w:val="24"/>
                <w:szCs w:val="24"/>
              </w:rPr>
            </w:pPr>
            <w:r w:rsidRPr="00874105">
              <w:rPr>
                <w:rFonts w:ascii="Arial" w:hAnsi="Arial" w:cs="Arial"/>
                <w:b/>
                <w:sz w:val="24"/>
                <w:szCs w:val="24"/>
              </w:rPr>
              <w:t>%</w:t>
            </w:r>
          </w:p>
        </w:tc>
      </w:tr>
      <w:tr w:rsidR="00874105" w:rsidTr="00874105">
        <w:trPr>
          <w:jc w:val="center"/>
        </w:trPr>
        <w:tc>
          <w:tcPr>
            <w:tcW w:w="1993" w:type="dxa"/>
          </w:tcPr>
          <w:p w:rsidR="00874105" w:rsidRDefault="00874105" w:rsidP="00874105">
            <w:pPr>
              <w:jc w:val="center"/>
              <w:rPr>
                <w:rFonts w:ascii="Arial" w:hAnsi="Arial" w:cs="Arial"/>
                <w:sz w:val="24"/>
                <w:szCs w:val="24"/>
              </w:rPr>
            </w:pPr>
            <w:r w:rsidRPr="00874105">
              <w:rPr>
                <w:rFonts w:ascii="Arial" w:hAnsi="Arial" w:cs="Arial"/>
                <w:sz w:val="24"/>
                <w:szCs w:val="24"/>
              </w:rPr>
              <w:t>ACEVEDO Maria</w:t>
            </w:r>
          </w:p>
        </w:tc>
        <w:tc>
          <w:tcPr>
            <w:tcW w:w="1827" w:type="dxa"/>
          </w:tcPr>
          <w:p w:rsidR="00874105" w:rsidRDefault="00874105" w:rsidP="00874105">
            <w:pPr>
              <w:jc w:val="center"/>
              <w:rPr>
                <w:rFonts w:ascii="Arial" w:hAnsi="Arial" w:cs="Arial"/>
                <w:sz w:val="24"/>
                <w:szCs w:val="24"/>
              </w:rPr>
            </w:pPr>
            <w:r w:rsidRPr="00874105">
              <w:rPr>
                <w:rFonts w:ascii="Arial" w:hAnsi="Arial" w:cs="Arial"/>
                <w:sz w:val="24"/>
                <w:szCs w:val="24"/>
              </w:rPr>
              <w:t>Dec. Reg. 5/81</w:t>
            </w:r>
          </w:p>
        </w:tc>
        <w:tc>
          <w:tcPr>
            <w:tcW w:w="1701" w:type="dxa"/>
          </w:tcPr>
          <w:p w:rsidR="00874105" w:rsidRPr="00874105" w:rsidRDefault="00874105" w:rsidP="00874105">
            <w:pPr>
              <w:jc w:val="center"/>
              <w:rPr>
                <w:rFonts w:ascii="Arial" w:hAnsi="Arial" w:cs="Arial"/>
                <w:sz w:val="24"/>
                <w:szCs w:val="24"/>
              </w:rPr>
            </w:pPr>
            <w:r w:rsidRPr="00874105">
              <w:rPr>
                <w:rFonts w:ascii="Arial" w:hAnsi="Arial" w:cs="Arial"/>
                <w:sz w:val="24"/>
                <w:szCs w:val="24"/>
              </w:rPr>
              <w:t>Tasa a la</w:t>
            </w:r>
          </w:p>
          <w:p w:rsidR="00874105" w:rsidRDefault="00874105" w:rsidP="00874105">
            <w:pPr>
              <w:jc w:val="center"/>
              <w:rPr>
                <w:rFonts w:ascii="Arial" w:hAnsi="Arial" w:cs="Arial"/>
                <w:sz w:val="24"/>
                <w:szCs w:val="24"/>
              </w:rPr>
            </w:pPr>
            <w:r w:rsidRPr="00874105">
              <w:rPr>
                <w:rFonts w:ascii="Arial" w:hAnsi="Arial" w:cs="Arial"/>
                <w:sz w:val="24"/>
                <w:szCs w:val="24"/>
              </w:rPr>
              <w:t>Propiedad.</w:t>
            </w:r>
          </w:p>
        </w:tc>
        <w:tc>
          <w:tcPr>
            <w:tcW w:w="2061" w:type="dxa"/>
          </w:tcPr>
          <w:p w:rsidR="00874105" w:rsidRPr="00874105" w:rsidRDefault="00874105" w:rsidP="00874105">
            <w:pPr>
              <w:jc w:val="center"/>
              <w:rPr>
                <w:rFonts w:ascii="Arial" w:hAnsi="Arial" w:cs="Arial"/>
                <w:sz w:val="24"/>
                <w:szCs w:val="24"/>
              </w:rPr>
            </w:pPr>
            <w:r w:rsidRPr="00874105">
              <w:rPr>
                <w:rFonts w:ascii="Arial" w:hAnsi="Arial" w:cs="Arial"/>
                <w:sz w:val="24"/>
                <w:szCs w:val="24"/>
              </w:rPr>
              <w:t>01-02-014-019</w:t>
            </w:r>
          </w:p>
          <w:p w:rsidR="00874105" w:rsidRDefault="00874105" w:rsidP="00874105">
            <w:pPr>
              <w:jc w:val="center"/>
              <w:rPr>
                <w:rFonts w:ascii="Arial" w:hAnsi="Arial" w:cs="Arial"/>
                <w:sz w:val="24"/>
                <w:szCs w:val="24"/>
              </w:rPr>
            </w:pPr>
            <w:r w:rsidRPr="00874105">
              <w:rPr>
                <w:rFonts w:ascii="Arial" w:hAnsi="Arial" w:cs="Arial"/>
                <w:sz w:val="24"/>
                <w:szCs w:val="24"/>
              </w:rPr>
              <w:t>1622</w:t>
            </w:r>
          </w:p>
        </w:tc>
        <w:tc>
          <w:tcPr>
            <w:tcW w:w="1057" w:type="dxa"/>
          </w:tcPr>
          <w:p w:rsidR="00874105" w:rsidRDefault="00874105" w:rsidP="00874105">
            <w:pPr>
              <w:jc w:val="center"/>
              <w:rPr>
                <w:rFonts w:ascii="Arial" w:hAnsi="Arial" w:cs="Arial"/>
                <w:sz w:val="24"/>
                <w:szCs w:val="24"/>
              </w:rPr>
            </w:pPr>
            <w:r w:rsidRPr="00874105">
              <w:rPr>
                <w:rFonts w:ascii="Arial" w:hAnsi="Arial" w:cs="Arial"/>
                <w:sz w:val="24"/>
                <w:szCs w:val="24"/>
              </w:rPr>
              <w:t>50</w:t>
            </w:r>
          </w:p>
          <w:p w:rsidR="00874105" w:rsidRDefault="00874105" w:rsidP="00874105">
            <w:pPr>
              <w:jc w:val="center"/>
              <w:rPr>
                <w:rFonts w:ascii="Arial" w:hAnsi="Arial" w:cs="Arial"/>
                <w:sz w:val="24"/>
                <w:szCs w:val="24"/>
              </w:rPr>
            </w:pPr>
          </w:p>
        </w:tc>
      </w:tr>
    </w:tbl>
    <w:p w:rsidR="00874105" w:rsidRDefault="00874105" w:rsidP="00874105">
      <w:pPr>
        <w:jc w:val="both"/>
        <w:rPr>
          <w:rFonts w:ascii="Arial" w:hAnsi="Arial" w:cs="Arial"/>
          <w:sz w:val="24"/>
          <w:szCs w:val="24"/>
        </w:rPr>
      </w:pPr>
    </w:p>
    <w:p w:rsidR="00874105" w:rsidRDefault="00874105" w:rsidP="00874105">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874105" w:rsidRPr="0079799B" w:rsidRDefault="00874105" w:rsidP="00874105">
      <w:pPr>
        <w:pStyle w:val="Ttulo2"/>
        <w:rPr>
          <w:rFonts w:ascii="Arial" w:eastAsia="Times New Roman" w:hAnsi="Arial" w:cs="Arial"/>
          <w:b/>
          <w:color w:val="9D3511"/>
        </w:rPr>
      </w:pPr>
      <w:bookmarkStart w:id="29" w:name="_Toc536608781"/>
      <w:r w:rsidRPr="0079799B">
        <w:rPr>
          <w:rFonts w:ascii="Arial" w:hAnsi="Arial" w:cs="Arial"/>
          <w:b/>
        </w:rPr>
        <w:t xml:space="preserve">Decreto </w:t>
      </w:r>
      <w:r w:rsidRPr="0079799B">
        <w:rPr>
          <w:rFonts w:ascii="Arial" w:eastAsia="Times New Roman" w:hAnsi="Arial" w:cs="Arial"/>
          <w:b/>
          <w:color w:val="9D3511"/>
        </w:rPr>
        <w:t xml:space="preserve">Nº </w:t>
      </w:r>
      <w:r>
        <w:rPr>
          <w:rFonts w:ascii="Arial" w:hAnsi="Arial" w:cs="Arial"/>
          <w:b/>
        </w:rPr>
        <w:t>301</w:t>
      </w:r>
      <w:bookmarkEnd w:id="29"/>
    </w:p>
    <w:p w:rsidR="00874105" w:rsidRPr="00874105" w:rsidRDefault="00874105" w:rsidP="00874105">
      <w:pPr>
        <w:jc w:val="right"/>
        <w:rPr>
          <w:rFonts w:ascii="Arial" w:hAnsi="Arial" w:cs="Arial"/>
          <w:sz w:val="24"/>
          <w:szCs w:val="24"/>
        </w:rPr>
      </w:pPr>
      <w:r w:rsidRPr="00874105">
        <w:rPr>
          <w:rFonts w:ascii="Arial" w:hAnsi="Arial" w:cs="Arial"/>
          <w:sz w:val="24"/>
          <w:szCs w:val="24"/>
        </w:rPr>
        <w:t>Monte Cristo, 15 de Diciembre de 2017.</w:t>
      </w:r>
    </w:p>
    <w:p w:rsidR="00874105" w:rsidRPr="00874105" w:rsidRDefault="00874105" w:rsidP="00874105">
      <w:pPr>
        <w:jc w:val="both"/>
        <w:rPr>
          <w:rFonts w:ascii="Arial" w:hAnsi="Arial" w:cs="Arial"/>
          <w:sz w:val="24"/>
          <w:szCs w:val="24"/>
        </w:rPr>
      </w:pPr>
      <w:r w:rsidRPr="00874105">
        <w:rPr>
          <w:rFonts w:ascii="Arial" w:hAnsi="Arial" w:cs="Arial"/>
          <w:b/>
          <w:sz w:val="24"/>
          <w:szCs w:val="24"/>
        </w:rPr>
        <w:t xml:space="preserve">VISTO: </w:t>
      </w:r>
      <w:r w:rsidRPr="00874105">
        <w:rPr>
          <w:rFonts w:ascii="Arial" w:hAnsi="Arial" w:cs="Arial"/>
          <w:sz w:val="24"/>
          <w:szCs w:val="24"/>
        </w:rPr>
        <w:t>El Formulario F.401 de Solicitud de Prescripción de Deudas Municipales,</w:t>
      </w:r>
      <w:r>
        <w:rPr>
          <w:rFonts w:ascii="Arial" w:hAnsi="Arial" w:cs="Arial"/>
          <w:sz w:val="24"/>
          <w:szCs w:val="24"/>
        </w:rPr>
        <w:t xml:space="preserve"> </w:t>
      </w:r>
      <w:r w:rsidRPr="00874105">
        <w:rPr>
          <w:rFonts w:ascii="Arial" w:hAnsi="Arial" w:cs="Arial"/>
          <w:sz w:val="24"/>
          <w:szCs w:val="24"/>
        </w:rPr>
        <w:t>formalizado por la contribuyente de nuestra localidad, Sra. Nelby LABORDE.</w:t>
      </w:r>
    </w:p>
    <w:p w:rsidR="00874105" w:rsidRPr="00874105" w:rsidRDefault="00874105" w:rsidP="00874105">
      <w:pPr>
        <w:jc w:val="both"/>
        <w:rPr>
          <w:rFonts w:ascii="Arial" w:hAnsi="Arial" w:cs="Arial"/>
          <w:sz w:val="24"/>
          <w:szCs w:val="24"/>
        </w:rPr>
      </w:pPr>
      <w:r w:rsidRPr="00874105">
        <w:rPr>
          <w:rFonts w:ascii="Arial" w:hAnsi="Arial" w:cs="Arial"/>
          <w:b/>
          <w:sz w:val="24"/>
          <w:szCs w:val="24"/>
        </w:rPr>
        <w:t>Y CONSIDERANDO:</w:t>
      </w:r>
      <w:r w:rsidRPr="00874105">
        <w:rPr>
          <w:rFonts w:ascii="Arial" w:hAnsi="Arial" w:cs="Arial"/>
          <w:sz w:val="24"/>
          <w:szCs w:val="24"/>
        </w:rPr>
        <w:t xml:space="preserve"> Que si bien las previsiones del nuevo Código Civil han modificado</w:t>
      </w:r>
      <w:r>
        <w:rPr>
          <w:rFonts w:ascii="Arial" w:hAnsi="Arial" w:cs="Arial"/>
          <w:sz w:val="24"/>
          <w:szCs w:val="24"/>
        </w:rPr>
        <w:t xml:space="preserve"> </w:t>
      </w:r>
      <w:r w:rsidRPr="00874105">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874105">
        <w:rPr>
          <w:rFonts w:ascii="Arial" w:hAnsi="Arial" w:cs="Arial"/>
          <w:sz w:val="24"/>
          <w:szCs w:val="24"/>
        </w:rPr>
        <w:t>por el nuevo artículo 2532 último párrafo los municipios ahora sí tienen la facultad de</w:t>
      </w:r>
      <w:r>
        <w:rPr>
          <w:rFonts w:ascii="Arial" w:hAnsi="Arial" w:cs="Arial"/>
          <w:sz w:val="24"/>
          <w:szCs w:val="24"/>
        </w:rPr>
        <w:t xml:space="preserve"> </w:t>
      </w:r>
      <w:r w:rsidRPr="00874105">
        <w:rPr>
          <w:rFonts w:ascii="Arial" w:hAnsi="Arial" w:cs="Arial"/>
          <w:sz w:val="24"/>
          <w:szCs w:val="24"/>
        </w:rPr>
        <w:t>incorporar en la Ordenanza Impositiva los plazos específicos de prescripción.</w:t>
      </w:r>
    </w:p>
    <w:p w:rsidR="00874105" w:rsidRPr="00874105" w:rsidRDefault="00874105" w:rsidP="00874105">
      <w:pPr>
        <w:ind w:firstLine="708"/>
        <w:jc w:val="both"/>
        <w:rPr>
          <w:rFonts w:ascii="Arial" w:hAnsi="Arial" w:cs="Arial"/>
          <w:sz w:val="24"/>
          <w:szCs w:val="24"/>
        </w:rPr>
      </w:pPr>
      <w:r w:rsidRPr="00874105">
        <w:rPr>
          <w:rFonts w:ascii="Arial" w:hAnsi="Arial" w:cs="Arial"/>
          <w:sz w:val="24"/>
          <w:szCs w:val="24"/>
        </w:rPr>
        <w:t>Que estas deudas se transforman en deuda natural y se carece de</w:t>
      </w:r>
      <w:r>
        <w:rPr>
          <w:rFonts w:ascii="Arial" w:hAnsi="Arial" w:cs="Arial"/>
          <w:sz w:val="24"/>
          <w:szCs w:val="24"/>
        </w:rPr>
        <w:t xml:space="preserve"> </w:t>
      </w:r>
      <w:r w:rsidRPr="00874105">
        <w:rPr>
          <w:rFonts w:ascii="Arial" w:hAnsi="Arial" w:cs="Arial"/>
          <w:sz w:val="24"/>
          <w:szCs w:val="24"/>
        </w:rPr>
        <w:t>medios coercitivos para demandar su cumplimiento, produciendo en el sistema de</w:t>
      </w:r>
      <w:r>
        <w:rPr>
          <w:rFonts w:ascii="Arial" w:hAnsi="Arial" w:cs="Arial"/>
          <w:sz w:val="24"/>
          <w:szCs w:val="24"/>
        </w:rPr>
        <w:t xml:space="preserve"> </w:t>
      </w:r>
      <w:r w:rsidRPr="00874105">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874105">
        <w:rPr>
          <w:rFonts w:ascii="Arial" w:hAnsi="Arial" w:cs="Arial"/>
          <w:sz w:val="24"/>
          <w:szCs w:val="24"/>
        </w:rPr>
        <w:t>momento de verificar deudas</w:t>
      </w:r>
    </w:p>
    <w:p w:rsidR="00874105" w:rsidRPr="00874105" w:rsidRDefault="00874105" w:rsidP="00874105">
      <w:pPr>
        <w:ind w:firstLine="708"/>
        <w:jc w:val="both"/>
        <w:rPr>
          <w:rFonts w:ascii="Arial" w:hAnsi="Arial" w:cs="Arial"/>
          <w:sz w:val="24"/>
          <w:szCs w:val="24"/>
        </w:rPr>
      </w:pPr>
      <w:r w:rsidRPr="00874105">
        <w:rPr>
          <w:rFonts w:ascii="Arial" w:hAnsi="Arial" w:cs="Arial"/>
          <w:sz w:val="24"/>
          <w:szCs w:val="24"/>
        </w:rPr>
        <w:t>Que en ocasiones los contribuyentes al transferir algún bien,</w:t>
      </w:r>
      <w:r>
        <w:rPr>
          <w:rFonts w:ascii="Arial" w:hAnsi="Arial" w:cs="Arial"/>
          <w:sz w:val="24"/>
          <w:szCs w:val="24"/>
        </w:rPr>
        <w:t xml:space="preserve"> </w:t>
      </w:r>
      <w:r w:rsidRPr="00874105">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874105">
        <w:rPr>
          <w:rFonts w:ascii="Arial" w:hAnsi="Arial" w:cs="Arial"/>
          <w:sz w:val="24"/>
          <w:szCs w:val="24"/>
        </w:rPr>
        <w:t>estas deudas sean eliminadas del sistema</w:t>
      </w:r>
    </w:p>
    <w:p w:rsidR="00874105" w:rsidRPr="00874105" w:rsidRDefault="00874105" w:rsidP="00874105">
      <w:pPr>
        <w:spacing w:after="0"/>
        <w:jc w:val="center"/>
        <w:rPr>
          <w:rFonts w:ascii="Arial" w:hAnsi="Arial" w:cs="Arial"/>
          <w:b/>
          <w:sz w:val="24"/>
          <w:szCs w:val="24"/>
        </w:rPr>
      </w:pPr>
      <w:r w:rsidRPr="00874105">
        <w:rPr>
          <w:rFonts w:ascii="Arial" w:hAnsi="Arial" w:cs="Arial"/>
          <w:b/>
          <w:sz w:val="24"/>
          <w:szCs w:val="24"/>
        </w:rPr>
        <w:t>EL INTENDENTE MUNICIPAL EN USO DE SUS ATRIBUCIONES</w:t>
      </w:r>
    </w:p>
    <w:p w:rsidR="00874105" w:rsidRPr="00874105" w:rsidRDefault="00874105" w:rsidP="00874105">
      <w:pPr>
        <w:spacing w:after="0"/>
        <w:jc w:val="center"/>
        <w:rPr>
          <w:rFonts w:ascii="Arial" w:hAnsi="Arial" w:cs="Arial"/>
          <w:b/>
          <w:sz w:val="24"/>
          <w:szCs w:val="24"/>
        </w:rPr>
      </w:pPr>
      <w:r w:rsidRPr="00874105">
        <w:rPr>
          <w:rFonts w:ascii="Arial" w:hAnsi="Arial" w:cs="Arial"/>
          <w:b/>
          <w:sz w:val="24"/>
          <w:szCs w:val="24"/>
        </w:rPr>
        <w:t>DECRETA</w:t>
      </w:r>
    </w:p>
    <w:p w:rsidR="00874105" w:rsidRPr="00874105" w:rsidRDefault="00874105" w:rsidP="00874105">
      <w:pPr>
        <w:spacing w:after="0"/>
        <w:jc w:val="both"/>
        <w:rPr>
          <w:rFonts w:ascii="Arial" w:hAnsi="Arial" w:cs="Arial"/>
          <w:sz w:val="24"/>
          <w:szCs w:val="24"/>
        </w:rPr>
      </w:pPr>
    </w:p>
    <w:p w:rsidR="00874105" w:rsidRPr="00874105" w:rsidRDefault="00874105" w:rsidP="00874105">
      <w:pPr>
        <w:jc w:val="both"/>
        <w:rPr>
          <w:rFonts w:ascii="Arial" w:hAnsi="Arial" w:cs="Arial"/>
          <w:sz w:val="24"/>
          <w:szCs w:val="24"/>
        </w:rPr>
      </w:pPr>
      <w:r w:rsidRPr="00874105">
        <w:rPr>
          <w:rFonts w:ascii="Arial" w:hAnsi="Arial" w:cs="Arial"/>
          <w:b/>
          <w:sz w:val="24"/>
          <w:szCs w:val="24"/>
        </w:rPr>
        <w:t xml:space="preserve">Artículo 1º.- </w:t>
      </w:r>
      <w:r w:rsidRPr="00874105">
        <w:rPr>
          <w:rFonts w:ascii="Arial" w:hAnsi="Arial" w:cs="Arial"/>
          <w:sz w:val="24"/>
          <w:szCs w:val="24"/>
        </w:rPr>
        <w:t>Tómense los recaudos necesarios con el objeto de que las deudas que posee el</w:t>
      </w:r>
      <w:r>
        <w:rPr>
          <w:rFonts w:ascii="Arial" w:hAnsi="Arial" w:cs="Arial"/>
          <w:sz w:val="24"/>
          <w:szCs w:val="24"/>
        </w:rPr>
        <w:t xml:space="preserve"> </w:t>
      </w:r>
      <w:r w:rsidRPr="00874105">
        <w:rPr>
          <w:rFonts w:ascii="Arial" w:hAnsi="Arial" w:cs="Arial"/>
          <w:sz w:val="24"/>
          <w:szCs w:val="24"/>
        </w:rPr>
        <w:t>comercio identificado bajo Nº 63005 que figuran en Planilla adjunta y que forma parte del</w:t>
      </w:r>
      <w:r>
        <w:rPr>
          <w:rFonts w:ascii="Arial" w:hAnsi="Arial" w:cs="Arial"/>
          <w:sz w:val="24"/>
          <w:szCs w:val="24"/>
        </w:rPr>
        <w:t xml:space="preserve"> </w:t>
      </w:r>
      <w:r w:rsidRPr="00874105">
        <w:rPr>
          <w:rFonts w:ascii="Arial" w:hAnsi="Arial" w:cs="Arial"/>
          <w:sz w:val="24"/>
          <w:szCs w:val="24"/>
        </w:rPr>
        <w:t xml:space="preserve">presente </w:t>
      </w:r>
      <w:r w:rsidRPr="00874105">
        <w:rPr>
          <w:rFonts w:ascii="Arial" w:hAnsi="Arial" w:cs="Arial"/>
          <w:sz w:val="24"/>
          <w:szCs w:val="24"/>
        </w:rPr>
        <w:lastRenderedPageBreak/>
        <w:t>Decreto como Anexo I, sean eliminadas del sistema informático, ya que no son</w:t>
      </w:r>
      <w:r>
        <w:rPr>
          <w:rFonts w:ascii="Arial" w:hAnsi="Arial" w:cs="Arial"/>
          <w:sz w:val="24"/>
          <w:szCs w:val="24"/>
        </w:rPr>
        <w:t xml:space="preserve"> </w:t>
      </w:r>
      <w:r w:rsidRPr="00874105">
        <w:rPr>
          <w:rFonts w:ascii="Arial" w:hAnsi="Arial" w:cs="Arial"/>
          <w:sz w:val="24"/>
          <w:szCs w:val="24"/>
        </w:rPr>
        <w:t>exigibles por el Municipio, porque caen bajo el régimen de la prescripción y así evitar</w:t>
      </w:r>
      <w:r>
        <w:rPr>
          <w:rFonts w:ascii="Arial" w:hAnsi="Arial" w:cs="Arial"/>
          <w:sz w:val="24"/>
          <w:szCs w:val="24"/>
        </w:rPr>
        <w:t xml:space="preserve"> </w:t>
      </w:r>
      <w:r w:rsidRPr="00874105">
        <w:rPr>
          <w:rFonts w:ascii="Arial" w:hAnsi="Arial" w:cs="Arial"/>
          <w:sz w:val="24"/>
          <w:szCs w:val="24"/>
        </w:rPr>
        <w:t>futuras confusiones con el titular actual del bien, como así también con futuros titulares.</w:t>
      </w:r>
    </w:p>
    <w:p w:rsidR="00874105" w:rsidRPr="00874105" w:rsidRDefault="00874105" w:rsidP="00874105">
      <w:pPr>
        <w:ind w:firstLine="708"/>
        <w:jc w:val="both"/>
        <w:rPr>
          <w:rFonts w:ascii="Arial" w:hAnsi="Arial" w:cs="Arial"/>
          <w:sz w:val="24"/>
          <w:szCs w:val="24"/>
        </w:rPr>
      </w:pPr>
      <w:r w:rsidRPr="00874105">
        <w:rPr>
          <w:rFonts w:ascii="Arial" w:hAnsi="Arial" w:cs="Arial"/>
          <w:sz w:val="24"/>
          <w:szCs w:val="24"/>
        </w:rPr>
        <w:t>Dichas deudas comprende el siguiente rubro: Contribución que incide sobre el Comercio y</w:t>
      </w:r>
      <w:r>
        <w:rPr>
          <w:rFonts w:ascii="Arial" w:hAnsi="Arial" w:cs="Arial"/>
          <w:sz w:val="24"/>
          <w:szCs w:val="24"/>
        </w:rPr>
        <w:t xml:space="preserve"> </w:t>
      </w:r>
      <w:r w:rsidRPr="00874105">
        <w:rPr>
          <w:rFonts w:ascii="Arial" w:hAnsi="Arial" w:cs="Arial"/>
          <w:sz w:val="24"/>
          <w:szCs w:val="24"/>
        </w:rPr>
        <w:t>la Industria.</w:t>
      </w:r>
    </w:p>
    <w:p w:rsidR="00874105" w:rsidRPr="00874105" w:rsidRDefault="00874105" w:rsidP="00874105">
      <w:pPr>
        <w:jc w:val="both"/>
        <w:rPr>
          <w:rFonts w:ascii="Arial" w:hAnsi="Arial" w:cs="Arial"/>
          <w:sz w:val="24"/>
          <w:szCs w:val="24"/>
        </w:rPr>
      </w:pPr>
      <w:r w:rsidRPr="00874105">
        <w:rPr>
          <w:rFonts w:ascii="Arial" w:hAnsi="Arial" w:cs="Arial"/>
          <w:b/>
          <w:sz w:val="24"/>
          <w:szCs w:val="24"/>
        </w:rPr>
        <w:t>Artículo 2º.-</w:t>
      </w:r>
      <w:r w:rsidRPr="00874105">
        <w:rPr>
          <w:rFonts w:ascii="Arial" w:hAnsi="Arial" w:cs="Arial"/>
          <w:sz w:val="24"/>
          <w:szCs w:val="24"/>
        </w:rPr>
        <w:t xml:space="preserve"> Notifíquese de forma inmediata a la oficina de recaudaciones a los fines de</w:t>
      </w:r>
      <w:r>
        <w:rPr>
          <w:rFonts w:ascii="Arial" w:hAnsi="Arial" w:cs="Arial"/>
          <w:sz w:val="24"/>
          <w:szCs w:val="24"/>
        </w:rPr>
        <w:t xml:space="preserve"> </w:t>
      </w:r>
      <w:r w:rsidRPr="00874105">
        <w:rPr>
          <w:rFonts w:ascii="Arial" w:hAnsi="Arial" w:cs="Arial"/>
          <w:sz w:val="24"/>
          <w:szCs w:val="24"/>
        </w:rPr>
        <w:t>que proceda de inmediato a instrumentar lo establecido en el artículo precedente.-</w:t>
      </w:r>
    </w:p>
    <w:p w:rsidR="00874105" w:rsidRPr="00874105" w:rsidRDefault="00874105" w:rsidP="00874105">
      <w:pPr>
        <w:jc w:val="both"/>
        <w:rPr>
          <w:rFonts w:ascii="Arial" w:hAnsi="Arial" w:cs="Arial"/>
          <w:sz w:val="24"/>
          <w:szCs w:val="24"/>
        </w:rPr>
      </w:pPr>
      <w:r w:rsidRPr="00874105">
        <w:rPr>
          <w:rFonts w:ascii="Arial" w:hAnsi="Arial" w:cs="Arial"/>
          <w:b/>
          <w:sz w:val="24"/>
          <w:szCs w:val="24"/>
        </w:rPr>
        <w:t>Artículo 3º.-</w:t>
      </w:r>
      <w:r w:rsidRPr="00874105">
        <w:rPr>
          <w:rFonts w:ascii="Arial" w:hAnsi="Arial" w:cs="Arial"/>
          <w:sz w:val="24"/>
          <w:szCs w:val="24"/>
        </w:rPr>
        <w:t xml:space="preserve"> Instrúyase al Asesor Letrado para que realice las acciones pertinentes, a los</w:t>
      </w:r>
      <w:r>
        <w:rPr>
          <w:rFonts w:ascii="Arial" w:hAnsi="Arial" w:cs="Arial"/>
          <w:sz w:val="24"/>
          <w:szCs w:val="24"/>
        </w:rPr>
        <w:t xml:space="preserve"> </w:t>
      </w:r>
      <w:r w:rsidRPr="00874105">
        <w:rPr>
          <w:rFonts w:ascii="Arial" w:hAnsi="Arial" w:cs="Arial"/>
          <w:sz w:val="24"/>
          <w:szCs w:val="24"/>
        </w:rPr>
        <w:t>fines de evitar nuevas prescripciones.-</w:t>
      </w:r>
    </w:p>
    <w:p w:rsidR="00874105" w:rsidRDefault="00874105" w:rsidP="00874105">
      <w:pPr>
        <w:jc w:val="both"/>
        <w:rPr>
          <w:rFonts w:ascii="Arial" w:hAnsi="Arial" w:cs="Arial"/>
          <w:sz w:val="24"/>
          <w:szCs w:val="24"/>
        </w:rPr>
      </w:pPr>
      <w:r w:rsidRPr="00874105">
        <w:rPr>
          <w:rFonts w:ascii="Arial" w:hAnsi="Arial" w:cs="Arial"/>
          <w:b/>
          <w:sz w:val="24"/>
          <w:szCs w:val="24"/>
        </w:rPr>
        <w:t>Artículo 4º.-</w:t>
      </w:r>
      <w:r w:rsidRPr="00874105">
        <w:rPr>
          <w:rFonts w:ascii="Arial" w:hAnsi="Arial" w:cs="Arial"/>
          <w:sz w:val="24"/>
          <w:szCs w:val="24"/>
        </w:rPr>
        <w:t xml:space="preserve"> Comuníquese, publíquese, dése al R.M. y archívese.-</w:t>
      </w:r>
    </w:p>
    <w:tbl>
      <w:tblPr>
        <w:tblStyle w:val="Tablaconcuadrcula"/>
        <w:tblW w:w="0" w:type="auto"/>
        <w:jc w:val="center"/>
        <w:tblLook w:val="04A0"/>
      </w:tblPr>
      <w:tblGrid>
        <w:gridCol w:w="1993"/>
        <w:gridCol w:w="3098"/>
        <w:gridCol w:w="1560"/>
        <w:gridCol w:w="1595"/>
      </w:tblGrid>
      <w:tr w:rsidR="00874105" w:rsidRPr="00874105" w:rsidTr="003A55D4">
        <w:trPr>
          <w:jc w:val="center"/>
        </w:trPr>
        <w:tc>
          <w:tcPr>
            <w:tcW w:w="8246" w:type="dxa"/>
            <w:gridSpan w:val="4"/>
          </w:tcPr>
          <w:p w:rsidR="00874105" w:rsidRPr="00874105" w:rsidRDefault="00874105" w:rsidP="00EE2518">
            <w:pPr>
              <w:jc w:val="center"/>
              <w:rPr>
                <w:rFonts w:ascii="Arial" w:hAnsi="Arial" w:cs="Arial"/>
                <w:b/>
                <w:sz w:val="24"/>
                <w:szCs w:val="24"/>
              </w:rPr>
            </w:pPr>
            <w:r w:rsidRPr="00874105">
              <w:rPr>
                <w:rFonts w:ascii="Arial" w:hAnsi="Arial" w:cs="Arial"/>
                <w:b/>
                <w:sz w:val="24"/>
                <w:szCs w:val="24"/>
              </w:rPr>
              <w:t>ANEXO I</w:t>
            </w:r>
          </w:p>
        </w:tc>
      </w:tr>
      <w:tr w:rsidR="003A55D4" w:rsidRPr="00874105" w:rsidTr="003A55D4">
        <w:trPr>
          <w:jc w:val="center"/>
        </w:trPr>
        <w:tc>
          <w:tcPr>
            <w:tcW w:w="1993" w:type="dxa"/>
          </w:tcPr>
          <w:p w:rsidR="003A55D4" w:rsidRPr="00874105" w:rsidRDefault="003A55D4" w:rsidP="00EE2518">
            <w:pPr>
              <w:jc w:val="center"/>
              <w:rPr>
                <w:rFonts w:ascii="Arial" w:hAnsi="Arial" w:cs="Arial"/>
                <w:b/>
                <w:sz w:val="24"/>
                <w:szCs w:val="24"/>
              </w:rPr>
            </w:pPr>
            <w:r w:rsidRPr="00874105">
              <w:rPr>
                <w:rFonts w:ascii="Arial" w:hAnsi="Arial" w:cs="Arial"/>
                <w:b/>
                <w:sz w:val="24"/>
                <w:szCs w:val="24"/>
              </w:rPr>
              <w:t>APELLIDO Y</w:t>
            </w:r>
          </w:p>
          <w:p w:rsidR="003A55D4" w:rsidRPr="00874105" w:rsidRDefault="003A55D4" w:rsidP="00EE2518">
            <w:pPr>
              <w:jc w:val="center"/>
              <w:rPr>
                <w:rFonts w:ascii="Arial" w:hAnsi="Arial" w:cs="Arial"/>
                <w:b/>
                <w:sz w:val="24"/>
                <w:szCs w:val="24"/>
              </w:rPr>
            </w:pPr>
            <w:r w:rsidRPr="00874105">
              <w:rPr>
                <w:rFonts w:ascii="Arial" w:hAnsi="Arial" w:cs="Arial"/>
                <w:b/>
                <w:sz w:val="24"/>
                <w:szCs w:val="24"/>
              </w:rPr>
              <w:t>NOMBRE</w:t>
            </w:r>
          </w:p>
        </w:tc>
        <w:tc>
          <w:tcPr>
            <w:tcW w:w="3098" w:type="dxa"/>
          </w:tcPr>
          <w:p w:rsidR="003A55D4" w:rsidRPr="00874105" w:rsidRDefault="003A55D4" w:rsidP="00EE2518">
            <w:pPr>
              <w:jc w:val="center"/>
              <w:rPr>
                <w:rFonts w:ascii="Arial" w:hAnsi="Arial" w:cs="Arial"/>
                <w:b/>
                <w:sz w:val="24"/>
                <w:szCs w:val="24"/>
              </w:rPr>
            </w:pPr>
            <w:r>
              <w:rPr>
                <w:rFonts w:ascii="Arial" w:hAnsi="Arial" w:cs="Arial"/>
                <w:b/>
                <w:sz w:val="24"/>
                <w:szCs w:val="24"/>
              </w:rPr>
              <w:t>TASA O SERVICIO</w:t>
            </w:r>
          </w:p>
        </w:tc>
        <w:tc>
          <w:tcPr>
            <w:tcW w:w="1560" w:type="dxa"/>
          </w:tcPr>
          <w:p w:rsidR="003A55D4" w:rsidRPr="00874105" w:rsidRDefault="003A55D4" w:rsidP="00EE2518">
            <w:pPr>
              <w:jc w:val="center"/>
              <w:rPr>
                <w:rFonts w:ascii="Arial" w:hAnsi="Arial" w:cs="Arial"/>
                <w:b/>
                <w:sz w:val="24"/>
                <w:szCs w:val="24"/>
              </w:rPr>
            </w:pPr>
            <w:r>
              <w:rPr>
                <w:rFonts w:ascii="Arial" w:hAnsi="Arial" w:cs="Arial"/>
                <w:b/>
                <w:sz w:val="24"/>
                <w:szCs w:val="24"/>
              </w:rPr>
              <w:t>CUENTA</w:t>
            </w:r>
          </w:p>
        </w:tc>
        <w:tc>
          <w:tcPr>
            <w:tcW w:w="1595" w:type="dxa"/>
          </w:tcPr>
          <w:p w:rsidR="003A55D4" w:rsidRPr="00874105" w:rsidRDefault="003A55D4" w:rsidP="00EE2518">
            <w:pPr>
              <w:jc w:val="center"/>
              <w:rPr>
                <w:rFonts w:ascii="Arial" w:hAnsi="Arial" w:cs="Arial"/>
                <w:b/>
                <w:sz w:val="24"/>
                <w:szCs w:val="24"/>
              </w:rPr>
            </w:pPr>
            <w:r>
              <w:rPr>
                <w:rFonts w:ascii="Arial" w:hAnsi="Arial" w:cs="Arial"/>
                <w:b/>
                <w:sz w:val="24"/>
                <w:szCs w:val="24"/>
              </w:rPr>
              <w:t>PERIODO</w:t>
            </w:r>
          </w:p>
        </w:tc>
      </w:tr>
      <w:tr w:rsidR="003A55D4" w:rsidTr="003A55D4">
        <w:trPr>
          <w:jc w:val="center"/>
        </w:trPr>
        <w:tc>
          <w:tcPr>
            <w:tcW w:w="1993" w:type="dxa"/>
          </w:tcPr>
          <w:p w:rsidR="003A55D4" w:rsidRDefault="003A55D4" w:rsidP="003A55D4">
            <w:pPr>
              <w:jc w:val="center"/>
              <w:rPr>
                <w:rFonts w:ascii="Arial" w:hAnsi="Arial" w:cs="Arial"/>
                <w:sz w:val="24"/>
                <w:szCs w:val="24"/>
              </w:rPr>
            </w:pPr>
            <w:r w:rsidRPr="00874105">
              <w:rPr>
                <w:rFonts w:ascii="Arial" w:hAnsi="Arial" w:cs="Arial"/>
                <w:sz w:val="24"/>
                <w:szCs w:val="24"/>
              </w:rPr>
              <w:t>LABORDE Nelby</w:t>
            </w:r>
          </w:p>
        </w:tc>
        <w:tc>
          <w:tcPr>
            <w:tcW w:w="3098" w:type="dxa"/>
          </w:tcPr>
          <w:p w:rsidR="003A55D4" w:rsidRPr="00874105" w:rsidRDefault="003A55D4" w:rsidP="003A55D4">
            <w:pPr>
              <w:jc w:val="center"/>
              <w:rPr>
                <w:rFonts w:ascii="Arial" w:hAnsi="Arial" w:cs="Arial"/>
                <w:sz w:val="24"/>
                <w:szCs w:val="24"/>
              </w:rPr>
            </w:pPr>
            <w:r w:rsidRPr="00874105">
              <w:rPr>
                <w:rFonts w:ascii="Arial" w:hAnsi="Arial" w:cs="Arial"/>
                <w:sz w:val="24"/>
                <w:szCs w:val="24"/>
              </w:rPr>
              <w:t>Contribución que</w:t>
            </w:r>
            <w:r>
              <w:rPr>
                <w:rFonts w:ascii="Arial" w:hAnsi="Arial" w:cs="Arial"/>
                <w:sz w:val="24"/>
                <w:szCs w:val="24"/>
              </w:rPr>
              <w:t xml:space="preserve"> </w:t>
            </w:r>
            <w:r w:rsidRPr="00874105">
              <w:rPr>
                <w:rFonts w:ascii="Arial" w:hAnsi="Arial" w:cs="Arial"/>
                <w:sz w:val="24"/>
                <w:szCs w:val="24"/>
              </w:rPr>
              <w:t>incide sobre el</w:t>
            </w:r>
            <w:r>
              <w:rPr>
                <w:rFonts w:ascii="Arial" w:hAnsi="Arial" w:cs="Arial"/>
                <w:sz w:val="24"/>
                <w:szCs w:val="24"/>
              </w:rPr>
              <w:t xml:space="preserve"> </w:t>
            </w:r>
            <w:r w:rsidRPr="00874105">
              <w:rPr>
                <w:rFonts w:ascii="Arial" w:hAnsi="Arial" w:cs="Arial"/>
                <w:sz w:val="24"/>
                <w:szCs w:val="24"/>
              </w:rPr>
              <w:t>Comercio y la</w:t>
            </w:r>
          </w:p>
          <w:p w:rsidR="003A55D4" w:rsidRDefault="003A55D4" w:rsidP="003A55D4">
            <w:pPr>
              <w:jc w:val="center"/>
              <w:rPr>
                <w:rFonts w:ascii="Arial" w:hAnsi="Arial" w:cs="Arial"/>
                <w:sz w:val="24"/>
                <w:szCs w:val="24"/>
              </w:rPr>
            </w:pPr>
            <w:r w:rsidRPr="00874105">
              <w:rPr>
                <w:rFonts w:ascii="Arial" w:hAnsi="Arial" w:cs="Arial"/>
                <w:sz w:val="24"/>
                <w:szCs w:val="24"/>
              </w:rPr>
              <w:t>Industria</w:t>
            </w:r>
          </w:p>
        </w:tc>
        <w:tc>
          <w:tcPr>
            <w:tcW w:w="1560" w:type="dxa"/>
          </w:tcPr>
          <w:p w:rsidR="003A55D4" w:rsidRDefault="003A55D4" w:rsidP="003A55D4">
            <w:pPr>
              <w:jc w:val="center"/>
              <w:rPr>
                <w:rFonts w:ascii="Arial" w:hAnsi="Arial" w:cs="Arial"/>
                <w:sz w:val="24"/>
                <w:szCs w:val="24"/>
              </w:rPr>
            </w:pPr>
            <w:r w:rsidRPr="00874105">
              <w:rPr>
                <w:rFonts w:ascii="Arial" w:hAnsi="Arial" w:cs="Arial"/>
                <w:sz w:val="24"/>
                <w:szCs w:val="24"/>
              </w:rPr>
              <w:t>63005</w:t>
            </w:r>
          </w:p>
        </w:tc>
        <w:tc>
          <w:tcPr>
            <w:tcW w:w="1595" w:type="dxa"/>
          </w:tcPr>
          <w:p w:rsidR="003A55D4" w:rsidRDefault="003A55D4" w:rsidP="003A55D4">
            <w:pPr>
              <w:jc w:val="center"/>
              <w:rPr>
                <w:rFonts w:ascii="Arial" w:hAnsi="Arial" w:cs="Arial"/>
                <w:sz w:val="24"/>
                <w:szCs w:val="24"/>
              </w:rPr>
            </w:pPr>
            <w:r w:rsidRPr="00874105">
              <w:rPr>
                <w:rFonts w:ascii="Arial" w:hAnsi="Arial" w:cs="Arial"/>
                <w:sz w:val="24"/>
                <w:szCs w:val="24"/>
              </w:rPr>
              <w:t>05/1992 a 012/2011</w:t>
            </w:r>
          </w:p>
          <w:p w:rsidR="003A55D4" w:rsidRDefault="003A55D4" w:rsidP="003A55D4">
            <w:pPr>
              <w:jc w:val="center"/>
              <w:rPr>
                <w:rFonts w:ascii="Arial" w:hAnsi="Arial" w:cs="Arial"/>
                <w:sz w:val="24"/>
                <w:szCs w:val="24"/>
              </w:rPr>
            </w:pPr>
          </w:p>
        </w:tc>
      </w:tr>
    </w:tbl>
    <w:p w:rsidR="003A55D4" w:rsidRDefault="003A55D4" w:rsidP="003A55D4">
      <w:pPr>
        <w:jc w:val="both"/>
        <w:rPr>
          <w:rFonts w:ascii="Arial" w:hAnsi="Arial" w:cs="Arial"/>
          <w:sz w:val="24"/>
          <w:szCs w:val="24"/>
        </w:rPr>
      </w:pPr>
    </w:p>
    <w:p w:rsidR="003A55D4" w:rsidRDefault="003A55D4" w:rsidP="003A55D4">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3A55D4" w:rsidRPr="003A55D4" w:rsidRDefault="003A55D4" w:rsidP="003A55D4">
      <w:pPr>
        <w:pStyle w:val="Ttulo2"/>
        <w:rPr>
          <w:rFonts w:ascii="Arial" w:hAnsi="Arial" w:cs="Arial"/>
          <w:b/>
        </w:rPr>
      </w:pPr>
      <w:bookmarkStart w:id="30" w:name="_Toc536608782"/>
      <w:r w:rsidRPr="003A55D4">
        <w:rPr>
          <w:rFonts w:ascii="Arial" w:hAnsi="Arial" w:cs="Arial"/>
          <w:b/>
        </w:rPr>
        <w:t>Decreto Nº 302</w:t>
      </w:r>
      <w:bookmarkEnd w:id="30"/>
    </w:p>
    <w:p w:rsidR="003A55D4" w:rsidRPr="003A55D4" w:rsidRDefault="003A55D4" w:rsidP="003A55D4">
      <w:pPr>
        <w:jc w:val="right"/>
        <w:rPr>
          <w:rFonts w:ascii="Arial" w:hAnsi="Arial" w:cs="Arial"/>
          <w:sz w:val="24"/>
          <w:szCs w:val="24"/>
        </w:rPr>
      </w:pPr>
      <w:r w:rsidRPr="003A55D4">
        <w:rPr>
          <w:rFonts w:ascii="Arial" w:hAnsi="Arial" w:cs="Arial"/>
          <w:sz w:val="24"/>
          <w:szCs w:val="24"/>
        </w:rPr>
        <w:t>Monte Cristo, 15 de Diciembre de 2017.</w:t>
      </w:r>
    </w:p>
    <w:p w:rsidR="003A55D4" w:rsidRPr="003A55D4" w:rsidRDefault="003A55D4" w:rsidP="003A55D4">
      <w:pPr>
        <w:jc w:val="both"/>
        <w:rPr>
          <w:rFonts w:ascii="Arial" w:hAnsi="Arial" w:cs="Arial"/>
          <w:sz w:val="24"/>
          <w:szCs w:val="24"/>
        </w:rPr>
      </w:pPr>
      <w:r w:rsidRPr="003A55D4">
        <w:rPr>
          <w:rFonts w:ascii="Arial" w:hAnsi="Arial" w:cs="Arial"/>
          <w:b/>
          <w:sz w:val="24"/>
          <w:szCs w:val="24"/>
        </w:rPr>
        <w:t>VISTO:</w:t>
      </w:r>
      <w:r w:rsidRPr="003A55D4">
        <w:rPr>
          <w:rFonts w:ascii="Arial" w:hAnsi="Arial" w:cs="Arial"/>
          <w:sz w:val="24"/>
          <w:szCs w:val="24"/>
        </w:rPr>
        <w:t xml:space="preserve"> El Formulario F.401 de Solicitud de Prescripción de Deudas Municipales,</w:t>
      </w:r>
      <w:r>
        <w:rPr>
          <w:rFonts w:ascii="Arial" w:hAnsi="Arial" w:cs="Arial"/>
          <w:sz w:val="24"/>
          <w:szCs w:val="24"/>
        </w:rPr>
        <w:t xml:space="preserve"> </w:t>
      </w:r>
      <w:r w:rsidRPr="003A55D4">
        <w:rPr>
          <w:rFonts w:ascii="Arial" w:hAnsi="Arial" w:cs="Arial"/>
          <w:sz w:val="24"/>
          <w:szCs w:val="24"/>
        </w:rPr>
        <w:t>formalizado por el contribuyente de nuestra localidad, Sr. Miguel Ángel MORETTA.</w:t>
      </w:r>
    </w:p>
    <w:p w:rsidR="003A55D4" w:rsidRPr="003A55D4" w:rsidRDefault="003A55D4" w:rsidP="003A55D4">
      <w:pPr>
        <w:jc w:val="both"/>
        <w:rPr>
          <w:rFonts w:ascii="Arial" w:hAnsi="Arial" w:cs="Arial"/>
          <w:sz w:val="24"/>
          <w:szCs w:val="24"/>
        </w:rPr>
      </w:pPr>
      <w:r w:rsidRPr="003A55D4">
        <w:rPr>
          <w:rFonts w:ascii="Arial" w:hAnsi="Arial" w:cs="Arial"/>
          <w:b/>
          <w:sz w:val="24"/>
          <w:szCs w:val="24"/>
        </w:rPr>
        <w:t>Y CONSIDERANDO:</w:t>
      </w:r>
      <w:r w:rsidRPr="003A55D4">
        <w:rPr>
          <w:rFonts w:ascii="Arial" w:hAnsi="Arial" w:cs="Arial"/>
          <w:sz w:val="24"/>
          <w:szCs w:val="24"/>
        </w:rPr>
        <w:t xml:space="preserve"> Que si bien las previsiones del nuevo Código Civil han modificado</w:t>
      </w:r>
      <w:r>
        <w:rPr>
          <w:rFonts w:ascii="Arial" w:hAnsi="Arial" w:cs="Arial"/>
          <w:sz w:val="24"/>
          <w:szCs w:val="24"/>
        </w:rPr>
        <w:t xml:space="preserve"> </w:t>
      </w:r>
      <w:r w:rsidRPr="003A55D4">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3A55D4">
        <w:rPr>
          <w:rFonts w:ascii="Arial" w:hAnsi="Arial" w:cs="Arial"/>
          <w:sz w:val="24"/>
          <w:szCs w:val="24"/>
        </w:rPr>
        <w:t>por el nuevo artículo 2532 último párrafo los municipios ahora sí tienen la facultad de</w:t>
      </w:r>
      <w:r>
        <w:rPr>
          <w:rFonts w:ascii="Arial" w:hAnsi="Arial" w:cs="Arial"/>
          <w:sz w:val="24"/>
          <w:szCs w:val="24"/>
        </w:rPr>
        <w:t xml:space="preserve"> </w:t>
      </w:r>
      <w:r w:rsidRPr="003A55D4">
        <w:rPr>
          <w:rFonts w:ascii="Arial" w:hAnsi="Arial" w:cs="Arial"/>
          <w:sz w:val="24"/>
          <w:szCs w:val="24"/>
        </w:rPr>
        <w:t>incorporar en la Ordenanza Impositiva los plazos específicos de prescripción.</w:t>
      </w:r>
    </w:p>
    <w:p w:rsidR="003A55D4" w:rsidRPr="003A55D4" w:rsidRDefault="003A55D4" w:rsidP="003A55D4">
      <w:pPr>
        <w:ind w:firstLine="708"/>
        <w:jc w:val="both"/>
        <w:rPr>
          <w:rFonts w:ascii="Arial" w:hAnsi="Arial" w:cs="Arial"/>
          <w:sz w:val="24"/>
          <w:szCs w:val="24"/>
        </w:rPr>
      </w:pPr>
      <w:r w:rsidRPr="003A55D4">
        <w:rPr>
          <w:rFonts w:ascii="Arial" w:hAnsi="Arial" w:cs="Arial"/>
          <w:sz w:val="24"/>
          <w:szCs w:val="24"/>
        </w:rPr>
        <w:t>Que estas deudas se transforman en deuda natural y se carece de</w:t>
      </w:r>
      <w:r>
        <w:rPr>
          <w:rFonts w:ascii="Arial" w:hAnsi="Arial" w:cs="Arial"/>
          <w:sz w:val="24"/>
          <w:szCs w:val="24"/>
        </w:rPr>
        <w:t xml:space="preserve"> </w:t>
      </w:r>
      <w:r w:rsidRPr="003A55D4">
        <w:rPr>
          <w:rFonts w:ascii="Arial" w:hAnsi="Arial" w:cs="Arial"/>
          <w:sz w:val="24"/>
          <w:szCs w:val="24"/>
        </w:rPr>
        <w:t>medios coercitivos para demandar su cumplimiento, produciendo en el sistema de</w:t>
      </w:r>
      <w:r>
        <w:rPr>
          <w:rFonts w:ascii="Arial" w:hAnsi="Arial" w:cs="Arial"/>
          <w:sz w:val="24"/>
          <w:szCs w:val="24"/>
        </w:rPr>
        <w:t xml:space="preserve"> </w:t>
      </w:r>
      <w:r w:rsidRPr="003A55D4">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3A55D4">
        <w:rPr>
          <w:rFonts w:ascii="Arial" w:hAnsi="Arial" w:cs="Arial"/>
          <w:sz w:val="24"/>
          <w:szCs w:val="24"/>
        </w:rPr>
        <w:t>momento de verificar deudas</w:t>
      </w:r>
    </w:p>
    <w:p w:rsidR="003A55D4" w:rsidRPr="003A55D4" w:rsidRDefault="003A55D4" w:rsidP="003A55D4">
      <w:pPr>
        <w:ind w:firstLine="708"/>
        <w:jc w:val="both"/>
        <w:rPr>
          <w:rFonts w:ascii="Arial" w:hAnsi="Arial" w:cs="Arial"/>
          <w:sz w:val="24"/>
          <w:szCs w:val="24"/>
        </w:rPr>
      </w:pPr>
      <w:r w:rsidRPr="003A55D4">
        <w:rPr>
          <w:rFonts w:ascii="Arial" w:hAnsi="Arial" w:cs="Arial"/>
          <w:sz w:val="24"/>
          <w:szCs w:val="24"/>
        </w:rPr>
        <w:t>Que en ocasiones los contribuyentes al transferir algún bien,</w:t>
      </w:r>
      <w:r>
        <w:rPr>
          <w:rFonts w:ascii="Arial" w:hAnsi="Arial" w:cs="Arial"/>
          <w:sz w:val="24"/>
          <w:szCs w:val="24"/>
        </w:rPr>
        <w:t xml:space="preserve"> </w:t>
      </w:r>
      <w:r w:rsidRPr="003A55D4">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3A55D4">
        <w:rPr>
          <w:rFonts w:ascii="Arial" w:hAnsi="Arial" w:cs="Arial"/>
          <w:sz w:val="24"/>
          <w:szCs w:val="24"/>
        </w:rPr>
        <w:t>estas deudas sean eliminadas del sistema</w:t>
      </w:r>
    </w:p>
    <w:p w:rsidR="003A55D4" w:rsidRPr="003A55D4" w:rsidRDefault="003A55D4" w:rsidP="003A55D4">
      <w:pPr>
        <w:spacing w:after="0"/>
        <w:jc w:val="center"/>
        <w:rPr>
          <w:rFonts w:ascii="Arial" w:hAnsi="Arial" w:cs="Arial"/>
          <w:b/>
          <w:sz w:val="24"/>
          <w:szCs w:val="24"/>
        </w:rPr>
      </w:pPr>
      <w:r w:rsidRPr="003A55D4">
        <w:rPr>
          <w:rFonts w:ascii="Arial" w:hAnsi="Arial" w:cs="Arial"/>
          <w:b/>
          <w:sz w:val="24"/>
          <w:szCs w:val="24"/>
        </w:rPr>
        <w:t>EL INTENDENTE MUNICIPAL EN USO DE SUS ATRIBUCIONES</w:t>
      </w:r>
    </w:p>
    <w:p w:rsidR="003A55D4" w:rsidRPr="003A55D4" w:rsidRDefault="003A55D4" w:rsidP="003A55D4">
      <w:pPr>
        <w:spacing w:after="0"/>
        <w:jc w:val="center"/>
        <w:rPr>
          <w:rFonts w:ascii="Arial" w:hAnsi="Arial" w:cs="Arial"/>
          <w:b/>
          <w:sz w:val="24"/>
          <w:szCs w:val="24"/>
        </w:rPr>
      </w:pPr>
      <w:r w:rsidRPr="003A55D4">
        <w:rPr>
          <w:rFonts w:ascii="Arial" w:hAnsi="Arial" w:cs="Arial"/>
          <w:b/>
          <w:sz w:val="24"/>
          <w:szCs w:val="24"/>
        </w:rPr>
        <w:t>DECRETA</w:t>
      </w:r>
    </w:p>
    <w:p w:rsidR="003A55D4" w:rsidRPr="003A55D4" w:rsidRDefault="003A55D4" w:rsidP="003A55D4">
      <w:pPr>
        <w:spacing w:after="0"/>
        <w:jc w:val="both"/>
        <w:rPr>
          <w:rFonts w:ascii="Arial" w:hAnsi="Arial" w:cs="Arial"/>
          <w:sz w:val="24"/>
          <w:szCs w:val="24"/>
        </w:rPr>
      </w:pPr>
    </w:p>
    <w:p w:rsidR="003A55D4" w:rsidRPr="003A55D4" w:rsidRDefault="003A55D4" w:rsidP="003A55D4">
      <w:pPr>
        <w:jc w:val="both"/>
        <w:rPr>
          <w:rFonts w:ascii="Arial" w:hAnsi="Arial" w:cs="Arial"/>
          <w:sz w:val="24"/>
          <w:szCs w:val="24"/>
        </w:rPr>
      </w:pPr>
      <w:r w:rsidRPr="003A55D4">
        <w:rPr>
          <w:rFonts w:ascii="Arial" w:hAnsi="Arial" w:cs="Arial"/>
          <w:b/>
          <w:sz w:val="24"/>
          <w:szCs w:val="24"/>
        </w:rPr>
        <w:t>Artículo 1º.-</w:t>
      </w:r>
      <w:r w:rsidRPr="003A55D4">
        <w:rPr>
          <w:rFonts w:ascii="Arial" w:hAnsi="Arial" w:cs="Arial"/>
          <w:sz w:val="24"/>
          <w:szCs w:val="24"/>
        </w:rPr>
        <w:t xml:space="preserve"> Tómense los recaudos necesarios con el objeto de que las deudas que posee el</w:t>
      </w:r>
      <w:r>
        <w:rPr>
          <w:rFonts w:ascii="Arial" w:hAnsi="Arial" w:cs="Arial"/>
          <w:sz w:val="24"/>
          <w:szCs w:val="24"/>
        </w:rPr>
        <w:t xml:space="preserve"> </w:t>
      </w:r>
      <w:r w:rsidRPr="003A55D4">
        <w:rPr>
          <w:rFonts w:ascii="Arial" w:hAnsi="Arial" w:cs="Arial"/>
          <w:sz w:val="24"/>
          <w:szCs w:val="24"/>
        </w:rPr>
        <w:t>inmueble identificado bajo nomenclatura catastral 01-01-084-003 que figuran en Planilla</w:t>
      </w:r>
      <w:r>
        <w:rPr>
          <w:rFonts w:ascii="Arial" w:hAnsi="Arial" w:cs="Arial"/>
          <w:sz w:val="24"/>
          <w:szCs w:val="24"/>
        </w:rPr>
        <w:t xml:space="preserve"> </w:t>
      </w:r>
      <w:r w:rsidRPr="003A55D4">
        <w:rPr>
          <w:rFonts w:ascii="Arial" w:hAnsi="Arial" w:cs="Arial"/>
          <w:sz w:val="24"/>
          <w:szCs w:val="24"/>
        </w:rPr>
        <w:t>adjunta y que forma parte del presente Decreto como Anexo I, sean eliminadas del sistema</w:t>
      </w:r>
      <w:r>
        <w:rPr>
          <w:rFonts w:ascii="Arial" w:hAnsi="Arial" w:cs="Arial"/>
          <w:sz w:val="24"/>
          <w:szCs w:val="24"/>
        </w:rPr>
        <w:t xml:space="preserve"> </w:t>
      </w:r>
      <w:r w:rsidRPr="003A55D4">
        <w:rPr>
          <w:rFonts w:ascii="Arial" w:hAnsi="Arial" w:cs="Arial"/>
          <w:sz w:val="24"/>
          <w:szCs w:val="24"/>
        </w:rPr>
        <w:t>informático, ya que no son exigibles por el Municipio, porque caen bajo el régimen de la</w:t>
      </w:r>
      <w:r>
        <w:rPr>
          <w:rFonts w:ascii="Arial" w:hAnsi="Arial" w:cs="Arial"/>
          <w:sz w:val="24"/>
          <w:szCs w:val="24"/>
        </w:rPr>
        <w:t xml:space="preserve"> </w:t>
      </w:r>
      <w:r w:rsidRPr="003A55D4">
        <w:rPr>
          <w:rFonts w:ascii="Arial" w:hAnsi="Arial" w:cs="Arial"/>
          <w:sz w:val="24"/>
          <w:szCs w:val="24"/>
        </w:rPr>
        <w:t>prescripción y así evitar futuras confusiones con el titular actual del bien, como así también</w:t>
      </w:r>
      <w:r>
        <w:rPr>
          <w:rFonts w:ascii="Arial" w:hAnsi="Arial" w:cs="Arial"/>
          <w:sz w:val="24"/>
          <w:szCs w:val="24"/>
        </w:rPr>
        <w:t xml:space="preserve"> </w:t>
      </w:r>
      <w:r w:rsidRPr="003A55D4">
        <w:rPr>
          <w:rFonts w:ascii="Arial" w:hAnsi="Arial" w:cs="Arial"/>
          <w:sz w:val="24"/>
          <w:szCs w:val="24"/>
        </w:rPr>
        <w:t xml:space="preserve">con futuros titulares. Dichas </w:t>
      </w:r>
      <w:r w:rsidRPr="003A55D4">
        <w:rPr>
          <w:rFonts w:ascii="Arial" w:hAnsi="Arial" w:cs="Arial"/>
          <w:sz w:val="24"/>
          <w:szCs w:val="24"/>
        </w:rPr>
        <w:lastRenderedPageBreak/>
        <w:t>deudas comprenden los siguientes rubros: Tasa por Servicio a</w:t>
      </w:r>
      <w:r>
        <w:rPr>
          <w:rFonts w:ascii="Arial" w:hAnsi="Arial" w:cs="Arial"/>
          <w:sz w:val="24"/>
          <w:szCs w:val="24"/>
        </w:rPr>
        <w:t xml:space="preserve"> </w:t>
      </w:r>
      <w:r w:rsidRPr="003A55D4">
        <w:rPr>
          <w:rFonts w:ascii="Arial" w:hAnsi="Arial" w:cs="Arial"/>
          <w:sz w:val="24"/>
          <w:szCs w:val="24"/>
        </w:rPr>
        <w:t>la Propiedad y Servicio de Agua Potable.</w:t>
      </w:r>
    </w:p>
    <w:p w:rsidR="003A55D4" w:rsidRPr="003A55D4" w:rsidRDefault="003A55D4" w:rsidP="003A55D4">
      <w:pPr>
        <w:jc w:val="both"/>
        <w:rPr>
          <w:rFonts w:ascii="Arial" w:hAnsi="Arial" w:cs="Arial"/>
          <w:sz w:val="24"/>
          <w:szCs w:val="24"/>
        </w:rPr>
      </w:pPr>
      <w:r w:rsidRPr="003A55D4">
        <w:rPr>
          <w:rFonts w:ascii="Arial" w:hAnsi="Arial" w:cs="Arial"/>
          <w:b/>
          <w:sz w:val="24"/>
          <w:szCs w:val="24"/>
        </w:rPr>
        <w:t>Artículo 2º.-</w:t>
      </w:r>
      <w:r w:rsidRPr="003A55D4">
        <w:rPr>
          <w:rFonts w:ascii="Arial" w:hAnsi="Arial" w:cs="Arial"/>
          <w:sz w:val="24"/>
          <w:szCs w:val="24"/>
        </w:rPr>
        <w:t xml:space="preserve"> Notifíquese de forma inmediata a la oficina de recaudaciones a los fines de</w:t>
      </w:r>
      <w:r>
        <w:rPr>
          <w:rFonts w:ascii="Arial" w:hAnsi="Arial" w:cs="Arial"/>
          <w:sz w:val="24"/>
          <w:szCs w:val="24"/>
        </w:rPr>
        <w:t xml:space="preserve"> </w:t>
      </w:r>
      <w:r w:rsidRPr="003A55D4">
        <w:rPr>
          <w:rFonts w:ascii="Arial" w:hAnsi="Arial" w:cs="Arial"/>
          <w:sz w:val="24"/>
          <w:szCs w:val="24"/>
        </w:rPr>
        <w:t>que proceda de inmediato a instrumentar lo establecido en el artículo precedente.-</w:t>
      </w:r>
    </w:p>
    <w:p w:rsidR="003A55D4" w:rsidRPr="003A55D4" w:rsidRDefault="003A55D4" w:rsidP="003A55D4">
      <w:pPr>
        <w:jc w:val="both"/>
        <w:rPr>
          <w:rFonts w:ascii="Arial" w:hAnsi="Arial" w:cs="Arial"/>
          <w:sz w:val="24"/>
          <w:szCs w:val="24"/>
        </w:rPr>
      </w:pPr>
      <w:r w:rsidRPr="003A55D4">
        <w:rPr>
          <w:rFonts w:ascii="Arial" w:hAnsi="Arial" w:cs="Arial"/>
          <w:b/>
          <w:sz w:val="24"/>
          <w:szCs w:val="24"/>
        </w:rPr>
        <w:t>Artículo 3º.-</w:t>
      </w:r>
      <w:r w:rsidRPr="003A55D4">
        <w:rPr>
          <w:rFonts w:ascii="Arial" w:hAnsi="Arial" w:cs="Arial"/>
          <w:sz w:val="24"/>
          <w:szCs w:val="24"/>
        </w:rPr>
        <w:t xml:space="preserve"> Instrúyase al Asesor Letrado para que realice las acciones pertinentes, a los</w:t>
      </w:r>
      <w:r>
        <w:rPr>
          <w:rFonts w:ascii="Arial" w:hAnsi="Arial" w:cs="Arial"/>
          <w:sz w:val="24"/>
          <w:szCs w:val="24"/>
        </w:rPr>
        <w:t xml:space="preserve"> </w:t>
      </w:r>
      <w:r w:rsidRPr="003A55D4">
        <w:rPr>
          <w:rFonts w:ascii="Arial" w:hAnsi="Arial" w:cs="Arial"/>
          <w:sz w:val="24"/>
          <w:szCs w:val="24"/>
        </w:rPr>
        <w:t>fines de evitar nuevas prescripciones.-</w:t>
      </w:r>
    </w:p>
    <w:p w:rsidR="003A55D4" w:rsidRDefault="003A55D4" w:rsidP="003A55D4">
      <w:pPr>
        <w:jc w:val="both"/>
        <w:rPr>
          <w:rFonts w:ascii="Arial" w:hAnsi="Arial" w:cs="Arial"/>
          <w:sz w:val="24"/>
          <w:szCs w:val="24"/>
        </w:rPr>
      </w:pPr>
      <w:r w:rsidRPr="003A55D4">
        <w:rPr>
          <w:rFonts w:ascii="Arial" w:hAnsi="Arial" w:cs="Arial"/>
          <w:b/>
          <w:sz w:val="24"/>
          <w:szCs w:val="24"/>
        </w:rPr>
        <w:t>Artículo 4º.-</w:t>
      </w:r>
      <w:r w:rsidRPr="003A55D4">
        <w:rPr>
          <w:rFonts w:ascii="Arial" w:hAnsi="Arial" w:cs="Arial"/>
          <w:sz w:val="24"/>
          <w:szCs w:val="24"/>
        </w:rPr>
        <w:t xml:space="preserve"> Comuníquese, publíquese, dése al R.M. y archívese.-</w:t>
      </w:r>
    </w:p>
    <w:tbl>
      <w:tblPr>
        <w:tblStyle w:val="Tablaconcuadrcula"/>
        <w:tblW w:w="0" w:type="auto"/>
        <w:jc w:val="center"/>
        <w:tblLook w:val="04A0"/>
      </w:tblPr>
      <w:tblGrid>
        <w:gridCol w:w="1993"/>
        <w:gridCol w:w="3098"/>
        <w:gridCol w:w="1560"/>
        <w:gridCol w:w="1595"/>
      </w:tblGrid>
      <w:tr w:rsidR="003A55D4" w:rsidRPr="00874105" w:rsidTr="00EE2518">
        <w:trPr>
          <w:jc w:val="center"/>
        </w:trPr>
        <w:tc>
          <w:tcPr>
            <w:tcW w:w="8246" w:type="dxa"/>
            <w:gridSpan w:val="4"/>
          </w:tcPr>
          <w:p w:rsidR="003A55D4" w:rsidRPr="00874105" w:rsidRDefault="003A55D4" w:rsidP="00EE2518">
            <w:pPr>
              <w:jc w:val="center"/>
              <w:rPr>
                <w:rFonts w:ascii="Arial" w:hAnsi="Arial" w:cs="Arial"/>
                <w:b/>
                <w:sz w:val="24"/>
                <w:szCs w:val="24"/>
              </w:rPr>
            </w:pPr>
            <w:r w:rsidRPr="00874105">
              <w:rPr>
                <w:rFonts w:ascii="Arial" w:hAnsi="Arial" w:cs="Arial"/>
                <w:b/>
                <w:sz w:val="24"/>
                <w:szCs w:val="24"/>
              </w:rPr>
              <w:t>ANEXO I</w:t>
            </w:r>
          </w:p>
        </w:tc>
      </w:tr>
      <w:tr w:rsidR="003A55D4" w:rsidRPr="00874105" w:rsidTr="00EE2518">
        <w:trPr>
          <w:jc w:val="center"/>
        </w:trPr>
        <w:tc>
          <w:tcPr>
            <w:tcW w:w="1993" w:type="dxa"/>
          </w:tcPr>
          <w:p w:rsidR="003A55D4" w:rsidRPr="003A55D4" w:rsidRDefault="003A55D4" w:rsidP="00EE2518">
            <w:pPr>
              <w:jc w:val="center"/>
              <w:rPr>
                <w:rFonts w:ascii="Arial" w:hAnsi="Arial" w:cs="Arial"/>
                <w:b/>
                <w:sz w:val="24"/>
                <w:szCs w:val="24"/>
              </w:rPr>
            </w:pPr>
            <w:r w:rsidRPr="003A55D4">
              <w:rPr>
                <w:rFonts w:ascii="Arial" w:hAnsi="Arial" w:cs="Arial"/>
                <w:b/>
                <w:sz w:val="24"/>
                <w:szCs w:val="24"/>
              </w:rPr>
              <w:t>TITULAR</w:t>
            </w:r>
          </w:p>
        </w:tc>
        <w:tc>
          <w:tcPr>
            <w:tcW w:w="3098" w:type="dxa"/>
          </w:tcPr>
          <w:p w:rsidR="003A55D4" w:rsidRPr="00874105" w:rsidRDefault="003A55D4" w:rsidP="00EE2518">
            <w:pPr>
              <w:jc w:val="center"/>
              <w:rPr>
                <w:rFonts w:ascii="Arial" w:hAnsi="Arial" w:cs="Arial"/>
                <w:b/>
                <w:sz w:val="24"/>
                <w:szCs w:val="24"/>
              </w:rPr>
            </w:pPr>
            <w:r>
              <w:rPr>
                <w:rFonts w:ascii="Arial" w:hAnsi="Arial" w:cs="Arial"/>
                <w:b/>
                <w:sz w:val="24"/>
                <w:szCs w:val="24"/>
              </w:rPr>
              <w:t>TASA O SERVICIO</w:t>
            </w:r>
          </w:p>
        </w:tc>
        <w:tc>
          <w:tcPr>
            <w:tcW w:w="1560" w:type="dxa"/>
          </w:tcPr>
          <w:p w:rsidR="003A55D4" w:rsidRPr="00874105" w:rsidRDefault="003A55D4" w:rsidP="00EE2518">
            <w:pPr>
              <w:jc w:val="center"/>
              <w:rPr>
                <w:rFonts w:ascii="Arial" w:hAnsi="Arial" w:cs="Arial"/>
                <w:b/>
                <w:sz w:val="24"/>
                <w:szCs w:val="24"/>
              </w:rPr>
            </w:pPr>
            <w:r>
              <w:rPr>
                <w:rFonts w:ascii="Arial" w:hAnsi="Arial" w:cs="Arial"/>
                <w:b/>
                <w:sz w:val="24"/>
                <w:szCs w:val="24"/>
              </w:rPr>
              <w:t>CUENTA</w:t>
            </w:r>
          </w:p>
        </w:tc>
        <w:tc>
          <w:tcPr>
            <w:tcW w:w="1595" w:type="dxa"/>
          </w:tcPr>
          <w:p w:rsidR="003A55D4" w:rsidRPr="00874105" w:rsidRDefault="003A55D4" w:rsidP="00EE2518">
            <w:pPr>
              <w:jc w:val="center"/>
              <w:rPr>
                <w:rFonts w:ascii="Arial" w:hAnsi="Arial" w:cs="Arial"/>
                <w:b/>
                <w:sz w:val="24"/>
                <w:szCs w:val="24"/>
              </w:rPr>
            </w:pPr>
            <w:r>
              <w:rPr>
                <w:rFonts w:ascii="Arial" w:hAnsi="Arial" w:cs="Arial"/>
                <w:b/>
                <w:sz w:val="24"/>
                <w:szCs w:val="24"/>
              </w:rPr>
              <w:t>PERIODO</w:t>
            </w:r>
          </w:p>
        </w:tc>
      </w:tr>
      <w:tr w:rsidR="003A55D4" w:rsidTr="00EE2518">
        <w:trPr>
          <w:jc w:val="center"/>
        </w:trPr>
        <w:tc>
          <w:tcPr>
            <w:tcW w:w="1993" w:type="dxa"/>
          </w:tcPr>
          <w:p w:rsidR="003A55D4" w:rsidRPr="003A55D4" w:rsidRDefault="003A55D4" w:rsidP="003A55D4">
            <w:pPr>
              <w:jc w:val="center"/>
              <w:rPr>
                <w:rFonts w:ascii="Arial" w:hAnsi="Arial" w:cs="Arial"/>
                <w:sz w:val="24"/>
                <w:szCs w:val="24"/>
              </w:rPr>
            </w:pPr>
            <w:r w:rsidRPr="003A55D4">
              <w:rPr>
                <w:rFonts w:ascii="Arial" w:hAnsi="Arial" w:cs="Arial"/>
                <w:sz w:val="24"/>
                <w:szCs w:val="24"/>
              </w:rPr>
              <w:t>MORETTA</w:t>
            </w:r>
          </w:p>
          <w:p w:rsidR="003A55D4" w:rsidRPr="003A55D4" w:rsidRDefault="003A55D4" w:rsidP="003A55D4">
            <w:pPr>
              <w:jc w:val="center"/>
              <w:rPr>
                <w:rFonts w:ascii="Arial" w:hAnsi="Arial" w:cs="Arial"/>
                <w:sz w:val="24"/>
                <w:szCs w:val="24"/>
              </w:rPr>
            </w:pPr>
            <w:r w:rsidRPr="003A55D4">
              <w:rPr>
                <w:rFonts w:ascii="Arial" w:hAnsi="Arial" w:cs="Arial"/>
                <w:sz w:val="24"/>
                <w:szCs w:val="24"/>
              </w:rPr>
              <w:t>Miguel Ángel</w:t>
            </w:r>
          </w:p>
          <w:p w:rsidR="003A55D4" w:rsidRDefault="003A55D4" w:rsidP="003A55D4">
            <w:pPr>
              <w:jc w:val="center"/>
              <w:rPr>
                <w:rFonts w:ascii="Arial" w:hAnsi="Arial" w:cs="Arial"/>
                <w:sz w:val="24"/>
                <w:szCs w:val="24"/>
              </w:rPr>
            </w:pPr>
            <w:r w:rsidRPr="003A55D4">
              <w:rPr>
                <w:rFonts w:ascii="Arial" w:hAnsi="Arial" w:cs="Arial"/>
                <w:sz w:val="24"/>
                <w:szCs w:val="24"/>
              </w:rPr>
              <w:t>(Signorini Suc)</w:t>
            </w:r>
          </w:p>
        </w:tc>
        <w:tc>
          <w:tcPr>
            <w:tcW w:w="3098" w:type="dxa"/>
          </w:tcPr>
          <w:p w:rsidR="003A55D4" w:rsidRPr="003A55D4" w:rsidRDefault="003A55D4" w:rsidP="003A55D4">
            <w:pPr>
              <w:jc w:val="center"/>
              <w:rPr>
                <w:rFonts w:ascii="Arial" w:hAnsi="Arial" w:cs="Arial"/>
                <w:sz w:val="24"/>
                <w:szCs w:val="24"/>
              </w:rPr>
            </w:pPr>
            <w:r w:rsidRPr="003A55D4">
              <w:rPr>
                <w:rFonts w:ascii="Arial" w:hAnsi="Arial" w:cs="Arial"/>
                <w:sz w:val="24"/>
                <w:szCs w:val="24"/>
              </w:rPr>
              <w:t>Tasa por Servicio a la</w:t>
            </w:r>
          </w:p>
          <w:p w:rsidR="003A55D4" w:rsidRDefault="003A55D4" w:rsidP="003A55D4">
            <w:pPr>
              <w:jc w:val="center"/>
              <w:rPr>
                <w:rFonts w:ascii="Arial" w:hAnsi="Arial" w:cs="Arial"/>
                <w:sz w:val="24"/>
                <w:szCs w:val="24"/>
              </w:rPr>
            </w:pPr>
            <w:r w:rsidRPr="003A55D4">
              <w:rPr>
                <w:rFonts w:ascii="Arial" w:hAnsi="Arial" w:cs="Arial"/>
                <w:sz w:val="24"/>
                <w:szCs w:val="24"/>
              </w:rPr>
              <w:t>Propiedad</w:t>
            </w:r>
          </w:p>
        </w:tc>
        <w:tc>
          <w:tcPr>
            <w:tcW w:w="1560" w:type="dxa"/>
          </w:tcPr>
          <w:p w:rsidR="003A55D4" w:rsidRDefault="003A55D4" w:rsidP="003A55D4">
            <w:pPr>
              <w:jc w:val="center"/>
              <w:rPr>
                <w:rFonts w:ascii="Arial" w:hAnsi="Arial" w:cs="Arial"/>
                <w:sz w:val="24"/>
                <w:szCs w:val="24"/>
              </w:rPr>
            </w:pPr>
            <w:r w:rsidRPr="003A55D4">
              <w:rPr>
                <w:rFonts w:ascii="Arial" w:hAnsi="Arial" w:cs="Arial"/>
                <w:sz w:val="24"/>
                <w:szCs w:val="24"/>
              </w:rPr>
              <w:t>2025</w:t>
            </w:r>
          </w:p>
        </w:tc>
        <w:tc>
          <w:tcPr>
            <w:tcW w:w="1595" w:type="dxa"/>
          </w:tcPr>
          <w:p w:rsidR="003A55D4" w:rsidRPr="003A55D4" w:rsidRDefault="003A55D4" w:rsidP="003A55D4">
            <w:pPr>
              <w:jc w:val="center"/>
              <w:rPr>
                <w:rFonts w:ascii="Arial" w:hAnsi="Arial" w:cs="Arial"/>
                <w:sz w:val="24"/>
                <w:szCs w:val="24"/>
              </w:rPr>
            </w:pPr>
            <w:r w:rsidRPr="003A55D4">
              <w:rPr>
                <w:rFonts w:ascii="Arial" w:hAnsi="Arial" w:cs="Arial"/>
                <w:sz w:val="24"/>
                <w:szCs w:val="24"/>
              </w:rPr>
              <w:t>01/1998 a 06/2011</w:t>
            </w:r>
          </w:p>
          <w:p w:rsidR="003A55D4" w:rsidRDefault="003A55D4" w:rsidP="003A55D4">
            <w:pPr>
              <w:jc w:val="center"/>
              <w:rPr>
                <w:rFonts w:ascii="Arial" w:hAnsi="Arial" w:cs="Arial"/>
                <w:sz w:val="24"/>
                <w:szCs w:val="24"/>
              </w:rPr>
            </w:pPr>
          </w:p>
        </w:tc>
      </w:tr>
      <w:tr w:rsidR="003A55D4" w:rsidTr="00EE2518">
        <w:trPr>
          <w:jc w:val="center"/>
        </w:trPr>
        <w:tc>
          <w:tcPr>
            <w:tcW w:w="1993" w:type="dxa"/>
          </w:tcPr>
          <w:p w:rsidR="003A55D4" w:rsidRPr="003A55D4" w:rsidRDefault="003A55D4" w:rsidP="003A55D4">
            <w:pPr>
              <w:jc w:val="center"/>
              <w:rPr>
                <w:rFonts w:ascii="Arial" w:hAnsi="Arial" w:cs="Arial"/>
                <w:sz w:val="24"/>
                <w:szCs w:val="24"/>
              </w:rPr>
            </w:pPr>
            <w:r w:rsidRPr="003A55D4">
              <w:rPr>
                <w:rFonts w:ascii="Arial" w:hAnsi="Arial" w:cs="Arial"/>
                <w:sz w:val="24"/>
                <w:szCs w:val="24"/>
              </w:rPr>
              <w:t>MORETTA</w:t>
            </w:r>
          </w:p>
          <w:p w:rsidR="003A55D4" w:rsidRPr="003A55D4" w:rsidRDefault="003A55D4" w:rsidP="003A55D4">
            <w:pPr>
              <w:jc w:val="center"/>
              <w:rPr>
                <w:rFonts w:ascii="Arial" w:hAnsi="Arial" w:cs="Arial"/>
                <w:sz w:val="24"/>
                <w:szCs w:val="24"/>
              </w:rPr>
            </w:pPr>
            <w:r w:rsidRPr="003A55D4">
              <w:rPr>
                <w:rFonts w:ascii="Arial" w:hAnsi="Arial" w:cs="Arial"/>
                <w:sz w:val="24"/>
                <w:szCs w:val="24"/>
              </w:rPr>
              <w:t>Miguel Ángel</w:t>
            </w:r>
          </w:p>
          <w:p w:rsidR="003A55D4" w:rsidRPr="003A55D4" w:rsidRDefault="003A55D4" w:rsidP="003A55D4">
            <w:pPr>
              <w:jc w:val="center"/>
              <w:rPr>
                <w:rFonts w:ascii="Arial" w:hAnsi="Arial" w:cs="Arial"/>
                <w:sz w:val="24"/>
                <w:szCs w:val="24"/>
              </w:rPr>
            </w:pPr>
            <w:r w:rsidRPr="003A55D4">
              <w:rPr>
                <w:rFonts w:ascii="Arial" w:hAnsi="Arial" w:cs="Arial"/>
                <w:sz w:val="24"/>
                <w:szCs w:val="24"/>
              </w:rPr>
              <w:t>(Signorini Suc)</w:t>
            </w:r>
          </w:p>
        </w:tc>
        <w:tc>
          <w:tcPr>
            <w:tcW w:w="3098" w:type="dxa"/>
          </w:tcPr>
          <w:p w:rsidR="003A55D4" w:rsidRPr="003A55D4" w:rsidRDefault="003A55D4" w:rsidP="003A55D4">
            <w:pPr>
              <w:jc w:val="center"/>
              <w:rPr>
                <w:rFonts w:ascii="Arial" w:hAnsi="Arial" w:cs="Arial"/>
                <w:sz w:val="24"/>
                <w:szCs w:val="24"/>
              </w:rPr>
            </w:pPr>
            <w:r w:rsidRPr="003A55D4">
              <w:rPr>
                <w:rFonts w:ascii="Arial" w:hAnsi="Arial" w:cs="Arial"/>
                <w:sz w:val="24"/>
                <w:szCs w:val="24"/>
              </w:rPr>
              <w:t>Servicio de Agua</w:t>
            </w:r>
          </w:p>
          <w:p w:rsidR="003A55D4" w:rsidRPr="003A55D4" w:rsidRDefault="003A55D4" w:rsidP="003A55D4">
            <w:pPr>
              <w:jc w:val="center"/>
              <w:rPr>
                <w:rFonts w:ascii="Arial" w:hAnsi="Arial" w:cs="Arial"/>
                <w:sz w:val="24"/>
                <w:szCs w:val="24"/>
              </w:rPr>
            </w:pPr>
            <w:r w:rsidRPr="003A55D4">
              <w:rPr>
                <w:rFonts w:ascii="Arial" w:hAnsi="Arial" w:cs="Arial"/>
                <w:sz w:val="24"/>
                <w:szCs w:val="24"/>
              </w:rPr>
              <w:t>Potable</w:t>
            </w:r>
          </w:p>
          <w:p w:rsidR="003A55D4" w:rsidRPr="003A55D4" w:rsidRDefault="003A55D4" w:rsidP="003A55D4">
            <w:pPr>
              <w:jc w:val="center"/>
              <w:rPr>
                <w:rFonts w:ascii="Arial" w:hAnsi="Arial" w:cs="Arial"/>
                <w:sz w:val="24"/>
                <w:szCs w:val="24"/>
              </w:rPr>
            </w:pPr>
          </w:p>
        </w:tc>
        <w:tc>
          <w:tcPr>
            <w:tcW w:w="1560" w:type="dxa"/>
          </w:tcPr>
          <w:p w:rsidR="003A55D4" w:rsidRPr="003A55D4" w:rsidRDefault="003A55D4" w:rsidP="003A55D4">
            <w:pPr>
              <w:jc w:val="center"/>
              <w:rPr>
                <w:rFonts w:ascii="Arial" w:hAnsi="Arial" w:cs="Arial"/>
                <w:sz w:val="24"/>
                <w:szCs w:val="24"/>
              </w:rPr>
            </w:pPr>
            <w:r w:rsidRPr="003A55D4">
              <w:rPr>
                <w:rFonts w:ascii="Arial" w:hAnsi="Arial" w:cs="Arial"/>
                <w:sz w:val="24"/>
                <w:szCs w:val="24"/>
              </w:rPr>
              <w:t>18403</w:t>
            </w:r>
          </w:p>
        </w:tc>
        <w:tc>
          <w:tcPr>
            <w:tcW w:w="1595" w:type="dxa"/>
          </w:tcPr>
          <w:p w:rsidR="003A55D4" w:rsidRDefault="003A55D4" w:rsidP="003A55D4">
            <w:pPr>
              <w:jc w:val="center"/>
              <w:rPr>
                <w:rFonts w:ascii="Arial" w:hAnsi="Arial" w:cs="Arial"/>
                <w:sz w:val="24"/>
                <w:szCs w:val="24"/>
              </w:rPr>
            </w:pPr>
            <w:r w:rsidRPr="003A55D4">
              <w:rPr>
                <w:rFonts w:ascii="Arial" w:hAnsi="Arial" w:cs="Arial"/>
                <w:sz w:val="24"/>
                <w:szCs w:val="24"/>
              </w:rPr>
              <w:t>02/1999 a 06/2011</w:t>
            </w:r>
          </w:p>
          <w:p w:rsidR="003A55D4" w:rsidRPr="003A55D4" w:rsidRDefault="003A55D4" w:rsidP="003A55D4">
            <w:pPr>
              <w:jc w:val="center"/>
              <w:rPr>
                <w:rFonts w:ascii="Arial" w:hAnsi="Arial" w:cs="Arial"/>
                <w:sz w:val="24"/>
                <w:szCs w:val="24"/>
              </w:rPr>
            </w:pPr>
          </w:p>
        </w:tc>
      </w:tr>
    </w:tbl>
    <w:p w:rsidR="003A55D4" w:rsidRPr="003A55D4" w:rsidRDefault="003A55D4" w:rsidP="003A55D4">
      <w:pPr>
        <w:jc w:val="both"/>
        <w:rPr>
          <w:rFonts w:ascii="Arial" w:hAnsi="Arial" w:cs="Arial"/>
          <w:sz w:val="24"/>
          <w:szCs w:val="24"/>
        </w:rPr>
      </w:pPr>
    </w:p>
    <w:p w:rsidR="003A55D4" w:rsidRDefault="003A55D4" w:rsidP="003A55D4">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3A55D4" w:rsidRPr="003A55D4" w:rsidRDefault="003A55D4" w:rsidP="003A55D4">
      <w:pPr>
        <w:pStyle w:val="Ttulo2"/>
        <w:rPr>
          <w:rFonts w:ascii="Arial" w:hAnsi="Arial" w:cs="Arial"/>
          <w:b/>
        </w:rPr>
      </w:pPr>
      <w:bookmarkStart w:id="31" w:name="_Toc536608783"/>
      <w:r w:rsidRPr="003A55D4">
        <w:rPr>
          <w:rFonts w:ascii="Arial" w:hAnsi="Arial" w:cs="Arial"/>
          <w:b/>
        </w:rPr>
        <w:t>Decreto Nº 303</w:t>
      </w:r>
      <w:bookmarkEnd w:id="31"/>
    </w:p>
    <w:p w:rsidR="003A55D4" w:rsidRPr="003A55D4" w:rsidRDefault="003A55D4" w:rsidP="003A55D4">
      <w:pPr>
        <w:jc w:val="right"/>
        <w:rPr>
          <w:rFonts w:ascii="Arial" w:hAnsi="Arial" w:cs="Arial"/>
          <w:sz w:val="24"/>
          <w:szCs w:val="24"/>
        </w:rPr>
      </w:pPr>
      <w:r w:rsidRPr="003A55D4">
        <w:rPr>
          <w:rFonts w:ascii="Arial" w:hAnsi="Arial" w:cs="Arial"/>
          <w:sz w:val="24"/>
          <w:szCs w:val="24"/>
        </w:rPr>
        <w:t>Monte Cristo, 15 de Diciembre de 2017.</w:t>
      </w:r>
    </w:p>
    <w:p w:rsidR="003A55D4" w:rsidRPr="003A55D4" w:rsidRDefault="003A55D4" w:rsidP="003A55D4">
      <w:pPr>
        <w:jc w:val="both"/>
        <w:rPr>
          <w:rFonts w:ascii="Arial" w:hAnsi="Arial" w:cs="Arial"/>
          <w:sz w:val="24"/>
          <w:szCs w:val="24"/>
        </w:rPr>
      </w:pPr>
      <w:r w:rsidRPr="003A55D4">
        <w:rPr>
          <w:rFonts w:ascii="Arial" w:hAnsi="Arial" w:cs="Arial"/>
          <w:b/>
          <w:sz w:val="24"/>
          <w:szCs w:val="24"/>
        </w:rPr>
        <w:t>VISTO:</w:t>
      </w:r>
      <w:r w:rsidRPr="003A55D4">
        <w:rPr>
          <w:rFonts w:ascii="Arial" w:hAnsi="Arial" w:cs="Arial"/>
          <w:sz w:val="24"/>
          <w:szCs w:val="24"/>
        </w:rPr>
        <w:t xml:space="preserve"> El Formulario F.401 de Solicitud de Prescripción de Deudas Municipales,</w:t>
      </w:r>
      <w:r>
        <w:rPr>
          <w:rFonts w:ascii="Arial" w:hAnsi="Arial" w:cs="Arial"/>
          <w:sz w:val="24"/>
          <w:szCs w:val="24"/>
        </w:rPr>
        <w:t xml:space="preserve"> </w:t>
      </w:r>
      <w:r w:rsidRPr="003A55D4">
        <w:rPr>
          <w:rFonts w:ascii="Arial" w:hAnsi="Arial" w:cs="Arial"/>
          <w:sz w:val="24"/>
          <w:szCs w:val="24"/>
        </w:rPr>
        <w:t>formalizado por el contribuyente de nuestra localidad, Sr. Luis Alberto MERCADO.</w:t>
      </w:r>
    </w:p>
    <w:p w:rsidR="003A55D4" w:rsidRPr="003A55D4" w:rsidRDefault="003A55D4" w:rsidP="003A55D4">
      <w:pPr>
        <w:jc w:val="both"/>
        <w:rPr>
          <w:rFonts w:ascii="Arial" w:hAnsi="Arial" w:cs="Arial"/>
          <w:sz w:val="24"/>
          <w:szCs w:val="24"/>
        </w:rPr>
      </w:pPr>
      <w:r w:rsidRPr="003A55D4">
        <w:rPr>
          <w:rFonts w:ascii="Arial" w:hAnsi="Arial" w:cs="Arial"/>
          <w:b/>
          <w:sz w:val="24"/>
          <w:szCs w:val="24"/>
        </w:rPr>
        <w:t>Y CONSIDERANDO:</w:t>
      </w:r>
      <w:r w:rsidRPr="003A55D4">
        <w:rPr>
          <w:rFonts w:ascii="Arial" w:hAnsi="Arial" w:cs="Arial"/>
          <w:sz w:val="24"/>
          <w:szCs w:val="24"/>
        </w:rPr>
        <w:t xml:space="preserve"> Que si bien las previsiones del nuevo Código Civil han modificado</w:t>
      </w:r>
      <w:r>
        <w:rPr>
          <w:rFonts w:ascii="Arial" w:hAnsi="Arial" w:cs="Arial"/>
          <w:sz w:val="24"/>
          <w:szCs w:val="24"/>
        </w:rPr>
        <w:t xml:space="preserve"> </w:t>
      </w:r>
      <w:r w:rsidRPr="003A55D4">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3A55D4">
        <w:rPr>
          <w:rFonts w:ascii="Arial" w:hAnsi="Arial" w:cs="Arial"/>
          <w:sz w:val="24"/>
          <w:szCs w:val="24"/>
        </w:rPr>
        <w:t>por el nuevo artículo 2532 último párrafo los municipios ahora sí tienen la facultad de</w:t>
      </w:r>
      <w:r>
        <w:rPr>
          <w:rFonts w:ascii="Arial" w:hAnsi="Arial" w:cs="Arial"/>
          <w:sz w:val="24"/>
          <w:szCs w:val="24"/>
        </w:rPr>
        <w:t xml:space="preserve"> </w:t>
      </w:r>
      <w:r w:rsidRPr="003A55D4">
        <w:rPr>
          <w:rFonts w:ascii="Arial" w:hAnsi="Arial" w:cs="Arial"/>
          <w:sz w:val="24"/>
          <w:szCs w:val="24"/>
        </w:rPr>
        <w:t>incorporar en la Ordenanza Impositiva los plazos específicos de prescripción.</w:t>
      </w:r>
    </w:p>
    <w:p w:rsidR="003A55D4" w:rsidRPr="003A55D4" w:rsidRDefault="003A55D4" w:rsidP="003A55D4">
      <w:pPr>
        <w:ind w:firstLine="708"/>
        <w:jc w:val="both"/>
        <w:rPr>
          <w:rFonts w:ascii="Arial" w:hAnsi="Arial" w:cs="Arial"/>
          <w:sz w:val="24"/>
          <w:szCs w:val="24"/>
        </w:rPr>
      </w:pPr>
      <w:r w:rsidRPr="003A55D4">
        <w:rPr>
          <w:rFonts w:ascii="Arial" w:hAnsi="Arial" w:cs="Arial"/>
          <w:sz w:val="24"/>
          <w:szCs w:val="24"/>
        </w:rPr>
        <w:t>Que estas deudas se transforman en deuda natural y se carece de</w:t>
      </w:r>
      <w:r>
        <w:rPr>
          <w:rFonts w:ascii="Arial" w:hAnsi="Arial" w:cs="Arial"/>
          <w:sz w:val="24"/>
          <w:szCs w:val="24"/>
        </w:rPr>
        <w:t xml:space="preserve"> </w:t>
      </w:r>
      <w:r w:rsidRPr="003A55D4">
        <w:rPr>
          <w:rFonts w:ascii="Arial" w:hAnsi="Arial" w:cs="Arial"/>
          <w:sz w:val="24"/>
          <w:szCs w:val="24"/>
        </w:rPr>
        <w:t>medios coercitivos para demandar su cumplimiento, produciendo en el sistema de</w:t>
      </w:r>
      <w:r>
        <w:rPr>
          <w:rFonts w:ascii="Arial" w:hAnsi="Arial" w:cs="Arial"/>
          <w:sz w:val="24"/>
          <w:szCs w:val="24"/>
        </w:rPr>
        <w:t xml:space="preserve"> </w:t>
      </w:r>
      <w:r w:rsidRPr="003A55D4">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3A55D4">
        <w:rPr>
          <w:rFonts w:ascii="Arial" w:hAnsi="Arial" w:cs="Arial"/>
          <w:sz w:val="24"/>
          <w:szCs w:val="24"/>
        </w:rPr>
        <w:t>momento de verificar deudas</w:t>
      </w:r>
    </w:p>
    <w:p w:rsidR="003A55D4" w:rsidRPr="003A55D4" w:rsidRDefault="003A55D4" w:rsidP="003A55D4">
      <w:pPr>
        <w:ind w:firstLine="708"/>
        <w:jc w:val="both"/>
        <w:rPr>
          <w:rFonts w:ascii="Arial" w:hAnsi="Arial" w:cs="Arial"/>
          <w:sz w:val="24"/>
          <w:szCs w:val="24"/>
        </w:rPr>
      </w:pPr>
      <w:r w:rsidRPr="003A55D4">
        <w:rPr>
          <w:rFonts w:ascii="Arial" w:hAnsi="Arial" w:cs="Arial"/>
          <w:sz w:val="24"/>
          <w:szCs w:val="24"/>
        </w:rPr>
        <w:t>Que en ocasiones los contribuyentes al transferir algún bien,</w:t>
      </w:r>
      <w:r>
        <w:rPr>
          <w:rFonts w:ascii="Arial" w:hAnsi="Arial" w:cs="Arial"/>
          <w:sz w:val="24"/>
          <w:szCs w:val="24"/>
        </w:rPr>
        <w:t xml:space="preserve"> </w:t>
      </w:r>
      <w:r w:rsidRPr="003A55D4">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3A55D4">
        <w:rPr>
          <w:rFonts w:ascii="Arial" w:hAnsi="Arial" w:cs="Arial"/>
          <w:sz w:val="24"/>
          <w:szCs w:val="24"/>
        </w:rPr>
        <w:t>estas deudas sean eliminadas del sistema</w:t>
      </w:r>
    </w:p>
    <w:p w:rsidR="003A55D4" w:rsidRPr="003A55D4" w:rsidRDefault="003A55D4" w:rsidP="003A55D4">
      <w:pPr>
        <w:spacing w:after="0"/>
        <w:jc w:val="center"/>
        <w:rPr>
          <w:rFonts w:ascii="Arial" w:hAnsi="Arial" w:cs="Arial"/>
          <w:b/>
          <w:sz w:val="24"/>
          <w:szCs w:val="24"/>
        </w:rPr>
      </w:pPr>
      <w:r w:rsidRPr="003A55D4">
        <w:rPr>
          <w:rFonts w:ascii="Arial" w:hAnsi="Arial" w:cs="Arial"/>
          <w:b/>
          <w:sz w:val="24"/>
          <w:szCs w:val="24"/>
        </w:rPr>
        <w:t>EL INTENDENTE MUNICIPAL EN USO DE SUS ATRIBUCIONES</w:t>
      </w:r>
    </w:p>
    <w:p w:rsidR="003A55D4" w:rsidRPr="003A55D4" w:rsidRDefault="003A55D4" w:rsidP="003A55D4">
      <w:pPr>
        <w:spacing w:after="0"/>
        <w:jc w:val="center"/>
        <w:rPr>
          <w:rFonts w:ascii="Arial" w:hAnsi="Arial" w:cs="Arial"/>
          <w:b/>
          <w:sz w:val="24"/>
          <w:szCs w:val="24"/>
        </w:rPr>
      </w:pPr>
      <w:r w:rsidRPr="003A55D4">
        <w:rPr>
          <w:rFonts w:ascii="Arial" w:hAnsi="Arial" w:cs="Arial"/>
          <w:b/>
          <w:sz w:val="24"/>
          <w:szCs w:val="24"/>
        </w:rPr>
        <w:t>DECRETA</w:t>
      </w:r>
    </w:p>
    <w:p w:rsidR="003A55D4" w:rsidRPr="003A55D4" w:rsidRDefault="003A55D4" w:rsidP="003A55D4">
      <w:pPr>
        <w:spacing w:after="0"/>
        <w:jc w:val="both"/>
        <w:rPr>
          <w:rFonts w:ascii="Arial" w:hAnsi="Arial" w:cs="Arial"/>
          <w:sz w:val="24"/>
          <w:szCs w:val="24"/>
        </w:rPr>
      </w:pPr>
    </w:p>
    <w:p w:rsidR="003A55D4" w:rsidRPr="003A55D4" w:rsidRDefault="003A55D4" w:rsidP="003A55D4">
      <w:pPr>
        <w:jc w:val="both"/>
        <w:rPr>
          <w:rFonts w:ascii="Arial" w:hAnsi="Arial" w:cs="Arial"/>
          <w:sz w:val="24"/>
          <w:szCs w:val="24"/>
        </w:rPr>
      </w:pPr>
      <w:r w:rsidRPr="003A55D4">
        <w:rPr>
          <w:rFonts w:ascii="Arial" w:hAnsi="Arial" w:cs="Arial"/>
          <w:b/>
          <w:sz w:val="24"/>
          <w:szCs w:val="24"/>
        </w:rPr>
        <w:t>Artículo 1º.-</w:t>
      </w:r>
      <w:r w:rsidRPr="003A55D4">
        <w:rPr>
          <w:rFonts w:ascii="Arial" w:hAnsi="Arial" w:cs="Arial"/>
          <w:sz w:val="24"/>
          <w:szCs w:val="24"/>
        </w:rPr>
        <w:t xml:space="preserve"> Tómense los recaudos necesarios con el objeto de que las deudas que posee el</w:t>
      </w:r>
      <w:r>
        <w:rPr>
          <w:rFonts w:ascii="Arial" w:hAnsi="Arial" w:cs="Arial"/>
          <w:sz w:val="24"/>
          <w:szCs w:val="24"/>
        </w:rPr>
        <w:t xml:space="preserve"> </w:t>
      </w:r>
      <w:r w:rsidRPr="003A55D4">
        <w:rPr>
          <w:rFonts w:ascii="Arial" w:hAnsi="Arial" w:cs="Arial"/>
          <w:sz w:val="24"/>
          <w:szCs w:val="24"/>
        </w:rPr>
        <w:t>inmueble identificado bajo nomenclatura catastral 01-01-002-002 que figuran en Planilla</w:t>
      </w:r>
      <w:r>
        <w:rPr>
          <w:rFonts w:ascii="Arial" w:hAnsi="Arial" w:cs="Arial"/>
          <w:sz w:val="24"/>
          <w:szCs w:val="24"/>
        </w:rPr>
        <w:t xml:space="preserve"> </w:t>
      </w:r>
      <w:r w:rsidRPr="003A55D4">
        <w:rPr>
          <w:rFonts w:ascii="Arial" w:hAnsi="Arial" w:cs="Arial"/>
          <w:sz w:val="24"/>
          <w:szCs w:val="24"/>
        </w:rPr>
        <w:t>adjunta y que forma parte del presente Decreto como Anexo I, sean eliminadas del sistema</w:t>
      </w:r>
      <w:r>
        <w:rPr>
          <w:rFonts w:ascii="Arial" w:hAnsi="Arial" w:cs="Arial"/>
          <w:sz w:val="24"/>
          <w:szCs w:val="24"/>
        </w:rPr>
        <w:t xml:space="preserve"> </w:t>
      </w:r>
      <w:r w:rsidRPr="003A55D4">
        <w:rPr>
          <w:rFonts w:ascii="Arial" w:hAnsi="Arial" w:cs="Arial"/>
          <w:sz w:val="24"/>
          <w:szCs w:val="24"/>
        </w:rPr>
        <w:t>informático, ya que no son exigibles por el Municipio, porque caen bajo el régimen de la</w:t>
      </w:r>
      <w:r>
        <w:rPr>
          <w:rFonts w:ascii="Arial" w:hAnsi="Arial" w:cs="Arial"/>
          <w:sz w:val="24"/>
          <w:szCs w:val="24"/>
        </w:rPr>
        <w:t xml:space="preserve"> </w:t>
      </w:r>
      <w:r w:rsidRPr="003A55D4">
        <w:rPr>
          <w:rFonts w:ascii="Arial" w:hAnsi="Arial" w:cs="Arial"/>
          <w:sz w:val="24"/>
          <w:szCs w:val="24"/>
        </w:rPr>
        <w:t>prescripción y así evitar futuras confusiones con el titular actual del bien, como así también</w:t>
      </w:r>
      <w:r>
        <w:rPr>
          <w:rFonts w:ascii="Arial" w:hAnsi="Arial" w:cs="Arial"/>
          <w:sz w:val="24"/>
          <w:szCs w:val="24"/>
        </w:rPr>
        <w:t xml:space="preserve"> </w:t>
      </w:r>
      <w:r w:rsidRPr="003A55D4">
        <w:rPr>
          <w:rFonts w:ascii="Arial" w:hAnsi="Arial" w:cs="Arial"/>
          <w:sz w:val="24"/>
          <w:szCs w:val="24"/>
        </w:rPr>
        <w:t>con futuros titulares. Dichas deudas comprende el siguiente rubro: Tasa por Servicio a la</w:t>
      </w:r>
      <w:r>
        <w:rPr>
          <w:rFonts w:ascii="Arial" w:hAnsi="Arial" w:cs="Arial"/>
          <w:sz w:val="24"/>
          <w:szCs w:val="24"/>
        </w:rPr>
        <w:t xml:space="preserve"> </w:t>
      </w:r>
      <w:r w:rsidRPr="003A55D4">
        <w:rPr>
          <w:rFonts w:ascii="Arial" w:hAnsi="Arial" w:cs="Arial"/>
          <w:sz w:val="24"/>
          <w:szCs w:val="24"/>
        </w:rPr>
        <w:t>Propiedad.</w:t>
      </w:r>
    </w:p>
    <w:p w:rsidR="003A55D4" w:rsidRPr="003A55D4" w:rsidRDefault="003A55D4" w:rsidP="003A55D4">
      <w:pPr>
        <w:jc w:val="both"/>
        <w:rPr>
          <w:rFonts w:ascii="Arial" w:hAnsi="Arial" w:cs="Arial"/>
          <w:sz w:val="24"/>
          <w:szCs w:val="24"/>
        </w:rPr>
      </w:pPr>
      <w:r w:rsidRPr="003A55D4">
        <w:rPr>
          <w:rFonts w:ascii="Arial" w:hAnsi="Arial" w:cs="Arial"/>
          <w:b/>
          <w:sz w:val="24"/>
          <w:szCs w:val="24"/>
        </w:rPr>
        <w:lastRenderedPageBreak/>
        <w:t>Artículo 2º.-</w:t>
      </w:r>
      <w:r w:rsidRPr="003A55D4">
        <w:rPr>
          <w:rFonts w:ascii="Arial" w:hAnsi="Arial" w:cs="Arial"/>
          <w:sz w:val="24"/>
          <w:szCs w:val="24"/>
        </w:rPr>
        <w:t xml:space="preserve"> Notifíquese de forma inmediata a la oficina de recaudaciones a los fines de</w:t>
      </w:r>
      <w:r>
        <w:rPr>
          <w:rFonts w:ascii="Arial" w:hAnsi="Arial" w:cs="Arial"/>
          <w:sz w:val="24"/>
          <w:szCs w:val="24"/>
        </w:rPr>
        <w:t xml:space="preserve"> </w:t>
      </w:r>
      <w:r w:rsidRPr="003A55D4">
        <w:rPr>
          <w:rFonts w:ascii="Arial" w:hAnsi="Arial" w:cs="Arial"/>
          <w:sz w:val="24"/>
          <w:szCs w:val="24"/>
        </w:rPr>
        <w:t>que proceda de inmediato a instrumentar lo establecido en el artículo precedente.-</w:t>
      </w:r>
    </w:p>
    <w:p w:rsidR="003A55D4" w:rsidRPr="003A55D4" w:rsidRDefault="003A55D4" w:rsidP="003A55D4">
      <w:pPr>
        <w:jc w:val="both"/>
        <w:rPr>
          <w:rFonts w:ascii="Arial" w:hAnsi="Arial" w:cs="Arial"/>
          <w:sz w:val="24"/>
          <w:szCs w:val="24"/>
        </w:rPr>
      </w:pPr>
      <w:r w:rsidRPr="003A55D4">
        <w:rPr>
          <w:rFonts w:ascii="Arial" w:hAnsi="Arial" w:cs="Arial"/>
          <w:b/>
          <w:sz w:val="24"/>
          <w:szCs w:val="24"/>
        </w:rPr>
        <w:t>Artículo 3º.-</w:t>
      </w:r>
      <w:r w:rsidRPr="003A55D4">
        <w:rPr>
          <w:rFonts w:ascii="Arial" w:hAnsi="Arial" w:cs="Arial"/>
          <w:sz w:val="24"/>
          <w:szCs w:val="24"/>
        </w:rPr>
        <w:t xml:space="preserve"> Instrúyase al Asesor Letrado para que realice las acciones pertinentes, a los</w:t>
      </w:r>
      <w:r>
        <w:rPr>
          <w:rFonts w:ascii="Arial" w:hAnsi="Arial" w:cs="Arial"/>
          <w:sz w:val="24"/>
          <w:szCs w:val="24"/>
        </w:rPr>
        <w:t xml:space="preserve"> </w:t>
      </w:r>
      <w:r w:rsidRPr="003A55D4">
        <w:rPr>
          <w:rFonts w:ascii="Arial" w:hAnsi="Arial" w:cs="Arial"/>
          <w:sz w:val="24"/>
          <w:szCs w:val="24"/>
        </w:rPr>
        <w:t>fines de evitar nuevas prescripciones.-</w:t>
      </w:r>
    </w:p>
    <w:p w:rsidR="003A55D4" w:rsidRDefault="003A55D4" w:rsidP="003A55D4">
      <w:pPr>
        <w:jc w:val="both"/>
        <w:rPr>
          <w:rFonts w:ascii="Arial" w:hAnsi="Arial" w:cs="Arial"/>
          <w:sz w:val="24"/>
          <w:szCs w:val="24"/>
        </w:rPr>
      </w:pPr>
      <w:r w:rsidRPr="003A55D4">
        <w:rPr>
          <w:rFonts w:ascii="Arial" w:hAnsi="Arial" w:cs="Arial"/>
          <w:b/>
          <w:sz w:val="24"/>
          <w:szCs w:val="24"/>
        </w:rPr>
        <w:t>Artículo 4º.-</w:t>
      </w:r>
      <w:r w:rsidRPr="003A55D4">
        <w:rPr>
          <w:rFonts w:ascii="Arial" w:hAnsi="Arial" w:cs="Arial"/>
          <w:sz w:val="24"/>
          <w:szCs w:val="24"/>
        </w:rPr>
        <w:t xml:space="preserve"> Comuníquese, publíquese, dése al R.M. y archívese.-</w:t>
      </w:r>
    </w:p>
    <w:tbl>
      <w:tblPr>
        <w:tblStyle w:val="Tablaconcuadrcula"/>
        <w:tblW w:w="0" w:type="auto"/>
        <w:jc w:val="center"/>
        <w:tblLook w:val="04A0"/>
      </w:tblPr>
      <w:tblGrid>
        <w:gridCol w:w="1993"/>
        <w:gridCol w:w="3098"/>
        <w:gridCol w:w="1560"/>
        <w:gridCol w:w="1595"/>
      </w:tblGrid>
      <w:tr w:rsidR="003A55D4" w:rsidRPr="00874105" w:rsidTr="00EE2518">
        <w:trPr>
          <w:jc w:val="center"/>
        </w:trPr>
        <w:tc>
          <w:tcPr>
            <w:tcW w:w="8246" w:type="dxa"/>
            <w:gridSpan w:val="4"/>
          </w:tcPr>
          <w:p w:rsidR="003A55D4" w:rsidRPr="00874105" w:rsidRDefault="003A55D4" w:rsidP="00EE2518">
            <w:pPr>
              <w:jc w:val="center"/>
              <w:rPr>
                <w:rFonts w:ascii="Arial" w:hAnsi="Arial" w:cs="Arial"/>
                <w:b/>
                <w:sz w:val="24"/>
                <w:szCs w:val="24"/>
              </w:rPr>
            </w:pPr>
            <w:r w:rsidRPr="00874105">
              <w:rPr>
                <w:rFonts w:ascii="Arial" w:hAnsi="Arial" w:cs="Arial"/>
                <w:b/>
                <w:sz w:val="24"/>
                <w:szCs w:val="24"/>
              </w:rPr>
              <w:t>ANEXO I</w:t>
            </w:r>
          </w:p>
        </w:tc>
      </w:tr>
      <w:tr w:rsidR="003A55D4" w:rsidRPr="00874105" w:rsidTr="00EE2518">
        <w:trPr>
          <w:jc w:val="center"/>
        </w:trPr>
        <w:tc>
          <w:tcPr>
            <w:tcW w:w="1993" w:type="dxa"/>
          </w:tcPr>
          <w:p w:rsidR="003A55D4" w:rsidRPr="003A55D4" w:rsidRDefault="003A55D4" w:rsidP="00EE2518">
            <w:pPr>
              <w:jc w:val="center"/>
              <w:rPr>
                <w:rFonts w:ascii="Arial" w:hAnsi="Arial" w:cs="Arial"/>
                <w:b/>
                <w:sz w:val="24"/>
                <w:szCs w:val="24"/>
              </w:rPr>
            </w:pPr>
            <w:r w:rsidRPr="003A55D4">
              <w:rPr>
                <w:rFonts w:ascii="Arial" w:hAnsi="Arial" w:cs="Arial"/>
                <w:b/>
                <w:sz w:val="24"/>
                <w:szCs w:val="24"/>
              </w:rPr>
              <w:t>TITULAR</w:t>
            </w:r>
          </w:p>
        </w:tc>
        <w:tc>
          <w:tcPr>
            <w:tcW w:w="3098" w:type="dxa"/>
          </w:tcPr>
          <w:p w:rsidR="003A55D4" w:rsidRPr="00874105" w:rsidRDefault="003A55D4" w:rsidP="00EE2518">
            <w:pPr>
              <w:jc w:val="center"/>
              <w:rPr>
                <w:rFonts w:ascii="Arial" w:hAnsi="Arial" w:cs="Arial"/>
                <w:b/>
                <w:sz w:val="24"/>
                <w:szCs w:val="24"/>
              </w:rPr>
            </w:pPr>
            <w:r>
              <w:rPr>
                <w:rFonts w:ascii="Arial" w:hAnsi="Arial" w:cs="Arial"/>
                <w:b/>
                <w:sz w:val="24"/>
                <w:szCs w:val="24"/>
              </w:rPr>
              <w:t>TASA O SERVICIO</w:t>
            </w:r>
          </w:p>
        </w:tc>
        <w:tc>
          <w:tcPr>
            <w:tcW w:w="1560" w:type="dxa"/>
          </w:tcPr>
          <w:p w:rsidR="003A55D4" w:rsidRPr="00874105" w:rsidRDefault="003A55D4" w:rsidP="00EE2518">
            <w:pPr>
              <w:jc w:val="center"/>
              <w:rPr>
                <w:rFonts w:ascii="Arial" w:hAnsi="Arial" w:cs="Arial"/>
                <w:b/>
                <w:sz w:val="24"/>
                <w:szCs w:val="24"/>
              </w:rPr>
            </w:pPr>
            <w:r>
              <w:rPr>
                <w:rFonts w:ascii="Arial" w:hAnsi="Arial" w:cs="Arial"/>
                <w:b/>
                <w:sz w:val="24"/>
                <w:szCs w:val="24"/>
              </w:rPr>
              <w:t>CUENTA</w:t>
            </w:r>
          </w:p>
        </w:tc>
        <w:tc>
          <w:tcPr>
            <w:tcW w:w="1595" w:type="dxa"/>
          </w:tcPr>
          <w:p w:rsidR="003A55D4" w:rsidRPr="00874105" w:rsidRDefault="003A55D4" w:rsidP="00EE2518">
            <w:pPr>
              <w:jc w:val="center"/>
              <w:rPr>
                <w:rFonts w:ascii="Arial" w:hAnsi="Arial" w:cs="Arial"/>
                <w:b/>
                <w:sz w:val="24"/>
                <w:szCs w:val="24"/>
              </w:rPr>
            </w:pPr>
            <w:r>
              <w:rPr>
                <w:rFonts w:ascii="Arial" w:hAnsi="Arial" w:cs="Arial"/>
                <w:b/>
                <w:sz w:val="24"/>
                <w:szCs w:val="24"/>
              </w:rPr>
              <w:t>PERIODO</w:t>
            </w:r>
          </w:p>
        </w:tc>
      </w:tr>
      <w:tr w:rsidR="003A55D4" w:rsidTr="00EE2518">
        <w:trPr>
          <w:jc w:val="center"/>
        </w:trPr>
        <w:tc>
          <w:tcPr>
            <w:tcW w:w="1993" w:type="dxa"/>
          </w:tcPr>
          <w:p w:rsidR="003A55D4" w:rsidRPr="003A55D4" w:rsidRDefault="003A55D4" w:rsidP="003A55D4">
            <w:pPr>
              <w:jc w:val="center"/>
              <w:rPr>
                <w:rFonts w:ascii="Arial" w:hAnsi="Arial" w:cs="Arial"/>
                <w:sz w:val="24"/>
                <w:szCs w:val="24"/>
              </w:rPr>
            </w:pPr>
            <w:r w:rsidRPr="003A55D4">
              <w:rPr>
                <w:rFonts w:ascii="Arial" w:hAnsi="Arial" w:cs="Arial"/>
                <w:sz w:val="24"/>
                <w:szCs w:val="24"/>
              </w:rPr>
              <w:t>MERCADO Luis</w:t>
            </w:r>
          </w:p>
          <w:p w:rsidR="003A55D4" w:rsidRDefault="003A55D4" w:rsidP="003A55D4">
            <w:pPr>
              <w:jc w:val="center"/>
              <w:rPr>
                <w:rFonts w:ascii="Arial" w:hAnsi="Arial" w:cs="Arial"/>
                <w:sz w:val="24"/>
                <w:szCs w:val="24"/>
              </w:rPr>
            </w:pPr>
            <w:r w:rsidRPr="003A55D4">
              <w:rPr>
                <w:rFonts w:ascii="Arial" w:hAnsi="Arial" w:cs="Arial"/>
                <w:sz w:val="24"/>
                <w:szCs w:val="24"/>
              </w:rPr>
              <w:t>Alberto</w:t>
            </w:r>
          </w:p>
        </w:tc>
        <w:tc>
          <w:tcPr>
            <w:tcW w:w="3098" w:type="dxa"/>
          </w:tcPr>
          <w:p w:rsidR="003A55D4" w:rsidRPr="003A55D4" w:rsidRDefault="003A55D4" w:rsidP="003A55D4">
            <w:pPr>
              <w:jc w:val="center"/>
              <w:rPr>
                <w:rFonts w:ascii="Arial" w:hAnsi="Arial" w:cs="Arial"/>
                <w:sz w:val="24"/>
                <w:szCs w:val="24"/>
              </w:rPr>
            </w:pPr>
            <w:r w:rsidRPr="003A55D4">
              <w:rPr>
                <w:rFonts w:ascii="Arial" w:hAnsi="Arial" w:cs="Arial"/>
                <w:sz w:val="24"/>
                <w:szCs w:val="24"/>
              </w:rPr>
              <w:t>Tasa por Servicio a la</w:t>
            </w:r>
          </w:p>
          <w:p w:rsidR="003A55D4" w:rsidRDefault="003A55D4" w:rsidP="003A55D4">
            <w:pPr>
              <w:jc w:val="center"/>
              <w:rPr>
                <w:rFonts w:ascii="Arial" w:hAnsi="Arial" w:cs="Arial"/>
                <w:sz w:val="24"/>
                <w:szCs w:val="24"/>
              </w:rPr>
            </w:pPr>
            <w:r w:rsidRPr="003A55D4">
              <w:rPr>
                <w:rFonts w:ascii="Arial" w:hAnsi="Arial" w:cs="Arial"/>
                <w:sz w:val="24"/>
                <w:szCs w:val="24"/>
              </w:rPr>
              <w:t>Propiedad</w:t>
            </w:r>
          </w:p>
        </w:tc>
        <w:tc>
          <w:tcPr>
            <w:tcW w:w="1560" w:type="dxa"/>
          </w:tcPr>
          <w:p w:rsidR="003A55D4" w:rsidRDefault="003A55D4" w:rsidP="003A55D4">
            <w:pPr>
              <w:jc w:val="center"/>
              <w:rPr>
                <w:rFonts w:ascii="Arial" w:hAnsi="Arial" w:cs="Arial"/>
                <w:sz w:val="24"/>
                <w:szCs w:val="24"/>
              </w:rPr>
            </w:pPr>
            <w:r w:rsidRPr="003A55D4">
              <w:rPr>
                <w:rFonts w:ascii="Arial" w:hAnsi="Arial" w:cs="Arial"/>
                <w:sz w:val="24"/>
                <w:szCs w:val="24"/>
              </w:rPr>
              <w:t>0688</w:t>
            </w:r>
          </w:p>
        </w:tc>
        <w:tc>
          <w:tcPr>
            <w:tcW w:w="1595" w:type="dxa"/>
          </w:tcPr>
          <w:p w:rsidR="003A55D4" w:rsidRDefault="003A55D4" w:rsidP="003A55D4">
            <w:pPr>
              <w:jc w:val="center"/>
              <w:rPr>
                <w:rFonts w:ascii="Arial" w:hAnsi="Arial" w:cs="Arial"/>
                <w:sz w:val="24"/>
                <w:szCs w:val="24"/>
              </w:rPr>
            </w:pPr>
            <w:r w:rsidRPr="003A55D4">
              <w:rPr>
                <w:rFonts w:ascii="Arial" w:hAnsi="Arial" w:cs="Arial"/>
                <w:sz w:val="24"/>
                <w:szCs w:val="24"/>
              </w:rPr>
              <w:t>03/1984 a 06/2011</w:t>
            </w:r>
          </w:p>
        </w:tc>
      </w:tr>
    </w:tbl>
    <w:p w:rsidR="003A55D4" w:rsidRPr="003A55D4" w:rsidRDefault="003A55D4" w:rsidP="003A55D4">
      <w:pPr>
        <w:jc w:val="both"/>
        <w:rPr>
          <w:rFonts w:ascii="Arial" w:hAnsi="Arial" w:cs="Arial"/>
          <w:sz w:val="24"/>
          <w:szCs w:val="24"/>
        </w:rPr>
      </w:pPr>
    </w:p>
    <w:p w:rsidR="003A55D4" w:rsidRDefault="003A55D4" w:rsidP="003A55D4">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EE2518" w:rsidRPr="00EE2518" w:rsidRDefault="00EE2518" w:rsidP="00EE2518">
      <w:pPr>
        <w:pStyle w:val="Ttulo2"/>
        <w:rPr>
          <w:rFonts w:ascii="Arial" w:hAnsi="Arial" w:cs="Arial"/>
          <w:b/>
        </w:rPr>
      </w:pPr>
      <w:bookmarkStart w:id="32" w:name="_Toc536608784"/>
      <w:r w:rsidRPr="00EE2518">
        <w:rPr>
          <w:rFonts w:ascii="Arial" w:hAnsi="Arial" w:cs="Arial"/>
          <w:b/>
        </w:rPr>
        <w:t>Decreto Nº 304</w:t>
      </w:r>
      <w:bookmarkEnd w:id="32"/>
    </w:p>
    <w:p w:rsidR="00EE2518" w:rsidRPr="00EE2518" w:rsidRDefault="00EE2518" w:rsidP="00EE2518">
      <w:pPr>
        <w:jc w:val="right"/>
        <w:rPr>
          <w:rFonts w:ascii="Arial" w:hAnsi="Arial" w:cs="Arial"/>
          <w:sz w:val="24"/>
          <w:szCs w:val="24"/>
        </w:rPr>
      </w:pPr>
      <w:r w:rsidRPr="00EE2518">
        <w:rPr>
          <w:rFonts w:ascii="Arial" w:hAnsi="Arial" w:cs="Arial"/>
          <w:sz w:val="24"/>
          <w:szCs w:val="24"/>
        </w:rPr>
        <w:t>Monte Cristo, 18 de Diciembre de 2017.</w:t>
      </w:r>
    </w:p>
    <w:p w:rsidR="00EE2518" w:rsidRPr="00EE2518" w:rsidRDefault="00EE2518" w:rsidP="00EE2518">
      <w:pPr>
        <w:jc w:val="both"/>
        <w:rPr>
          <w:rFonts w:ascii="Arial" w:hAnsi="Arial" w:cs="Arial"/>
          <w:sz w:val="24"/>
          <w:szCs w:val="24"/>
        </w:rPr>
      </w:pPr>
      <w:r w:rsidRPr="00EE2518">
        <w:rPr>
          <w:rFonts w:ascii="Arial" w:hAnsi="Arial" w:cs="Arial"/>
          <w:b/>
          <w:sz w:val="24"/>
          <w:szCs w:val="24"/>
        </w:rPr>
        <w:t>VISTO:</w:t>
      </w:r>
      <w:r w:rsidRPr="00EE2518">
        <w:rPr>
          <w:rFonts w:ascii="Arial" w:hAnsi="Arial" w:cs="Arial"/>
          <w:sz w:val="24"/>
          <w:szCs w:val="24"/>
        </w:rPr>
        <w:t xml:space="preserve"> Que en el día de la fecha opera el primer vencimiento de los conceptos de Tasa</w:t>
      </w:r>
      <w:r>
        <w:rPr>
          <w:rFonts w:ascii="Arial" w:hAnsi="Arial" w:cs="Arial"/>
          <w:sz w:val="24"/>
          <w:szCs w:val="24"/>
        </w:rPr>
        <w:t xml:space="preserve"> </w:t>
      </w:r>
      <w:r w:rsidRPr="00EE2518">
        <w:rPr>
          <w:rFonts w:ascii="Arial" w:hAnsi="Arial" w:cs="Arial"/>
          <w:sz w:val="24"/>
          <w:szCs w:val="24"/>
        </w:rPr>
        <w:t>por Servicio a la Propiedad, Contribución que incide sobre los Automotores como así</w:t>
      </w:r>
      <w:r>
        <w:rPr>
          <w:rFonts w:ascii="Arial" w:hAnsi="Arial" w:cs="Arial"/>
          <w:sz w:val="24"/>
          <w:szCs w:val="24"/>
        </w:rPr>
        <w:t xml:space="preserve"> </w:t>
      </w:r>
      <w:r w:rsidRPr="00EE2518">
        <w:rPr>
          <w:rFonts w:ascii="Arial" w:hAnsi="Arial" w:cs="Arial"/>
          <w:sz w:val="24"/>
          <w:szCs w:val="24"/>
        </w:rPr>
        <w:t>también cuotas varias de Pavimentación Urbana.</w:t>
      </w:r>
    </w:p>
    <w:p w:rsidR="00EE2518" w:rsidRPr="00EE2518" w:rsidRDefault="00EE2518" w:rsidP="00EE2518">
      <w:pPr>
        <w:jc w:val="both"/>
        <w:rPr>
          <w:rFonts w:ascii="Arial" w:hAnsi="Arial" w:cs="Arial"/>
          <w:sz w:val="24"/>
          <w:szCs w:val="24"/>
        </w:rPr>
      </w:pPr>
      <w:r w:rsidRPr="00EE2518">
        <w:rPr>
          <w:rFonts w:ascii="Arial" w:hAnsi="Arial" w:cs="Arial"/>
          <w:b/>
          <w:sz w:val="24"/>
          <w:szCs w:val="24"/>
        </w:rPr>
        <w:t>Y CONSIDERANDO:</w:t>
      </w:r>
      <w:r w:rsidRPr="00EE2518">
        <w:rPr>
          <w:rFonts w:ascii="Arial" w:hAnsi="Arial" w:cs="Arial"/>
          <w:sz w:val="24"/>
          <w:szCs w:val="24"/>
        </w:rPr>
        <w:t xml:space="preserve"> Que debido a algunos inconvenientes se vio afectada la</w:t>
      </w:r>
      <w:r>
        <w:rPr>
          <w:rFonts w:ascii="Arial" w:hAnsi="Arial" w:cs="Arial"/>
          <w:sz w:val="24"/>
          <w:szCs w:val="24"/>
        </w:rPr>
        <w:t xml:space="preserve"> </w:t>
      </w:r>
      <w:r w:rsidRPr="00EE2518">
        <w:rPr>
          <w:rFonts w:ascii="Arial" w:hAnsi="Arial" w:cs="Arial"/>
          <w:sz w:val="24"/>
          <w:szCs w:val="24"/>
        </w:rPr>
        <w:t>distribución y envío de cedulones, por lo que no alcanzaron a llegar a destino en tiempo</w:t>
      </w:r>
      <w:r>
        <w:rPr>
          <w:rFonts w:ascii="Arial" w:hAnsi="Arial" w:cs="Arial"/>
          <w:sz w:val="24"/>
          <w:szCs w:val="24"/>
        </w:rPr>
        <w:t xml:space="preserve"> </w:t>
      </w:r>
      <w:r w:rsidRPr="00EE2518">
        <w:rPr>
          <w:rFonts w:ascii="Arial" w:hAnsi="Arial" w:cs="Arial"/>
          <w:sz w:val="24"/>
          <w:szCs w:val="24"/>
        </w:rPr>
        <w:t>y forma a cada uno de nuestros contribuyentes.</w:t>
      </w:r>
    </w:p>
    <w:p w:rsidR="00EE2518" w:rsidRPr="00EE2518" w:rsidRDefault="00EE2518" w:rsidP="00EE2518">
      <w:pPr>
        <w:jc w:val="both"/>
        <w:rPr>
          <w:rFonts w:ascii="Arial" w:hAnsi="Arial" w:cs="Arial"/>
          <w:sz w:val="24"/>
          <w:szCs w:val="24"/>
        </w:rPr>
      </w:pPr>
      <w:r w:rsidRPr="00EE2518">
        <w:rPr>
          <w:rFonts w:ascii="Arial" w:hAnsi="Arial" w:cs="Arial"/>
          <w:sz w:val="24"/>
          <w:szCs w:val="24"/>
        </w:rPr>
        <w:t>Que es facultad del Departamento Ejecutivo el prorrogar,</w:t>
      </w:r>
      <w:r>
        <w:rPr>
          <w:rFonts w:ascii="Arial" w:hAnsi="Arial" w:cs="Arial"/>
          <w:sz w:val="24"/>
          <w:szCs w:val="24"/>
        </w:rPr>
        <w:t xml:space="preserve"> </w:t>
      </w:r>
      <w:r w:rsidRPr="00EE2518">
        <w:rPr>
          <w:rFonts w:ascii="Arial" w:hAnsi="Arial" w:cs="Arial"/>
          <w:sz w:val="24"/>
          <w:szCs w:val="24"/>
        </w:rPr>
        <w:t>atendiendo circunstancias validas que así lo exijan, el vencimiento establecido por la</w:t>
      </w:r>
      <w:r>
        <w:rPr>
          <w:rFonts w:ascii="Arial" w:hAnsi="Arial" w:cs="Arial"/>
          <w:sz w:val="24"/>
          <w:szCs w:val="24"/>
        </w:rPr>
        <w:t xml:space="preserve"> </w:t>
      </w:r>
      <w:r w:rsidRPr="00EE2518">
        <w:rPr>
          <w:rFonts w:ascii="Arial" w:hAnsi="Arial" w:cs="Arial"/>
          <w:sz w:val="24"/>
          <w:szCs w:val="24"/>
        </w:rPr>
        <w:t>Ordenanza Tarifaria Nº 1.128, a los fines de dar posibilidad a todos los contribuyentes</w:t>
      </w:r>
      <w:r>
        <w:rPr>
          <w:rFonts w:ascii="Arial" w:hAnsi="Arial" w:cs="Arial"/>
          <w:sz w:val="24"/>
          <w:szCs w:val="24"/>
        </w:rPr>
        <w:t xml:space="preserve"> </w:t>
      </w:r>
      <w:r w:rsidRPr="00EE2518">
        <w:rPr>
          <w:rFonts w:ascii="Arial" w:hAnsi="Arial" w:cs="Arial"/>
          <w:sz w:val="24"/>
          <w:szCs w:val="24"/>
        </w:rPr>
        <w:t>de tener la oportunidad de abonar con los importes originarios, y que la demora, ajenos</w:t>
      </w:r>
      <w:r>
        <w:rPr>
          <w:rFonts w:ascii="Arial" w:hAnsi="Arial" w:cs="Arial"/>
          <w:sz w:val="24"/>
          <w:szCs w:val="24"/>
        </w:rPr>
        <w:t xml:space="preserve"> </w:t>
      </w:r>
      <w:r w:rsidRPr="00EE2518">
        <w:rPr>
          <w:rFonts w:ascii="Arial" w:hAnsi="Arial" w:cs="Arial"/>
          <w:sz w:val="24"/>
          <w:szCs w:val="24"/>
        </w:rPr>
        <w:t>a su voluntad, y en este caso también ajenos a nuestra voluntad, no les genere el pago de</w:t>
      </w:r>
      <w:r>
        <w:rPr>
          <w:rFonts w:ascii="Arial" w:hAnsi="Arial" w:cs="Arial"/>
          <w:sz w:val="24"/>
          <w:szCs w:val="24"/>
        </w:rPr>
        <w:t xml:space="preserve"> </w:t>
      </w:r>
      <w:r w:rsidRPr="00EE2518">
        <w:rPr>
          <w:rFonts w:ascii="Arial" w:hAnsi="Arial" w:cs="Arial"/>
          <w:sz w:val="24"/>
          <w:szCs w:val="24"/>
        </w:rPr>
        <w:t>intereses sobre dichos montos.</w:t>
      </w:r>
    </w:p>
    <w:p w:rsidR="00EE2518" w:rsidRPr="00EE2518" w:rsidRDefault="00EE2518" w:rsidP="00EE2518">
      <w:pPr>
        <w:spacing w:after="0"/>
        <w:jc w:val="center"/>
        <w:rPr>
          <w:rFonts w:ascii="Arial" w:hAnsi="Arial" w:cs="Arial"/>
          <w:b/>
          <w:sz w:val="24"/>
          <w:szCs w:val="24"/>
        </w:rPr>
      </w:pPr>
      <w:r w:rsidRPr="00EE2518">
        <w:rPr>
          <w:rFonts w:ascii="Arial" w:hAnsi="Arial" w:cs="Arial"/>
          <w:b/>
          <w:sz w:val="24"/>
          <w:szCs w:val="24"/>
        </w:rPr>
        <w:t>Por ello:</w:t>
      </w:r>
    </w:p>
    <w:p w:rsidR="00EE2518" w:rsidRPr="00EE2518" w:rsidRDefault="00EE2518" w:rsidP="00EE2518">
      <w:pPr>
        <w:spacing w:after="0"/>
        <w:jc w:val="center"/>
        <w:rPr>
          <w:rFonts w:ascii="Arial" w:hAnsi="Arial" w:cs="Arial"/>
          <w:b/>
          <w:sz w:val="24"/>
          <w:szCs w:val="24"/>
        </w:rPr>
      </w:pPr>
      <w:r w:rsidRPr="00EE2518">
        <w:rPr>
          <w:rFonts w:ascii="Arial" w:hAnsi="Arial" w:cs="Arial"/>
          <w:b/>
          <w:sz w:val="24"/>
          <w:szCs w:val="24"/>
        </w:rPr>
        <w:t>EL INTENDENTE MUNICIPAL EN USO DE SUS ATRIBUCIONES</w:t>
      </w:r>
    </w:p>
    <w:p w:rsidR="00EE2518" w:rsidRPr="00EE2518" w:rsidRDefault="00EE2518" w:rsidP="00EE2518">
      <w:pPr>
        <w:spacing w:after="0"/>
        <w:jc w:val="center"/>
        <w:rPr>
          <w:rFonts w:ascii="Arial" w:hAnsi="Arial" w:cs="Arial"/>
          <w:b/>
          <w:sz w:val="24"/>
          <w:szCs w:val="24"/>
        </w:rPr>
      </w:pPr>
      <w:r w:rsidRPr="00EE2518">
        <w:rPr>
          <w:rFonts w:ascii="Arial" w:hAnsi="Arial" w:cs="Arial"/>
          <w:b/>
          <w:sz w:val="24"/>
          <w:szCs w:val="24"/>
        </w:rPr>
        <w:t>DECRETA</w:t>
      </w:r>
    </w:p>
    <w:p w:rsidR="00EE2518" w:rsidRPr="00EE2518" w:rsidRDefault="00EE2518" w:rsidP="00EE2518">
      <w:pPr>
        <w:spacing w:after="0"/>
        <w:jc w:val="both"/>
        <w:rPr>
          <w:rFonts w:ascii="Arial" w:hAnsi="Arial" w:cs="Arial"/>
          <w:sz w:val="24"/>
          <w:szCs w:val="24"/>
        </w:rPr>
      </w:pPr>
    </w:p>
    <w:p w:rsidR="00EE2518" w:rsidRPr="00EE2518" w:rsidRDefault="00EE2518" w:rsidP="00EE2518">
      <w:pPr>
        <w:jc w:val="both"/>
        <w:rPr>
          <w:rFonts w:ascii="Arial" w:hAnsi="Arial" w:cs="Arial"/>
          <w:sz w:val="24"/>
          <w:szCs w:val="24"/>
        </w:rPr>
      </w:pPr>
      <w:r w:rsidRPr="00EE2518">
        <w:rPr>
          <w:rFonts w:ascii="Arial" w:hAnsi="Arial" w:cs="Arial"/>
          <w:b/>
          <w:sz w:val="24"/>
          <w:szCs w:val="24"/>
        </w:rPr>
        <w:t>Artículo 1º.-</w:t>
      </w:r>
      <w:r w:rsidRPr="00EE2518">
        <w:rPr>
          <w:rFonts w:ascii="Arial" w:hAnsi="Arial" w:cs="Arial"/>
          <w:sz w:val="24"/>
          <w:szCs w:val="24"/>
        </w:rPr>
        <w:t xml:space="preserve"> Prorróguese hasta el día 29 de Diciembre el primer vencimiento de Tasa</w:t>
      </w:r>
      <w:r>
        <w:rPr>
          <w:rFonts w:ascii="Arial" w:hAnsi="Arial" w:cs="Arial"/>
          <w:sz w:val="24"/>
          <w:szCs w:val="24"/>
        </w:rPr>
        <w:t xml:space="preserve"> </w:t>
      </w:r>
      <w:r w:rsidRPr="00EE2518">
        <w:rPr>
          <w:rFonts w:ascii="Arial" w:hAnsi="Arial" w:cs="Arial"/>
          <w:sz w:val="24"/>
          <w:szCs w:val="24"/>
        </w:rPr>
        <w:t>por Servicio a la Propiedad, Contribución que incide sobre los Automotores como así</w:t>
      </w:r>
      <w:r>
        <w:rPr>
          <w:rFonts w:ascii="Arial" w:hAnsi="Arial" w:cs="Arial"/>
          <w:sz w:val="24"/>
          <w:szCs w:val="24"/>
        </w:rPr>
        <w:t xml:space="preserve"> </w:t>
      </w:r>
      <w:r w:rsidRPr="00EE2518">
        <w:rPr>
          <w:rFonts w:ascii="Arial" w:hAnsi="Arial" w:cs="Arial"/>
          <w:sz w:val="24"/>
          <w:szCs w:val="24"/>
        </w:rPr>
        <w:t>también aquellas cuotas de Pavimentación Urbana cuyo primer vencimiento también</w:t>
      </w:r>
      <w:r>
        <w:rPr>
          <w:rFonts w:ascii="Arial" w:hAnsi="Arial" w:cs="Arial"/>
          <w:sz w:val="24"/>
          <w:szCs w:val="24"/>
        </w:rPr>
        <w:t xml:space="preserve"> </w:t>
      </w:r>
      <w:r w:rsidRPr="00EE2518">
        <w:rPr>
          <w:rFonts w:ascii="Arial" w:hAnsi="Arial" w:cs="Arial"/>
          <w:sz w:val="24"/>
          <w:szCs w:val="24"/>
        </w:rPr>
        <w:t>operen el día 18 de Diciembre del corriente año 2.017.</w:t>
      </w:r>
    </w:p>
    <w:p w:rsidR="00EE2518" w:rsidRPr="00EE2518" w:rsidRDefault="00EE2518" w:rsidP="00EE2518">
      <w:pPr>
        <w:jc w:val="both"/>
        <w:rPr>
          <w:rFonts w:ascii="Arial" w:hAnsi="Arial" w:cs="Arial"/>
          <w:sz w:val="24"/>
          <w:szCs w:val="24"/>
        </w:rPr>
      </w:pPr>
      <w:r w:rsidRPr="00EE2518">
        <w:rPr>
          <w:rFonts w:ascii="Arial" w:hAnsi="Arial" w:cs="Arial"/>
          <w:b/>
          <w:sz w:val="24"/>
          <w:szCs w:val="24"/>
        </w:rPr>
        <w:t>Artículo 2º.-</w:t>
      </w:r>
      <w:r w:rsidRPr="00EE2518">
        <w:rPr>
          <w:rFonts w:ascii="Arial" w:hAnsi="Arial" w:cs="Arial"/>
          <w:sz w:val="24"/>
          <w:szCs w:val="24"/>
        </w:rPr>
        <w:t xml:space="preserve"> El presente Decreto se allana a los mismos términos que establece la</w:t>
      </w:r>
      <w:r>
        <w:rPr>
          <w:rFonts w:ascii="Arial" w:hAnsi="Arial" w:cs="Arial"/>
          <w:sz w:val="24"/>
          <w:szCs w:val="24"/>
        </w:rPr>
        <w:t xml:space="preserve"> </w:t>
      </w:r>
      <w:r w:rsidRPr="00EE2518">
        <w:rPr>
          <w:rFonts w:ascii="Arial" w:hAnsi="Arial" w:cs="Arial"/>
          <w:sz w:val="24"/>
          <w:szCs w:val="24"/>
        </w:rPr>
        <w:t>Ordenanza Tarifaria Nº 1.128, en un todo de acuerdo en lo que se refiere a las formas,</w:t>
      </w:r>
      <w:r>
        <w:rPr>
          <w:rFonts w:ascii="Arial" w:hAnsi="Arial" w:cs="Arial"/>
          <w:sz w:val="24"/>
          <w:szCs w:val="24"/>
        </w:rPr>
        <w:t xml:space="preserve"> </w:t>
      </w:r>
      <w:r w:rsidRPr="00EE2518">
        <w:rPr>
          <w:rFonts w:ascii="Arial" w:hAnsi="Arial" w:cs="Arial"/>
          <w:sz w:val="24"/>
          <w:szCs w:val="24"/>
        </w:rPr>
        <w:t>plazos, beneficios y condiciones de pago.-</w:t>
      </w:r>
    </w:p>
    <w:p w:rsidR="003A55D4" w:rsidRPr="003A55D4" w:rsidRDefault="00EE2518" w:rsidP="00EE2518">
      <w:pPr>
        <w:jc w:val="both"/>
        <w:rPr>
          <w:rFonts w:ascii="Arial" w:hAnsi="Arial" w:cs="Arial"/>
          <w:sz w:val="24"/>
          <w:szCs w:val="24"/>
        </w:rPr>
      </w:pPr>
      <w:r w:rsidRPr="00EE2518">
        <w:rPr>
          <w:rFonts w:ascii="Arial" w:hAnsi="Arial" w:cs="Arial"/>
          <w:b/>
          <w:sz w:val="24"/>
          <w:szCs w:val="24"/>
        </w:rPr>
        <w:t>Artículo 3º.-</w:t>
      </w:r>
      <w:r w:rsidRPr="00EE2518">
        <w:rPr>
          <w:rFonts w:ascii="Arial" w:hAnsi="Arial" w:cs="Arial"/>
          <w:sz w:val="24"/>
          <w:szCs w:val="24"/>
        </w:rPr>
        <w:t xml:space="preserve"> Comuníquese, publíquese, dése al R.M. y archívese.-</w:t>
      </w:r>
    </w:p>
    <w:p w:rsidR="00EE2518" w:rsidRDefault="00EE2518" w:rsidP="00EE2518">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EE2518" w:rsidRPr="00EE2518" w:rsidRDefault="00EE2518" w:rsidP="00EE2518">
      <w:pPr>
        <w:pStyle w:val="Ttulo2"/>
        <w:rPr>
          <w:rFonts w:ascii="Arial" w:hAnsi="Arial" w:cs="Arial"/>
          <w:b/>
        </w:rPr>
      </w:pPr>
      <w:bookmarkStart w:id="33" w:name="_Toc536608785"/>
      <w:r w:rsidRPr="00EE2518">
        <w:rPr>
          <w:rFonts w:ascii="Arial" w:hAnsi="Arial" w:cs="Arial"/>
          <w:b/>
        </w:rPr>
        <w:t>Decreto Nº 305</w:t>
      </w:r>
      <w:bookmarkEnd w:id="33"/>
    </w:p>
    <w:p w:rsidR="00EE2518" w:rsidRPr="00EE2518" w:rsidRDefault="00EE2518" w:rsidP="00EE2518">
      <w:pPr>
        <w:jc w:val="right"/>
        <w:rPr>
          <w:rFonts w:ascii="Arial" w:hAnsi="Arial" w:cs="Arial"/>
          <w:sz w:val="24"/>
          <w:szCs w:val="24"/>
        </w:rPr>
      </w:pPr>
      <w:r w:rsidRPr="00EE2518">
        <w:rPr>
          <w:rFonts w:ascii="Arial" w:hAnsi="Arial" w:cs="Arial"/>
          <w:sz w:val="24"/>
          <w:szCs w:val="24"/>
        </w:rPr>
        <w:t>Monte Cristo, 18 de Diciembre de 2017.</w:t>
      </w:r>
    </w:p>
    <w:p w:rsidR="00EE2518" w:rsidRPr="00EE2518" w:rsidRDefault="00EE2518" w:rsidP="00EE2518">
      <w:pPr>
        <w:jc w:val="both"/>
        <w:rPr>
          <w:rFonts w:ascii="Arial" w:hAnsi="Arial" w:cs="Arial"/>
          <w:sz w:val="24"/>
          <w:szCs w:val="24"/>
        </w:rPr>
      </w:pPr>
      <w:r w:rsidRPr="00EE2518">
        <w:rPr>
          <w:rFonts w:ascii="Arial" w:hAnsi="Arial" w:cs="Arial"/>
          <w:b/>
          <w:sz w:val="24"/>
          <w:szCs w:val="24"/>
        </w:rPr>
        <w:lastRenderedPageBreak/>
        <w:t xml:space="preserve">VISTO: </w:t>
      </w:r>
      <w:r w:rsidRPr="00EE2518">
        <w:rPr>
          <w:rFonts w:ascii="Arial" w:hAnsi="Arial" w:cs="Arial"/>
          <w:sz w:val="24"/>
          <w:szCs w:val="24"/>
        </w:rPr>
        <w:t>El Formulario F.401 de Solicitud de Prescripción de Deudas Municipales,</w:t>
      </w:r>
      <w:r>
        <w:rPr>
          <w:rFonts w:ascii="Arial" w:hAnsi="Arial" w:cs="Arial"/>
          <w:sz w:val="24"/>
          <w:szCs w:val="24"/>
        </w:rPr>
        <w:t xml:space="preserve"> </w:t>
      </w:r>
      <w:r w:rsidRPr="00EE2518">
        <w:rPr>
          <w:rFonts w:ascii="Arial" w:hAnsi="Arial" w:cs="Arial"/>
          <w:sz w:val="24"/>
          <w:szCs w:val="24"/>
        </w:rPr>
        <w:t>formalizado por el contribuyente de nuestra localidad, Sr. Raúl Oscar MARTINEZ.</w:t>
      </w:r>
    </w:p>
    <w:p w:rsidR="00EE2518" w:rsidRPr="00EE2518" w:rsidRDefault="00EE2518" w:rsidP="00EE2518">
      <w:pPr>
        <w:jc w:val="both"/>
        <w:rPr>
          <w:rFonts w:ascii="Arial" w:hAnsi="Arial" w:cs="Arial"/>
          <w:sz w:val="24"/>
          <w:szCs w:val="24"/>
        </w:rPr>
      </w:pPr>
      <w:r w:rsidRPr="00EE2518">
        <w:rPr>
          <w:rFonts w:ascii="Arial" w:hAnsi="Arial" w:cs="Arial"/>
          <w:b/>
          <w:sz w:val="24"/>
          <w:szCs w:val="24"/>
        </w:rPr>
        <w:t>Y CONSIDERANDO</w:t>
      </w:r>
      <w:r w:rsidRPr="00EE2518">
        <w:rPr>
          <w:rFonts w:ascii="Arial" w:hAnsi="Arial" w:cs="Arial"/>
          <w:sz w:val="24"/>
          <w:szCs w:val="24"/>
        </w:rPr>
        <w:t>: Que si bien las previsiones del nuevo Código Civil han modificado</w:t>
      </w:r>
      <w:r>
        <w:rPr>
          <w:rFonts w:ascii="Arial" w:hAnsi="Arial" w:cs="Arial"/>
          <w:sz w:val="24"/>
          <w:szCs w:val="24"/>
        </w:rPr>
        <w:t xml:space="preserve"> </w:t>
      </w:r>
      <w:r w:rsidRPr="00EE2518">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EE2518">
        <w:rPr>
          <w:rFonts w:ascii="Arial" w:hAnsi="Arial" w:cs="Arial"/>
          <w:sz w:val="24"/>
          <w:szCs w:val="24"/>
        </w:rPr>
        <w:t>por el nuevo artículo 2532 último párrafo los municipios ahora sí tienen la facultad de</w:t>
      </w:r>
      <w:r>
        <w:rPr>
          <w:rFonts w:ascii="Arial" w:hAnsi="Arial" w:cs="Arial"/>
          <w:sz w:val="24"/>
          <w:szCs w:val="24"/>
        </w:rPr>
        <w:t xml:space="preserve"> </w:t>
      </w:r>
      <w:r w:rsidRPr="00EE2518">
        <w:rPr>
          <w:rFonts w:ascii="Arial" w:hAnsi="Arial" w:cs="Arial"/>
          <w:sz w:val="24"/>
          <w:szCs w:val="24"/>
        </w:rPr>
        <w:t>incorporar en la Ordenanza Impositiva los plazos específicos de prescripción.</w:t>
      </w:r>
    </w:p>
    <w:p w:rsidR="00EE2518" w:rsidRPr="00EE2518" w:rsidRDefault="00EE2518" w:rsidP="00EE2518">
      <w:pPr>
        <w:jc w:val="both"/>
        <w:rPr>
          <w:rFonts w:ascii="Arial" w:hAnsi="Arial" w:cs="Arial"/>
          <w:sz w:val="24"/>
          <w:szCs w:val="24"/>
        </w:rPr>
      </w:pPr>
      <w:r w:rsidRPr="00EE2518">
        <w:rPr>
          <w:rFonts w:ascii="Arial" w:hAnsi="Arial" w:cs="Arial"/>
          <w:sz w:val="24"/>
          <w:szCs w:val="24"/>
        </w:rPr>
        <w:t>Que estas deudas se transforman en deuda natural y se carece de</w:t>
      </w:r>
      <w:r>
        <w:rPr>
          <w:rFonts w:ascii="Arial" w:hAnsi="Arial" w:cs="Arial"/>
          <w:sz w:val="24"/>
          <w:szCs w:val="24"/>
        </w:rPr>
        <w:t xml:space="preserve"> </w:t>
      </w:r>
      <w:r w:rsidRPr="00EE2518">
        <w:rPr>
          <w:rFonts w:ascii="Arial" w:hAnsi="Arial" w:cs="Arial"/>
          <w:sz w:val="24"/>
          <w:szCs w:val="24"/>
        </w:rPr>
        <w:t>medios coercitivos para demandar su cumplimiento, produciendo en el sistema de</w:t>
      </w:r>
      <w:r>
        <w:rPr>
          <w:rFonts w:ascii="Arial" w:hAnsi="Arial" w:cs="Arial"/>
          <w:sz w:val="24"/>
          <w:szCs w:val="24"/>
        </w:rPr>
        <w:t xml:space="preserve"> </w:t>
      </w:r>
      <w:r w:rsidRPr="00EE2518">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EE2518">
        <w:rPr>
          <w:rFonts w:ascii="Arial" w:hAnsi="Arial" w:cs="Arial"/>
          <w:sz w:val="24"/>
          <w:szCs w:val="24"/>
        </w:rPr>
        <w:t>momento de verificar deudas</w:t>
      </w:r>
      <w:r>
        <w:rPr>
          <w:rFonts w:ascii="Arial" w:hAnsi="Arial" w:cs="Arial"/>
          <w:sz w:val="24"/>
          <w:szCs w:val="24"/>
        </w:rPr>
        <w:t xml:space="preserve"> </w:t>
      </w:r>
      <w:r w:rsidRPr="00EE2518">
        <w:rPr>
          <w:rFonts w:ascii="Arial" w:hAnsi="Arial" w:cs="Arial"/>
          <w:sz w:val="24"/>
          <w:szCs w:val="24"/>
        </w:rPr>
        <w:t>Que en ocasiones los contribuyentes al transferir algún bien,</w:t>
      </w:r>
      <w:r>
        <w:rPr>
          <w:rFonts w:ascii="Arial" w:hAnsi="Arial" w:cs="Arial"/>
          <w:sz w:val="24"/>
          <w:szCs w:val="24"/>
        </w:rPr>
        <w:t xml:space="preserve"> </w:t>
      </w:r>
      <w:r w:rsidRPr="00EE2518">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EE2518">
        <w:rPr>
          <w:rFonts w:ascii="Arial" w:hAnsi="Arial" w:cs="Arial"/>
          <w:sz w:val="24"/>
          <w:szCs w:val="24"/>
        </w:rPr>
        <w:t>estas deudas sean eliminadas del sistema</w:t>
      </w:r>
    </w:p>
    <w:p w:rsidR="00EE2518" w:rsidRPr="00EE2518" w:rsidRDefault="00EE2518" w:rsidP="00EE2518">
      <w:pPr>
        <w:spacing w:after="0"/>
        <w:jc w:val="center"/>
        <w:rPr>
          <w:rFonts w:ascii="Arial" w:hAnsi="Arial" w:cs="Arial"/>
          <w:b/>
          <w:sz w:val="24"/>
          <w:szCs w:val="24"/>
        </w:rPr>
      </w:pPr>
      <w:r w:rsidRPr="00EE2518">
        <w:rPr>
          <w:rFonts w:ascii="Arial" w:hAnsi="Arial" w:cs="Arial"/>
          <w:b/>
          <w:sz w:val="24"/>
          <w:szCs w:val="24"/>
        </w:rPr>
        <w:t>EL INTENDENTE MUNICIPAL EN USO DE SUS ATRIBUCIONES</w:t>
      </w:r>
    </w:p>
    <w:p w:rsidR="00EE2518" w:rsidRPr="00EE2518" w:rsidRDefault="00EE2518" w:rsidP="00EE2518">
      <w:pPr>
        <w:spacing w:after="0"/>
        <w:jc w:val="center"/>
        <w:rPr>
          <w:rFonts w:ascii="Arial" w:hAnsi="Arial" w:cs="Arial"/>
          <w:b/>
          <w:sz w:val="24"/>
          <w:szCs w:val="24"/>
        </w:rPr>
      </w:pPr>
      <w:r w:rsidRPr="00EE2518">
        <w:rPr>
          <w:rFonts w:ascii="Arial" w:hAnsi="Arial" w:cs="Arial"/>
          <w:b/>
          <w:sz w:val="24"/>
          <w:szCs w:val="24"/>
        </w:rPr>
        <w:t>DECRETA</w:t>
      </w:r>
    </w:p>
    <w:p w:rsidR="00EE2518" w:rsidRDefault="00EE2518" w:rsidP="00EE2518">
      <w:pPr>
        <w:jc w:val="both"/>
        <w:rPr>
          <w:rFonts w:ascii="Arial" w:hAnsi="Arial" w:cs="Arial"/>
          <w:sz w:val="24"/>
          <w:szCs w:val="24"/>
        </w:rPr>
      </w:pPr>
    </w:p>
    <w:p w:rsidR="00EE2518" w:rsidRPr="00EE2518" w:rsidRDefault="00EE2518" w:rsidP="00EE2518">
      <w:pPr>
        <w:jc w:val="both"/>
        <w:rPr>
          <w:rFonts w:ascii="Arial" w:hAnsi="Arial" w:cs="Arial"/>
          <w:sz w:val="24"/>
          <w:szCs w:val="24"/>
        </w:rPr>
      </w:pPr>
      <w:r w:rsidRPr="00EE2518">
        <w:rPr>
          <w:rFonts w:ascii="Arial" w:hAnsi="Arial" w:cs="Arial"/>
          <w:b/>
          <w:sz w:val="24"/>
          <w:szCs w:val="24"/>
        </w:rPr>
        <w:t>Artículo 1º.-</w:t>
      </w:r>
      <w:r w:rsidRPr="00EE2518">
        <w:rPr>
          <w:rFonts w:ascii="Arial" w:hAnsi="Arial" w:cs="Arial"/>
          <w:sz w:val="24"/>
          <w:szCs w:val="24"/>
        </w:rPr>
        <w:t xml:space="preserve"> Tómense los recaudos necesarios con el objeto de que las deudas que posee el</w:t>
      </w:r>
      <w:r>
        <w:rPr>
          <w:rFonts w:ascii="Arial" w:hAnsi="Arial" w:cs="Arial"/>
          <w:sz w:val="24"/>
          <w:szCs w:val="24"/>
        </w:rPr>
        <w:t xml:space="preserve"> </w:t>
      </w:r>
      <w:r w:rsidRPr="00EE2518">
        <w:rPr>
          <w:rFonts w:ascii="Arial" w:hAnsi="Arial" w:cs="Arial"/>
          <w:sz w:val="24"/>
          <w:szCs w:val="24"/>
        </w:rPr>
        <w:t>automotor identificado bajo Dominio HXH 125 que figuran en Planilla adjunta y que forma</w:t>
      </w:r>
      <w:r>
        <w:rPr>
          <w:rFonts w:ascii="Arial" w:hAnsi="Arial" w:cs="Arial"/>
          <w:sz w:val="24"/>
          <w:szCs w:val="24"/>
        </w:rPr>
        <w:t xml:space="preserve"> </w:t>
      </w:r>
      <w:r w:rsidRPr="00EE2518">
        <w:rPr>
          <w:rFonts w:ascii="Arial" w:hAnsi="Arial" w:cs="Arial"/>
          <w:sz w:val="24"/>
          <w:szCs w:val="24"/>
        </w:rPr>
        <w:t>parte del presente Decreto como Anexo I, sean eliminadas del sistema informático, ya que</w:t>
      </w:r>
      <w:r>
        <w:rPr>
          <w:rFonts w:ascii="Arial" w:hAnsi="Arial" w:cs="Arial"/>
          <w:sz w:val="24"/>
          <w:szCs w:val="24"/>
        </w:rPr>
        <w:t xml:space="preserve"> </w:t>
      </w:r>
      <w:r w:rsidRPr="00EE2518">
        <w:rPr>
          <w:rFonts w:ascii="Arial" w:hAnsi="Arial" w:cs="Arial"/>
          <w:sz w:val="24"/>
          <w:szCs w:val="24"/>
        </w:rPr>
        <w:t>no son exigibles por el Municipio, porque caen bajo el régimen de la prescripción y así</w:t>
      </w:r>
      <w:r>
        <w:rPr>
          <w:rFonts w:ascii="Arial" w:hAnsi="Arial" w:cs="Arial"/>
          <w:sz w:val="24"/>
          <w:szCs w:val="24"/>
        </w:rPr>
        <w:t xml:space="preserve"> </w:t>
      </w:r>
      <w:r w:rsidRPr="00EE2518">
        <w:rPr>
          <w:rFonts w:ascii="Arial" w:hAnsi="Arial" w:cs="Arial"/>
          <w:sz w:val="24"/>
          <w:szCs w:val="24"/>
        </w:rPr>
        <w:t>evitar futuras confusiones con el titular actual del bien, como así también con futuros</w:t>
      </w:r>
      <w:r>
        <w:rPr>
          <w:rFonts w:ascii="Arial" w:hAnsi="Arial" w:cs="Arial"/>
          <w:sz w:val="24"/>
          <w:szCs w:val="24"/>
        </w:rPr>
        <w:t xml:space="preserve"> </w:t>
      </w:r>
      <w:r w:rsidRPr="00EE2518">
        <w:rPr>
          <w:rFonts w:ascii="Arial" w:hAnsi="Arial" w:cs="Arial"/>
          <w:sz w:val="24"/>
          <w:szCs w:val="24"/>
        </w:rPr>
        <w:t>titulares. Dichas deudas comprende el siguiente rubro: Contribución que incide sobre los</w:t>
      </w:r>
      <w:r>
        <w:rPr>
          <w:rFonts w:ascii="Arial" w:hAnsi="Arial" w:cs="Arial"/>
          <w:sz w:val="24"/>
          <w:szCs w:val="24"/>
        </w:rPr>
        <w:t xml:space="preserve"> </w:t>
      </w:r>
      <w:r w:rsidRPr="00EE2518">
        <w:rPr>
          <w:rFonts w:ascii="Arial" w:hAnsi="Arial" w:cs="Arial"/>
          <w:sz w:val="24"/>
          <w:szCs w:val="24"/>
        </w:rPr>
        <w:t>Automotores.</w:t>
      </w:r>
    </w:p>
    <w:p w:rsidR="00EE2518" w:rsidRPr="00EE2518" w:rsidRDefault="00EE2518" w:rsidP="00EE2518">
      <w:pPr>
        <w:jc w:val="both"/>
        <w:rPr>
          <w:rFonts w:ascii="Arial" w:hAnsi="Arial" w:cs="Arial"/>
          <w:sz w:val="24"/>
          <w:szCs w:val="24"/>
        </w:rPr>
      </w:pPr>
      <w:r w:rsidRPr="00EE2518">
        <w:rPr>
          <w:rFonts w:ascii="Arial" w:hAnsi="Arial" w:cs="Arial"/>
          <w:b/>
          <w:sz w:val="24"/>
          <w:szCs w:val="24"/>
        </w:rPr>
        <w:t>Artículo 2º.-</w:t>
      </w:r>
      <w:r w:rsidRPr="00EE2518">
        <w:rPr>
          <w:rFonts w:ascii="Arial" w:hAnsi="Arial" w:cs="Arial"/>
          <w:sz w:val="24"/>
          <w:szCs w:val="24"/>
        </w:rPr>
        <w:t xml:space="preserve"> Notifíquese de forma inmediata a la oficina de recaudaciones a los fines de</w:t>
      </w:r>
      <w:r>
        <w:rPr>
          <w:rFonts w:ascii="Arial" w:hAnsi="Arial" w:cs="Arial"/>
          <w:sz w:val="24"/>
          <w:szCs w:val="24"/>
        </w:rPr>
        <w:t xml:space="preserve"> </w:t>
      </w:r>
      <w:r w:rsidRPr="00EE2518">
        <w:rPr>
          <w:rFonts w:ascii="Arial" w:hAnsi="Arial" w:cs="Arial"/>
          <w:sz w:val="24"/>
          <w:szCs w:val="24"/>
        </w:rPr>
        <w:t>que proceda de inmediato a instrumentar lo establecido en el artículo precedente.-</w:t>
      </w:r>
    </w:p>
    <w:p w:rsidR="00EE2518" w:rsidRPr="00EE2518" w:rsidRDefault="00EE2518" w:rsidP="00EE2518">
      <w:pPr>
        <w:jc w:val="both"/>
        <w:rPr>
          <w:rFonts w:ascii="Arial" w:hAnsi="Arial" w:cs="Arial"/>
          <w:sz w:val="24"/>
          <w:szCs w:val="24"/>
        </w:rPr>
      </w:pPr>
      <w:r w:rsidRPr="00EE2518">
        <w:rPr>
          <w:rFonts w:ascii="Arial" w:hAnsi="Arial" w:cs="Arial"/>
          <w:b/>
          <w:sz w:val="24"/>
          <w:szCs w:val="24"/>
        </w:rPr>
        <w:t xml:space="preserve">Artículo 3º.- </w:t>
      </w:r>
      <w:r w:rsidRPr="00EE2518">
        <w:rPr>
          <w:rFonts w:ascii="Arial" w:hAnsi="Arial" w:cs="Arial"/>
          <w:sz w:val="24"/>
          <w:szCs w:val="24"/>
        </w:rPr>
        <w:t>Instrúyase al Asesor Letrado para que realice las acciones pertinentes, a los</w:t>
      </w:r>
      <w:r>
        <w:rPr>
          <w:rFonts w:ascii="Arial" w:hAnsi="Arial" w:cs="Arial"/>
          <w:sz w:val="24"/>
          <w:szCs w:val="24"/>
        </w:rPr>
        <w:t xml:space="preserve"> </w:t>
      </w:r>
      <w:r w:rsidRPr="00EE2518">
        <w:rPr>
          <w:rFonts w:ascii="Arial" w:hAnsi="Arial" w:cs="Arial"/>
          <w:sz w:val="24"/>
          <w:szCs w:val="24"/>
        </w:rPr>
        <w:t>fines de evitar nuevas prescripciones.-</w:t>
      </w:r>
    </w:p>
    <w:p w:rsidR="003A55D4" w:rsidRPr="003A55D4" w:rsidRDefault="00EE2518" w:rsidP="00EE2518">
      <w:pPr>
        <w:jc w:val="both"/>
        <w:rPr>
          <w:rFonts w:ascii="Arial" w:hAnsi="Arial" w:cs="Arial"/>
          <w:sz w:val="24"/>
          <w:szCs w:val="24"/>
        </w:rPr>
      </w:pPr>
      <w:r w:rsidRPr="00EE2518">
        <w:rPr>
          <w:rFonts w:ascii="Arial" w:hAnsi="Arial" w:cs="Arial"/>
          <w:b/>
          <w:sz w:val="24"/>
          <w:szCs w:val="24"/>
        </w:rPr>
        <w:t>Artículo 4º.-</w:t>
      </w:r>
      <w:r w:rsidRPr="00EE2518">
        <w:rPr>
          <w:rFonts w:ascii="Arial" w:hAnsi="Arial" w:cs="Arial"/>
          <w:sz w:val="24"/>
          <w:szCs w:val="24"/>
        </w:rPr>
        <w:t xml:space="preserve"> Comuníquese, publíquese, dése al R.M. y archívese.-</w:t>
      </w:r>
    </w:p>
    <w:p w:rsidR="003A55D4" w:rsidRPr="003A55D4" w:rsidRDefault="003A55D4" w:rsidP="003A55D4">
      <w:pPr>
        <w:jc w:val="both"/>
        <w:rPr>
          <w:rFonts w:ascii="Arial" w:hAnsi="Arial" w:cs="Arial"/>
          <w:sz w:val="24"/>
          <w:szCs w:val="24"/>
        </w:rPr>
      </w:pPr>
    </w:p>
    <w:tbl>
      <w:tblPr>
        <w:tblStyle w:val="Tablaconcuadrcula"/>
        <w:tblW w:w="0" w:type="auto"/>
        <w:jc w:val="center"/>
        <w:tblLook w:val="04A0"/>
      </w:tblPr>
      <w:tblGrid>
        <w:gridCol w:w="1993"/>
        <w:gridCol w:w="3098"/>
        <w:gridCol w:w="1560"/>
        <w:gridCol w:w="1595"/>
      </w:tblGrid>
      <w:tr w:rsidR="00EE2518" w:rsidRPr="00874105" w:rsidTr="00EE2518">
        <w:trPr>
          <w:jc w:val="center"/>
        </w:trPr>
        <w:tc>
          <w:tcPr>
            <w:tcW w:w="8246" w:type="dxa"/>
            <w:gridSpan w:val="4"/>
          </w:tcPr>
          <w:p w:rsidR="00EE2518" w:rsidRPr="00874105" w:rsidRDefault="00EE2518" w:rsidP="00EE2518">
            <w:pPr>
              <w:jc w:val="center"/>
              <w:rPr>
                <w:rFonts w:ascii="Arial" w:hAnsi="Arial" w:cs="Arial"/>
                <w:b/>
                <w:sz w:val="24"/>
                <w:szCs w:val="24"/>
              </w:rPr>
            </w:pPr>
            <w:r w:rsidRPr="00874105">
              <w:rPr>
                <w:rFonts w:ascii="Arial" w:hAnsi="Arial" w:cs="Arial"/>
                <w:b/>
                <w:sz w:val="24"/>
                <w:szCs w:val="24"/>
              </w:rPr>
              <w:t>ANEXO I</w:t>
            </w:r>
          </w:p>
        </w:tc>
      </w:tr>
      <w:tr w:rsidR="00EE2518" w:rsidRPr="00874105" w:rsidTr="00EE2518">
        <w:trPr>
          <w:jc w:val="center"/>
        </w:trPr>
        <w:tc>
          <w:tcPr>
            <w:tcW w:w="1993" w:type="dxa"/>
          </w:tcPr>
          <w:p w:rsidR="00EE2518" w:rsidRPr="003A55D4" w:rsidRDefault="00EE2518" w:rsidP="00EE2518">
            <w:pPr>
              <w:jc w:val="center"/>
              <w:rPr>
                <w:rFonts w:ascii="Arial" w:hAnsi="Arial" w:cs="Arial"/>
                <w:b/>
                <w:sz w:val="24"/>
                <w:szCs w:val="24"/>
              </w:rPr>
            </w:pPr>
            <w:r w:rsidRPr="003A55D4">
              <w:rPr>
                <w:rFonts w:ascii="Arial" w:hAnsi="Arial" w:cs="Arial"/>
                <w:b/>
                <w:sz w:val="24"/>
                <w:szCs w:val="24"/>
              </w:rPr>
              <w:t>TITULAR</w:t>
            </w:r>
          </w:p>
        </w:tc>
        <w:tc>
          <w:tcPr>
            <w:tcW w:w="3098" w:type="dxa"/>
          </w:tcPr>
          <w:p w:rsidR="00EE2518" w:rsidRPr="00874105" w:rsidRDefault="00EE2518" w:rsidP="00EE2518">
            <w:pPr>
              <w:jc w:val="center"/>
              <w:rPr>
                <w:rFonts w:ascii="Arial" w:hAnsi="Arial" w:cs="Arial"/>
                <w:b/>
                <w:sz w:val="24"/>
                <w:szCs w:val="24"/>
              </w:rPr>
            </w:pPr>
            <w:r>
              <w:rPr>
                <w:rFonts w:ascii="Arial" w:hAnsi="Arial" w:cs="Arial"/>
                <w:b/>
                <w:sz w:val="24"/>
                <w:szCs w:val="24"/>
              </w:rPr>
              <w:t>TASA O SERVICIO</w:t>
            </w:r>
          </w:p>
        </w:tc>
        <w:tc>
          <w:tcPr>
            <w:tcW w:w="1560" w:type="dxa"/>
          </w:tcPr>
          <w:p w:rsidR="00EE2518" w:rsidRPr="00874105" w:rsidRDefault="00EE2518" w:rsidP="00EE2518">
            <w:pPr>
              <w:jc w:val="center"/>
              <w:rPr>
                <w:rFonts w:ascii="Arial" w:hAnsi="Arial" w:cs="Arial"/>
                <w:b/>
                <w:sz w:val="24"/>
                <w:szCs w:val="24"/>
              </w:rPr>
            </w:pPr>
            <w:r>
              <w:rPr>
                <w:rFonts w:ascii="Arial" w:hAnsi="Arial" w:cs="Arial"/>
                <w:b/>
                <w:sz w:val="24"/>
                <w:szCs w:val="24"/>
              </w:rPr>
              <w:t>CUENTA</w:t>
            </w:r>
          </w:p>
        </w:tc>
        <w:tc>
          <w:tcPr>
            <w:tcW w:w="1595" w:type="dxa"/>
          </w:tcPr>
          <w:p w:rsidR="00EE2518" w:rsidRPr="00874105" w:rsidRDefault="00EE2518" w:rsidP="00EE2518">
            <w:pPr>
              <w:jc w:val="center"/>
              <w:rPr>
                <w:rFonts w:ascii="Arial" w:hAnsi="Arial" w:cs="Arial"/>
                <w:b/>
                <w:sz w:val="24"/>
                <w:szCs w:val="24"/>
              </w:rPr>
            </w:pPr>
            <w:r>
              <w:rPr>
                <w:rFonts w:ascii="Arial" w:hAnsi="Arial" w:cs="Arial"/>
                <w:b/>
                <w:sz w:val="24"/>
                <w:szCs w:val="24"/>
              </w:rPr>
              <w:t>PERIODO</w:t>
            </w:r>
          </w:p>
        </w:tc>
      </w:tr>
      <w:tr w:rsidR="00EE2518" w:rsidTr="00EE2518">
        <w:trPr>
          <w:jc w:val="center"/>
        </w:trPr>
        <w:tc>
          <w:tcPr>
            <w:tcW w:w="1993" w:type="dxa"/>
          </w:tcPr>
          <w:p w:rsidR="00EE2518" w:rsidRPr="00EE2518" w:rsidRDefault="00EE2518" w:rsidP="00EE2518">
            <w:pPr>
              <w:jc w:val="both"/>
              <w:rPr>
                <w:rFonts w:ascii="Arial" w:hAnsi="Arial" w:cs="Arial"/>
                <w:sz w:val="24"/>
                <w:szCs w:val="24"/>
              </w:rPr>
            </w:pPr>
            <w:r w:rsidRPr="00EE2518">
              <w:rPr>
                <w:rFonts w:ascii="Arial" w:hAnsi="Arial" w:cs="Arial"/>
                <w:sz w:val="24"/>
                <w:szCs w:val="24"/>
              </w:rPr>
              <w:t>MARTINEZ Raúl</w:t>
            </w:r>
          </w:p>
          <w:p w:rsidR="00EE2518" w:rsidRDefault="00EE2518" w:rsidP="00EE2518">
            <w:pPr>
              <w:jc w:val="both"/>
              <w:rPr>
                <w:rFonts w:ascii="Arial" w:hAnsi="Arial" w:cs="Arial"/>
                <w:sz w:val="24"/>
                <w:szCs w:val="24"/>
              </w:rPr>
            </w:pPr>
            <w:r w:rsidRPr="00EE2518">
              <w:rPr>
                <w:rFonts w:ascii="Arial" w:hAnsi="Arial" w:cs="Arial"/>
                <w:sz w:val="24"/>
                <w:szCs w:val="24"/>
              </w:rPr>
              <w:t>Oscar</w:t>
            </w:r>
          </w:p>
        </w:tc>
        <w:tc>
          <w:tcPr>
            <w:tcW w:w="3098" w:type="dxa"/>
          </w:tcPr>
          <w:p w:rsidR="00EE2518" w:rsidRPr="00EE2518" w:rsidRDefault="00EE2518" w:rsidP="00EE2518">
            <w:pPr>
              <w:jc w:val="both"/>
              <w:rPr>
                <w:rFonts w:ascii="Arial" w:hAnsi="Arial" w:cs="Arial"/>
                <w:sz w:val="24"/>
                <w:szCs w:val="24"/>
              </w:rPr>
            </w:pPr>
            <w:r w:rsidRPr="00EE2518">
              <w:rPr>
                <w:rFonts w:ascii="Arial" w:hAnsi="Arial" w:cs="Arial"/>
                <w:sz w:val="24"/>
                <w:szCs w:val="24"/>
              </w:rPr>
              <w:t>Contribución que</w:t>
            </w:r>
          </w:p>
          <w:p w:rsidR="00EE2518" w:rsidRPr="00EE2518" w:rsidRDefault="00EE2518" w:rsidP="00EE2518">
            <w:pPr>
              <w:jc w:val="both"/>
              <w:rPr>
                <w:rFonts w:ascii="Arial" w:hAnsi="Arial" w:cs="Arial"/>
                <w:sz w:val="24"/>
                <w:szCs w:val="24"/>
              </w:rPr>
            </w:pPr>
            <w:r w:rsidRPr="00EE2518">
              <w:rPr>
                <w:rFonts w:ascii="Arial" w:hAnsi="Arial" w:cs="Arial"/>
                <w:sz w:val="24"/>
                <w:szCs w:val="24"/>
              </w:rPr>
              <w:t>incide sobre los</w:t>
            </w:r>
          </w:p>
          <w:p w:rsidR="00EE2518" w:rsidRDefault="00EE2518" w:rsidP="00EE2518">
            <w:pPr>
              <w:jc w:val="both"/>
              <w:rPr>
                <w:rFonts w:ascii="Arial" w:hAnsi="Arial" w:cs="Arial"/>
                <w:sz w:val="24"/>
                <w:szCs w:val="24"/>
              </w:rPr>
            </w:pPr>
            <w:r w:rsidRPr="00EE2518">
              <w:rPr>
                <w:rFonts w:ascii="Arial" w:hAnsi="Arial" w:cs="Arial"/>
                <w:sz w:val="24"/>
                <w:szCs w:val="24"/>
              </w:rPr>
              <w:t>Automotores</w:t>
            </w:r>
          </w:p>
        </w:tc>
        <w:tc>
          <w:tcPr>
            <w:tcW w:w="1560" w:type="dxa"/>
          </w:tcPr>
          <w:p w:rsidR="00EE2518" w:rsidRDefault="00EE2518" w:rsidP="00EE2518">
            <w:pPr>
              <w:jc w:val="center"/>
              <w:rPr>
                <w:rFonts w:ascii="Arial" w:hAnsi="Arial" w:cs="Arial"/>
                <w:sz w:val="24"/>
                <w:szCs w:val="24"/>
              </w:rPr>
            </w:pPr>
            <w:r w:rsidRPr="00EE2518">
              <w:rPr>
                <w:rFonts w:ascii="Arial" w:hAnsi="Arial" w:cs="Arial"/>
                <w:sz w:val="24"/>
                <w:szCs w:val="24"/>
              </w:rPr>
              <w:t>HXH 125</w:t>
            </w:r>
          </w:p>
        </w:tc>
        <w:tc>
          <w:tcPr>
            <w:tcW w:w="1595" w:type="dxa"/>
          </w:tcPr>
          <w:p w:rsidR="00EE2518" w:rsidRDefault="00EE2518" w:rsidP="00EE2518">
            <w:pPr>
              <w:jc w:val="both"/>
              <w:rPr>
                <w:rFonts w:ascii="Arial" w:hAnsi="Arial" w:cs="Arial"/>
                <w:sz w:val="24"/>
                <w:szCs w:val="24"/>
              </w:rPr>
            </w:pPr>
            <w:r w:rsidRPr="00EE2518">
              <w:rPr>
                <w:rFonts w:ascii="Arial" w:hAnsi="Arial" w:cs="Arial"/>
                <w:sz w:val="24"/>
                <w:szCs w:val="24"/>
              </w:rPr>
              <w:t>01/2009 a 06/2011</w:t>
            </w:r>
          </w:p>
        </w:tc>
      </w:tr>
    </w:tbl>
    <w:p w:rsidR="003A55D4" w:rsidRPr="003A55D4" w:rsidRDefault="003A55D4" w:rsidP="003A55D4">
      <w:pPr>
        <w:jc w:val="both"/>
        <w:rPr>
          <w:rFonts w:ascii="Arial" w:hAnsi="Arial" w:cs="Arial"/>
          <w:sz w:val="24"/>
          <w:szCs w:val="24"/>
        </w:rPr>
      </w:pPr>
    </w:p>
    <w:p w:rsidR="00EE2518" w:rsidRDefault="00EE2518" w:rsidP="00EE2518">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EE2518" w:rsidRPr="00EE2518" w:rsidRDefault="00EE2518" w:rsidP="00EE2518">
      <w:pPr>
        <w:pStyle w:val="Ttulo2"/>
        <w:rPr>
          <w:rFonts w:ascii="Arial" w:hAnsi="Arial" w:cs="Arial"/>
          <w:b/>
        </w:rPr>
      </w:pPr>
      <w:bookmarkStart w:id="34" w:name="_Toc536608786"/>
      <w:r w:rsidRPr="00EE2518">
        <w:rPr>
          <w:rFonts w:ascii="Arial" w:hAnsi="Arial" w:cs="Arial"/>
          <w:b/>
        </w:rPr>
        <w:t>Decreto Nº 306</w:t>
      </w:r>
      <w:bookmarkEnd w:id="34"/>
    </w:p>
    <w:p w:rsidR="00EE2518" w:rsidRPr="00EE2518" w:rsidRDefault="00EE2518" w:rsidP="00EE2518">
      <w:pPr>
        <w:jc w:val="right"/>
        <w:rPr>
          <w:rFonts w:ascii="Arial" w:hAnsi="Arial" w:cs="Arial"/>
          <w:sz w:val="24"/>
          <w:szCs w:val="24"/>
        </w:rPr>
      </w:pPr>
      <w:r w:rsidRPr="00EE2518">
        <w:rPr>
          <w:rFonts w:ascii="Arial" w:hAnsi="Arial" w:cs="Arial"/>
          <w:sz w:val="24"/>
          <w:szCs w:val="24"/>
        </w:rPr>
        <w:t>Monte Cristo, 18 de Diciembre de 2017.</w:t>
      </w:r>
    </w:p>
    <w:p w:rsidR="00EE2518" w:rsidRPr="00EE2518" w:rsidRDefault="00EE2518" w:rsidP="00EE2518">
      <w:pPr>
        <w:jc w:val="both"/>
        <w:rPr>
          <w:rFonts w:ascii="Arial" w:hAnsi="Arial" w:cs="Arial"/>
          <w:sz w:val="24"/>
          <w:szCs w:val="24"/>
        </w:rPr>
      </w:pPr>
      <w:r w:rsidRPr="00EE2518">
        <w:rPr>
          <w:rFonts w:ascii="Arial" w:hAnsi="Arial" w:cs="Arial"/>
          <w:b/>
          <w:sz w:val="24"/>
          <w:szCs w:val="24"/>
        </w:rPr>
        <w:t>VISTO:</w:t>
      </w:r>
      <w:r w:rsidRPr="00EE2518">
        <w:rPr>
          <w:rFonts w:ascii="Arial" w:hAnsi="Arial" w:cs="Arial"/>
          <w:sz w:val="24"/>
          <w:szCs w:val="24"/>
        </w:rPr>
        <w:t xml:space="preserve"> El Formulario F.401 de Solicitud de Prescripción de Deudas Municipales,</w:t>
      </w:r>
      <w:r>
        <w:rPr>
          <w:rFonts w:ascii="Arial" w:hAnsi="Arial" w:cs="Arial"/>
          <w:sz w:val="24"/>
          <w:szCs w:val="24"/>
        </w:rPr>
        <w:t xml:space="preserve"> </w:t>
      </w:r>
      <w:r w:rsidRPr="00EE2518">
        <w:rPr>
          <w:rFonts w:ascii="Arial" w:hAnsi="Arial" w:cs="Arial"/>
          <w:sz w:val="24"/>
          <w:szCs w:val="24"/>
        </w:rPr>
        <w:t>formalizado por el contribuyente de nuestra localidad, Sr. Ariel Alberto MACCIO.</w:t>
      </w:r>
    </w:p>
    <w:p w:rsidR="00EE2518" w:rsidRPr="00EE2518" w:rsidRDefault="00EE2518" w:rsidP="00EE2518">
      <w:pPr>
        <w:jc w:val="both"/>
        <w:rPr>
          <w:rFonts w:ascii="Arial" w:hAnsi="Arial" w:cs="Arial"/>
          <w:sz w:val="24"/>
          <w:szCs w:val="24"/>
        </w:rPr>
      </w:pPr>
      <w:r w:rsidRPr="00EE2518">
        <w:rPr>
          <w:rFonts w:ascii="Arial" w:hAnsi="Arial" w:cs="Arial"/>
          <w:b/>
          <w:sz w:val="24"/>
          <w:szCs w:val="24"/>
        </w:rPr>
        <w:t>Y CONSIDERANDO</w:t>
      </w:r>
      <w:r w:rsidRPr="00EE2518">
        <w:rPr>
          <w:rFonts w:ascii="Arial" w:hAnsi="Arial" w:cs="Arial"/>
          <w:sz w:val="24"/>
          <w:szCs w:val="24"/>
        </w:rPr>
        <w:t>: Que si bien las previsiones del nuevo Código Civil han modificado</w:t>
      </w:r>
      <w:r>
        <w:rPr>
          <w:rFonts w:ascii="Arial" w:hAnsi="Arial" w:cs="Arial"/>
          <w:sz w:val="24"/>
          <w:szCs w:val="24"/>
        </w:rPr>
        <w:t xml:space="preserve"> </w:t>
      </w:r>
      <w:r w:rsidRPr="00EE2518">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EE2518">
        <w:rPr>
          <w:rFonts w:ascii="Arial" w:hAnsi="Arial" w:cs="Arial"/>
          <w:sz w:val="24"/>
          <w:szCs w:val="24"/>
        </w:rPr>
        <w:t xml:space="preserve">por el nuevo </w:t>
      </w:r>
      <w:r w:rsidRPr="00EE2518">
        <w:rPr>
          <w:rFonts w:ascii="Arial" w:hAnsi="Arial" w:cs="Arial"/>
          <w:sz w:val="24"/>
          <w:szCs w:val="24"/>
        </w:rPr>
        <w:lastRenderedPageBreak/>
        <w:t>artículo 2532 último párrafo los municipios ahora sí tienen la facultad de</w:t>
      </w:r>
      <w:r>
        <w:rPr>
          <w:rFonts w:ascii="Arial" w:hAnsi="Arial" w:cs="Arial"/>
          <w:sz w:val="24"/>
          <w:szCs w:val="24"/>
        </w:rPr>
        <w:t xml:space="preserve"> </w:t>
      </w:r>
      <w:r w:rsidRPr="00EE2518">
        <w:rPr>
          <w:rFonts w:ascii="Arial" w:hAnsi="Arial" w:cs="Arial"/>
          <w:sz w:val="24"/>
          <w:szCs w:val="24"/>
        </w:rPr>
        <w:t>incorporar en la Ordenanza Impositiva los plazos específicos de prescripción.</w:t>
      </w:r>
    </w:p>
    <w:p w:rsidR="00EE2518" w:rsidRPr="00EE2518" w:rsidRDefault="00EE2518" w:rsidP="00EE2518">
      <w:pPr>
        <w:ind w:firstLine="708"/>
        <w:jc w:val="both"/>
        <w:rPr>
          <w:rFonts w:ascii="Arial" w:hAnsi="Arial" w:cs="Arial"/>
          <w:sz w:val="24"/>
          <w:szCs w:val="24"/>
        </w:rPr>
      </w:pPr>
      <w:r w:rsidRPr="00EE2518">
        <w:rPr>
          <w:rFonts w:ascii="Arial" w:hAnsi="Arial" w:cs="Arial"/>
          <w:sz w:val="24"/>
          <w:szCs w:val="24"/>
        </w:rPr>
        <w:t>Que estas deudas se transforman en deuda natural y se carece de</w:t>
      </w:r>
      <w:r>
        <w:rPr>
          <w:rFonts w:ascii="Arial" w:hAnsi="Arial" w:cs="Arial"/>
          <w:sz w:val="24"/>
          <w:szCs w:val="24"/>
        </w:rPr>
        <w:t xml:space="preserve"> </w:t>
      </w:r>
      <w:r w:rsidRPr="00EE2518">
        <w:rPr>
          <w:rFonts w:ascii="Arial" w:hAnsi="Arial" w:cs="Arial"/>
          <w:sz w:val="24"/>
          <w:szCs w:val="24"/>
        </w:rPr>
        <w:t>medios coercitivos para demandar su cumplimiento, produciendo en el sistema de</w:t>
      </w:r>
      <w:r>
        <w:rPr>
          <w:rFonts w:ascii="Arial" w:hAnsi="Arial" w:cs="Arial"/>
          <w:sz w:val="24"/>
          <w:szCs w:val="24"/>
        </w:rPr>
        <w:t xml:space="preserve"> </w:t>
      </w:r>
      <w:r w:rsidRPr="00EE2518">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EE2518">
        <w:rPr>
          <w:rFonts w:ascii="Arial" w:hAnsi="Arial" w:cs="Arial"/>
          <w:sz w:val="24"/>
          <w:szCs w:val="24"/>
        </w:rPr>
        <w:t>momento de verificar deudas</w:t>
      </w:r>
    </w:p>
    <w:p w:rsidR="00EE2518" w:rsidRPr="00EE2518" w:rsidRDefault="00EE2518" w:rsidP="00EE2518">
      <w:pPr>
        <w:ind w:firstLine="708"/>
        <w:jc w:val="both"/>
        <w:rPr>
          <w:rFonts w:ascii="Arial" w:hAnsi="Arial" w:cs="Arial"/>
          <w:sz w:val="24"/>
          <w:szCs w:val="24"/>
        </w:rPr>
      </w:pPr>
      <w:r w:rsidRPr="00EE2518">
        <w:rPr>
          <w:rFonts w:ascii="Arial" w:hAnsi="Arial" w:cs="Arial"/>
          <w:sz w:val="24"/>
          <w:szCs w:val="24"/>
        </w:rPr>
        <w:t>Que en ocasiones los contribuyentes al transferir algún bien,</w:t>
      </w:r>
      <w:r>
        <w:rPr>
          <w:rFonts w:ascii="Arial" w:hAnsi="Arial" w:cs="Arial"/>
          <w:sz w:val="24"/>
          <w:szCs w:val="24"/>
        </w:rPr>
        <w:t xml:space="preserve"> </w:t>
      </w:r>
      <w:r w:rsidRPr="00EE2518">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EE2518">
        <w:rPr>
          <w:rFonts w:ascii="Arial" w:hAnsi="Arial" w:cs="Arial"/>
          <w:sz w:val="24"/>
          <w:szCs w:val="24"/>
        </w:rPr>
        <w:t>estas deudas sean eliminadas del sistema</w:t>
      </w:r>
    </w:p>
    <w:p w:rsidR="00EE2518" w:rsidRPr="00EE2518" w:rsidRDefault="00EE2518" w:rsidP="00EE2518">
      <w:pPr>
        <w:spacing w:after="0"/>
        <w:jc w:val="center"/>
        <w:rPr>
          <w:rFonts w:ascii="Arial" w:hAnsi="Arial" w:cs="Arial"/>
          <w:b/>
          <w:sz w:val="24"/>
          <w:szCs w:val="24"/>
        </w:rPr>
      </w:pPr>
      <w:r w:rsidRPr="00EE2518">
        <w:rPr>
          <w:rFonts w:ascii="Arial" w:hAnsi="Arial" w:cs="Arial"/>
          <w:b/>
          <w:sz w:val="24"/>
          <w:szCs w:val="24"/>
        </w:rPr>
        <w:t>EL INTENDENTE MUNICIPAL EN USO DE SUS ATRIBUCIONES</w:t>
      </w:r>
    </w:p>
    <w:p w:rsidR="00EE2518" w:rsidRPr="00EE2518" w:rsidRDefault="00EE2518" w:rsidP="00EE2518">
      <w:pPr>
        <w:spacing w:after="0"/>
        <w:jc w:val="center"/>
        <w:rPr>
          <w:rFonts w:ascii="Arial" w:hAnsi="Arial" w:cs="Arial"/>
          <w:b/>
          <w:sz w:val="24"/>
          <w:szCs w:val="24"/>
        </w:rPr>
      </w:pPr>
      <w:r w:rsidRPr="00EE2518">
        <w:rPr>
          <w:rFonts w:ascii="Arial" w:hAnsi="Arial" w:cs="Arial"/>
          <w:b/>
          <w:sz w:val="24"/>
          <w:szCs w:val="24"/>
        </w:rPr>
        <w:t>DECRETA</w:t>
      </w:r>
    </w:p>
    <w:p w:rsidR="00EE2518" w:rsidRPr="00EE2518" w:rsidRDefault="00EE2518" w:rsidP="00EE2518">
      <w:pPr>
        <w:spacing w:after="0"/>
        <w:jc w:val="both"/>
        <w:rPr>
          <w:rFonts w:ascii="Arial" w:hAnsi="Arial" w:cs="Arial"/>
          <w:sz w:val="24"/>
          <w:szCs w:val="24"/>
        </w:rPr>
      </w:pPr>
    </w:p>
    <w:p w:rsidR="00EE2518" w:rsidRPr="00EE2518" w:rsidRDefault="00EE2518" w:rsidP="00EE2518">
      <w:pPr>
        <w:jc w:val="both"/>
        <w:rPr>
          <w:rFonts w:ascii="Arial" w:hAnsi="Arial" w:cs="Arial"/>
          <w:sz w:val="24"/>
          <w:szCs w:val="24"/>
        </w:rPr>
      </w:pPr>
      <w:r w:rsidRPr="00EE2518">
        <w:rPr>
          <w:rFonts w:ascii="Arial" w:hAnsi="Arial" w:cs="Arial"/>
          <w:b/>
          <w:sz w:val="24"/>
          <w:szCs w:val="24"/>
        </w:rPr>
        <w:t>Artículo 1º.-</w:t>
      </w:r>
      <w:r w:rsidRPr="00EE2518">
        <w:rPr>
          <w:rFonts w:ascii="Arial" w:hAnsi="Arial" w:cs="Arial"/>
          <w:sz w:val="24"/>
          <w:szCs w:val="24"/>
        </w:rPr>
        <w:t xml:space="preserve"> Tómense los recaudos necesarios con el objeto de que las deudas que posee el</w:t>
      </w:r>
      <w:r>
        <w:rPr>
          <w:rFonts w:ascii="Arial" w:hAnsi="Arial" w:cs="Arial"/>
          <w:sz w:val="24"/>
          <w:szCs w:val="24"/>
        </w:rPr>
        <w:t xml:space="preserve"> </w:t>
      </w:r>
      <w:r w:rsidRPr="00EE2518">
        <w:rPr>
          <w:rFonts w:ascii="Arial" w:hAnsi="Arial" w:cs="Arial"/>
          <w:sz w:val="24"/>
          <w:szCs w:val="24"/>
        </w:rPr>
        <w:t>inmueble identificado bajo nomenclatura catastral 01-01-110-002 que figuran en Planilla</w:t>
      </w:r>
      <w:r>
        <w:rPr>
          <w:rFonts w:ascii="Arial" w:hAnsi="Arial" w:cs="Arial"/>
          <w:sz w:val="24"/>
          <w:szCs w:val="24"/>
        </w:rPr>
        <w:t xml:space="preserve"> </w:t>
      </w:r>
      <w:r w:rsidRPr="00EE2518">
        <w:rPr>
          <w:rFonts w:ascii="Arial" w:hAnsi="Arial" w:cs="Arial"/>
          <w:sz w:val="24"/>
          <w:szCs w:val="24"/>
        </w:rPr>
        <w:t>adjunta y que forma parte del presente Decreto como Anexo I, sean eliminadas del sistema</w:t>
      </w:r>
      <w:r>
        <w:rPr>
          <w:rFonts w:ascii="Arial" w:hAnsi="Arial" w:cs="Arial"/>
          <w:sz w:val="24"/>
          <w:szCs w:val="24"/>
        </w:rPr>
        <w:t xml:space="preserve"> </w:t>
      </w:r>
      <w:r w:rsidRPr="00EE2518">
        <w:rPr>
          <w:rFonts w:ascii="Arial" w:hAnsi="Arial" w:cs="Arial"/>
          <w:sz w:val="24"/>
          <w:szCs w:val="24"/>
        </w:rPr>
        <w:t>informático, ya que no son exigibles por el Municipio, porque caen bajo el régimen de la</w:t>
      </w:r>
      <w:r>
        <w:rPr>
          <w:rFonts w:ascii="Arial" w:hAnsi="Arial" w:cs="Arial"/>
          <w:sz w:val="24"/>
          <w:szCs w:val="24"/>
        </w:rPr>
        <w:t xml:space="preserve"> </w:t>
      </w:r>
      <w:r w:rsidRPr="00EE2518">
        <w:rPr>
          <w:rFonts w:ascii="Arial" w:hAnsi="Arial" w:cs="Arial"/>
          <w:sz w:val="24"/>
          <w:szCs w:val="24"/>
        </w:rPr>
        <w:t>prescripción y así evitar futuras confusiones con el titular actual del bien, como así también</w:t>
      </w:r>
      <w:r>
        <w:rPr>
          <w:rFonts w:ascii="Arial" w:hAnsi="Arial" w:cs="Arial"/>
          <w:sz w:val="24"/>
          <w:szCs w:val="24"/>
        </w:rPr>
        <w:t xml:space="preserve"> </w:t>
      </w:r>
      <w:r w:rsidRPr="00EE2518">
        <w:rPr>
          <w:rFonts w:ascii="Arial" w:hAnsi="Arial" w:cs="Arial"/>
          <w:sz w:val="24"/>
          <w:szCs w:val="24"/>
        </w:rPr>
        <w:t>con futuros titulares. Dichas deudas comprende el siguiente rubro: Tasa por Servicio a la</w:t>
      </w:r>
      <w:r>
        <w:rPr>
          <w:rFonts w:ascii="Arial" w:hAnsi="Arial" w:cs="Arial"/>
          <w:sz w:val="24"/>
          <w:szCs w:val="24"/>
        </w:rPr>
        <w:t xml:space="preserve"> </w:t>
      </w:r>
      <w:r w:rsidRPr="00EE2518">
        <w:rPr>
          <w:rFonts w:ascii="Arial" w:hAnsi="Arial" w:cs="Arial"/>
          <w:sz w:val="24"/>
          <w:szCs w:val="24"/>
        </w:rPr>
        <w:t>Propiedad.</w:t>
      </w:r>
    </w:p>
    <w:p w:rsidR="00EE2518" w:rsidRPr="00EE2518" w:rsidRDefault="00EE2518" w:rsidP="00EE2518">
      <w:pPr>
        <w:jc w:val="both"/>
        <w:rPr>
          <w:rFonts w:ascii="Arial" w:hAnsi="Arial" w:cs="Arial"/>
          <w:sz w:val="24"/>
          <w:szCs w:val="24"/>
        </w:rPr>
      </w:pPr>
      <w:r w:rsidRPr="00EE2518">
        <w:rPr>
          <w:rFonts w:ascii="Arial" w:hAnsi="Arial" w:cs="Arial"/>
          <w:b/>
          <w:sz w:val="24"/>
          <w:szCs w:val="24"/>
        </w:rPr>
        <w:t>Artículo 2º.-</w:t>
      </w:r>
      <w:r w:rsidRPr="00EE2518">
        <w:rPr>
          <w:rFonts w:ascii="Arial" w:hAnsi="Arial" w:cs="Arial"/>
          <w:sz w:val="24"/>
          <w:szCs w:val="24"/>
        </w:rPr>
        <w:t xml:space="preserve"> Notifíquese de forma inmediata a la oficina de recaudaciones a los fines de</w:t>
      </w:r>
      <w:r>
        <w:rPr>
          <w:rFonts w:ascii="Arial" w:hAnsi="Arial" w:cs="Arial"/>
          <w:sz w:val="24"/>
          <w:szCs w:val="24"/>
        </w:rPr>
        <w:t xml:space="preserve"> </w:t>
      </w:r>
      <w:r w:rsidRPr="00EE2518">
        <w:rPr>
          <w:rFonts w:ascii="Arial" w:hAnsi="Arial" w:cs="Arial"/>
          <w:sz w:val="24"/>
          <w:szCs w:val="24"/>
        </w:rPr>
        <w:t>que proceda de inmediato a instrumentar lo establecido en el artículo precedente.-</w:t>
      </w:r>
    </w:p>
    <w:p w:rsidR="00EE2518" w:rsidRPr="00EE2518" w:rsidRDefault="00EE2518" w:rsidP="00EE2518">
      <w:pPr>
        <w:jc w:val="both"/>
        <w:rPr>
          <w:rFonts w:ascii="Arial" w:hAnsi="Arial" w:cs="Arial"/>
          <w:sz w:val="24"/>
          <w:szCs w:val="24"/>
        </w:rPr>
      </w:pPr>
      <w:r w:rsidRPr="00EE2518">
        <w:rPr>
          <w:rFonts w:ascii="Arial" w:hAnsi="Arial" w:cs="Arial"/>
          <w:b/>
          <w:sz w:val="24"/>
          <w:szCs w:val="24"/>
        </w:rPr>
        <w:t>Artículo 3º.-</w:t>
      </w:r>
      <w:r w:rsidRPr="00EE2518">
        <w:rPr>
          <w:rFonts w:ascii="Arial" w:hAnsi="Arial" w:cs="Arial"/>
          <w:sz w:val="24"/>
          <w:szCs w:val="24"/>
        </w:rPr>
        <w:t xml:space="preserve"> Instrúyase al Asesor Letrado para que realice las acciones pertinentes, a los</w:t>
      </w:r>
      <w:r>
        <w:rPr>
          <w:rFonts w:ascii="Arial" w:hAnsi="Arial" w:cs="Arial"/>
          <w:sz w:val="24"/>
          <w:szCs w:val="24"/>
        </w:rPr>
        <w:t xml:space="preserve"> </w:t>
      </w:r>
      <w:r w:rsidRPr="00EE2518">
        <w:rPr>
          <w:rFonts w:ascii="Arial" w:hAnsi="Arial" w:cs="Arial"/>
          <w:sz w:val="24"/>
          <w:szCs w:val="24"/>
        </w:rPr>
        <w:t>fines de evitar nuevas prescripciones.-</w:t>
      </w:r>
    </w:p>
    <w:p w:rsidR="00EE2518" w:rsidRDefault="00EE2518" w:rsidP="00EE2518">
      <w:pPr>
        <w:jc w:val="both"/>
        <w:rPr>
          <w:rFonts w:ascii="Arial" w:hAnsi="Arial" w:cs="Arial"/>
          <w:sz w:val="24"/>
          <w:szCs w:val="24"/>
        </w:rPr>
      </w:pPr>
      <w:r w:rsidRPr="00EE2518">
        <w:rPr>
          <w:rFonts w:ascii="Arial" w:hAnsi="Arial" w:cs="Arial"/>
          <w:b/>
          <w:sz w:val="24"/>
          <w:szCs w:val="24"/>
        </w:rPr>
        <w:t>Artículo 4º.-</w:t>
      </w:r>
      <w:r w:rsidRPr="00EE2518">
        <w:rPr>
          <w:rFonts w:ascii="Arial" w:hAnsi="Arial" w:cs="Arial"/>
          <w:sz w:val="24"/>
          <w:szCs w:val="24"/>
        </w:rPr>
        <w:t xml:space="preserve"> Comuníquese, publíquese, dése al R.M. y archívese.-</w:t>
      </w:r>
    </w:p>
    <w:tbl>
      <w:tblPr>
        <w:tblStyle w:val="Tablaconcuadrcula"/>
        <w:tblW w:w="0" w:type="auto"/>
        <w:jc w:val="center"/>
        <w:tblLook w:val="04A0"/>
      </w:tblPr>
      <w:tblGrid>
        <w:gridCol w:w="1993"/>
        <w:gridCol w:w="2797"/>
        <w:gridCol w:w="1418"/>
        <w:gridCol w:w="2551"/>
      </w:tblGrid>
      <w:tr w:rsidR="00EE2518" w:rsidRPr="00874105" w:rsidTr="00052702">
        <w:trPr>
          <w:jc w:val="center"/>
        </w:trPr>
        <w:tc>
          <w:tcPr>
            <w:tcW w:w="8759" w:type="dxa"/>
            <w:gridSpan w:val="4"/>
          </w:tcPr>
          <w:p w:rsidR="00EE2518" w:rsidRPr="00874105" w:rsidRDefault="00EE2518" w:rsidP="00EE2518">
            <w:pPr>
              <w:jc w:val="center"/>
              <w:rPr>
                <w:rFonts w:ascii="Arial" w:hAnsi="Arial" w:cs="Arial"/>
                <w:b/>
                <w:sz w:val="24"/>
                <w:szCs w:val="24"/>
              </w:rPr>
            </w:pPr>
            <w:r w:rsidRPr="00874105">
              <w:rPr>
                <w:rFonts w:ascii="Arial" w:hAnsi="Arial" w:cs="Arial"/>
                <w:b/>
                <w:sz w:val="24"/>
                <w:szCs w:val="24"/>
              </w:rPr>
              <w:t>ANEXO I</w:t>
            </w:r>
          </w:p>
        </w:tc>
      </w:tr>
      <w:tr w:rsidR="00EE2518" w:rsidRPr="00874105" w:rsidTr="00052702">
        <w:trPr>
          <w:jc w:val="center"/>
        </w:trPr>
        <w:tc>
          <w:tcPr>
            <w:tcW w:w="1993" w:type="dxa"/>
          </w:tcPr>
          <w:p w:rsidR="00EE2518" w:rsidRPr="003A55D4" w:rsidRDefault="00EE2518" w:rsidP="00EE2518">
            <w:pPr>
              <w:jc w:val="center"/>
              <w:rPr>
                <w:rFonts w:ascii="Arial" w:hAnsi="Arial" w:cs="Arial"/>
                <w:b/>
                <w:sz w:val="24"/>
                <w:szCs w:val="24"/>
              </w:rPr>
            </w:pPr>
            <w:r w:rsidRPr="003A55D4">
              <w:rPr>
                <w:rFonts w:ascii="Arial" w:hAnsi="Arial" w:cs="Arial"/>
                <w:b/>
                <w:sz w:val="24"/>
                <w:szCs w:val="24"/>
              </w:rPr>
              <w:t>TITULAR</w:t>
            </w:r>
          </w:p>
        </w:tc>
        <w:tc>
          <w:tcPr>
            <w:tcW w:w="2797" w:type="dxa"/>
          </w:tcPr>
          <w:p w:rsidR="00EE2518" w:rsidRPr="00874105" w:rsidRDefault="00EE2518" w:rsidP="00EE2518">
            <w:pPr>
              <w:jc w:val="center"/>
              <w:rPr>
                <w:rFonts w:ascii="Arial" w:hAnsi="Arial" w:cs="Arial"/>
                <w:b/>
                <w:sz w:val="24"/>
                <w:szCs w:val="24"/>
              </w:rPr>
            </w:pPr>
            <w:r>
              <w:rPr>
                <w:rFonts w:ascii="Arial" w:hAnsi="Arial" w:cs="Arial"/>
                <w:b/>
                <w:sz w:val="24"/>
                <w:szCs w:val="24"/>
              </w:rPr>
              <w:t>TASA O SERVICIO</w:t>
            </w:r>
          </w:p>
        </w:tc>
        <w:tc>
          <w:tcPr>
            <w:tcW w:w="1418" w:type="dxa"/>
          </w:tcPr>
          <w:p w:rsidR="00EE2518" w:rsidRPr="00874105" w:rsidRDefault="00EE2518" w:rsidP="00EE2518">
            <w:pPr>
              <w:jc w:val="center"/>
              <w:rPr>
                <w:rFonts w:ascii="Arial" w:hAnsi="Arial" w:cs="Arial"/>
                <w:b/>
                <w:sz w:val="24"/>
                <w:szCs w:val="24"/>
              </w:rPr>
            </w:pPr>
            <w:r>
              <w:rPr>
                <w:rFonts w:ascii="Arial" w:hAnsi="Arial" w:cs="Arial"/>
                <w:b/>
                <w:sz w:val="24"/>
                <w:szCs w:val="24"/>
              </w:rPr>
              <w:t>CUENTA</w:t>
            </w:r>
          </w:p>
        </w:tc>
        <w:tc>
          <w:tcPr>
            <w:tcW w:w="2551" w:type="dxa"/>
          </w:tcPr>
          <w:p w:rsidR="00EE2518" w:rsidRPr="00874105" w:rsidRDefault="00EE2518" w:rsidP="00EE2518">
            <w:pPr>
              <w:jc w:val="center"/>
              <w:rPr>
                <w:rFonts w:ascii="Arial" w:hAnsi="Arial" w:cs="Arial"/>
                <w:b/>
                <w:sz w:val="24"/>
                <w:szCs w:val="24"/>
              </w:rPr>
            </w:pPr>
            <w:r>
              <w:rPr>
                <w:rFonts w:ascii="Arial" w:hAnsi="Arial" w:cs="Arial"/>
                <w:b/>
                <w:sz w:val="24"/>
                <w:szCs w:val="24"/>
              </w:rPr>
              <w:t>PERIODO</w:t>
            </w:r>
          </w:p>
        </w:tc>
      </w:tr>
      <w:tr w:rsidR="00EE2518" w:rsidTr="00052702">
        <w:trPr>
          <w:jc w:val="center"/>
        </w:trPr>
        <w:tc>
          <w:tcPr>
            <w:tcW w:w="1993" w:type="dxa"/>
          </w:tcPr>
          <w:p w:rsidR="00052702" w:rsidRPr="00EE2518" w:rsidRDefault="00052702" w:rsidP="00052702">
            <w:pPr>
              <w:jc w:val="both"/>
              <w:rPr>
                <w:rFonts w:ascii="Arial" w:hAnsi="Arial" w:cs="Arial"/>
                <w:sz w:val="24"/>
                <w:szCs w:val="24"/>
              </w:rPr>
            </w:pPr>
            <w:r w:rsidRPr="00EE2518">
              <w:rPr>
                <w:rFonts w:ascii="Arial" w:hAnsi="Arial" w:cs="Arial"/>
                <w:sz w:val="24"/>
                <w:szCs w:val="24"/>
              </w:rPr>
              <w:t>MACCIO Ariel</w:t>
            </w:r>
          </w:p>
          <w:p w:rsidR="00EE2518" w:rsidRDefault="00052702" w:rsidP="00EE2518">
            <w:pPr>
              <w:jc w:val="both"/>
              <w:rPr>
                <w:rFonts w:ascii="Arial" w:hAnsi="Arial" w:cs="Arial"/>
                <w:sz w:val="24"/>
                <w:szCs w:val="24"/>
              </w:rPr>
            </w:pPr>
            <w:r w:rsidRPr="00EE2518">
              <w:rPr>
                <w:rFonts w:ascii="Arial" w:hAnsi="Arial" w:cs="Arial"/>
                <w:sz w:val="24"/>
                <w:szCs w:val="24"/>
              </w:rPr>
              <w:t>Alberto</w:t>
            </w:r>
          </w:p>
        </w:tc>
        <w:tc>
          <w:tcPr>
            <w:tcW w:w="2797" w:type="dxa"/>
          </w:tcPr>
          <w:p w:rsidR="00052702" w:rsidRPr="00EE2518" w:rsidRDefault="00052702" w:rsidP="00052702">
            <w:pPr>
              <w:jc w:val="both"/>
              <w:rPr>
                <w:rFonts w:ascii="Arial" w:hAnsi="Arial" w:cs="Arial"/>
                <w:sz w:val="24"/>
                <w:szCs w:val="24"/>
              </w:rPr>
            </w:pPr>
            <w:r w:rsidRPr="00EE2518">
              <w:rPr>
                <w:rFonts w:ascii="Arial" w:hAnsi="Arial" w:cs="Arial"/>
                <w:sz w:val="24"/>
                <w:szCs w:val="24"/>
              </w:rPr>
              <w:t>Tasa por Servicio a la</w:t>
            </w:r>
          </w:p>
          <w:p w:rsidR="00EE2518" w:rsidRDefault="00052702" w:rsidP="00EE2518">
            <w:pPr>
              <w:jc w:val="both"/>
              <w:rPr>
                <w:rFonts w:ascii="Arial" w:hAnsi="Arial" w:cs="Arial"/>
                <w:sz w:val="24"/>
                <w:szCs w:val="24"/>
              </w:rPr>
            </w:pPr>
            <w:r w:rsidRPr="00EE2518">
              <w:rPr>
                <w:rFonts w:ascii="Arial" w:hAnsi="Arial" w:cs="Arial"/>
                <w:sz w:val="24"/>
                <w:szCs w:val="24"/>
              </w:rPr>
              <w:t>Propiedad</w:t>
            </w:r>
          </w:p>
        </w:tc>
        <w:tc>
          <w:tcPr>
            <w:tcW w:w="1418" w:type="dxa"/>
          </w:tcPr>
          <w:p w:rsidR="00EE2518" w:rsidRDefault="00052702" w:rsidP="00052702">
            <w:pPr>
              <w:jc w:val="both"/>
              <w:rPr>
                <w:rFonts w:ascii="Arial" w:hAnsi="Arial" w:cs="Arial"/>
                <w:sz w:val="24"/>
                <w:szCs w:val="24"/>
              </w:rPr>
            </w:pPr>
            <w:r w:rsidRPr="00EE2518">
              <w:rPr>
                <w:rFonts w:ascii="Arial" w:hAnsi="Arial" w:cs="Arial"/>
                <w:sz w:val="24"/>
                <w:szCs w:val="24"/>
              </w:rPr>
              <w:t>2598</w:t>
            </w:r>
          </w:p>
        </w:tc>
        <w:tc>
          <w:tcPr>
            <w:tcW w:w="2551" w:type="dxa"/>
          </w:tcPr>
          <w:p w:rsidR="00052702" w:rsidRPr="00EE2518" w:rsidRDefault="00052702" w:rsidP="00052702">
            <w:pPr>
              <w:jc w:val="both"/>
              <w:rPr>
                <w:rFonts w:ascii="Arial" w:hAnsi="Arial" w:cs="Arial"/>
                <w:sz w:val="24"/>
                <w:szCs w:val="24"/>
              </w:rPr>
            </w:pPr>
            <w:r w:rsidRPr="00EE2518">
              <w:rPr>
                <w:rFonts w:ascii="Arial" w:hAnsi="Arial" w:cs="Arial"/>
                <w:sz w:val="24"/>
                <w:szCs w:val="24"/>
              </w:rPr>
              <w:t>Financ. Nº 1793</w:t>
            </w:r>
          </w:p>
          <w:p w:rsidR="00052702" w:rsidRPr="00EE2518" w:rsidRDefault="00052702" w:rsidP="00052702">
            <w:pPr>
              <w:jc w:val="both"/>
              <w:rPr>
                <w:rFonts w:ascii="Arial" w:hAnsi="Arial" w:cs="Arial"/>
                <w:sz w:val="24"/>
                <w:szCs w:val="24"/>
              </w:rPr>
            </w:pPr>
            <w:r w:rsidRPr="00EE2518">
              <w:rPr>
                <w:rFonts w:ascii="Arial" w:hAnsi="Arial" w:cs="Arial"/>
                <w:sz w:val="24"/>
                <w:szCs w:val="24"/>
              </w:rPr>
              <w:t>033 a 036/2006</w:t>
            </w:r>
          </w:p>
          <w:p w:rsidR="00EE2518" w:rsidRDefault="00052702" w:rsidP="00EE2518">
            <w:pPr>
              <w:jc w:val="both"/>
              <w:rPr>
                <w:rFonts w:ascii="Arial" w:hAnsi="Arial" w:cs="Arial"/>
                <w:sz w:val="24"/>
                <w:szCs w:val="24"/>
              </w:rPr>
            </w:pPr>
            <w:r w:rsidRPr="00EE2518">
              <w:rPr>
                <w:rFonts w:ascii="Arial" w:hAnsi="Arial" w:cs="Arial"/>
                <w:sz w:val="24"/>
                <w:szCs w:val="24"/>
              </w:rPr>
              <w:t>01/2009 a 06/2011</w:t>
            </w:r>
          </w:p>
        </w:tc>
      </w:tr>
    </w:tbl>
    <w:p w:rsidR="00EE2518" w:rsidRPr="00EE2518" w:rsidRDefault="00EE2518" w:rsidP="00EE2518">
      <w:pPr>
        <w:jc w:val="both"/>
        <w:rPr>
          <w:rFonts w:ascii="Arial" w:hAnsi="Arial" w:cs="Arial"/>
          <w:sz w:val="24"/>
          <w:szCs w:val="24"/>
        </w:rPr>
      </w:pPr>
    </w:p>
    <w:p w:rsidR="00052702" w:rsidRDefault="00052702" w:rsidP="00052702">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052702" w:rsidRPr="00052702" w:rsidRDefault="00052702" w:rsidP="00052702">
      <w:pPr>
        <w:pStyle w:val="Ttulo2"/>
        <w:rPr>
          <w:rFonts w:ascii="Arial" w:hAnsi="Arial" w:cs="Arial"/>
          <w:b/>
        </w:rPr>
      </w:pPr>
      <w:bookmarkStart w:id="35" w:name="_Toc536608787"/>
      <w:r w:rsidRPr="00052702">
        <w:rPr>
          <w:rFonts w:ascii="Arial" w:hAnsi="Arial" w:cs="Arial"/>
          <w:b/>
        </w:rPr>
        <w:t>Decreto Nº 307</w:t>
      </w:r>
      <w:bookmarkEnd w:id="35"/>
    </w:p>
    <w:p w:rsidR="00052702" w:rsidRPr="00052702" w:rsidRDefault="00052702" w:rsidP="00052702">
      <w:pPr>
        <w:jc w:val="right"/>
        <w:rPr>
          <w:rFonts w:ascii="Arial" w:hAnsi="Arial" w:cs="Arial"/>
          <w:sz w:val="24"/>
          <w:szCs w:val="24"/>
        </w:rPr>
      </w:pPr>
      <w:r w:rsidRPr="00052702">
        <w:rPr>
          <w:rFonts w:ascii="Arial" w:hAnsi="Arial" w:cs="Arial"/>
          <w:sz w:val="24"/>
          <w:szCs w:val="24"/>
        </w:rPr>
        <w:t>Monte Cristo, 18 de Diciembre de 2017.</w:t>
      </w:r>
    </w:p>
    <w:p w:rsidR="00052702" w:rsidRPr="00052702" w:rsidRDefault="00052702" w:rsidP="00052702">
      <w:pPr>
        <w:jc w:val="both"/>
        <w:rPr>
          <w:rFonts w:ascii="Arial" w:hAnsi="Arial" w:cs="Arial"/>
          <w:sz w:val="24"/>
          <w:szCs w:val="24"/>
        </w:rPr>
      </w:pPr>
      <w:r w:rsidRPr="00052702">
        <w:rPr>
          <w:rFonts w:ascii="Arial" w:hAnsi="Arial" w:cs="Arial"/>
          <w:b/>
          <w:sz w:val="24"/>
          <w:szCs w:val="24"/>
        </w:rPr>
        <w:t>VISTO:</w:t>
      </w:r>
      <w:r w:rsidRPr="00052702">
        <w:rPr>
          <w:rFonts w:ascii="Arial" w:hAnsi="Arial" w:cs="Arial"/>
          <w:sz w:val="24"/>
          <w:szCs w:val="24"/>
        </w:rPr>
        <w:t xml:space="preserve"> El Formulario F.401 de Solicitud de Prescripción de Deudas Municipales,</w:t>
      </w:r>
      <w:r>
        <w:rPr>
          <w:rFonts w:ascii="Arial" w:hAnsi="Arial" w:cs="Arial"/>
          <w:sz w:val="24"/>
          <w:szCs w:val="24"/>
        </w:rPr>
        <w:t xml:space="preserve"> </w:t>
      </w:r>
      <w:r w:rsidRPr="00052702">
        <w:rPr>
          <w:rFonts w:ascii="Arial" w:hAnsi="Arial" w:cs="Arial"/>
          <w:sz w:val="24"/>
          <w:szCs w:val="24"/>
        </w:rPr>
        <w:t>formalizado por la contribuyente de nuestra localidad, Sra. Teresita del Valle Ocaña de</w:t>
      </w:r>
      <w:r>
        <w:rPr>
          <w:rFonts w:ascii="Arial" w:hAnsi="Arial" w:cs="Arial"/>
          <w:sz w:val="24"/>
          <w:szCs w:val="24"/>
        </w:rPr>
        <w:t xml:space="preserve"> </w:t>
      </w:r>
      <w:r w:rsidRPr="00052702">
        <w:rPr>
          <w:rFonts w:ascii="Arial" w:hAnsi="Arial" w:cs="Arial"/>
          <w:sz w:val="24"/>
          <w:szCs w:val="24"/>
        </w:rPr>
        <w:t>Tula.</w:t>
      </w:r>
    </w:p>
    <w:p w:rsidR="00052702" w:rsidRPr="00052702" w:rsidRDefault="00052702" w:rsidP="00052702">
      <w:pPr>
        <w:jc w:val="both"/>
        <w:rPr>
          <w:rFonts w:ascii="Arial" w:hAnsi="Arial" w:cs="Arial"/>
          <w:sz w:val="24"/>
          <w:szCs w:val="24"/>
        </w:rPr>
      </w:pPr>
      <w:r w:rsidRPr="00052702">
        <w:rPr>
          <w:rFonts w:ascii="Arial" w:hAnsi="Arial" w:cs="Arial"/>
          <w:b/>
          <w:sz w:val="24"/>
          <w:szCs w:val="24"/>
        </w:rPr>
        <w:t>Y CONSIDERANDO:</w:t>
      </w:r>
      <w:r w:rsidRPr="00052702">
        <w:rPr>
          <w:rFonts w:ascii="Arial" w:hAnsi="Arial" w:cs="Arial"/>
          <w:sz w:val="24"/>
          <w:szCs w:val="24"/>
        </w:rPr>
        <w:t xml:space="preserve"> Que si bien las previsiones del nuevo Código Civil han modificado</w:t>
      </w:r>
      <w:r>
        <w:rPr>
          <w:rFonts w:ascii="Arial" w:hAnsi="Arial" w:cs="Arial"/>
          <w:sz w:val="24"/>
          <w:szCs w:val="24"/>
        </w:rPr>
        <w:t xml:space="preserve"> </w:t>
      </w:r>
      <w:r w:rsidRPr="00052702">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052702">
        <w:rPr>
          <w:rFonts w:ascii="Arial" w:hAnsi="Arial" w:cs="Arial"/>
          <w:sz w:val="24"/>
          <w:szCs w:val="24"/>
        </w:rPr>
        <w:t>por el nuevo artículo 2532 último párrafo los municipios ahora sí tienen la facultad de</w:t>
      </w:r>
      <w:r>
        <w:rPr>
          <w:rFonts w:ascii="Arial" w:hAnsi="Arial" w:cs="Arial"/>
          <w:sz w:val="24"/>
          <w:szCs w:val="24"/>
        </w:rPr>
        <w:t xml:space="preserve"> </w:t>
      </w:r>
      <w:r w:rsidRPr="00052702">
        <w:rPr>
          <w:rFonts w:ascii="Arial" w:hAnsi="Arial" w:cs="Arial"/>
          <w:sz w:val="24"/>
          <w:szCs w:val="24"/>
        </w:rPr>
        <w:t>incorporar en la Ordenanza Impositiva los plazos específicos de prescripción.</w:t>
      </w:r>
    </w:p>
    <w:p w:rsidR="00052702" w:rsidRPr="00052702" w:rsidRDefault="00052702" w:rsidP="00052702">
      <w:pPr>
        <w:ind w:firstLine="708"/>
        <w:jc w:val="both"/>
        <w:rPr>
          <w:rFonts w:ascii="Arial" w:hAnsi="Arial" w:cs="Arial"/>
          <w:sz w:val="24"/>
          <w:szCs w:val="24"/>
        </w:rPr>
      </w:pPr>
      <w:r w:rsidRPr="00052702">
        <w:rPr>
          <w:rFonts w:ascii="Arial" w:hAnsi="Arial" w:cs="Arial"/>
          <w:sz w:val="24"/>
          <w:szCs w:val="24"/>
        </w:rPr>
        <w:t>Que estas deudas se transforman en deuda natural y se carece de</w:t>
      </w:r>
      <w:r>
        <w:rPr>
          <w:rFonts w:ascii="Arial" w:hAnsi="Arial" w:cs="Arial"/>
          <w:sz w:val="24"/>
          <w:szCs w:val="24"/>
        </w:rPr>
        <w:t xml:space="preserve"> </w:t>
      </w:r>
      <w:r w:rsidRPr="00052702">
        <w:rPr>
          <w:rFonts w:ascii="Arial" w:hAnsi="Arial" w:cs="Arial"/>
          <w:sz w:val="24"/>
          <w:szCs w:val="24"/>
        </w:rPr>
        <w:t>medios coercitivos para demandar su cumplimiento, produciendo en el sistema de</w:t>
      </w:r>
      <w:r>
        <w:rPr>
          <w:rFonts w:ascii="Arial" w:hAnsi="Arial" w:cs="Arial"/>
          <w:sz w:val="24"/>
          <w:szCs w:val="24"/>
        </w:rPr>
        <w:t xml:space="preserve"> </w:t>
      </w:r>
      <w:r w:rsidRPr="00052702">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052702">
        <w:rPr>
          <w:rFonts w:ascii="Arial" w:hAnsi="Arial" w:cs="Arial"/>
          <w:sz w:val="24"/>
          <w:szCs w:val="24"/>
        </w:rPr>
        <w:t>momento de verificar deudas</w:t>
      </w:r>
      <w:r>
        <w:rPr>
          <w:rFonts w:ascii="Arial" w:hAnsi="Arial" w:cs="Arial"/>
          <w:sz w:val="24"/>
          <w:szCs w:val="24"/>
        </w:rPr>
        <w:t xml:space="preserve"> </w:t>
      </w:r>
      <w:r w:rsidRPr="00052702">
        <w:rPr>
          <w:rFonts w:ascii="Arial" w:hAnsi="Arial" w:cs="Arial"/>
          <w:sz w:val="24"/>
          <w:szCs w:val="24"/>
        </w:rPr>
        <w:t xml:space="preserve">Que en </w:t>
      </w:r>
      <w:r w:rsidRPr="00052702">
        <w:rPr>
          <w:rFonts w:ascii="Arial" w:hAnsi="Arial" w:cs="Arial"/>
          <w:sz w:val="24"/>
          <w:szCs w:val="24"/>
        </w:rPr>
        <w:lastRenderedPageBreak/>
        <w:t>ocasiones los contribuyentes al transferir algún bien,</w:t>
      </w:r>
      <w:r>
        <w:rPr>
          <w:rFonts w:ascii="Arial" w:hAnsi="Arial" w:cs="Arial"/>
          <w:sz w:val="24"/>
          <w:szCs w:val="24"/>
        </w:rPr>
        <w:t xml:space="preserve"> </w:t>
      </w:r>
      <w:r w:rsidRPr="00052702">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052702">
        <w:rPr>
          <w:rFonts w:ascii="Arial" w:hAnsi="Arial" w:cs="Arial"/>
          <w:sz w:val="24"/>
          <w:szCs w:val="24"/>
        </w:rPr>
        <w:t>estas deudas sean eliminadas del sistema</w:t>
      </w:r>
    </w:p>
    <w:p w:rsidR="00052702" w:rsidRPr="00052702" w:rsidRDefault="00052702" w:rsidP="00052702">
      <w:pPr>
        <w:jc w:val="both"/>
        <w:rPr>
          <w:rFonts w:ascii="Arial" w:hAnsi="Arial" w:cs="Arial"/>
          <w:sz w:val="24"/>
          <w:szCs w:val="24"/>
        </w:rPr>
      </w:pPr>
    </w:p>
    <w:p w:rsidR="00052702" w:rsidRPr="00052702" w:rsidRDefault="00052702" w:rsidP="00052702">
      <w:pPr>
        <w:spacing w:after="0"/>
        <w:jc w:val="center"/>
        <w:rPr>
          <w:rFonts w:ascii="Arial" w:hAnsi="Arial" w:cs="Arial"/>
          <w:b/>
          <w:sz w:val="24"/>
          <w:szCs w:val="24"/>
        </w:rPr>
      </w:pPr>
      <w:r w:rsidRPr="00052702">
        <w:rPr>
          <w:rFonts w:ascii="Arial" w:hAnsi="Arial" w:cs="Arial"/>
          <w:b/>
          <w:sz w:val="24"/>
          <w:szCs w:val="24"/>
        </w:rPr>
        <w:t>EL INTENDENTE MUNICIPAL EN USO DE SUS ATRIBUCIONES</w:t>
      </w:r>
    </w:p>
    <w:p w:rsidR="00052702" w:rsidRPr="00052702" w:rsidRDefault="00052702" w:rsidP="00052702">
      <w:pPr>
        <w:spacing w:after="0"/>
        <w:jc w:val="center"/>
        <w:rPr>
          <w:rFonts w:ascii="Arial" w:hAnsi="Arial" w:cs="Arial"/>
          <w:b/>
          <w:sz w:val="24"/>
          <w:szCs w:val="24"/>
        </w:rPr>
      </w:pPr>
      <w:r w:rsidRPr="00052702">
        <w:rPr>
          <w:rFonts w:ascii="Arial" w:hAnsi="Arial" w:cs="Arial"/>
          <w:b/>
          <w:sz w:val="24"/>
          <w:szCs w:val="24"/>
        </w:rPr>
        <w:t>DECRETA</w:t>
      </w:r>
    </w:p>
    <w:p w:rsidR="00052702" w:rsidRPr="00052702" w:rsidRDefault="00052702" w:rsidP="00052702">
      <w:pPr>
        <w:spacing w:after="0"/>
        <w:jc w:val="both"/>
        <w:rPr>
          <w:rFonts w:ascii="Arial" w:hAnsi="Arial" w:cs="Arial"/>
          <w:sz w:val="24"/>
          <w:szCs w:val="24"/>
        </w:rPr>
      </w:pPr>
    </w:p>
    <w:p w:rsidR="00052702" w:rsidRPr="00052702" w:rsidRDefault="00052702" w:rsidP="00052702">
      <w:pPr>
        <w:jc w:val="both"/>
        <w:rPr>
          <w:rFonts w:ascii="Arial" w:hAnsi="Arial" w:cs="Arial"/>
          <w:sz w:val="24"/>
          <w:szCs w:val="24"/>
        </w:rPr>
      </w:pPr>
      <w:r w:rsidRPr="00052702">
        <w:rPr>
          <w:rFonts w:ascii="Arial" w:hAnsi="Arial" w:cs="Arial"/>
          <w:b/>
          <w:sz w:val="24"/>
          <w:szCs w:val="24"/>
        </w:rPr>
        <w:t>Artículo 1º.-</w:t>
      </w:r>
      <w:r w:rsidRPr="00052702">
        <w:rPr>
          <w:rFonts w:ascii="Arial" w:hAnsi="Arial" w:cs="Arial"/>
          <w:sz w:val="24"/>
          <w:szCs w:val="24"/>
        </w:rPr>
        <w:t xml:space="preserve"> Tómense los recaudos necesarios con el objeto de que las deudas que posee el</w:t>
      </w:r>
      <w:r>
        <w:rPr>
          <w:rFonts w:ascii="Arial" w:hAnsi="Arial" w:cs="Arial"/>
          <w:sz w:val="24"/>
          <w:szCs w:val="24"/>
        </w:rPr>
        <w:t xml:space="preserve"> </w:t>
      </w:r>
      <w:r w:rsidRPr="00052702">
        <w:rPr>
          <w:rFonts w:ascii="Arial" w:hAnsi="Arial" w:cs="Arial"/>
          <w:sz w:val="24"/>
          <w:szCs w:val="24"/>
        </w:rPr>
        <w:t>inmueble identificado bajo nomenclatura catastral 01-01-053-013 que figuran en Planilla</w:t>
      </w:r>
      <w:r>
        <w:rPr>
          <w:rFonts w:ascii="Arial" w:hAnsi="Arial" w:cs="Arial"/>
          <w:sz w:val="24"/>
          <w:szCs w:val="24"/>
        </w:rPr>
        <w:t xml:space="preserve"> </w:t>
      </w:r>
      <w:r w:rsidRPr="00052702">
        <w:rPr>
          <w:rFonts w:ascii="Arial" w:hAnsi="Arial" w:cs="Arial"/>
          <w:sz w:val="24"/>
          <w:szCs w:val="24"/>
        </w:rPr>
        <w:t>adjunta y que forma parte del presente Decreto como Anexo I, sean eliminadas del sistema</w:t>
      </w:r>
      <w:r>
        <w:rPr>
          <w:rFonts w:ascii="Arial" w:hAnsi="Arial" w:cs="Arial"/>
          <w:sz w:val="24"/>
          <w:szCs w:val="24"/>
        </w:rPr>
        <w:t xml:space="preserve"> </w:t>
      </w:r>
      <w:r w:rsidRPr="00052702">
        <w:rPr>
          <w:rFonts w:ascii="Arial" w:hAnsi="Arial" w:cs="Arial"/>
          <w:sz w:val="24"/>
          <w:szCs w:val="24"/>
        </w:rPr>
        <w:t>informático, ya que no son exigibles por el Municipio, porque caen bajo el régimen de la</w:t>
      </w:r>
      <w:r>
        <w:rPr>
          <w:rFonts w:ascii="Arial" w:hAnsi="Arial" w:cs="Arial"/>
          <w:sz w:val="24"/>
          <w:szCs w:val="24"/>
        </w:rPr>
        <w:t xml:space="preserve"> </w:t>
      </w:r>
      <w:r w:rsidRPr="00052702">
        <w:rPr>
          <w:rFonts w:ascii="Arial" w:hAnsi="Arial" w:cs="Arial"/>
          <w:sz w:val="24"/>
          <w:szCs w:val="24"/>
        </w:rPr>
        <w:t>prescripción y así evitar futuras confusiones con el titular actual del bien, como así también</w:t>
      </w:r>
      <w:r>
        <w:rPr>
          <w:rFonts w:ascii="Arial" w:hAnsi="Arial" w:cs="Arial"/>
          <w:sz w:val="24"/>
          <w:szCs w:val="24"/>
        </w:rPr>
        <w:t xml:space="preserve"> </w:t>
      </w:r>
      <w:r w:rsidRPr="00052702">
        <w:rPr>
          <w:rFonts w:ascii="Arial" w:hAnsi="Arial" w:cs="Arial"/>
          <w:sz w:val="24"/>
          <w:szCs w:val="24"/>
        </w:rPr>
        <w:t>con futuros titulares. Dichas deudas comprende el siguiente rubro: Servicio de Agua</w:t>
      </w:r>
      <w:r>
        <w:rPr>
          <w:rFonts w:ascii="Arial" w:hAnsi="Arial" w:cs="Arial"/>
          <w:sz w:val="24"/>
          <w:szCs w:val="24"/>
        </w:rPr>
        <w:t xml:space="preserve"> </w:t>
      </w:r>
      <w:r w:rsidRPr="00052702">
        <w:rPr>
          <w:rFonts w:ascii="Arial" w:hAnsi="Arial" w:cs="Arial"/>
          <w:sz w:val="24"/>
          <w:szCs w:val="24"/>
        </w:rPr>
        <w:t>Potable.</w:t>
      </w:r>
    </w:p>
    <w:p w:rsidR="00052702" w:rsidRPr="00052702" w:rsidRDefault="00052702" w:rsidP="00052702">
      <w:pPr>
        <w:jc w:val="both"/>
        <w:rPr>
          <w:rFonts w:ascii="Arial" w:hAnsi="Arial" w:cs="Arial"/>
          <w:sz w:val="24"/>
          <w:szCs w:val="24"/>
        </w:rPr>
      </w:pPr>
      <w:r w:rsidRPr="00052702">
        <w:rPr>
          <w:rFonts w:ascii="Arial" w:hAnsi="Arial" w:cs="Arial"/>
          <w:b/>
          <w:sz w:val="24"/>
          <w:szCs w:val="24"/>
        </w:rPr>
        <w:t>Artículo 2º.-</w:t>
      </w:r>
      <w:r w:rsidRPr="00052702">
        <w:rPr>
          <w:rFonts w:ascii="Arial" w:hAnsi="Arial" w:cs="Arial"/>
          <w:sz w:val="24"/>
          <w:szCs w:val="24"/>
        </w:rPr>
        <w:t xml:space="preserve"> Notifíquese de forma inmediata a la oficina de recaudaciones a los fines de</w:t>
      </w:r>
      <w:r>
        <w:rPr>
          <w:rFonts w:ascii="Arial" w:hAnsi="Arial" w:cs="Arial"/>
          <w:sz w:val="24"/>
          <w:szCs w:val="24"/>
        </w:rPr>
        <w:t xml:space="preserve"> </w:t>
      </w:r>
      <w:r w:rsidRPr="00052702">
        <w:rPr>
          <w:rFonts w:ascii="Arial" w:hAnsi="Arial" w:cs="Arial"/>
          <w:sz w:val="24"/>
          <w:szCs w:val="24"/>
        </w:rPr>
        <w:t>que proceda de inmediato a instrumentar lo establecido en el artículo precedente.-</w:t>
      </w:r>
    </w:p>
    <w:p w:rsidR="00052702" w:rsidRPr="00052702" w:rsidRDefault="00052702" w:rsidP="00052702">
      <w:pPr>
        <w:jc w:val="both"/>
        <w:rPr>
          <w:rFonts w:ascii="Arial" w:hAnsi="Arial" w:cs="Arial"/>
          <w:sz w:val="24"/>
          <w:szCs w:val="24"/>
        </w:rPr>
      </w:pPr>
      <w:r w:rsidRPr="00052702">
        <w:rPr>
          <w:rFonts w:ascii="Arial" w:hAnsi="Arial" w:cs="Arial"/>
          <w:b/>
          <w:sz w:val="24"/>
          <w:szCs w:val="24"/>
        </w:rPr>
        <w:t>Artículo 3º.-</w:t>
      </w:r>
      <w:r w:rsidRPr="00052702">
        <w:rPr>
          <w:rFonts w:ascii="Arial" w:hAnsi="Arial" w:cs="Arial"/>
          <w:sz w:val="24"/>
          <w:szCs w:val="24"/>
        </w:rPr>
        <w:t xml:space="preserve"> Instrúyase al Asesor Letrado para que realice las acciones pertinentes, a los</w:t>
      </w:r>
      <w:r>
        <w:rPr>
          <w:rFonts w:ascii="Arial" w:hAnsi="Arial" w:cs="Arial"/>
          <w:sz w:val="24"/>
          <w:szCs w:val="24"/>
        </w:rPr>
        <w:t xml:space="preserve"> </w:t>
      </w:r>
      <w:r w:rsidRPr="00052702">
        <w:rPr>
          <w:rFonts w:ascii="Arial" w:hAnsi="Arial" w:cs="Arial"/>
          <w:sz w:val="24"/>
          <w:szCs w:val="24"/>
        </w:rPr>
        <w:t>fines de evitar nuevas prescripciones.-</w:t>
      </w:r>
    </w:p>
    <w:p w:rsidR="00052702" w:rsidRDefault="00052702" w:rsidP="00052702">
      <w:pPr>
        <w:jc w:val="both"/>
        <w:rPr>
          <w:rFonts w:ascii="Arial" w:hAnsi="Arial" w:cs="Arial"/>
          <w:sz w:val="24"/>
          <w:szCs w:val="24"/>
        </w:rPr>
      </w:pPr>
      <w:r w:rsidRPr="00052702">
        <w:rPr>
          <w:rFonts w:ascii="Arial" w:hAnsi="Arial" w:cs="Arial"/>
          <w:b/>
          <w:sz w:val="24"/>
          <w:szCs w:val="24"/>
        </w:rPr>
        <w:t>Artículo 4º.-</w:t>
      </w:r>
      <w:r w:rsidRPr="00052702">
        <w:rPr>
          <w:rFonts w:ascii="Arial" w:hAnsi="Arial" w:cs="Arial"/>
          <w:sz w:val="24"/>
          <w:szCs w:val="24"/>
        </w:rPr>
        <w:t xml:space="preserve"> Comuníquese, publíquese, dése al R.M. y archívese.-</w:t>
      </w:r>
    </w:p>
    <w:p w:rsidR="00052702" w:rsidRPr="00052702" w:rsidRDefault="00052702" w:rsidP="00052702">
      <w:pPr>
        <w:jc w:val="both"/>
        <w:rPr>
          <w:rFonts w:ascii="Arial" w:hAnsi="Arial" w:cs="Arial"/>
          <w:sz w:val="24"/>
          <w:szCs w:val="24"/>
        </w:rPr>
      </w:pPr>
    </w:p>
    <w:tbl>
      <w:tblPr>
        <w:tblStyle w:val="Tablaconcuadrcula"/>
        <w:tblW w:w="0" w:type="auto"/>
        <w:jc w:val="center"/>
        <w:tblLook w:val="04A0"/>
      </w:tblPr>
      <w:tblGrid>
        <w:gridCol w:w="1993"/>
        <w:gridCol w:w="2797"/>
        <w:gridCol w:w="1418"/>
        <w:gridCol w:w="2551"/>
      </w:tblGrid>
      <w:tr w:rsidR="00052702" w:rsidRPr="00874105" w:rsidTr="00CE057C">
        <w:trPr>
          <w:jc w:val="center"/>
        </w:trPr>
        <w:tc>
          <w:tcPr>
            <w:tcW w:w="8759" w:type="dxa"/>
            <w:gridSpan w:val="4"/>
          </w:tcPr>
          <w:p w:rsidR="00052702" w:rsidRPr="00874105" w:rsidRDefault="00052702" w:rsidP="00CE057C">
            <w:pPr>
              <w:jc w:val="center"/>
              <w:rPr>
                <w:rFonts w:ascii="Arial" w:hAnsi="Arial" w:cs="Arial"/>
                <w:b/>
                <w:sz w:val="24"/>
                <w:szCs w:val="24"/>
              </w:rPr>
            </w:pPr>
            <w:r w:rsidRPr="00874105">
              <w:rPr>
                <w:rFonts w:ascii="Arial" w:hAnsi="Arial" w:cs="Arial"/>
                <w:b/>
                <w:sz w:val="24"/>
                <w:szCs w:val="24"/>
              </w:rPr>
              <w:t>ANEXO I</w:t>
            </w:r>
          </w:p>
        </w:tc>
      </w:tr>
      <w:tr w:rsidR="00052702" w:rsidRPr="00874105" w:rsidTr="00CE057C">
        <w:trPr>
          <w:jc w:val="center"/>
        </w:trPr>
        <w:tc>
          <w:tcPr>
            <w:tcW w:w="1993" w:type="dxa"/>
          </w:tcPr>
          <w:p w:rsidR="00052702" w:rsidRPr="003A55D4" w:rsidRDefault="00052702" w:rsidP="00CE057C">
            <w:pPr>
              <w:jc w:val="center"/>
              <w:rPr>
                <w:rFonts w:ascii="Arial" w:hAnsi="Arial" w:cs="Arial"/>
                <w:b/>
                <w:sz w:val="24"/>
                <w:szCs w:val="24"/>
              </w:rPr>
            </w:pPr>
            <w:r w:rsidRPr="003A55D4">
              <w:rPr>
                <w:rFonts w:ascii="Arial" w:hAnsi="Arial" w:cs="Arial"/>
                <w:b/>
                <w:sz w:val="24"/>
                <w:szCs w:val="24"/>
              </w:rPr>
              <w:t>TITULAR</w:t>
            </w:r>
          </w:p>
        </w:tc>
        <w:tc>
          <w:tcPr>
            <w:tcW w:w="2797" w:type="dxa"/>
          </w:tcPr>
          <w:p w:rsidR="00052702" w:rsidRPr="00874105" w:rsidRDefault="00052702" w:rsidP="00CE057C">
            <w:pPr>
              <w:jc w:val="center"/>
              <w:rPr>
                <w:rFonts w:ascii="Arial" w:hAnsi="Arial" w:cs="Arial"/>
                <w:b/>
                <w:sz w:val="24"/>
                <w:szCs w:val="24"/>
              </w:rPr>
            </w:pPr>
            <w:r>
              <w:rPr>
                <w:rFonts w:ascii="Arial" w:hAnsi="Arial" w:cs="Arial"/>
                <w:b/>
                <w:sz w:val="24"/>
                <w:szCs w:val="24"/>
              </w:rPr>
              <w:t>TASA O SERVICIO</w:t>
            </w:r>
          </w:p>
        </w:tc>
        <w:tc>
          <w:tcPr>
            <w:tcW w:w="1418" w:type="dxa"/>
          </w:tcPr>
          <w:p w:rsidR="00052702" w:rsidRPr="00874105" w:rsidRDefault="00052702" w:rsidP="00CE057C">
            <w:pPr>
              <w:jc w:val="center"/>
              <w:rPr>
                <w:rFonts w:ascii="Arial" w:hAnsi="Arial" w:cs="Arial"/>
                <w:b/>
                <w:sz w:val="24"/>
                <w:szCs w:val="24"/>
              </w:rPr>
            </w:pPr>
            <w:r>
              <w:rPr>
                <w:rFonts w:ascii="Arial" w:hAnsi="Arial" w:cs="Arial"/>
                <w:b/>
                <w:sz w:val="24"/>
                <w:szCs w:val="24"/>
              </w:rPr>
              <w:t>CUENTA</w:t>
            </w:r>
          </w:p>
        </w:tc>
        <w:tc>
          <w:tcPr>
            <w:tcW w:w="2551" w:type="dxa"/>
          </w:tcPr>
          <w:p w:rsidR="00052702" w:rsidRPr="00874105" w:rsidRDefault="00052702" w:rsidP="00CE057C">
            <w:pPr>
              <w:jc w:val="center"/>
              <w:rPr>
                <w:rFonts w:ascii="Arial" w:hAnsi="Arial" w:cs="Arial"/>
                <w:b/>
                <w:sz w:val="24"/>
                <w:szCs w:val="24"/>
              </w:rPr>
            </w:pPr>
            <w:r>
              <w:rPr>
                <w:rFonts w:ascii="Arial" w:hAnsi="Arial" w:cs="Arial"/>
                <w:b/>
                <w:sz w:val="24"/>
                <w:szCs w:val="24"/>
              </w:rPr>
              <w:t>PERIODO</w:t>
            </w:r>
          </w:p>
        </w:tc>
      </w:tr>
      <w:tr w:rsidR="00052702" w:rsidTr="00CE057C">
        <w:trPr>
          <w:jc w:val="center"/>
        </w:trPr>
        <w:tc>
          <w:tcPr>
            <w:tcW w:w="1993" w:type="dxa"/>
          </w:tcPr>
          <w:p w:rsidR="00052702" w:rsidRPr="00052702" w:rsidRDefault="00052702" w:rsidP="00052702">
            <w:pPr>
              <w:jc w:val="both"/>
              <w:rPr>
                <w:rFonts w:ascii="Arial" w:hAnsi="Arial" w:cs="Arial"/>
                <w:sz w:val="24"/>
                <w:szCs w:val="24"/>
              </w:rPr>
            </w:pPr>
            <w:r w:rsidRPr="00052702">
              <w:rPr>
                <w:rFonts w:ascii="Arial" w:hAnsi="Arial" w:cs="Arial"/>
                <w:sz w:val="24"/>
                <w:szCs w:val="24"/>
              </w:rPr>
              <w:t>OCAÑA DE TULA</w:t>
            </w:r>
          </w:p>
          <w:p w:rsidR="00052702" w:rsidRDefault="00052702" w:rsidP="00CE057C">
            <w:pPr>
              <w:jc w:val="both"/>
              <w:rPr>
                <w:rFonts w:ascii="Arial" w:hAnsi="Arial" w:cs="Arial"/>
                <w:sz w:val="24"/>
                <w:szCs w:val="24"/>
              </w:rPr>
            </w:pPr>
            <w:r w:rsidRPr="00052702">
              <w:rPr>
                <w:rFonts w:ascii="Arial" w:hAnsi="Arial" w:cs="Arial"/>
                <w:sz w:val="24"/>
                <w:szCs w:val="24"/>
              </w:rPr>
              <w:t>Teresita del Valle</w:t>
            </w:r>
          </w:p>
        </w:tc>
        <w:tc>
          <w:tcPr>
            <w:tcW w:w="2797" w:type="dxa"/>
          </w:tcPr>
          <w:p w:rsidR="00052702" w:rsidRPr="00052702" w:rsidRDefault="00052702" w:rsidP="00052702">
            <w:pPr>
              <w:jc w:val="both"/>
              <w:rPr>
                <w:rFonts w:ascii="Arial" w:hAnsi="Arial" w:cs="Arial"/>
                <w:sz w:val="24"/>
                <w:szCs w:val="24"/>
              </w:rPr>
            </w:pPr>
            <w:r w:rsidRPr="00052702">
              <w:rPr>
                <w:rFonts w:ascii="Arial" w:hAnsi="Arial" w:cs="Arial"/>
                <w:sz w:val="24"/>
                <w:szCs w:val="24"/>
              </w:rPr>
              <w:t>Servicio de Agua</w:t>
            </w:r>
          </w:p>
          <w:p w:rsidR="00052702" w:rsidRPr="00052702" w:rsidRDefault="00052702" w:rsidP="00052702">
            <w:pPr>
              <w:jc w:val="both"/>
              <w:rPr>
                <w:rFonts w:ascii="Arial" w:hAnsi="Arial" w:cs="Arial"/>
                <w:sz w:val="24"/>
                <w:szCs w:val="24"/>
              </w:rPr>
            </w:pPr>
            <w:r w:rsidRPr="00052702">
              <w:rPr>
                <w:rFonts w:ascii="Arial" w:hAnsi="Arial" w:cs="Arial"/>
                <w:sz w:val="24"/>
                <w:szCs w:val="24"/>
              </w:rPr>
              <w:t>Potable</w:t>
            </w:r>
          </w:p>
          <w:p w:rsidR="00052702" w:rsidRDefault="00052702" w:rsidP="00CE057C">
            <w:pPr>
              <w:jc w:val="both"/>
              <w:rPr>
                <w:rFonts w:ascii="Arial" w:hAnsi="Arial" w:cs="Arial"/>
                <w:sz w:val="24"/>
                <w:szCs w:val="24"/>
              </w:rPr>
            </w:pPr>
          </w:p>
        </w:tc>
        <w:tc>
          <w:tcPr>
            <w:tcW w:w="1418" w:type="dxa"/>
          </w:tcPr>
          <w:p w:rsidR="00052702" w:rsidRDefault="00052702" w:rsidP="00CE057C">
            <w:pPr>
              <w:jc w:val="both"/>
              <w:rPr>
                <w:rFonts w:ascii="Arial" w:hAnsi="Arial" w:cs="Arial"/>
                <w:sz w:val="24"/>
                <w:szCs w:val="24"/>
              </w:rPr>
            </w:pPr>
            <w:r w:rsidRPr="00052702">
              <w:rPr>
                <w:rFonts w:ascii="Arial" w:hAnsi="Arial" w:cs="Arial"/>
                <w:sz w:val="24"/>
                <w:szCs w:val="24"/>
              </w:rPr>
              <w:t>15313</w:t>
            </w:r>
          </w:p>
        </w:tc>
        <w:tc>
          <w:tcPr>
            <w:tcW w:w="2551" w:type="dxa"/>
          </w:tcPr>
          <w:p w:rsidR="00052702" w:rsidRDefault="00052702" w:rsidP="00CE057C">
            <w:pPr>
              <w:jc w:val="both"/>
              <w:rPr>
                <w:rFonts w:ascii="Arial" w:hAnsi="Arial" w:cs="Arial"/>
                <w:sz w:val="24"/>
                <w:szCs w:val="24"/>
              </w:rPr>
            </w:pPr>
            <w:r w:rsidRPr="00052702">
              <w:rPr>
                <w:rFonts w:ascii="Arial" w:hAnsi="Arial" w:cs="Arial"/>
                <w:sz w:val="24"/>
                <w:szCs w:val="24"/>
              </w:rPr>
              <w:t>01/1994</w:t>
            </w:r>
          </w:p>
        </w:tc>
      </w:tr>
    </w:tbl>
    <w:p w:rsidR="00052702" w:rsidRPr="00052702" w:rsidRDefault="00052702" w:rsidP="00052702">
      <w:pPr>
        <w:jc w:val="both"/>
        <w:rPr>
          <w:rFonts w:ascii="Arial" w:hAnsi="Arial" w:cs="Arial"/>
          <w:sz w:val="24"/>
          <w:szCs w:val="24"/>
        </w:rPr>
      </w:pPr>
    </w:p>
    <w:p w:rsidR="00052702" w:rsidRDefault="00052702" w:rsidP="00052702">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052702" w:rsidRPr="00052702" w:rsidRDefault="00052702" w:rsidP="00052702">
      <w:pPr>
        <w:pStyle w:val="Ttulo2"/>
        <w:rPr>
          <w:rFonts w:ascii="Arial" w:hAnsi="Arial" w:cs="Arial"/>
          <w:b/>
        </w:rPr>
      </w:pPr>
      <w:bookmarkStart w:id="36" w:name="_Toc536608788"/>
      <w:r w:rsidRPr="00052702">
        <w:rPr>
          <w:rFonts w:ascii="Arial" w:hAnsi="Arial" w:cs="Arial"/>
          <w:b/>
        </w:rPr>
        <w:t>Decreto Nº 308</w:t>
      </w:r>
      <w:bookmarkEnd w:id="36"/>
    </w:p>
    <w:p w:rsidR="00052702" w:rsidRPr="00052702" w:rsidRDefault="00052702" w:rsidP="00052702">
      <w:pPr>
        <w:jc w:val="right"/>
        <w:rPr>
          <w:rFonts w:ascii="Arial" w:hAnsi="Arial" w:cs="Arial"/>
          <w:sz w:val="24"/>
          <w:szCs w:val="24"/>
        </w:rPr>
      </w:pPr>
      <w:r w:rsidRPr="00052702">
        <w:rPr>
          <w:rFonts w:ascii="Arial" w:hAnsi="Arial" w:cs="Arial"/>
          <w:sz w:val="24"/>
          <w:szCs w:val="24"/>
        </w:rPr>
        <w:t>Monte Cristo, 18 de Diciembre de 2017.-</w:t>
      </w:r>
    </w:p>
    <w:p w:rsidR="00052702" w:rsidRPr="00052702" w:rsidRDefault="00052702" w:rsidP="00052702">
      <w:pPr>
        <w:jc w:val="both"/>
        <w:rPr>
          <w:rFonts w:ascii="Arial" w:hAnsi="Arial" w:cs="Arial"/>
          <w:sz w:val="24"/>
          <w:szCs w:val="24"/>
        </w:rPr>
      </w:pPr>
      <w:r w:rsidRPr="00052702">
        <w:rPr>
          <w:rFonts w:ascii="Arial" w:hAnsi="Arial" w:cs="Arial"/>
          <w:b/>
          <w:sz w:val="24"/>
          <w:szCs w:val="24"/>
        </w:rPr>
        <w:t>VISTO:</w:t>
      </w:r>
      <w:r w:rsidRPr="00052702">
        <w:rPr>
          <w:rFonts w:ascii="Arial" w:hAnsi="Arial" w:cs="Arial"/>
          <w:sz w:val="24"/>
          <w:szCs w:val="24"/>
        </w:rPr>
        <w:t xml:space="preserve"> El pedido de licencia por vacaciones efectuado por el Sr. Secretario de Gobierno</w:t>
      </w:r>
      <w:r>
        <w:rPr>
          <w:rFonts w:ascii="Arial" w:hAnsi="Arial" w:cs="Arial"/>
          <w:sz w:val="24"/>
          <w:szCs w:val="24"/>
        </w:rPr>
        <w:t xml:space="preserve"> </w:t>
      </w:r>
      <w:r w:rsidRPr="00052702">
        <w:rPr>
          <w:rFonts w:ascii="Arial" w:hAnsi="Arial" w:cs="Arial"/>
          <w:sz w:val="24"/>
          <w:szCs w:val="24"/>
        </w:rPr>
        <w:t>Lic. Ezequiel AGUIRRE, para ser usufructuada desde el día 23 de Diciembre del corriente</w:t>
      </w:r>
      <w:r>
        <w:rPr>
          <w:rFonts w:ascii="Arial" w:hAnsi="Arial" w:cs="Arial"/>
          <w:sz w:val="24"/>
          <w:szCs w:val="24"/>
        </w:rPr>
        <w:t xml:space="preserve"> </w:t>
      </w:r>
      <w:r w:rsidRPr="00052702">
        <w:rPr>
          <w:rFonts w:ascii="Arial" w:hAnsi="Arial" w:cs="Arial"/>
          <w:sz w:val="24"/>
          <w:szCs w:val="24"/>
        </w:rPr>
        <w:t>año 2.017 al 05 de Enero del año 2.018.</w:t>
      </w:r>
    </w:p>
    <w:p w:rsidR="00052702" w:rsidRPr="00052702" w:rsidRDefault="00052702" w:rsidP="00052702">
      <w:pPr>
        <w:jc w:val="both"/>
        <w:rPr>
          <w:rFonts w:ascii="Arial" w:hAnsi="Arial" w:cs="Arial"/>
          <w:sz w:val="24"/>
          <w:szCs w:val="24"/>
        </w:rPr>
      </w:pPr>
      <w:r w:rsidRPr="00052702">
        <w:rPr>
          <w:rFonts w:ascii="Arial" w:hAnsi="Arial" w:cs="Arial"/>
          <w:b/>
          <w:sz w:val="24"/>
          <w:szCs w:val="24"/>
        </w:rPr>
        <w:t>Y CONSIDERANDO:</w:t>
      </w:r>
      <w:r w:rsidRPr="00052702">
        <w:rPr>
          <w:rFonts w:ascii="Arial" w:hAnsi="Arial" w:cs="Arial"/>
          <w:sz w:val="24"/>
          <w:szCs w:val="24"/>
        </w:rPr>
        <w:t xml:space="preserve"> Que se trata de un cargo de suma importancia para la</w:t>
      </w:r>
      <w:r>
        <w:rPr>
          <w:rFonts w:ascii="Arial" w:hAnsi="Arial" w:cs="Arial"/>
          <w:sz w:val="24"/>
          <w:szCs w:val="24"/>
        </w:rPr>
        <w:t xml:space="preserve"> </w:t>
      </w:r>
      <w:r w:rsidRPr="00052702">
        <w:rPr>
          <w:rFonts w:ascii="Arial" w:hAnsi="Arial" w:cs="Arial"/>
          <w:sz w:val="24"/>
          <w:szCs w:val="24"/>
        </w:rPr>
        <w:t>Municipalidad de Monte Cristo, ya que se relaciona directamente a decisiones que debe</w:t>
      </w:r>
      <w:r>
        <w:rPr>
          <w:rFonts w:ascii="Arial" w:hAnsi="Arial" w:cs="Arial"/>
          <w:sz w:val="24"/>
          <w:szCs w:val="24"/>
        </w:rPr>
        <w:t xml:space="preserve"> </w:t>
      </w:r>
      <w:r w:rsidRPr="00052702">
        <w:rPr>
          <w:rFonts w:ascii="Arial" w:hAnsi="Arial" w:cs="Arial"/>
          <w:sz w:val="24"/>
          <w:szCs w:val="24"/>
        </w:rPr>
        <w:t>tomar el Departamento Ejecutivo Municipal en el desarrollo de sus funciones.</w:t>
      </w:r>
    </w:p>
    <w:p w:rsidR="00052702" w:rsidRPr="00052702" w:rsidRDefault="00052702" w:rsidP="00052702">
      <w:pPr>
        <w:ind w:firstLine="708"/>
        <w:jc w:val="both"/>
        <w:rPr>
          <w:rFonts w:ascii="Arial" w:hAnsi="Arial" w:cs="Arial"/>
          <w:sz w:val="24"/>
          <w:szCs w:val="24"/>
        </w:rPr>
      </w:pPr>
      <w:r w:rsidRPr="00052702">
        <w:rPr>
          <w:rFonts w:ascii="Arial" w:hAnsi="Arial" w:cs="Arial"/>
          <w:sz w:val="24"/>
          <w:szCs w:val="24"/>
        </w:rPr>
        <w:t>Que mientras dure esta licencia, dicho cargo debe ser ocupado</w:t>
      </w:r>
      <w:r>
        <w:rPr>
          <w:rFonts w:ascii="Arial" w:hAnsi="Arial" w:cs="Arial"/>
          <w:sz w:val="24"/>
          <w:szCs w:val="24"/>
        </w:rPr>
        <w:t xml:space="preserve"> </w:t>
      </w:r>
      <w:r w:rsidRPr="00052702">
        <w:rPr>
          <w:rFonts w:ascii="Arial" w:hAnsi="Arial" w:cs="Arial"/>
          <w:sz w:val="24"/>
          <w:szCs w:val="24"/>
        </w:rPr>
        <w:t>por personal que ya esté cumpliendo funciones similares y asuma las responsabilidades</w:t>
      </w:r>
      <w:r>
        <w:rPr>
          <w:rFonts w:ascii="Arial" w:hAnsi="Arial" w:cs="Arial"/>
          <w:sz w:val="24"/>
          <w:szCs w:val="24"/>
        </w:rPr>
        <w:t xml:space="preserve"> </w:t>
      </w:r>
      <w:r w:rsidRPr="00052702">
        <w:rPr>
          <w:rFonts w:ascii="Arial" w:hAnsi="Arial" w:cs="Arial"/>
          <w:sz w:val="24"/>
          <w:szCs w:val="24"/>
        </w:rPr>
        <w:t>correspondientes.</w:t>
      </w:r>
    </w:p>
    <w:p w:rsidR="00052702" w:rsidRPr="00052702" w:rsidRDefault="00052702" w:rsidP="00052702">
      <w:pPr>
        <w:ind w:firstLine="708"/>
        <w:jc w:val="both"/>
        <w:rPr>
          <w:rFonts w:ascii="Arial" w:hAnsi="Arial" w:cs="Arial"/>
          <w:sz w:val="24"/>
          <w:szCs w:val="24"/>
        </w:rPr>
      </w:pPr>
      <w:r w:rsidRPr="00052702">
        <w:rPr>
          <w:rFonts w:ascii="Arial" w:hAnsi="Arial" w:cs="Arial"/>
          <w:sz w:val="24"/>
          <w:szCs w:val="24"/>
        </w:rPr>
        <w:t>Que el Departamento Ejecutivo Municipal tiene la facultad de</w:t>
      </w:r>
      <w:r>
        <w:rPr>
          <w:rFonts w:ascii="Arial" w:hAnsi="Arial" w:cs="Arial"/>
          <w:sz w:val="24"/>
          <w:szCs w:val="24"/>
        </w:rPr>
        <w:t xml:space="preserve"> </w:t>
      </w:r>
      <w:r w:rsidRPr="00052702">
        <w:rPr>
          <w:rFonts w:ascii="Arial" w:hAnsi="Arial" w:cs="Arial"/>
          <w:sz w:val="24"/>
          <w:szCs w:val="24"/>
        </w:rPr>
        <w:t>nombrar al reemplazo del Secretario de Gobierno por el período de licencia solicitado.</w:t>
      </w:r>
    </w:p>
    <w:p w:rsidR="00052702" w:rsidRPr="00052702" w:rsidRDefault="00052702" w:rsidP="00052702">
      <w:pPr>
        <w:jc w:val="both"/>
        <w:rPr>
          <w:rFonts w:ascii="Arial" w:hAnsi="Arial" w:cs="Arial"/>
          <w:sz w:val="24"/>
          <w:szCs w:val="24"/>
        </w:rPr>
      </w:pPr>
      <w:r w:rsidRPr="00052702">
        <w:rPr>
          <w:rFonts w:ascii="Arial" w:hAnsi="Arial" w:cs="Arial"/>
          <w:sz w:val="24"/>
          <w:szCs w:val="24"/>
        </w:rPr>
        <w:t>Por ello:</w:t>
      </w:r>
    </w:p>
    <w:p w:rsidR="00052702" w:rsidRPr="00052702" w:rsidRDefault="00052702" w:rsidP="00052702">
      <w:pPr>
        <w:spacing w:after="0"/>
        <w:jc w:val="center"/>
        <w:rPr>
          <w:rFonts w:ascii="Arial" w:hAnsi="Arial" w:cs="Arial"/>
          <w:b/>
          <w:sz w:val="24"/>
          <w:szCs w:val="24"/>
        </w:rPr>
      </w:pPr>
      <w:r w:rsidRPr="00052702">
        <w:rPr>
          <w:rFonts w:ascii="Arial" w:hAnsi="Arial" w:cs="Arial"/>
          <w:b/>
          <w:sz w:val="24"/>
          <w:szCs w:val="24"/>
        </w:rPr>
        <w:lastRenderedPageBreak/>
        <w:t>EL INTENDENTE MUNICIPAL EN USO DE SUS ATRIBUCIONES</w:t>
      </w:r>
    </w:p>
    <w:p w:rsidR="00052702" w:rsidRPr="00052702" w:rsidRDefault="00052702" w:rsidP="00052702">
      <w:pPr>
        <w:spacing w:after="0"/>
        <w:jc w:val="center"/>
        <w:rPr>
          <w:rFonts w:ascii="Arial" w:hAnsi="Arial" w:cs="Arial"/>
          <w:b/>
          <w:sz w:val="24"/>
          <w:szCs w:val="24"/>
        </w:rPr>
      </w:pPr>
      <w:r w:rsidRPr="00052702">
        <w:rPr>
          <w:rFonts w:ascii="Arial" w:hAnsi="Arial" w:cs="Arial"/>
          <w:b/>
          <w:sz w:val="24"/>
          <w:szCs w:val="24"/>
        </w:rPr>
        <w:t>DECRETA</w:t>
      </w:r>
    </w:p>
    <w:p w:rsidR="00052702" w:rsidRPr="00052702" w:rsidRDefault="00052702" w:rsidP="00052702">
      <w:pPr>
        <w:spacing w:after="0"/>
        <w:jc w:val="both"/>
        <w:rPr>
          <w:rFonts w:ascii="Arial" w:hAnsi="Arial" w:cs="Arial"/>
          <w:sz w:val="24"/>
          <w:szCs w:val="24"/>
        </w:rPr>
      </w:pPr>
    </w:p>
    <w:p w:rsidR="00052702" w:rsidRPr="00052702" w:rsidRDefault="00052702" w:rsidP="00052702">
      <w:pPr>
        <w:jc w:val="both"/>
        <w:rPr>
          <w:rFonts w:ascii="Arial" w:hAnsi="Arial" w:cs="Arial"/>
          <w:sz w:val="24"/>
          <w:szCs w:val="24"/>
        </w:rPr>
      </w:pPr>
      <w:r w:rsidRPr="00052702">
        <w:rPr>
          <w:rFonts w:ascii="Arial" w:hAnsi="Arial" w:cs="Arial"/>
          <w:b/>
          <w:sz w:val="24"/>
          <w:szCs w:val="24"/>
        </w:rPr>
        <w:t>Artículo 1º.-</w:t>
      </w:r>
      <w:r w:rsidRPr="00052702">
        <w:rPr>
          <w:rFonts w:ascii="Arial" w:hAnsi="Arial" w:cs="Arial"/>
          <w:sz w:val="24"/>
          <w:szCs w:val="24"/>
        </w:rPr>
        <w:t xml:space="preserve"> Concédase licencia por vacaciones al Sr. Secretario de Gobierno, Lic.</w:t>
      </w:r>
      <w:r>
        <w:rPr>
          <w:rFonts w:ascii="Arial" w:hAnsi="Arial" w:cs="Arial"/>
          <w:sz w:val="24"/>
          <w:szCs w:val="24"/>
        </w:rPr>
        <w:t xml:space="preserve"> </w:t>
      </w:r>
      <w:r w:rsidRPr="00052702">
        <w:rPr>
          <w:rFonts w:ascii="Arial" w:hAnsi="Arial" w:cs="Arial"/>
          <w:sz w:val="24"/>
          <w:szCs w:val="24"/>
        </w:rPr>
        <w:t>Ezequiel AGUIRRE por el periodo que va desde el día 23 de Diciembre del corriente año</w:t>
      </w:r>
      <w:r>
        <w:rPr>
          <w:rFonts w:ascii="Arial" w:hAnsi="Arial" w:cs="Arial"/>
          <w:sz w:val="24"/>
          <w:szCs w:val="24"/>
        </w:rPr>
        <w:t xml:space="preserve"> </w:t>
      </w:r>
      <w:r w:rsidRPr="00052702">
        <w:rPr>
          <w:rFonts w:ascii="Arial" w:hAnsi="Arial" w:cs="Arial"/>
          <w:sz w:val="24"/>
          <w:szCs w:val="24"/>
        </w:rPr>
        <w:t>2.017 al 05 de Enero del año 2.018.</w:t>
      </w:r>
    </w:p>
    <w:p w:rsidR="00052702" w:rsidRDefault="00052702" w:rsidP="00052702">
      <w:pPr>
        <w:jc w:val="both"/>
        <w:rPr>
          <w:rFonts w:ascii="Arial" w:hAnsi="Arial" w:cs="Arial"/>
          <w:sz w:val="24"/>
          <w:szCs w:val="24"/>
        </w:rPr>
      </w:pPr>
      <w:r w:rsidRPr="00052702">
        <w:rPr>
          <w:rFonts w:ascii="Arial" w:hAnsi="Arial" w:cs="Arial"/>
          <w:b/>
          <w:sz w:val="24"/>
          <w:szCs w:val="24"/>
        </w:rPr>
        <w:t>Artículo 2º.-</w:t>
      </w:r>
      <w:r w:rsidRPr="00052702">
        <w:rPr>
          <w:rFonts w:ascii="Arial" w:hAnsi="Arial" w:cs="Arial"/>
          <w:sz w:val="24"/>
          <w:szCs w:val="24"/>
        </w:rPr>
        <w:t xml:space="preserve"> Designase a cargo de la Secretaría de Gobierno Municipal, al Secretario de</w:t>
      </w:r>
      <w:r>
        <w:rPr>
          <w:rFonts w:ascii="Arial" w:hAnsi="Arial" w:cs="Arial"/>
          <w:sz w:val="24"/>
          <w:szCs w:val="24"/>
        </w:rPr>
        <w:t xml:space="preserve"> </w:t>
      </w:r>
      <w:r w:rsidRPr="00052702">
        <w:rPr>
          <w:rFonts w:ascii="Arial" w:hAnsi="Arial" w:cs="Arial"/>
          <w:sz w:val="24"/>
          <w:szCs w:val="24"/>
        </w:rPr>
        <w:t>Hacienda, Cr. Exequiel PEREYRA, por el periodo de ausencia del Secretario de Gobierno,</w:t>
      </w:r>
      <w:r>
        <w:rPr>
          <w:rFonts w:ascii="Arial" w:hAnsi="Arial" w:cs="Arial"/>
          <w:sz w:val="24"/>
          <w:szCs w:val="24"/>
        </w:rPr>
        <w:t xml:space="preserve"> </w:t>
      </w:r>
      <w:r w:rsidRPr="00052702">
        <w:rPr>
          <w:rFonts w:ascii="Arial" w:hAnsi="Arial" w:cs="Arial"/>
          <w:sz w:val="24"/>
          <w:szCs w:val="24"/>
        </w:rPr>
        <w:t>Lic. Ezequiel Aguirre, mencionado ut supra .</w:t>
      </w:r>
      <w:r>
        <w:rPr>
          <w:rFonts w:ascii="Arial" w:hAnsi="Arial" w:cs="Arial"/>
          <w:sz w:val="24"/>
          <w:szCs w:val="24"/>
        </w:rPr>
        <w:t xml:space="preserve"> </w:t>
      </w:r>
    </w:p>
    <w:p w:rsidR="00052702" w:rsidRPr="00052702" w:rsidRDefault="00052702" w:rsidP="00052702">
      <w:pPr>
        <w:jc w:val="both"/>
        <w:rPr>
          <w:rFonts w:ascii="Arial" w:hAnsi="Arial" w:cs="Arial"/>
          <w:sz w:val="24"/>
          <w:szCs w:val="24"/>
        </w:rPr>
      </w:pPr>
      <w:r w:rsidRPr="00052702">
        <w:rPr>
          <w:rFonts w:ascii="Arial" w:hAnsi="Arial" w:cs="Arial"/>
          <w:b/>
          <w:sz w:val="24"/>
          <w:szCs w:val="24"/>
        </w:rPr>
        <w:t>Artículo 3º.-</w:t>
      </w:r>
      <w:r w:rsidRPr="00052702">
        <w:rPr>
          <w:rFonts w:ascii="Arial" w:hAnsi="Arial" w:cs="Arial"/>
          <w:sz w:val="24"/>
          <w:szCs w:val="24"/>
        </w:rPr>
        <w:t xml:space="preserve"> Instrúyase y otórguese al Secret</w:t>
      </w:r>
      <w:r>
        <w:rPr>
          <w:rFonts w:ascii="Arial" w:hAnsi="Arial" w:cs="Arial"/>
          <w:sz w:val="24"/>
          <w:szCs w:val="24"/>
        </w:rPr>
        <w:t xml:space="preserve">ario de Hacienda la autorización </w:t>
      </w:r>
      <w:r w:rsidRPr="00052702">
        <w:rPr>
          <w:rFonts w:ascii="Arial" w:hAnsi="Arial" w:cs="Arial"/>
          <w:sz w:val="24"/>
          <w:szCs w:val="24"/>
        </w:rPr>
        <w:t>correspondiente para suscribir toda aquella documentación pertinente al cargo.-</w:t>
      </w:r>
    </w:p>
    <w:p w:rsidR="00052702" w:rsidRPr="00052702" w:rsidRDefault="00052702" w:rsidP="00052702">
      <w:pPr>
        <w:jc w:val="both"/>
        <w:rPr>
          <w:rFonts w:ascii="Arial" w:hAnsi="Arial" w:cs="Arial"/>
          <w:sz w:val="24"/>
          <w:szCs w:val="24"/>
        </w:rPr>
      </w:pPr>
      <w:r w:rsidRPr="00052702">
        <w:rPr>
          <w:rFonts w:ascii="Arial" w:hAnsi="Arial" w:cs="Arial"/>
          <w:b/>
          <w:sz w:val="24"/>
          <w:szCs w:val="24"/>
        </w:rPr>
        <w:t>Artículo 4.-</w:t>
      </w:r>
      <w:r w:rsidRPr="00052702">
        <w:rPr>
          <w:rFonts w:ascii="Arial" w:hAnsi="Arial" w:cs="Arial"/>
          <w:sz w:val="24"/>
          <w:szCs w:val="24"/>
        </w:rPr>
        <w:t xml:space="preserve"> Comuníquese, publíquese, dése al R.M. y archívese.-</w:t>
      </w:r>
    </w:p>
    <w:p w:rsidR="00052702" w:rsidRDefault="00052702" w:rsidP="00052702">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052702" w:rsidRPr="00052702" w:rsidRDefault="00052702" w:rsidP="00052702">
      <w:pPr>
        <w:pStyle w:val="Ttulo2"/>
        <w:rPr>
          <w:rFonts w:ascii="Arial" w:hAnsi="Arial" w:cs="Arial"/>
          <w:b/>
        </w:rPr>
      </w:pPr>
      <w:bookmarkStart w:id="37" w:name="_Toc536608789"/>
      <w:r w:rsidRPr="00052702">
        <w:rPr>
          <w:rFonts w:ascii="Arial" w:hAnsi="Arial" w:cs="Arial"/>
          <w:b/>
        </w:rPr>
        <w:t>Decreto Nº 309</w:t>
      </w:r>
      <w:bookmarkEnd w:id="37"/>
    </w:p>
    <w:p w:rsidR="00052702" w:rsidRPr="00052702" w:rsidRDefault="00052702" w:rsidP="00052702">
      <w:pPr>
        <w:jc w:val="right"/>
        <w:rPr>
          <w:rFonts w:ascii="Arial" w:hAnsi="Arial" w:cs="Arial"/>
          <w:sz w:val="24"/>
          <w:szCs w:val="24"/>
        </w:rPr>
      </w:pPr>
      <w:r w:rsidRPr="00052702">
        <w:rPr>
          <w:rFonts w:ascii="Arial" w:hAnsi="Arial" w:cs="Arial"/>
          <w:sz w:val="24"/>
          <w:szCs w:val="24"/>
        </w:rPr>
        <w:t>Monte Cristo, 26 de Diciembre de 2017.-</w:t>
      </w:r>
    </w:p>
    <w:p w:rsidR="00052702" w:rsidRPr="00052702" w:rsidRDefault="00052702" w:rsidP="00052702">
      <w:pPr>
        <w:jc w:val="both"/>
        <w:rPr>
          <w:rFonts w:ascii="Arial" w:hAnsi="Arial" w:cs="Arial"/>
          <w:sz w:val="24"/>
          <w:szCs w:val="24"/>
        </w:rPr>
      </w:pPr>
      <w:r w:rsidRPr="00052702">
        <w:rPr>
          <w:rFonts w:ascii="Arial" w:hAnsi="Arial" w:cs="Arial"/>
          <w:b/>
          <w:sz w:val="24"/>
          <w:szCs w:val="24"/>
        </w:rPr>
        <w:t>VISTO:</w:t>
      </w:r>
      <w:r w:rsidRPr="00052702">
        <w:rPr>
          <w:rFonts w:ascii="Arial" w:hAnsi="Arial" w:cs="Arial"/>
          <w:sz w:val="24"/>
          <w:szCs w:val="24"/>
        </w:rPr>
        <w:t xml:space="preserve"> La inminente llegada de los festejos por la finalización del corriente Año 2017 y</w:t>
      </w:r>
      <w:r>
        <w:rPr>
          <w:rFonts w:ascii="Arial" w:hAnsi="Arial" w:cs="Arial"/>
          <w:sz w:val="24"/>
          <w:szCs w:val="24"/>
        </w:rPr>
        <w:t xml:space="preserve"> </w:t>
      </w:r>
      <w:r w:rsidRPr="00052702">
        <w:rPr>
          <w:rFonts w:ascii="Arial" w:hAnsi="Arial" w:cs="Arial"/>
          <w:sz w:val="24"/>
          <w:szCs w:val="24"/>
        </w:rPr>
        <w:t>bienvenida al nuevo año 2.018.</w:t>
      </w:r>
    </w:p>
    <w:p w:rsidR="00052702" w:rsidRPr="00052702" w:rsidRDefault="00052702" w:rsidP="00052702">
      <w:pPr>
        <w:jc w:val="both"/>
        <w:rPr>
          <w:rFonts w:ascii="Arial" w:hAnsi="Arial" w:cs="Arial"/>
          <w:sz w:val="24"/>
          <w:szCs w:val="24"/>
        </w:rPr>
      </w:pPr>
      <w:r w:rsidRPr="00052702">
        <w:rPr>
          <w:rFonts w:ascii="Arial" w:hAnsi="Arial" w:cs="Arial"/>
          <w:b/>
          <w:sz w:val="24"/>
          <w:szCs w:val="24"/>
        </w:rPr>
        <w:t>Y CONSIDERANDO:</w:t>
      </w:r>
      <w:r w:rsidRPr="00052702">
        <w:rPr>
          <w:rFonts w:ascii="Arial" w:hAnsi="Arial" w:cs="Arial"/>
          <w:sz w:val="24"/>
          <w:szCs w:val="24"/>
        </w:rPr>
        <w:t xml:space="preserve"> Que este año el Gobierno Provincial en uso de sus atribuciones ha</w:t>
      </w:r>
      <w:r>
        <w:rPr>
          <w:rFonts w:ascii="Arial" w:hAnsi="Arial" w:cs="Arial"/>
          <w:sz w:val="24"/>
          <w:szCs w:val="24"/>
        </w:rPr>
        <w:t xml:space="preserve"> </w:t>
      </w:r>
      <w:r w:rsidRPr="00052702">
        <w:rPr>
          <w:rFonts w:ascii="Arial" w:hAnsi="Arial" w:cs="Arial"/>
          <w:sz w:val="24"/>
          <w:szCs w:val="24"/>
        </w:rPr>
        <w:t>decretado asueto administrativo para el personal administrativo provincial el día 22 de</w:t>
      </w:r>
      <w:r>
        <w:rPr>
          <w:rFonts w:ascii="Arial" w:hAnsi="Arial" w:cs="Arial"/>
          <w:sz w:val="24"/>
          <w:szCs w:val="24"/>
        </w:rPr>
        <w:t xml:space="preserve"> </w:t>
      </w:r>
      <w:r w:rsidRPr="00052702">
        <w:rPr>
          <w:rFonts w:ascii="Arial" w:hAnsi="Arial" w:cs="Arial"/>
          <w:sz w:val="24"/>
          <w:szCs w:val="24"/>
        </w:rPr>
        <w:t>Diciembre.</w:t>
      </w:r>
    </w:p>
    <w:p w:rsidR="00052702" w:rsidRPr="00052702" w:rsidRDefault="00052702" w:rsidP="00052702">
      <w:pPr>
        <w:ind w:firstLine="708"/>
        <w:jc w:val="both"/>
        <w:rPr>
          <w:rFonts w:ascii="Arial" w:hAnsi="Arial" w:cs="Arial"/>
          <w:sz w:val="24"/>
          <w:szCs w:val="24"/>
        </w:rPr>
      </w:pPr>
      <w:r w:rsidRPr="00052702">
        <w:rPr>
          <w:rFonts w:ascii="Arial" w:hAnsi="Arial" w:cs="Arial"/>
          <w:sz w:val="24"/>
          <w:szCs w:val="24"/>
        </w:rPr>
        <w:t>Que este Departamento Ejecutivo Municipal esta vez no adherirá a tal</w:t>
      </w:r>
      <w:r>
        <w:rPr>
          <w:rFonts w:ascii="Arial" w:hAnsi="Arial" w:cs="Arial"/>
          <w:sz w:val="24"/>
          <w:szCs w:val="24"/>
        </w:rPr>
        <w:t xml:space="preserve"> </w:t>
      </w:r>
      <w:r w:rsidRPr="00052702">
        <w:rPr>
          <w:rFonts w:ascii="Arial" w:hAnsi="Arial" w:cs="Arial"/>
          <w:sz w:val="24"/>
          <w:szCs w:val="24"/>
        </w:rPr>
        <w:t>Decreto Provincial ya que entiende que resulta más adecuado decretar asueto el día 02 de</w:t>
      </w:r>
      <w:r>
        <w:rPr>
          <w:rFonts w:ascii="Arial" w:hAnsi="Arial" w:cs="Arial"/>
          <w:sz w:val="24"/>
          <w:szCs w:val="24"/>
        </w:rPr>
        <w:t xml:space="preserve"> </w:t>
      </w:r>
      <w:r w:rsidRPr="00052702">
        <w:rPr>
          <w:rFonts w:ascii="Arial" w:hAnsi="Arial" w:cs="Arial"/>
          <w:sz w:val="24"/>
          <w:szCs w:val="24"/>
        </w:rPr>
        <w:t>Enero del año 2.018.</w:t>
      </w:r>
    </w:p>
    <w:p w:rsidR="00052702" w:rsidRPr="00052702" w:rsidRDefault="00052702" w:rsidP="00052702">
      <w:pPr>
        <w:ind w:firstLine="708"/>
        <w:jc w:val="both"/>
        <w:rPr>
          <w:rFonts w:ascii="Arial" w:hAnsi="Arial" w:cs="Arial"/>
          <w:sz w:val="24"/>
          <w:szCs w:val="24"/>
        </w:rPr>
      </w:pPr>
      <w:r w:rsidRPr="00052702">
        <w:rPr>
          <w:rFonts w:ascii="Arial" w:hAnsi="Arial" w:cs="Arial"/>
          <w:sz w:val="24"/>
          <w:szCs w:val="24"/>
        </w:rPr>
        <w:t>Que en la decisión para adoptar esta medida, uno de los motivos que</w:t>
      </w:r>
      <w:r>
        <w:rPr>
          <w:rFonts w:ascii="Arial" w:hAnsi="Arial" w:cs="Arial"/>
          <w:sz w:val="24"/>
          <w:szCs w:val="24"/>
        </w:rPr>
        <w:t xml:space="preserve"> </w:t>
      </w:r>
      <w:r w:rsidRPr="00052702">
        <w:rPr>
          <w:rFonts w:ascii="Arial" w:hAnsi="Arial" w:cs="Arial"/>
          <w:sz w:val="24"/>
          <w:szCs w:val="24"/>
        </w:rPr>
        <w:t>se tuvo en cuenta es no alterar la dinámica de los pagos que nuestro Municipio efectúa a</w:t>
      </w:r>
      <w:r>
        <w:rPr>
          <w:rFonts w:ascii="Arial" w:hAnsi="Arial" w:cs="Arial"/>
          <w:sz w:val="24"/>
          <w:szCs w:val="24"/>
        </w:rPr>
        <w:t xml:space="preserve"> </w:t>
      </w:r>
      <w:r w:rsidRPr="00052702">
        <w:rPr>
          <w:rFonts w:ascii="Arial" w:hAnsi="Arial" w:cs="Arial"/>
          <w:sz w:val="24"/>
          <w:szCs w:val="24"/>
        </w:rPr>
        <w:t>contratistas y proveedores los días Viernes, y más teniendo en cuenta que el Banco Provincia</w:t>
      </w:r>
      <w:r>
        <w:rPr>
          <w:rFonts w:ascii="Arial" w:hAnsi="Arial" w:cs="Arial"/>
          <w:sz w:val="24"/>
          <w:szCs w:val="24"/>
        </w:rPr>
        <w:t xml:space="preserve"> </w:t>
      </w:r>
      <w:r w:rsidRPr="00052702">
        <w:rPr>
          <w:rFonts w:ascii="Arial" w:hAnsi="Arial" w:cs="Arial"/>
          <w:sz w:val="24"/>
          <w:szCs w:val="24"/>
        </w:rPr>
        <w:t>de Córdoba y Banco Nación operará con total normalidad el mencionado día, como así</w:t>
      </w:r>
      <w:r>
        <w:rPr>
          <w:rFonts w:ascii="Arial" w:hAnsi="Arial" w:cs="Arial"/>
          <w:sz w:val="24"/>
          <w:szCs w:val="24"/>
        </w:rPr>
        <w:t xml:space="preserve"> </w:t>
      </w:r>
      <w:r w:rsidRPr="00052702">
        <w:rPr>
          <w:rFonts w:ascii="Arial" w:hAnsi="Arial" w:cs="Arial"/>
          <w:sz w:val="24"/>
          <w:szCs w:val="24"/>
        </w:rPr>
        <w:t>también el día Viernes 29 de Diciembre.</w:t>
      </w:r>
    </w:p>
    <w:p w:rsidR="00052702" w:rsidRPr="00052702" w:rsidRDefault="00052702" w:rsidP="00052702">
      <w:pPr>
        <w:ind w:firstLine="708"/>
        <w:jc w:val="both"/>
        <w:rPr>
          <w:rFonts w:ascii="Arial" w:hAnsi="Arial" w:cs="Arial"/>
          <w:sz w:val="24"/>
          <w:szCs w:val="24"/>
        </w:rPr>
      </w:pPr>
      <w:r w:rsidRPr="00052702">
        <w:rPr>
          <w:rFonts w:ascii="Arial" w:hAnsi="Arial" w:cs="Arial"/>
          <w:sz w:val="24"/>
          <w:szCs w:val="24"/>
        </w:rPr>
        <w:t>Que sumado a lo anteriormente expuesto la mayoría de nuestro</w:t>
      </w:r>
      <w:r>
        <w:rPr>
          <w:rFonts w:ascii="Arial" w:hAnsi="Arial" w:cs="Arial"/>
          <w:sz w:val="24"/>
          <w:szCs w:val="24"/>
        </w:rPr>
        <w:t xml:space="preserve"> </w:t>
      </w:r>
      <w:r w:rsidRPr="00052702">
        <w:rPr>
          <w:rFonts w:ascii="Arial" w:hAnsi="Arial" w:cs="Arial"/>
          <w:sz w:val="24"/>
          <w:szCs w:val="24"/>
        </w:rPr>
        <w:t>personal municipal cuenta con familiares fuera de la localidad y deben trasladarse a otros</w:t>
      </w:r>
      <w:r>
        <w:rPr>
          <w:rFonts w:ascii="Arial" w:hAnsi="Arial" w:cs="Arial"/>
          <w:sz w:val="24"/>
          <w:szCs w:val="24"/>
        </w:rPr>
        <w:t xml:space="preserve"> </w:t>
      </w:r>
      <w:r w:rsidRPr="00052702">
        <w:rPr>
          <w:rFonts w:ascii="Arial" w:hAnsi="Arial" w:cs="Arial"/>
          <w:sz w:val="24"/>
          <w:szCs w:val="24"/>
        </w:rPr>
        <w:t>puntos de la provincia para compartir estos festejos en familia, por lo que también resulta</w:t>
      </w:r>
      <w:r>
        <w:rPr>
          <w:rFonts w:ascii="Arial" w:hAnsi="Arial" w:cs="Arial"/>
          <w:sz w:val="24"/>
          <w:szCs w:val="24"/>
        </w:rPr>
        <w:t xml:space="preserve"> </w:t>
      </w:r>
      <w:r w:rsidRPr="00052702">
        <w:rPr>
          <w:rFonts w:ascii="Arial" w:hAnsi="Arial" w:cs="Arial"/>
          <w:sz w:val="24"/>
          <w:szCs w:val="24"/>
        </w:rPr>
        <w:t>acertado decretar asueto el día 02 de Enero de 2.018 a los fines y por una cuestión de</w:t>
      </w:r>
      <w:r>
        <w:rPr>
          <w:rFonts w:ascii="Arial" w:hAnsi="Arial" w:cs="Arial"/>
          <w:sz w:val="24"/>
          <w:szCs w:val="24"/>
        </w:rPr>
        <w:t xml:space="preserve"> </w:t>
      </w:r>
      <w:r w:rsidRPr="00052702">
        <w:rPr>
          <w:rFonts w:ascii="Arial" w:hAnsi="Arial" w:cs="Arial"/>
          <w:sz w:val="24"/>
          <w:szCs w:val="24"/>
        </w:rPr>
        <w:t>seguridad en su retorno, ya que el primer día del año las rutas se tornan altamente peligrosas</w:t>
      </w:r>
      <w:r>
        <w:rPr>
          <w:rFonts w:ascii="Arial" w:hAnsi="Arial" w:cs="Arial"/>
          <w:sz w:val="24"/>
          <w:szCs w:val="24"/>
        </w:rPr>
        <w:t xml:space="preserve"> </w:t>
      </w:r>
      <w:r w:rsidRPr="00052702">
        <w:rPr>
          <w:rFonts w:ascii="Arial" w:hAnsi="Arial" w:cs="Arial"/>
          <w:sz w:val="24"/>
          <w:szCs w:val="24"/>
        </w:rPr>
        <w:t>por el flujo de circulación</w:t>
      </w:r>
    </w:p>
    <w:p w:rsidR="00052702" w:rsidRPr="00052702" w:rsidRDefault="00052702" w:rsidP="00052702">
      <w:pPr>
        <w:ind w:firstLine="708"/>
        <w:jc w:val="both"/>
        <w:rPr>
          <w:rFonts w:ascii="Arial" w:hAnsi="Arial" w:cs="Arial"/>
          <w:sz w:val="24"/>
          <w:szCs w:val="24"/>
        </w:rPr>
      </w:pPr>
      <w:r w:rsidRPr="00052702">
        <w:rPr>
          <w:rFonts w:ascii="Arial" w:hAnsi="Arial" w:cs="Arial"/>
          <w:sz w:val="24"/>
          <w:szCs w:val="24"/>
        </w:rPr>
        <w:t>Que el Departamento Ejecutivo Municipal, tiene plena potestad para</w:t>
      </w:r>
      <w:r>
        <w:rPr>
          <w:rFonts w:ascii="Arial" w:hAnsi="Arial" w:cs="Arial"/>
          <w:sz w:val="24"/>
          <w:szCs w:val="24"/>
        </w:rPr>
        <w:t xml:space="preserve"> </w:t>
      </w:r>
      <w:r w:rsidRPr="00052702">
        <w:rPr>
          <w:rFonts w:ascii="Arial" w:hAnsi="Arial" w:cs="Arial"/>
          <w:sz w:val="24"/>
          <w:szCs w:val="24"/>
        </w:rPr>
        <w:t>designar el asueto administrativo referido para este día en particular, sin olvidar la obligación</w:t>
      </w:r>
      <w:r>
        <w:rPr>
          <w:rFonts w:ascii="Arial" w:hAnsi="Arial" w:cs="Arial"/>
          <w:sz w:val="24"/>
          <w:szCs w:val="24"/>
        </w:rPr>
        <w:t xml:space="preserve"> </w:t>
      </w:r>
      <w:r w:rsidRPr="00052702">
        <w:rPr>
          <w:rFonts w:ascii="Arial" w:hAnsi="Arial" w:cs="Arial"/>
          <w:sz w:val="24"/>
          <w:szCs w:val="24"/>
        </w:rPr>
        <w:t>de prever guardias mínimas, en aquellas áreas sensibles que requieran tal medida.</w:t>
      </w:r>
    </w:p>
    <w:p w:rsidR="00052702" w:rsidRPr="00052702" w:rsidRDefault="00052702" w:rsidP="00052702">
      <w:pPr>
        <w:jc w:val="both"/>
        <w:rPr>
          <w:rFonts w:ascii="Arial" w:hAnsi="Arial" w:cs="Arial"/>
          <w:sz w:val="24"/>
          <w:szCs w:val="24"/>
        </w:rPr>
      </w:pPr>
      <w:r w:rsidRPr="00052702">
        <w:rPr>
          <w:rFonts w:ascii="Arial" w:hAnsi="Arial" w:cs="Arial"/>
          <w:sz w:val="24"/>
          <w:szCs w:val="24"/>
        </w:rPr>
        <w:t>Por ello:</w:t>
      </w:r>
    </w:p>
    <w:p w:rsidR="00052702" w:rsidRPr="00052702" w:rsidRDefault="00052702" w:rsidP="00052702">
      <w:pPr>
        <w:spacing w:after="0"/>
        <w:jc w:val="center"/>
        <w:rPr>
          <w:rFonts w:ascii="Arial" w:hAnsi="Arial" w:cs="Arial"/>
          <w:b/>
          <w:sz w:val="24"/>
          <w:szCs w:val="24"/>
        </w:rPr>
      </w:pPr>
      <w:r w:rsidRPr="00052702">
        <w:rPr>
          <w:rFonts w:ascii="Arial" w:hAnsi="Arial" w:cs="Arial"/>
          <w:b/>
          <w:sz w:val="24"/>
          <w:szCs w:val="24"/>
        </w:rPr>
        <w:t>EL INTENDENTE MUNICIPAL EN USO DE SUS ATRIBUCIONES</w:t>
      </w:r>
    </w:p>
    <w:p w:rsidR="00052702" w:rsidRPr="00052702" w:rsidRDefault="00052702" w:rsidP="00052702">
      <w:pPr>
        <w:spacing w:after="0"/>
        <w:jc w:val="center"/>
        <w:rPr>
          <w:rFonts w:ascii="Arial" w:hAnsi="Arial" w:cs="Arial"/>
          <w:b/>
          <w:sz w:val="24"/>
          <w:szCs w:val="24"/>
        </w:rPr>
      </w:pPr>
      <w:r w:rsidRPr="00052702">
        <w:rPr>
          <w:rFonts w:ascii="Arial" w:hAnsi="Arial" w:cs="Arial"/>
          <w:b/>
          <w:sz w:val="24"/>
          <w:szCs w:val="24"/>
        </w:rPr>
        <w:t>DECRETA</w:t>
      </w:r>
    </w:p>
    <w:p w:rsidR="00052702" w:rsidRPr="00052702" w:rsidRDefault="00052702" w:rsidP="00052702">
      <w:pPr>
        <w:spacing w:after="0"/>
        <w:jc w:val="both"/>
        <w:rPr>
          <w:rFonts w:ascii="Arial" w:hAnsi="Arial" w:cs="Arial"/>
          <w:sz w:val="24"/>
          <w:szCs w:val="24"/>
        </w:rPr>
      </w:pPr>
    </w:p>
    <w:p w:rsidR="00052702" w:rsidRPr="00052702" w:rsidRDefault="00052702" w:rsidP="00052702">
      <w:pPr>
        <w:jc w:val="both"/>
        <w:rPr>
          <w:rFonts w:ascii="Arial" w:hAnsi="Arial" w:cs="Arial"/>
          <w:sz w:val="24"/>
          <w:szCs w:val="24"/>
        </w:rPr>
      </w:pPr>
      <w:r w:rsidRPr="00052702">
        <w:rPr>
          <w:rFonts w:ascii="Arial" w:hAnsi="Arial" w:cs="Arial"/>
          <w:b/>
          <w:sz w:val="24"/>
          <w:szCs w:val="24"/>
        </w:rPr>
        <w:t>Artículo 1º.-</w:t>
      </w:r>
      <w:r w:rsidRPr="00052702">
        <w:rPr>
          <w:rFonts w:ascii="Arial" w:hAnsi="Arial" w:cs="Arial"/>
          <w:sz w:val="24"/>
          <w:szCs w:val="24"/>
        </w:rPr>
        <w:t xml:space="preserve"> Declarase asueto administrativo para el Personal Municipal de la localidad de</w:t>
      </w:r>
      <w:r>
        <w:rPr>
          <w:rFonts w:ascii="Arial" w:hAnsi="Arial" w:cs="Arial"/>
          <w:sz w:val="24"/>
          <w:szCs w:val="24"/>
        </w:rPr>
        <w:t xml:space="preserve"> </w:t>
      </w:r>
      <w:r w:rsidRPr="00052702">
        <w:rPr>
          <w:rFonts w:ascii="Arial" w:hAnsi="Arial" w:cs="Arial"/>
          <w:sz w:val="24"/>
          <w:szCs w:val="24"/>
        </w:rPr>
        <w:t>Monte Cristo, el día 02 de Enero del año 2.018.</w:t>
      </w:r>
    </w:p>
    <w:p w:rsidR="00052702" w:rsidRPr="00052702" w:rsidRDefault="00052702" w:rsidP="00052702">
      <w:pPr>
        <w:jc w:val="both"/>
        <w:rPr>
          <w:rFonts w:ascii="Arial" w:hAnsi="Arial" w:cs="Arial"/>
          <w:sz w:val="24"/>
          <w:szCs w:val="24"/>
        </w:rPr>
      </w:pPr>
      <w:r w:rsidRPr="00052702">
        <w:rPr>
          <w:rFonts w:ascii="Arial" w:hAnsi="Arial" w:cs="Arial"/>
          <w:b/>
          <w:sz w:val="24"/>
          <w:szCs w:val="24"/>
        </w:rPr>
        <w:lastRenderedPageBreak/>
        <w:t>Artículo 2º.-</w:t>
      </w:r>
      <w:r w:rsidRPr="00052702">
        <w:rPr>
          <w:rFonts w:ascii="Arial" w:hAnsi="Arial" w:cs="Arial"/>
          <w:sz w:val="24"/>
          <w:szCs w:val="24"/>
        </w:rPr>
        <w:t xml:space="preserve"> Notifíquese e instrúyase a todas las áreas municipales para que adopten las</w:t>
      </w:r>
      <w:r>
        <w:rPr>
          <w:rFonts w:ascii="Arial" w:hAnsi="Arial" w:cs="Arial"/>
          <w:sz w:val="24"/>
          <w:szCs w:val="24"/>
        </w:rPr>
        <w:t xml:space="preserve"> </w:t>
      </w:r>
      <w:r w:rsidRPr="00052702">
        <w:rPr>
          <w:rFonts w:ascii="Arial" w:hAnsi="Arial" w:cs="Arial"/>
          <w:sz w:val="24"/>
          <w:szCs w:val="24"/>
        </w:rPr>
        <w:t>medidas pertinentes para preservar, a través de guardias mínimas y necesarias, la normal</w:t>
      </w:r>
      <w:r>
        <w:rPr>
          <w:rFonts w:ascii="Arial" w:hAnsi="Arial" w:cs="Arial"/>
          <w:sz w:val="24"/>
          <w:szCs w:val="24"/>
        </w:rPr>
        <w:t xml:space="preserve"> </w:t>
      </w:r>
      <w:r w:rsidRPr="00052702">
        <w:rPr>
          <w:rFonts w:ascii="Arial" w:hAnsi="Arial" w:cs="Arial"/>
          <w:sz w:val="24"/>
          <w:szCs w:val="24"/>
        </w:rPr>
        <w:t>prestación de los servicios esenciales que este municipio brinda a la comunidad.</w:t>
      </w:r>
    </w:p>
    <w:p w:rsidR="00052702" w:rsidRPr="00052702" w:rsidRDefault="00052702" w:rsidP="00052702">
      <w:pPr>
        <w:jc w:val="both"/>
        <w:rPr>
          <w:rFonts w:ascii="Arial" w:hAnsi="Arial" w:cs="Arial"/>
          <w:sz w:val="24"/>
          <w:szCs w:val="24"/>
        </w:rPr>
      </w:pPr>
      <w:r w:rsidRPr="00052702">
        <w:rPr>
          <w:rFonts w:ascii="Arial" w:hAnsi="Arial" w:cs="Arial"/>
          <w:b/>
          <w:sz w:val="24"/>
          <w:szCs w:val="24"/>
        </w:rPr>
        <w:t>Artículo 3º.-</w:t>
      </w:r>
      <w:r w:rsidRPr="00052702">
        <w:rPr>
          <w:rFonts w:ascii="Arial" w:hAnsi="Arial" w:cs="Arial"/>
          <w:sz w:val="24"/>
          <w:szCs w:val="24"/>
        </w:rPr>
        <w:t xml:space="preserve"> Comuníquese, publíquese, dése al R.M. y archívese.</w:t>
      </w:r>
    </w:p>
    <w:p w:rsidR="00052702" w:rsidRDefault="00052702" w:rsidP="00052702">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CE057C" w:rsidRDefault="00CE057C" w:rsidP="00CE057C">
      <w:pPr>
        <w:pStyle w:val="Ttulo2"/>
        <w:rPr>
          <w:rFonts w:ascii="Arial" w:hAnsi="Arial" w:cs="Arial"/>
          <w:b/>
        </w:rPr>
      </w:pPr>
      <w:bookmarkStart w:id="38" w:name="_Toc536608790"/>
      <w:r w:rsidRPr="00CE057C">
        <w:rPr>
          <w:rFonts w:ascii="Arial" w:hAnsi="Arial" w:cs="Arial"/>
          <w:b/>
        </w:rPr>
        <w:t>Decreto Nº 310</w:t>
      </w:r>
      <w:bookmarkEnd w:id="38"/>
    </w:p>
    <w:p w:rsidR="00CE057C" w:rsidRPr="00CE057C" w:rsidRDefault="00CE057C" w:rsidP="00CE057C">
      <w:pPr>
        <w:jc w:val="right"/>
        <w:rPr>
          <w:rFonts w:ascii="Arial" w:hAnsi="Arial" w:cs="Arial"/>
          <w:sz w:val="24"/>
          <w:szCs w:val="24"/>
        </w:rPr>
      </w:pPr>
      <w:r w:rsidRPr="00CE057C">
        <w:rPr>
          <w:rFonts w:ascii="Arial" w:hAnsi="Arial" w:cs="Arial"/>
          <w:sz w:val="24"/>
          <w:szCs w:val="24"/>
        </w:rPr>
        <w:t>Monte Cristo, 26 de Diciembre de 2017.</w:t>
      </w:r>
    </w:p>
    <w:p w:rsidR="00CE057C" w:rsidRPr="00CE057C" w:rsidRDefault="00CE057C" w:rsidP="00CE057C">
      <w:pPr>
        <w:jc w:val="both"/>
        <w:rPr>
          <w:rFonts w:ascii="Arial" w:hAnsi="Arial" w:cs="Arial"/>
          <w:sz w:val="24"/>
          <w:szCs w:val="24"/>
        </w:rPr>
      </w:pPr>
      <w:r w:rsidRPr="00CE057C">
        <w:rPr>
          <w:rFonts w:ascii="Arial" w:hAnsi="Arial" w:cs="Arial"/>
          <w:b/>
          <w:sz w:val="24"/>
          <w:szCs w:val="24"/>
        </w:rPr>
        <w:t>VISTO:</w:t>
      </w:r>
      <w:r w:rsidRPr="00CE057C">
        <w:rPr>
          <w:rFonts w:ascii="Arial" w:hAnsi="Arial" w:cs="Arial"/>
          <w:sz w:val="24"/>
          <w:szCs w:val="24"/>
        </w:rPr>
        <w:t xml:space="preserve"> La presentación efectuada por el Sr. Pablo ARIAS, en su carácter de nuevo</w:t>
      </w:r>
      <w:r>
        <w:rPr>
          <w:rFonts w:ascii="Arial" w:hAnsi="Arial" w:cs="Arial"/>
          <w:sz w:val="24"/>
          <w:szCs w:val="24"/>
        </w:rPr>
        <w:t xml:space="preserve"> </w:t>
      </w:r>
      <w:r w:rsidRPr="00CE057C">
        <w:rPr>
          <w:rFonts w:ascii="Arial" w:hAnsi="Arial" w:cs="Arial"/>
          <w:sz w:val="24"/>
          <w:szCs w:val="24"/>
        </w:rPr>
        <w:t>titular del Dominio KRE 216 (Automotores), a través del Formulario F.402, solicitando</w:t>
      </w:r>
      <w:r>
        <w:rPr>
          <w:rFonts w:ascii="Arial" w:hAnsi="Arial" w:cs="Arial"/>
          <w:sz w:val="24"/>
          <w:szCs w:val="24"/>
        </w:rPr>
        <w:t xml:space="preserve"> </w:t>
      </w:r>
      <w:r w:rsidRPr="00CE057C">
        <w:rPr>
          <w:rFonts w:ascii="Arial" w:hAnsi="Arial" w:cs="Arial"/>
          <w:sz w:val="24"/>
          <w:szCs w:val="24"/>
        </w:rPr>
        <w:t>realizar un Cambio de Imputación de Pagos.</w:t>
      </w:r>
    </w:p>
    <w:p w:rsidR="00CE057C" w:rsidRPr="00CE057C" w:rsidRDefault="00CE057C" w:rsidP="00CE057C">
      <w:pPr>
        <w:jc w:val="both"/>
        <w:rPr>
          <w:rFonts w:ascii="Arial" w:hAnsi="Arial" w:cs="Arial"/>
          <w:sz w:val="24"/>
          <w:szCs w:val="24"/>
        </w:rPr>
      </w:pPr>
      <w:r w:rsidRPr="00CE057C">
        <w:rPr>
          <w:rFonts w:ascii="Arial" w:hAnsi="Arial" w:cs="Arial"/>
          <w:b/>
          <w:sz w:val="24"/>
          <w:szCs w:val="24"/>
        </w:rPr>
        <w:t>Y CONSIDERANDO:</w:t>
      </w:r>
      <w:r w:rsidRPr="00CE057C">
        <w:rPr>
          <w:rFonts w:ascii="Arial" w:hAnsi="Arial" w:cs="Arial"/>
          <w:sz w:val="24"/>
          <w:szCs w:val="24"/>
        </w:rPr>
        <w:t xml:space="preserve"> Que estos formularios han sido implementados por este</w:t>
      </w:r>
      <w:r>
        <w:rPr>
          <w:rFonts w:ascii="Arial" w:hAnsi="Arial" w:cs="Arial"/>
          <w:sz w:val="24"/>
          <w:szCs w:val="24"/>
        </w:rPr>
        <w:t xml:space="preserve"> </w:t>
      </w:r>
      <w:r w:rsidRPr="00CE057C">
        <w:rPr>
          <w:rFonts w:ascii="Arial" w:hAnsi="Arial" w:cs="Arial"/>
          <w:sz w:val="24"/>
          <w:szCs w:val="24"/>
        </w:rPr>
        <w:t>Departamento Ejecutivo Municipal, con el objeto de solucionar los inconvenientes que</w:t>
      </w:r>
      <w:r>
        <w:rPr>
          <w:rFonts w:ascii="Arial" w:hAnsi="Arial" w:cs="Arial"/>
          <w:sz w:val="24"/>
          <w:szCs w:val="24"/>
        </w:rPr>
        <w:t xml:space="preserve"> </w:t>
      </w:r>
      <w:r w:rsidRPr="00CE057C">
        <w:rPr>
          <w:rFonts w:ascii="Arial" w:hAnsi="Arial" w:cs="Arial"/>
          <w:sz w:val="24"/>
          <w:szCs w:val="24"/>
        </w:rPr>
        <w:t>se presentan, al momento en que el contribuyente realiza un pago indebido, doble pago,</w:t>
      </w:r>
      <w:r>
        <w:rPr>
          <w:rFonts w:ascii="Arial" w:hAnsi="Arial" w:cs="Arial"/>
          <w:sz w:val="24"/>
          <w:szCs w:val="24"/>
        </w:rPr>
        <w:t xml:space="preserve"> </w:t>
      </w:r>
      <w:r w:rsidRPr="00CE057C">
        <w:rPr>
          <w:rFonts w:ascii="Arial" w:hAnsi="Arial" w:cs="Arial"/>
          <w:sz w:val="24"/>
          <w:szCs w:val="24"/>
        </w:rPr>
        <w:t>etc.</w:t>
      </w:r>
    </w:p>
    <w:p w:rsidR="00CE057C" w:rsidRPr="00CE057C" w:rsidRDefault="00CE057C" w:rsidP="00CE057C">
      <w:pPr>
        <w:ind w:firstLine="708"/>
        <w:jc w:val="both"/>
        <w:rPr>
          <w:rFonts w:ascii="Arial" w:hAnsi="Arial" w:cs="Arial"/>
          <w:sz w:val="24"/>
          <w:szCs w:val="24"/>
        </w:rPr>
      </w:pPr>
      <w:r w:rsidRPr="00CE057C">
        <w:rPr>
          <w:rFonts w:ascii="Arial" w:hAnsi="Arial" w:cs="Arial"/>
          <w:sz w:val="24"/>
          <w:szCs w:val="24"/>
        </w:rPr>
        <w:t>Que evaluada la situación en particular, surge que la misma</w:t>
      </w:r>
      <w:r>
        <w:rPr>
          <w:rFonts w:ascii="Arial" w:hAnsi="Arial" w:cs="Arial"/>
          <w:sz w:val="24"/>
          <w:szCs w:val="24"/>
        </w:rPr>
        <w:t xml:space="preserve"> </w:t>
      </w:r>
      <w:r w:rsidRPr="00CE057C">
        <w:rPr>
          <w:rFonts w:ascii="Arial" w:hAnsi="Arial" w:cs="Arial"/>
          <w:sz w:val="24"/>
          <w:szCs w:val="24"/>
        </w:rPr>
        <w:t>debe ser solucionada a través de este mecanismo atento a que se generó un crédito a</w:t>
      </w:r>
      <w:r>
        <w:rPr>
          <w:rFonts w:ascii="Arial" w:hAnsi="Arial" w:cs="Arial"/>
          <w:sz w:val="24"/>
          <w:szCs w:val="24"/>
        </w:rPr>
        <w:t xml:space="preserve"> </w:t>
      </w:r>
      <w:r w:rsidRPr="00CE057C">
        <w:rPr>
          <w:rFonts w:ascii="Arial" w:hAnsi="Arial" w:cs="Arial"/>
          <w:sz w:val="24"/>
          <w:szCs w:val="24"/>
        </w:rPr>
        <w:t>favor del contribuyente, ya que se cobró la cuota 03/2017, cuando ésta ya había sido</w:t>
      </w:r>
      <w:r>
        <w:rPr>
          <w:rFonts w:ascii="Arial" w:hAnsi="Arial" w:cs="Arial"/>
          <w:sz w:val="24"/>
          <w:szCs w:val="24"/>
        </w:rPr>
        <w:t xml:space="preserve"> </w:t>
      </w:r>
      <w:r w:rsidRPr="00CE057C">
        <w:rPr>
          <w:rFonts w:ascii="Arial" w:hAnsi="Arial" w:cs="Arial"/>
          <w:sz w:val="24"/>
          <w:szCs w:val="24"/>
        </w:rPr>
        <w:t>abonada oportunamente en el DNRPA de Villa Santa Rosa de Rio Primero por el</w:t>
      </w:r>
      <w:r>
        <w:rPr>
          <w:rFonts w:ascii="Arial" w:hAnsi="Arial" w:cs="Arial"/>
          <w:sz w:val="24"/>
          <w:szCs w:val="24"/>
        </w:rPr>
        <w:t xml:space="preserve"> </w:t>
      </w:r>
      <w:r w:rsidRPr="00CE057C">
        <w:rPr>
          <w:rFonts w:ascii="Arial" w:hAnsi="Arial" w:cs="Arial"/>
          <w:sz w:val="24"/>
          <w:szCs w:val="24"/>
        </w:rPr>
        <w:t>antiguo titular, en ocasión de realizarse la transferencia del vehículo en cuestión.</w:t>
      </w:r>
    </w:p>
    <w:p w:rsidR="00CE057C" w:rsidRPr="00CE057C" w:rsidRDefault="00CE057C" w:rsidP="00CE057C">
      <w:pPr>
        <w:ind w:firstLine="708"/>
        <w:jc w:val="both"/>
        <w:rPr>
          <w:rFonts w:ascii="Arial" w:hAnsi="Arial" w:cs="Arial"/>
          <w:sz w:val="24"/>
          <w:szCs w:val="24"/>
        </w:rPr>
      </w:pPr>
      <w:r w:rsidRPr="00CE057C">
        <w:rPr>
          <w:rFonts w:ascii="Arial" w:hAnsi="Arial" w:cs="Arial"/>
          <w:sz w:val="24"/>
          <w:szCs w:val="24"/>
        </w:rPr>
        <w:t>Que por errores involuntarios, el contribuyente realiza pagos</w:t>
      </w:r>
      <w:r>
        <w:rPr>
          <w:rFonts w:ascii="Arial" w:hAnsi="Arial" w:cs="Arial"/>
          <w:sz w:val="24"/>
          <w:szCs w:val="24"/>
        </w:rPr>
        <w:t xml:space="preserve"> </w:t>
      </w:r>
      <w:r w:rsidRPr="00CE057C">
        <w:rPr>
          <w:rFonts w:ascii="Arial" w:hAnsi="Arial" w:cs="Arial"/>
          <w:sz w:val="24"/>
          <w:szCs w:val="24"/>
        </w:rPr>
        <w:t>que corresponden a otras cuentas, o pagos que ya realizó en otra jurisdicción, por lo que</w:t>
      </w:r>
      <w:r>
        <w:rPr>
          <w:rFonts w:ascii="Arial" w:hAnsi="Arial" w:cs="Arial"/>
          <w:sz w:val="24"/>
          <w:szCs w:val="24"/>
        </w:rPr>
        <w:t xml:space="preserve"> </w:t>
      </w:r>
      <w:r w:rsidRPr="00CE057C">
        <w:rPr>
          <w:rFonts w:ascii="Arial" w:hAnsi="Arial" w:cs="Arial"/>
          <w:sz w:val="24"/>
          <w:szCs w:val="24"/>
        </w:rPr>
        <w:t>los mismos a través de este mecanismo, generarán créditos en las cuentas que</w:t>
      </w:r>
      <w:r>
        <w:rPr>
          <w:rFonts w:ascii="Arial" w:hAnsi="Arial" w:cs="Arial"/>
          <w:sz w:val="24"/>
          <w:szCs w:val="24"/>
        </w:rPr>
        <w:t xml:space="preserve"> </w:t>
      </w:r>
      <w:r w:rsidRPr="00CE057C">
        <w:rPr>
          <w:rFonts w:ascii="Arial" w:hAnsi="Arial" w:cs="Arial"/>
          <w:sz w:val="24"/>
          <w:szCs w:val="24"/>
        </w:rPr>
        <w:t>correspondan.</w:t>
      </w:r>
    </w:p>
    <w:p w:rsidR="00CE057C" w:rsidRPr="00CE057C" w:rsidRDefault="00CE057C" w:rsidP="00CE057C">
      <w:pPr>
        <w:ind w:firstLine="708"/>
        <w:jc w:val="both"/>
        <w:rPr>
          <w:rFonts w:ascii="Arial" w:hAnsi="Arial" w:cs="Arial"/>
          <w:sz w:val="24"/>
          <w:szCs w:val="24"/>
        </w:rPr>
      </w:pPr>
      <w:r w:rsidRPr="00CE057C">
        <w:rPr>
          <w:rFonts w:ascii="Arial" w:hAnsi="Arial" w:cs="Arial"/>
          <w:sz w:val="24"/>
          <w:szCs w:val="24"/>
        </w:rPr>
        <w:t>Que el Departamento Ejecutivo Municipal, tiene facultades</w:t>
      </w:r>
      <w:r>
        <w:rPr>
          <w:rFonts w:ascii="Arial" w:hAnsi="Arial" w:cs="Arial"/>
          <w:sz w:val="24"/>
          <w:szCs w:val="24"/>
        </w:rPr>
        <w:t xml:space="preserve"> </w:t>
      </w:r>
      <w:r w:rsidRPr="00CE057C">
        <w:rPr>
          <w:rFonts w:ascii="Arial" w:hAnsi="Arial" w:cs="Arial"/>
          <w:sz w:val="24"/>
          <w:szCs w:val="24"/>
        </w:rPr>
        <w:t>para realizar este tipo de operaciones, a los efectos de solucionarle el problema al</w:t>
      </w:r>
      <w:r>
        <w:rPr>
          <w:rFonts w:ascii="Arial" w:hAnsi="Arial" w:cs="Arial"/>
          <w:sz w:val="24"/>
          <w:szCs w:val="24"/>
        </w:rPr>
        <w:t xml:space="preserve"> </w:t>
      </w:r>
      <w:r w:rsidRPr="00CE057C">
        <w:rPr>
          <w:rFonts w:ascii="Arial" w:hAnsi="Arial" w:cs="Arial"/>
          <w:sz w:val="24"/>
          <w:szCs w:val="24"/>
        </w:rPr>
        <w:t>contribuyente que actuó de buena fe.</w:t>
      </w:r>
    </w:p>
    <w:p w:rsidR="00CE057C" w:rsidRPr="00CE057C" w:rsidRDefault="00CE057C" w:rsidP="00CE057C">
      <w:pPr>
        <w:jc w:val="both"/>
        <w:rPr>
          <w:rFonts w:ascii="Arial" w:hAnsi="Arial" w:cs="Arial"/>
          <w:sz w:val="24"/>
          <w:szCs w:val="24"/>
        </w:rPr>
      </w:pPr>
    </w:p>
    <w:p w:rsidR="00CE057C" w:rsidRPr="00CE057C" w:rsidRDefault="00CE057C" w:rsidP="00CE057C">
      <w:pPr>
        <w:spacing w:after="0"/>
        <w:jc w:val="center"/>
        <w:rPr>
          <w:rFonts w:ascii="Arial" w:hAnsi="Arial" w:cs="Arial"/>
          <w:b/>
          <w:sz w:val="24"/>
          <w:szCs w:val="24"/>
        </w:rPr>
      </w:pPr>
      <w:r w:rsidRPr="00CE057C">
        <w:rPr>
          <w:rFonts w:ascii="Arial" w:hAnsi="Arial" w:cs="Arial"/>
          <w:b/>
          <w:sz w:val="24"/>
          <w:szCs w:val="24"/>
        </w:rPr>
        <w:t>EL INTENDENTE MUNICIPAL EN USO DE SUS ATRIBUCIONES</w:t>
      </w:r>
    </w:p>
    <w:p w:rsidR="00CE057C" w:rsidRPr="00CE057C" w:rsidRDefault="00CE057C" w:rsidP="00CE057C">
      <w:pPr>
        <w:spacing w:after="0"/>
        <w:jc w:val="center"/>
        <w:rPr>
          <w:rFonts w:ascii="Arial" w:hAnsi="Arial" w:cs="Arial"/>
          <w:b/>
          <w:sz w:val="24"/>
          <w:szCs w:val="24"/>
        </w:rPr>
      </w:pPr>
      <w:r w:rsidRPr="00CE057C">
        <w:rPr>
          <w:rFonts w:ascii="Arial" w:hAnsi="Arial" w:cs="Arial"/>
          <w:b/>
          <w:sz w:val="24"/>
          <w:szCs w:val="24"/>
        </w:rPr>
        <w:t>DECRETA</w:t>
      </w:r>
    </w:p>
    <w:p w:rsidR="00CE057C" w:rsidRPr="00CE057C" w:rsidRDefault="00CE057C" w:rsidP="00CE057C">
      <w:pPr>
        <w:spacing w:after="0"/>
        <w:jc w:val="both"/>
        <w:rPr>
          <w:rFonts w:ascii="Arial" w:hAnsi="Arial" w:cs="Arial"/>
          <w:sz w:val="24"/>
          <w:szCs w:val="24"/>
        </w:rPr>
      </w:pPr>
    </w:p>
    <w:p w:rsidR="00CE057C" w:rsidRPr="00CE057C" w:rsidRDefault="00CE057C" w:rsidP="00CE057C">
      <w:pPr>
        <w:jc w:val="both"/>
        <w:rPr>
          <w:rFonts w:ascii="Arial" w:hAnsi="Arial" w:cs="Arial"/>
          <w:sz w:val="24"/>
          <w:szCs w:val="24"/>
        </w:rPr>
      </w:pPr>
      <w:r w:rsidRPr="00CE057C">
        <w:rPr>
          <w:rFonts w:ascii="Arial" w:hAnsi="Arial" w:cs="Arial"/>
          <w:b/>
          <w:sz w:val="24"/>
          <w:szCs w:val="24"/>
        </w:rPr>
        <w:t>Artículo 1º.-</w:t>
      </w:r>
      <w:r w:rsidRPr="00CE057C">
        <w:rPr>
          <w:rFonts w:ascii="Arial" w:hAnsi="Arial" w:cs="Arial"/>
          <w:sz w:val="24"/>
          <w:szCs w:val="24"/>
        </w:rPr>
        <w:t xml:space="preserve"> Genérese a favor la Cuenta KRE 216 la suma de Pesos Trescientos</w:t>
      </w:r>
      <w:r>
        <w:rPr>
          <w:rFonts w:ascii="Arial" w:hAnsi="Arial" w:cs="Arial"/>
          <w:sz w:val="24"/>
          <w:szCs w:val="24"/>
        </w:rPr>
        <w:t xml:space="preserve"> </w:t>
      </w:r>
      <w:r w:rsidRPr="00CE057C">
        <w:rPr>
          <w:rFonts w:ascii="Arial" w:hAnsi="Arial" w:cs="Arial"/>
          <w:sz w:val="24"/>
          <w:szCs w:val="24"/>
        </w:rPr>
        <w:t>cincuenta y cuatro con cincuenta y cinco centavos ($354,55) como consecuencia de que</w:t>
      </w:r>
      <w:r>
        <w:rPr>
          <w:rFonts w:ascii="Arial" w:hAnsi="Arial" w:cs="Arial"/>
          <w:sz w:val="24"/>
          <w:szCs w:val="24"/>
        </w:rPr>
        <w:t xml:space="preserve"> </w:t>
      </w:r>
      <w:r w:rsidRPr="00CE057C">
        <w:rPr>
          <w:rFonts w:ascii="Arial" w:hAnsi="Arial" w:cs="Arial"/>
          <w:sz w:val="24"/>
          <w:szCs w:val="24"/>
        </w:rPr>
        <w:t>el contribuyente abonó en nuestra caja municipal la cuota 03/2017, cuando ésta ya había</w:t>
      </w:r>
      <w:r>
        <w:rPr>
          <w:rFonts w:ascii="Arial" w:hAnsi="Arial" w:cs="Arial"/>
          <w:sz w:val="24"/>
          <w:szCs w:val="24"/>
        </w:rPr>
        <w:t xml:space="preserve"> </w:t>
      </w:r>
      <w:r w:rsidRPr="00CE057C">
        <w:rPr>
          <w:rFonts w:ascii="Arial" w:hAnsi="Arial" w:cs="Arial"/>
          <w:sz w:val="24"/>
          <w:szCs w:val="24"/>
        </w:rPr>
        <w:t>sido abonadas oportunamente en el DNRPA de Villa Santa Rosa de Rio Primero en</w:t>
      </w:r>
      <w:r>
        <w:rPr>
          <w:rFonts w:ascii="Arial" w:hAnsi="Arial" w:cs="Arial"/>
          <w:sz w:val="24"/>
          <w:szCs w:val="24"/>
        </w:rPr>
        <w:t xml:space="preserve"> </w:t>
      </w:r>
      <w:r w:rsidRPr="00CE057C">
        <w:rPr>
          <w:rFonts w:ascii="Arial" w:hAnsi="Arial" w:cs="Arial"/>
          <w:sz w:val="24"/>
          <w:szCs w:val="24"/>
        </w:rPr>
        <w:t>ocasión de realizarse la transferencia del vehículo en cuestión.</w:t>
      </w:r>
    </w:p>
    <w:p w:rsidR="00CE057C" w:rsidRPr="00CE057C" w:rsidRDefault="00CE057C" w:rsidP="00CE057C">
      <w:pPr>
        <w:jc w:val="both"/>
        <w:rPr>
          <w:rFonts w:ascii="Arial" w:hAnsi="Arial" w:cs="Arial"/>
          <w:sz w:val="24"/>
          <w:szCs w:val="24"/>
        </w:rPr>
      </w:pPr>
      <w:r w:rsidRPr="00CE057C">
        <w:rPr>
          <w:rFonts w:ascii="Arial" w:hAnsi="Arial" w:cs="Arial"/>
          <w:b/>
          <w:sz w:val="24"/>
          <w:szCs w:val="24"/>
        </w:rPr>
        <w:t>Articulo 2º.-</w:t>
      </w:r>
      <w:r w:rsidRPr="00CE057C">
        <w:rPr>
          <w:rFonts w:ascii="Arial" w:hAnsi="Arial" w:cs="Arial"/>
          <w:sz w:val="24"/>
          <w:szCs w:val="24"/>
        </w:rPr>
        <w:t xml:space="preserve"> El cambio de imputación señalado en el artículo anterior, se encuentra</w:t>
      </w:r>
      <w:r>
        <w:rPr>
          <w:rFonts w:ascii="Arial" w:hAnsi="Arial" w:cs="Arial"/>
          <w:sz w:val="24"/>
          <w:szCs w:val="24"/>
        </w:rPr>
        <w:t xml:space="preserve"> </w:t>
      </w:r>
      <w:r w:rsidRPr="00CE057C">
        <w:rPr>
          <w:rFonts w:ascii="Arial" w:hAnsi="Arial" w:cs="Arial"/>
          <w:sz w:val="24"/>
          <w:szCs w:val="24"/>
        </w:rPr>
        <w:t>documentado con Formulario F.402 y documentación respaldatoria al efecto adjunta a la</w:t>
      </w:r>
      <w:r>
        <w:rPr>
          <w:rFonts w:ascii="Arial" w:hAnsi="Arial" w:cs="Arial"/>
          <w:sz w:val="24"/>
          <w:szCs w:val="24"/>
        </w:rPr>
        <w:t xml:space="preserve"> </w:t>
      </w:r>
      <w:r w:rsidRPr="00CE057C">
        <w:rPr>
          <w:rFonts w:ascii="Arial" w:hAnsi="Arial" w:cs="Arial"/>
          <w:sz w:val="24"/>
          <w:szCs w:val="24"/>
        </w:rPr>
        <w:t>presente, y que pasa a formar parte como anexo de este.-</w:t>
      </w:r>
    </w:p>
    <w:p w:rsidR="00EE2518" w:rsidRPr="00EE2518" w:rsidRDefault="00CE057C" w:rsidP="00CE057C">
      <w:pPr>
        <w:jc w:val="both"/>
        <w:rPr>
          <w:rFonts w:ascii="Arial" w:hAnsi="Arial" w:cs="Arial"/>
          <w:sz w:val="24"/>
          <w:szCs w:val="24"/>
        </w:rPr>
      </w:pPr>
      <w:r w:rsidRPr="00CE057C">
        <w:rPr>
          <w:rFonts w:ascii="Arial" w:hAnsi="Arial" w:cs="Arial"/>
          <w:b/>
          <w:sz w:val="24"/>
          <w:szCs w:val="24"/>
        </w:rPr>
        <w:t>Artículo 3º.-</w:t>
      </w:r>
      <w:r w:rsidRPr="00CE057C">
        <w:rPr>
          <w:rFonts w:ascii="Arial" w:hAnsi="Arial" w:cs="Arial"/>
          <w:sz w:val="24"/>
          <w:szCs w:val="24"/>
        </w:rPr>
        <w:t xml:space="preserve"> Comuníquese, publíquese, dése al R.M. y archívese.-</w:t>
      </w:r>
    </w:p>
    <w:p w:rsidR="00CE057C" w:rsidRDefault="00CE057C" w:rsidP="00CE057C">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CE057C" w:rsidRPr="00CE057C" w:rsidRDefault="00CE057C" w:rsidP="00CE057C">
      <w:pPr>
        <w:pStyle w:val="Ttulo2"/>
        <w:rPr>
          <w:rFonts w:ascii="Arial" w:hAnsi="Arial" w:cs="Arial"/>
          <w:b/>
        </w:rPr>
      </w:pPr>
      <w:bookmarkStart w:id="39" w:name="_Toc536608791"/>
      <w:r w:rsidRPr="00CE057C">
        <w:rPr>
          <w:rFonts w:ascii="Arial" w:hAnsi="Arial" w:cs="Arial"/>
          <w:b/>
        </w:rPr>
        <w:lastRenderedPageBreak/>
        <w:t>Decreto Nº 311</w:t>
      </w:r>
      <w:bookmarkEnd w:id="39"/>
    </w:p>
    <w:p w:rsidR="00CE057C" w:rsidRPr="00CE057C" w:rsidRDefault="00CE057C" w:rsidP="00CE057C">
      <w:pPr>
        <w:jc w:val="right"/>
        <w:rPr>
          <w:rFonts w:ascii="Arial" w:hAnsi="Arial" w:cs="Arial"/>
          <w:sz w:val="24"/>
          <w:szCs w:val="24"/>
        </w:rPr>
      </w:pPr>
      <w:r w:rsidRPr="00CE057C">
        <w:rPr>
          <w:rFonts w:ascii="Arial" w:hAnsi="Arial" w:cs="Arial"/>
          <w:sz w:val="24"/>
          <w:szCs w:val="24"/>
        </w:rPr>
        <w:t>Monte Cristo, 29 de Diciembre de 2017.-</w:t>
      </w:r>
    </w:p>
    <w:p w:rsidR="00CE057C" w:rsidRPr="00CE057C" w:rsidRDefault="00CE057C" w:rsidP="00CE057C">
      <w:pPr>
        <w:jc w:val="both"/>
        <w:rPr>
          <w:rFonts w:ascii="Arial" w:hAnsi="Arial" w:cs="Arial"/>
          <w:sz w:val="24"/>
          <w:szCs w:val="24"/>
        </w:rPr>
      </w:pPr>
      <w:r w:rsidRPr="00CE057C">
        <w:rPr>
          <w:rFonts w:ascii="Arial" w:hAnsi="Arial" w:cs="Arial"/>
          <w:b/>
          <w:sz w:val="24"/>
          <w:szCs w:val="24"/>
        </w:rPr>
        <w:t>VISTO:</w:t>
      </w:r>
      <w:r w:rsidRPr="00CE057C">
        <w:rPr>
          <w:rFonts w:ascii="Arial" w:hAnsi="Arial" w:cs="Arial"/>
          <w:sz w:val="24"/>
          <w:szCs w:val="24"/>
        </w:rPr>
        <w:t xml:space="preserve"> La nota presentada por la Sra. Mirta Allende de Uran, solicitando un auspicio</w:t>
      </w:r>
      <w:r>
        <w:rPr>
          <w:rFonts w:ascii="Arial" w:hAnsi="Arial" w:cs="Arial"/>
          <w:sz w:val="24"/>
          <w:szCs w:val="24"/>
        </w:rPr>
        <w:t xml:space="preserve"> </w:t>
      </w:r>
      <w:r w:rsidRPr="00CE057C">
        <w:rPr>
          <w:rFonts w:ascii="Arial" w:hAnsi="Arial" w:cs="Arial"/>
          <w:sz w:val="24"/>
          <w:szCs w:val="24"/>
        </w:rPr>
        <w:t>publicitario para la presentación de su esposo el Sr. Sergio Uran en la peña “Parrilla El</w:t>
      </w:r>
      <w:r>
        <w:rPr>
          <w:rFonts w:ascii="Arial" w:hAnsi="Arial" w:cs="Arial"/>
          <w:sz w:val="24"/>
          <w:szCs w:val="24"/>
        </w:rPr>
        <w:t xml:space="preserve"> </w:t>
      </w:r>
      <w:r w:rsidRPr="00CE057C">
        <w:rPr>
          <w:rFonts w:ascii="Arial" w:hAnsi="Arial" w:cs="Arial"/>
          <w:sz w:val="24"/>
          <w:szCs w:val="24"/>
        </w:rPr>
        <w:t>Pollo” en el próximo Festival de Doma y Folclore en la ciudad de Jesús María.</w:t>
      </w:r>
    </w:p>
    <w:p w:rsidR="00CE057C" w:rsidRPr="00CE057C" w:rsidRDefault="00CE057C" w:rsidP="00CE057C">
      <w:pPr>
        <w:jc w:val="both"/>
        <w:rPr>
          <w:rFonts w:ascii="Arial" w:hAnsi="Arial" w:cs="Arial"/>
          <w:sz w:val="24"/>
          <w:szCs w:val="24"/>
        </w:rPr>
      </w:pPr>
      <w:r w:rsidRPr="00CE057C">
        <w:rPr>
          <w:rFonts w:ascii="Arial" w:hAnsi="Arial" w:cs="Arial"/>
          <w:b/>
          <w:sz w:val="24"/>
          <w:szCs w:val="24"/>
        </w:rPr>
        <w:t>Y CONSIDERANDO:</w:t>
      </w:r>
      <w:r w:rsidRPr="00CE057C">
        <w:rPr>
          <w:rFonts w:ascii="Arial" w:hAnsi="Arial" w:cs="Arial"/>
          <w:sz w:val="24"/>
          <w:szCs w:val="24"/>
        </w:rPr>
        <w:t xml:space="preserve"> Que el Sr. Sergio Uran es un reconocido folclorista de nuestra</w:t>
      </w:r>
      <w:r>
        <w:rPr>
          <w:rFonts w:ascii="Arial" w:hAnsi="Arial" w:cs="Arial"/>
          <w:sz w:val="24"/>
          <w:szCs w:val="24"/>
        </w:rPr>
        <w:t xml:space="preserve"> </w:t>
      </w:r>
      <w:r w:rsidRPr="00CE057C">
        <w:rPr>
          <w:rFonts w:ascii="Arial" w:hAnsi="Arial" w:cs="Arial"/>
          <w:sz w:val="24"/>
          <w:szCs w:val="24"/>
        </w:rPr>
        <w:t>localidad que siempre participa y colabora de manera desinteresada con su música en cada</w:t>
      </w:r>
      <w:r>
        <w:rPr>
          <w:rFonts w:ascii="Arial" w:hAnsi="Arial" w:cs="Arial"/>
          <w:sz w:val="24"/>
          <w:szCs w:val="24"/>
        </w:rPr>
        <w:t xml:space="preserve"> </w:t>
      </w:r>
      <w:r w:rsidRPr="00CE057C">
        <w:rPr>
          <w:rFonts w:ascii="Arial" w:hAnsi="Arial" w:cs="Arial"/>
          <w:sz w:val="24"/>
          <w:szCs w:val="24"/>
        </w:rPr>
        <w:t>uno de los eventos y fiestas que este municipio organiza.</w:t>
      </w:r>
    </w:p>
    <w:p w:rsidR="00CE057C" w:rsidRPr="00CE057C" w:rsidRDefault="00CE057C" w:rsidP="00CE057C">
      <w:pPr>
        <w:ind w:firstLine="708"/>
        <w:jc w:val="both"/>
        <w:rPr>
          <w:rFonts w:ascii="Arial" w:hAnsi="Arial" w:cs="Arial"/>
          <w:sz w:val="24"/>
          <w:szCs w:val="24"/>
        </w:rPr>
      </w:pPr>
      <w:r w:rsidRPr="00CE057C">
        <w:rPr>
          <w:rFonts w:ascii="Arial" w:hAnsi="Arial" w:cs="Arial"/>
          <w:sz w:val="24"/>
          <w:szCs w:val="24"/>
        </w:rPr>
        <w:t>Que como todos los músicos y cantantes locales, el Sr. Sergio</w:t>
      </w:r>
      <w:r>
        <w:rPr>
          <w:rFonts w:ascii="Arial" w:hAnsi="Arial" w:cs="Arial"/>
          <w:sz w:val="24"/>
          <w:szCs w:val="24"/>
        </w:rPr>
        <w:t xml:space="preserve"> </w:t>
      </w:r>
      <w:r w:rsidRPr="00CE057C">
        <w:rPr>
          <w:rFonts w:ascii="Arial" w:hAnsi="Arial" w:cs="Arial"/>
          <w:sz w:val="24"/>
          <w:szCs w:val="24"/>
        </w:rPr>
        <w:t>Uran afronta con sus propios recursos, todos los costos que tiene el desarrollo de esta</w:t>
      </w:r>
      <w:r>
        <w:rPr>
          <w:rFonts w:ascii="Arial" w:hAnsi="Arial" w:cs="Arial"/>
          <w:sz w:val="24"/>
          <w:szCs w:val="24"/>
        </w:rPr>
        <w:t xml:space="preserve"> </w:t>
      </w:r>
      <w:r w:rsidRPr="00CE057C">
        <w:rPr>
          <w:rFonts w:ascii="Arial" w:hAnsi="Arial" w:cs="Arial"/>
          <w:sz w:val="24"/>
          <w:szCs w:val="24"/>
        </w:rPr>
        <w:t>vocación, como lo es el sonido, traslado, etc.</w:t>
      </w:r>
    </w:p>
    <w:p w:rsidR="00CE057C" w:rsidRPr="00CE057C" w:rsidRDefault="00CE057C" w:rsidP="00CE057C">
      <w:pPr>
        <w:ind w:firstLine="708"/>
        <w:jc w:val="both"/>
        <w:rPr>
          <w:rFonts w:ascii="Arial" w:hAnsi="Arial" w:cs="Arial"/>
          <w:sz w:val="24"/>
          <w:szCs w:val="24"/>
        </w:rPr>
      </w:pPr>
      <w:r w:rsidRPr="00CE057C">
        <w:rPr>
          <w:rFonts w:ascii="Arial" w:hAnsi="Arial" w:cs="Arial"/>
          <w:sz w:val="24"/>
          <w:szCs w:val="24"/>
        </w:rPr>
        <w:t>Que es necesario resaltar estas manifestaciones espontáneas de</w:t>
      </w:r>
      <w:r>
        <w:rPr>
          <w:rFonts w:ascii="Arial" w:hAnsi="Arial" w:cs="Arial"/>
          <w:sz w:val="24"/>
          <w:szCs w:val="24"/>
        </w:rPr>
        <w:t xml:space="preserve"> </w:t>
      </w:r>
      <w:r w:rsidRPr="00CE057C">
        <w:rPr>
          <w:rFonts w:ascii="Arial" w:hAnsi="Arial" w:cs="Arial"/>
          <w:sz w:val="24"/>
          <w:szCs w:val="24"/>
        </w:rPr>
        <w:t>nuestros habitantes, con el fin de alentar la creación artística en toda su dimensión.</w:t>
      </w:r>
    </w:p>
    <w:p w:rsidR="00CE057C" w:rsidRPr="00CE057C" w:rsidRDefault="00CE057C" w:rsidP="00CE057C">
      <w:pPr>
        <w:ind w:firstLine="708"/>
        <w:jc w:val="both"/>
        <w:rPr>
          <w:rFonts w:ascii="Arial" w:hAnsi="Arial" w:cs="Arial"/>
          <w:sz w:val="24"/>
          <w:szCs w:val="24"/>
        </w:rPr>
      </w:pPr>
      <w:r w:rsidRPr="00CE057C">
        <w:rPr>
          <w:rFonts w:ascii="Arial" w:hAnsi="Arial" w:cs="Arial"/>
          <w:sz w:val="24"/>
          <w:szCs w:val="24"/>
        </w:rPr>
        <w:t>Que este año se le ha presentado nuevamente la oportunidad de</w:t>
      </w:r>
      <w:r>
        <w:rPr>
          <w:rFonts w:ascii="Arial" w:hAnsi="Arial" w:cs="Arial"/>
          <w:sz w:val="24"/>
          <w:szCs w:val="24"/>
        </w:rPr>
        <w:t xml:space="preserve"> </w:t>
      </w:r>
      <w:r w:rsidRPr="00CE057C">
        <w:rPr>
          <w:rFonts w:ascii="Arial" w:hAnsi="Arial" w:cs="Arial"/>
          <w:sz w:val="24"/>
          <w:szCs w:val="24"/>
        </w:rPr>
        <w:t>cantar todas las noches del festival, en la Peña de la “Parrilla El Pollo” ubicada en el predio</w:t>
      </w:r>
      <w:r>
        <w:rPr>
          <w:rFonts w:ascii="Arial" w:hAnsi="Arial" w:cs="Arial"/>
          <w:sz w:val="24"/>
          <w:szCs w:val="24"/>
        </w:rPr>
        <w:t xml:space="preserve"> </w:t>
      </w:r>
      <w:r w:rsidRPr="00CE057C">
        <w:rPr>
          <w:rFonts w:ascii="Arial" w:hAnsi="Arial" w:cs="Arial"/>
          <w:sz w:val="24"/>
          <w:szCs w:val="24"/>
        </w:rPr>
        <w:t>donde se desarrolla el Festival de Doma y Folclore” de la ciudad de Jesús María, con lo que</w:t>
      </w:r>
      <w:r>
        <w:rPr>
          <w:rFonts w:ascii="Arial" w:hAnsi="Arial" w:cs="Arial"/>
          <w:sz w:val="24"/>
          <w:szCs w:val="24"/>
        </w:rPr>
        <w:t xml:space="preserve"> </w:t>
      </w:r>
      <w:r w:rsidRPr="00CE057C">
        <w:rPr>
          <w:rFonts w:ascii="Arial" w:hAnsi="Arial" w:cs="Arial"/>
          <w:sz w:val="24"/>
          <w:szCs w:val="24"/>
        </w:rPr>
        <w:t>ello representa en cuanto a mostrar en tan gran evento el arte de su música.</w:t>
      </w:r>
    </w:p>
    <w:p w:rsidR="00CE057C" w:rsidRPr="00CE057C" w:rsidRDefault="00CE057C" w:rsidP="00CE057C">
      <w:pPr>
        <w:ind w:firstLine="708"/>
        <w:jc w:val="both"/>
        <w:rPr>
          <w:rFonts w:ascii="Arial" w:hAnsi="Arial" w:cs="Arial"/>
          <w:sz w:val="24"/>
          <w:szCs w:val="24"/>
        </w:rPr>
      </w:pPr>
      <w:r w:rsidRPr="00CE057C">
        <w:rPr>
          <w:rFonts w:ascii="Arial" w:hAnsi="Arial" w:cs="Arial"/>
          <w:sz w:val="24"/>
          <w:szCs w:val="24"/>
        </w:rPr>
        <w:t>Que el Departamento Ejecutivo Municipal cuenta con partida</w:t>
      </w:r>
      <w:r>
        <w:rPr>
          <w:rFonts w:ascii="Arial" w:hAnsi="Arial" w:cs="Arial"/>
          <w:sz w:val="24"/>
          <w:szCs w:val="24"/>
        </w:rPr>
        <w:t xml:space="preserve"> </w:t>
      </w:r>
      <w:r w:rsidRPr="00CE057C">
        <w:rPr>
          <w:rFonts w:ascii="Arial" w:hAnsi="Arial" w:cs="Arial"/>
          <w:sz w:val="24"/>
          <w:szCs w:val="24"/>
        </w:rPr>
        <w:t>suficiente para afrontar la erogación del presente subsidio</w:t>
      </w:r>
    </w:p>
    <w:p w:rsidR="00CE057C" w:rsidRPr="00CE057C" w:rsidRDefault="00CE057C" w:rsidP="00CE057C">
      <w:pPr>
        <w:ind w:firstLine="708"/>
        <w:jc w:val="both"/>
        <w:rPr>
          <w:rFonts w:ascii="Arial" w:hAnsi="Arial" w:cs="Arial"/>
          <w:sz w:val="24"/>
          <w:szCs w:val="24"/>
        </w:rPr>
      </w:pPr>
      <w:r w:rsidRPr="00CE057C">
        <w:rPr>
          <w:rFonts w:ascii="Arial" w:hAnsi="Arial" w:cs="Arial"/>
          <w:sz w:val="24"/>
          <w:szCs w:val="24"/>
        </w:rPr>
        <w:t>Por ello:</w:t>
      </w:r>
    </w:p>
    <w:p w:rsidR="00CE057C" w:rsidRPr="00CE057C" w:rsidRDefault="00CE057C" w:rsidP="00CE057C">
      <w:pPr>
        <w:spacing w:after="0"/>
        <w:jc w:val="center"/>
        <w:rPr>
          <w:rFonts w:ascii="Arial" w:hAnsi="Arial" w:cs="Arial"/>
          <w:b/>
          <w:sz w:val="24"/>
          <w:szCs w:val="24"/>
        </w:rPr>
      </w:pPr>
      <w:r w:rsidRPr="00CE057C">
        <w:rPr>
          <w:rFonts w:ascii="Arial" w:hAnsi="Arial" w:cs="Arial"/>
          <w:b/>
          <w:sz w:val="24"/>
          <w:szCs w:val="24"/>
        </w:rPr>
        <w:t>EL INTENDENTE MUNICIPAL EN USO DE SUS ATRIBUCIONES</w:t>
      </w:r>
    </w:p>
    <w:p w:rsidR="00CE057C" w:rsidRPr="00CE057C" w:rsidRDefault="00CE057C" w:rsidP="00CE057C">
      <w:pPr>
        <w:spacing w:after="0"/>
        <w:jc w:val="center"/>
        <w:rPr>
          <w:rFonts w:ascii="Arial" w:hAnsi="Arial" w:cs="Arial"/>
          <w:b/>
          <w:sz w:val="24"/>
          <w:szCs w:val="24"/>
        </w:rPr>
      </w:pPr>
      <w:r w:rsidRPr="00CE057C">
        <w:rPr>
          <w:rFonts w:ascii="Arial" w:hAnsi="Arial" w:cs="Arial"/>
          <w:b/>
          <w:sz w:val="24"/>
          <w:szCs w:val="24"/>
        </w:rPr>
        <w:t>DECRETA</w:t>
      </w:r>
    </w:p>
    <w:p w:rsidR="00CE057C" w:rsidRPr="00CE057C" w:rsidRDefault="00CE057C" w:rsidP="00CE057C">
      <w:pPr>
        <w:spacing w:after="0"/>
        <w:jc w:val="both"/>
        <w:rPr>
          <w:rFonts w:ascii="Arial" w:hAnsi="Arial" w:cs="Arial"/>
          <w:sz w:val="24"/>
          <w:szCs w:val="24"/>
        </w:rPr>
      </w:pPr>
    </w:p>
    <w:p w:rsidR="00CE057C" w:rsidRPr="00CE057C" w:rsidRDefault="00CE057C" w:rsidP="00CE057C">
      <w:pPr>
        <w:jc w:val="both"/>
        <w:rPr>
          <w:rFonts w:ascii="Arial" w:hAnsi="Arial" w:cs="Arial"/>
          <w:sz w:val="24"/>
          <w:szCs w:val="24"/>
        </w:rPr>
      </w:pPr>
      <w:r w:rsidRPr="00CE057C">
        <w:rPr>
          <w:rFonts w:ascii="Arial" w:hAnsi="Arial" w:cs="Arial"/>
          <w:b/>
          <w:sz w:val="24"/>
          <w:szCs w:val="24"/>
        </w:rPr>
        <w:t xml:space="preserve">Artículo 1º.- </w:t>
      </w:r>
      <w:r w:rsidRPr="00CE057C">
        <w:rPr>
          <w:rFonts w:ascii="Arial" w:hAnsi="Arial" w:cs="Arial"/>
          <w:sz w:val="24"/>
          <w:szCs w:val="24"/>
        </w:rPr>
        <w:t>Otórguese a la Sra. Mirta Allende de Uran, DNI. Nº 16.538.821 un aporte</w:t>
      </w:r>
      <w:r>
        <w:rPr>
          <w:rFonts w:ascii="Arial" w:hAnsi="Arial" w:cs="Arial"/>
          <w:sz w:val="24"/>
          <w:szCs w:val="24"/>
        </w:rPr>
        <w:t xml:space="preserve"> </w:t>
      </w:r>
      <w:r w:rsidRPr="00CE057C">
        <w:rPr>
          <w:rFonts w:ascii="Arial" w:hAnsi="Arial" w:cs="Arial"/>
          <w:sz w:val="24"/>
          <w:szCs w:val="24"/>
        </w:rPr>
        <w:t>económico por la suma de Pesos Tres mil quinientos ($3.500,00) en concepto de auspicio</w:t>
      </w:r>
      <w:r>
        <w:rPr>
          <w:rFonts w:ascii="Arial" w:hAnsi="Arial" w:cs="Arial"/>
          <w:sz w:val="24"/>
          <w:szCs w:val="24"/>
        </w:rPr>
        <w:t xml:space="preserve"> </w:t>
      </w:r>
      <w:r w:rsidRPr="00CE057C">
        <w:rPr>
          <w:rFonts w:ascii="Arial" w:hAnsi="Arial" w:cs="Arial"/>
          <w:sz w:val="24"/>
          <w:szCs w:val="24"/>
        </w:rPr>
        <w:t>publicitario para su presentación en la peña “Parrilla El Pollo” en el próximo Festival de</w:t>
      </w:r>
      <w:r>
        <w:rPr>
          <w:rFonts w:ascii="Arial" w:hAnsi="Arial" w:cs="Arial"/>
          <w:sz w:val="24"/>
          <w:szCs w:val="24"/>
        </w:rPr>
        <w:t xml:space="preserve"> </w:t>
      </w:r>
      <w:r w:rsidRPr="00CE057C">
        <w:rPr>
          <w:rFonts w:ascii="Arial" w:hAnsi="Arial" w:cs="Arial"/>
          <w:sz w:val="24"/>
          <w:szCs w:val="24"/>
        </w:rPr>
        <w:t>Doma y Folclore en la ciudad de Jesús María.</w:t>
      </w:r>
    </w:p>
    <w:p w:rsidR="00CE057C" w:rsidRPr="00CE057C" w:rsidRDefault="00CE057C" w:rsidP="00CE057C">
      <w:pPr>
        <w:jc w:val="both"/>
        <w:rPr>
          <w:rFonts w:ascii="Arial" w:hAnsi="Arial" w:cs="Arial"/>
          <w:sz w:val="24"/>
          <w:szCs w:val="24"/>
        </w:rPr>
      </w:pPr>
      <w:r w:rsidRPr="00CE057C">
        <w:rPr>
          <w:rFonts w:ascii="Arial" w:hAnsi="Arial" w:cs="Arial"/>
          <w:b/>
          <w:sz w:val="24"/>
          <w:szCs w:val="24"/>
        </w:rPr>
        <w:t>Artículo 2º.-</w:t>
      </w:r>
      <w:r w:rsidRPr="00CE057C">
        <w:rPr>
          <w:rFonts w:ascii="Arial" w:hAnsi="Arial" w:cs="Arial"/>
          <w:sz w:val="24"/>
          <w:szCs w:val="24"/>
        </w:rPr>
        <w:t xml:space="preserve"> Impútese el gasto ocasionado a la partida del presupuesto de gastos vigente</w:t>
      </w:r>
      <w:r>
        <w:rPr>
          <w:rFonts w:ascii="Arial" w:hAnsi="Arial" w:cs="Arial"/>
          <w:sz w:val="24"/>
          <w:szCs w:val="24"/>
        </w:rPr>
        <w:t xml:space="preserve"> </w:t>
      </w:r>
      <w:r w:rsidRPr="00CE057C">
        <w:rPr>
          <w:rFonts w:ascii="Arial" w:hAnsi="Arial" w:cs="Arial"/>
          <w:sz w:val="24"/>
          <w:szCs w:val="24"/>
        </w:rPr>
        <w:t>1.3.05.02.3.02 Subsidios Varios.-</w:t>
      </w:r>
    </w:p>
    <w:p w:rsidR="00EE2518" w:rsidRPr="00EE2518" w:rsidRDefault="00CE057C" w:rsidP="00CE057C">
      <w:pPr>
        <w:jc w:val="both"/>
        <w:rPr>
          <w:rFonts w:ascii="Arial" w:hAnsi="Arial" w:cs="Arial"/>
          <w:sz w:val="24"/>
          <w:szCs w:val="24"/>
        </w:rPr>
      </w:pPr>
      <w:r w:rsidRPr="00CE057C">
        <w:rPr>
          <w:rFonts w:ascii="Arial" w:hAnsi="Arial" w:cs="Arial"/>
          <w:b/>
          <w:sz w:val="24"/>
          <w:szCs w:val="24"/>
        </w:rPr>
        <w:t>Artículo 3º.-</w:t>
      </w:r>
      <w:r w:rsidRPr="00CE057C">
        <w:rPr>
          <w:rFonts w:ascii="Arial" w:hAnsi="Arial" w:cs="Arial"/>
          <w:sz w:val="24"/>
          <w:szCs w:val="24"/>
        </w:rPr>
        <w:t xml:space="preserve"> Comuníquese, publíquese, dése al R.M. y archívese.-</w:t>
      </w:r>
    </w:p>
    <w:p w:rsidR="00CE057C" w:rsidRDefault="00CE057C" w:rsidP="00CE057C">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AE388E" w:rsidRPr="00AE388E" w:rsidRDefault="00AE388E" w:rsidP="00AE388E">
      <w:pPr>
        <w:pStyle w:val="Ttulo2"/>
        <w:rPr>
          <w:rFonts w:ascii="Arial" w:hAnsi="Arial" w:cs="Arial"/>
          <w:b/>
        </w:rPr>
      </w:pPr>
      <w:bookmarkStart w:id="40" w:name="_Toc536608792"/>
      <w:r w:rsidRPr="00AE388E">
        <w:rPr>
          <w:rFonts w:ascii="Arial" w:hAnsi="Arial" w:cs="Arial"/>
          <w:b/>
        </w:rPr>
        <w:t>Decreto Nº 312</w:t>
      </w:r>
      <w:bookmarkEnd w:id="40"/>
    </w:p>
    <w:p w:rsidR="00AE388E" w:rsidRPr="00AE388E" w:rsidRDefault="00AE388E" w:rsidP="00AE388E">
      <w:pPr>
        <w:jc w:val="right"/>
        <w:rPr>
          <w:rFonts w:ascii="Arial" w:hAnsi="Arial" w:cs="Arial"/>
          <w:sz w:val="24"/>
          <w:szCs w:val="24"/>
        </w:rPr>
      </w:pPr>
      <w:r w:rsidRPr="00AE388E">
        <w:rPr>
          <w:rFonts w:ascii="Arial" w:hAnsi="Arial" w:cs="Arial"/>
          <w:sz w:val="24"/>
          <w:szCs w:val="24"/>
        </w:rPr>
        <w:t>Monte Cristo, 29 de Diciembre de 2017.</w:t>
      </w:r>
    </w:p>
    <w:p w:rsidR="00AE388E" w:rsidRPr="00AE388E" w:rsidRDefault="00AE388E" w:rsidP="00AE388E">
      <w:pPr>
        <w:jc w:val="both"/>
        <w:rPr>
          <w:rFonts w:ascii="Arial" w:hAnsi="Arial" w:cs="Arial"/>
          <w:sz w:val="24"/>
          <w:szCs w:val="24"/>
        </w:rPr>
      </w:pPr>
      <w:r w:rsidRPr="00AE388E">
        <w:rPr>
          <w:rFonts w:ascii="Arial" w:hAnsi="Arial" w:cs="Arial"/>
          <w:b/>
          <w:sz w:val="24"/>
          <w:szCs w:val="24"/>
        </w:rPr>
        <w:t>VISTO:</w:t>
      </w:r>
      <w:r w:rsidRPr="00AE388E">
        <w:rPr>
          <w:rFonts w:ascii="Arial" w:hAnsi="Arial" w:cs="Arial"/>
          <w:sz w:val="24"/>
          <w:szCs w:val="24"/>
        </w:rPr>
        <w:t xml:space="preserve"> Los proyectos de Ordenanzas remitidos al Honorable Concejo Deliberante</w:t>
      </w:r>
      <w:r>
        <w:rPr>
          <w:rFonts w:ascii="Arial" w:hAnsi="Arial" w:cs="Arial"/>
          <w:sz w:val="24"/>
          <w:szCs w:val="24"/>
        </w:rPr>
        <w:t xml:space="preserve"> </w:t>
      </w:r>
      <w:r w:rsidRPr="00AE388E">
        <w:rPr>
          <w:rFonts w:ascii="Arial" w:hAnsi="Arial" w:cs="Arial"/>
          <w:sz w:val="24"/>
          <w:szCs w:val="24"/>
        </w:rPr>
        <w:t>para su tratamiento y que llevarán el Nº 1.169, 1.170, 1.171 y 1.172.</w:t>
      </w:r>
    </w:p>
    <w:p w:rsidR="00AE388E" w:rsidRPr="00AE388E" w:rsidRDefault="00AE388E" w:rsidP="00AE388E">
      <w:pPr>
        <w:jc w:val="both"/>
        <w:rPr>
          <w:rFonts w:ascii="Arial" w:hAnsi="Arial" w:cs="Arial"/>
          <w:sz w:val="24"/>
          <w:szCs w:val="24"/>
        </w:rPr>
      </w:pPr>
      <w:r w:rsidRPr="00AE388E">
        <w:rPr>
          <w:rFonts w:ascii="Arial" w:hAnsi="Arial" w:cs="Arial"/>
          <w:b/>
          <w:sz w:val="24"/>
          <w:szCs w:val="24"/>
        </w:rPr>
        <w:t>Y CONSIDERANDO:</w:t>
      </w:r>
      <w:r w:rsidRPr="00AE388E">
        <w:rPr>
          <w:rFonts w:ascii="Arial" w:hAnsi="Arial" w:cs="Arial"/>
          <w:sz w:val="24"/>
          <w:szCs w:val="24"/>
        </w:rPr>
        <w:t xml:space="preserve"> Que los mismos han recibido la aprobación y sanción</w:t>
      </w:r>
      <w:r>
        <w:rPr>
          <w:rFonts w:ascii="Arial" w:hAnsi="Arial" w:cs="Arial"/>
          <w:sz w:val="24"/>
          <w:szCs w:val="24"/>
        </w:rPr>
        <w:t xml:space="preserve"> </w:t>
      </w:r>
      <w:r w:rsidRPr="00AE388E">
        <w:rPr>
          <w:rFonts w:ascii="Arial" w:hAnsi="Arial" w:cs="Arial"/>
          <w:sz w:val="24"/>
          <w:szCs w:val="24"/>
        </w:rPr>
        <w:t>correspondiente, sin modificación alguna.</w:t>
      </w:r>
    </w:p>
    <w:p w:rsidR="00AE388E" w:rsidRPr="00AE388E" w:rsidRDefault="00AE388E" w:rsidP="00AE388E">
      <w:pPr>
        <w:jc w:val="both"/>
        <w:rPr>
          <w:rFonts w:ascii="Arial" w:hAnsi="Arial" w:cs="Arial"/>
          <w:sz w:val="24"/>
          <w:szCs w:val="24"/>
        </w:rPr>
      </w:pPr>
    </w:p>
    <w:p w:rsidR="00AE388E" w:rsidRDefault="00AE388E" w:rsidP="00AE388E">
      <w:pPr>
        <w:jc w:val="center"/>
        <w:rPr>
          <w:rFonts w:ascii="Arial" w:hAnsi="Arial" w:cs="Arial"/>
          <w:b/>
          <w:sz w:val="24"/>
          <w:szCs w:val="24"/>
        </w:rPr>
      </w:pPr>
      <w:r w:rsidRPr="00AE388E">
        <w:rPr>
          <w:rFonts w:ascii="Arial" w:hAnsi="Arial" w:cs="Arial"/>
          <w:b/>
          <w:sz w:val="24"/>
          <w:szCs w:val="24"/>
        </w:rPr>
        <w:lastRenderedPageBreak/>
        <w:t>EL INTENDENTE MUNICIPAL EN USO DE SUS ATRIBUCIONES</w:t>
      </w:r>
    </w:p>
    <w:p w:rsidR="00AE388E" w:rsidRPr="00AE388E" w:rsidRDefault="00AE388E" w:rsidP="00AE388E">
      <w:pPr>
        <w:jc w:val="center"/>
        <w:rPr>
          <w:rFonts w:ascii="Arial" w:hAnsi="Arial" w:cs="Arial"/>
          <w:b/>
          <w:sz w:val="24"/>
          <w:szCs w:val="24"/>
        </w:rPr>
      </w:pPr>
      <w:r w:rsidRPr="00AE388E">
        <w:rPr>
          <w:rFonts w:ascii="Arial" w:hAnsi="Arial" w:cs="Arial"/>
          <w:b/>
          <w:sz w:val="24"/>
          <w:szCs w:val="24"/>
        </w:rPr>
        <w:t>DECRETA</w:t>
      </w:r>
    </w:p>
    <w:p w:rsidR="00AE388E" w:rsidRPr="00AE388E" w:rsidRDefault="00AE388E" w:rsidP="00AE388E">
      <w:pPr>
        <w:jc w:val="both"/>
        <w:rPr>
          <w:rFonts w:ascii="Arial" w:hAnsi="Arial" w:cs="Arial"/>
          <w:sz w:val="24"/>
          <w:szCs w:val="24"/>
        </w:rPr>
      </w:pPr>
    </w:p>
    <w:p w:rsidR="00AE388E" w:rsidRPr="00AE388E" w:rsidRDefault="00AE388E" w:rsidP="00AE388E">
      <w:pPr>
        <w:jc w:val="both"/>
        <w:rPr>
          <w:rFonts w:ascii="Arial" w:hAnsi="Arial" w:cs="Arial"/>
          <w:sz w:val="24"/>
          <w:szCs w:val="24"/>
        </w:rPr>
      </w:pPr>
      <w:r w:rsidRPr="00AE388E">
        <w:rPr>
          <w:rFonts w:ascii="Arial" w:hAnsi="Arial" w:cs="Arial"/>
          <w:b/>
          <w:sz w:val="24"/>
          <w:szCs w:val="24"/>
        </w:rPr>
        <w:t>Artículo 1º.-</w:t>
      </w:r>
      <w:r w:rsidRPr="00AE388E">
        <w:rPr>
          <w:rFonts w:ascii="Arial" w:hAnsi="Arial" w:cs="Arial"/>
          <w:sz w:val="24"/>
          <w:szCs w:val="24"/>
        </w:rPr>
        <w:t xml:space="preserve"> Promúlguese la Ordenanza que llevará el Nº 1.169, Ordenanza que</w:t>
      </w:r>
      <w:r>
        <w:rPr>
          <w:rFonts w:ascii="Arial" w:hAnsi="Arial" w:cs="Arial"/>
          <w:sz w:val="24"/>
          <w:szCs w:val="24"/>
        </w:rPr>
        <w:t xml:space="preserve"> </w:t>
      </w:r>
      <w:r w:rsidRPr="00AE388E">
        <w:rPr>
          <w:rFonts w:ascii="Arial" w:hAnsi="Arial" w:cs="Arial"/>
          <w:sz w:val="24"/>
          <w:szCs w:val="24"/>
        </w:rPr>
        <w:t>autoriza al D.E.M. a prorrogar el Contrato de Locación de Servicios que tiene suscripto</w:t>
      </w:r>
      <w:r>
        <w:rPr>
          <w:rFonts w:ascii="Arial" w:hAnsi="Arial" w:cs="Arial"/>
          <w:sz w:val="24"/>
          <w:szCs w:val="24"/>
        </w:rPr>
        <w:t xml:space="preserve"> </w:t>
      </w:r>
      <w:r w:rsidRPr="00AE388E">
        <w:rPr>
          <w:rFonts w:ascii="Arial" w:hAnsi="Arial" w:cs="Arial"/>
          <w:sz w:val="24"/>
          <w:szCs w:val="24"/>
        </w:rPr>
        <w:t>con la empresa BDI Logística S.R.L. por el termino de sesenta (60) días</w:t>
      </w:r>
    </w:p>
    <w:p w:rsidR="00AE388E" w:rsidRPr="00AE388E" w:rsidRDefault="00AE388E" w:rsidP="00AE388E">
      <w:pPr>
        <w:jc w:val="both"/>
        <w:rPr>
          <w:rFonts w:ascii="Arial" w:hAnsi="Arial" w:cs="Arial"/>
          <w:sz w:val="24"/>
          <w:szCs w:val="24"/>
        </w:rPr>
      </w:pPr>
      <w:r w:rsidRPr="00AE388E">
        <w:rPr>
          <w:rFonts w:ascii="Arial" w:hAnsi="Arial" w:cs="Arial"/>
          <w:b/>
          <w:sz w:val="24"/>
          <w:szCs w:val="24"/>
        </w:rPr>
        <w:t>Artículo 2º.-</w:t>
      </w:r>
      <w:r w:rsidRPr="00AE388E">
        <w:rPr>
          <w:rFonts w:ascii="Arial" w:hAnsi="Arial" w:cs="Arial"/>
          <w:sz w:val="24"/>
          <w:szCs w:val="24"/>
        </w:rPr>
        <w:t xml:space="preserve"> Promúlguese la Ordenanza que llevará el Nº 1.170, Ordenanza que</w:t>
      </w:r>
      <w:r>
        <w:rPr>
          <w:rFonts w:ascii="Arial" w:hAnsi="Arial" w:cs="Arial"/>
          <w:sz w:val="24"/>
          <w:szCs w:val="24"/>
        </w:rPr>
        <w:t xml:space="preserve"> </w:t>
      </w:r>
      <w:r w:rsidRPr="00AE388E">
        <w:rPr>
          <w:rFonts w:ascii="Arial" w:hAnsi="Arial" w:cs="Arial"/>
          <w:sz w:val="24"/>
          <w:szCs w:val="24"/>
        </w:rPr>
        <w:t>modifica el artículo 32 bis primer párrafo de la Ordenanza General Impositiva Nº</w:t>
      </w:r>
      <w:r>
        <w:rPr>
          <w:rFonts w:ascii="Arial" w:hAnsi="Arial" w:cs="Arial"/>
          <w:sz w:val="24"/>
          <w:szCs w:val="24"/>
        </w:rPr>
        <w:t xml:space="preserve"> </w:t>
      </w:r>
      <w:r w:rsidRPr="00AE388E">
        <w:rPr>
          <w:rFonts w:ascii="Arial" w:hAnsi="Arial" w:cs="Arial"/>
          <w:sz w:val="24"/>
          <w:szCs w:val="24"/>
        </w:rPr>
        <w:t>1/1980</w:t>
      </w:r>
    </w:p>
    <w:p w:rsidR="00AE388E" w:rsidRPr="00AE388E" w:rsidRDefault="00AE388E" w:rsidP="00AE388E">
      <w:pPr>
        <w:jc w:val="both"/>
        <w:rPr>
          <w:rFonts w:ascii="Arial" w:hAnsi="Arial" w:cs="Arial"/>
          <w:sz w:val="24"/>
          <w:szCs w:val="24"/>
        </w:rPr>
      </w:pPr>
      <w:r w:rsidRPr="00AE388E">
        <w:rPr>
          <w:rFonts w:ascii="Arial" w:hAnsi="Arial" w:cs="Arial"/>
          <w:b/>
          <w:sz w:val="24"/>
          <w:szCs w:val="24"/>
        </w:rPr>
        <w:t>Articulo 3º.-</w:t>
      </w:r>
      <w:r w:rsidRPr="00AE388E">
        <w:rPr>
          <w:rFonts w:ascii="Arial" w:hAnsi="Arial" w:cs="Arial"/>
          <w:sz w:val="24"/>
          <w:szCs w:val="24"/>
        </w:rPr>
        <w:t xml:space="preserve"> Promúlguese la Ordenanza que llevará el Nº 1.171, Ordenanza Tarifaria</w:t>
      </w:r>
      <w:r>
        <w:rPr>
          <w:rFonts w:ascii="Arial" w:hAnsi="Arial" w:cs="Arial"/>
          <w:sz w:val="24"/>
          <w:szCs w:val="24"/>
        </w:rPr>
        <w:t xml:space="preserve"> </w:t>
      </w:r>
      <w:r w:rsidRPr="00AE388E">
        <w:rPr>
          <w:rFonts w:ascii="Arial" w:hAnsi="Arial" w:cs="Arial"/>
          <w:sz w:val="24"/>
          <w:szCs w:val="24"/>
        </w:rPr>
        <w:t>para el año 2.018.</w:t>
      </w:r>
    </w:p>
    <w:p w:rsidR="00AE388E" w:rsidRPr="00AE388E" w:rsidRDefault="00AE388E" w:rsidP="00AE388E">
      <w:pPr>
        <w:jc w:val="both"/>
        <w:rPr>
          <w:rFonts w:ascii="Arial" w:hAnsi="Arial" w:cs="Arial"/>
          <w:sz w:val="24"/>
          <w:szCs w:val="24"/>
        </w:rPr>
      </w:pPr>
      <w:r w:rsidRPr="00AE388E">
        <w:rPr>
          <w:rFonts w:ascii="Arial" w:hAnsi="Arial" w:cs="Arial"/>
          <w:b/>
          <w:sz w:val="24"/>
          <w:szCs w:val="24"/>
        </w:rPr>
        <w:t>Articulo 4º.-</w:t>
      </w:r>
      <w:r w:rsidRPr="00AE388E">
        <w:rPr>
          <w:rFonts w:ascii="Arial" w:hAnsi="Arial" w:cs="Arial"/>
          <w:sz w:val="24"/>
          <w:szCs w:val="24"/>
        </w:rPr>
        <w:t xml:space="preserve"> Promúlguese la Ordenanza que llevará el Nº 1.172, Ordenanza de</w:t>
      </w:r>
      <w:r>
        <w:rPr>
          <w:rFonts w:ascii="Arial" w:hAnsi="Arial" w:cs="Arial"/>
          <w:sz w:val="24"/>
          <w:szCs w:val="24"/>
        </w:rPr>
        <w:t xml:space="preserve"> </w:t>
      </w:r>
      <w:r w:rsidRPr="00AE388E">
        <w:rPr>
          <w:rFonts w:ascii="Arial" w:hAnsi="Arial" w:cs="Arial"/>
          <w:sz w:val="24"/>
          <w:szCs w:val="24"/>
        </w:rPr>
        <w:t>Presupuesto de Gastos de la Administración Municipal para regir el año 2.017.</w:t>
      </w:r>
    </w:p>
    <w:p w:rsidR="00AE388E" w:rsidRPr="00AE388E" w:rsidRDefault="00AE388E" w:rsidP="00AE388E">
      <w:pPr>
        <w:jc w:val="both"/>
        <w:rPr>
          <w:rFonts w:ascii="Arial" w:hAnsi="Arial" w:cs="Arial"/>
          <w:sz w:val="24"/>
          <w:szCs w:val="24"/>
        </w:rPr>
      </w:pPr>
      <w:r w:rsidRPr="00AE388E">
        <w:rPr>
          <w:rFonts w:ascii="Arial" w:hAnsi="Arial" w:cs="Arial"/>
          <w:b/>
          <w:sz w:val="24"/>
          <w:szCs w:val="24"/>
        </w:rPr>
        <w:t xml:space="preserve">Articulo 5º.- </w:t>
      </w:r>
      <w:r w:rsidRPr="00AE388E">
        <w:rPr>
          <w:rFonts w:ascii="Arial" w:hAnsi="Arial" w:cs="Arial"/>
          <w:sz w:val="24"/>
          <w:szCs w:val="24"/>
        </w:rPr>
        <w:t>Las Ordenanzas mencionadas en los artículos anteriores, fueron</w:t>
      </w:r>
      <w:r>
        <w:rPr>
          <w:rFonts w:ascii="Arial" w:hAnsi="Arial" w:cs="Arial"/>
          <w:sz w:val="24"/>
          <w:szCs w:val="24"/>
        </w:rPr>
        <w:t xml:space="preserve"> </w:t>
      </w:r>
      <w:r w:rsidRPr="00AE388E">
        <w:rPr>
          <w:rFonts w:ascii="Arial" w:hAnsi="Arial" w:cs="Arial"/>
          <w:sz w:val="24"/>
          <w:szCs w:val="24"/>
        </w:rPr>
        <w:t>sancionadas por el Honorable Concejo Deliberante según Acta Nº 70 del Libro de</w:t>
      </w:r>
      <w:r>
        <w:rPr>
          <w:rFonts w:ascii="Arial" w:hAnsi="Arial" w:cs="Arial"/>
          <w:sz w:val="24"/>
          <w:szCs w:val="24"/>
        </w:rPr>
        <w:t xml:space="preserve"> </w:t>
      </w:r>
      <w:r w:rsidRPr="00AE388E">
        <w:rPr>
          <w:rFonts w:ascii="Arial" w:hAnsi="Arial" w:cs="Arial"/>
          <w:sz w:val="24"/>
          <w:szCs w:val="24"/>
        </w:rPr>
        <w:t>Sesiones de fecha 28 de Diciembre de 2017.-</w:t>
      </w:r>
    </w:p>
    <w:p w:rsidR="00874105" w:rsidRPr="00874105" w:rsidRDefault="00AE388E" w:rsidP="00AE388E">
      <w:pPr>
        <w:jc w:val="both"/>
        <w:rPr>
          <w:rFonts w:ascii="Arial" w:hAnsi="Arial" w:cs="Arial"/>
          <w:sz w:val="24"/>
          <w:szCs w:val="24"/>
        </w:rPr>
      </w:pPr>
      <w:r w:rsidRPr="00AE388E">
        <w:rPr>
          <w:rFonts w:ascii="Arial" w:hAnsi="Arial" w:cs="Arial"/>
          <w:b/>
          <w:sz w:val="24"/>
          <w:szCs w:val="24"/>
        </w:rPr>
        <w:t>Artículo 6º.-</w:t>
      </w:r>
      <w:r w:rsidRPr="00AE388E">
        <w:rPr>
          <w:rFonts w:ascii="Arial" w:hAnsi="Arial" w:cs="Arial"/>
          <w:sz w:val="24"/>
          <w:szCs w:val="24"/>
        </w:rPr>
        <w:t xml:space="preserve"> Comuníquese, publíquese, dése al R.M. y archívese.-</w:t>
      </w:r>
    </w:p>
    <w:p w:rsidR="00AE388E" w:rsidRDefault="00AE388E" w:rsidP="00AE388E">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AE388E" w:rsidRDefault="00AE388E" w:rsidP="00AE388E">
      <w:pPr>
        <w:pStyle w:val="Ttulo2"/>
        <w:rPr>
          <w:rFonts w:ascii="Arial" w:hAnsi="Arial" w:cs="Arial"/>
          <w:b/>
        </w:rPr>
      </w:pPr>
      <w:bookmarkStart w:id="41" w:name="_Toc536608793"/>
      <w:r w:rsidRPr="00AE388E">
        <w:rPr>
          <w:rFonts w:ascii="Arial" w:hAnsi="Arial" w:cs="Arial"/>
          <w:b/>
        </w:rPr>
        <w:t>Decreto Nº 313</w:t>
      </w:r>
      <w:bookmarkEnd w:id="41"/>
    </w:p>
    <w:p w:rsidR="00AE388E" w:rsidRPr="00AE388E" w:rsidRDefault="00AE388E" w:rsidP="00AE388E">
      <w:pPr>
        <w:jc w:val="right"/>
        <w:rPr>
          <w:rFonts w:ascii="Arial" w:hAnsi="Arial" w:cs="Arial"/>
          <w:sz w:val="24"/>
          <w:szCs w:val="24"/>
        </w:rPr>
      </w:pPr>
      <w:r w:rsidRPr="00AE388E">
        <w:rPr>
          <w:rFonts w:ascii="Arial" w:hAnsi="Arial" w:cs="Arial"/>
          <w:sz w:val="24"/>
          <w:szCs w:val="24"/>
        </w:rPr>
        <w:t>Monte Cristo, 29 de Diciembre de 2017.</w:t>
      </w:r>
    </w:p>
    <w:p w:rsidR="00AE388E" w:rsidRPr="00AE388E" w:rsidRDefault="00AE388E" w:rsidP="00AE388E">
      <w:pPr>
        <w:rPr>
          <w:rFonts w:ascii="Arial" w:hAnsi="Arial" w:cs="Arial"/>
          <w:sz w:val="24"/>
          <w:szCs w:val="24"/>
        </w:rPr>
      </w:pPr>
      <w:r w:rsidRPr="00AE388E">
        <w:rPr>
          <w:rFonts w:ascii="Arial" w:hAnsi="Arial" w:cs="Arial"/>
          <w:b/>
          <w:sz w:val="24"/>
          <w:szCs w:val="24"/>
        </w:rPr>
        <w:t>VISTO:</w:t>
      </w:r>
      <w:r w:rsidRPr="00AE388E">
        <w:rPr>
          <w:rFonts w:ascii="Arial" w:hAnsi="Arial" w:cs="Arial"/>
          <w:sz w:val="24"/>
          <w:szCs w:val="24"/>
        </w:rPr>
        <w:t xml:space="preserve"> Que la consulta del Expediente Nº 024-20-08598246-0-974-1 de la</w:t>
      </w:r>
      <w:r>
        <w:rPr>
          <w:rFonts w:ascii="Arial" w:hAnsi="Arial" w:cs="Arial"/>
          <w:sz w:val="24"/>
          <w:szCs w:val="24"/>
        </w:rPr>
        <w:t xml:space="preserve"> </w:t>
      </w:r>
      <w:r w:rsidRPr="00AE388E">
        <w:rPr>
          <w:rFonts w:ascii="Arial" w:hAnsi="Arial" w:cs="Arial"/>
          <w:sz w:val="24"/>
          <w:szCs w:val="24"/>
        </w:rPr>
        <w:t xml:space="preserve">Administración </w:t>
      </w:r>
      <w:r>
        <w:rPr>
          <w:rFonts w:ascii="Arial" w:hAnsi="Arial" w:cs="Arial"/>
          <w:sz w:val="24"/>
          <w:szCs w:val="24"/>
        </w:rPr>
        <w:t xml:space="preserve"> N</w:t>
      </w:r>
      <w:r w:rsidRPr="00AE388E">
        <w:rPr>
          <w:rFonts w:ascii="Arial" w:hAnsi="Arial" w:cs="Arial"/>
          <w:sz w:val="24"/>
          <w:szCs w:val="24"/>
        </w:rPr>
        <w:t>acional de la Seguridad Social (ANSES) nos arroja que el trámite ha sido</w:t>
      </w:r>
      <w:r>
        <w:rPr>
          <w:rFonts w:ascii="Arial" w:hAnsi="Arial" w:cs="Arial"/>
          <w:sz w:val="24"/>
          <w:szCs w:val="24"/>
        </w:rPr>
        <w:t xml:space="preserve"> </w:t>
      </w:r>
      <w:r w:rsidRPr="00AE388E">
        <w:rPr>
          <w:rFonts w:ascii="Arial" w:hAnsi="Arial" w:cs="Arial"/>
          <w:sz w:val="24"/>
          <w:szCs w:val="24"/>
        </w:rPr>
        <w:t>resuelto en forma favorable acordando el Beneficio de la Jubilación Ordinaria, Beneficio Nº</w:t>
      </w:r>
      <w:r>
        <w:rPr>
          <w:rFonts w:ascii="Arial" w:hAnsi="Arial" w:cs="Arial"/>
          <w:sz w:val="24"/>
          <w:szCs w:val="24"/>
        </w:rPr>
        <w:t xml:space="preserve"> </w:t>
      </w:r>
      <w:r w:rsidRPr="00AE388E">
        <w:rPr>
          <w:rFonts w:ascii="Arial" w:hAnsi="Arial" w:cs="Arial"/>
          <w:sz w:val="24"/>
          <w:szCs w:val="24"/>
        </w:rPr>
        <w:t>15-0-9784393-0, al agente de Planta Permanente Municipal, Sr. Juan Carlos JUNCOS,</w:t>
      </w:r>
      <w:r>
        <w:rPr>
          <w:rFonts w:ascii="Arial" w:hAnsi="Arial" w:cs="Arial"/>
          <w:sz w:val="24"/>
          <w:szCs w:val="24"/>
        </w:rPr>
        <w:t xml:space="preserve"> </w:t>
      </w:r>
      <w:r w:rsidRPr="00AE388E">
        <w:rPr>
          <w:rFonts w:ascii="Arial" w:hAnsi="Arial" w:cs="Arial"/>
          <w:sz w:val="24"/>
          <w:szCs w:val="24"/>
        </w:rPr>
        <w:t>DNI. Nº 8.598.246</w:t>
      </w:r>
    </w:p>
    <w:p w:rsidR="00AE388E" w:rsidRPr="00AE388E" w:rsidRDefault="00AE388E" w:rsidP="00AE388E">
      <w:pPr>
        <w:rPr>
          <w:rFonts w:ascii="Arial" w:hAnsi="Arial" w:cs="Arial"/>
          <w:sz w:val="24"/>
          <w:szCs w:val="24"/>
        </w:rPr>
      </w:pPr>
      <w:r w:rsidRPr="00AE388E">
        <w:rPr>
          <w:rFonts w:ascii="Arial" w:hAnsi="Arial" w:cs="Arial"/>
          <w:b/>
          <w:sz w:val="24"/>
          <w:szCs w:val="24"/>
        </w:rPr>
        <w:t xml:space="preserve">Y CONSIDERANDO: </w:t>
      </w:r>
      <w:r w:rsidRPr="00AE388E">
        <w:rPr>
          <w:rFonts w:ascii="Arial" w:hAnsi="Arial" w:cs="Arial"/>
          <w:sz w:val="24"/>
          <w:szCs w:val="24"/>
        </w:rPr>
        <w:t>Que dicho agente debe cesar en sus funciones, según la constancia</w:t>
      </w:r>
      <w:r>
        <w:rPr>
          <w:rFonts w:ascii="Arial" w:hAnsi="Arial" w:cs="Arial"/>
          <w:sz w:val="24"/>
          <w:szCs w:val="24"/>
        </w:rPr>
        <w:t xml:space="preserve"> </w:t>
      </w:r>
      <w:r w:rsidRPr="00AE388E">
        <w:rPr>
          <w:rFonts w:ascii="Arial" w:hAnsi="Arial" w:cs="Arial"/>
          <w:sz w:val="24"/>
          <w:szCs w:val="24"/>
        </w:rPr>
        <w:t>aludida.</w:t>
      </w:r>
    </w:p>
    <w:p w:rsidR="00AE388E" w:rsidRPr="00AE388E" w:rsidRDefault="00AE388E" w:rsidP="00AE388E">
      <w:pPr>
        <w:ind w:firstLine="708"/>
        <w:rPr>
          <w:rFonts w:ascii="Arial" w:hAnsi="Arial" w:cs="Arial"/>
          <w:sz w:val="24"/>
          <w:szCs w:val="24"/>
        </w:rPr>
      </w:pPr>
      <w:r w:rsidRPr="00AE388E">
        <w:rPr>
          <w:rFonts w:ascii="Arial" w:hAnsi="Arial" w:cs="Arial"/>
          <w:sz w:val="24"/>
          <w:szCs w:val="24"/>
        </w:rPr>
        <w:t>Que el Agente Municipal Juan Carlos Juncos, DNI. Nº 8.598.246,</w:t>
      </w:r>
      <w:r>
        <w:rPr>
          <w:rFonts w:ascii="Arial" w:hAnsi="Arial" w:cs="Arial"/>
          <w:sz w:val="24"/>
          <w:szCs w:val="24"/>
        </w:rPr>
        <w:t xml:space="preserve"> </w:t>
      </w:r>
      <w:r w:rsidRPr="00AE388E">
        <w:rPr>
          <w:rFonts w:ascii="Arial" w:hAnsi="Arial" w:cs="Arial"/>
          <w:sz w:val="24"/>
          <w:szCs w:val="24"/>
        </w:rPr>
        <w:t>se venía desempeñando con el cargo de Servicios Generales - Categoría 1150, en esta</w:t>
      </w:r>
      <w:r>
        <w:rPr>
          <w:rFonts w:ascii="Arial" w:hAnsi="Arial" w:cs="Arial"/>
          <w:sz w:val="24"/>
          <w:szCs w:val="24"/>
        </w:rPr>
        <w:t xml:space="preserve"> </w:t>
      </w:r>
      <w:r w:rsidRPr="00AE388E">
        <w:rPr>
          <w:rFonts w:ascii="Arial" w:hAnsi="Arial" w:cs="Arial"/>
          <w:sz w:val="24"/>
          <w:szCs w:val="24"/>
        </w:rPr>
        <w:t>Municipalidad de la localidad de Monte Cristo.</w:t>
      </w:r>
    </w:p>
    <w:p w:rsidR="00AE388E" w:rsidRPr="00AE388E" w:rsidRDefault="00AE388E" w:rsidP="00AE388E">
      <w:pPr>
        <w:ind w:firstLine="708"/>
        <w:rPr>
          <w:rFonts w:ascii="Arial" w:hAnsi="Arial" w:cs="Arial"/>
          <w:sz w:val="24"/>
          <w:szCs w:val="24"/>
        </w:rPr>
      </w:pPr>
      <w:r w:rsidRPr="00AE388E">
        <w:rPr>
          <w:rFonts w:ascii="Arial" w:hAnsi="Arial" w:cs="Arial"/>
          <w:sz w:val="24"/>
          <w:szCs w:val="24"/>
        </w:rPr>
        <w:t>Que corresponde darle la Baja respectiva, quedando sin efecto su</w:t>
      </w:r>
      <w:r>
        <w:rPr>
          <w:rFonts w:ascii="Arial" w:hAnsi="Arial" w:cs="Arial"/>
          <w:sz w:val="24"/>
          <w:szCs w:val="24"/>
        </w:rPr>
        <w:t xml:space="preserve"> </w:t>
      </w:r>
      <w:r w:rsidRPr="00AE388E">
        <w:rPr>
          <w:rFonts w:ascii="Arial" w:hAnsi="Arial" w:cs="Arial"/>
          <w:sz w:val="24"/>
          <w:szCs w:val="24"/>
        </w:rPr>
        <w:t>relación laboral con esta Municipalidad.</w:t>
      </w:r>
    </w:p>
    <w:p w:rsidR="00AE388E" w:rsidRPr="00AE388E" w:rsidRDefault="00AE388E" w:rsidP="00AE388E">
      <w:pPr>
        <w:jc w:val="center"/>
        <w:rPr>
          <w:rFonts w:ascii="Arial" w:hAnsi="Arial" w:cs="Arial"/>
          <w:b/>
          <w:sz w:val="24"/>
          <w:szCs w:val="24"/>
        </w:rPr>
      </w:pPr>
      <w:r w:rsidRPr="00AE388E">
        <w:rPr>
          <w:rFonts w:ascii="Arial" w:hAnsi="Arial" w:cs="Arial"/>
          <w:b/>
          <w:sz w:val="24"/>
          <w:szCs w:val="24"/>
        </w:rPr>
        <w:t>EL INTENDENTE MUNICIPAL EN USO DE SUS ATRIBUCIONES</w:t>
      </w:r>
    </w:p>
    <w:p w:rsidR="00AE388E" w:rsidRPr="00AE388E" w:rsidRDefault="00AE388E" w:rsidP="00AE388E">
      <w:pPr>
        <w:jc w:val="center"/>
        <w:rPr>
          <w:rFonts w:ascii="Arial" w:hAnsi="Arial" w:cs="Arial"/>
          <w:b/>
          <w:sz w:val="24"/>
          <w:szCs w:val="24"/>
        </w:rPr>
      </w:pPr>
      <w:r w:rsidRPr="00AE388E">
        <w:rPr>
          <w:rFonts w:ascii="Arial" w:hAnsi="Arial" w:cs="Arial"/>
          <w:b/>
          <w:sz w:val="24"/>
          <w:szCs w:val="24"/>
        </w:rPr>
        <w:t>DECRETA</w:t>
      </w:r>
    </w:p>
    <w:p w:rsidR="00AE388E" w:rsidRPr="00AE388E" w:rsidRDefault="00AE388E" w:rsidP="00AE388E">
      <w:pPr>
        <w:jc w:val="both"/>
        <w:rPr>
          <w:rFonts w:ascii="Arial" w:hAnsi="Arial" w:cs="Arial"/>
          <w:sz w:val="24"/>
          <w:szCs w:val="24"/>
        </w:rPr>
      </w:pPr>
      <w:r w:rsidRPr="00AE388E">
        <w:rPr>
          <w:rFonts w:ascii="Arial" w:hAnsi="Arial" w:cs="Arial"/>
          <w:b/>
          <w:sz w:val="24"/>
          <w:szCs w:val="24"/>
        </w:rPr>
        <w:t>Artículo 1º.-</w:t>
      </w:r>
      <w:r w:rsidRPr="00AE388E">
        <w:rPr>
          <w:rFonts w:ascii="Arial" w:hAnsi="Arial" w:cs="Arial"/>
          <w:sz w:val="24"/>
          <w:szCs w:val="24"/>
        </w:rPr>
        <w:t xml:space="preserve"> Dése de BAJA desde el día 31 de Diciembre del corriente año 2.017 al</w:t>
      </w:r>
      <w:r>
        <w:rPr>
          <w:rFonts w:ascii="Arial" w:hAnsi="Arial" w:cs="Arial"/>
          <w:sz w:val="24"/>
          <w:szCs w:val="24"/>
        </w:rPr>
        <w:t xml:space="preserve"> </w:t>
      </w:r>
      <w:r w:rsidRPr="00AE388E">
        <w:rPr>
          <w:rFonts w:ascii="Arial" w:hAnsi="Arial" w:cs="Arial"/>
          <w:sz w:val="24"/>
          <w:szCs w:val="24"/>
        </w:rPr>
        <w:t>Agente de Planta Permanente Municipal, Sr. Juan Carlos JUNCOS, DNI. Nº8.598.246,</w:t>
      </w:r>
      <w:r>
        <w:rPr>
          <w:rFonts w:ascii="Arial" w:hAnsi="Arial" w:cs="Arial"/>
          <w:sz w:val="24"/>
          <w:szCs w:val="24"/>
        </w:rPr>
        <w:t xml:space="preserve"> q</w:t>
      </w:r>
      <w:r w:rsidRPr="00AE388E">
        <w:rPr>
          <w:rFonts w:ascii="Arial" w:hAnsi="Arial" w:cs="Arial"/>
          <w:sz w:val="24"/>
          <w:szCs w:val="24"/>
        </w:rPr>
        <w:t xml:space="preserve">uien se </w:t>
      </w:r>
      <w:r>
        <w:rPr>
          <w:rFonts w:ascii="Arial" w:hAnsi="Arial" w:cs="Arial"/>
          <w:sz w:val="24"/>
          <w:szCs w:val="24"/>
        </w:rPr>
        <w:t xml:space="preserve"> </w:t>
      </w:r>
      <w:r w:rsidRPr="00AE388E">
        <w:rPr>
          <w:rFonts w:ascii="Arial" w:hAnsi="Arial" w:cs="Arial"/>
          <w:sz w:val="24"/>
          <w:szCs w:val="24"/>
        </w:rPr>
        <w:t>esempeñaba en la Categoría Servicios Generales – Soporte (Categoría 1150)</w:t>
      </w:r>
      <w:r>
        <w:rPr>
          <w:rFonts w:ascii="Arial" w:hAnsi="Arial" w:cs="Arial"/>
          <w:sz w:val="24"/>
          <w:szCs w:val="24"/>
        </w:rPr>
        <w:t xml:space="preserve"> </w:t>
      </w:r>
      <w:r w:rsidRPr="00AE388E">
        <w:rPr>
          <w:rFonts w:ascii="Arial" w:hAnsi="Arial" w:cs="Arial"/>
          <w:sz w:val="24"/>
          <w:szCs w:val="24"/>
        </w:rPr>
        <w:t>dependiente de esta Municipalidad de Monte Cristo, atento acogerse a los beneficios de la</w:t>
      </w:r>
      <w:r>
        <w:rPr>
          <w:rFonts w:ascii="Arial" w:hAnsi="Arial" w:cs="Arial"/>
          <w:sz w:val="24"/>
          <w:szCs w:val="24"/>
        </w:rPr>
        <w:t xml:space="preserve"> </w:t>
      </w:r>
      <w:r w:rsidRPr="00AE388E">
        <w:rPr>
          <w:rFonts w:ascii="Arial" w:hAnsi="Arial" w:cs="Arial"/>
          <w:sz w:val="24"/>
          <w:szCs w:val="24"/>
        </w:rPr>
        <w:t>Jubilación Ordinaria, Beneficio Nº 15-0-9784393-0 acordado por la Administración</w:t>
      </w:r>
      <w:r>
        <w:rPr>
          <w:rFonts w:ascii="Arial" w:hAnsi="Arial" w:cs="Arial"/>
          <w:sz w:val="24"/>
          <w:szCs w:val="24"/>
        </w:rPr>
        <w:t xml:space="preserve"> </w:t>
      </w:r>
      <w:r w:rsidRPr="00AE388E">
        <w:rPr>
          <w:rFonts w:ascii="Arial" w:hAnsi="Arial" w:cs="Arial"/>
          <w:sz w:val="24"/>
          <w:szCs w:val="24"/>
        </w:rPr>
        <w:t>Nacional de la Seguridad Social (ANSES)</w:t>
      </w:r>
    </w:p>
    <w:p w:rsidR="00AE388E" w:rsidRPr="00AE388E" w:rsidRDefault="00AE388E" w:rsidP="00AE388E">
      <w:pPr>
        <w:jc w:val="both"/>
        <w:rPr>
          <w:rFonts w:ascii="Arial" w:hAnsi="Arial" w:cs="Arial"/>
          <w:sz w:val="24"/>
          <w:szCs w:val="24"/>
        </w:rPr>
      </w:pPr>
      <w:r w:rsidRPr="00AE388E">
        <w:rPr>
          <w:rFonts w:ascii="Arial" w:hAnsi="Arial" w:cs="Arial"/>
          <w:b/>
          <w:sz w:val="24"/>
          <w:szCs w:val="24"/>
        </w:rPr>
        <w:lastRenderedPageBreak/>
        <w:t>Artículo 2º.-</w:t>
      </w:r>
      <w:r w:rsidRPr="00AE388E">
        <w:rPr>
          <w:rFonts w:ascii="Arial" w:hAnsi="Arial" w:cs="Arial"/>
          <w:sz w:val="24"/>
          <w:szCs w:val="24"/>
        </w:rPr>
        <w:t xml:space="preserve"> Notifíquese a las respectivas Reparticiones y Organismos, a los efectos que</w:t>
      </w:r>
      <w:r>
        <w:rPr>
          <w:rFonts w:ascii="Arial" w:hAnsi="Arial" w:cs="Arial"/>
          <w:sz w:val="24"/>
          <w:szCs w:val="24"/>
        </w:rPr>
        <w:t xml:space="preserve"> </w:t>
      </w:r>
      <w:r w:rsidRPr="00AE388E">
        <w:rPr>
          <w:rFonts w:ascii="Arial" w:hAnsi="Arial" w:cs="Arial"/>
          <w:sz w:val="24"/>
          <w:szCs w:val="24"/>
        </w:rPr>
        <w:t>corresponda.-</w:t>
      </w:r>
    </w:p>
    <w:p w:rsidR="00AE388E" w:rsidRDefault="00AE388E" w:rsidP="00AE388E">
      <w:pPr>
        <w:rPr>
          <w:rFonts w:ascii="Arial" w:hAnsi="Arial" w:cs="Arial"/>
          <w:sz w:val="24"/>
          <w:szCs w:val="24"/>
        </w:rPr>
      </w:pPr>
      <w:r w:rsidRPr="00AE388E">
        <w:rPr>
          <w:rFonts w:ascii="Arial" w:hAnsi="Arial" w:cs="Arial"/>
          <w:b/>
          <w:sz w:val="24"/>
          <w:szCs w:val="24"/>
        </w:rPr>
        <w:t>Artículo 3º.-</w:t>
      </w:r>
      <w:r w:rsidRPr="00AE388E">
        <w:rPr>
          <w:rFonts w:ascii="Arial" w:hAnsi="Arial" w:cs="Arial"/>
          <w:sz w:val="24"/>
          <w:szCs w:val="24"/>
        </w:rPr>
        <w:t xml:space="preserve"> Comuníquese, publíquese, dése al R.M. y archívese.-</w:t>
      </w:r>
    </w:p>
    <w:p w:rsidR="00AE388E" w:rsidRDefault="00AE388E" w:rsidP="00AE388E">
      <w:pPr>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AE388E" w:rsidRPr="00AE388E" w:rsidRDefault="00AE388E" w:rsidP="00AE388E">
      <w:pPr>
        <w:pStyle w:val="Ttulo2"/>
        <w:rPr>
          <w:rFonts w:ascii="Arial" w:hAnsi="Arial" w:cs="Arial"/>
          <w:b/>
        </w:rPr>
      </w:pPr>
      <w:bookmarkStart w:id="42" w:name="_Toc536608794"/>
      <w:r w:rsidRPr="00AE388E">
        <w:rPr>
          <w:rFonts w:ascii="Arial" w:hAnsi="Arial" w:cs="Arial"/>
          <w:b/>
        </w:rPr>
        <w:t>Decreto Nº 314</w:t>
      </w:r>
      <w:bookmarkEnd w:id="42"/>
    </w:p>
    <w:p w:rsidR="00AE388E" w:rsidRPr="00AE388E" w:rsidRDefault="00AE388E" w:rsidP="00AE388E">
      <w:pPr>
        <w:jc w:val="right"/>
        <w:rPr>
          <w:rFonts w:ascii="Arial" w:hAnsi="Arial" w:cs="Arial"/>
          <w:sz w:val="24"/>
          <w:szCs w:val="24"/>
        </w:rPr>
      </w:pPr>
      <w:r w:rsidRPr="00AE388E">
        <w:rPr>
          <w:rFonts w:ascii="Arial" w:hAnsi="Arial" w:cs="Arial"/>
          <w:sz w:val="24"/>
          <w:szCs w:val="24"/>
        </w:rPr>
        <w:t>Monte Cristo, 29 de Diciembre de 2017.-</w:t>
      </w:r>
    </w:p>
    <w:p w:rsidR="00AE388E" w:rsidRDefault="00AE388E" w:rsidP="00AE388E">
      <w:pPr>
        <w:jc w:val="both"/>
        <w:rPr>
          <w:rFonts w:ascii="Arial" w:hAnsi="Arial" w:cs="Arial"/>
          <w:sz w:val="24"/>
          <w:szCs w:val="24"/>
        </w:rPr>
      </w:pPr>
      <w:r w:rsidRPr="00AE388E">
        <w:rPr>
          <w:rFonts w:ascii="Arial" w:hAnsi="Arial" w:cs="Arial"/>
          <w:b/>
          <w:sz w:val="24"/>
          <w:szCs w:val="24"/>
        </w:rPr>
        <w:t>VISTO:</w:t>
      </w:r>
      <w:r w:rsidRPr="00AE388E">
        <w:rPr>
          <w:rFonts w:ascii="Arial" w:hAnsi="Arial" w:cs="Arial"/>
          <w:sz w:val="24"/>
          <w:szCs w:val="24"/>
        </w:rPr>
        <w:t xml:space="preserve"> El Acuerdo formulado con fecha 20 de Diciembre del corriente año 2.017entre la</w:t>
      </w:r>
      <w:r>
        <w:rPr>
          <w:rFonts w:ascii="Arial" w:hAnsi="Arial" w:cs="Arial"/>
          <w:sz w:val="24"/>
          <w:szCs w:val="24"/>
        </w:rPr>
        <w:t xml:space="preserve"> </w:t>
      </w:r>
      <w:r w:rsidRPr="00AE388E">
        <w:rPr>
          <w:rFonts w:ascii="Arial" w:hAnsi="Arial" w:cs="Arial"/>
          <w:sz w:val="24"/>
          <w:szCs w:val="24"/>
        </w:rPr>
        <w:t>Municipalidad de Monte Cristo y la Agente María Anabel Arguello, DNI. Nº 31.405.021</w:t>
      </w:r>
      <w:r>
        <w:rPr>
          <w:rFonts w:ascii="Arial" w:hAnsi="Arial" w:cs="Arial"/>
          <w:sz w:val="24"/>
          <w:szCs w:val="24"/>
        </w:rPr>
        <w:t xml:space="preserve"> </w:t>
      </w:r>
    </w:p>
    <w:p w:rsidR="00AE388E" w:rsidRPr="00AE388E" w:rsidRDefault="00AE388E" w:rsidP="00AE388E">
      <w:pPr>
        <w:jc w:val="both"/>
        <w:rPr>
          <w:rFonts w:ascii="Arial" w:hAnsi="Arial" w:cs="Arial"/>
          <w:sz w:val="24"/>
          <w:szCs w:val="24"/>
        </w:rPr>
      </w:pPr>
      <w:r w:rsidRPr="00AE388E">
        <w:rPr>
          <w:rFonts w:ascii="Arial" w:hAnsi="Arial" w:cs="Arial"/>
          <w:b/>
          <w:sz w:val="24"/>
          <w:szCs w:val="24"/>
        </w:rPr>
        <w:t>Y CONSIDERANDO:</w:t>
      </w:r>
      <w:r w:rsidRPr="00AE388E">
        <w:rPr>
          <w:rFonts w:ascii="Arial" w:hAnsi="Arial" w:cs="Arial"/>
          <w:sz w:val="24"/>
          <w:szCs w:val="24"/>
        </w:rPr>
        <w:t xml:space="preserve"> Que por el mencionado Acuerdo las partes dan por concluidas las acciones</w:t>
      </w:r>
    </w:p>
    <w:p w:rsidR="00AE388E" w:rsidRPr="00AE388E" w:rsidRDefault="00AE388E" w:rsidP="00AE388E">
      <w:pPr>
        <w:jc w:val="both"/>
        <w:rPr>
          <w:rFonts w:ascii="Arial" w:hAnsi="Arial" w:cs="Arial"/>
          <w:sz w:val="24"/>
          <w:szCs w:val="24"/>
        </w:rPr>
      </w:pPr>
      <w:r w:rsidRPr="00AE388E">
        <w:rPr>
          <w:rFonts w:ascii="Arial" w:hAnsi="Arial" w:cs="Arial"/>
          <w:sz w:val="24"/>
          <w:szCs w:val="24"/>
        </w:rPr>
        <w:t>en relación a los autos caratulados “ARGUELLO, Anabel c/Municipalidad de Monte Cristo – Plena</w:t>
      </w:r>
    </w:p>
    <w:p w:rsidR="00AE388E" w:rsidRPr="00AE388E" w:rsidRDefault="00AE388E" w:rsidP="00AE388E">
      <w:pPr>
        <w:jc w:val="both"/>
        <w:rPr>
          <w:rFonts w:ascii="Arial" w:hAnsi="Arial" w:cs="Arial"/>
          <w:sz w:val="24"/>
          <w:szCs w:val="24"/>
        </w:rPr>
      </w:pPr>
      <w:r w:rsidRPr="00AE388E">
        <w:rPr>
          <w:rFonts w:ascii="Arial" w:hAnsi="Arial" w:cs="Arial"/>
          <w:sz w:val="24"/>
          <w:szCs w:val="24"/>
        </w:rPr>
        <w:t>Jurisdicción – (Expte Nº 3480058)</w:t>
      </w:r>
    </w:p>
    <w:p w:rsidR="00AE388E" w:rsidRPr="00AE388E" w:rsidRDefault="00AE388E" w:rsidP="00AE388E">
      <w:pPr>
        <w:ind w:firstLine="708"/>
        <w:rPr>
          <w:rFonts w:ascii="Arial" w:hAnsi="Arial" w:cs="Arial"/>
          <w:sz w:val="24"/>
          <w:szCs w:val="24"/>
        </w:rPr>
      </w:pPr>
      <w:r w:rsidRPr="00AE388E">
        <w:rPr>
          <w:rFonts w:ascii="Arial" w:hAnsi="Arial" w:cs="Arial"/>
          <w:sz w:val="24"/>
          <w:szCs w:val="24"/>
        </w:rPr>
        <w:t>Que en consecuencia es pertinente dictar este acto administrativo a los fines</w:t>
      </w:r>
      <w:r>
        <w:rPr>
          <w:rFonts w:ascii="Arial" w:hAnsi="Arial" w:cs="Arial"/>
          <w:sz w:val="24"/>
          <w:szCs w:val="24"/>
        </w:rPr>
        <w:t xml:space="preserve"> </w:t>
      </w:r>
      <w:r w:rsidRPr="00AE388E">
        <w:rPr>
          <w:rFonts w:ascii="Arial" w:hAnsi="Arial" w:cs="Arial"/>
          <w:sz w:val="24"/>
          <w:szCs w:val="24"/>
        </w:rPr>
        <w:t>de ratificar el mencionado acuerdo y a su vez disponer la reincorporación definitiva de la agente</w:t>
      </w:r>
      <w:r>
        <w:rPr>
          <w:rFonts w:ascii="Arial" w:hAnsi="Arial" w:cs="Arial"/>
          <w:sz w:val="24"/>
          <w:szCs w:val="24"/>
        </w:rPr>
        <w:t xml:space="preserve"> </w:t>
      </w:r>
      <w:r w:rsidRPr="00AE388E">
        <w:rPr>
          <w:rFonts w:ascii="Arial" w:hAnsi="Arial" w:cs="Arial"/>
          <w:sz w:val="24"/>
          <w:szCs w:val="24"/>
        </w:rPr>
        <w:t>Arguello.</w:t>
      </w:r>
    </w:p>
    <w:p w:rsidR="00AE388E" w:rsidRPr="00AE388E" w:rsidRDefault="00AE388E" w:rsidP="00AE388E">
      <w:pPr>
        <w:ind w:firstLine="708"/>
        <w:rPr>
          <w:rFonts w:ascii="Arial" w:hAnsi="Arial" w:cs="Arial"/>
          <w:sz w:val="24"/>
          <w:szCs w:val="24"/>
        </w:rPr>
      </w:pPr>
      <w:r w:rsidRPr="00AE388E">
        <w:rPr>
          <w:rFonts w:ascii="Arial" w:hAnsi="Arial" w:cs="Arial"/>
          <w:sz w:val="24"/>
          <w:szCs w:val="24"/>
        </w:rPr>
        <w:t>Que en virtud de lo dispuesto por el art. 49 de la Ley Orgánica Municipal –</w:t>
      </w:r>
      <w:r>
        <w:rPr>
          <w:rFonts w:ascii="Arial" w:hAnsi="Arial" w:cs="Arial"/>
          <w:sz w:val="24"/>
          <w:szCs w:val="24"/>
        </w:rPr>
        <w:t xml:space="preserve">  </w:t>
      </w:r>
      <w:r w:rsidRPr="00AE388E">
        <w:rPr>
          <w:rFonts w:ascii="Arial" w:hAnsi="Arial" w:cs="Arial"/>
          <w:sz w:val="24"/>
          <w:szCs w:val="24"/>
        </w:rPr>
        <w:t>Ley Nro. 8102-, es autoridad competente para el dictado del presente acto este Intendente.</w:t>
      </w:r>
    </w:p>
    <w:p w:rsidR="00AE388E" w:rsidRPr="00AE388E" w:rsidRDefault="00AE388E" w:rsidP="00AE388E">
      <w:pPr>
        <w:ind w:firstLine="708"/>
        <w:rPr>
          <w:rFonts w:ascii="Arial" w:hAnsi="Arial" w:cs="Arial"/>
          <w:sz w:val="24"/>
          <w:szCs w:val="24"/>
        </w:rPr>
      </w:pPr>
      <w:r w:rsidRPr="00AE388E">
        <w:rPr>
          <w:rFonts w:ascii="Arial" w:hAnsi="Arial" w:cs="Arial"/>
          <w:sz w:val="24"/>
          <w:szCs w:val="24"/>
        </w:rPr>
        <w:t>Por ello, y a los fines de dar estricto cumplimiento a lo acordado</w:t>
      </w:r>
    </w:p>
    <w:p w:rsidR="00AE388E" w:rsidRPr="00AE388E" w:rsidRDefault="00AE388E" w:rsidP="00AE388E">
      <w:pPr>
        <w:spacing w:after="0"/>
        <w:jc w:val="center"/>
        <w:rPr>
          <w:rFonts w:ascii="Arial" w:hAnsi="Arial" w:cs="Arial"/>
          <w:b/>
          <w:sz w:val="24"/>
          <w:szCs w:val="24"/>
        </w:rPr>
      </w:pPr>
      <w:r w:rsidRPr="00AE388E">
        <w:rPr>
          <w:rFonts w:ascii="Arial" w:hAnsi="Arial" w:cs="Arial"/>
          <w:b/>
          <w:sz w:val="24"/>
          <w:szCs w:val="24"/>
        </w:rPr>
        <w:t>EL INTENDENTE MUNICIPAL EN USO DE SUS ATRIBUCIONES</w:t>
      </w:r>
    </w:p>
    <w:p w:rsidR="00AE388E" w:rsidRPr="00AE388E" w:rsidRDefault="00AE388E" w:rsidP="00AE388E">
      <w:pPr>
        <w:spacing w:after="0"/>
        <w:jc w:val="center"/>
        <w:rPr>
          <w:rFonts w:ascii="Arial" w:hAnsi="Arial" w:cs="Arial"/>
          <w:b/>
          <w:sz w:val="24"/>
          <w:szCs w:val="24"/>
        </w:rPr>
      </w:pPr>
    </w:p>
    <w:p w:rsidR="00AE388E" w:rsidRPr="00AE388E" w:rsidRDefault="00AE388E" w:rsidP="00AE388E">
      <w:pPr>
        <w:spacing w:after="0"/>
        <w:jc w:val="center"/>
        <w:rPr>
          <w:rFonts w:ascii="Arial" w:hAnsi="Arial" w:cs="Arial"/>
          <w:b/>
          <w:sz w:val="24"/>
          <w:szCs w:val="24"/>
        </w:rPr>
      </w:pPr>
      <w:r w:rsidRPr="00AE388E">
        <w:rPr>
          <w:rFonts w:ascii="Arial" w:hAnsi="Arial" w:cs="Arial"/>
          <w:b/>
          <w:sz w:val="24"/>
          <w:szCs w:val="24"/>
        </w:rPr>
        <w:t>DECRETA</w:t>
      </w:r>
    </w:p>
    <w:p w:rsidR="00AE388E" w:rsidRPr="00AE388E" w:rsidRDefault="00AE388E" w:rsidP="00AE388E">
      <w:pPr>
        <w:spacing w:after="0"/>
        <w:rPr>
          <w:rFonts w:ascii="Arial" w:hAnsi="Arial" w:cs="Arial"/>
          <w:sz w:val="24"/>
          <w:szCs w:val="24"/>
        </w:rPr>
      </w:pPr>
    </w:p>
    <w:p w:rsidR="00AE388E" w:rsidRPr="00AE388E" w:rsidRDefault="00AE388E" w:rsidP="00AE388E">
      <w:pPr>
        <w:rPr>
          <w:rFonts w:ascii="Arial" w:hAnsi="Arial" w:cs="Arial"/>
          <w:sz w:val="24"/>
          <w:szCs w:val="24"/>
        </w:rPr>
      </w:pPr>
      <w:r w:rsidRPr="00AE388E">
        <w:rPr>
          <w:rFonts w:ascii="Arial" w:hAnsi="Arial" w:cs="Arial"/>
          <w:b/>
          <w:sz w:val="24"/>
          <w:szCs w:val="24"/>
        </w:rPr>
        <w:t>Artículo 1.-</w:t>
      </w:r>
      <w:r w:rsidRPr="00AE388E">
        <w:rPr>
          <w:rFonts w:ascii="Arial" w:hAnsi="Arial" w:cs="Arial"/>
          <w:sz w:val="24"/>
          <w:szCs w:val="24"/>
        </w:rPr>
        <w:t xml:space="preserve"> Ratifíquese en cada uno de sus términos, el Acuerdo de fecha 20 de Diciembre del</w:t>
      </w:r>
      <w:r>
        <w:rPr>
          <w:rFonts w:ascii="Arial" w:hAnsi="Arial" w:cs="Arial"/>
          <w:sz w:val="24"/>
          <w:szCs w:val="24"/>
        </w:rPr>
        <w:t xml:space="preserve"> </w:t>
      </w:r>
      <w:r w:rsidRPr="00AE388E">
        <w:rPr>
          <w:rFonts w:ascii="Arial" w:hAnsi="Arial" w:cs="Arial"/>
          <w:sz w:val="24"/>
          <w:szCs w:val="24"/>
        </w:rPr>
        <w:t>corriente año 2.017 suscripto entre la Municipalidad de Monte Cristo y la Agente María Anabel</w:t>
      </w:r>
      <w:r>
        <w:rPr>
          <w:rFonts w:ascii="Arial" w:hAnsi="Arial" w:cs="Arial"/>
          <w:sz w:val="24"/>
          <w:szCs w:val="24"/>
        </w:rPr>
        <w:t xml:space="preserve"> </w:t>
      </w:r>
      <w:r w:rsidRPr="00AE388E">
        <w:rPr>
          <w:rFonts w:ascii="Arial" w:hAnsi="Arial" w:cs="Arial"/>
          <w:sz w:val="24"/>
          <w:szCs w:val="24"/>
        </w:rPr>
        <w:t>Arguello, DNI. Nº 31.405.021, el cual se adjunta al presente.</w:t>
      </w:r>
    </w:p>
    <w:p w:rsidR="00AE388E" w:rsidRPr="00AE388E" w:rsidRDefault="00AE388E" w:rsidP="00AE388E">
      <w:pPr>
        <w:rPr>
          <w:rFonts w:ascii="Arial" w:hAnsi="Arial" w:cs="Arial"/>
          <w:sz w:val="24"/>
          <w:szCs w:val="24"/>
        </w:rPr>
      </w:pPr>
      <w:r w:rsidRPr="00AE388E">
        <w:rPr>
          <w:rFonts w:ascii="Arial" w:hAnsi="Arial" w:cs="Arial"/>
          <w:b/>
          <w:sz w:val="24"/>
          <w:szCs w:val="24"/>
        </w:rPr>
        <w:t>Articulo 2º.-</w:t>
      </w:r>
      <w:r w:rsidRPr="00AE388E">
        <w:rPr>
          <w:rFonts w:ascii="Arial" w:hAnsi="Arial" w:cs="Arial"/>
          <w:sz w:val="24"/>
          <w:szCs w:val="24"/>
        </w:rPr>
        <w:t xml:space="preserve"> Reincorpórese de manera definitiva a la Agente de Planta Permanente, María Anabel</w:t>
      </w:r>
      <w:r>
        <w:rPr>
          <w:rFonts w:ascii="Arial" w:hAnsi="Arial" w:cs="Arial"/>
          <w:sz w:val="24"/>
          <w:szCs w:val="24"/>
        </w:rPr>
        <w:t xml:space="preserve"> </w:t>
      </w:r>
      <w:r w:rsidRPr="00AE388E">
        <w:rPr>
          <w:rFonts w:ascii="Arial" w:hAnsi="Arial" w:cs="Arial"/>
          <w:sz w:val="24"/>
          <w:szCs w:val="24"/>
        </w:rPr>
        <w:t>Arguello, DNI. Nº 31.405.021, en su categoría Administrativo C, a par</w:t>
      </w:r>
      <w:r>
        <w:rPr>
          <w:rFonts w:ascii="Arial" w:hAnsi="Arial" w:cs="Arial"/>
          <w:sz w:val="24"/>
          <w:szCs w:val="24"/>
        </w:rPr>
        <w:t xml:space="preserve">tir de la fecha de notificación </w:t>
      </w:r>
      <w:r w:rsidRPr="00AE388E">
        <w:rPr>
          <w:rFonts w:ascii="Arial" w:hAnsi="Arial" w:cs="Arial"/>
          <w:sz w:val="24"/>
          <w:szCs w:val="24"/>
        </w:rPr>
        <w:t>del presente instrumento.</w:t>
      </w:r>
    </w:p>
    <w:p w:rsidR="00AE388E" w:rsidRDefault="00AE388E" w:rsidP="00AE388E">
      <w:pPr>
        <w:rPr>
          <w:rFonts w:ascii="Arial" w:hAnsi="Arial" w:cs="Arial"/>
          <w:sz w:val="24"/>
          <w:szCs w:val="24"/>
        </w:rPr>
      </w:pPr>
      <w:r w:rsidRPr="00AE388E">
        <w:rPr>
          <w:rFonts w:ascii="Arial" w:hAnsi="Arial" w:cs="Arial"/>
          <w:b/>
          <w:sz w:val="24"/>
          <w:szCs w:val="24"/>
        </w:rPr>
        <w:t>Artículo 3º.-</w:t>
      </w:r>
      <w:r w:rsidRPr="00AE388E">
        <w:rPr>
          <w:rFonts w:ascii="Arial" w:hAnsi="Arial" w:cs="Arial"/>
          <w:sz w:val="24"/>
          <w:szCs w:val="24"/>
        </w:rPr>
        <w:t xml:space="preserve"> Comuníquese, publíquese, dése al R.M. y archívese.-</w:t>
      </w:r>
    </w:p>
    <w:p w:rsidR="00AE388E" w:rsidRDefault="00AE388E" w:rsidP="00AE388E">
      <w:pPr>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874105" w:rsidRPr="00874105" w:rsidRDefault="00A34E70" w:rsidP="00AE388E">
      <w:pPr>
        <w:rPr>
          <w:rFonts w:ascii="Arial" w:hAnsi="Arial" w:cs="Arial"/>
          <w:sz w:val="24"/>
          <w:szCs w:val="24"/>
        </w:rPr>
      </w:pPr>
      <w:r w:rsidRPr="00874105">
        <w:rPr>
          <w:rFonts w:ascii="Arial" w:hAnsi="Arial" w:cs="Arial"/>
          <w:sz w:val="24"/>
          <w:szCs w:val="24"/>
        </w:rPr>
        <w:br w:type="page"/>
      </w:r>
    </w:p>
    <w:p w:rsidR="00606995" w:rsidRPr="007F1FBF" w:rsidRDefault="00606995" w:rsidP="009D2559">
      <w:pPr>
        <w:pStyle w:val="Ttulo1"/>
        <w:rPr>
          <w:rFonts w:ascii="Arial" w:hAnsi="Arial" w:cs="Arial"/>
          <w:b/>
          <w:sz w:val="40"/>
          <w:szCs w:val="40"/>
        </w:rPr>
      </w:pPr>
      <w:bookmarkStart w:id="43" w:name="_Toc536608795"/>
      <w:r w:rsidRPr="009D2559">
        <w:rPr>
          <w:rFonts w:ascii="Arial" w:hAnsi="Arial" w:cs="Arial"/>
          <w:b/>
          <w:sz w:val="48"/>
          <w:szCs w:val="40"/>
        </w:rPr>
        <w:lastRenderedPageBreak/>
        <w:t xml:space="preserve">DEPARTAMENTO </w:t>
      </w:r>
      <w:r w:rsidRPr="003F5FB1">
        <w:rPr>
          <w:rFonts w:ascii="Arial" w:hAnsi="Arial" w:cs="Arial"/>
          <w:b/>
          <w:sz w:val="48"/>
          <w:szCs w:val="40"/>
        </w:rPr>
        <w:t>EJECUTIVO (Secretaría de Gobierno)</w:t>
      </w:r>
      <w:bookmarkEnd w:id="4"/>
      <w:bookmarkEnd w:id="43"/>
    </w:p>
    <w:p w:rsidR="001309F7" w:rsidRPr="001309F7" w:rsidRDefault="001309F7" w:rsidP="001309F7">
      <w:pPr>
        <w:pStyle w:val="Ttulo2"/>
        <w:rPr>
          <w:rFonts w:ascii="Arial" w:hAnsi="Arial" w:cs="Arial"/>
          <w:b/>
          <w:szCs w:val="24"/>
          <w:lang w:val="es-ES_tradnl"/>
        </w:rPr>
      </w:pPr>
      <w:bookmarkStart w:id="44" w:name="_Toc536608796"/>
      <w:r w:rsidRPr="001309F7">
        <w:rPr>
          <w:rFonts w:ascii="Arial" w:hAnsi="Arial" w:cs="Arial"/>
          <w:b/>
          <w:szCs w:val="24"/>
          <w:lang w:val="es-ES_tradnl"/>
        </w:rPr>
        <w:t>Resolución SG Nº 127/2017</w:t>
      </w:r>
      <w:bookmarkEnd w:id="44"/>
    </w:p>
    <w:p w:rsidR="001309F7" w:rsidRPr="001309F7" w:rsidRDefault="001309F7" w:rsidP="0054781B">
      <w:pPr>
        <w:jc w:val="right"/>
        <w:rPr>
          <w:rFonts w:ascii="Arial" w:hAnsi="Arial" w:cs="Arial"/>
          <w:sz w:val="24"/>
          <w:szCs w:val="24"/>
          <w:lang w:val="es-ES_tradnl"/>
        </w:rPr>
      </w:pPr>
      <w:r w:rsidRPr="001309F7">
        <w:rPr>
          <w:rFonts w:ascii="Arial" w:hAnsi="Arial" w:cs="Arial"/>
          <w:sz w:val="24"/>
          <w:szCs w:val="24"/>
          <w:lang w:val="es-ES_tradnl"/>
        </w:rPr>
        <w:t>Monte Cristo, 15 de Diciembre de 2017.-</w:t>
      </w:r>
    </w:p>
    <w:p w:rsidR="001309F7" w:rsidRPr="001309F7" w:rsidRDefault="001309F7" w:rsidP="0054781B">
      <w:pPr>
        <w:rPr>
          <w:rFonts w:ascii="Arial" w:hAnsi="Arial" w:cs="Arial"/>
          <w:b/>
          <w:sz w:val="24"/>
          <w:szCs w:val="24"/>
          <w:u w:val="single"/>
          <w:lang w:val="es-ES_tradnl"/>
        </w:rPr>
      </w:pPr>
      <w:r w:rsidRPr="001309F7">
        <w:rPr>
          <w:rFonts w:ascii="Arial" w:hAnsi="Arial" w:cs="Arial"/>
          <w:b/>
          <w:sz w:val="24"/>
          <w:szCs w:val="24"/>
          <w:u w:val="single"/>
          <w:lang w:val="es-ES_tradnl"/>
        </w:rPr>
        <w:t>RESOLUCION SG Nº 127/2017</w:t>
      </w:r>
    </w:p>
    <w:p w:rsidR="001309F7" w:rsidRPr="001309F7" w:rsidRDefault="001309F7" w:rsidP="0054781B">
      <w:pPr>
        <w:jc w:val="both"/>
        <w:rPr>
          <w:rFonts w:ascii="Arial" w:hAnsi="Arial" w:cs="Arial"/>
          <w:b/>
          <w:sz w:val="24"/>
          <w:szCs w:val="24"/>
          <w:lang w:val="es-ES_tradnl"/>
        </w:rPr>
      </w:pPr>
      <w:r w:rsidRPr="001309F7">
        <w:rPr>
          <w:rFonts w:ascii="Arial" w:hAnsi="Arial" w:cs="Arial"/>
          <w:b/>
          <w:sz w:val="24"/>
          <w:szCs w:val="24"/>
          <w:lang w:val="es-ES_tradnl"/>
        </w:rPr>
        <w:t>VISTO:</w:t>
      </w:r>
    </w:p>
    <w:p w:rsidR="001309F7" w:rsidRPr="001309F7" w:rsidRDefault="001309F7" w:rsidP="0054781B">
      <w:pPr>
        <w:jc w:val="both"/>
        <w:rPr>
          <w:rFonts w:ascii="Arial" w:hAnsi="Arial" w:cs="Arial"/>
          <w:sz w:val="24"/>
          <w:szCs w:val="24"/>
          <w:lang w:val="es-ES_tradnl"/>
        </w:rPr>
      </w:pPr>
      <w:r w:rsidRPr="001309F7">
        <w:rPr>
          <w:rFonts w:ascii="Arial" w:hAnsi="Arial" w:cs="Arial"/>
          <w:sz w:val="24"/>
          <w:szCs w:val="24"/>
          <w:lang w:val="es-ES_tradnl"/>
        </w:rPr>
        <w:t>La necesidad de convocar a la Comisión de Relaciones Labores a los fines de poner</w:t>
      </w:r>
      <w:r>
        <w:rPr>
          <w:rFonts w:ascii="Arial" w:hAnsi="Arial" w:cs="Arial"/>
          <w:sz w:val="24"/>
          <w:szCs w:val="24"/>
          <w:lang w:val="es-ES_tradnl"/>
        </w:rPr>
        <w:t xml:space="preserve"> </w:t>
      </w:r>
      <w:r w:rsidRPr="001309F7">
        <w:rPr>
          <w:rFonts w:ascii="Arial" w:hAnsi="Arial" w:cs="Arial"/>
          <w:sz w:val="24"/>
          <w:szCs w:val="24"/>
          <w:lang w:val="es-ES_tradnl"/>
        </w:rPr>
        <w:t>a su consideración la necesidad de traslado de la agente Lic. Susana Gigena, DNI. N°</w:t>
      </w:r>
      <w:r>
        <w:rPr>
          <w:rFonts w:ascii="Arial" w:hAnsi="Arial" w:cs="Arial"/>
          <w:sz w:val="24"/>
          <w:szCs w:val="24"/>
          <w:lang w:val="es-ES_tradnl"/>
        </w:rPr>
        <w:t xml:space="preserve"> </w:t>
      </w:r>
      <w:r w:rsidRPr="001309F7">
        <w:rPr>
          <w:rFonts w:ascii="Arial" w:hAnsi="Arial" w:cs="Arial"/>
          <w:sz w:val="24"/>
          <w:szCs w:val="24"/>
          <w:lang w:val="es-ES_tradnl"/>
        </w:rPr>
        <w:t>14.838.749.</w:t>
      </w:r>
    </w:p>
    <w:p w:rsidR="001309F7" w:rsidRPr="001309F7" w:rsidRDefault="001309F7" w:rsidP="0054781B">
      <w:pPr>
        <w:jc w:val="both"/>
        <w:rPr>
          <w:rFonts w:ascii="Arial" w:hAnsi="Arial" w:cs="Arial"/>
          <w:b/>
          <w:sz w:val="24"/>
          <w:szCs w:val="24"/>
          <w:lang w:val="es-ES_tradnl"/>
        </w:rPr>
      </w:pPr>
      <w:r w:rsidRPr="001309F7">
        <w:rPr>
          <w:rFonts w:ascii="Arial" w:hAnsi="Arial" w:cs="Arial"/>
          <w:b/>
          <w:sz w:val="24"/>
          <w:szCs w:val="24"/>
          <w:lang w:val="es-ES_tradnl"/>
        </w:rPr>
        <w:t>Y CONSIDERANDO:</w:t>
      </w:r>
    </w:p>
    <w:p w:rsidR="001309F7" w:rsidRPr="001309F7" w:rsidRDefault="001309F7" w:rsidP="0054781B">
      <w:pPr>
        <w:jc w:val="both"/>
        <w:rPr>
          <w:rFonts w:ascii="Arial" w:hAnsi="Arial" w:cs="Arial"/>
          <w:sz w:val="24"/>
          <w:szCs w:val="24"/>
          <w:lang w:val="es-ES_tradnl"/>
        </w:rPr>
      </w:pPr>
      <w:r w:rsidRPr="001309F7">
        <w:rPr>
          <w:rFonts w:ascii="Arial" w:hAnsi="Arial" w:cs="Arial"/>
          <w:sz w:val="24"/>
          <w:szCs w:val="24"/>
          <w:lang w:val="es-ES_tradnl"/>
        </w:rPr>
        <w:t>Que resulta pertinente realizar el traslado de dicha agente sin que</w:t>
      </w:r>
      <w:r>
        <w:rPr>
          <w:rFonts w:ascii="Arial" w:hAnsi="Arial" w:cs="Arial"/>
          <w:sz w:val="24"/>
          <w:szCs w:val="24"/>
          <w:lang w:val="es-ES_tradnl"/>
        </w:rPr>
        <w:t xml:space="preserve"> </w:t>
      </w:r>
      <w:r w:rsidRPr="001309F7">
        <w:rPr>
          <w:rFonts w:ascii="Arial" w:hAnsi="Arial" w:cs="Arial"/>
          <w:sz w:val="24"/>
          <w:szCs w:val="24"/>
          <w:lang w:val="es-ES_tradnl"/>
        </w:rPr>
        <w:t>ello implique de ninguna manera alterar ni afectarla moral o materialmente, ya que solo se</w:t>
      </w:r>
      <w:r>
        <w:rPr>
          <w:rFonts w:ascii="Arial" w:hAnsi="Arial" w:cs="Arial"/>
          <w:sz w:val="24"/>
          <w:szCs w:val="24"/>
          <w:lang w:val="es-ES_tradnl"/>
        </w:rPr>
        <w:t xml:space="preserve"> </w:t>
      </w:r>
      <w:r w:rsidRPr="001309F7">
        <w:rPr>
          <w:rFonts w:ascii="Arial" w:hAnsi="Arial" w:cs="Arial"/>
          <w:sz w:val="24"/>
          <w:szCs w:val="24"/>
          <w:lang w:val="es-ES_tradnl"/>
        </w:rPr>
        <w:t>trata de un cambio de lugar físico de la prestación de sus servicios, ya que la agente</w:t>
      </w:r>
      <w:r>
        <w:rPr>
          <w:rFonts w:ascii="Arial" w:hAnsi="Arial" w:cs="Arial"/>
          <w:sz w:val="24"/>
          <w:szCs w:val="24"/>
          <w:lang w:val="es-ES_tradnl"/>
        </w:rPr>
        <w:t xml:space="preserve"> </w:t>
      </w:r>
      <w:r w:rsidRPr="001309F7">
        <w:rPr>
          <w:rFonts w:ascii="Arial" w:hAnsi="Arial" w:cs="Arial"/>
          <w:sz w:val="24"/>
          <w:szCs w:val="24"/>
          <w:lang w:val="es-ES_tradnl"/>
        </w:rPr>
        <w:t>continuara desarrollando sus tareas de promoción y prevención social en el nuevo espacio</w:t>
      </w:r>
      <w:r>
        <w:rPr>
          <w:rFonts w:ascii="Arial" w:hAnsi="Arial" w:cs="Arial"/>
          <w:sz w:val="24"/>
          <w:szCs w:val="24"/>
          <w:lang w:val="es-ES_tradnl"/>
        </w:rPr>
        <w:t xml:space="preserve"> </w:t>
      </w:r>
      <w:r w:rsidRPr="001309F7">
        <w:rPr>
          <w:rFonts w:ascii="Arial" w:hAnsi="Arial" w:cs="Arial"/>
          <w:sz w:val="24"/>
          <w:szCs w:val="24"/>
          <w:lang w:val="es-ES_tradnl"/>
        </w:rPr>
        <w:t>físico designado.</w:t>
      </w:r>
    </w:p>
    <w:p w:rsidR="001309F7" w:rsidRPr="001309F7" w:rsidRDefault="001309F7" w:rsidP="0054781B">
      <w:pPr>
        <w:jc w:val="both"/>
        <w:rPr>
          <w:rFonts w:ascii="Arial" w:hAnsi="Arial" w:cs="Arial"/>
          <w:sz w:val="24"/>
          <w:szCs w:val="24"/>
          <w:lang w:val="es-ES_tradnl"/>
        </w:rPr>
      </w:pPr>
      <w:r w:rsidRPr="001309F7">
        <w:rPr>
          <w:rFonts w:ascii="Arial" w:hAnsi="Arial" w:cs="Arial"/>
          <w:sz w:val="24"/>
          <w:szCs w:val="24"/>
          <w:lang w:val="es-ES_tradnl"/>
        </w:rPr>
        <w:t>Que a fin de evitar cualquier tipo de observación al momento de</w:t>
      </w:r>
      <w:r>
        <w:rPr>
          <w:rFonts w:ascii="Arial" w:hAnsi="Arial" w:cs="Arial"/>
          <w:sz w:val="24"/>
          <w:szCs w:val="24"/>
          <w:lang w:val="es-ES_tradnl"/>
        </w:rPr>
        <w:t xml:space="preserve"> </w:t>
      </w:r>
      <w:r w:rsidRPr="001309F7">
        <w:rPr>
          <w:rFonts w:ascii="Arial" w:hAnsi="Arial" w:cs="Arial"/>
          <w:sz w:val="24"/>
          <w:szCs w:val="24"/>
          <w:lang w:val="es-ES_tradnl"/>
        </w:rPr>
        <w:t>emitirse una decisión al respecto, resulta pertinente, conforme lo establece el artículo 100º del</w:t>
      </w:r>
      <w:r>
        <w:rPr>
          <w:rFonts w:ascii="Arial" w:hAnsi="Arial" w:cs="Arial"/>
          <w:sz w:val="24"/>
          <w:szCs w:val="24"/>
          <w:lang w:val="es-ES_tradnl"/>
        </w:rPr>
        <w:t xml:space="preserve"> </w:t>
      </w:r>
      <w:r w:rsidRPr="001309F7">
        <w:rPr>
          <w:rFonts w:ascii="Arial" w:hAnsi="Arial" w:cs="Arial"/>
          <w:sz w:val="24"/>
          <w:szCs w:val="24"/>
          <w:lang w:val="es-ES_tradnl"/>
        </w:rPr>
        <w:t>Estatuto Municipal Vigente, someter previamente el asunto al análisis y consideración de la</w:t>
      </w:r>
      <w:r>
        <w:rPr>
          <w:rFonts w:ascii="Arial" w:hAnsi="Arial" w:cs="Arial"/>
          <w:sz w:val="24"/>
          <w:szCs w:val="24"/>
          <w:lang w:val="es-ES_tradnl"/>
        </w:rPr>
        <w:t xml:space="preserve"> </w:t>
      </w:r>
      <w:r w:rsidRPr="001309F7">
        <w:rPr>
          <w:rFonts w:ascii="Arial" w:hAnsi="Arial" w:cs="Arial"/>
          <w:sz w:val="24"/>
          <w:szCs w:val="24"/>
          <w:lang w:val="es-ES_tradnl"/>
        </w:rPr>
        <w:t>Comisión de Relaciones Laborales.</w:t>
      </w:r>
    </w:p>
    <w:p w:rsidR="001309F7" w:rsidRPr="001309F7" w:rsidRDefault="001309F7" w:rsidP="0054781B">
      <w:pPr>
        <w:ind w:firstLine="708"/>
        <w:rPr>
          <w:rFonts w:ascii="Arial" w:hAnsi="Arial" w:cs="Arial"/>
          <w:sz w:val="24"/>
          <w:szCs w:val="24"/>
          <w:lang w:val="es-ES_tradnl"/>
        </w:rPr>
      </w:pPr>
      <w:r w:rsidRPr="001309F7">
        <w:rPr>
          <w:rFonts w:ascii="Arial" w:hAnsi="Arial" w:cs="Arial"/>
          <w:sz w:val="24"/>
          <w:szCs w:val="24"/>
          <w:lang w:val="es-ES_tradnl"/>
        </w:rPr>
        <w:t>Por ello:</w:t>
      </w:r>
    </w:p>
    <w:p w:rsidR="001309F7" w:rsidRDefault="001309F7" w:rsidP="001309F7">
      <w:pPr>
        <w:pStyle w:val="Ttulo2"/>
        <w:spacing w:before="0"/>
        <w:jc w:val="center"/>
        <w:rPr>
          <w:rFonts w:ascii="Arial" w:hAnsi="Arial" w:cs="Arial"/>
          <w:b/>
          <w:color w:val="auto"/>
          <w:sz w:val="24"/>
          <w:szCs w:val="24"/>
          <w:lang w:val="es-ES_tradnl"/>
        </w:rPr>
      </w:pPr>
    </w:p>
    <w:p w:rsidR="001309F7" w:rsidRPr="001309F7" w:rsidRDefault="001309F7" w:rsidP="0054781B">
      <w:pPr>
        <w:jc w:val="center"/>
        <w:rPr>
          <w:rFonts w:ascii="Arial" w:hAnsi="Arial" w:cs="Arial"/>
          <w:b/>
          <w:sz w:val="24"/>
          <w:szCs w:val="24"/>
          <w:lang w:val="es-ES_tradnl"/>
        </w:rPr>
      </w:pPr>
      <w:r w:rsidRPr="001309F7">
        <w:rPr>
          <w:rFonts w:ascii="Arial" w:hAnsi="Arial" w:cs="Arial"/>
          <w:b/>
          <w:sz w:val="24"/>
          <w:szCs w:val="24"/>
          <w:lang w:val="es-ES_tradnl"/>
        </w:rPr>
        <w:t>EL SECRETARIO DE GOBIERNO MUNICIPAL EN USO DE SUS ATRIBUCIONES</w:t>
      </w:r>
    </w:p>
    <w:p w:rsidR="001309F7" w:rsidRPr="001309F7" w:rsidRDefault="001309F7" w:rsidP="0054781B">
      <w:pPr>
        <w:jc w:val="center"/>
        <w:rPr>
          <w:rFonts w:ascii="Arial" w:hAnsi="Arial" w:cs="Arial"/>
          <w:b/>
          <w:sz w:val="24"/>
          <w:szCs w:val="24"/>
          <w:lang w:val="es-ES_tradnl"/>
        </w:rPr>
      </w:pPr>
      <w:r w:rsidRPr="001309F7">
        <w:rPr>
          <w:rFonts w:ascii="Arial" w:hAnsi="Arial" w:cs="Arial"/>
          <w:b/>
          <w:sz w:val="24"/>
          <w:szCs w:val="24"/>
          <w:lang w:val="es-ES_tradnl"/>
        </w:rPr>
        <w:t>RESUELVE:</w:t>
      </w:r>
    </w:p>
    <w:p w:rsidR="001309F7" w:rsidRPr="001309F7" w:rsidRDefault="001309F7" w:rsidP="001309F7">
      <w:pPr>
        <w:pStyle w:val="Ttulo2"/>
        <w:spacing w:before="0"/>
        <w:jc w:val="both"/>
        <w:rPr>
          <w:rFonts w:ascii="Arial" w:hAnsi="Arial" w:cs="Arial"/>
          <w:color w:val="auto"/>
          <w:sz w:val="24"/>
          <w:szCs w:val="24"/>
          <w:lang w:val="es-ES_tradnl"/>
        </w:rPr>
      </w:pPr>
    </w:p>
    <w:p w:rsidR="001309F7" w:rsidRPr="001309F7" w:rsidRDefault="001309F7" w:rsidP="0054781B">
      <w:pPr>
        <w:jc w:val="both"/>
        <w:rPr>
          <w:rFonts w:ascii="Arial" w:hAnsi="Arial" w:cs="Arial"/>
          <w:sz w:val="24"/>
          <w:szCs w:val="24"/>
          <w:lang w:val="es-ES_tradnl"/>
        </w:rPr>
      </w:pPr>
      <w:r w:rsidRPr="001309F7">
        <w:rPr>
          <w:rFonts w:ascii="Arial" w:hAnsi="Arial" w:cs="Arial"/>
          <w:b/>
          <w:sz w:val="24"/>
          <w:szCs w:val="24"/>
          <w:lang w:val="es-ES_tradnl"/>
        </w:rPr>
        <w:t>Artículo 1º.-</w:t>
      </w:r>
      <w:r w:rsidRPr="001309F7">
        <w:rPr>
          <w:rFonts w:ascii="Arial" w:hAnsi="Arial" w:cs="Arial"/>
          <w:sz w:val="24"/>
          <w:szCs w:val="24"/>
          <w:lang w:val="es-ES_tradnl"/>
        </w:rPr>
        <w:t xml:space="preserve"> Convóquese a la Comisión de Relaciones Laborales para el día Lunes 18 de</w:t>
      </w:r>
      <w:r>
        <w:rPr>
          <w:rFonts w:ascii="Arial" w:hAnsi="Arial" w:cs="Arial"/>
          <w:sz w:val="24"/>
          <w:szCs w:val="24"/>
          <w:lang w:val="es-ES_tradnl"/>
        </w:rPr>
        <w:t xml:space="preserve"> </w:t>
      </w:r>
      <w:r w:rsidRPr="001309F7">
        <w:rPr>
          <w:rFonts w:ascii="Arial" w:hAnsi="Arial" w:cs="Arial"/>
          <w:sz w:val="24"/>
          <w:szCs w:val="24"/>
          <w:lang w:val="es-ES_tradnl"/>
        </w:rPr>
        <w:t>Diciembre del corriente año 2.017 a las 10:00 hs. en el Salón de Actos de la Municipalidad de</w:t>
      </w:r>
      <w:r>
        <w:rPr>
          <w:rFonts w:ascii="Arial" w:hAnsi="Arial" w:cs="Arial"/>
          <w:sz w:val="24"/>
          <w:szCs w:val="24"/>
          <w:lang w:val="es-ES_tradnl"/>
        </w:rPr>
        <w:t xml:space="preserve"> </w:t>
      </w:r>
      <w:r w:rsidRPr="001309F7">
        <w:rPr>
          <w:rFonts w:ascii="Arial" w:hAnsi="Arial" w:cs="Arial"/>
          <w:sz w:val="24"/>
          <w:szCs w:val="24"/>
          <w:lang w:val="es-ES_tradnl"/>
        </w:rPr>
        <w:t>Monte Cristo sito en calle Luis F. Tagle 295 de esta Ciudad, a los fines de que analice, ponga</w:t>
      </w:r>
      <w:r>
        <w:rPr>
          <w:rFonts w:ascii="Arial" w:hAnsi="Arial" w:cs="Arial"/>
          <w:sz w:val="24"/>
          <w:szCs w:val="24"/>
          <w:lang w:val="es-ES_tradnl"/>
        </w:rPr>
        <w:t xml:space="preserve"> </w:t>
      </w:r>
      <w:r w:rsidRPr="001309F7">
        <w:rPr>
          <w:rFonts w:ascii="Arial" w:hAnsi="Arial" w:cs="Arial"/>
          <w:sz w:val="24"/>
          <w:szCs w:val="24"/>
          <w:lang w:val="es-ES_tradnl"/>
        </w:rPr>
        <w:t>en su consideración y se expida, acerca de la necesidad por parte del D.E.M. de efectuar un</w:t>
      </w:r>
      <w:r>
        <w:rPr>
          <w:rFonts w:ascii="Arial" w:hAnsi="Arial" w:cs="Arial"/>
          <w:sz w:val="24"/>
          <w:szCs w:val="24"/>
          <w:lang w:val="es-ES_tradnl"/>
        </w:rPr>
        <w:t xml:space="preserve"> </w:t>
      </w:r>
      <w:r w:rsidRPr="001309F7">
        <w:rPr>
          <w:rFonts w:ascii="Arial" w:hAnsi="Arial" w:cs="Arial"/>
          <w:sz w:val="24"/>
          <w:szCs w:val="24"/>
          <w:lang w:val="es-ES_tradnl"/>
        </w:rPr>
        <w:t>cambio en el lugar físico de prestación de los servicios de la agente Lic. Susana Gigena, DNI.</w:t>
      </w:r>
      <w:r>
        <w:rPr>
          <w:rFonts w:ascii="Arial" w:hAnsi="Arial" w:cs="Arial"/>
          <w:sz w:val="24"/>
          <w:szCs w:val="24"/>
          <w:lang w:val="es-ES_tradnl"/>
        </w:rPr>
        <w:t xml:space="preserve"> </w:t>
      </w:r>
      <w:r w:rsidRPr="001309F7">
        <w:rPr>
          <w:rFonts w:ascii="Arial" w:hAnsi="Arial" w:cs="Arial"/>
          <w:sz w:val="24"/>
          <w:szCs w:val="24"/>
          <w:lang w:val="es-ES_tradnl"/>
        </w:rPr>
        <w:t>N° 14.838.749.</w:t>
      </w:r>
    </w:p>
    <w:p w:rsidR="001309F7" w:rsidRPr="001309F7" w:rsidRDefault="001309F7" w:rsidP="0054781B">
      <w:pPr>
        <w:jc w:val="both"/>
        <w:rPr>
          <w:rFonts w:ascii="Arial" w:hAnsi="Arial" w:cs="Arial"/>
          <w:sz w:val="24"/>
          <w:szCs w:val="24"/>
          <w:lang w:val="es-ES_tradnl"/>
        </w:rPr>
      </w:pPr>
      <w:r w:rsidRPr="001309F7">
        <w:rPr>
          <w:rFonts w:ascii="Arial" w:hAnsi="Arial" w:cs="Arial"/>
          <w:b/>
          <w:sz w:val="24"/>
          <w:szCs w:val="24"/>
          <w:lang w:val="es-ES_tradnl"/>
        </w:rPr>
        <w:t>Artículo 2º.-</w:t>
      </w:r>
      <w:r w:rsidRPr="001309F7">
        <w:rPr>
          <w:rFonts w:ascii="Arial" w:hAnsi="Arial" w:cs="Arial"/>
          <w:sz w:val="24"/>
          <w:szCs w:val="24"/>
          <w:lang w:val="es-ES_tradnl"/>
        </w:rPr>
        <w:t xml:space="preserve"> Notifíquese fehacientemente a los integrantes de la Comisión de Relaciones</w:t>
      </w:r>
      <w:r>
        <w:rPr>
          <w:rFonts w:ascii="Arial" w:hAnsi="Arial" w:cs="Arial"/>
          <w:sz w:val="24"/>
          <w:szCs w:val="24"/>
          <w:lang w:val="es-ES_tradnl"/>
        </w:rPr>
        <w:t xml:space="preserve"> </w:t>
      </w:r>
      <w:r w:rsidRPr="001309F7">
        <w:rPr>
          <w:rFonts w:ascii="Arial" w:hAnsi="Arial" w:cs="Arial"/>
          <w:sz w:val="24"/>
          <w:szCs w:val="24"/>
          <w:lang w:val="es-ES_tradnl"/>
        </w:rPr>
        <w:t>Laborales a tal efecto</w:t>
      </w:r>
    </w:p>
    <w:p w:rsidR="001309F7" w:rsidRDefault="001309F7" w:rsidP="0054781B">
      <w:pPr>
        <w:rPr>
          <w:rFonts w:ascii="Arial" w:hAnsi="Arial" w:cs="Arial"/>
          <w:sz w:val="24"/>
          <w:szCs w:val="24"/>
          <w:lang w:val="es-ES_tradnl"/>
        </w:rPr>
      </w:pPr>
      <w:r w:rsidRPr="0054781B">
        <w:rPr>
          <w:rFonts w:ascii="Arial" w:hAnsi="Arial" w:cs="Arial"/>
          <w:b/>
          <w:sz w:val="24"/>
          <w:szCs w:val="24"/>
          <w:lang w:val="es-ES_tradnl"/>
        </w:rPr>
        <w:t>Artículo 3º.-</w:t>
      </w:r>
      <w:r w:rsidRPr="001309F7">
        <w:rPr>
          <w:rFonts w:ascii="Arial" w:hAnsi="Arial" w:cs="Arial"/>
          <w:sz w:val="24"/>
          <w:szCs w:val="24"/>
          <w:lang w:val="es-ES_tradnl"/>
        </w:rPr>
        <w:t xml:space="preserve"> Comuníquese, publíquese, dése al R.M. y archívese.-</w:t>
      </w:r>
    </w:p>
    <w:p w:rsidR="001309F7" w:rsidRPr="00195585" w:rsidRDefault="001309F7" w:rsidP="001309F7">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7F1FBF" w:rsidRDefault="00F91073" w:rsidP="007F1FBF">
      <w:pPr>
        <w:pStyle w:val="Ttulo2"/>
        <w:rPr>
          <w:rFonts w:ascii="Arial" w:hAnsi="Arial" w:cs="Arial"/>
          <w:b/>
          <w:szCs w:val="24"/>
          <w:lang w:val="es-ES_tradnl"/>
        </w:rPr>
      </w:pPr>
      <w:bookmarkStart w:id="45" w:name="_Toc536608797"/>
      <w:r w:rsidRPr="007F1FBF">
        <w:rPr>
          <w:rFonts w:ascii="Arial" w:hAnsi="Arial" w:cs="Arial"/>
          <w:b/>
          <w:szCs w:val="24"/>
          <w:lang w:val="es-ES_tradnl"/>
        </w:rPr>
        <w:t>Resolución</w:t>
      </w:r>
      <w:r w:rsidR="007F1FBF" w:rsidRPr="007F1FBF">
        <w:rPr>
          <w:rFonts w:ascii="Arial" w:hAnsi="Arial" w:cs="Arial"/>
          <w:b/>
          <w:szCs w:val="24"/>
          <w:lang w:val="es-ES_tradnl"/>
        </w:rPr>
        <w:t xml:space="preserve">  SG Nº </w:t>
      </w:r>
      <w:r w:rsidR="00684864">
        <w:rPr>
          <w:rFonts w:ascii="Arial" w:hAnsi="Arial" w:cs="Arial"/>
          <w:b/>
          <w:szCs w:val="24"/>
          <w:lang w:val="es-ES_tradnl"/>
        </w:rPr>
        <w:t>12</w:t>
      </w:r>
      <w:r w:rsidR="00DF562D">
        <w:rPr>
          <w:rFonts w:ascii="Arial" w:hAnsi="Arial" w:cs="Arial"/>
          <w:b/>
          <w:szCs w:val="24"/>
          <w:lang w:val="es-ES_tradnl"/>
        </w:rPr>
        <w:t>8</w:t>
      </w:r>
      <w:r w:rsidR="00684864">
        <w:rPr>
          <w:rFonts w:ascii="Arial" w:hAnsi="Arial" w:cs="Arial"/>
          <w:b/>
          <w:szCs w:val="24"/>
          <w:lang w:val="es-ES_tradnl"/>
        </w:rPr>
        <w:t>/</w:t>
      </w:r>
      <w:r w:rsidR="007F1FBF" w:rsidRPr="007F1FBF">
        <w:rPr>
          <w:rFonts w:ascii="Arial" w:hAnsi="Arial" w:cs="Arial"/>
          <w:b/>
          <w:szCs w:val="24"/>
          <w:lang w:val="es-ES_tradnl"/>
        </w:rPr>
        <w:t>201</w:t>
      </w:r>
      <w:r w:rsidR="00456B28">
        <w:rPr>
          <w:rFonts w:ascii="Arial" w:hAnsi="Arial" w:cs="Arial"/>
          <w:b/>
          <w:szCs w:val="24"/>
          <w:lang w:val="es-ES_tradnl"/>
        </w:rPr>
        <w:t>7</w:t>
      </w:r>
      <w:bookmarkEnd w:id="45"/>
    </w:p>
    <w:p w:rsidR="00DF562D" w:rsidRPr="00DF562D" w:rsidRDefault="00DF562D" w:rsidP="00DF562D">
      <w:pPr>
        <w:jc w:val="right"/>
        <w:rPr>
          <w:rFonts w:ascii="Arial" w:hAnsi="Arial" w:cs="Arial"/>
          <w:sz w:val="24"/>
          <w:szCs w:val="24"/>
        </w:rPr>
      </w:pPr>
      <w:r w:rsidRPr="00DF562D">
        <w:rPr>
          <w:rFonts w:ascii="Arial" w:hAnsi="Arial" w:cs="Arial"/>
          <w:sz w:val="24"/>
          <w:szCs w:val="24"/>
        </w:rPr>
        <w:t>Monte Cristo, 15 de Diciembre de 2017.</w:t>
      </w:r>
    </w:p>
    <w:p w:rsidR="00DF562D" w:rsidRPr="00DF562D" w:rsidRDefault="00DF562D" w:rsidP="00DF562D">
      <w:pPr>
        <w:jc w:val="both"/>
        <w:rPr>
          <w:rFonts w:ascii="Arial" w:hAnsi="Arial" w:cs="Arial"/>
          <w:b/>
          <w:sz w:val="24"/>
          <w:szCs w:val="24"/>
          <w:u w:val="single"/>
        </w:rPr>
      </w:pPr>
      <w:r w:rsidRPr="00DF562D">
        <w:rPr>
          <w:rFonts w:ascii="Arial" w:hAnsi="Arial" w:cs="Arial"/>
          <w:b/>
          <w:sz w:val="24"/>
          <w:szCs w:val="24"/>
          <w:u w:val="single"/>
        </w:rPr>
        <w:t>RESOLUCION SG Nº 128/2017</w:t>
      </w:r>
    </w:p>
    <w:p w:rsidR="00DF562D" w:rsidRPr="00DF562D" w:rsidRDefault="00DF562D" w:rsidP="00DF562D">
      <w:pPr>
        <w:spacing w:after="0"/>
        <w:jc w:val="both"/>
        <w:rPr>
          <w:rFonts w:ascii="Arial" w:hAnsi="Arial" w:cs="Arial"/>
          <w:sz w:val="24"/>
          <w:szCs w:val="24"/>
        </w:rPr>
      </w:pPr>
    </w:p>
    <w:p w:rsidR="00DF562D" w:rsidRPr="00DF562D" w:rsidRDefault="00DF562D" w:rsidP="00DF562D">
      <w:pPr>
        <w:jc w:val="both"/>
        <w:rPr>
          <w:rFonts w:ascii="Arial" w:hAnsi="Arial" w:cs="Arial"/>
          <w:b/>
          <w:sz w:val="24"/>
          <w:szCs w:val="24"/>
        </w:rPr>
      </w:pPr>
      <w:r w:rsidRPr="00DF562D">
        <w:rPr>
          <w:rFonts w:ascii="Arial" w:hAnsi="Arial" w:cs="Arial"/>
          <w:b/>
          <w:sz w:val="24"/>
          <w:szCs w:val="24"/>
        </w:rPr>
        <w:t>VISTO:</w:t>
      </w:r>
    </w:p>
    <w:p w:rsidR="00DF562D" w:rsidRPr="00DF562D" w:rsidRDefault="00DF562D" w:rsidP="00DF562D">
      <w:pPr>
        <w:ind w:firstLine="708"/>
        <w:jc w:val="both"/>
        <w:rPr>
          <w:rFonts w:ascii="Arial" w:hAnsi="Arial" w:cs="Arial"/>
          <w:sz w:val="24"/>
          <w:szCs w:val="24"/>
        </w:rPr>
      </w:pPr>
      <w:r w:rsidRPr="00DF562D">
        <w:rPr>
          <w:rFonts w:ascii="Arial" w:hAnsi="Arial" w:cs="Arial"/>
          <w:sz w:val="24"/>
          <w:szCs w:val="24"/>
        </w:rPr>
        <w:lastRenderedPageBreak/>
        <w:t xml:space="preserve">La solicitud presentada en carácter de Declaración Jurada, por parte </w:t>
      </w:r>
      <w:r w:rsidRPr="00DF562D">
        <w:rPr>
          <w:rFonts w:ascii="Arial" w:hAnsi="Arial" w:cs="Arial"/>
          <w:b/>
          <w:sz w:val="24"/>
          <w:szCs w:val="24"/>
        </w:rPr>
        <w:t>de Sr. ALIMENA RAFAEL F, DNI: 28116735 C.U.I.T.: 23281167359</w:t>
      </w:r>
      <w:r w:rsidRPr="00DF562D">
        <w:rPr>
          <w:rFonts w:ascii="Arial" w:hAnsi="Arial" w:cs="Arial"/>
          <w:sz w:val="24"/>
          <w:szCs w:val="24"/>
        </w:rPr>
        <w:t>, solicitando para su</w:t>
      </w:r>
      <w:r>
        <w:rPr>
          <w:rFonts w:ascii="Arial" w:hAnsi="Arial" w:cs="Arial"/>
          <w:sz w:val="24"/>
          <w:szCs w:val="24"/>
        </w:rPr>
        <w:t xml:space="preserve"> </w:t>
      </w:r>
      <w:r w:rsidRPr="00DF562D">
        <w:rPr>
          <w:rFonts w:ascii="Arial" w:hAnsi="Arial" w:cs="Arial"/>
          <w:sz w:val="24"/>
          <w:szCs w:val="24"/>
        </w:rPr>
        <w:t>comercio el Código de Actividad 82.0900 SERVIC.PUBLICOS NO CLASIFICADO el</w:t>
      </w:r>
      <w:r>
        <w:rPr>
          <w:rFonts w:ascii="Arial" w:hAnsi="Arial" w:cs="Arial"/>
          <w:sz w:val="24"/>
          <w:szCs w:val="24"/>
        </w:rPr>
        <w:t xml:space="preserve"> </w:t>
      </w:r>
      <w:r w:rsidRPr="00DF562D">
        <w:rPr>
          <w:rFonts w:ascii="Arial" w:hAnsi="Arial" w:cs="Arial"/>
          <w:sz w:val="24"/>
          <w:szCs w:val="24"/>
        </w:rPr>
        <w:t>cual está identificado con el Nº de Inscripción 67128.</w:t>
      </w:r>
    </w:p>
    <w:p w:rsidR="00DF562D" w:rsidRPr="00DF562D" w:rsidRDefault="00DF562D" w:rsidP="00DF562D">
      <w:pPr>
        <w:jc w:val="both"/>
        <w:rPr>
          <w:rFonts w:ascii="Arial" w:hAnsi="Arial" w:cs="Arial"/>
          <w:b/>
          <w:sz w:val="24"/>
          <w:szCs w:val="24"/>
        </w:rPr>
      </w:pPr>
      <w:r w:rsidRPr="00DF562D">
        <w:rPr>
          <w:rFonts w:ascii="Arial" w:hAnsi="Arial" w:cs="Arial"/>
          <w:b/>
          <w:sz w:val="24"/>
          <w:szCs w:val="24"/>
        </w:rPr>
        <w:t>Y CONSIDERANDO:</w:t>
      </w:r>
    </w:p>
    <w:p w:rsidR="00DF562D" w:rsidRPr="00DF562D" w:rsidRDefault="00DF562D" w:rsidP="00DF562D">
      <w:pPr>
        <w:ind w:firstLine="708"/>
        <w:jc w:val="both"/>
        <w:rPr>
          <w:rFonts w:ascii="Arial" w:hAnsi="Arial" w:cs="Arial"/>
          <w:sz w:val="24"/>
          <w:szCs w:val="24"/>
        </w:rPr>
      </w:pPr>
      <w:r w:rsidRPr="00DF562D">
        <w:rPr>
          <w:rFonts w:ascii="Arial" w:hAnsi="Arial" w:cs="Arial"/>
          <w:sz w:val="24"/>
          <w:szCs w:val="24"/>
        </w:rPr>
        <w:t>Que al día de la fecha el comercio solicitante ha sido</w:t>
      </w:r>
      <w:r>
        <w:rPr>
          <w:rFonts w:ascii="Arial" w:hAnsi="Arial" w:cs="Arial"/>
          <w:sz w:val="24"/>
          <w:szCs w:val="24"/>
        </w:rPr>
        <w:t xml:space="preserve"> </w:t>
      </w:r>
      <w:r w:rsidRPr="00DF562D">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DF562D">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DF562D">
        <w:rPr>
          <w:rFonts w:ascii="Arial" w:hAnsi="Arial" w:cs="Arial"/>
          <w:sz w:val="24"/>
          <w:szCs w:val="24"/>
        </w:rPr>
        <w:t>Modificación, al cumplir con todos los requisitos de ley, además de regularizar deudas</w:t>
      </w:r>
      <w:r>
        <w:rPr>
          <w:rFonts w:ascii="Arial" w:hAnsi="Arial" w:cs="Arial"/>
          <w:sz w:val="24"/>
          <w:szCs w:val="24"/>
        </w:rPr>
        <w:t xml:space="preserve"> </w:t>
      </w:r>
      <w:r w:rsidRPr="00DF562D">
        <w:rPr>
          <w:rFonts w:ascii="Arial" w:hAnsi="Arial" w:cs="Arial"/>
          <w:sz w:val="24"/>
          <w:szCs w:val="24"/>
        </w:rPr>
        <w:t>en el rubro que nos ocupa.</w:t>
      </w:r>
    </w:p>
    <w:p w:rsidR="00DF562D" w:rsidRPr="00DF562D" w:rsidRDefault="00DF562D" w:rsidP="00DF562D">
      <w:pPr>
        <w:ind w:firstLine="708"/>
        <w:jc w:val="both"/>
        <w:rPr>
          <w:rFonts w:ascii="Arial" w:hAnsi="Arial" w:cs="Arial"/>
          <w:sz w:val="24"/>
          <w:szCs w:val="24"/>
        </w:rPr>
      </w:pPr>
      <w:r w:rsidRPr="00DF562D">
        <w:rPr>
          <w:rFonts w:ascii="Arial" w:hAnsi="Arial" w:cs="Arial"/>
          <w:sz w:val="24"/>
          <w:szCs w:val="24"/>
        </w:rPr>
        <w:t>Que no hay inconveniente alguno en otorgar la modificación</w:t>
      </w:r>
      <w:r>
        <w:rPr>
          <w:rFonts w:ascii="Arial" w:hAnsi="Arial" w:cs="Arial"/>
          <w:sz w:val="24"/>
          <w:szCs w:val="24"/>
        </w:rPr>
        <w:t xml:space="preserve"> </w:t>
      </w:r>
      <w:r w:rsidRPr="00DF562D">
        <w:rPr>
          <w:rFonts w:ascii="Arial" w:hAnsi="Arial" w:cs="Arial"/>
          <w:sz w:val="24"/>
          <w:szCs w:val="24"/>
        </w:rPr>
        <w:t>al comercio del Sr. ALIMENA RAFAEL F, ya que el mismo cumple todos los</w:t>
      </w:r>
      <w:r>
        <w:rPr>
          <w:rFonts w:ascii="Arial" w:hAnsi="Arial" w:cs="Arial"/>
          <w:sz w:val="24"/>
          <w:szCs w:val="24"/>
        </w:rPr>
        <w:t xml:space="preserve"> </w:t>
      </w:r>
      <w:r w:rsidRPr="00DF562D">
        <w:rPr>
          <w:rFonts w:ascii="Arial" w:hAnsi="Arial" w:cs="Arial"/>
          <w:sz w:val="24"/>
          <w:szCs w:val="24"/>
        </w:rPr>
        <w:t>requisitos solicitados por la normativa vigente.</w:t>
      </w:r>
    </w:p>
    <w:p w:rsidR="00DF562D" w:rsidRPr="00DF562D" w:rsidRDefault="00DF562D" w:rsidP="00DF562D">
      <w:pPr>
        <w:jc w:val="both"/>
        <w:rPr>
          <w:rFonts w:ascii="Arial" w:hAnsi="Arial" w:cs="Arial"/>
          <w:sz w:val="24"/>
          <w:szCs w:val="24"/>
        </w:rPr>
      </w:pPr>
    </w:p>
    <w:p w:rsidR="00DF562D" w:rsidRPr="00DF562D" w:rsidRDefault="00DF562D" w:rsidP="00DF562D">
      <w:pPr>
        <w:spacing w:after="0"/>
        <w:jc w:val="center"/>
        <w:rPr>
          <w:rFonts w:ascii="Arial" w:hAnsi="Arial" w:cs="Arial"/>
          <w:b/>
          <w:sz w:val="24"/>
          <w:szCs w:val="24"/>
        </w:rPr>
      </w:pPr>
      <w:r w:rsidRPr="00DF562D">
        <w:rPr>
          <w:rFonts w:ascii="Arial" w:hAnsi="Arial" w:cs="Arial"/>
          <w:b/>
          <w:sz w:val="24"/>
          <w:szCs w:val="24"/>
        </w:rPr>
        <w:t>EL SECRETARIO DE GOBIERNO MUNICIPAL EN USO DE SUS</w:t>
      </w:r>
      <w:r>
        <w:rPr>
          <w:rFonts w:ascii="Arial" w:hAnsi="Arial" w:cs="Arial"/>
          <w:b/>
          <w:sz w:val="24"/>
          <w:szCs w:val="24"/>
        </w:rPr>
        <w:t xml:space="preserve"> </w:t>
      </w:r>
      <w:r w:rsidRPr="00DF562D">
        <w:rPr>
          <w:rFonts w:ascii="Arial" w:hAnsi="Arial" w:cs="Arial"/>
          <w:b/>
          <w:sz w:val="24"/>
          <w:szCs w:val="24"/>
        </w:rPr>
        <w:t>ATRIBUCIONES</w:t>
      </w:r>
    </w:p>
    <w:p w:rsidR="00DF562D" w:rsidRPr="00DF562D" w:rsidRDefault="00DF562D" w:rsidP="00DF562D">
      <w:pPr>
        <w:spacing w:after="0"/>
        <w:jc w:val="center"/>
        <w:rPr>
          <w:rFonts w:ascii="Arial" w:hAnsi="Arial" w:cs="Arial"/>
          <w:b/>
          <w:sz w:val="24"/>
          <w:szCs w:val="24"/>
        </w:rPr>
      </w:pPr>
      <w:r w:rsidRPr="00DF562D">
        <w:rPr>
          <w:rFonts w:ascii="Arial" w:hAnsi="Arial" w:cs="Arial"/>
          <w:b/>
          <w:sz w:val="24"/>
          <w:szCs w:val="24"/>
        </w:rPr>
        <w:t>RESUELVE:</w:t>
      </w:r>
    </w:p>
    <w:p w:rsidR="00DF562D" w:rsidRPr="00DF562D" w:rsidRDefault="00DF562D" w:rsidP="00DF562D">
      <w:pPr>
        <w:spacing w:after="0"/>
        <w:jc w:val="both"/>
        <w:rPr>
          <w:rFonts w:ascii="Arial" w:hAnsi="Arial" w:cs="Arial"/>
          <w:sz w:val="24"/>
          <w:szCs w:val="24"/>
        </w:rPr>
      </w:pPr>
    </w:p>
    <w:p w:rsidR="00DF562D" w:rsidRPr="00DF562D" w:rsidRDefault="00DF562D" w:rsidP="00DF562D">
      <w:pPr>
        <w:jc w:val="both"/>
        <w:rPr>
          <w:rFonts w:ascii="Arial" w:hAnsi="Arial" w:cs="Arial"/>
          <w:sz w:val="24"/>
          <w:szCs w:val="24"/>
        </w:rPr>
      </w:pPr>
      <w:r w:rsidRPr="00DF562D">
        <w:rPr>
          <w:rFonts w:ascii="Arial" w:hAnsi="Arial" w:cs="Arial"/>
          <w:b/>
          <w:sz w:val="24"/>
          <w:szCs w:val="24"/>
        </w:rPr>
        <w:t>Artículo 1º.-</w:t>
      </w:r>
      <w:r w:rsidRPr="00DF562D">
        <w:rPr>
          <w:rFonts w:ascii="Arial" w:hAnsi="Arial" w:cs="Arial"/>
          <w:sz w:val="24"/>
          <w:szCs w:val="24"/>
        </w:rPr>
        <w:t xml:space="preserve"> Dese la MODIFICACION de Código de Actividad 82.0900</w:t>
      </w:r>
      <w:r>
        <w:rPr>
          <w:rFonts w:ascii="Arial" w:hAnsi="Arial" w:cs="Arial"/>
          <w:sz w:val="24"/>
          <w:szCs w:val="24"/>
        </w:rPr>
        <w:t xml:space="preserve"> </w:t>
      </w:r>
      <w:r w:rsidRPr="00DF562D">
        <w:rPr>
          <w:rFonts w:ascii="Arial" w:hAnsi="Arial" w:cs="Arial"/>
          <w:sz w:val="24"/>
          <w:szCs w:val="24"/>
        </w:rPr>
        <w:t xml:space="preserve">SERVIC.PUBLICOS NO CLASIFICADO al comercio con denominación </w:t>
      </w:r>
      <w:r w:rsidRPr="00DF562D">
        <w:rPr>
          <w:rFonts w:ascii="Arial" w:hAnsi="Arial" w:cs="Arial"/>
          <w:b/>
          <w:sz w:val="24"/>
          <w:szCs w:val="24"/>
        </w:rPr>
        <w:t>SERVICIOS VETERINARIA LA HUELLA</w:t>
      </w:r>
      <w:r w:rsidRPr="00DF562D">
        <w:rPr>
          <w:rFonts w:ascii="Arial" w:hAnsi="Arial" w:cs="Arial"/>
          <w:sz w:val="24"/>
          <w:szCs w:val="24"/>
        </w:rPr>
        <w:t xml:space="preserve"> cuyo titular es el </w:t>
      </w:r>
      <w:r w:rsidRPr="00DF562D">
        <w:rPr>
          <w:rFonts w:ascii="Arial" w:hAnsi="Arial" w:cs="Arial"/>
          <w:b/>
          <w:sz w:val="24"/>
          <w:szCs w:val="24"/>
        </w:rPr>
        <w:t>Sr. ALIMENA RAFAEL F, DNI: 28116735</w:t>
      </w:r>
      <w:r w:rsidRPr="00DF562D">
        <w:rPr>
          <w:rFonts w:ascii="Arial" w:hAnsi="Arial" w:cs="Arial"/>
          <w:sz w:val="24"/>
          <w:szCs w:val="24"/>
        </w:rPr>
        <w:t>, con domicilio comercial en ROCA Nº 33, de la Localidad de Monte Cristo,</w:t>
      </w:r>
      <w:r>
        <w:rPr>
          <w:rFonts w:ascii="Arial" w:hAnsi="Arial" w:cs="Arial"/>
          <w:sz w:val="24"/>
          <w:szCs w:val="24"/>
        </w:rPr>
        <w:t xml:space="preserve"> </w:t>
      </w:r>
      <w:r w:rsidRPr="00DF562D">
        <w:rPr>
          <w:rFonts w:ascii="Arial" w:hAnsi="Arial" w:cs="Arial"/>
          <w:sz w:val="24"/>
          <w:szCs w:val="24"/>
        </w:rPr>
        <w:t xml:space="preserve">identificado bajo Número de Inscripción y/o Habilitación Municipal </w:t>
      </w:r>
      <w:r w:rsidRPr="00DF562D">
        <w:rPr>
          <w:rFonts w:ascii="Arial" w:hAnsi="Arial" w:cs="Arial"/>
          <w:b/>
          <w:sz w:val="24"/>
          <w:szCs w:val="24"/>
        </w:rPr>
        <w:t>67128</w:t>
      </w:r>
      <w:r w:rsidRPr="00DF562D">
        <w:rPr>
          <w:rFonts w:ascii="Arial" w:hAnsi="Arial" w:cs="Arial"/>
          <w:sz w:val="24"/>
          <w:szCs w:val="24"/>
        </w:rPr>
        <w:t>, retroactivo</w:t>
      </w:r>
      <w:r>
        <w:rPr>
          <w:rFonts w:ascii="Arial" w:hAnsi="Arial" w:cs="Arial"/>
          <w:sz w:val="24"/>
          <w:szCs w:val="24"/>
        </w:rPr>
        <w:t xml:space="preserve"> </w:t>
      </w:r>
      <w:r w:rsidRPr="00DF562D">
        <w:rPr>
          <w:rFonts w:ascii="Arial" w:hAnsi="Arial" w:cs="Arial"/>
          <w:b/>
          <w:sz w:val="24"/>
          <w:szCs w:val="24"/>
        </w:rPr>
        <w:t>al primero de agosto de dos mil dieciséis (01/08/2016).</w:t>
      </w:r>
    </w:p>
    <w:p w:rsidR="00DF562D" w:rsidRPr="00DF562D" w:rsidRDefault="00DF562D" w:rsidP="00DF562D">
      <w:pPr>
        <w:jc w:val="both"/>
        <w:rPr>
          <w:rFonts w:ascii="Arial" w:hAnsi="Arial" w:cs="Arial"/>
          <w:sz w:val="24"/>
          <w:szCs w:val="24"/>
        </w:rPr>
      </w:pPr>
      <w:r w:rsidRPr="00DF562D">
        <w:rPr>
          <w:rFonts w:ascii="Arial" w:hAnsi="Arial" w:cs="Arial"/>
          <w:b/>
          <w:sz w:val="24"/>
          <w:szCs w:val="24"/>
        </w:rPr>
        <w:t>Artículo 2º.-</w:t>
      </w:r>
      <w:r w:rsidRPr="00DF562D">
        <w:rPr>
          <w:rFonts w:ascii="Arial" w:hAnsi="Arial" w:cs="Arial"/>
          <w:sz w:val="24"/>
          <w:szCs w:val="24"/>
        </w:rPr>
        <w:t xml:space="preserve"> Comuníquese, publíquese, dese al R.M. y archívese.-</w:t>
      </w:r>
    </w:p>
    <w:p w:rsidR="00C224CB" w:rsidRPr="00195585" w:rsidRDefault="00C224CB" w:rsidP="00C224CB">
      <w:pPr>
        <w:jc w:val="both"/>
        <w:rPr>
          <w:rFonts w:ascii="Arial" w:hAnsi="Arial" w:cs="Arial"/>
          <w:sz w:val="24"/>
          <w:szCs w:val="24"/>
        </w:rPr>
      </w:pPr>
      <w:bookmarkStart w:id="46" w:name="_Toc465763692"/>
      <w:r w:rsidRPr="00A0207E">
        <w:rPr>
          <w:rFonts w:ascii="Arial" w:hAnsi="Arial" w:cs="Arial"/>
          <w:sz w:val="24"/>
          <w:szCs w:val="24"/>
        </w:rPr>
        <w:t>FDO: Lic. Ezequiel Aguirre, Secretario de Gobierno</w:t>
      </w:r>
      <w:r w:rsidRPr="00195585">
        <w:rPr>
          <w:rFonts w:ascii="Arial" w:hAnsi="Arial" w:cs="Arial"/>
          <w:sz w:val="24"/>
          <w:szCs w:val="24"/>
        </w:rPr>
        <w:t> </w:t>
      </w:r>
    </w:p>
    <w:p w:rsidR="00DF562D" w:rsidRDefault="00DF562D" w:rsidP="00DF562D">
      <w:pPr>
        <w:pStyle w:val="Ttulo2"/>
        <w:rPr>
          <w:rFonts w:ascii="Arial" w:hAnsi="Arial" w:cs="Arial"/>
          <w:b/>
          <w:szCs w:val="24"/>
          <w:lang w:val="es-ES_tradnl"/>
        </w:rPr>
      </w:pPr>
      <w:bookmarkStart w:id="47" w:name="_Toc536608798"/>
      <w:r w:rsidRPr="007F1FBF">
        <w:rPr>
          <w:rFonts w:ascii="Arial" w:hAnsi="Arial" w:cs="Arial"/>
          <w:b/>
          <w:szCs w:val="24"/>
          <w:lang w:val="es-ES_tradnl"/>
        </w:rPr>
        <w:t xml:space="preserve">Resolución  SG Nº </w:t>
      </w:r>
      <w:r>
        <w:rPr>
          <w:rFonts w:ascii="Arial" w:hAnsi="Arial" w:cs="Arial"/>
          <w:b/>
          <w:szCs w:val="24"/>
          <w:lang w:val="es-ES_tradnl"/>
        </w:rPr>
        <w:t>129/</w:t>
      </w:r>
      <w:r w:rsidRPr="007F1FBF">
        <w:rPr>
          <w:rFonts w:ascii="Arial" w:hAnsi="Arial" w:cs="Arial"/>
          <w:b/>
          <w:szCs w:val="24"/>
          <w:lang w:val="es-ES_tradnl"/>
        </w:rPr>
        <w:t>201</w:t>
      </w:r>
      <w:r>
        <w:rPr>
          <w:rFonts w:ascii="Arial" w:hAnsi="Arial" w:cs="Arial"/>
          <w:b/>
          <w:szCs w:val="24"/>
          <w:lang w:val="es-ES_tradnl"/>
        </w:rPr>
        <w:t>7</w:t>
      </w:r>
      <w:bookmarkEnd w:id="47"/>
    </w:p>
    <w:p w:rsidR="00DF562D" w:rsidRPr="00DF562D" w:rsidRDefault="00DF562D" w:rsidP="00DF562D">
      <w:pPr>
        <w:jc w:val="right"/>
        <w:rPr>
          <w:rFonts w:ascii="Arial" w:hAnsi="Arial" w:cs="Arial"/>
          <w:sz w:val="24"/>
          <w:szCs w:val="24"/>
        </w:rPr>
      </w:pPr>
      <w:r w:rsidRPr="00DF562D">
        <w:rPr>
          <w:rFonts w:ascii="Arial" w:hAnsi="Arial" w:cs="Arial"/>
          <w:sz w:val="24"/>
          <w:szCs w:val="24"/>
        </w:rPr>
        <w:t>Monte Cristo, 15 de Diciembre de 2017.</w:t>
      </w:r>
    </w:p>
    <w:p w:rsidR="00DF562D" w:rsidRPr="00DF562D" w:rsidRDefault="00DF562D" w:rsidP="00DF562D">
      <w:pPr>
        <w:jc w:val="both"/>
        <w:rPr>
          <w:rFonts w:ascii="Arial" w:hAnsi="Arial" w:cs="Arial"/>
          <w:b/>
          <w:sz w:val="24"/>
          <w:szCs w:val="24"/>
          <w:u w:val="single"/>
        </w:rPr>
      </w:pPr>
      <w:r w:rsidRPr="00DF562D">
        <w:rPr>
          <w:rFonts w:ascii="Arial" w:hAnsi="Arial" w:cs="Arial"/>
          <w:b/>
          <w:sz w:val="24"/>
          <w:szCs w:val="24"/>
          <w:u w:val="single"/>
        </w:rPr>
        <w:t>RESOLUCION SG Nº 129/2017</w:t>
      </w:r>
    </w:p>
    <w:p w:rsidR="00DF562D" w:rsidRPr="00DF562D" w:rsidRDefault="00DF562D" w:rsidP="00DF562D">
      <w:pPr>
        <w:spacing w:after="0"/>
        <w:jc w:val="both"/>
        <w:rPr>
          <w:rFonts w:ascii="Arial" w:hAnsi="Arial" w:cs="Arial"/>
          <w:sz w:val="24"/>
          <w:szCs w:val="24"/>
        </w:rPr>
      </w:pPr>
    </w:p>
    <w:p w:rsidR="00DF562D" w:rsidRPr="00DF562D" w:rsidRDefault="00DF562D" w:rsidP="00DF562D">
      <w:pPr>
        <w:jc w:val="both"/>
        <w:rPr>
          <w:rFonts w:ascii="Arial" w:hAnsi="Arial" w:cs="Arial"/>
          <w:b/>
          <w:sz w:val="24"/>
          <w:szCs w:val="24"/>
        </w:rPr>
      </w:pPr>
      <w:r w:rsidRPr="00DF562D">
        <w:rPr>
          <w:rFonts w:ascii="Arial" w:hAnsi="Arial" w:cs="Arial"/>
          <w:b/>
          <w:sz w:val="24"/>
          <w:szCs w:val="24"/>
        </w:rPr>
        <w:t>VISTO:</w:t>
      </w:r>
    </w:p>
    <w:p w:rsidR="00DF562D" w:rsidRPr="00DF562D" w:rsidRDefault="00DF562D" w:rsidP="00DF562D">
      <w:pPr>
        <w:ind w:firstLine="708"/>
        <w:jc w:val="both"/>
        <w:rPr>
          <w:rFonts w:ascii="Arial" w:hAnsi="Arial" w:cs="Arial"/>
          <w:sz w:val="24"/>
          <w:szCs w:val="24"/>
        </w:rPr>
      </w:pPr>
      <w:r w:rsidRPr="00DF562D">
        <w:rPr>
          <w:rFonts w:ascii="Arial" w:hAnsi="Arial" w:cs="Arial"/>
          <w:sz w:val="24"/>
          <w:szCs w:val="24"/>
        </w:rPr>
        <w:t xml:space="preserve">La solicitud presentada en carácter de Declaración Jurada, por parte de </w:t>
      </w:r>
      <w:r w:rsidRPr="00DF562D">
        <w:rPr>
          <w:rFonts w:ascii="Arial" w:hAnsi="Arial" w:cs="Arial"/>
          <w:b/>
          <w:sz w:val="24"/>
          <w:szCs w:val="24"/>
        </w:rPr>
        <w:t>Sra. VILLEGAS JESICA EDITH, DNI. Nº 34214350, C.U.I.T.: 23342143504</w:t>
      </w:r>
      <w:r w:rsidRPr="00DF562D">
        <w:rPr>
          <w:rFonts w:ascii="Arial" w:hAnsi="Arial" w:cs="Arial"/>
          <w:sz w:val="24"/>
          <w:szCs w:val="24"/>
        </w:rPr>
        <w:t>,</w:t>
      </w:r>
      <w:r>
        <w:rPr>
          <w:rFonts w:ascii="Arial" w:hAnsi="Arial" w:cs="Arial"/>
          <w:sz w:val="24"/>
          <w:szCs w:val="24"/>
        </w:rPr>
        <w:t xml:space="preserve"> </w:t>
      </w:r>
      <w:r w:rsidRPr="00DF562D">
        <w:rPr>
          <w:rFonts w:ascii="Arial" w:hAnsi="Arial" w:cs="Arial"/>
          <w:sz w:val="24"/>
          <w:szCs w:val="24"/>
        </w:rPr>
        <w:t>solicitando para su comercio la correspondiente BAJA de Inscripción en la</w:t>
      </w:r>
      <w:r>
        <w:rPr>
          <w:rFonts w:ascii="Arial" w:hAnsi="Arial" w:cs="Arial"/>
          <w:sz w:val="24"/>
          <w:szCs w:val="24"/>
        </w:rPr>
        <w:t xml:space="preserve"> </w:t>
      </w:r>
      <w:r w:rsidRPr="00DF562D">
        <w:rPr>
          <w:rFonts w:ascii="Arial" w:hAnsi="Arial" w:cs="Arial"/>
          <w:sz w:val="24"/>
          <w:szCs w:val="24"/>
        </w:rPr>
        <w:t>Contribución que incide sobre la actividad comercial, el cual está identificado con el Nº</w:t>
      </w:r>
      <w:r>
        <w:rPr>
          <w:rFonts w:ascii="Arial" w:hAnsi="Arial" w:cs="Arial"/>
          <w:sz w:val="24"/>
          <w:szCs w:val="24"/>
        </w:rPr>
        <w:t xml:space="preserve"> </w:t>
      </w:r>
      <w:r w:rsidRPr="00DF562D">
        <w:rPr>
          <w:rFonts w:ascii="Arial" w:hAnsi="Arial" w:cs="Arial"/>
          <w:sz w:val="24"/>
          <w:szCs w:val="24"/>
        </w:rPr>
        <w:t>de Inscripción 67154.</w:t>
      </w:r>
    </w:p>
    <w:p w:rsidR="00DF562D" w:rsidRPr="00DF562D" w:rsidRDefault="00DF562D" w:rsidP="00DF562D">
      <w:pPr>
        <w:jc w:val="both"/>
        <w:rPr>
          <w:rFonts w:ascii="Arial" w:hAnsi="Arial" w:cs="Arial"/>
          <w:b/>
          <w:sz w:val="24"/>
          <w:szCs w:val="24"/>
        </w:rPr>
      </w:pPr>
      <w:r w:rsidRPr="00DF562D">
        <w:rPr>
          <w:rFonts w:ascii="Arial" w:hAnsi="Arial" w:cs="Arial"/>
          <w:b/>
          <w:sz w:val="24"/>
          <w:szCs w:val="24"/>
        </w:rPr>
        <w:t>Y CONSIDERANDO:</w:t>
      </w:r>
    </w:p>
    <w:p w:rsidR="00DF562D" w:rsidRPr="00DF562D" w:rsidRDefault="00DF562D" w:rsidP="00DF562D">
      <w:pPr>
        <w:ind w:firstLine="708"/>
        <w:jc w:val="both"/>
        <w:rPr>
          <w:rFonts w:ascii="Arial" w:hAnsi="Arial" w:cs="Arial"/>
          <w:sz w:val="24"/>
          <w:szCs w:val="24"/>
        </w:rPr>
      </w:pPr>
      <w:r w:rsidRPr="00DF562D">
        <w:rPr>
          <w:rFonts w:ascii="Arial" w:hAnsi="Arial" w:cs="Arial"/>
          <w:sz w:val="24"/>
          <w:szCs w:val="24"/>
        </w:rPr>
        <w:t>Que al día de la fecha el comercio solicitante ha sido</w:t>
      </w:r>
      <w:r>
        <w:rPr>
          <w:rFonts w:ascii="Arial" w:hAnsi="Arial" w:cs="Arial"/>
          <w:sz w:val="24"/>
          <w:szCs w:val="24"/>
        </w:rPr>
        <w:t xml:space="preserve"> </w:t>
      </w:r>
      <w:r w:rsidRPr="00DF562D">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DF562D">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DF562D">
        <w:rPr>
          <w:rFonts w:ascii="Arial" w:hAnsi="Arial" w:cs="Arial"/>
          <w:sz w:val="24"/>
          <w:szCs w:val="24"/>
        </w:rPr>
        <w:t>BAJA al cumplir con todos los requisitos de ley, además de regularizar deudas en el</w:t>
      </w:r>
      <w:r>
        <w:rPr>
          <w:rFonts w:ascii="Arial" w:hAnsi="Arial" w:cs="Arial"/>
          <w:sz w:val="24"/>
          <w:szCs w:val="24"/>
        </w:rPr>
        <w:t xml:space="preserve"> </w:t>
      </w:r>
      <w:r w:rsidRPr="00DF562D">
        <w:rPr>
          <w:rFonts w:ascii="Arial" w:hAnsi="Arial" w:cs="Arial"/>
          <w:sz w:val="24"/>
          <w:szCs w:val="24"/>
        </w:rPr>
        <w:t>rubro que nos ocupa.</w:t>
      </w:r>
    </w:p>
    <w:p w:rsidR="00DF562D" w:rsidRPr="00DF562D" w:rsidRDefault="00DF562D" w:rsidP="00DF562D">
      <w:pPr>
        <w:ind w:firstLine="708"/>
        <w:jc w:val="both"/>
        <w:rPr>
          <w:rFonts w:ascii="Arial" w:hAnsi="Arial" w:cs="Arial"/>
          <w:sz w:val="24"/>
          <w:szCs w:val="24"/>
        </w:rPr>
      </w:pPr>
      <w:r w:rsidRPr="00DF562D">
        <w:rPr>
          <w:rFonts w:ascii="Arial" w:hAnsi="Arial" w:cs="Arial"/>
          <w:sz w:val="24"/>
          <w:szCs w:val="24"/>
        </w:rPr>
        <w:t>Que no hay inconveniente alguno en otorgar la BAJA al</w:t>
      </w:r>
      <w:r>
        <w:rPr>
          <w:rFonts w:ascii="Arial" w:hAnsi="Arial" w:cs="Arial"/>
          <w:sz w:val="24"/>
          <w:szCs w:val="24"/>
        </w:rPr>
        <w:t xml:space="preserve"> </w:t>
      </w:r>
      <w:r w:rsidRPr="00DF562D">
        <w:rPr>
          <w:rFonts w:ascii="Arial" w:hAnsi="Arial" w:cs="Arial"/>
          <w:sz w:val="24"/>
          <w:szCs w:val="24"/>
        </w:rPr>
        <w:t>comercio del SRA VILLEGAS JESICA EDITH, ya que el mismo cumple todos los</w:t>
      </w:r>
      <w:r>
        <w:rPr>
          <w:rFonts w:ascii="Arial" w:hAnsi="Arial" w:cs="Arial"/>
          <w:sz w:val="24"/>
          <w:szCs w:val="24"/>
        </w:rPr>
        <w:t xml:space="preserve"> </w:t>
      </w:r>
      <w:r w:rsidRPr="00DF562D">
        <w:rPr>
          <w:rFonts w:ascii="Arial" w:hAnsi="Arial" w:cs="Arial"/>
          <w:sz w:val="24"/>
          <w:szCs w:val="24"/>
        </w:rPr>
        <w:t>requisitos solicitados por la normativa vigente.</w:t>
      </w:r>
    </w:p>
    <w:p w:rsidR="00DF562D" w:rsidRPr="00DF562D" w:rsidRDefault="00DF562D" w:rsidP="00DF562D">
      <w:pPr>
        <w:jc w:val="both"/>
        <w:rPr>
          <w:rFonts w:ascii="Arial" w:hAnsi="Arial" w:cs="Arial"/>
          <w:sz w:val="24"/>
          <w:szCs w:val="24"/>
        </w:rPr>
      </w:pPr>
    </w:p>
    <w:p w:rsidR="00DF562D" w:rsidRPr="00DF562D" w:rsidRDefault="00DF562D" w:rsidP="00DF562D">
      <w:pPr>
        <w:spacing w:after="0"/>
        <w:jc w:val="center"/>
        <w:rPr>
          <w:rFonts w:ascii="Arial" w:hAnsi="Arial" w:cs="Arial"/>
          <w:b/>
          <w:sz w:val="24"/>
          <w:szCs w:val="24"/>
        </w:rPr>
      </w:pPr>
      <w:r w:rsidRPr="00DF562D">
        <w:rPr>
          <w:rFonts w:ascii="Arial" w:hAnsi="Arial" w:cs="Arial"/>
          <w:b/>
          <w:sz w:val="24"/>
          <w:szCs w:val="24"/>
        </w:rPr>
        <w:lastRenderedPageBreak/>
        <w:t>EL SECRETARIO DE GOBIERNO MUNICIPAL EN USO DE SUS</w:t>
      </w:r>
      <w:r>
        <w:rPr>
          <w:rFonts w:ascii="Arial" w:hAnsi="Arial" w:cs="Arial"/>
          <w:b/>
          <w:sz w:val="24"/>
          <w:szCs w:val="24"/>
        </w:rPr>
        <w:t xml:space="preserve"> </w:t>
      </w:r>
      <w:r w:rsidRPr="00DF562D">
        <w:rPr>
          <w:rFonts w:ascii="Arial" w:hAnsi="Arial" w:cs="Arial"/>
          <w:b/>
          <w:sz w:val="24"/>
          <w:szCs w:val="24"/>
        </w:rPr>
        <w:t>ATRIBUCIONES</w:t>
      </w:r>
    </w:p>
    <w:p w:rsidR="00DF562D" w:rsidRPr="00DF562D" w:rsidRDefault="00DF562D" w:rsidP="00DF562D">
      <w:pPr>
        <w:spacing w:after="0"/>
        <w:jc w:val="center"/>
        <w:rPr>
          <w:rFonts w:ascii="Arial" w:hAnsi="Arial" w:cs="Arial"/>
          <w:b/>
          <w:sz w:val="24"/>
          <w:szCs w:val="24"/>
        </w:rPr>
      </w:pPr>
      <w:r w:rsidRPr="00DF562D">
        <w:rPr>
          <w:rFonts w:ascii="Arial" w:hAnsi="Arial" w:cs="Arial"/>
          <w:b/>
          <w:sz w:val="24"/>
          <w:szCs w:val="24"/>
        </w:rPr>
        <w:t>RESUELVE:</w:t>
      </w:r>
    </w:p>
    <w:p w:rsidR="00DF562D" w:rsidRPr="00DF562D" w:rsidRDefault="00DF562D" w:rsidP="00DF562D">
      <w:pPr>
        <w:spacing w:after="0"/>
        <w:jc w:val="both"/>
        <w:rPr>
          <w:rFonts w:ascii="Arial" w:hAnsi="Arial" w:cs="Arial"/>
          <w:sz w:val="24"/>
          <w:szCs w:val="24"/>
        </w:rPr>
      </w:pPr>
    </w:p>
    <w:p w:rsidR="00DF562D" w:rsidRPr="00DF562D" w:rsidRDefault="00DF562D" w:rsidP="00DF562D">
      <w:pPr>
        <w:jc w:val="both"/>
        <w:rPr>
          <w:rFonts w:ascii="Arial" w:hAnsi="Arial" w:cs="Arial"/>
          <w:sz w:val="24"/>
          <w:szCs w:val="24"/>
        </w:rPr>
      </w:pPr>
      <w:r w:rsidRPr="00DF562D">
        <w:rPr>
          <w:rFonts w:ascii="Arial" w:hAnsi="Arial" w:cs="Arial"/>
          <w:b/>
          <w:sz w:val="24"/>
          <w:szCs w:val="24"/>
        </w:rPr>
        <w:t>Artículo 1º.-</w:t>
      </w:r>
      <w:r w:rsidRPr="00DF562D">
        <w:rPr>
          <w:rFonts w:ascii="Arial" w:hAnsi="Arial" w:cs="Arial"/>
          <w:sz w:val="24"/>
          <w:szCs w:val="24"/>
        </w:rPr>
        <w:t xml:space="preserve"> Dese de “</w:t>
      </w:r>
      <w:r w:rsidRPr="00DF562D">
        <w:rPr>
          <w:rFonts w:ascii="Arial" w:hAnsi="Arial" w:cs="Arial"/>
          <w:b/>
          <w:sz w:val="24"/>
          <w:szCs w:val="24"/>
        </w:rPr>
        <w:t>BAJA</w:t>
      </w:r>
      <w:r w:rsidRPr="00DF562D">
        <w:rPr>
          <w:rFonts w:ascii="Arial" w:hAnsi="Arial" w:cs="Arial"/>
          <w:sz w:val="24"/>
          <w:szCs w:val="24"/>
        </w:rPr>
        <w:t xml:space="preserve">” al comercio con denominación </w:t>
      </w:r>
      <w:r w:rsidRPr="00DF562D">
        <w:rPr>
          <w:rFonts w:ascii="Arial" w:hAnsi="Arial" w:cs="Arial"/>
          <w:b/>
          <w:sz w:val="24"/>
          <w:szCs w:val="24"/>
        </w:rPr>
        <w:t xml:space="preserve">COMERCIO P/MENOR NO CALIFICADO - “SAPOLANDIA” </w:t>
      </w:r>
      <w:r w:rsidRPr="00DF562D">
        <w:rPr>
          <w:rFonts w:ascii="Arial" w:hAnsi="Arial" w:cs="Arial"/>
          <w:sz w:val="24"/>
          <w:szCs w:val="24"/>
        </w:rPr>
        <w:t xml:space="preserve">titular es el </w:t>
      </w:r>
      <w:r w:rsidRPr="00DF562D">
        <w:rPr>
          <w:rFonts w:ascii="Arial" w:hAnsi="Arial" w:cs="Arial"/>
          <w:b/>
          <w:sz w:val="24"/>
          <w:szCs w:val="24"/>
        </w:rPr>
        <w:t>SRA. VILLEGAS JESICA EDITH, DNI. Nº 34214350, PIZARRO Nº 376</w:t>
      </w:r>
      <w:r w:rsidRPr="00DF562D">
        <w:rPr>
          <w:rFonts w:ascii="Arial" w:hAnsi="Arial" w:cs="Arial"/>
          <w:sz w:val="24"/>
          <w:szCs w:val="24"/>
        </w:rPr>
        <w:t xml:space="preserve"> de Monte Cristo, identificado</w:t>
      </w:r>
      <w:r>
        <w:rPr>
          <w:rFonts w:ascii="Arial" w:hAnsi="Arial" w:cs="Arial"/>
          <w:sz w:val="24"/>
          <w:szCs w:val="24"/>
        </w:rPr>
        <w:t xml:space="preserve"> </w:t>
      </w:r>
      <w:r w:rsidRPr="00DF562D">
        <w:rPr>
          <w:rFonts w:ascii="Arial" w:hAnsi="Arial" w:cs="Arial"/>
          <w:sz w:val="24"/>
          <w:szCs w:val="24"/>
        </w:rPr>
        <w:t xml:space="preserve">bajo Número de Inscripción y/o Habilitación Municipal </w:t>
      </w:r>
      <w:r w:rsidRPr="00DF562D">
        <w:rPr>
          <w:rFonts w:ascii="Arial" w:hAnsi="Arial" w:cs="Arial"/>
          <w:b/>
          <w:sz w:val="24"/>
          <w:szCs w:val="24"/>
        </w:rPr>
        <w:t>67154</w:t>
      </w:r>
      <w:r w:rsidRPr="00DF562D">
        <w:rPr>
          <w:rFonts w:ascii="Arial" w:hAnsi="Arial" w:cs="Arial"/>
          <w:sz w:val="24"/>
          <w:szCs w:val="24"/>
        </w:rPr>
        <w:t>, retroactivo a</w:t>
      </w:r>
      <w:r>
        <w:rPr>
          <w:rFonts w:ascii="Arial" w:hAnsi="Arial" w:cs="Arial"/>
          <w:sz w:val="24"/>
          <w:szCs w:val="24"/>
        </w:rPr>
        <w:t xml:space="preserve"> </w:t>
      </w:r>
      <w:r w:rsidRPr="00DF562D">
        <w:rPr>
          <w:rFonts w:ascii="Arial" w:hAnsi="Arial" w:cs="Arial"/>
          <w:b/>
          <w:sz w:val="24"/>
          <w:szCs w:val="24"/>
        </w:rPr>
        <w:t>veintinueve de noviembre de dos mil diecisiete (29/11/2017).</w:t>
      </w:r>
    </w:p>
    <w:p w:rsidR="00195585" w:rsidRPr="00195585" w:rsidRDefault="00DF562D" w:rsidP="00DF562D">
      <w:pPr>
        <w:jc w:val="both"/>
        <w:rPr>
          <w:rFonts w:ascii="Arial" w:hAnsi="Arial" w:cs="Arial"/>
          <w:sz w:val="24"/>
          <w:szCs w:val="24"/>
        </w:rPr>
      </w:pPr>
      <w:r w:rsidRPr="00DF562D">
        <w:rPr>
          <w:rFonts w:ascii="Arial" w:hAnsi="Arial" w:cs="Arial"/>
          <w:b/>
          <w:sz w:val="24"/>
          <w:szCs w:val="24"/>
        </w:rPr>
        <w:t>Artículo 2º.-</w:t>
      </w:r>
      <w:r w:rsidRPr="00DF562D">
        <w:rPr>
          <w:rFonts w:ascii="Arial" w:hAnsi="Arial" w:cs="Arial"/>
          <w:sz w:val="24"/>
          <w:szCs w:val="24"/>
        </w:rPr>
        <w:t xml:space="preserve"> Comuníquese, publíquese, dese al R.M. y archívese.-</w:t>
      </w:r>
    </w:p>
    <w:p w:rsidR="00DF562D" w:rsidRDefault="00DF562D" w:rsidP="00DF562D">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1309F7" w:rsidRDefault="001309F7" w:rsidP="001309F7">
      <w:pPr>
        <w:pStyle w:val="Ttulo2"/>
        <w:rPr>
          <w:rFonts w:ascii="Arial" w:hAnsi="Arial" w:cs="Arial"/>
          <w:b/>
          <w:szCs w:val="24"/>
          <w:lang w:val="es-ES_tradnl"/>
        </w:rPr>
      </w:pPr>
      <w:bookmarkStart w:id="48" w:name="_Toc536608799"/>
      <w:r w:rsidRPr="007F1FBF">
        <w:rPr>
          <w:rFonts w:ascii="Arial" w:hAnsi="Arial" w:cs="Arial"/>
          <w:b/>
          <w:szCs w:val="24"/>
          <w:lang w:val="es-ES_tradnl"/>
        </w:rPr>
        <w:t xml:space="preserve">Resolución  SG Nº </w:t>
      </w:r>
      <w:r>
        <w:rPr>
          <w:rFonts w:ascii="Arial" w:hAnsi="Arial" w:cs="Arial"/>
          <w:b/>
          <w:szCs w:val="24"/>
          <w:lang w:val="es-ES_tradnl"/>
        </w:rPr>
        <w:t>130/</w:t>
      </w:r>
      <w:r w:rsidRPr="007F1FBF">
        <w:rPr>
          <w:rFonts w:ascii="Arial" w:hAnsi="Arial" w:cs="Arial"/>
          <w:b/>
          <w:szCs w:val="24"/>
          <w:lang w:val="es-ES_tradnl"/>
        </w:rPr>
        <w:t>201</w:t>
      </w:r>
      <w:r>
        <w:rPr>
          <w:rFonts w:ascii="Arial" w:hAnsi="Arial" w:cs="Arial"/>
          <w:b/>
          <w:szCs w:val="24"/>
          <w:lang w:val="es-ES_tradnl"/>
        </w:rPr>
        <w:t>7</w:t>
      </w:r>
      <w:bookmarkEnd w:id="48"/>
    </w:p>
    <w:p w:rsidR="001309F7" w:rsidRPr="001309F7" w:rsidRDefault="001309F7" w:rsidP="001309F7">
      <w:pPr>
        <w:jc w:val="right"/>
        <w:rPr>
          <w:rFonts w:ascii="Arial" w:hAnsi="Arial" w:cs="Arial"/>
          <w:sz w:val="24"/>
          <w:szCs w:val="24"/>
        </w:rPr>
      </w:pPr>
      <w:r w:rsidRPr="001309F7">
        <w:rPr>
          <w:rFonts w:ascii="Arial" w:hAnsi="Arial" w:cs="Arial"/>
          <w:sz w:val="24"/>
          <w:szCs w:val="24"/>
        </w:rPr>
        <w:t>Monte Cristo, 19 de Diciembre de 2017.-</w:t>
      </w:r>
    </w:p>
    <w:p w:rsidR="001309F7" w:rsidRPr="001309F7" w:rsidRDefault="001309F7" w:rsidP="001309F7">
      <w:pPr>
        <w:jc w:val="both"/>
        <w:rPr>
          <w:rFonts w:ascii="Arial" w:hAnsi="Arial" w:cs="Arial"/>
          <w:b/>
          <w:sz w:val="24"/>
          <w:szCs w:val="24"/>
          <w:u w:val="single"/>
        </w:rPr>
      </w:pPr>
      <w:r w:rsidRPr="001309F7">
        <w:rPr>
          <w:rFonts w:ascii="Arial" w:hAnsi="Arial" w:cs="Arial"/>
          <w:b/>
          <w:sz w:val="24"/>
          <w:szCs w:val="24"/>
          <w:u w:val="single"/>
        </w:rPr>
        <w:t>RESOLUCION SG Nº 130/2017</w:t>
      </w:r>
    </w:p>
    <w:p w:rsidR="001309F7" w:rsidRPr="001309F7" w:rsidRDefault="001309F7" w:rsidP="001309F7">
      <w:pPr>
        <w:jc w:val="both"/>
        <w:rPr>
          <w:rFonts w:ascii="Arial" w:hAnsi="Arial" w:cs="Arial"/>
          <w:b/>
          <w:sz w:val="24"/>
          <w:szCs w:val="24"/>
        </w:rPr>
      </w:pPr>
      <w:r w:rsidRPr="001309F7">
        <w:rPr>
          <w:rFonts w:ascii="Arial" w:hAnsi="Arial" w:cs="Arial"/>
          <w:b/>
          <w:sz w:val="24"/>
          <w:szCs w:val="24"/>
        </w:rPr>
        <w:t>VISTO:</w:t>
      </w:r>
    </w:p>
    <w:p w:rsidR="001309F7" w:rsidRPr="001309F7" w:rsidRDefault="001309F7" w:rsidP="001309F7">
      <w:pPr>
        <w:ind w:firstLine="708"/>
        <w:jc w:val="both"/>
        <w:rPr>
          <w:rFonts w:ascii="Arial" w:hAnsi="Arial" w:cs="Arial"/>
          <w:sz w:val="24"/>
          <w:szCs w:val="24"/>
        </w:rPr>
      </w:pPr>
      <w:r w:rsidRPr="001309F7">
        <w:rPr>
          <w:rFonts w:ascii="Arial" w:hAnsi="Arial" w:cs="Arial"/>
          <w:sz w:val="24"/>
          <w:szCs w:val="24"/>
        </w:rPr>
        <w:t>Las razones extraordinarias de servicio surgidas, que derivan en disponer una</w:t>
      </w:r>
      <w:r>
        <w:rPr>
          <w:rFonts w:ascii="Arial" w:hAnsi="Arial" w:cs="Arial"/>
          <w:sz w:val="24"/>
          <w:szCs w:val="24"/>
        </w:rPr>
        <w:t xml:space="preserve"> </w:t>
      </w:r>
      <w:r w:rsidRPr="001309F7">
        <w:rPr>
          <w:rFonts w:ascii="Arial" w:hAnsi="Arial" w:cs="Arial"/>
          <w:sz w:val="24"/>
          <w:szCs w:val="24"/>
        </w:rPr>
        <w:t>reestructuración y traslado de agentes de planta permanente.</w:t>
      </w:r>
    </w:p>
    <w:p w:rsidR="001309F7" w:rsidRPr="001309F7" w:rsidRDefault="001309F7" w:rsidP="001309F7">
      <w:pPr>
        <w:jc w:val="both"/>
        <w:rPr>
          <w:rFonts w:ascii="Arial" w:hAnsi="Arial" w:cs="Arial"/>
          <w:b/>
          <w:sz w:val="24"/>
          <w:szCs w:val="24"/>
        </w:rPr>
      </w:pPr>
      <w:r w:rsidRPr="001309F7">
        <w:rPr>
          <w:rFonts w:ascii="Arial" w:hAnsi="Arial" w:cs="Arial"/>
          <w:b/>
          <w:sz w:val="24"/>
          <w:szCs w:val="24"/>
        </w:rPr>
        <w:t>Y CONSIDERANDO:</w:t>
      </w:r>
    </w:p>
    <w:p w:rsidR="001309F7" w:rsidRPr="001309F7" w:rsidRDefault="001309F7" w:rsidP="001309F7">
      <w:pPr>
        <w:ind w:firstLine="708"/>
        <w:jc w:val="both"/>
        <w:rPr>
          <w:rFonts w:ascii="Arial" w:hAnsi="Arial" w:cs="Arial"/>
          <w:sz w:val="24"/>
          <w:szCs w:val="24"/>
        </w:rPr>
      </w:pPr>
      <w:r w:rsidRPr="001309F7">
        <w:rPr>
          <w:rFonts w:ascii="Arial" w:hAnsi="Arial" w:cs="Arial"/>
          <w:sz w:val="24"/>
          <w:szCs w:val="24"/>
        </w:rPr>
        <w:t>Que la actual agente que se desempeña en nuestra Biblioteca</w:t>
      </w:r>
      <w:r>
        <w:rPr>
          <w:rFonts w:ascii="Arial" w:hAnsi="Arial" w:cs="Arial"/>
          <w:sz w:val="24"/>
          <w:szCs w:val="24"/>
        </w:rPr>
        <w:t xml:space="preserve"> </w:t>
      </w:r>
      <w:r w:rsidRPr="001309F7">
        <w:rPr>
          <w:rFonts w:ascii="Arial" w:hAnsi="Arial" w:cs="Arial"/>
          <w:sz w:val="24"/>
          <w:szCs w:val="24"/>
        </w:rPr>
        <w:t>Municipal ha solicitado, por cuestiones estrictamente personales, una reducción y cambio en</w:t>
      </w:r>
      <w:r>
        <w:rPr>
          <w:rFonts w:ascii="Arial" w:hAnsi="Arial" w:cs="Arial"/>
          <w:sz w:val="24"/>
          <w:szCs w:val="24"/>
        </w:rPr>
        <w:t xml:space="preserve"> </w:t>
      </w:r>
      <w:r w:rsidRPr="001309F7">
        <w:rPr>
          <w:rFonts w:ascii="Arial" w:hAnsi="Arial" w:cs="Arial"/>
          <w:sz w:val="24"/>
          <w:szCs w:val="24"/>
        </w:rPr>
        <w:t>el horario de prestación de sus servicios, es decir pasar de prestar horario completo de Siete</w:t>
      </w:r>
      <w:r>
        <w:rPr>
          <w:rFonts w:ascii="Arial" w:hAnsi="Arial" w:cs="Arial"/>
          <w:sz w:val="24"/>
          <w:szCs w:val="24"/>
        </w:rPr>
        <w:t xml:space="preserve"> </w:t>
      </w:r>
      <w:r w:rsidRPr="001309F7">
        <w:rPr>
          <w:rFonts w:ascii="Arial" w:hAnsi="Arial" w:cs="Arial"/>
          <w:sz w:val="24"/>
          <w:szCs w:val="24"/>
        </w:rPr>
        <w:t>(7) horas por la mañana, realizar Cuatro (4) horas y por la tarde.</w:t>
      </w:r>
    </w:p>
    <w:p w:rsidR="001309F7" w:rsidRPr="001309F7" w:rsidRDefault="001309F7" w:rsidP="001309F7">
      <w:pPr>
        <w:ind w:firstLine="708"/>
        <w:jc w:val="both"/>
        <w:rPr>
          <w:rFonts w:ascii="Arial" w:hAnsi="Arial" w:cs="Arial"/>
          <w:sz w:val="24"/>
          <w:szCs w:val="24"/>
        </w:rPr>
      </w:pPr>
      <w:r w:rsidRPr="001309F7">
        <w:rPr>
          <w:rFonts w:ascii="Arial" w:hAnsi="Arial" w:cs="Arial"/>
          <w:sz w:val="24"/>
          <w:szCs w:val="24"/>
        </w:rPr>
        <w:t>Que oportunamente se hará lugar a la solicitud planteada, razón por</w:t>
      </w:r>
      <w:r>
        <w:rPr>
          <w:rFonts w:ascii="Arial" w:hAnsi="Arial" w:cs="Arial"/>
          <w:sz w:val="24"/>
          <w:szCs w:val="24"/>
        </w:rPr>
        <w:t xml:space="preserve"> </w:t>
      </w:r>
      <w:r w:rsidRPr="001309F7">
        <w:rPr>
          <w:rFonts w:ascii="Arial" w:hAnsi="Arial" w:cs="Arial"/>
          <w:sz w:val="24"/>
          <w:szCs w:val="24"/>
        </w:rPr>
        <w:t>la cual el horario de la mañana de nuestra biblioteca, debe ser cubierto mediante una</w:t>
      </w:r>
      <w:r>
        <w:rPr>
          <w:rFonts w:ascii="Arial" w:hAnsi="Arial" w:cs="Arial"/>
          <w:sz w:val="24"/>
          <w:szCs w:val="24"/>
        </w:rPr>
        <w:t xml:space="preserve"> </w:t>
      </w:r>
      <w:r w:rsidRPr="001309F7">
        <w:rPr>
          <w:rFonts w:ascii="Arial" w:hAnsi="Arial" w:cs="Arial"/>
          <w:sz w:val="24"/>
          <w:szCs w:val="24"/>
        </w:rPr>
        <w:t>reestructuración con los actuales agentes de planta para así ser contestes con el lineamiento</w:t>
      </w:r>
      <w:r>
        <w:rPr>
          <w:rFonts w:ascii="Arial" w:hAnsi="Arial" w:cs="Arial"/>
          <w:sz w:val="24"/>
          <w:szCs w:val="24"/>
        </w:rPr>
        <w:t xml:space="preserve"> </w:t>
      </w:r>
      <w:r w:rsidRPr="001309F7">
        <w:rPr>
          <w:rFonts w:ascii="Arial" w:hAnsi="Arial" w:cs="Arial"/>
          <w:sz w:val="24"/>
          <w:szCs w:val="24"/>
        </w:rPr>
        <w:t>nacional en materia laboral.</w:t>
      </w:r>
    </w:p>
    <w:p w:rsidR="001309F7" w:rsidRPr="001309F7" w:rsidRDefault="001309F7" w:rsidP="001309F7">
      <w:pPr>
        <w:ind w:firstLine="708"/>
        <w:jc w:val="both"/>
        <w:rPr>
          <w:rFonts w:ascii="Arial" w:hAnsi="Arial" w:cs="Arial"/>
          <w:sz w:val="24"/>
          <w:szCs w:val="24"/>
        </w:rPr>
      </w:pPr>
      <w:r w:rsidRPr="001309F7">
        <w:rPr>
          <w:rFonts w:ascii="Arial" w:hAnsi="Arial" w:cs="Arial"/>
          <w:sz w:val="24"/>
          <w:szCs w:val="24"/>
        </w:rPr>
        <w:t>Que la Sra. Susana Gigena es personal idóneo para desarrollar esta</w:t>
      </w:r>
      <w:r>
        <w:rPr>
          <w:rFonts w:ascii="Arial" w:hAnsi="Arial" w:cs="Arial"/>
          <w:sz w:val="24"/>
          <w:szCs w:val="24"/>
        </w:rPr>
        <w:t xml:space="preserve"> </w:t>
      </w:r>
      <w:r w:rsidRPr="001309F7">
        <w:rPr>
          <w:rFonts w:ascii="Arial" w:hAnsi="Arial" w:cs="Arial"/>
          <w:sz w:val="24"/>
          <w:szCs w:val="24"/>
        </w:rPr>
        <w:t>tarea y cuyo traslado no implica de ninguna manera alterar ni afectarla moral ni materialmente</w:t>
      </w:r>
      <w:r>
        <w:rPr>
          <w:rFonts w:ascii="Arial" w:hAnsi="Arial" w:cs="Arial"/>
          <w:sz w:val="24"/>
          <w:szCs w:val="24"/>
        </w:rPr>
        <w:t xml:space="preserve"> </w:t>
      </w:r>
      <w:r w:rsidRPr="001309F7">
        <w:rPr>
          <w:rFonts w:ascii="Arial" w:hAnsi="Arial" w:cs="Arial"/>
          <w:sz w:val="24"/>
          <w:szCs w:val="24"/>
        </w:rPr>
        <w:t>ya que la agente podrá continuar desarrollando sus tareas de promoción y prevención social</w:t>
      </w:r>
      <w:r>
        <w:rPr>
          <w:rFonts w:ascii="Arial" w:hAnsi="Arial" w:cs="Arial"/>
          <w:sz w:val="24"/>
          <w:szCs w:val="24"/>
        </w:rPr>
        <w:t xml:space="preserve"> </w:t>
      </w:r>
      <w:r w:rsidRPr="001309F7">
        <w:rPr>
          <w:rFonts w:ascii="Arial" w:hAnsi="Arial" w:cs="Arial"/>
          <w:sz w:val="24"/>
          <w:szCs w:val="24"/>
        </w:rPr>
        <w:t>bajo la supervisión de la Secretaria de Gobierno Municipal.</w:t>
      </w:r>
    </w:p>
    <w:p w:rsidR="001309F7" w:rsidRPr="001309F7" w:rsidRDefault="001309F7" w:rsidP="001309F7">
      <w:pPr>
        <w:ind w:firstLine="708"/>
        <w:jc w:val="both"/>
        <w:rPr>
          <w:rFonts w:ascii="Arial" w:hAnsi="Arial" w:cs="Arial"/>
          <w:sz w:val="24"/>
          <w:szCs w:val="24"/>
        </w:rPr>
      </w:pPr>
      <w:r w:rsidRPr="001309F7">
        <w:rPr>
          <w:rFonts w:ascii="Arial" w:hAnsi="Arial" w:cs="Arial"/>
          <w:sz w:val="24"/>
          <w:szCs w:val="24"/>
        </w:rPr>
        <w:t>Que la agente Susana Gigena prestó expresa y formalmente su</w:t>
      </w:r>
      <w:r>
        <w:rPr>
          <w:rFonts w:ascii="Arial" w:hAnsi="Arial" w:cs="Arial"/>
          <w:sz w:val="24"/>
          <w:szCs w:val="24"/>
        </w:rPr>
        <w:t xml:space="preserve"> </w:t>
      </w:r>
      <w:r w:rsidRPr="001309F7">
        <w:rPr>
          <w:rFonts w:ascii="Arial" w:hAnsi="Arial" w:cs="Arial"/>
          <w:sz w:val="24"/>
          <w:szCs w:val="24"/>
        </w:rPr>
        <w:t>consentimiento para el mencionado traslado, dando estricto cumplimiento a lo establecido en</w:t>
      </w:r>
      <w:r>
        <w:rPr>
          <w:rFonts w:ascii="Arial" w:hAnsi="Arial" w:cs="Arial"/>
          <w:sz w:val="24"/>
          <w:szCs w:val="24"/>
        </w:rPr>
        <w:t xml:space="preserve"> </w:t>
      </w:r>
      <w:r w:rsidRPr="001309F7">
        <w:rPr>
          <w:rFonts w:ascii="Arial" w:hAnsi="Arial" w:cs="Arial"/>
          <w:sz w:val="24"/>
          <w:szCs w:val="24"/>
        </w:rPr>
        <w:t>el artículo 47 de la Ordenanza Nº 726 (Estatuto Municipal vigente).</w:t>
      </w:r>
    </w:p>
    <w:p w:rsidR="001309F7" w:rsidRPr="001309F7" w:rsidRDefault="001309F7" w:rsidP="001309F7">
      <w:pPr>
        <w:ind w:firstLine="708"/>
        <w:jc w:val="both"/>
        <w:rPr>
          <w:rFonts w:ascii="Arial" w:hAnsi="Arial" w:cs="Arial"/>
          <w:sz w:val="24"/>
          <w:szCs w:val="24"/>
        </w:rPr>
      </w:pPr>
      <w:r w:rsidRPr="001309F7">
        <w:rPr>
          <w:rFonts w:ascii="Arial" w:hAnsi="Arial" w:cs="Arial"/>
          <w:sz w:val="24"/>
          <w:szCs w:val="24"/>
        </w:rPr>
        <w:t>Por ello:</w:t>
      </w:r>
    </w:p>
    <w:p w:rsidR="001309F7" w:rsidRPr="001309F7" w:rsidRDefault="001309F7" w:rsidP="001309F7">
      <w:pPr>
        <w:spacing w:after="0"/>
        <w:jc w:val="center"/>
        <w:rPr>
          <w:rFonts w:ascii="Arial" w:hAnsi="Arial" w:cs="Arial"/>
          <w:b/>
          <w:sz w:val="24"/>
          <w:szCs w:val="24"/>
        </w:rPr>
      </w:pPr>
      <w:r w:rsidRPr="001309F7">
        <w:rPr>
          <w:rFonts w:ascii="Arial" w:hAnsi="Arial" w:cs="Arial"/>
          <w:b/>
          <w:sz w:val="24"/>
          <w:szCs w:val="24"/>
        </w:rPr>
        <w:t>EL SECRETARIO DE GOBIERNO MUNICIPAL EN USO DE SUS ATRIBUCIONES</w:t>
      </w:r>
    </w:p>
    <w:p w:rsidR="001309F7" w:rsidRPr="001309F7" w:rsidRDefault="001309F7" w:rsidP="001309F7">
      <w:pPr>
        <w:spacing w:after="0"/>
        <w:jc w:val="center"/>
        <w:rPr>
          <w:rFonts w:ascii="Arial" w:hAnsi="Arial" w:cs="Arial"/>
          <w:b/>
          <w:sz w:val="24"/>
          <w:szCs w:val="24"/>
        </w:rPr>
      </w:pPr>
      <w:r w:rsidRPr="001309F7">
        <w:rPr>
          <w:rFonts w:ascii="Arial" w:hAnsi="Arial" w:cs="Arial"/>
          <w:b/>
          <w:sz w:val="24"/>
          <w:szCs w:val="24"/>
        </w:rPr>
        <w:t>RESUELVE:</w:t>
      </w:r>
    </w:p>
    <w:p w:rsidR="001309F7" w:rsidRPr="001309F7" w:rsidRDefault="001309F7" w:rsidP="001309F7">
      <w:pPr>
        <w:spacing w:after="0"/>
        <w:jc w:val="both"/>
        <w:rPr>
          <w:rFonts w:ascii="Arial" w:hAnsi="Arial" w:cs="Arial"/>
          <w:sz w:val="24"/>
          <w:szCs w:val="24"/>
        </w:rPr>
      </w:pPr>
    </w:p>
    <w:p w:rsidR="001309F7" w:rsidRPr="001309F7" w:rsidRDefault="001309F7" w:rsidP="001309F7">
      <w:pPr>
        <w:jc w:val="both"/>
        <w:rPr>
          <w:rFonts w:ascii="Arial" w:hAnsi="Arial" w:cs="Arial"/>
          <w:sz w:val="24"/>
          <w:szCs w:val="24"/>
        </w:rPr>
      </w:pPr>
      <w:r w:rsidRPr="001309F7">
        <w:rPr>
          <w:rFonts w:ascii="Arial" w:hAnsi="Arial" w:cs="Arial"/>
          <w:b/>
          <w:sz w:val="24"/>
          <w:szCs w:val="24"/>
        </w:rPr>
        <w:t xml:space="preserve">Artículo 1º.- </w:t>
      </w:r>
      <w:r w:rsidRPr="001309F7">
        <w:rPr>
          <w:rFonts w:ascii="Arial" w:hAnsi="Arial" w:cs="Arial"/>
          <w:sz w:val="24"/>
          <w:szCs w:val="24"/>
        </w:rPr>
        <w:t>Dispóngase el traslado de la agente Lic. Susana GIGENA, DNI. Nº 14.838.749</w:t>
      </w:r>
      <w:r>
        <w:rPr>
          <w:rFonts w:ascii="Arial" w:hAnsi="Arial" w:cs="Arial"/>
          <w:sz w:val="24"/>
          <w:szCs w:val="24"/>
        </w:rPr>
        <w:t xml:space="preserve"> </w:t>
      </w:r>
      <w:r w:rsidRPr="001309F7">
        <w:rPr>
          <w:rFonts w:ascii="Arial" w:hAnsi="Arial" w:cs="Arial"/>
          <w:sz w:val="24"/>
          <w:szCs w:val="24"/>
        </w:rPr>
        <w:t>desde el Área de Asistencia Social sita en Av. Sarmiento Nº 138 de nuestra Localidad de</w:t>
      </w:r>
      <w:r>
        <w:rPr>
          <w:rFonts w:ascii="Arial" w:hAnsi="Arial" w:cs="Arial"/>
          <w:sz w:val="24"/>
          <w:szCs w:val="24"/>
        </w:rPr>
        <w:t xml:space="preserve"> </w:t>
      </w:r>
      <w:r w:rsidRPr="001309F7">
        <w:rPr>
          <w:rFonts w:ascii="Arial" w:hAnsi="Arial" w:cs="Arial"/>
          <w:sz w:val="24"/>
          <w:szCs w:val="24"/>
        </w:rPr>
        <w:t>Monte Cristo hacia la Biblioteca Municipal sita en Av. Sarmiento esquina Gral. Paz también</w:t>
      </w:r>
      <w:r>
        <w:rPr>
          <w:rFonts w:ascii="Arial" w:hAnsi="Arial" w:cs="Arial"/>
          <w:sz w:val="24"/>
          <w:szCs w:val="24"/>
        </w:rPr>
        <w:t xml:space="preserve"> </w:t>
      </w:r>
      <w:r w:rsidRPr="001309F7">
        <w:rPr>
          <w:rFonts w:ascii="Arial" w:hAnsi="Arial" w:cs="Arial"/>
          <w:sz w:val="24"/>
          <w:szCs w:val="24"/>
        </w:rPr>
        <w:t>de la referida localidad de Monte Cristo, donde, desde el día 1º de Enero del año 2.018</w:t>
      </w:r>
      <w:r>
        <w:rPr>
          <w:rFonts w:ascii="Arial" w:hAnsi="Arial" w:cs="Arial"/>
          <w:sz w:val="24"/>
          <w:szCs w:val="24"/>
        </w:rPr>
        <w:t xml:space="preserve"> </w:t>
      </w:r>
      <w:r w:rsidRPr="001309F7">
        <w:rPr>
          <w:rFonts w:ascii="Arial" w:hAnsi="Arial" w:cs="Arial"/>
          <w:sz w:val="24"/>
          <w:szCs w:val="24"/>
        </w:rPr>
        <w:t>deberá comenzar a efectuar la prestación de sus servicios, de lunes a viernes en el horario de 7</w:t>
      </w:r>
      <w:r>
        <w:rPr>
          <w:rFonts w:ascii="Arial" w:hAnsi="Arial" w:cs="Arial"/>
          <w:sz w:val="24"/>
          <w:szCs w:val="24"/>
        </w:rPr>
        <w:t xml:space="preserve"> </w:t>
      </w:r>
      <w:r w:rsidRPr="001309F7">
        <w:rPr>
          <w:rFonts w:ascii="Arial" w:hAnsi="Arial" w:cs="Arial"/>
          <w:sz w:val="24"/>
          <w:szCs w:val="24"/>
        </w:rPr>
        <w:t>a 14 hs.</w:t>
      </w:r>
    </w:p>
    <w:p w:rsidR="001309F7" w:rsidRPr="001309F7" w:rsidRDefault="001309F7" w:rsidP="001309F7">
      <w:pPr>
        <w:jc w:val="both"/>
        <w:rPr>
          <w:rFonts w:ascii="Arial" w:hAnsi="Arial" w:cs="Arial"/>
          <w:sz w:val="24"/>
          <w:szCs w:val="24"/>
        </w:rPr>
      </w:pPr>
      <w:r w:rsidRPr="001309F7">
        <w:rPr>
          <w:rFonts w:ascii="Arial" w:hAnsi="Arial" w:cs="Arial"/>
          <w:b/>
          <w:sz w:val="24"/>
          <w:szCs w:val="24"/>
        </w:rPr>
        <w:lastRenderedPageBreak/>
        <w:t>Artículo 2º.-</w:t>
      </w:r>
      <w:r w:rsidRPr="001309F7">
        <w:rPr>
          <w:rFonts w:ascii="Arial" w:hAnsi="Arial" w:cs="Arial"/>
          <w:sz w:val="24"/>
          <w:szCs w:val="24"/>
        </w:rPr>
        <w:t xml:space="preserve"> Notifíquese fehacientemente a la agente como así también a las áreas que se</w:t>
      </w:r>
      <w:r>
        <w:rPr>
          <w:rFonts w:ascii="Arial" w:hAnsi="Arial" w:cs="Arial"/>
          <w:sz w:val="24"/>
          <w:szCs w:val="24"/>
        </w:rPr>
        <w:t xml:space="preserve"> </w:t>
      </w:r>
      <w:r w:rsidRPr="001309F7">
        <w:rPr>
          <w:rFonts w:ascii="Arial" w:hAnsi="Arial" w:cs="Arial"/>
          <w:sz w:val="24"/>
          <w:szCs w:val="24"/>
        </w:rPr>
        <w:t>verán afectadas por tal determinación.</w:t>
      </w:r>
    </w:p>
    <w:p w:rsidR="001309F7" w:rsidRDefault="001309F7" w:rsidP="001309F7">
      <w:pPr>
        <w:jc w:val="both"/>
        <w:rPr>
          <w:rFonts w:ascii="Arial" w:hAnsi="Arial" w:cs="Arial"/>
          <w:sz w:val="24"/>
          <w:szCs w:val="24"/>
        </w:rPr>
      </w:pPr>
      <w:r w:rsidRPr="001309F7">
        <w:rPr>
          <w:rFonts w:ascii="Arial" w:hAnsi="Arial" w:cs="Arial"/>
          <w:b/>
          <w:sz w:val="24"/>
          <w:szCs w:val="24"/>
        </w:rPr>
        <w:t>Artículo 3º.-</w:t>
      </w:r>
      <w:r w:rsidRPr="001309F7">
        <w:rPr>
          <w:rFonts w:ascii="Arial" w:hAnsi="Arial" w:cs="Arial"/>
          <w:sz w:val="24"/>
          <w:szCs w:val="24"/>
        </w:rPr>
        <w:t xml:space="preserve"> Comuníquese, publíquese, dése al R.M. y archívese.-</w:t>
      </w:r>
    </w:p>
    <w:p w:rsidR="001309F7" w:rsidRDefault="001309F7" w:rsidP="001309F7">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DF562D" w:rsidRDefault="00DF562D" w:rsidP="00DF562D">
      <w:pPr>
        <w:pStyle w:val="Ttulo2"/>
        <w:rPr>
          <w:rFonts w:ascii="Arial" w:hAnsi="Arial" w:cs="Arial"/>
          <w:b/>
          <w:szCs w:val="24"/>
          <w:lang w:val="es-ES_tradnl"/>
        </w:rPr>
      </w:pPr>
      <w:bookmarkStart w:id="49" w:name="_Toc536608800"/>
      <w:r w:rsidRPr="007F1FBF">
        <w:rPr>
          <w:rFonts w:ascii="Arial" w:hAnsi="Arial" w:cs="Arial"/>
          <w:b/>
          <w:szCs w:val="24"/>
          <w:lang w:val="es-ES_tradnl"/>
        </w:rPr>
        <w:t xml:space="preserve">Resolución  SG Nº </w:t>
      </w:r>
      <w:r>
        <w:rPr>
          <w:rFonts w:ascii="Arial" w:hAnsi="Arial" w:cs="Arial"/>
          <w:b/>
          <w:szCs w:val="24"/>
          <w:lang w:val="es-ES_tradnl"/>
        </w:rPr>
        <w:t>131/</w:t>
      </w:r>
      <w:r w:rsidRPr="007F1FBF">
        <w:rPr>
          <w:rFonts w:ascii="Arial" w:hAnsi="Arial" w:cs="Arial"/>
          <w:b/>
          <w:szCs w:val="24"/>
          <w:lang w:val="es-ES_tradnl"/>
        </w:rPr>
        <w:t>201</w:t>
      </w:r>
      <w:r>
        <w:rPr>
          <w:rFonts w:ascii="Arial" w:hAnsi="Arial" w:cs="Arial"/>
          <w:b/>
          <w:szCs w:val="24"/>
          <w:lang w:val="es-ES_tradnl"/>
        </w:rPr>
        <w:t>7</w:t>
      </w:r>
      <w:bookmarkEnd w:id="49"/>
    </w:p>
    <w:p w:rsidR="00DF562D" w:rsidRPr="00DF562D" w:rsidRDefault="00DF562D" w:rsidP="00DF562D">
      <w:pPr>
        <w:jc w:val="right"/>
        <w:rPr>
          <w:rFonts w:ascii="Arial" w:hAnsi="Arial" w:cs="Arial"/>
          <w:sz w:val="24"/>
          <w:szCs w:val="24"/>
        </w:rPr>
      </w:pPr>
      <w:r w:rsidRPr="00DF562D">
        <w:rPr>
          <w:rFonts w:ascii="Arial" w:hAnsi="Arial" w:cs="Arial"/>
          <w:sz w:val="24"/>
          <w:szCs w:val="24"/>
        </w:rPr>
        <w:t>Monte Cristo, 22 de Diciembre de 2017.</w:t>
      </w:r>
    </w:p>
    <w:p w:rsidR="00DF562D" w:rsidRPr="00DF562D" w:rsidRDefault="00DF562D" w:rsidP="00DF562D">
      <w:pPr>
        <w:jc w:val="both"/>
        <w:rPr>
          <w:rFonts w:ascii="Arial" w:hAnsi="Arial" w:cs="Arial"/>
          <w:b/>
          <w:sz w:val="24"/>
          <w:szCs w:val="24"/>
          <w:u w:val="single"/>
        </w:rPr>
      </w:pPr>
      <w:r w:rsidRPr="00DF562D">
        <w:rPr>
          <w:rFonts w:ascii="Arial" w:hAnsi="Arial" w:cs="Arial"/>
          <w:b/>
          <w:sz w:val="24"/>
          <w:szCs w:val="24"/>
          <w:u w:val="single"/>
        </w:rPr>
        <w:t>RESOLUCION SG Nº 131/2017</w:t>
      </w:r>
    </w:p>
    <w:p w:rsidR="00DF562D" w:rsidRPr="00DF562D" w:rsidRDefault="00DF562D" w:rsidP="00DF562D">
      <w:pPr>
        <w:spacing w:after="0"/>
        <w:jc w:val="both"/>
        <w:rPr>
          <w:rFonts w:ascii="Arial" w:hAnsi="Arial" w:cs="Arial"/>
          <w:sz w:val="24"/>
          <w:szCs w:val="24"/>
        </w:rPr>
      </w:pPr>
    </w:p>
    <w:p w:rsidR="00DF562D" w:rsidRPr="00DF562D" w:rsidRDefault="00DF562D" w:rsidP="00DF562D">
      <w:pPr>
        <w:jc w:val="both"/>
        <w:rPr>
          <w:rFonts w:ascii="Arial" w:hAnsi="Arial" w:cs="Arial"/>
          <w:b/>
          <w:sz w:val="24"/>
          <w:szCs w:val="24"/>
        </w:rPr>
      </w:pPr>
      <w:r w:rsidRPr="00DF562D">
        <w:rPr>
          <w:rFonts w:ascii="Arial" w:hAnsi="Arial" w:cs="Arial"/>
          <w:b/>
          <w:sz w:val="24"/>
          <w:szCs w:val="24"/>
        </w:rPr>
        <w:t>VISTO:</w:t>
      </w:r>
    </w:p>
    <w:p w:rsidR="00DF562D" w:rsidRPr="00DF562D" w:rsidRDefault="00DF562D" w:rsidP="00DF562D">
      <w:pPr>
        <w:ind w:firstLine="708"/>
        <w:jc w:val="both"/>
        <w:rPr>
          <w:rFonts w:ascii="Arial" w:hAnsi="Arial" w:cs="Arial"/>
          <w:sz w:val="24"/>
          <w:szCs w:val="24"/>
        </w:rPr>
      </w:pPr>
      <w:r w:rsidRPr="00DF562D">
        <w:rPr>
          <w:rFonts w:ascii="Arial" w:hAnsi="Arial" w:cs="Arial"/>
          <w:sz w:val="24"/>
          <w:szCs w:val="24"/>
        </w:rPr>
        <w:t xml:space="preserve">La solicitud presentada en carácter de Declaración Jurada, por parte de </w:t>
      </w:r>
      <w:r w:rsidRPr="00DF562D">
        <w:rPr>
          <w:rFonts w:ascii="Arial" w:hAnsi="Arial" w:cs="Arial"/>
          <w:b/>
          <w:sz w:val="24"/>
          <w:szCs w:val="24"/>
        </w:rPr>
        <w:t>Sr. VILLAGRA CARRIZO LUCAS EXEQUIEL, DNI. Nº 30845327, C.U.I.T.: 20308453279</w:t>
      </w:r>
      <w:r w:rsidRPr="00DF562D">
        <w:rPr>
          <w:rFonts w:ascii="Arial" w:hAnsi="Arial" w:cs="Arial"/>
          <w:sz w:val="24"/>
          <w:szCs w:val="24"/>
        </w:rPr>
        <w:t>, solicitando para su comercio la correspondiente ALTA de Inscripción en</w:t>
      </w:r>
      <w:r>
        <w:rPr>
          <w:rFonts w:ascii="Arial" w:hAnsi="Arial" w:cs="Arial"/>
          <w:sz w:val="24"/>
          <w:szCs w:val="24"/>
        </w:rPr>
        <w:t xml:space="preserve"> </w:t>
      </w:r>
      <w:r w:rsidRPr="00DF562D">
        <w:rPr>
          <w:rFonts w:ascii="Arial" w:hAnsi="Arial" w:cs="Arial"/>
          <w:sz w:val="24"/>
          <w:szCs w:val="24"/>
        </w:rPr>
        <w:t>la Contribución que incide sobre la actividad comercial, el cual está identificado con el</w:t>
      </w:r>
      <w:r>
        <w:rPr>
          <w:rFonts w:ascii="Arial" w:hAnsi="Arial" w:cs="Arial"/>
          <w:sz w:val="24"/>
          <w:szCs w:val="24"/>
        </w:rPr>
        <w:t xml:space="preserve"> </w:t>
      </w:r>
      <w:r w:rsidRPr="00DF562D">
        <w:rPr>
          <w:rFonts w:ascii="Arial" w:hAnsi="Arial" w:cs="Arial"/>
          <w:sz w:val="24"/>
          <w:szCs w:val="24"/>
        </w:rPr>
        <w:t>Nº de Inscripción 67172.</w:t>
      </w:r>
    </w:p>
    <w:p w:rsidR="00DF562D" w:rsidRPr="00DF562D" w:rsidRDefault="00DF562D" w:rsidP="00DF562D">
      <w:pPr>
        <w:jc w:val="both"/>
        <w:rPr>
          <w:rFonts w:ascii="Arial" w:hAnsi="Arial" w:cs="Arial"/>
          <w:b/>
          <w:sz w:val="24"/>
          <w:szCs w:val="24"/>
        </w:rPr>
      </w:pPr>
      <w:r w:rsidRPr="00DF562D">
        <w:rPr>
          <w:rFonts w:ascii="Arial" w:hAnsi="Arial" w:cs="Arial"/>
          <w:b/>
          <w:sz w:val="24"/>
          <w:szCs w:val="24"/>
        </w:rPr>
        <w:t>Y CONSIDERANDO:</w:t>
      </w:r>
    </w:p>
    <w:p w:rsidR="00DF562D" w:rsidRPr="00DF562D" w:rsidRDefault="00DF562D" w:rsidP="00DF562D">
      <w:pPr>
        <w:ind w:firstLine="708"/>
        <w:jc w:val="both"/>
        <w:rPr>
          <w:rFonts w:ascii="Arial" w:hAnsi="Arial" w:cs="Arial"/>
          <w:sz w:val="24"/>
          <w:szCs w:val="24"/>
        </w:rPr>
      </w:pPr>
      <w:r w:rsidRPr="00DF562D">
        <w:rPr>
          <w:rFonts w:ascii="Arial" w:hAnsi="Arial" w:cs="Arial"/>
          <w:sz w:val="24"/>
          <w:szCs w:val="24"/>
        </w:rPr>
        <w:t>Que al día de la fecha el comercio solicitante ha sido</w:t>
      </w:r>
      <w:r>
        <w:rPr>
          <w:rFonts w:ascii="Arial" w:hAnsi="Arial" w:cs="Arial"/>
          <w:sz w:val="24"/>
          <w:szCs w:val="24"/>
        </w:rPr>
        <w:t xml:space="preserve"> </w:t>
      </w:r>
      <w:r w:rsidRPr="00DF562D">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DF562D">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DF562D">
        <w:rPr>
          <w:rFonts w:ascii="Arial" w:hAnsi="Arial" w:cs="Arial"/>
          <w:sz w:val="24"/>
          <w:szCs w:val="24"/>
        </w:rPr>
        <w:t>ALTA al cumplir con todos los requisitos de ley, además de regularizar deudas en el</w:t>
      </w:r>
      <w:r>
        <w:rPr>
          <w:rFonts w:ascii="Arial" w:hAnsi="Arial" w:cs="Arial"/>
          <w:sz w:val="24"/>
          <w:szCs w:val="24"/>
        </w:rPr>
        <w:t xml:space="preserve"> </w:t>
      </w:r>
      <w:r w:rsidRPr="00DF562D">
        <w:rPr>
          <w:rFonts w:ascii="Arial" w:hAnsi="Arial" w:cs="Arial"/>
          <w:sz w:val="24"/>
          <w:szCs w:val="24"/>
        </w:rPr>
        <w:t>rubro que nos ocupa.</w:t>
      </w:r>
    </w:p>
    <w:p w:rsidR="00DF562D" w:rsidRPr="00DF562D" w:rsidRDefault="00DF562D" w:rsidP="00DF562D">
      <w:pPr>
        <w:ind w:firstLine="708"/>
        <w:jc w:val="both"/>
        <w:rPr>
          <w:rFonts w:ascii="Arial" w:hAnsi="Arial" w:cs="Arial"/>
          <w:sz w:val="24"/>
          <w:szCs w:val="24"/>
        </w:rPr>
      </w:pPr>
      <w:r w:rsidRPr="00DF562D">
        <w:rPr>
          <w:rFonts w:ascii="Arial" w:hAnsi="Arial" w:cs="Arial"/>
          <w:sz w:val="24"/>
          <w:szCs w:val="24"/>
        </w:rPr>
        <w:t>Que no hay inconveniente alguno en otorgar la ALTA al</w:t>
      </w:r>
      <w:r>
        <w:rPr>
          <w:rFonts w:ascii="Arial" w:hAnsi="Arial" w:cs="Arial"/>
          <w:sz w:val="24"/>
          <w:szCs w:val="24"/>
        </w:rPr>
        <w:t xml:space="preserve"> </w:t>
      </w:r>
      <w:r w:rsidRPr="00DF562D">
        <w:rPr>
          <w:rFonts w:ascii="Arial" w:hAnsi="Arial" w:cs="Arial"/>
          <w:sz w:val="24"/>
          <w:szCs w:val="24"/>
        </w:rPr>
        <w:t>comercio del SR VILLAGRA CARRIZO LUCAS EXEQUIEL, ya que el mismo</w:t>
      </w:r>
      <w:r>
        <w:rPr>
          <w:rFonts w:ascii="Arial" w:hAnsi="Arial" w:cs="Arial"/>
          <w:sz w:val="24"/>
          <w:szCs w:val="24"/>
        </w:rPr>
        <w:t xml:space="preserve"> </w:t>
      </w:r>
      <w:r w:rsidRPr="00DF562D">
        <w:rPr>
          <w:rFonts w:ascii="Arial" w:hAnsi="Arial" w:cs="Arial"/>
          <w:sz w:val="24"/>
          <w:szCs w:val="24"/>
        </w:rPr>
        <w:t>cumple todos los requisitos solicitados por la normativa vigente.</w:t>
      </w:r>
    </w:p>
    <w:p w:rsidR="00DF562D" w:rsidRPr="00DF562D" w:rsidRDefault="00DF562D" w:rsidP="00DF562D">
      <w:pPr>
        <w:jc w:val="both"/>
        <w:rPr>
          <w:rFonts w:ascii="Arial" w:hAnsi="Arial" w:cs="Arial"/>
          <w:sz w:val="24"/>
          <w:szCs w:val="24"/>
        </w:rPr>
      </w:pPr>
    </w:p>
    <w:p w:rsidR="00DF562D" w:rsidRPr="00DF562D" w:rsidRDefault="00DF562D" w:rsidP="00DF562D">
      <w:pPr>
        <w:spacing w:after="0"/>
        <w:jc w:val="center"/>
        <w:rPr>
          <w:rFonts w:ascii="Arial" w:hAnsi="Arial" w:cs="Arial"/>
          <w:b/>
          <w:sz w:val="24"/>
          <w:szCs w:val="24"/>
        </w:rPr>
      </w:pPr>
      <w:r w:rsidRPr="00DF562D">
        <w:rPr>
          <w:rFonts w:ascii="Arial" w:hAnsi="Arial" w:cs="Arial"/>
          <w:b/>
          <w:sz w:val="24"/>
          <w:szCs w:val="24"/>
        </w:rPr>
        <w:t>EL SECRETARIO DE GOBIERNO MUNICIPAL EN USO DE SUS ATRIBUCIONES</w:t>
      </w:r>
    </w:p>
    <w:p w:rsidR="00DF562D" w:rsidRPr="00DF562D" w:rsidRDefault="00DF562D" w:rsidP="00DF562D">
      <w:pPr>
        <w:spacing w:after="0"/>
        <w:jc w:val="center"/>
        <w:rPr>
          <w:rFonts w:ascii="Arial" w:hAnsi="Arial" w:cs="Arial"/>
          <w:b/>
          <w:sz w:val="24"/>
          <w:szCs w:val="24"/>
        </w:rPr>
      </w:pPr>
      <w:r w:rsidRPr="00DF562D">
        <w:rPr>
          <w:rFonts w:ascii="Arial" w:hAnsi="Arial" w:cs="Arial"/>
          <w:b/>
          <w:sz w:val="24"/>
          <w:szCs w:val="24"/>
        </w:rPr>
        <w:t>RESUELVE:</w:t>
      </w:r>
    </w:p>
    <w:p w:rsidR="00DF562D" w:rsidRPr="00DF562D" w:rsidRDefault="00DF562D" w:rsidP="00DF562D">
      <w:pPr>
        <w:spacing w:after="0"/>
        <w:jc w:val="both"/>
        <w:rPr>
          <w:rFonts w:ascii="Arial" w:hAnsi="Arial" w:cs="Arial"/>
          <w:sz w:val="24"/>
          <w:szCs w:val="24"/>
        </w:rPr>
      </w:pPr>
    </w:p>
    <w:p w:rsidR="00DF562D" w:rsidRPr="00DF562D" w:rsidRDefault="00DF562D" w:rsidP="00DF562D">
      <w:pPr>
        <w:jc w:val="both"/>
        <w:rPr>
          <w:rFonts w:ascii="Arial" w:hAnsi="Arial" w:cs="Arial"/>
          <w:b/>
          <w:sz w:val="24"/>
          <w:szCs w:val="24"/>
        </w:rPr>
      </w:pPr>
      <w:r w:rsidRPr="00DF562D">
        <w:rPr>
          <w:rFonts w:ascii="Arial" w:hAnsi="Arial" w:cs="Arial"/>
          <w:b/>
          <w:sz w:val="24"/>
          <w:szCs w:val="24"/>
        </w:rPr>
        <w:t>Artículo 1º.-</w:t>
      </w:r>
      <w:r w:rsidRPr="00DF562D">
        <w:rPr>
          <w:rFonts w:ascii="Arial" w:hAnsi="Arial" w:cs="Arial"/>
          <w:sz w:val="24"/>
          <w:szCs w:val="24"/>
        </w:rPr>
        <w:t xml:space="preserve"> Dese de “</w:t>
      </w:r>
      <w:r w:rsidRPr="00DF562D">
        <w:rPr>
          <w:rFonts w:ascii="Arial" w:hAnsi="Arial" w:cs="Arial"/>
          <w:b/>
          <w:sz w:val="24"/>
          <w:szCs w:val="24"/>
        </w:rPr>
        <w:t>ALTA</w:t>
      </w:r>
      <w:r w:rsidRPr="00DF562D">
        <w:rPr>
          <w:rFonts w:ascii="Arial" w:hAnsi="Arial" w:cs="Arial"/>
          <w:sz w:val="24"/>
          <w:szCs w:val="24"/>
        </w:rPr>
        <w:t xml:space="preserve">” al comercio con denominación </w:t>
      </w:r>
      <w:r w:rsidRPr="00DF562D">
        <w:rPr>
          <w:rFonts w:ascii="Arial" w:hAnsi="Arial" w:cs="Arial"/>
          <w:b/>
          <w:sz w:val="24"/>
          <w:szCs w:val="24"/>
        </w:rPr>
        <w:t>REPARACIONES NO CALIFICADAS – TALLER DE REFRIGERACION</w:t>
      </w:r>
      <w:r w:rsidRPr="00DF562D">
        <w:rPr>
          <w:rFonts w:ascii="Arial" w:hAnsi="Arial" w:cs="Arial"/>
          <w:sz w:val="24"/>
          <w:szCs w:val="24"/>
        </w:rPr>
        <w:t xml:space="preserve">, titular es el </w:t>
      </w:r>
      <w:r w:rsidRPr="00DF562D">
        <w:rPr>
          <w:rFonts w:ascii="Arial" w:hAnsi="Arial" w:cs="Arial"/>
          <w:b/>
          <w:sz w:val="24"/>
          <w:szCs w:val="24"/>
        </w:rPr>
        <w:t>SR. VILLAGRA CARRIZO LUCAS EXEQUIEL, DNI. Nº 30845327</w:t>
      </w:r>
      <w:r w:rsidRPr="00DF562D">
        <w:rPr>
          <w:rFonts w:ascii="Arial" w:hAnsi="Arial" w:cs="Arial"/>
          <w:sz w:val="24"/>
          <w:szCs w:val="24"/>
        </w:rPr>
        <w:t>, AV.INT.RICO Nº 210 de</w:t>
      </w:r>
      <w:r>
        <w:rPr>
          <w:rFonts w:ascii="Arial" w:hAnsi="Arial" w:cs="Arial"/>
          <w:sz w:val="24"/>
          <w:szCs w:val="24"/>
        </w:rPr>
        <w:t xml:space="preserve"> </w:t>
      </w:r>
      <w:r w:rsidRPr="00DF562D">
        <w:rPr>
          <w:rFonts w:ascii="Arial" w:hAnsi="Arial" w:cs="Arial"/>
          <w:sz w:val="24"/>
          <w:szCs w:val="24"/>
        </w:rPr>
        <w:t>Monte Cristo, identificado bajo Número de Inscripción y/o Habilitación Municipal</w:t>
      </w:r>
      <w:r>
        <w:rPr>
          <w:rFonts w:ascii="Arial" w:hAnsi="Arial" w:cs="Arial"/>
          <w:sz w:val="24"/>
          <w:szCs w:val="24"/>
        </w:rPr>
        <w:t xml:space="preserve"> </w:t>
      </w:r>
      <w:r w:rsidRPr="00DF562D">
        <w:rPr>
          <w:rFonts w:ascii="Arial" w:hAnsi="Arial" w:cs="Arial"/>
          <w:b/>
          <w:sz w:val="24"/>
          <w:szCs w:val="24"/>
        </w:rPr>
        <w:t>67172</w:t>
      </w:r>
      <w:r w:rsidRPr="00DF562D">
        <w:rPr>
          <w:rFonts w:ascii="Arial" w:hAnsi="Arial" w:cs="Arial"/>
          <w:sz w:val="24"/>
          <w:szCs w:val="24"/>
        </w:rPr>
        <w:t xml:space="preserve">, retroactivo a </w:t>
      </w:r>
      <w:r w:rsidRPr="00DF562D">
        <w:rPr>
          <w:rFonts w:ascii="Arial" w:hAnsi="Arial" w:cs="Arial"/>
          <w:b/>
          <w:sz w:val="24"/>
          <w:szCs w:val="24"/>
        </w:rPr>
        <w:t>veintidos de noviembre de dos mil diecisiete (22/11/2017).</w:t>
      </w:r>
    </w:p>
    <w:p w:rsidR="00195585" w:rsidRPr="00195585" w:rsidRDefault="00DF562D" w:rsidP="00DF562D">
      <w:pPr>
        <w:jc w:val="both"/>
        <w:rPr>
          <w:rFonts w:ascii="Arial" w:hAnsi="Arial" w:cs="Arial"/>
          <w:sz w:val="24"/>
          <w:szCs w:val="24"/>
        </w:rPr>
      </w:pPr>
      <w:r w:rsidRPr="00DF562D">
        <w:rPr>
          <w:rFonts w:ascii="Arial" w:hAnsi="Arial" w:cs="Arial"/>
          <w:b/>
          <w:sz w:val="24"/>
          <w:szCs w:val="24"/>
        </w:rPr>
        <w:t>Artículo 2º.-</w:t>
      </w:r>
      <w:r w:rsidRPr="00DF562D">
        <w:rPr>
          <w:rFonts w:ascii="Arial" w:hAnsi="Arial" w:cs="Arial"/>
          <w:sz w:val="24"/>
          <w:szCs w:val="24"/>
        </w:rPr>
        <w:t xml:space="preserve"> Comuníquese, publíquese, dese al R.M. y archívese.-</w:t>
      </w:r>
    </w:p>
    <w:p w:rsidR="00DF562D" w:rsidRPr="00195585" w:rsidRDefault="00DF562D" w:rsidP="00DF562D">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0D3FBB" w:rsidRDefault="000D3FBB" w:rsidP="000D3FBB">
      <w:pPr>
        <w:pStyle w:val="Ttulo2"/>
        <w:rPr>
          <w:rFonts w:ascii="Arial" w:hAnsi="Arial" w:cs="Arial"/>
          <w:b/>
          <w:szCs w:val="24"/>
          <w:lang w:val="es-ES_tradnl"/>
        </w:rPr>
      </w:pPr>
      <w:bookmarkStart w:id="50" w:name="_Toc536608801"/>
      <w:r w:rsidRPr="007F1FBF">
        <w:rPr>
          <w:rFonts w:ascii="Arial" w:hAnsi="Arial" w:cs="Arial"/>
          <w:b/>
          <w:szCs w:val="24"/>
          <w:lang w:val="es-ES_tradnl"/>
        </w:rPr>
        <w:t xml:space="preserve">Resolución  SG Nº </w:t>
      </w:r>
      <w:r>
        <w:rPr>
          <w:rFonts w:ascii="Arial" w:hAnsi="Arial" w:cs="Arial"/>
          <w:b/>
          <w:szCs w:val="24"/>
          <w:lang w:val="es-ES_tradnl"/>
        </w:rPr>
        <w:t>132/</w:t>
      </w:r>
      <w:r w:rsidRPr="007F1FBF">
        <w:rPr>
          <w:rFonts w:ascii="Arial" w:hAnsi="Arial" w:cs="Arial"/>
          <w:b/>
          <w:szCs w:val="24"/>
          <w:lang w:val="es-ES_tradnl"/>
        </w:rPr>
        <w:t>201</w:t>
      </w:r>
      <w:r>
        <w:rPr>
          <w:rFonts w:ascii="Arial" w:hAnsi="Arial" w:cs="Arial"/>
          <w:b/>
          <w:szCs w:val="24"/>
          <w:lang w:val="es-ES_tradnl"/>
        </w:rPr>
        <w:t>7</w:t>
      </w:r>
      <w:bookmarkEnd w:id="50"/>
    </w:p>
    <w:p w:rsidR="000D3FBB" w:rsidRPr="000D3FBB" w:rsidRDefault="000D3FBB" w:rsidP="000D3FBB">
      <w:pPr>
        <w:jc w:val="right"/>
        <w:rPr>
          <w:rFonts w:ascii="Arial" w:hAnsi="Arial" w:cs="Arial"/>
          <w:sz w:val="24"/>
          <w:szCs w:val="24"/>
        </w:rPr>
      </w:pPr>
      <w:r w:rsidRPr="000D3FBB">
        <w:rPr>
          <w:rFonts w:ascii="Arial" w:hAnsi="Arial" w:cs="Arial"/>
          <w:sz w:val="24"/>
          <w:szCs w:val="24"/>
        </w:rPr>
        <w:t>Monte Cristo, 29 de Diciembre de 2017.</w:t>
      </w:r>
    </w:p>
    <w:p w:rsidR="000D3FBB" w:rsidRPr="000D3FBB" w:rsidRDefault="000D3FBB" w:rsidP="000D3FBB">
      <w:pPr>
        <w:jc w:val="both"/>
        <w:rPr>
          <w:rFonts w:ascii="Arial" w:hAnsi="Arial" w:cs="Arial"/>
          <w:b/>
          <w:sz w:val="24"/>
          <w:szCs w:val="24"/>
          <w:u w:val="single"/>
        </w:rPr>
      </w:pPr>
      <w:r w:rsidRPr="000D3FBB">
        <w:rPr>
          <w:rFonts w:ascii="Arial" w:hAnsi="Arial" w:cs="Arial"/>
          <w:b/>
          <w:sz w:val="24"/>
          <w:szCs w:val="24"/>
          <w:u w:val="single"/>
        </w:rPr>
        <w:t>RESOLUCION SG Nº 132/2017</w:t>
      </w:r>
    </w:p>
    <w:p w:rsidR="000D3FBB" w:rsidRPr="000D3FBB" w:rsidRDefault="000D3FBB" w:rsidP="000D3FBB">
      <w:pPr>
        <w:spacing w:after="0"/>
        <w:jc w:val="both"/>
        <w:rPr>
          <w:rFonts w:ascii="Arial" w:hAnsi="Arial" w:cs="Arial"/>
          <w:sz w:val="24"/>
          <w:szCs w:val="24"/>
        </w:rPr>
      </w:pPr>
    </w:p>
    <w:p w:rsidR="000D3FBB" w:rsidRPr="000D3FBB" w:rsidRDefault="000D3FBB" w:rsidP="000D3FBB">
      <w:pPr>
        <w:jc w:val="both"/>
        <w:rPr>
          <w:rFonts w:ascii="Arial" w:hAnsi="Arial" w:cs="Arial"/>
          <w:b/>
          <w:sz w:val="24"/>
          <w:szCs w:val="24"/>
        </w:rPr>
      </w:pPr>
      <w:r w:rsidRPr="000D3FBB">
        <w:rPr>
          <w:rFonts w:ascii="Arial" w:hAnsi="Arial" w:cs="Arial"/>
          <w:b/>
          <w:sz w:val="24"/>
          <w:szCs w:val="24"/>
        </w:rPr>
        <w:t>VISTO:</w:t>
      </w:r>
    </w:p>
    <w:p w:rsidR="000D3FBB" w:rsidRPr="000D3FBB" w:rsidRDefault="000D3FBB" w:rsidP="000D3FBB">
      <w:pPr>
        <w:ind w:firstLine="708"/>
        <w:jc w:val="both"/>
        <w:rPr>
          <w:rFonts w:ascii="Arial" w:hAnsi="Arial" w:cs="Arial"/>
          <w:sz w:val="24"/>
          <w:szCs w:val="24"/>
        </w:rPr>
      </w:pPr>
      <w:r w:rsidRPr="000D3FBB">
        <w:rPr>
          <w:rFonts w:ascii="Arial" w:hAnsi="Arial" w:cs="Arial"/>
          <w:sz w:val="24"/>
          <w:szCs w:val="24"/>
        </w:rPr>
        <w:t xml:space="preserve">La solicitud presentada por parte del </w:t>
      </w:r>
      <w:r w:rsidRPr="000D3FBB">
        <w:rPr>
          <w:rFonts w:ascii="Arial" w:hAnsi="Arial" w:cs="Arial"/>
          <w:b/>
          <w:sz w:val="24"/>
          <w:szCs w:val="24"/>
        </w:rPr>
        <w:t>Sra. AMATO MARIA YANINA, DNI. Nº 29.963.380 CUIT 27-29963380-8</w:t>
      </w:r>
      <w:r w:rsidRPr="000D3FBB">
        <w:rPr>
          <w:rFonts w:ascii="Arial" w:hAnsi="Arial" w:cs="Arial"/>
          <w:sz w:val="24"/>
          <w:szCs w:val="24"/>
        </w:rPr>
        <w:t>, a través del Formulario F.101, solicitando en el</w:t>
      </w:r>
      <w:r>
        <w:rPr>
          <w:rFonts w:ascii="Arial" w:hAnsi="Arial" w:cs="Arial"/>
          <w:sz w:val="24"/>
          <w:szCs w:val="24"/>
        </w:rPr>
        <w:t xml:space="preserve"> </w:t>
      </w:r>
      <w:r w:rsidRPr="000D3FBB">
        <w:rPr>
          <w:rFonts w:ascii="Arial" w:hAnsi="Arial" w:cs="Arial"/>
          <w:sz w:val="24"/>
          <w:szCs w:val="24"/>
        </w:rPr>
        <w:t xml:space="preserve">mismo se registran </w:t>
      </w:r>
      <w:r w:rsidRPr="000D3FBB">
        <w:rPr>
          <w:rFonts w:ascii="Arial" w:hAnsi="Arial" w:cs="Arial"/>
          <w:sz w:val="24"/>
          <w:szCs w:val="24"/>
        </w:rPr>
        <w:lastRenderedPageBreak/>
        <w:t>modificaciones en su ficha de Datos Comercio el cual está</w:t>
      </w:r>
      <w:r>
        <w:rPr>
          <w:rFonts w:ascii="Arial" w:hAnsi="Arial" w:cs="Arial"/>
          <w:sz w:val="24"/>
          <w:szCs w:val="24"/>
        </w:rPr>
        <w:t xml:space="preserve"> </w:t>
      </w:r>
      <w:r w:rsidRPr="000D3FBB">
        <w:rPr>
          <w:rFonts w:ascii="Arial" w:hAnsi="Arial" w:cs="Arial"/>
          <w:sz w:val="24"/>
          <w:szCs w:val="24"/>
        </w:rPr>
        <w:t>identificado con el Nº de Inscripción 61341.</w:t>
      </w:r>
    </w:p>
    <w:p w:rsidR="000D3FBB" w:rsidRPr="000D3FBB" w:rsidRDefault="000D3FBB" w:rsidP="000D3FBB">
      <w:pPr>
        <w:jc w:val="both"/>
        <w:rPr>
          <w:rFonts w:ascii="Arial" w:hAnsi="Arial" w:cs="Arial"/>
          <w:b/>
          <w:sz w:val="24"/>
          <w:szCs w:val="24"/>
        </w:rPr>
      </w:pPr>
      <w:r w:rsidRPr="000D3FBB">
        <w:rPr>
          <w:rFonts w:ascii="Arial" w:hAnsi="Arial" w:cs="Arial"/>
          <w:b/>
          <w:sz w:val="24"/>
          <w:szCs w:val="24"/>
        </w:rPr>
        <w:t>Y CONSIDERANDO:</w:t>
      </w:r>
    </w:p>
    <w:p w:rsidR="000D3FBB" w:rsidRPr="000D3FBB" w:rsidRDefault="000D3FBB" w:rsidP="000D3FBB">
      <w:pPr>
        <w:ind w:firstLine="708"/>
        <w:jc w:val="both"/>
        <w:rPr>
          <w:rFonts w:ascii="Arial" w:hAnsi="Arial" w:cs="Arial"/>
          <w:sz w:val="24"/>
          <w:szCs w:val="24"/>
        </w:rPr>
      </w:pPr>
      <w:r w:rsidRPr="000D3FBB">
        <w:rPr>
          <w:rFonts w:ascii="Arial" w:hAnsi="Arial" w:cs="Arial"/>
          <w:sz w:val="24"/>
          <w:szCs w:val="24"/>
        </w:rPr>
        <w:t>Que oportunamente en el año 2013 se dio el Alta al comercio</w:t>
      </w:r>
      <w:r>
        <w:rPr>
          <w:rFonts w:ascii="Arial" w:hAnsi="Arial" w:cs="Arial"/>
          <w:sz w:val="24"/>
          <w:szCs w:val="24"/>
        </w:rPr>
        <w:t xml:space="preserve"> </w:t>
      </w:r>
      <w:r w:rsidRPr="000D3FBB">
        <w:rPr>
          <w:rFonts w:ascii="Arial" w:hAnsi="Arial" w:cs="Arial"/>
          <w:sz w:val="24"/>
          <w:szCs w:val="24"/>
        </w:rPr>
        <w:t>del solicitante en el rubro TEXTILES, CONFECCIONES, CUEROS Y PIELES que</w:t>
      </w:r>
      <w:r>
        <w:rPr>
          <w:rFonts w:ascii="Arial" w:hAnsi="Arial" w:cs="Arial"/>
          <w:sz w:val="24"/>
          <w:szCs w:val="24"/>
        </w:rPr>
        <w:t xml:space="preserve"> </w:t>
      </w:r>
      <w:r w:rsidRPr="000D3FBB">
        <w:rPr>
          <w:rFonts w:ascii="Arial" w:hAnsi="Arial" w:cs="Arial"/>
          <w:sz w:val="24"/>
          <w:szCs w:val="24"/>
        </w:rPr>
        <w:t>incide sobre las actividades comerciales, industriales y de Servicios.</w:t>
      </w:r>
    </w:p>
    <w:p w:rsidR="000D3FBB" w:rsidRPr="000D3FBB" w:rsidRDefault="000D3FBB" w:rsidP="000D3FBB">
      <w:pPr>
        <w:ind w:firstLine="708"/>
        <w:jc w:val="both"/>
        <w:rPr>
          <w:rFonts w:ascii="Arial" w:hAnsi="Arial" w:cs="Arial"/>
          <w:sz w:val="24"/>
          <w:szCs w:val="24"/>
        </w:rPr>
      </w:pPr>
      <w:r w:rsidRPr="000D3FBB">
        <w:rPr>
          <w:rFonts w:ascii="Arial" w:hAnsi="Arial" w:cs="Arial"/>
          <w:sz w:val="24"/>
          <w:szCs w:val="24"/>
        </w:rPr>
        <w:t>Que el día de la fecha el propietario del comercio declara que</w:t>
      </w:r>
      <w:r>
        <w:rPr>
          <w:rFonts w:ascii="Arial" w:hAnsi="Arial" w:cs="Arial"/>
          <w:sz w:val="24"/>
          <w:szCs w:val="24"/>
        </w:rPr>
        <w:t xml:space="preserve"> </w:t>
      </w:r>
      <w:r w:rsidRPr="000D3FBB">
        <w:rPr>
          <w:rFonts w:ascii="Arial" w:hAnsi="Arial" w:cs="Arial"/>
          <w:sz w:val="24"/>
          <w:szCs w:val="24"/>
        </w:rPr>
        <w:t>con fecha 08/09/2017 ha modificado el domicilio comercial por el cual solicita se</w:t>
      </w:r>
      <w:r>
        <w:rPr>
          <w:rFonts w:ascii="Arial" w:hAnsi="Arial" w:cs="Arial"/>
          <w:sz w:val="24"/>
          <w:szCs w:val="24"/>
        </w:rPr>
        <w:t xml:space="preserve"> </w:t>
      </w:r>
      <w:r w:rsidRPr="000D3FBB">
        <w:rPr>
          <w:rFonts w:ascii="Arial" w:hAnsi="Arial" w:cs="Arial"/>
          <w:sz w:val="24"/>
          <w:szCs w:val="24"/>
        </w:rPr>
        <w:t>registre el correspondiente cambio del mismo, en una nueva Ficha de Datos de</w:t>
      </w:r>
      <w:r>
        <w:rPr>
          <w:rFonts w:ascii="Arial" w:hAnsi="Arial" w:cs="Arial"/>
          <w:sz w:val="24"/>
          <w:szCs w:val="24"/>
        </w:rPr>
        <w:t xml:space="preserve"> </w:t>
      </w:r>
      <w:r w:rsidRPr="000D3FBB">
        <w:rPr>
          <w:rFonts w:ascii="Arial" w:hAnsi="Arial" w:cs="Arial"/>
          <w:sz w:val="24"/>
          <w:szCs w:val="24"/>
        </w:rPr>
        <w:t>Comercio e Industria.</w:t>
      </w:r>
    </w:p>
    <w:p w:rsidR="000D3FBB" w:rsidRDefault="000D3FBB" w:rsidP="000D3FBB">
      <w:pPr>
        <w:ind w:firstLine="708"/>
        <w:jc w:val="both"/>
        <w:rPr>
          <w:rFonts w:ascii="Arial" w:hAnsi="Arial" w:cs="Arial"/>
          <w:sz w:val="24"/>
          <w:szCs w:val="24"/>
        </w:rPr>
      </w:pPr>
      <w:r w:rsidRPr="000D3FBB">
        <w:rPr>
          <w:rFonts w:ascii="Arial" w:hAnsi="Arial" w:cs="Arial"/>
          <w:sz w:val="24"/>
          <w:szCs w:val="24"/>
        </w:rPr>
        <w:t>Que a fines de tener actualizado nuestra base de datos resulta</w:t>
      </w:r>
      <w:r>
        <w:rPr>
          <w:rFonts w:ascii="Arial" w:hAnsi="Arial" w:cs="Arial"/>
          <w:sz w:val="24"/>
          <w:szCs w:val="24"/>
        </w:rPr>
        <w:t xml:space="preserve"> </w:t>
      </w:r>
      <w:r w:rsidRPr="000D3FBB">
        <w:rPr>
          <w:rFonts w:ascii="Arial" w:hAnsi="Arial" w:cs="Arial"/>
          <w:sz w:val="24"/>
          <w:szCs w:val="24"/>
        </w:rPr>
        <w:t>necesario hacer lugar a lo solicitado.</w:t>
      </w:r>
      <w:r>
        <w:rPr>
          <w:rFonts w:ascii="Arial" w:hAnsi="Arial" w:cs="Arial"/>
          <w:sz w:val="24"/>
          <w:szCs w:val="24"/>
        </w:rPr>
        <w:t xml:space="preserve"> </w:t>
      </w:r>
      <w:r w:rsidRPr="000D3FBB">
        <w:rPr>
          <w:rFonts w:ascii="Arial" w:hAnsi="Arial" w:cs="Arial"/>
          <w:sz w:val="24"/>
          <w:szCs w:val="24"/>
        </w:rPr>
        <w:t>Es por ello que:</w:t>
      </w:r>
    </w:p>
    <w:p w:rsidR="000D3FBB" w:rsidRPr="000D3FBB" w:rsidRDefault="000D3FBB" w:rsidP="000D3FBB">
      <w:pPr>
        <w:ind w:firstLine="708"/>
        <w:jc w:val="both"/>
        <w:rPr>
          <w:rFonts w:ascii="Arial" w:hAnsi="Arial" w:cs="Arial"/>
          <w:sz w:val="24"/>
          <w:szCs w:val="24"/>
        </w:rPr>
      </w:pPr>
    </w:p>
    <w:p w:rsidR="000D3FBB" w:rsidRPr="000D3FBB" w:rsidRDefault="000D3FBB" w:rsidP="000D3FBB">
      <w:pPr>
        <w:spacing w:after="0"/>
        <w:jc w:val="center"/>
        <w:rPr>
          <w:rFonts w:ascii="Arial" w:hAnsi="Arial" w:cs="Arial"/>
          <w:b/>
          <w:sz w:val="24"/>
          <w:szCs w:val="24"/>
        </w:rPr>
      </w:pPr>
      <w:r w:rsidRPr="000D3FBB">
        <w:rPr>
          <w:rFonts w:ascii="Arial" w:hAnsi="Arial" w:cs="Arial"/>
          <w:b/>
          <w:sz w:val="24"/>
          <w:szCs w:val="24"/>
        </w:rPr>
        <w:t>EL SECRETARIO DE GOBIERNO MUNICIPAL EN USO DE SUS ATRIBUCIONES</w:t>
      </w:r>
    </w:p>
    <w:p w:rsidR="000D3FBB" w:rsidRPr="000D3FBB" w:rsidRDefault="000D3FBB" w:rsidP="000D3FBB">
      <w:pPr>
        <w:spacing w:after="0"/>
        <w:jc w:val="center"/>
        <w:rPr>
          <w:rFonts w:ascii="Arial" w:hAnsi="Arial" w:cs="Arial"/>
          <w:b/>
          <w:sz w:val="24"/>
          <w:szCs w:val="24"/>
        </w:rPr>
      </w:pPr>
      <w:r w:rsidRPr="000D3FBB">
        <w:rPr>
          <w:rFonts w:ascii="Arial" w:hAnsi="Arial" w:cs="Arial"/>
          <w:b/>
          <w:sz w:val="24"/>
          <w:szCs w:val="24"/>
        </w:rPr>
        <w:t>RESUELVE:</w:t>
      </w:r>
    </w:p>
    <w:p w:rsidR="000D3FBB" w:rsidRPr="000D3FBB" w:rsidRDefault="000D3FBB" w:rsidP="000D3FBB">
      <w:pPr>
        <w:spacing w:after="0"/>
        <w:jc w:val="both"/>
        <w:rPr>
          <w:rFonts w:ascii="Arial" w:hAnsi="Arial" w:cs="Arial"/>
          <w:sz w:val="24"/>
          <w:szCs w:val="24"/>
        </w:rPr>
      </w:pPr>
    </w:p>
    <w:p w:rsidR="000D3FBB" w:rsidRPr="000D3FBB" w:rsidRDefault="000D3FBB" w:rsidP="000D3FBB">
      <w:pPr>
        <w:jc w:val="both"/>
        <w:rPr>
          <w:rFonts w:ascii="Arial" w:hAnsi="Arial" w:cs="Arial"/>
          <w:sz w:val="24"/>
          <w:szCs w:val="24"/>
        </w:rPr>
      </w:pPr>
      <w:r w:rsidRPr="000D3FBB">
        <w:rPr>
          <w:rFonts w:ascii="Arial" w:hAnsi="Arial" w:cs="Arial"/>
          <w:b/>
          <w:sz w:val="24"/>
          <w:szCs w:val="24"/>
        </w:rPr>
        <w:t>Artículo 1º.-</w:t>
      </w:r>
      <w:r w:rsidRPr="000D3FBB">
        <w:rPr>
          <w:rFonts w:ascii="Arial" w:hAnsi="Arial" w:cs="Arial"/>
          <w:sz w:val="24"/>
          <w:szCs w:val="24"/>
        </w:rPr>
        <w:t xml:space="preserve"> Modifique la Ficha de Datos de Comercio e Industria del comercio con</w:t>
      </w:r>
      <w:r>
        <w:rPr>
          <w:rFonts w:ascii="Arial" w:hAnsi="Arial" w:cs="Arial"/>
          <w:sz w:val="24"/>
          <w:szCs w:val="24"/>
        </w:rPr>
        <w:t xml:space="preserve"> </w:t>
      </w:r>
      <w:r w:rsidRPr="000D3FBB">
        <w:rPr>
          <w:rFonts w:ascii="Arial" w:hAnsi="Arial" w:cs="Arial"/>
          <w:sz w:val="24"/>
          <w:szCs w:val="24"/>
        </w:rPr>
        <w:t xml:space="preserve">denominación </w:t>
      </w:r>
      <w:r w:rsidRPr="000D3FBB">
        <w:rPr>
          <w:rFonts w:ascii="Arial" w:hAnsi="Arial" w:cs="Arial"/>
          <w:b/>
          <w:sz w:val="24"/>
          <w:szCs w:val="24"/>
        </w:rPr>
        <w:t>TALABARTERIA</w:t>
      </w:r>
      <w:r w:rsidRPr="000D3FBB">
        <w:rPr>
          <w:rFonts w:ascii="Arial" w:hAnsi="Arial" w:cs="Arial"/>
          <w:sz w:val="24"/>
          <w:szCs w:val="24"/>
        </w:rPr>
        <w:t xml:space="preserve"> cuyo titular es </w:t>
      </w:r>
      <w:r w:rsidRPr="000D3FBB">
        <w:rPr>
          <w:rFonts w:ascii="Arial" w:hAnsi="Arial" w:cs="Arial"/>
          <w:b/>
          <w:sz w:val="24"/>
          <w:szCs w:val="24"/>
        </w:rPr>
        <w:t>Sra. AMATO MARIA YANINA, DNI. Nº 29.963.380 CUIT 27-29963380-8</w:t>
      </w:r>
      <w:r w:rsidRPr="000D3FBB">
        <w:rPr>
          <w:rFonts w:ascii="Arial" w:hAnsi="Arial" w:cs="Arial"/>
          <w:sz w:val="24"/>
          <w:szCs w:val="24"/>
        </w:rPr>
        <w:t>, y fijando ahora nuevo domicilio comercial</w:t>
      </w:r>
      <w:r>
        <w:rPr>
          <w:rFonts w:ascii="Arial" w:hAnsi="Arial" w:cs="Arial"/>
          <w:sz w:val="24"/>
          <w:szCs w:val="24"/>
        </w:rPr>
        <w:t xml:space="preserve"> </w:t>
      </w:r>
      <w:r w:rsidRPr="000D3FBB">
        <w:rPr>
          <w:rFonts w:ascii="Arial" w:hAnsi="Arial" w:cs="Arial"/>
          <w:sz w:val="24"/>
          <w:szCs w:val="24"/>
        </w:rPr>
        <w:t>ante esta Municipalidad, en Manuel Pizarro nº36, de la Localidad de Monte Cristo,</w:t>
      </w:r>
      <w:r>
        <w:rPr>
          <w:rFonts w:ascii="Arial" w:hAnsi="Arial" w:cs="Arial"/>
          <w:sz w:val="24"/>
          <w:szCs w:val="24"/>
        </w:rPr>
        <w:t xml:space="preserve"> </w:t>
      </w:r>
      <w:r w:rsidRPr="000D3FBB">
        <w:rPr>
          <w:rFonts w:ascii="Arial" w:hAnsi="Arial" w:cs="Arial"/>
          <w:sz w:val="24"/>
          <w:szCs w:val="24"/>
        </w:rPr>
        <w:t xml:space="preserve">identificado bajo Número de Inscripción y/o Habilitación Municipal </w:t>
      </w:r>
      <w:r w:rsidRPr="000D3FBB">
        <w:rPr>
          <w:rFonts w:ascii="Arial" w:hAnsi="Arial" w:cs="Arial"/>
          <w:b/>
          <w:sz w:val="24"/>
          <w:szCs w:val="24"/>
        </w:rPr>
        <w:t>61341</w:t>
      </w:r>
      <w:r w:rsidRPr="000D3FBB">
        <w:rPr>
          <w:rFonts w:ascii="Arial" w:hAnsi="Arial" w:cs="Arial"/>
          <w:sz w:val="24"/>
          <w:szCs w:val="24"/>
        </w:rPr>
        <w:t>, retroactivo</w:t>
      </w:r>
      <w:r>
        <w:rPr>
          <w:rFonts w:ascii="Arial" w:hAnsi="Arial" w:cs="Arial"/>
          <w:sz w:val="24"/>
          <w:szCs w:val="24"/>
        </w:rPr>
        <w:t xml:space="preserve"> </w:t>
      </w:r>
      <w:r w:rsidRPr="000D3FBB">
        <w:rPr>
          <w:rFonts w:ascii="Arial" w:hAnsi="Arial" w:cs="Arial"/>
          <w:sz w:val="24"/>
          <w:szCs w:val="24"/>
        </w:rPr>
        <w:t xml:space="preserve">a </w:t>
      </w:r>
      <w:r w:rsidRPr="000D3FBB">
        <w:rPr>
          <w:rFonts w:ascii="Arial" w:hAnsi="Arial" w:cs="Arial"/>
          <w:b/>
          <w:sz w:val="24"/>
          <w:szCs w:val="24"/>
        </w:rPr>
        <w:t>ocho de septiembre de dos mil diecisiete (08/09/2017).</w:t>
      </w:r>
    </w:p>
    <w:p w:rsidR="00195585" w:rsidRPr="00195585" w:rsidRDefault="000D3FBB" w:rsidP="000D3FBB">
      <w:pPr>
        <w:jc w:val="both"/>
        <w:rPr>
          <w:rFonts w:ascii="Arial" w:hAnsi="Arial" w:cs="Arial"/>
          <w:sz w:val="24"/>
          <w:szCs w:val="24"/>
        </w:rPr>
      </w:pPr>
      <w:r w:rsidRPr="000D3FBB">
        <w:rPr>
          <w:rFonts w:ascii="Arial" w:hAnsi="Arial" w:cs="Arial"/>
          <w:b/>
          <w:sz w:val="24"/>
          <w:szCs w:val="24"/>
        </w:rPr>
        <w:t>Artículo 2º.-</w:t>
      </w:r>
      <w:r w:rsidRPr="000D3FBB">
        <w:rPr>
          <w:rFonts w:ascii="Arial" w:hAnsi="Arial" w:cs="Arial"/>
          <w:sz w:val="24"/>
          <w:szCs w:val="24"/>
        </w:rPr>
        <w:t xml:space="preserve"> Comuníquese, publíquese, dese al R.M. y archívese.-</w:t>
      </w:r>
      <w:r w:rsidR="00195585" w:rsidRPr="00195585">
        <w:rPr>
          <w:rFonts w:ascii="Arial" w:hAnsi="Arial" w:cs="Arial"/>
          <w:sz w:val="24"/>
          <w:szCs w:val="24"/>
        </w:rPr>
        <w:t> </w:t>
      </w:r>
    </w:p>
    <w:p w:rsidR="000D3FBB" w:rsidRDefault="000D3FBB" w:rsidP="000D3FBB">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0D3FBB" w:rsidRDefault="000D3FBB" w:rsidP="000D3FBB">
      <w:pPr>
        <w:pStyle w:val="Ttulo2"/>
        <w:rPr>
          <w:rFonts w:ascii="Arial" w:hAnsi="Arial" w:cs="Arial"/>
          <w:b/>
          <w:szCs w:val="24"/>
          <w:lang w:val="es-ES_tradnl"/>
        </w:rPr>
      </w:pPr>
      <w:bookmarkStart w:id="51" w:name="_Toc536608802"/>
      <w:r w:rsidRPr="007F1FBF">
        <w:rPr>
          <w:rFonts w:ascii="Arial" w:hAnsi="Arial" w:cs="Arial"/>
          <w:b/>
          <w:szCs w:val="24"/>
          <w:lang w:val="es-ES_tradnl"/>
        </w:rPr>
        <w:t xml:space="preserve">Resolución  SG Nº </w:t>
      </w:r>
      <w:r>
        <w:rPr>
          <w:rFonts w:ascii="Arial" w:hAnsi="Arial" w:cs="Arial"/>
          <w:b/>
          <w:szCs w:val="24"/>
          <w:lang w:val="es-ES_tradnl"/>
        </w:rPr>
        <w:t>133/</w:t>
      </w:r>
      <w:r w:rsidRPr="007F1FBF">
        <w:rPr>
          <w:rFonts w:ascii="Arial" w:hAnsi="Arial" w:cs="Arial"/>
          <w:b/>
          <w:szCs w:val="24"/>
          <w:lang w:val="es-ES_tradnl"/>
        </w:rPr>
        <w:t>201</w:t>
      </w:r>
      <w:r>
        <w:rPr>
          <w:rFonts w:ascii="Arial" w:hAnsi="Arial" w:cs="Arial"/>
          <w:b/>
          <w:szCs w:val="24"/>
          <w:lang w:val="es-ES_tradnl"/>
        </w:rPr>
        <w:t>7</w:t>
      </w:r>
      <w:bookmarkEnd w:id="51"/>
    </w:p>
    <w:p w:rsidR="000D3FBB" w:rsidRPr="000D3FBB" w:rsidRDefault="000D3FBB" w:rsidP="000D3FBB">
      <w:pPr>
        <w:jc w:val="right"/>
        <w:rPr>
          <w:rFonts w:ascii="Arial" w:hAnsi="Arial" w:cs="Arial"/>
          <w:sz w:val="24"/>
          <w:szCs w:val="24"/>
        </w:rPr>
      </w:pPr>
      <w:r w:rsidRPr="000D3FBB">
        <w:rPr>
          <w:rFonts w:ascii="Arial" w:hAnsi="Arial" w:cs="Arial"/>
          <w:sz w:val="24"/>
          <w:szCs w:val="24"/>
        </w:rPr>
        <w:t>Monte Cristo, 29 de Diciembre de 2017.</w:t>
      </w:r>
    </w:p>
    <w:p w:rsidR="000D3FBB" w:rsidRPr="000D3FBB" w:rsidRDefault="000D3FBB" w:rsidP="000D3FBB">
      <w:pPr>
        <w:jc w:val="both"/>
        <w:rPr>
          <w:rFonts w:ascii="Arial" w:hAnsi="Arial" w:cs="Arial"/>
          <w:b/>
          <w:sz w:val="24"/>
          <w:szCs w:val="24"/>
          <w:u w:val="single"/>
        </w:rPr>
      </w:pPr>
      <w:r w:rsidRPr="000D3FBB">
        <w:rPr>
          <w:rFonts w:ascii="Arial" w:hAnsi="Arial" w:cs="Arial"/>
          <w:b/>
          <w:sz w:val="24"/>
          <w:szCs w:val="24"/>
          <w:u w:val="single"/>
        </w:rPr>
        <w:t>RESOLUCION SG Nº 133/2017</w:t>
      </w:r>
    </w:p>
    <w:p w:rsidR="000D3FBB" w:rsidRPr="000D3FBB" w:rsidRDefault="000D3FBB" w:rsidP="000D3FBB">
      <w:pPr>
        <w:spacing w:after="0"/>
        <w:jc w:val="both"/>
        <w:rPr>
          <w:rFonts w:ascii="Arial" w:hAnsi="Arial" w:cs="Arial"/>
          <w:sz w:val="24"/>
          <w:szCs w:val="24"/>
        </w:rPr>
      </w:pPr>
    </w:p>
    <w:p w:rsidR="000D3FBB" w:rsidRPr="000D3FBB" w:rsidRDefault="000D3FBB" w:rsidP="000D3FBB">
      <w:pPr>
        <w:jc w:val="both"/>
        <w:rPr>
          <w:rFonts w:ascii="Arial" w:hAnsi="Arial" w:cs="Arial"/>
          <w:b/>
          <w:sz w:val="24"/>
          <w:szCs w:val="24"/>
        </w:rPr>
      </w:pPr>
      <w:r w:rsidRPr="000D3FBB">
        <w:rPr>
          <w:rFonts w:ascii="Arial" w:hAnsi="Arial" w:cs="Arial"/>
          <w:b/>
          <w:sz w:val="24"/>
          <w:szCs w:val="24"/>
        </w:rPr>
        <w:t>VISTO:</w:t>
      </w:r>
    </w:p>
    <w:p w:rsidR="000D3FBB" w:rsidRPr="000D3FBB" w:rsidRDefault="000D3FBB" w:rsidP="000D3FBB">
      <w:pPr>
        <w:ind w:firstLine="708"/>
        <w:jc w:val="both"/>
        <w:rPr>
          <w:rFonts w:ascii="Arial" w:hAnsi="Arial" w:cs="Arial"/>
          <w:sz w:val="24"/>
          <w:szCs w:val="24"/>
        </w:rPr>
      </w:pPr>
      <w:r w:rsidRPr="000D3FBB">
        <w:rPr>
          <w:rFonts w:ascii="Arial" w:hAnsi="Arial" w:cs="Arial"/>
          <w:sz w:val="24"/>
          <w:szCs w:val="24"/>
        </w:rPr>
        <w:t xml:space="preserve">La solicitud presentada en carácter de Declaración Jurada, por parte de </w:t>
      </w:r>
      <w:r w:rsidRPr="000D3FBB">
        <w:rPr>
          <w:rFonts w:ascii="Arial" w:hAnsi="Arial" w:cs="Arial"/>
          <w:b/>
          <w:sz w:val="24"/>
          <w:szCs w:val="24"/>
        </w:rPr>
        <w:t>Sr. ANDREANI OSCAR GERARDO, DNI. Nº10.056.567</w:t>
      </w:r>
      <w:r w:rsidRPr="000D3FBB">
        <w:rPr>
          <w:rFonts w:ascii="Arial" w:hAnsi="Arial" w:cs="Arial"/>
          <w:sz w:val="24"/>
          <w:szCs w:val="24"/>
        </w:rPr>
        <w:t xml:space="preserve"> solicitando para su comercio</w:t>
      </w:r>
      <w:r>
        <w:rPr>
          <w:rFonts w:ascii="Arial" w:hAnsi="Arial" w:cs="Arial"/>
          <w:sz w:val="24"/>
          <w:szCs w:val="24"/>
        </w:rPr>
        <w:t xml:space="preserve"> </w:t>
      </w:r>
      <w:r w:rsidRPr="000D3FBB">
        <w:rPr>
          <w:rFonts w:ascii="Arial" w:hAnsi="Arial" w:cs="Arial"/>
          <w:sz w:val="24"/>
          <w:szCs w:val="24"/>
        </w:rPr>
        <w:t>la correspondiente BAJA de Inscripción en la Contribución que incide sobre la</w:t>
      </w:r>
      <w:r>
        <w:rPr>
          <w:rFonts w:ascii="Arial" w:hAnsi="Arial" w:cs="Arial"/>
          <w:sz w:val="24"/>
          <w:szCs w:val="24"/>
        </w:rPr>
        <w:t xml:space="preserve"> </w:t>
      </w:r>
      <w:r w:rsidRPr="000D3FBB">
        <w:rPr>
          <w:rFonts w:ascii="Arial" w:hAnsi="Arial" w:cs="Arial"/>
          <w:sz w:val="24"/>
          <w:szCs w:val="24"/>
        </w:rPr>
        <w:t>actividad comercial, el cual está identificado con el Nº de Inscripción 67032</w:t>
      </w:r>
    </w:p>
    <w:p w:rsidR="000D3FBB" w:rsidRPr="000D3FBB" w:rsidRDefault="000D3FBB" w:rsidP="000D3FBB">
      <w:pPr>
        <w:jc w:val="both"/>
        <w:rPr>
          <w:rFonts w:ascii="Arial" w:hAnsi="Arial" w:cs="Arial"/>
          <w:b/>
          <w:sz w:val="24"/>
          <w:szCs w:val="24"/>
        </w:rPr>
      </w:pPr>
      <w:r w:rsidRPr="000D3FBB">
        <w:rPr>
          <w:rFonts w:ascii="Arial" w:hAnsi="Arial" w:cs="Arial"/>
          <w:b/>
          <w:sz w:val="24"/>
          <w:szCs w:val="24"/>
        </w:rPr>
        <w:t>Y CONSIDERANDO:</w:t>
      </w:r>
    </w:p>
    <w:p w:rsidR="000D3FBB" w:rsidRPr="000D3FBB" w:rsidRDefault="000D3FBB" w:rsidP="000D3FBB">
      <w:pPr>
        <w:ind w:firstLine="708"/>
        <w:jc w:val="both"/>
        <w:rPr>
          <w:rFonts w:ascii="Arial" w:hAnsi="Arial" w:cs="Arial"/>
          <w:sz w:val="24"/>
          <w:szCs w:val="24"/>
        </w:rPr>
      </w:pPr>
      <w:r w:rsidRPr="000D3FBB">
        <w:rPr>
          <w:rFonts w:ascii="Arial" w:hAnsi="Arial" w:cs="Arial"/>
          <w:sz w:val="24"/>
          <w:szCs w:val="24"/>
        </w:rPr>
        <w:t>Que al día de la fecha el comercio solicitante ha sido</w:t>
      </w:r>
      <w:r>
        <w:rPr>
          <w:rFonts w:ascii="Arial" w:hAnsi="Arial" w:cs="Arial"/>
          <w:sz w:val="24"/>
          <w:szCs w:val="24"/>
        </w:rPr>
        <w:t xml:space="preserve"> </w:t>
      </w:r>
      <w:r w:rsidRPr="000D3FBB">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0D3FBB">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0D3FBB">
        <w:rPr>
          <w:rFonts w:ascii="Arial" w:hAnsi="Arial" w:cs="Arial"/>
          <w:sz w:val="24"/>
          <w:szCs w:val="24"/>
        </w:rPr>
        <w:t>baja, al cumplir con todos los requisitos de ley, además de regularizar deudas en el</w:t>
      </w:r>
      <w:r>
        <w:rPr>
          <w:rFonts w:ascii="Arial" w:hAnsi="Arial" w:cs="Arial"/>
          <w:sz w:val="24"/>
          <w:szCs w:val="24"/>
        </w:rPr>
        <w:t xml:space="preserve"> </w:t>
      </w:r>
      <w:r w:rsidRPr="000D3FBB">
        <w:rPr>
          <w:rFonts w:ascii="Arial" w:hAnsi="Arial" w:cs="Arial"/>
          <w:sz w:val="24"/>
          <w:szCs w:val="24"/>
        </w:rPr>
        <w:t>rubro que nos ocupa.</w:t>
      </w:r>
    </w:p>
    <w:p w:rsidR="000D3FBB" w:rsidRPr="000D3FBB" w:rsidRDefault="000D3FBB" w:rsidP="000D3FBB">
      <w:pPr>
        <w:ind w:firstLine="708"/>
        <w:jc w:val="both"/>
        <w:rPr>
          <w:rFonts w:ascii="Arial" w:hAnsi="Arial" w:cs="Arial"/>
          <w:sz w:val="24"/>
          <w:szCs w:val="24"/>
        </w:rPr>
      </w:pPr>
      <w:r w:rsidRPr="000D3FBB">
        <w:rPr>
          <w:rFonts w:ascii="Arial" w:hAnsi="Arial" w:cs="Arial"/>
          <w:sz w:val="24"/>
          <w:szCs w:val="24"/>
        </w:rPr>
        <w:t>Que no hay inconveniente alguno en otorgar la baja al</w:t>
      </w:r>
      <w:r>
        <w:rPr>
          <w:rFonts w:ascii="Arial" w:hAnsi="Arial" w:cs="Arial"/>
          <w:sz w:val="24"/>
          <w:szCs w:val="24"/>
        </w:rPr>
        <w:t xml:space="preserve"> </w:t>
      </w:r>
      <w:r w:rsidRPr="000D3FBB">
        <w:rPr>
          <w:rFonts w:ascii="Arial" w:hAnsi="Arial" w:cs="Arial"/>
          <w:sz w:val="24"/>
          <w:szCs w:val="24"/>
        </w:rPr>
        <w:t>comercio del SR. ANDREANI OSCAR GERARDO, ya que el mismo cumple todos los</w:t>
      </w:r>
      <w:r>
        <w:rPr>
          <w:rFonts w:ascii="Arial" w:hAnsi="Arial" w:cs="Arial"/>
          <w:sz w:val="24"/>
          <w:szCs w:val="24"/>
        </w:rPr>
        <w:t xml:space="preserve"> </w:t>
      </w:r>
      <w:r w:rsidRPr="000D3FBB">
        <w:rPr>
          <w:rFonts w:ascii="Arial" w:hAnsi="Arial" w:cs="Arial"/>
          <w:sz w:val="24"/>
          <w:szCs w:val="24"/>
        </w:rPr>
        <w:t>requisitos solicitados por la normativa vigente.</w:t>
      </w:r>
    </w:p>
    <w:p w:rsidR="000D3FBB" w:rsidRPr="000D3FBB" w:rsidRDefault="000D3FBB" w:rsidP="000D3FBB">
      <w:pPr>
        <w:jc w:val="both"/>
        <w:rPr>
          <w:rFonts w:ascii="Arial" w:hAnsi="Arial" w:cs="Arial"/>
          <w:sz w:val="24"/>
          <w:szCs w:val="24"/>
        </w:rPr>
      </w:pPr>
    </w:p>
    <w:p w:rsidR="000D3FBB" w:rsidRPr="000D3FBB" w:rsidRDefault="000D3FBB" w:rsidP="000D3FBB">
      <w:pPr>
        <w:spacing w:after="0"/>
        <w:jc w:val="center"/>
        <w:rPr>
          <w:rFonts w:ascii="Arial" w:hAnsi="Arial" w:cs="Arial"/>
          <w:b/>
          <w:sz w:val="24"/>
          <w:szCs w:val="24"/>
        </w:rPr>
      </w:pPr>
      <w:r w:rsidRPr="000D3FBB">
        <w:rPr>
          <w:rFonts w:ascii="Arial" w:hAnsi="Arial" w:cs="Arial"/>
          <w:b/>
          <w:sz w:val="24"/>
          <w:szCs w:val="24"/>
        </w:rPr>
        <w:t>EL SECRETARIO DE GOBIERNO MUNICIPAL EN USO DE SUS</w:t>
      </w:r>
      <w:r>
        <w:rPr>
          <w:rFonts w:ascii="Arial" w:hAnsi="Arial" w:cs="Arial"/>
          <w:b/>
          <w:sz w:val="24"/>
          <w:szCs w:val="24"/>
        </w:rPr>
        <w:t xml:space="preserve"> </w:t>
      </w:r>
      <w:r w:rsidRPr="000D3FBB">
        <w:rPr>
          <w:rFonts w:ascii="Arial" w:hAnsi="Arial" w:cs="Arial"/>
          <w:b/>
          <w:sz w:val="24"/>
          <w:szCs w:val="24"/>
        </w:rPr>
        <w:t>ATRIBUCIONES</w:t>
      </w:r>
    </w:p>
    <w:p w:rsidR="000D3FBB" w:rsidRPr="000D3FBB" w:rsidRDefault="000D3FBB" w:rsidP="000D3FBB">
      <w:pPr>
        <w:spacing w:after="0"/>
        <w:jc w:val="center"/>
        <w:rPr>
          <w:rFonts w:ascii="Arial" w:hAnsi="Arial" w:cs="Arial"/>
          <w:b/>
          <w:sz w:val="24"/>
          <w:szCs w:val="24"/>
        </w:rPr>
      </w:pPr>
      <w:r w:rsidRPr="000D3FBB">
        <w:rPr>
          <w:rFonts w:ascii="Arial" w:hAnsi="Arial" w:cs="Arial"/>
          <w:b/>
          <w:sz w:val="24"/>
          <w:szCs w:val="24"/>
        </w:rPr>
        <w:t>RESUELVE:</w:t>
      </w:r>
    </w:p>
    <w:p w:rsidR="000D3FBB" w:rsidRPr="000D3FBB" w:rsidRDefault="000D3FBB" w:rsidP="000D3FBB">
      <w:pPr>
        <w:spacing w:after="0"/>
        <w:jc w:val="both"/>
        <w:rPr>
          <w:rFonts w:ascii="Arial" w:hAnsi="Arial" w:cs="Arial"/>
          <w:sz w:val="24"/>
          <w:szCs w:val="24"/>
        </w:rPr>
      </w:pPr>
    </w:p>
    <w:p w:rsidR="000D3FBB" w:rsidRPr="000D3FBB" w:rsidRDefault="000D3FBB" w:rsidP="000D3FBB">
      <w:pPr>
        <w:jc w:val="both"/>
        <w:rPr>
          <w:rFonts w:ascii="Arial" w:hAnsi="Arial" w:cs="Arial"/>
          <w:sz w:val="24"/>
          <w:szCs w:val="24"/>
        </w:rPr>
      </w:pPr>
      <w:r w:rsidRPr="000D3FBB">
        <w:rPr>
          <w:rFonts w:ascii="Arial" w:hAnsi="Arial" w:cs="Arial"/>
          <w:b/>
          <w:sz w:val="24"/>
          <w:szCs w:val="24"/>
        </w:rPr>
        <w:t xml:space="preserve">Artículo 1º.- </w:t>
      </w:r>
      <w:r w:rsidRPr="000D3FBB">
        <w:rPr>
          <w:rFonts w:ascii="Arial" w:hAnsi="Arial" w:cs="Arial"/>
          <w:sz w:val="24"/>
          <w:szCs w:val="24"/>
        </w:rPr>
        <w:t>Dese de “</w:t>
      </w:r>
      <w:r w:rsidRPr="000D3FBB">
        <w:rPr>
          <w:rFonts w:ascii="Arial" w:hAnsi="Arial" w:cs="Arial"/>
          <w:b/>
          <w:sz w:val="24"/>
          <w:szCs w:val="24"/>
        </w:rPr>
        <w:t>BAJA</w:t>
      </w:r>
      <w:r w:rsidRPr="000D3FBB">
        <w:rPr>
          <w:rFonts w:ascii="Arial" w:hAnsi="Arial" w:cs="Arial"/>
          <w:sz w:val="24"/>
          <w:szCs w:val="24"/>
        </w:rPr>
        <w:t>” al comercio con denominación “</w:t>
      </w:r>
      <w:r w:rsidRPr="000D3FBB">
        <w:rPr>
          <w:rFonts w:ascii="Arial" w:hAnsi="Arial" w:cs="Arial"/>
          <w:b/>
          <w:sz w:val="24"/>
          <w:szCs w:val="24"/>
        </w:rPr>
        <w:t>CARPINTERIA</w:t>
      </w:r>
      <w:r>
        <w:rPr>
          <w:rFonts w:ascii="Arial" w:hAnsi="Arial" w:cs="Arial"/>
          <w:b/>
          <w:sz w:val="24"/>
          <w:szCs w:val="24"/>
        </w:rPr>
        <w:t xml:space="preserve"> </w:t>
      </w:r>
      <w:r w:rsidRPr="000D3FBB">
        <w:rPr>
          <w:rFonts w:ascii="Arial" w:hAnsi="Arial" w:cs="Arial"/>
          <w:b/>
          <w:sz w:val="24"/>
          <w:szCs w:val="24"/>
        </w:rPr>
        <w:t>METALICA</w:t>
      </w:r>
      <w:r w:rsidRPr="000D3FBB">
        <w:rPr>
          <w:rFonts w:ascii="Arial" w:hAnsi="Arial" w:cs="Arial"/>
          <w:sz w:val="24"/>
          <w:szCs w:val="24"/>
        </w:rPr>
        <w:t>”</w:t>
      </w:r>
      <w:r>
        <w:rPr>
          <w:rFonts w:ascii="Arial" w:hAnsi="Arial" w:cs="Arial"/>
          <w:sz w:val="24"/>
          <w:szCs w:val="24"/>
        </w:rPr>
        <w:t xml:space="preserve"> </w:t>
      </w:r>
      <w:r w:rsidRPr="000D3FBB">
        <w:rPr>
          <w:rFonts w:ascii="Arial" w:hAnsi="Arial" w:cs="Arial"/>
          <w:sz w:val="24"/>
          <w:szCs w:val="24"/>
        </w:rPr>
        <w:t xml:space="preserve">cuyo titular es el </w:t>
      </w:r>
      <w:r w:rsidRPr="000D3FBB">
        <w:rPr>
          <w:rFonts w:ascii="Arial" w:hAnsi="Arial" w:cs="Arial"/>
          <w:b/>
          <w:sz w:val="24"/>
          <w:szCs w:val="24"/>
        </w:rPr>
        <w:t>Sr.ANDREANI OSACAR GERARDO, DNI. Nº</w:t>
      </w:r>
      <w:r>
        <w:rPr>
          <w:rFonts w:ascii="Arial" w:hAnsi="Arial" w:cs="Arial"/>
          <w:b/>
          <w:sz w:val="24"/>
          <w:szCs w:val="24"/>
        </w:rPr>
        <w:t xml:space="preserve"> </w:t>
      </w:r>
      <w:r w:rsidRPr="000D3FBB">
        <w:rPr>
          <w:rFonts w:ascii="Arial" w:hAnsi="Arial" w:cs="Arial"/>
          <w:b/>
          <w:sz w:val="24"/>
          <w:szCs w:val="24"/>
        </w:rPr>
        <w:t>10.056.567</w:t>
      </w:r>
      <w:r w:rsidRPr="000D3FBB">
        <w:rPr>
          <w:rFonts w:ascii="Arial" w:hAnsi="Arial" w:cs="Arial"/>
          <w:sz w:val="24"/>
          <w:szCs w:val="24"/>
        </w:rPr>
        <w:t>, con domicilio comercial en INT.RICO Nª137, de la Localidad de Monte</w:t>
      </w:r>
      <w:r>
        <w:rPr>
          <w:rFonts w:ascii="Arial" w:hAnsi="Arial" w:cs="Arial"/>
          <w:sz w:val="24"/>
          <w:szCs w:val="24"/>
        </w:rPr>
        <w:t xml:space="preserve"> </w:t>
      </w:r>
      <w:r w:rsidRPr="000D3FBB">
        <w:rPr>
          <w:rFonts w:ascii="Arial" w:hAnsi="Arial" w:cs="Arial"/>
          <w:sz w:val="24"/>
          <w:szCs w:val="24"/>
        </w:rPr>
        <w:t xml:space="preserve">Cristo, identificado bajo Número de Inscripción y/o Habilitación Municipal Nª </w:t>
      </w:r>
      <w:r w:rsidRPr="000D3FBB">
        <w:rPr>
          <w:rFonts w:ascii="Arial" w:hAnsi="Arial" w:cs="Arial"/>
          <w:b/>
          <w:sz w:val="24"/>
          <w:szCs w:val="24"/>
        </w:rPr>
        <w:t>67032</w:t>
      </w:r>
      <w:r>
        <w:rPr>
          <w:rFonts w:ascii="Arial" w:hAnsi="Arial" w:cs="Arial"/>
          <w:sz w:val="24"/>
          <w:szCs w:val="24"/>
        </w:rPr>
        <w:t xml:space="preserve"> </w:t>
      </w:r>
      <w:r w:rsidRPr="000D3FBB">
        <w:rPr>
          <w:rFonts w:ascii="Arial" w:hAnsi="Arial" w:cs="Arial"/>
          <w:sz w:val="24"/>
          <w:szCs w:val="24"/>
        </w:rPr>
        <w:t xml:space="preserve">retroactivo a </w:t>
      </w:r>
      <w:r w:rsidRPr="000D3FBB">
        <w:rPr>
          <w:rFonts w:ascii="Arial" w:hAnsi="Arial" w:cs="Arial"/>
          <w:b/>
          <w:sz w:val="24"/>
          <w:szCs w:val="24"/>
        </w:rPr>
        <w:t>FECHA</w:t>
      </w:r>
      <w:r>
        <w:rPr>
          <w:rFonts w:ascii="Arial" w:hAnsi="Arial" w:cs="Arial"/>
          <w:b/>
          <w:sz w:val="24"/>
          <w:szCs w:val="24"/>
        </w:rPr>
        <w:t xml:space="preserve"> </w:t>
      </w:r>
      <w:r w:rsidRPr="000D3FBB">
        <w:rPr>
          <w:rFonts w:ascii="Arial" w:hAnsi="Arial" w:cs="Arial"/>
          <w:b/>
          <w:sz w:val="24"/>
          <w:szCs w:val="24"/>
        </w:rPr>
        <w:t>29/10/2017</w:t>
      </w:r>
    </w:p>
    <w:p w:rsidR="000D3FBB" w:rsidRPr="00195585" w:rsidRDefault="000D3FBB" w:rsidP="000D3FBB">
      <w:pPr>
        <w:jc w:val="both"/>
        <w:rPr>
          <w:rFonts w:ascii="Arial" w:hAnsi="Arial" w:cs="Arial"/>
          <w:sz w:val="24"/>
          <w:szCs w:val="24"/>
        </w:rPr>
      </w:pPr>
      <w:r w:rsidRPr="000D3FBB">
        <w:rPr>
          <w:rFonts w:ascii="Arial" w:hAnsi="Arial" w:cs="Arial"/>
          <w:b/>
          <w:sz w:val="24"/>
          <w:szCs w:val="24"/>
        </w:rPr>
        <w:t>Artículo 2º.-</w:t>
      </w:r>
      <w:r w:rsidRPr="000D3FBB">
        <w:rPr>
          <w:rFonts w:ascii="Arial" w:hAnsi="Arial" w:cs="Arial"/>
          <w:sz w:val="24"/>
          <w:szCs w:val="24"/>
        </w:rPr>
        <w:t xml:space="preserve"> Comuníquese, publíquese, dese al R.M. y archívese.-</w:t>
      </w:r>
    </w:p>
    <w:p w:rsidR="000D3FBB" w:rsidRDefault="000D3FBB" w:rsidP="000D3FBB">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0D3FBB" w:rsidRDefault="000D3FBB" w:rsidP="000D3FBB">
      <w:pPr>
        <w:pStyle w:val="Ttulo2"/>
        <w:rPr>
          <w:rFonts w:ascii="Arial" w:hAnsi="Arial" w:cs="Arial"/>
          <w:b/>
          <w:szCs w:val="24"/>
          <w:lang w:val="es-ES_tradnl"/>
        </w:rPr>
      </w:pPr>
      <w:bookmarkStart w:id="52" w:name="_Toc536608803"/>
      <w:r w:rsidRPr="007F1FBF">
        <w:rPr>
          <w:rFonts w:ascii="Arial" w:hAnsi="Arial" w:cs="Arial"/>
          <w:b/>
          <w:szCs w:val="24"/>
          <w:lang w:val="es-ES_tradnl"/>
        </w:rPr>
        <w:t xml:space="preserve">Resolución  SG Nº </w:t>
      </w:r>
      <w:r>
        <w:rPr>
          <w:rFonts w:ascii="Arial" w:hAnsi="Arial" w:cs="Arial"/>
          <w:b/>
          <w:szCs w:val="24"/>
          <w:lang w:val="es-ES_tradnl"/>
        </w:rPr>
        <w:t>134/</w:t>
      </w:r>
      <w:r w:rsidRPr="007F1FBF">
        <w:rPr>
          <w:rFonts w:ascii="Arial" w:hAnsi="Arial" w:cs="Arial"/>
          <w:b/>
          <w:szCs w:val="24"/>
          <w:lang w:val="es-ES_tradnl"/>
        </w:rPr>
        <w:t>201</w:t>
      </w:r>
      <w:r>
        <w:rPr>
          <w:rFonts w:ascii="Arial" w:hAnsi="Arial" w:cs="Arial"/>
          <w:b/>
          <w:szCs w:val="24"/>
          <w:lang w:val="es-ES_tradnl"/>
        </w:rPr>
        <w:t>7</w:t>
      </w:r>
      <w:bookmarkEnd w:id="52"/>
    </w:p>
    <w:p w:rsidR="000D3FBB" w:rsidRPr="000D3FBB" w:rsidRDefault="000D3FBB" w:rsidP="000D3FBB">
      <w:pPr>
        <w:jc w:val="right"/>
        <w:rPr>
          <w:rFonts w:ascii="Arial" w:hAnsi="Arial" w:cs="Arial"/>
          <w:sz w:val="24"/>
          <w:szCs w:val="24"/>
        </w:rPr>
      </w:pPr>
      <w:r w:rsidRPr="000D3FBB">
        <w:rPr>
          <w:rFonts w:ascii="Arial" w:hAnsi="Arial" w:cs="Arial"/>
          <w:sz w:val="24"/>
          <w:szCs w:val="24"/>
        </w:rPr>
        <w:t>Monte Cristo, 29 de Diciembre del 2017.</w:t>
      </w:r>
    </w:p>
    <w:p w:rsidR="000D3FBB" w:rsidRPr="000D3FBB" w:rsidRDefault="000D3FBB" w:rsidP="000D3FBB">
      <w:pPr>
        <w:jc w:val="both"/>
        <w:rPr>
          <w:rFonts w:ascii="Arial" w:hAnsi="Arial" w:cs="Arial"/>
          <w:b/>
          <w:sz w:val="24"/>
          <w:szCs w:val="24"/>
          <w:u w:val="single"/>
        </w:rPr>
      </w:pPr>
      <w:r w:rsidRPr="000D3FBB">
        <w:rPr>
          <w:rFonts w:ascii="Arial" w:hAnsi="Arial" w:cs="Arial"/>
          <w:b/>
          <w:sz w:val="24"/>
          <w:szCs w:val="24"/>
          <w:u w:val="single"/>
        </w:rPr>
        <w:t>RESOLUCION SG Nº 134/2017</w:t>
      </w:r>
    </w:p>
    <w:p w:rsidR="000D3FBB" w:rsidRPr="000D3FBB" w:rsidRDefault="000D3FBB" w:rsidP="000D3FBB">
      <w:pPr>
        <w:spacing w:after="0"/>
        <w:jc w:val="both"/>
        <w:rPr>
          <w:rFonts w:ascii="Arial" w:hAnsi="Arial" w:cs="Arial"/>
          <w:sz w:val="24"/>
          <w:szCs w:val="24"/>
        </w:rPr>
      </w:pPr>
    </w:p>
    <w:p w:rsidR="000D3FBB" w:rsidRPr="000D3FBB" w:rsidRDefault="000D3FBB" w:rsidP="000D3FBB">
      <w:pPr>
        <w:jc w:val="both"/>
        <w:rPr>
          <w:rFonts w:ascii="Arial" w:hAnsi="Arial" w:cs="Arial"/>
          <w:b/>
          <w:sz w:val="24"/>
          <w:szCs w:val="24"/>
        </w:rPr>
      </w:pPr>
      <w:r w:rsidRPr="000D3FBB">
        <w:rPr>
          <w:rFonts w:ascii="Arial" w:hAnsi="Arial" w:cs="Arial"/>
          <w:b/>
          <w:sz w:val="24"/>
          <w:szCs w:val="24"/>
        </w:rPr>
        <w:t>VISTO:</w:t>
      </w:r>
    </w:p>
    <w:p w:rsidR="000D3FBB" w:rsidRPr="000D3FBB" w:rsidRDefault="000D3FBB" w:rsidP="000D3FBB">
      <w:pPr>
        <w:ind w:firstLine="708"/>
        <w:jc w:val="both"/>
        <w:rPr>
          <w:rFonts w:ascii="Arial" w:hAnsi="Arial" w:cs="Arial"/>
          <w:sz w:val="24"/>
          <w:szCs w:val="24"/>
        </w:rPr>
      </w:pPr>
      <w:r w:rsidRPr="000D3FBB">
        <w:rPr>
          <w:rFonts w:ascii="Arial" w:hAnsi="Arial" w:cs="Arial"/>
          <w:sz w:val="24"/>
          <w:szCs w:val="24"/>
        </w:rPr>
        <w:t xml:space="preserve">La solicitud presentada en carácter de Declaración Jurada, por parte del </w:t>
      </w:r>
      <w:r w:rsidRPr="000D3FBB">
        <w:rPr>
          <w:rFonts w:ascii="Arial" w:hAnsi="Arial" w:cs="Arial"/>
          <w:b/>
          <w:sz w:val="24"/>
          <w:szCs w:val="24"/>
        </w:rPr>
        <w:t>Sr. ANDREANI JUAN PABLO, DNI. Nº 27.513.381, CUIT 20-27513381-8</w:t>
      </w:r>
      <w:r w:rsidRPr="000D3FBB">
        <w:rPr>
          <w:rFonts w:ascii="Arial" w:hAnsi="Arial" w:cs="Arial"/>
          <w:sz w:val="24"/>
          <w:szCs w:val="24"/>
        </w:rPr>
        <w:t>, solicitando</w:t>
      </w:r>
      <w:r>
        <w:rPr>
          <w:rFonts w:ascii="Arial" w:hAnsi="Arial" w:cs="Arial"/>
          <w:sz w:val="24"/>
          <w:szCs w:val="24"/>
        </w:rPr>
        <w:t xml:space="preserve"> </w:t>
      </w:r>
      <w:r w:rsidRPr="000D3FBB">
        <w:rPr>
          <w:rFonts w:ascii="Arial" w:hAnsi="Arial" w:cs="Arial"/>
          <w:sz w:val="24"/>
          <w:szCs w:val="24"/>
        </w:rPr>
        <w:t>para su comercio la correspondiente ALTA de Inscripción en la Contribución que</w:t>
      </w:r>
      <w:r>
        <w:rPr>
          <w:rFonts w:ascii="Arial" w:hAnsi="Arial" w:cs="Arial"/>
          <w:sz w:val="24"/>
          <w:szCs w:val="24"/>
        </w:rPr>
        <w:t xml:space="preserve"> </w:t>
      </w:r>
      <w:r w:rsidRPr="000D3FBB">
        <w:rPr>
          <w:rFonts w:ascii="Arial" w:hAnsi="Arial" w:cs="Arial"/>
          <w:sz w:val="24"/>
          <w:szCs w:val="24"/>
        </w:rPr>
        <w:t>incide sobre la actividad comercial, el cual está identificado con el Nº de Inscripción</w:t>
      </w:r>
      <w:r>
        <w:rPr>
          <w:rFonts w:ascii="Arial" w:hAnsi="Arial" w:cs="Arial"/>
          <w:sz w:val="24"/>
          <w:szCs w:val="24"/>
        </w:rPr>
        <w:t xml:space="preserve"> </w:t>
      </w:r>
      <w:r w:rsidRPr="000D3FBB">
        <w:rPr>
          <w:rFonts w:ascii="Arial" w:hAnsi="Arial" w:cs="Arial"/>
          <w:b/>
          <w:sz w:val="24"/>
          <w:szCs w:val="24"/>
        </w:rPr>
        <w:t>51344</w:t>
      </w:r>
      <w:r w:rsidRPr="000D3FBB">
        <w:rPr>
          <w:rFonts w:ascii="Arial" w:hAnsi="Arial" w:cs="Arial"/>
          <w:sz w:val="24"/>
          <w:szCs w:val="24"/>
        </w:rPr>
        <w:t>.</w:t>
      </w:r>
    </w:p>
    <w:p w:rsidR="000D3FBB" w:rsidRPr="000D3FBB" w:rsidRDefault="000D3FBB" w:rsidP="000D3FBB">
      <w:pPr>
        <w:jc w:val="both"/>
        <w:rPr>
          <w:rFonts w:ascii="Arial" w:hAnsi="Arial" w:cs="Arial"/>
          <w:b/>
          <w:sz w:val="24"/>
          <w:szCs w:val="24"/>
        </w:rPr>
      </w:pPr>
      <w:r w:rsidRPr="000D3FBB">
        <w:rPr>
          <w:rFonts w:ascii="Arial" w:hAnsi="Arial" w:cs="Arial"/>
          <w:b/>
          <w:sz w:val="24"/>
          <w:szCs w:val="24"/>
        </w:rPr>
        <w:t>Y CONSIDERANDO:</w:t>
      </w:r>
    </w:p>
    <w:p w:rsidR="000D3FBB" w:rsidRPr="000D3FBB" w:rsidRDefault="000D3FBB" w:rsidP="000D3FBB">
      <w:pPr>
        <w:ind w:firstLine="708"/>
        <w:jc w:val="both"/>
        <w:rPr>
          <w:rFonts w:ascii="Arial" w:hAnsi="Arial" w:cs="Arial"/>
          <w:sz w:val="24"/>
          <w:szCs w:val="24"/>
        </w:rPr>
      </w:pPr>
      <w:r w:rsidRPr="000D3FBB">
        <w:rPr>
          <w:rFonts w:ascii="Arial" w:hAnsi="Arial" w:cs="Arial"/>
          <w:sz w:val="24"/>
          <w:szCs w:val="24"/>
        </w:rPr>
        <w:t>Que al día de la fecha el comercio solicitante ha sido</w:t>
      </w:r>
      <w:r>
        <w:rPr>
          <w:rFonts w:ascii="Arial" w:hAnsi="Arial" w:cs="Arial"/>
          <w:sz w:val="24"/>
          <w:szCs w:val="24"/>
        </w:rPr>
        <w:t xml:space="preserve"> </w:t>
      </w:r>
      <w:r w:rsidRPr="000D3FBB">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0D3FBB">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0D3FBB">
        <w:rPr>
          <w:rFonts w:ascii="Arial" w:hAnsi="Arial" w:cs="Arial"/>
          <w:sz w:val="24"/>
          <w:szCs w:val="24"/>
        </w:rPr>
        <w:t>alta, al cumplir con todos los requisitos de ley, además de regularizar deudas en el rubro</w:t>
      </w:r>
      <w:r>
        <w:rPr>
          <w:rFonts w:ascii="Arial" w:hAnsi="Arial" w:cs="Arial"/>
          <w:sz w:val="24"/>
          <w:szCs w:val="24"/>
        </w:rPr>
        <w:t xml:space="preserve"> </w:t>
      </w:r>
      <w:r w:rsidRPr="000D3FBB">
        <w:rPr>
          <w:rFonts w:ascii="Arial" w:hAnsi="Arial" w:cs="Arial"/>
          <w:sz w:val="24"/>
          <w:szCs w:val="24"/>
        </w:rPr>
        <w:t>que nos ocupa.</w:t>
      </w:r>
    </w:p>
    <w:p w:rsidR="000D3FBB" w:rsidRPr="000D3FBB" w:rsidRDefault="000D3FBB" w:rsidP="000D3FBB">
      <w:pPr>
        <w:ind w:firstLine="708"/>
        <w:jc w:val="both"/>
        <w:rPr>
          <w:rFonts w:ascii="Arial" w:hAnsi="Arial" w:cs="Arial"/>
          <w:sz w:val="24"/>
          <w:szCs w:val="24"/>
        </w:rPr>
      </w:pPr>
      <w:r w:rsidRPr="000D3FBB">
        <w:rPr>
          <w:rFonts w:ascii="Arial" w:hAnsi="Arial" w:cs="Arial"/>
          <w:sz w:val="24"/>
          <w:szCs w:val="24"/>
        </w:rPr>
        <w:t>Que no hay inconveniente alguno en otorgar la alta al</w:t>
      </w:r>
      <w:r>
        <w:rPr>
          <w:rFonts w:ascii="Arial" w:hAnsi="Arial" w:cs="Arial"/>
          <w:sz w:val="24"/>
          <w:szCs w:val="24"/>
        </w:rPr>
        <w:t xml:space="preserve"> </w:t>
      </w:r>
      <w:r w:rsidRPr="000D3FBB">
        <w:rPr>
          <w:rFonts w:ascii="Arial" w:hAnsi="Arial" w:cs="Arial"/>
          <w:sz w:val="24"/>
          <w:szCs w:val="24"/>
        </w:rPr>
        <w:t>comercio del SR. ANDREANI JUAN PABLO ya que el mismo cumple todos los</w:t>
      </w:r>
      <w:r>
        <w:rPr>
          <w:rFonts w:ascii="Arial" w:hAnsi="Arial" w:cs="Arial"/>
          <w:sz w:val="24"/>
          <w:szCs w:val="24"/>
        </w:rPr>
        <w:t xml:space="preserve"> </w:t>
      </w:r>
      <w:r w:rsidRPr="000D3FBB">
        <w:rPr>
          <w:rFonts w:ascii="Arial" w:hAnsi="Arial" w:cs="Arial"/>
          <w:sz w:val="24"/>
          <w:szCs w:val="24"/>
        </w:rPr>
        <w:t>requisitos solicitados por la normativa vigente.</w:t>
      </w:r>
    </w:p>
    <w:p w:rsidR="000D3FBB" w:rsidRPr="000D3FBB" w:rsidRDefault="000D3FBB" w:rsidP="000D3FBB">
      <w:pPr>
        <w:jc w:val="both"/>
        <w:rPr>
          <w:rFonts w:ascii="Arial" w:hAnsi="Arial" w:cs="Arial"/>
          <w:sz w:val="24"/>
          <w:szCs w:val="24"/>
        </w:rPr>
      </w:pPr>
    </w:p>
    <w:p w:rsidR="000D3FBB" w:rsidRPr="000D3FBB" w:rsidRDefault="000D3FBB" w:rsidP="000D3FBB">
      <w:pPr>
        <w:spacing w:after="0"/>
        <w:jc w:val="center"/>
        <w:rPr>
          <w:rFonts w:ascii="Arial" w:hAnsi="Arial" w:cs="Arial"/>
          <w:b/>
          <w:sz w:val="24"/>
          <w:szCs w:val="24"/>
        </w:rPr>
      </w:pPr>
      <w:r w:rsidRPr="000D3FBB">
        <w:rPr>
          <w:rFonts w:ascii="Arial" w:hAnsi="Arial" w:cs="Arial"/>
          <w:b/>
          <w:sz w:val="24"/>
          <w:szCs w:val="24"/>
        </w:rPr>
        <w:t>EL SECRETARIO DE GOBIERNO MUNICIPAL EN USO DE SUS ATRIBUCIONES</w:t>
      </w:r>
    </w:p>
    <w:p w:rsidR="000D3FBB" w:rsidRPr="000D3FBB" w:rsidRDefault="000D3FBB" w:rsidP="000D3FBB">
      <w:pPr>
        <w:spacing w:after="0"/>
        <w:jc w:val="center"/>
        <w:rPr>
          <w:rFonts w:ascii="Arial" w:hAnsi="Arial" w:cs="Arial"/>
          <w:b/>
          <w:sz w:val="24"/>
          <w:szCs w:val="24"/>
        </w:rPr>
      </w:pPr>
      <w:r w:rsidRPr="000D3FBB">
        <w:rPr>
          <w:rFonts w:ascii="Arial" w:hAnsi="Arial" w:cs="Arial"/>
          <w:b/>
          <w:sz w:val="24"/>
          <w:szCs w:val="24"/>
        </w:rPr>
        <w:t>RESUELVE:</w:t>
      </w:r>
    </w:p>
    <w:p w:rsidR="000D3FBB" w:rsidRPr="000D3FBB" w:rsidRDefault="000D3FBB" w:rsidP="000D3FBB">
      <w:pPr>
        <w:spacing w:after="0"/>
        <w:jc w:val="both"/>
        <w:rPr>
          <w:rFonts w:ascii="Arial" w:hAnsi="Arial" w:cs="Arial"/>
          <w:sz w:val="24"/>
          <w:szCs w:val="24"/>
        </w:rPr>
      </w:pPr>
    </w:p>
    <w:p w:rsidR="000D3FBB" w:rsidRPr="000D3FBB" w:rsidRDefault="000D3FBB" w:rsidP="000D3FBB">
      <w:pPr>
        <w:jc w:val="both"/>
        <w:rPr>
          <w:rFonts w:ascii="Arial" w:hAnsi="Arial" w:cs="Arial"/>
          <w:sz w:val="24"/>
          <w:szCs w:val="24"/>
        </w:rPr>
      </w:pPr>
      <w:r w:rsidRPr="000D3FBB">
        <w:rPr>
          <w:rFonts w:ascii="Arial" w:hAnsi="Arial" w:cs="Arial"/>
          <w:b/>
          <w:sz w:val="24"/>
          <w:szCs w:val="24"/>
        </w:rPr>
        <w:t>Artículo 1º.-</w:t>
      </w:r>
      <w:r w:rsidRPr="000D3FBB">
        <w:rPr>
          <w:rFonts w:ascii="Arial" w:hAnsi="Arial" w:cs="Arial"/>
          <w:sz w:val="24"/>
          <w:szCs w:val="24"/>
        </w:rPr>
        <w:t xml:space="preserve"> Dese de “</w:t>
      </w:r>
      <w:r w:rsidRPr="000D3FBB">
        <w:rPr>
          <w:rFonts w:ascii="Arial" w:hAnsi="Arial" w:cs="Arial"/>
          <w:b/>
          <w:sz w:val="24"/>
          <w:szCs w:val="24"/>
        </w:rPr>
        <w:t>ALTA</w:t>
      </w:r>
      <w:r w:rsidRPr="000D3FBB">
        <w:rPr>
          <w:rFonts w:ascii="Arial" w:hAnsi="Arial" w:cs="Arial"/>
          <w:sz w:val="24"/>
          <w:szCs w:val="24"/>
        </w:rPr>
        <w:t xml:space="preserve">” al comercio con denominación </w:t>
      </w:r>
      <w:r w:rsidRPr="000D3FBB">
        <w:rPr>
          <w:rFonts w:ascii="Arial" w:hAnsi="Arial" w:cs="Arial"/>
          <w:b/>
          <w:sz w:val="24"/>
          <w:szCs w:val="24"/>
        </w:rPr>
        <w:t>LUBRICENTRO “ANDREANI”</w:t>
      </w:r>
      <w:r w:rsidRPr="000D3FBB">
        <w:rPr>
          <w:rFonts w:ascii="Arial" w:hAnsi="Arial" w:cs="Arial"/>
          <w:sz w:val="24"/>
          <w:szCs w:val="24"/>
        </w:rPr>
        <w:t xml:space="preserve"> cuyo titular es el </w:t>
      </w:r>
      <w:r w:rsidRPr="000D3FBB">
        <w:rPr>
          <w:rFonts w:ascii="Arial" w:hAnsi="Arial" w:cs="Arial"/>
          <w:b/>
          <w:sz w:val="24"/>
          <w:szCs w:val="24"/>
        </w:rPr>
        <w:t>SR. ANDREANI JUAN PABLO, DNI. Nº</w:t>
      </w:r>
      <w:r>
        <w:rPr>
          <w:rFonts w:ascii="Arial" w:hAnsi="Arial" w:cs="Arial"/>
          <w:b/>
          <w:sz w:val="24"/>
          <w:szCs w:val="24"/>
        </w:rPr>
        <w:t xml:space="preserve"> </w:t>
      </w:r>
      <w:r w:rsidRPr="000D3FBB">
        <w:rPr>
          <w:rFonts w:ascii="Arial" w:hAnsi="Arial" w:cs="Arial"/>
          <w:b/>
          <w:sz w:val="24"/>
          <w:szCs w:val="24"/>
        </w:rPr>
        <w:t>27.513.381</w:t>
      </w:r>
      <w:r w:rsidRPr="000D3FBB">
        <w:rPr>
          <w:rFonts w:ascii="Arial" w:hAnsi="Arial" w:cs="Arial"/>
          <w:sz w:val="24"/>
          <w:szCs w:val="24"/>
        </w:rPr>
        <w:t>, con domicilio comercial en INT. ENRICO 137, de la Localidad de Monte</w:t>
      </w:r>
      <w:r>
        <w:rPr>
          <w:rFonts w:ascii="Arial" w:hAnsi="Arial" w:cs="Arial"/>
          <w:sz w:val="24"/>
          <w:szCs w:val="24"/>
        </w:rPr>
        <w:t xml:space="preserve"> </w:t>
      </w:r>
      <w:r w:rsidRPr="000D3FBB">
        <w:rPr>
          <w:rFonts w:ascii="Arial" w:hAnsi="Arial" w:cs="Arial"/>
          <w:sz w:val="24"/>
          <w:szCs w:val="24"/>
        </w:rPr>
        <w:t xml:space="preserve">Cristo, identificado bajo Número de Inscripción y/o Habilitación Municipal </w:t>
      </w:r>
      <w:r w:rsidRPr="000D3FBB">
        <w:rPr>
          <w:rFonts w:ascii="Arial" w:hAnsi="Arial" w:cs="Arial"/>
          <w:b/>
          <w:sz w:val="24"/>
          <w:szCs w:val="24"/>
        </w:rPr>
        <w:t>51344</w:t>
      </w:r>
      <w:r w:rsidRPr="000D3FBB">
        <w:rPr>
          <w:rFonts w:ascii="Arial" w:hAnsi="Arial" w:cs="Arial"/>
          <w:sz w:val="24"/>
          <w:szCs w:val="24"/>
        </w:rPr>
        <w:t>,</w:t>
      </w:r>
      <w:r>
        <w:rPr>
          <w:rFonts w:ascii="Arial" w:hAnsi="Arial" w:cs="Arial"/>
          <w:sz w:val="24"/>
          <w:szCs w:val="24"/>
        </w:rPr>
        <w:t xml:space="preserve"> </w:t>
      </w:r>
      <w:r w:rsidRPr="000D3FBB">
        <w:rPr>
          <w:rFonts w:ascii="Arial" w:hAnsi="Arial" w:cs="Arial"/>
          <w:sz w:val="24"/>
          <w:szCs w:val="24"/>
        </w:rPr>
        <w:t>retroactivo a fecha uno de noviembre del dos mil diecisiete (01/11/2017).</w:t>
      </w:r>
    </w:p>
    <w:p w:rsidR="00195585" w:rsidRPr="00195585" w:rsidRDefault="000D3FBB" w:rsidP="000D3FBB">
      <w:pPr>
        <w:jc w:val="both"/>
        <w:rPr>
          <w:rFonts w:ascii="Arial" w:hAnsi="Arial" w:cs="Arial"/>
          <w:sz w:val="24"/>
          <w:szCs w:val="24"/>
        </w:rPr>
      </w:pPr>
      <w:r w:rsidRPr="000D3FBB">
        <w:rPr>
          <w:rFonts w:ascii="Arial" w:hAnsi="Arial" w:cs="Arial"/>
          <w:b/>
          <w:sz w:val="24"/>
          <w:szCs w:val="24"/>
        </w:rPr>
        <w:t>Artículo 2º.-</w:t>
      </w:r>
      <w:r w:rsidRPr="000D3FBB">
        <w:rPr>
          <w:rFonts w:ascii="Arial" w:hAnsi="Arial" w:cs="Arial"/>
          <w:sz w:val="24"/>
          <w:szCs w:val="24"/>
        </w:rPr>
        <w:t xml:space="preserve"> Comuníquese, publíquese, dese al R.M. y archívese.-</w:t>
      </w:r>
    </w:p>
    <w:p w:rsidR="000D3FBB" w:rsidRDefault="000D3FBB" w:rsidP="000D3FBB">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rPr>
        <w:t> </w:t>
      </w:r>
    </w:p>
    <w:p w:rsidR="009F2FC7" w:rsidRPr="00AA136E" w:rsidRDefault="00195585" w:rsidP="00425820">
      <w:pPr>
        <w:pStyle w:val="Ttulo1"/>
        <w:rPr>
          <w:rFonts w:ascii="Arial" w:hAnsi="Arial" w:cs="Arial"/>
          <w:sz w:val="24"/>
          <w:szCs w:val="24"/>
        </w:rPr>
      </w:pPr>
      <w:r w:rsidRPr="00195585">
        <w:rPr>
          <w:rFonts w:ascii="Arial" w:hAnsi="Arial" w:cs="Arial"/>
          <w:sz w:val="24"/>
          <w:szCs w:val="24"/>
        </w:rPr>
        <w:lastRenderedPageBreak/>
        <w:t> </w:t>
      </w:r>
      <w:bookmarkStart w:id="53" w:name="_Toc536608804"/>
      <w:r w:rsidR="009F2FC7">
        <w:rPr>
          <w:rFonts w:ascii="Arial" w:hAnsi="Arial" w:cs="Arial"/>
          <w:b/>
          <w:sz w:val="48"/>
          <w:szCs w:val="48"/>
        </w:rPr>
        <w:t>C</w:t>
      </w:r>
      <w:r w:rsidR="009F2FC7" w:rsidRPr="00143D0D">
        <w:rPr>
          <w:rFonts w:ascii="Arial" w:hAnsi="Arial" w:cs="Arial"/>
          <w:b/>
          <w:sz w:val="48"/>
          <w:szCs w:val="48"/>
        </w:rPr>
        <w:t xml:space="preserve">ONCEJO </w:t>
      </w:r>
      <w:r w:rsidR="009F2FC7" w:rsidRPr="00EC6D4B">
        <w:rPr>
          <w:rFonts w:ascii="Arial" w:hAnsi="Arial" w:cs="Arial"/>
          <w:b/>
          <w:sz w:val="48"/>
        </w:rPr>
        <w:t>DELIBERANTE</w:t>
      </w:r>
      <w:bookmarkEnd w:id="46"/>
      <w:bookmarkEnd w:id="53"/>
    </w:p>
    <w:p w:rsidR="007F0C1D" w:rsidRPr="00250739" w:rsidRDefault="007F0C1D" w:rsidP="007F0C1D">
      <w:pPr>
        <w:pStyle w:val="Ttulo2"/>
        <w:rPr>
          <w:rFonts w:ascii="Arial" w:hAnsi="Arial" w:cs="Arial"/>
          <w:b/>
          <w:szCs w:val="24"/>
        </w:rPr>
      </w:pPr>
      <w:bookmarkStart w:id="54" w:name="_Toc536608805"/>
      <w:r w:rsidRPr="00250739">
        <w:rPr>
          <w:rFonts w:ascii="Arial" w:hAnsi="Arial" w:cs="Arial"/>
          <w:b/>
          <w:szCs w:val="24"/>
        </w:rPr>
        <w:t>Ordenanza N° 1.</w:t>
      </w:r>
      <w:r w:rsidR="00D476ED">
        <w:rPr>
          <w:rFonts w:ascii="Arial" w:hAnsi="Arial" w:cs="Arial"/>
          <w:b/>
          <w:szCs w:val="24"/>
        </w:rPr>
        <w:t>1</w:t>
      </w:r>
      <w:r w:rsidR="005312CF">
        <w:rPr>
          <w:rFonts w:ascii="Arial" w:hAnsi="Arial" w:cs="Arial"/>
          <w:b/>
          <w:szCs w:val="24"/>
        </w:rPr>
        <w:t>6</w:t>
      </w:r>
      <w:r w:rsidR="00684864">
        <w:rPr>
          <w:rFonts w:ascii="Arial" w:hAnsi="Arial" w:cs="Arial"/>
          <w:b/>
          <w:szCs w:val="24"/>
        </w:rPr>
        <w:t>6</w:t>
      </w:r>
      <w:bookmarkEnd w:id="54"/>
    </w:p>
    <w:p w:rsidR="0068604D" w:rsidRDefault="0068604D" w:rsidP="0068604D">
      <w:pPr>
        <w:spacing w:after="0"/>
        <w:jc w:val="both"/>
        <w:rPr>
          <w:rFonts w:ascii="Arial" w:hAnsi="Arial" w:cs="Arial"/>
          <w:b/>
          <w:sz w:val="24"/>
          <w:szCs w:val="24"/>
        </w:rPr>
      </w:pPr>
      <w:bookmarkStart w:id="55" w:name="_GoBack"/>
      <w:bookmarkEnd w:id="55"/>
    </w:p>
    <w:p w:rsidR="0068604D" w:rsidRPr="0068604D" w:rsidRDefault="0068604D" w:rsidP="0068604D">
      <w:pPr>
        <w:spacing w:after="0"/>
        <w:jc w:val="both"/>
        <w:rPr>
          <w:rFonts w:ascii="Arial" w:hAnsi="Arial" w:cs="Arial"/>
          <w:b/>
          <w:sz w:val="24"/>
          <w:szCs w:val="24"/>
        </w:rPr>
      </w:pPr>
      <w:r w:rsidRPr="0068604D">
        <w:rPr>
          <w:rFonts w:ascii="Arial" w:hAnsi="Arial" w:cs="Arial"/>
          <w:b/>
          <w:sz w:val="24"/>
          <w:szCs w:val="24"/>
        </w:rPr>
        <w:t>VISTO:</w:t>
      </w:r>
    </w:p>
    <w:p w:rsidR="0068604D" w:rsidRPr="0068604D" w:rsidRDefault="0068604D" w:rsidP="0068604D">
      <w:pPr>
        <w:spacing w:after="0"/>
        <w:ind w:firstLine="708"/>
        <w:jc w:val="both"/>
        <w:rPr>
          <w:rFonts w:ascii="Arial" w:hAnsi="Arial" w:cs="Arial"/>
          <w:sz w:val="24"/>
          <w:szCs w:val="24"/>
        </w:rPr>
      </w:pPr>
      <w:r w:rsidRPr="0068604D">
        <w:rPr>
          <w:rFonts w:ascii="Arial" w:hAnsi="Arial" w:cs="Arial"/>
          <w:sz w:val="24"/>
          <w:szCs w:val="24"/>
        </w:rPr>
        <w:t>La nota de fecha 01 de Diciembre de 2017 presentada por la firma DAR-</w:t>
      </w:r>
      <w:r>
        <w:rPr>
          <w:rFonts w:ascii="Arial" w:hAnsi="Arial" w:cs="Arial"/>
          <w:sz w:val="24"/>
          <w:szCs w:val="24"/>
        </w:rPr>
        <w:t xml:space="preserve"> </w:t>
      </w:r>
      <w:r w:rsidRPr="0068604D">
        <w:rPr>
          <w:rFonts w:ascii="Arial" w:hAnsi="Arial" w:cs="Arial"/>
          <w:sz w:val="24"/>
          <w:szCs w:val="24"/>
        </w:rPr>
        <w:t>NE S.A., titular del Loteo visado por Ordenanza Nº 895/2010 ubicado en la zona</w:t>
      </w:r>
      <w:r>
        <w:rPr>
          <w:rFonts w:ascii="Arial" w:hAnsi="Arial" w:cs="Arial"/>
          <w:sz w:val="24"/>
          <w:szCs w:val="24"/>
        </w:rPr>
        <w:t xml:space="preserve"> </w:t>
      </w:r>
      <w:r w:rsidRPr="0068604D">
        <w:rPr>
          <w:rFonts w:ascii="Arial" w:hAnsi="Arial" w:cs="Arial"/>
          <w:sz w:val="24"/>
          <w:szCs w:val="24"/>
        </w:rPr>
        <w:t>Norte de la Localidad de Monte Cristo por la que solicita sea eximido del pago por</w:t>
      </w:r>
      <w:r>
        <w:rPr>
          <w:rFonts w:ascii="Arial" w:hAnsi="Arial" w:cs="Arial"/>
          <w:sz w:val="24"/>
          <w:szCs w:val="24"/>
        </w:rPr>
        <w:t xml:space="preserve"> </w:t>
      </w:r>
      <w:r w:rsidRPr="0068604D">
        <w:rPr>
          <w:rFonts w:ascii="Arial" w:hAnsi="Arial" w:cs="Arial"/>
          <w:sz w:val="24"/>
          <w:szCs w:val="24"/>
        </w:rPr>
        <w:t>el concepto de Tasa por Servicio a la Propiedad de los lotes resultantes del</w:t>
      </w:r>
      <w:r>
        <w:rPr>
          <w:rFonts w:ascii="Arial" w:hAnsi="Arial" w:cs="Arial"/>
          <w:sz w:val="24"/>
          <w:szCs w:val="24"/>
        </w:rPr>
        <w:t xml:space="preserve"> </w:t>
      </w:r>
      <w:r w:rsidRPr="0068604D">
        <w:rPr>
          <w:rFonts w:ascii="Arial" w:hAnsi="Arial" w:cs="Arial"/>
          <w:sz w:val="24"/>
          <w:szCs w:val="24"/>
        </w:rPr>
        <w:t>mencionado Loteo.</w:t>
      </w:r>
    </w:p>
    <w:p w:rsidR="0068604D" w:rsidRPr="0068604D" w:rsidRDefault="0068604D" w:rsidP="0068604D">
      <w:pPr>
        <w:spacing w:after="0"/>
        <w:jc w:val="both"/>
        <w:rPr>
          <w:rFonts w:ascii="Arial" w:hAnsi="Arial" w:cs="Arial"/>
          <w:sz w:val="24"/>
          <w:szCs w:val="24"/>
        </w:rPr>
      </w:pPr>
    </w:p>
    <w:p w:rsidR="0068604D" w:rsidRPr="0068604D" w:rsidRDefault="0068604D" w:rsidP="0068604D">
      <w:pPr>
        <w:spacing w:after="0"/>
        <w:jc w:val="both"/>
        <w:rPr>
          <w:rFonts w:ascii="Arial" w:hAnsi="Arial" w:cs="Arial"/>
          <w:b/>
          <w:sz w:val="24"/>
          <w:szCs w:val="24"/>
        </w:rPr>
      </w:pPr>
      <w:r w:rsidRPr="0068604D">
        <w:rPr>
          <w:rFonts w:ascii="Arial" w:hAnsi="Arial" w:cs="Arial"/>
          <w:b/>
          <w:sz w:val="24"/>
          <w:szCs w:val="24"/>
        </w:rPr>
        <w:t>CONSIDERANDO:</w:t>
      </w:r>
    </w:p>
    <w:p w:rsidR="0068604D" w:rsidRPr="0068604D" w:rsidRDefault="0068604D" w:rsidP="0068604D">
      <w:pPr>
        <w:spacing w:after="0"/>
        <w:ind w:firstLine="708"/>
        <w:jc w:val="both"/>
        <w:rPr>
          <w:rFonts w:ascii="Arial" w:hAnsi="Arial" w:cs="Arial"/>
          <w:sz w:val="24"/>
          <w:szCs w:val="24"/>
        </w:rPr>
      </w:pPr>
      <w:r w:rsidRPr="0068604D">
        <w:rPr>
          <w:rFonts w:ascii="Arial" w:hAnsi="Arial" w:cs="Arial"/>
          <w:sz w:val="24"/>
          <w:szCs w:val="24"/>
        </w:rPr>
        <w:t>Que el artículo 7º de la mencionada Ordenanza Nº 895,</w:t>
      </w:r>
      <w:r>
        <w:rPr>
          <w:rFonts w:ascii="Arial" w:hAnsi="Arial" w:cs="Arial"/>
          <w:sz w:val="24"/>
          <w:szCs w:val="24"/>
        </w:rPr>
        <w:t xml:space="preserve"> </w:t>
      </w:r>
      <w:r w:rsidRPr="0068604D">
        <w:rPr>
          <w:rFonts w:ascii="Arial" w:hAnsi="Arial" w:cs="Arial"/>
          <w:sz w:val="24"/>
          <w:szCs w:val="24"/>
        </w:rPr>
        <w:t>dispone: “Exímase por el plazo de 3 (tres) años, a partir de la fecha de visación</w:t>
      </w:r>
      <w:r>
        <w:rPr>
          <w:rFonts w:ascii="Arial" w:hAnsi="Arial" w:cs="Arial"/>
          <w:sz w:val="24"/>
          <w:szCs w:val="24"/>
        </w:rPr>
        <w:t xml:space="preserve"> </w:t>
      </w:r>
      <w:r w:rsidRPr="0068604D">
        <w:rPr>
          <w:rFonts w:ascii="Arial" w:hAnsi="Arial" w:cs="Arial"/>
          <w:sz w:val="24"/>
          <w:szCs w:val="24"/>
        </w:rPr>
        <w:t>municipal del presente Plano de Loteo, el pago de la Tasa por Servicios a la</w:t>
      </w:r>
      <w:r>
        <w:rPr>
          <w:rFonts w:ascii="Arial" w:hAnsi="Arial" w:cs="Arial"/>
          <w:sz w:val="24"/>
          <w:szCs w:val="24"/>
        </w:rPr>
        <w:t xml:space="preserve"> </w:t>
      </w:r>
      <w:r w:rsidRPr="0068604D">
        <w:rPr>
          <w:rFonts w:ascii="Arial" w:hAnsi="Arial" w:cs="Arial"/>
          <w:sz w:val="24"/>
          <w:szCs w:val="24"/>
        </w:rPr>
        <w:t>Propiedad, al Titular Registral DARNE S.A., caducando dicha eximición en el</w:t>
      </w:r>
      <w:r>
        <w:rPr>
          <w:rFonts w:ascii="Arial" w:hAnsi="Arial" w:cs="Arial"/>
          <w:sz w:val="24"/>
          <w:szCs w:val="24"/>
        </w:rPr>
        <w:t xml:space="preserve"> </w:t>
      </w:r>
      <w:r w:rsidRPr="0068604D">
        <w:rPr>
          <w:rFonts w:ascii="Arial" w:hAnsi="Arial" w:cs="Arial"/>
          <w:sz w:val="24"/>
          <w:szCs w:val="24"/>
        </w:rPr>
        <w:t>momento de cambio de titularidad de cada lote resultante, o en el momento de</w:t>
      </w:r>
      <w:r>
        <w:rPr>
          <w:rFonts w:ascii="Arial" w:hAnsi="Arial" w:cs="Arial"/>
          <w:sz w:val="24"/>
          <w:szCs w:val="24"/>
        </w:rPr>
        <w:t xml:space="preserve"> </w:t>
      </w:r>
      <w:r w:rsidRPr="0068604D">
        <w:rPr>
          <w:rFonts w:ascii="Arial" w:hAnsi="Arial" w:cs="Arial"/>
          <w:sz w:val="24"/>
          <w:szCs w:val="24"/>
        </w:rPr>
        <w:t>cambio de estado físico de baldío a edificado, aún siendo propiedad del Loteador,</w:t>
      </w:r>
      <w:r>
        <w:rPr>
          <w:rFonts w:ascii="Arial" w:hAnsi="Arial" w:cs="Arial"/>
          <w:sz w:val="24"/>
          <w:szCs w:val="24"/>
        </w:rPr>
        <w:t xml:space="preserve"> </w:t>
      </w:r>
      <w:r w:rsidRPr="0068604D">
        <w:rPr>
          <w:rFonts w:ascii="Arial" w:hAnsi="Arial" w:cs="Arial"/>
          <w:sz w:val="24"/>
          <w:szCs w:val="24"/>
        </w:rPr>
        <w:t>ya sea por presentación de planos de Proyecto o de Relevamiento</w:t>
      </w:r>
      <w:r>
        <w:rPr>
          <w:rFonts w:ascii="Arial" w:hAnsi="Arial" w:cs="Arial"/>
          <w:sz w:val="24"/>
          <w:szCs w:val="24"/>
        </w:rPr>
        <w:t xml:space="preserve"> </w:t>
      </w:r>
      <w:r w:rsidRPr="0068604D">
        <w:rPr>
          <w:rFonts w:ascii="Arial" w:hAnsi="Arial" w:cs="Arial"/>
          <w:sz w:val="24"/>
          <w:szCs w:val="24"/>
        </w:rPr>
        <w:t>correspondientes, ante el Municipio o por detección de la obra privada por parte</w:t>
      </w:r>
      <w:r>
        <w:rPr>
          <w:rFonts w:ascii="Arial" w:hAnsi="Arial" w:cs="Arial"/>
          <w:sz w:val="24"/>
          <w:szCs w:val="24"/>
        </w:rPr>
        <w:t xml:space="preserve"> </w:t>
      </w:r>
      <w:r w:rsidRPr="0068604D">
        <w:rPr>
          <w:rFonts w:ascii="Arial" w:hAnsi="Arial" w:cs="Arial"/>
          <w:sz w:val="24"/>
          <w:szCs w:val="24"/>
        </w:rPr>
        <w:t>del mismo”.</w:t>
      </w:r>
    </w:p>
    <w:p w:rsidR="0068604D" w:rsidRPr="0068604D" w:rsidRDefault="0068604D" w:rsidP="0068604D">
      <w:pPr>
        <w:spacing w:after="0"/>
        <w:jc w:val="both"/>
        <w:rPr>
          <w:rFonts w:ascii="Arial" w:hAnsi="Arial" w:cs="Arial"/>
          <w:sz w:val="24"/>
          <w:szCs w:val="24"/>
        </w:rPr>
      </w:pPr>
    </w:p>
    <w:p w:rsidR="0068604D" w:rsidRPr="0068604D" w:rsidRDefault="0068604D" w:rsidP="0068604D">
      <w:pPr>
        <w:spacing w:after="0"/>
        <w:ind w:firstLine="708"/>
        <w:jc w:val="both"/>
        <w:rPr>
          <w:rFonts w:ascii="Arial" w:hAnsi="Arial" w:cs="Arial"/>
          <w:sz w:val="24"/>
          <w:szCs w:val="24"/>
        </w:rPr>
      </w:pPr>
      <w:r w:rsidRPr="0068604D">
        <w:rPr>
          <w:rFonts w:ascii="Arial" w:hAnsi="Arial" w:cs="Arial"/>
          <w:sz w:val="24"/>
          <w:szCs w:val="24"/>
        </w:rPr>
        <w:t>Que tal como reza el artículo 7º corresponde a la Empresa</w:t>
      </w:r>
      <w:r>
        <w:rPr>
          <w:rFonts w:ascii="Arial" w:hAnsi="Arial" w:cs="Arial"/>
          <w:sz w:val="24"/>
          <w:szCs w:val="24"/>
        </w:rPr>
        <w:t xml:space="preserve"> </w:t>
      </w:r>
      <w:r w:rsidRPr="0068604D">
        <w:rPr>
          <w:rFonts w:ascii="Arial" w:hAnsi="Arial" w:cs="Arial"/>
          <w:sz w:val="24"/>
          <w:szCs w:val="24"/>
        </w:rPr>
        <w:t>DAR-NE S.A. abonar a partir del 1º Bimestre del año 2.014, el concepto de Tasa</w:t>
      </w:r>
      <w:r>
        <w:rPr>
          <w:rFonts w:ascii="Arial" w:hAnsi="Arial" w:cs="Arial"/>
          <w:sz w:val="24"/>
          <w:szCs w:val="24"/>
        </w:rPr>
        <w:t xml:space="preserve"> </w:t>
      </w:r>
      <w:r w:rsidRPr="0068604D">
        <w:rPr>
          <w:rFonts w:ascii="Arial" w:hAnsi="Arial" w:cs="Arial"/>
          <w:sz w:val="24"/>
          <w:szCs w:val="24"/>
        </w:rPr>
        <w:t>por Servicio a la Propiedad de cada uno de los lotes que aun se encuentran bajo</w:t>
      </w:r>
      <w:r>
        <w:rPr>
          <w:rFonts w:ascii="Arial" w:hAnsi="Arial" w:cs="Arial"/>
          <w:sz w:val="24"/>
          <w:szCs w:val="24"/>
        </w:rPr>
        <w:t xml:space="preserve"> </w:t>
      </w:r>
      <w:r w:rsidRPr="0068604D">
        <w:rPr>
          <w:rFonts w:ascii="Arial" w:hAnsi="Arial" w:cs="Arial"/>
          <w:sz w:val="24"/>
          <w:szCs w:val="24"/>
        </w:rPr>
        <w:t>su titularidad.</w:t>
      </w:r>
    </w:p>
    <w:p w:rsidR="0068604D" w:rsidRPr="0068604D" w:rsidRDefault="0068604D" w:rsidP="0068604D">
      <w:pPr>
        <w:spacing w:after="0"/>
        <w:jc w:val="both"/>
        <w:rPr>
          <w:rFonts w:ascii="Arial" w:hAnsi="Arial" w:cs="Arial"/>
          <w:sz w:val="24"/>
          <w:szCs w:val="24"/>
        </w:rPr>
      </w:pPr>
    </w:p>
    <w:p w:rsidR="0068604D" w:rsidRPr="0068604D" w:rsidRDefault="0068604D" w:rsidP="0068604D">
      <w:pPr>
        <w:spacing w:after="0"/>
        <w:ind w:firstLine="708"/>
        <w:jc w:val="both"/>
        <w:rPr>
          <w:rFonts w:ascii="Arial" w:hAnsi="Arial" w:cs="Arial"/>
          <w:sz w:val="24"/>
          <w:szCs w:val="24"/>
        </w:rPr>
      </w:pPr>
      <w:r w:rsidRPr="0068604D">
        <w:rPr>
          <w:rFonts w:ascii="Arial" w:hAnsi="Arial" w:cs="Arial"/>
          <w:sz w:val="24"/>
          <w:szCs w:val="24"/>
        </w:rPr>
        <w:t>Que por motivos ajenos e involuntarios a la empresa, ya que</w:t>
      </w:r>
      <w:r>
        <w:rPr>
          <w:rFonts w:ascii="Arial" w:hAnsi="Arial" w:cs="Arial"/>
          <w:sz w:val="24"/>
          <w:szCs w:val="24"/>
        </w:rPr>
        <w:t xml:space="preserve"> </w:t>
      </w:r>
      <w:r w:rsidRPr="0068604D">
        <w:rPr>
          <w:rFonts w:ascii="Arial" w:hAnsi="Arial" w:cs="Arial"/>
          <w:sz w:val="24"/>
          <w:szCs w:val="24"/>
        </w:rPr>
        <w:t>en la Dirección de Catastro se vio afectado el trámite de visacion del plano del</w:t>
      </w:r>
      <w:r>
        <w:rPr>
          <w:rFonts w:ascii="Arial" w:hAnsi="Arial" w:cs="Arial"/>
          <w:sz w:val="24"/>
          <w:szCs w:val="24"/>
        </w:rPr>
        <w:t xml:space="preserve"> </w:t>
      </w:r>
      <w:r w:rsidRPr="0068604D">
        <w:rPr>
          <w:rFonts w:ascii="Arial" w:hAnsi="Arial" w:cs="Arial"/>
          <w:sz w:val="24"/>
          <w:szCs w:val="24"/>
        </w:rPr>
        <w:t>Loteo, los lotes en cuestión, es que recién en la actualidad, pueden ser</w:t>
      </w:r>
      <w:r>
        <w:rPr>
          <w:rFonts w:ascii="Arial" w:hAnsi="Arial" w:cs="Arial"/>
          <w:sz w:val="24"/>
          <w:szCs w:val="24"/>
        </w:rPr>
        <w:t xml:space="preserve"> </w:t>
      </w:r>
      <w:r w:rsidRPr="0068604D">
        <w:rPr>
          <w:rFonts w:ascii="Arial" w:hAnsi="Arial" w:cs="Arial"/>
          <w:sz w:val="24"/>
          <w:szCs w:val="24"/>
        </w:rPr>
        <w:t>comercializados por la empresa.</w:t>
      </w:r>
    </w:p>
    <w:p w:rsidR="0068604D" w:rsidRPr="0068604D" w:rsidRDefault="0068604D" w:rsidP="0068604D">
      <w:pPr>
        <w:spacing w:after="0"/>
        <w:jc w:val="both"/>
        <w:rPr>
          <w:rFonts w:ascii="Arial" w:hAnsi="Arial" w:cs="Arial"/>
          <w:sz w:val="24"/>
          <w:szCs w:val="24"/>
        </w:rPr>
      </w:pPr>
    </w:p>
    <w:p w:rsidR="0068604D" w:rsidRPr="0068604D" w:rsidRDefault="0068604D" w:rsidP="0068604D">
      <w:pPr>
        <w:spacing w:after="0"/>
        <w:ind w:firstLine="708"/>
        <w:jc w:val="both"/>
        <w:rPr>
          <w:rFonts w:ascii="Arial" w:hAnsi="Arial" w:cs="Arial"/>
          <w:sz w:val="24"/>
          <w:szCs w:val="24"/>
        </w:rPr>
      </w:pPr>
      <w:r w:rsidRPr="0068604D">
        <w:rPr>
          <w:rFonts w:ascii="Arial" w:hAnsi="Arial" w:cs="Arial"/>
          <w:sz w:val="24"/>
          <w:szCs w:val="24"/>
        </w:rPr>
        <w:t>Que este Municipio contemplando y haciéndose eco de la</w:t>
      </w:r>
      <w:r>
        <w:rPr>
          <w:rFonts w:ascii="Arial" w:hAnsi="Arial" w:cs="Arial"/>
          <w:sz w:val="24"/>
          <w:szCs w:val="24"/>
        </w:rPr>
        <w:t xml:space="preserve"> </w:t>
      </w:r>
      <w:r w:rsidRPr="0068604D">
        <w:rPr>
          <w:rFonts w:ascii="Arial" w:hAnsi="Arial" w:cs="Arial"/>
          <w:sz w:val="24"/>
          <w:szCs w:val="24"/>
        </w:rPr>
        <w:t>situación planteada, pero sin dejar de lado la obligación de pago de la empresa</w:t>
      </w:r>
      <w:r>
        <w:rPr>
          <w:rFonts w:ascii="Arial" w:hAnsi="Arial" w:cs="Arial"/>
          <w:sz w:val="24"/>
          <w:szCs w:val="24"/>
        </w:rPr>
        <w:t xml:space="preserve"> </w:t>
      </w:r>
      <w:r w:rsidRPr="0068604D">
        <w:rPr>
          <w:rFonts w:ascii="Arial" w:hAnsi="Arial" w:cs="Arial"/>
          <w:sz w:val="24"/>
          <w:szCs w:val="24"/>
        </w:rPr>
        <w:t>atento lo dispuesto en el artículo 7º de la mencionada Ordenanza ofrece a la</w:t>
      </w:r>
      <w:r>
        <w:rPr>
          <w:rFonts w:ascii="Arial" w:hAnsi="Arial" w:cs="Arial"/>
          <w:sz w:val="24"/>
          <w:szCs w:val="24"/>
        </w:rPr>
        <w:t xml:space="preserve"> </w:t>
      </w:r>
      <w:r w:rsidRPr="0068604D">
        <w:rPr>
          <w:rFonts w:ascii="Arial" w:hAnsi="Arial" w:cs="Arial"/>
          <w:sz w:val="24"/>
          <w:szCs w:val="24"/>
        </w:rPr>
        <w:t>misma condonar la totalidad de los intereses resarcitorios devengados por tal</w:t>
      </w:r>
      <w:r>
        <w:rPr>
          <w:rFonts w:ascii="Arial" w:hAnsi="Arial" w:cs="Arial"/>
          <w:sz w:val="24"/>
          <w:szCs w:val="24"/>
        </w:rPr>
        <w:t xml:space="preserve"> </w:t>
      </w:r>
      <w:r w:rsidRPr="0068604D">
        <w:rPr>
          <w:rFonts w:ascii="Arial" w:hAnsi="Arial" w:cs="Arial"/>
          <w:sz w:val="24"/>
          <w:szCs w:val="24"/>
        </w:rPr>
        <w:t>concepto y que la suma adeudada resultante sea abonada mediante un Plan de</w:t>
      </w:r>
      <w:r>
        <w:rPr>
          <w:rFonts w:ascii="Arial" w:hAnsi="Arial" w:cs="Arial"/>
          <w:sz w:val="24"/>
          <w:szCs w:val="24"/>
        </w:rPr>
        <w:t xml:space="preserve"> </w:t>
      </w:r>
      <w:r w:rsidRPr="0068604D">
        <w:rPr>
          <w:rFonts w:ascii="Arial" w:hAnsi="Arial" w:cs="Arial"/>
          <w:sz w:val="24"/>
          <w:szCs w:val="24"/>
        </w:rPr>
        <w:t>Financiación.</w:t>
      </w:r>
    </w:p>
    <w:p w:rsidR="0068604D" w:rsidRPr="0068604D" w:rsidRDefault="0068604D" w:rsidP="0068604D">
      <w:pPr>
        <w:spacing w:after="0"/>
        <w:jc w:val="both"/>
        <w:rPr>
          <w:rFonts w:ascii="Arial" w:hAnsi="Arial" w:cs="Arial"/>
          <w:sz w:val="24"/>
          <w:szCs w:val="24"/>
        </w:rPr>
      </w:pPr>
    </w:p>
    <w:p w:rsidR="0068604D" w:rsidRPr="0068604D" w:rsidRDefault="0068604D" w:rsidP="0068604D">
      <w:pPr>
        <w:spacing w:after="0"/>
        <w:ind w:firstLine="708"/>
        <w:jc w:val="both"/>
        <w:rPr>
          <w:rFonts w:ascii="Arial" w:hAnsi="Arial" w:cs="Arial"/>
          <w:sz w:val="24"/>
          <w:szCs w:val="24"/>
        </w:rPr>
      </w:pPr>
      <w:r w:rsidRPr="0068604D">
        <w:rPr>
          <w:rFonts w:ascii="Arial" w:hAnsi="Arial" w:cs="Arial"/>
          <w:sz w:val="24"/>
          <w:szCs w:val="24"/>
        </w:rPr>
        <w:t>Que la importancia y la contribución al habitat que para éste</w:t>
      </w:r>
      <w:r>
        <w:rPr>
          <w:rFonts w:ascii="Arial" w:hAnsi="Arial" w:cs="Arial"/>
          <w:sz w:val="24"/>
          <w:szCs w:val="24"/>
        </w:rPr>
        <w:t xml:space="preserve"> </w:t>
      </w:r>
      <w:r w:rsidRPr="0068604D">
        <w:rPr>
          <w:rFonts w:ascii="Arial" w:hAnsi="Arial" w:cs="Arial"/>
          <w:sz w:val="24"/>
          <w:szCs w:val="24"/>
        </w:rPr>
        <w:t>Municipio implica la urbanización del importante solar donde se implanta el</w:t>
      </w:r>
      <w:r>
        <w:rPr>
          <w:rFonts w:ascii="Arial" w:hAnsi="Arial" w:cs="Arial"/>
          <w:sz w:val="24"/>
          <w:szCs w:val="24"/>
        </w:rPr>
        <w:t xml:space="preserve"> </w:t>
      </w:r>
      <w:r w:rsidRPr="0068604D">
        <w:rPr>
          <w:rFonts w:ascii="Arial" w:hAnsi="Arial" w:cs="Arial"/>
          <w:sz w:val="24"/>
          <w:szCs w:val="24"/>
        </w:rPr>
        <w:t>emprendimiento de la firma solicitante, hacen aconsejable a la Municipalidad de</w:t>
      </w:r>
      <w:r>
        <w:rPr>
          <w:rFonts w:ascii="Arial" w:hAnsi="Arial" w:cs="Arial"/>
          <w:sz w:val="24"/>
          <w:szCs w:val="24"/>
        </w:rPr>
        <w:t xml:space="preserve"> </w:t>
      </w:r>
      <w:r w:rsidRPr="0068604D">
        <w:rPr>
          <w:rFonts w:ascii="Arial" w:hAnsi="Arial" w:cs="Arial"/>
          <w:sz w:val="24"/>
          <w:szCs w:val="24"/>
        </w:rPr>
        <w:t>Monte Cristo formular dicha propuesta y solicitar al Honorable Cuerpo la</w:t>
      </w:r>
      <w:r>
        <w:rPr>
          <w:rFonts w:ascii="Arial" w:hAnsi="Arial" w:cs="Arial"/>
          <w:sz w:val="24"/>
          <w:szCs w:val="24"/>
        </w:rPr>
        <w:t xml:space="preserve"> </w:t>
      </w:r>
      <w:r w:rsidRPr="0068604D">
        <w:rPr>
          <w:rFonts w:ascii="Arial" w:hAnsi="Arial" w:cs="Arial"/>
          <w:sz w:val="24"/>
          <w:szCs w:val="24"/>
        </w:rPr>
        <w:t>correspondiente autorización al efecto.</w:t>
      </w:r>
    </w:p>
    <w:p w:rsidR="0068604D" w:rsidRPr="0068604D" w:rsidRDefault="0068604D" w:rsidP="0068604D">
      <w:pPr>
        <w:spacing w:after="0"/>
        <w:jc w:val="both"/>
        <w:rPr>
          <w:rFonts w:ascii="Arial" w:hAnsi="Arial" w:cs="Arial"/>
          <w:sz w:val="24"/>
          <w:szCs w:val="24"/>
        </w:rPr>
      </w:pPr>
    </w:p>
    <w:p w:rsidR="0068604D" w:rsidRPr="0068604D" w:rsidRDefault="0068604D" w:rsidP="0068604D">
      <w:pPr>
        <w:spacing w:after="0"/>
        <w:ind w:firstLine="708"/>
        <w:jc w:val="both"/>
        <w:rPr>
          <w:rFonts w:ascii="Arial" w:hAnsi="Arial" w:cs="Arial"/>
          <w:sz w:val="24"/>
          <w:szCs w:val="24"/>
        </w:rPr>
      </w:pPr>
      <w:r w:rsidRPr="0068604D">
        <w:rPr>
          <w:rFonts w:ascii="Arial" w:hAnsi="Arial" w:cs="Arial"/>
          <w:sz w:val="24"/>
          <w:szCs w:val="24"/>
        </w:rPr>
        <w:t>Por ello:</w:t>
      </w:r>
    </w:p>
    <w:p w:rsidR="0068604D" w:rsidRPr="0068604D" w:rsidRDefault="0068604D" w:rsidP="0068604D">
      <w:pPr>
        <w:spacing w:after="0"/>
        <w:jc w:val="both"/>
        <w:rPr>
          <w:rFonts w:ascii="Arial" w:hAnsi="Arial" w:cs="Arial"/>
          <w:sz w:val="24"/>
          <w:szCs w:val="24"/>
        </w:rPr>
      </w:pPr>
    </w:p>
    <w:p w:rsidR="007F0C1D" w:rsidRPr="0068604D" w:rsidRDefault="0068604D" w:rsidP="0068604D">
      <w:pPr>
        <w:spacing w:after="0"/>
        <w:jc w:val="center"/>
        <w:rPr>
          <w:rFonts w:ascii="Arial" w:hAnsi="Arial" w:cs="Arial"/>
          <w:b/>
          <w:sz w:val="24"/>
          <w:szCs w:val="24"/>
        </w:rPr>
      </w:pPr>
      <w:r w:rsidRPr="0068604D">
        <w:rPr>
          <w:rFonts w:ascii="Arial" w:hAnsi="Arial" w:cs="Arial"/>
          <w:b/>
          <w:sz w:val="24"/>
          <w:szCs w:val="24"/>
        </w:rPr>
        <w:t>EL HONORABLE CONCEJO DELIBERANTE SANCIONA CON FUERZA DE</w:t>
      </w:r>
    </w:p>
    <w:p w:rsidR="0068604D" w:rsidRPr="0068604D" w:rsidRDefault="0068604D" w:rsidP="0068604D">
      <w:pPr>
        <w:spacing w:after="0"/>
        <w:jc w:val="center"/>
        <w:rPr>
          <w:rFonts w:ascii="Arial" w:hAnsi="Arial" w:cs="Arial"/>
          <w:b/>
          <w:sz w:val="24"/>
          <w:szCs w:val="24"/>
        </w:rPr>
      </w:pPr>
      <w:r w:rsidRPr="0068604D">
        <w:rPr>
          <w:rFonts w:ascii="Arial" w:hAnsi="Arial" w:cs="Arial"/>
          <w:b/>
          <w:sz w:val="24"/>
          <w:szCs w:val="24"/>
        </w:rPr>
        <w:t>ORDENANZA Nº 1.166</w:t>
      </w:r>
    </w:p>
    <w:p w:rsidR="0068604D" w:rsidRPr="0068604D" w:rsidRDefault="0068604D" w:rsidP="0068604D">
      <w:pPr>
        <w:spacing w:after="0"/>
        <w:jc w:val="center"/>
        <w:rPr>
          <w:rFonts w:ascii="Arial" w:hAnsi="Arial" w:cs="Arial"/>
          <w:b/>
          <w:sz w:val="24"/>
          <w:szCs w:val="24"/>
        </w:rPr>
      </w:pPr>
    </w:p>
    <w:p w:rsidR="0068604D" w:rsidRDefault="0068604D" w:rsidP="0068604D">
      <w:pPr>
        <w:spacing w:after="0"/>
        <w:jc w:val="both"/>
        <w:rPr>
          <w:rFonts w:ascii="Arial" w:hAnsi="Arial" w:cs="Arial"/>
          <w:sz w:val="24"/>
          <w:szCs w:val="24"/>
        </w:rPr>
      </w:pPr>
      <w:r w:rsidRPr="0068604D">
        <w:rPr>
          <w:rFonts w:ascii="Arial" w:hAnsi="Arial" w:cs="Arial"/>
          <w:b/>
          <w:sz w:val="24"/>
          <w:szCs w:val="24"/>
        </w:rPr>
        <w:lastRenderedPageBreak/>
        <w:t> Artículo 1º.-</w:t>
      </w:r>
      <w:r w:rsidRPr="0068604D">
        <w:rPr>
          <w:rFonts w:ascii="Arial" w:hAnsi="Arial" w:cs="Arial"/>
          <w:sz w:val="24"/>
          <w:szCs w:val="24"/>
        </w:rPr>
        <w:t xml:space="preserve"> CONDONESE a la Empresa DAR-NE S.A. la totalidad de los</w:t>
      </w:r>
      <w:r>
        <w:rPr>
          <w:rFonts w:ascii="Arial" w:hAnsi="Arial" w:cs="Arial"/>
          <w:sz w:val="24"/>
          <w:szCs w:val="24"/>
        </w:rPr>
        <w:t xml:space="preserve"> </w:t>
      </w:r>
      <w:r w:rsidRPr="0068604D">
        <w:rPr>
          <w:rFonts w:ascii="Arial" w:hAnsi="Arial" w:cs="Arial"/>
          <w:sz w:val="24"/>
          <w:szCs w:val="24"/>
        </w:rPr>
        <w:t>intereses resarcitorios en concepto de Tasa por Servicio a la Propiedad de los</w:t>
      </w:r>
      <w:r>
        <w:rPr>
          <w:rFonts w:ascii="Arial" w:hAnsi="Arial" w:cs="Arial"/>
          <w:sz w:val="24"/>
          <w:szCs w:val="24"/>
        </w:rPr>
        <w:t xml:space="preserve"> </w:t>
      </w:r>
      <w:r w:rsidRPr="0068604D">
        <w:rPr>
          <w:rFonts w:ascii="Arial" w:hAnsi="Arial" w:cs="Arial"/>
          <w:sz w:val="24"/>
          <w:szCs w:val="24"/>
        </w:rPr>
        <w:t>lotes del Loteo visado por Ordenanza Nº 895/2010 que se detallan a continuación:</w:t>
      </w:r>
    </w:p>
    <w:p w:rsidR="0068604D" w:rsidRPr="0068604D" w:rsidRDefault="0068604D" w:rsidP="0068604D">
      <w:pPr>
        <w:spacing w:after="0"/>
        <w:jc w:val="both"/>
        <w:rPr>
          <w:rFonts w:ascii="Arial" w:hAnsi="Arial" w:cs="Arial"/>
          <w:sz w:val="24"/>
          <w:szCs w:val="24"/>
        </w:rPr>
      </w:pPr>
    </w:p>
    <w:p w:rsidR="0068604D" w:rsidRPr="0068604D" w:rsidRDefault="0068604D" w:rsidP="0068604D">
      <w:pPr>
        <w:spacing w:after="0"/>
        <w:jc w:val="both"/>
        <w:rPr>
          <w:rFonts w:ascii="Arial" w:hAnsi="Arial" w:cs="Arial"/>
          <w:sz w:val="24"/>
          <w:szCs w:val="24"/>
        </w:rPr>
      </w:pPr>
      <w:r w:rsidRPr="0068604D">
        <w:rPr>
          <w:rFonts w:ascii="Arial" w:hAnsi="Arial" w:cs="Arial"/>
          <w:sz w:val="24"/>
          <w:szCs w:val="24"/>
        </w:rPr>
        <w:t>-Lotes 01, 02, 03, 04, 05, 06, 07, 08, 09, 10, 11, 12, 13 y 14 de la Manzana 180.</w:t>
      </w:r>
    </w:p>
    <w:p w:rsidR="0068604D" w:rsidRPr="0068604D" w:rsidRDefault="0068604D" w:rsidP="0068604D">
      <w:pPr>
        <w:spacing w:after="0"/>
        <w:jc w:val="both"/>
        <w:rPr>
          <w:rFonts w:ascii="Arial" w:hAnsi="Arial" w:cs="Arial"/>
          <w:sz w:val="24"/>
          <w:szCs w:val="24"/>
        </w:rPr>
      </w:pPr>
      <w:r w:rsidRPr="0068604D">
        <w:rPr>
          <w:rFonts w:ascii="Arial" w:hAnsi="Arial" w:cs="Arial"/>
          <w:sz w:val="24"/>
          <w:szCs w:val="24"/>
        </w:rPr>
        <w:t>- Lotes 01, 02, 03, 04, 05, 06 y 07 de la Manzana 179.</w:t>
      </w:r>
    </w:p>
    <w:p w:rsidR="0068604D" w:rsidRPr="0068604D" w:rsidRDefault="0068604D" w:rsidP="0068604D">
      <w:pPr>
        <w:spacing w:after="0"/>
        <w:jc w:val="both"/>
        <w:rPr>
          <w:rFonts w:ascii="Arial" w:hAnsi="Arial" w:cs="Arial"/>
          <w:sz w:val="24"/>
          <w:szCs w:val="24"/>
        </w:rPr>
      </w:pPr>
      <w:r w:rsidRPr="0068604D">
        <w:rPr>
          <w:rFonts w:ascii="Arial" w:hAnsi="Arial" w:cs="Arial"/>
          <w:sz w:val="24"/>
          <w:szCs w:val="24"/>
        </w:rPr>
        <w:t>- Lotes 01, 02, 03, 04, 05, 06, 07, 08, 09, 10 y 11 de la Manzana 178.</w:t>
      </w:r>
    </w:p>
    <w:p w:rsidR="0068604D" w:rsidRPr="0068604D" w:rsidRDefault="0068604D" w:rsidP="0068604D">
      <w:pPr>
        <w:spacing w:after="0"/>
        <w:jc w:val="both"/>
        <w:rPr>
          <w:rFonts w:ascii="Arial" w:hAnsi="Arial" w:cs="Arial"/>
          <w:sz w:val="24"/>
          <w:szCs w:val="24"/>
        </w:rPr>
      </w:pPr>
      <w:r w:rsidRPr="0068604D">
        <w:rPr>
          <w:rFonts w:ascii="Arial" w:hAnsi="Arial" w:cs="Arial"/>
          <w:sz w:val="24"/>
          <w:szCs w:val="24"/>
        </w:rPr>
        <w:t>-Lotes 01, 02, 03, 04, 05, 06, 07, 08 y 09 de la Manzana 177.</w:t>
      </w:r>
    </w:p>
    <w:p w:rsidR="0068604D" w:rsidRPr="0068604D" w:rsidRDefault="0068604D" w:rsidP="0068604D">
      <w:pPr>
        <w:spacing w:after="0"/>
        <w:jc w:val="both"/>
        <w:rPr>
          <w:rFonts w:ascii="Arial" w:hAnsi="Arial" w:cs="Arial"/>
          <w:sz w:val="24"/>
          <w:szCs w:val="24"/>
        </w:rPr>
      </w:pPr>
      <w:r w:rsidRPr="0068604D">
        <w:rPr>
          <w:rFonts w:ascii="Arial" w:hAnsi="Arial" w:cs="Arial"/>
          <w:sz w:val="24"/>
          <w:szCs w:val="24"/>
        </w:rPr>
        <w:t>- Lotes 15, 16, 17, 18, 19, 20, 21, 22, 23, 24, 25, 26 y 28 de la Manzana 169.</w:t>
      </w:r>
    </w:p>
    <w:p w:rsidR="0068604D" w:rsidRPr="0068604D" w:rsidRDefault="0068604D" w:rsidP="0068604D">
      <w:pPr>
        <w:spacing w:after="0"/>
        <w:jc w:val="both"/>
        <w:rPr>
          <w:rFonts w:ascii="Arial" w:hAnsi="Arial" w:cs="Arial"/>
          <w:sz w:val="24"/>
          <w:szCs w:val="24"/>
        </w:rPr>
      </w:pPr>
      <w:r w:rsidRPr="0068604D">
        <w:rPr>
          <w:rFonts w:ascii="Arial" w:hAnsi="Arial" w:cs="Arial"/>
          <w:sz w:val="24"/>
          <w:szCs w:val="24"/>
        </w:rPr>
        <w:t>- Lotes 08, 09, 10, 11, 12, 13 y 14 de la Manzana 170.</w:t>
      </w:r>
    </w:p>
    <w:p w:rsidR="0068604D" w:rsidRDefault="0068604D" w:rsidP="0068604D">
      <w:pPr>
        <w:spacing w:after="0"/>
        <w:jc w:val="both"/>
        <w:rPr>
          <w:rFonts w:ascii="Arial" w:hAnsi="Arial" w:cs="Arial"/>
          <w:sz w:val="24"/>
          <w:szCs w:val="24"/>
        </w:rPr>
      </w:pPr>
      <w:r w:rsidRPr="0068604D">
        <w:rPr>
          <w:rFonts w:ascii="Arial" w:hAnsi="Arial" w:cs="Arial"/>
          <w:sz w:val="24"/>
          <w:szCs w:val="24"/>
        </w:rPr>
        <w:t>- Lotes 12, 13, 14, 15, 16, 17, 18, 19, 20 y 21 de la Manzana 172</w:t>
      </w:r>
    </w:p>
    <w:p w:rsidR="0068604D" w:rsidRPr="0068604D" w:rsidRDefault="0068604D" w:rsidP="0068604D">
      <w:pPr>
        <w:spacing w:after="0"/>
        <w:jc w:val="both"/>
        <w:rPr>
          <w:rFonts w:ascii="Arial" w:hAnsi="Arial" w:cs="Arial"/>
          <w:sz w:val="24"/>
          <w:szCs w:val="24"/>
        </w:rPr>
      </w:pPr>
    </w:p>
    <w:p w:rsidR="0068604D" w:rsidRPr="0068604D" w:rsidRDefault="0068604D" w:rsidP="0068604D">
      <w:pPr>
        <w:spacing w:after="0"/>
        <w:jc w:val="both"/>
        <w:rPr>
          <w:rFonts w:ascii="Arial" w:hAnsi="Arial" w:cs="Arial"/>
          <w:sz w:val="24"/>
          <w:szCs w:val="24"/>
        </w:rPr>
      </w:pPr>
      <w:r w:rsidRPr="0068604D">
        <w:rPr>
          <w:rFonts w:ascii="Arial" w:hAnsi="Arial" w:cs="Arial"/>
          <w:b/>
          <w:sz w:val="24"/>
          <w:szCs w:val="24"/>
        </w:rPr>
        <w:t>Artículo 2º:</w:t>
      </w:r>
      <w:r w:rsidRPr="0068604D">
        <w:rPr>
          <w:rFonts w:ascii="Arial" w:hAnsi="Arial" w:cs="Arial"/>
          <w:sz w:val="24"/>
          <w:szCs w:val="24"/>
        </w:rPr>
        <w:t xml:space="preserve"> DISPONGASE que la firma DAR-NE S.A. abone a la Municipalidad</w:t>
      </w:r>
      <w:r>
        <w:rPr>
          <w:rFonts w:ascii="Arial" w:hAnsi="Arial" w:cs="Arial"/>
          <w:sz w:val="24"/>
          <w:szCs w:val="24"/>
        </w:rPr>
        <w:t xml:space="preserve"> </w:t>
      </w:r>
      <w:r w:rsidRPr="0068604D">
        <w:rPr>
          <w:rFonts w:ascii="Arial" w:hAnsi="Arial" w:cs="Arial"/>
          <w:sz w:val="24"/>
          <w:szCs w:val="24"/>
        </w:rPr>
        <w:t>de Monte Cristo su deuda por el concepto de Tasa por Servicio a la Propiedad</w:t>
      </w:r>
      <w:r>
        <w:rPr>
          <w:rFonts w:ascii="Arial" w:hAnsi="Arial" w:cs="Arial"/>
          <w:sz w:val="24"/>
          <w:szCs w:val="24"/>
        </w:rPr>
        <w:t xml:space="preserve"> </w:t>
      </w:r>
      <w:r w:rsidRPr="0068604D">
        <w:rPr>
          <w:rFonts w:ascii="Arial" w:hAnsi="Arial" w:cs="Arial"/>
          <w:sz w:val="24"/>
          <w:szCs w:val="24"/>
        </w:rPr>
        <w:t>correspondiente a los lotes del loteo de referencia y mencionados en el artículo 1º,</w:t>
      </w:r>
      <w:r>
        <w:rPr>
          <w:rFonts w:ascii="Arial" w:hAnsi="Arial" w:cs="Arial"/>
          <w:sz w:val="24"/>
          <w:szCs w:val="24"/>
        </w:rPr>
        <w:t xml:space="preserve"> </w:t>
      </w:r>
      <w:r w:rsidRPr="0068604D">
        <w:rPr>
          <w:rFonts w:ascii="Arial" w:hAnsi="Arial" w:cs="Arial"/>
          <w:sz w:val="24"/>
          <w:szCs w:val="24"/>
        </w:rPr>
        <w:t>hasta en Diez (10) cuotas mensuales, iguales y consecutivas, las cuales</w:t>
      </w:r>
      <w:r>
        <w:rPr>
          <w:rFonts w:ascii="Arial" w:hAnsi="Arial" w:cs="Arial"/>
          <w:sz w:val="24"/>
          <w:szCs w:val="24"/>
        </w:rPr>
        <w:t xml:space="preserve"> </w:t>
      </w:r>
      <w:r w:rsidRPr="0068604D">
        <w:rPr>
          <w:rFonts w:ascii="Arial" w:hAnsi="Arial" w:cs="Arial"/>
          <w:sz w:val="24"/>
          <w:szCs w:val="24"/>
        </w:rPr>
        <w:t>devengaran un interés de financiación aplicando la tasa del l,5% (uno coma</w:t>
      </w:r>
      <w:r>
        <w:rPr>
          <w:rFonts w:ascii="Arial" w:hAnsi="Arial" w:cs="Arial"/>
          <w:sz w:val="24"/>
          <w:szCs w:val="24"/>
        </w:rPr>
        <w:t xml:space="preserve"> </w:t>
      </w:r>
      <w:r w:rsidRPr="0068604D">
        <w:rPr>
          <w:rFonts w:ascii="Arial" w:hAnsi="Arial" w:cs="Arial"/>
          <w:sz w:val="24"/>
          <w:szCs w:val="24"/>
        </w:rPr>
        <w:t>cincuenta por ciento) mensual por cada una de ellas.</w:t>
      </w:r>
    </w:p>
    <w:p w:rsidR="0068604D" w:rsidRPr="0068604D" w:rsidRDefault="0068604D" w:rsidP="0068604D">
      <w:pPr>
        <w:spacing w:after="0"/>
        <w:jc w:val="both"/>
        <w:rPr>
          <w:rFonts w:ascii="Arial" w:hAnsi="Arial" w:cs="Arial"/>
          <w:sz w:val="24"/>
          <w:szCs w:val="24"/>
        </w:rPr>
      </w:pPr>
      <w:r w:rsidRPr="0068604D">
        <w:rPr>
          <w:rFonts w:ascii="Arial" w:hAnsi="Arial" w:cs="Arial"/>
          <w:b/>
          <w:sz w:val="24"/>
          <w:szCs w:val="24"/>
        </w:rPr>
        <w:t>Artículo 3º.-</w:t>
      </w:r>
      <w:r w:rsidRPr="0068604D">
        <w:rPr>
          <w:rFonts w:ascii="Arial" w:hAnsi="Arial" w:cs="Arial"/>
          <w:sz w:val="24"/>
          <w:szCs w:val="24"/>
        </w:rPr>
        <w:t xml:space="preserve"> Exceptúese el beneficio de la presente Ordenanza a aquellos lotes</w:t>
      </w:r>
      <w:r>
        <w:rPr>
          <w:rFonts w:ascii="Arial" w:hAnsi="Arial" w:cs="Arial"/>
          <w:sz w:val="24"/>
          <w:szCs w:val="24"/>
        </w:rPr>
        <w:t xml:space="preserve"> </w:t>
      </w:r>
      <w:r w:rsidRPr="0068604D">
        <w:rPr>
          <w:rFonts w:ascii="Arial" w:hAnsi="Arial" w:cs="Arial"/>
          <w:sz w:val="24"/>
          <w:szCs w:val="24"/>
        </w:rPr>
        <w:t>del loteo de referencia que no se encuentren descriptos en el artículo 1º de la</w:t>
      </w:r>
      <w:r>
        <w:rPr>
          <w:rFonts w:ascii="Arial" w:hAnsi="Arial" w:cs="Arial"/>
          <w:sz w:val="24"/>
          <w:szCs w:val="24"/>
        </w:rPr>
        <w:t xml:space="preserve"> </w:t>
      </w:r>
      <w:r w:rsidRPr="0068604D">
        <w:rPr>
          <w:rFonts w:ascii="Arial" w:hAnsi="Arial" w:cs="Arial"/>
          <w:sz w:val="24"/>
          <w:szCs w:val="24"/>
        </w:rPr>
        <w:t>presente Ordenanza.</w:t>
      </w:r>
    </w:p>
    <w:p w:rsidR="0068604D" w:rsidRPr="0068604D" w:rsidRDefault="0068604D" w:rsidP="0068604D">
      <w:pPr>
        <w:spacing w:after="0"/>
        <w:jc w:val="both"/>
        <w:rPr>
          <w:rFonts w:ascii="Arial" w:hAnsi="Arial" w:cs="Arial"/>
          <w:sz w:val="24"/>
          <w:szCs w:val="24"/>
        </w:rPr>
      </w:pPr>
      <w:r w:rsidRPr="0068604D">
        <w:rPr>
          <w:rFonts w:ascii="Arial" w:hAnsi="Arial" w:cs="Arial"/>
          <w:b/>
          <w:sz w:val="24"/>
          <w:szCs w:val="24"/>
        </w:rPr>
        <w:t xml:space="preserve">Articulo 4º.- </w:t>
      </w:r>
      <w:r w:rsidRPr="0068604D">
        <w:rPr>
          <w:rFonts w:ascii="Arial" w:hAnsi="Arial" w:cs="Arial"/>
          <w:sz w:val="24"/>
          <w:szCs w:val="24"/>
        </w:rPr>
        <w:t>Comuníquese a la Secretaría de Hacienda Municipal para que</w:t>
      </w:r>
      <w:r>
        <w:rPr>
          <w:rFonts w:ascii="Arial" w:hAnsi="Arial" w:cs="Arial"/>
          <w:sz w:val="24"/>
          <w:szCs w:val="24"/>
        </w:rPr>
        <w:t xml:space="preserve"> </w:t>
      </w:r>
      <w:r w:rsidRPr="0068604D">
        <w:rPr>
          <w:rFonts w:ascii="Arial" w:hAnsi="Arial" w:cs="Arial"/>
          <w:sz w:val="24"/>
          <w:szCs w:val="24"/>
        </w:rPr>
        <w:t>adopte las medidas necesarias que permitan la materialización del dispositivo de</w:t>
      </w:r>
      <w:r>
        <w:rPr>
          <w:rFonts w:ascii="Arial" w:hAnsi="Arial" w:cs="Arial"/>
          <w:sz w:val="24"/>
          <w:szCs w:val="24"/>
        </w:rPr>
        <w:t xml:space="preserve"> </w:t>
      </w:r>
      <w:r w:rsidRPr="0068604D">
        <w:rPr>
          <w:rFonts w:ascii="Arial" w:hAnsi="Arial" w:cs="Arial"/>
          <w:sz w:val="24"/>
          <w:szCs w:val="24"/>
        </w:rPr>
        <w:t>la presente Ordenanza.</w:t>
      </w:r>
    </w:p>
    <w:p w:rsidR="0068604D" w:rsidRPr="0068604D" w:rsidRDefault="0068604D" w:rsidP="0068604D">
      <w:pPr>
        <w:spacing w:after="0"/>
        <w:jc w:val="both"/>
        <w:rPr>
          <w:rFonts w:ascii="Arial" w:hAnsi="Arial" w:cs="Arial"/>
          <w:sz w:val="24"/>
          <w:szCs w:val="24"/>
        </w:rPr>
      </w:pPr>
      <w:r w:rsidRPr="0068604D">
        <w:rPr>
          <w:rFonts w:ascii="Arial" w:hAnsi="Arial" w:cs="Arial"/>
          <w:b/>
          <w:sz w:val="24"/>
          <w:szCs w:val="24"/>
        </w:rPr>
        <w:t xml:space="preserve">Artículo 5º.- </w:t>
      </w:r>
      <w:r w:rsidRPr="0068604D">
        <w:rPr>
          <w:rFonts w:ascii="Arial" w:hAnsi="Arial" w:cs="Arial"/>
          <w:sz w:val="24"/>
          <w:szCs w:val="24"/>
        </w:rPr>
        <w:t>Comuníquese, publíquese, dése al R.M. y archívese.-</w:t>
      </w:r>
    </w:p>
    <w:p w:rsidR="0068604D" w:rsidRDefault="0068604D" w:rsidP="0068604D">
      <w:pPr>
        <w:spacing w:after="0"/>
        <w:jc w:val="both"/>
        <w:rPr>
          <w:rFonts w:ascii="Arial" w:hAnsi="Arial" w:cs="Arial"/>
          <w:sz w:val="24"/>
          <w:szCs w:val="24"/>
        </w:rPr>
      </w:pPr>
    </w:p>
    <w:p w:rsidR="0068604D" w:rsidRPr="0068604D" w:rsidRDefault="0068604D" w:rsidP="0068604D">
      <w:pPr>
        <w:spacing w:after="0"/>
        <w:jc w:val="both"/>
        <w:rPr>
          <w:rFonts w:ascii="Arial" w:hAnsi="Arial" w:cs="Arial"/>
          <w:sz w:val="24"/>
          <w:szCs w:val="24"/>
        </w:rPr>
      </w:pPr>
      <w:r w:rsidRPr="0068604D">
        <w:rPr>
          <w:rFonts w:ascii="Arial" w:hAnsi="Arial" w:cs="Arial"/>
          <w:sz w:val="24"/>
          <w:szCs w:val="24"/>
        </w:rPr>
        <w:t>FIRMADA: TURUS Claudia Emilia (Presidente)</w:t>
      </w:r>
    </w:p>
    <w:p w:rsidR="0068604D" w:rsidRPr="0068604D" w:rsidRDefault="0068604D" w:rsidP="0068604D">
      <w:pPr>
        <w:spacing w:after="0"/>
        <w:jc w:val="both"/>
        <w:rPr>
          <w:rFonts w:ascii="Arial" w:hAnsi="Arial" w:cs="Arial"/>
          <w:sz w:val="24"/>
          <w:szCs w:val="24"/>
        </w:rPr>
      </w:pPr>
      <w:r w:rsidRPr="0068604D">
        <w:rPr>
          <w:rFonts w:ascii="Arial" w:hAnsi="Arial" w:cs="Arial"/>
          <w:sz w:val="24"/>
          <w:szCs w:val="24"/>
        </w:rPr>
        <w:t>Ord. 1.166 CALVI Luis Vicepresidente 1°</w:t>
      </w:r>
    </w:p>
    <w:p w:rsidR="0068604D" w:rsidRPr="0068604D" w:rsidRDefault="0068604D" w:rsidP="0068604D">
      <w:pPr>
        <w:spacing w:after="0"/>
        <w:jc w:val="both"/>
        <w:rPr>
          <w:rFonts w:ascii="Arial" w:hAnsi="Arial" w:cs="Arial"/>
          <w:sz w:val="24"/>
          <w:szCs w:val="24"/>
        </w:rPr>
      </w:pPr>
      <w:r w:rsidRPr="0068604D">
        <w:rPr>
          <w:rFonts w:ascii="Arial" w:hAnsi="Arial" w:cs="Arial"/>
          <w:sz w:val="24"/>
          <w:szCs w:val="24"/>
        </w:rPr>
        <w:t>RINERO Noelia Concejal</w:t>
      </w:r>
    </w:p>
    <w:p w:rsidR="0068604D" w:rsidRPr="0068604D" w:rsidRDefault="0068604D" w:rsidP="0068604D">
      <w:pPr>
        <w:spacing w:after="0"/>
        <w:jc w:val="both"/>
        <w:rPr>
          <w:rFonts w:ascii="Arial" w:hAnsi="Arial" w:cs="Arial"/>
          <w:sz w:val="24"/>
          <w:szCs w:val="24"/>
        </w:rPr>
      </w:pPr>
      <w:r w:rsidRPr="0068604D">
        <w:rPr>
          <w:rFonts w:ascii="Arial" w:hAnsi="Arial" w:cs="Arial"/>
          <w:sz w:val="24"/>
          <w:szCs w:val="24"/>
        </w:rPr>
        <w:t>CASTILLO Diego Concejal</w:t>
      </w:r>
    </w:p>
    <w:p w:rsidR="0068604D" w:rsidRPr="0068604D" w:rsidRDefault="0068604D" w:rsidP="0068604D">
      <w:pPr>
        <w:spacing w:after="0"/>
        <w:jc w:val="both"/>
        <w:rPr>
          <w:rFonts w:ascii="Arial" w:hAnsi="Arial" w:cs="Arial"/>
          <w:sz w:val="24"/>
          <w:szCs w:val="24"/>
        </w:rPr>
      </w:pPr>
    </w:p>
    <w:p w:rsidR="0068604D" w:rsidRPr="0068604D" w:rsidRDefault="0068604D" w:rsidP="0068604D">
      <w:pPr>
        <w:spacing w:after="0"/>
        <w:jc w:val="both"/>
        <w:rPr>
          <w:rFonts w:ascii="Arial" w:hAnsi="Arial" w:cs="Arial"/>
          <w:sz w:val="24"/>
          <w:szCs w:val="24"/>
        </w:rPr>
      </w:pPr>
      <w:r w:rsidRPr="0068604D">
        <w:rPr>
          <w:rFonts w:ascii="Arial" w:hAnsi="Arial" w:cs="Arial"/>
          <w:sz w:val="24"/>
          <w:szCs w:val="24"/>
        </w:rPr>
        <w:t>Sancionada según Acta Nº 67 Fecha: 06/12/2017</w:t>
      </w:r>
    </w:p>
    <w:p w:rsidR="0068604D" w:rsidRDefault="0068604D" w:rsidP="0068604D">
      <w:pPr>
        <w:spacing w:after="0"/>
        <w:jc w:val="both"/>
        <w:rPr>
          <w:rFonts w:ascii="Arial" w:hAnsi="Arial" w:cs="Arial"/>
          <w:sz w:val="24"/>
          <w:szCs w:val="24"/>
        </w:rPr>
      </w:pPr>
      <w:r w:rsidRPr="0068604D">
        <w:rPr>
          <w:rFonts w:ascii="Arial" w:hAnsi="Arial" w:cs="Arial"/>
          <w:sz w:val="24"/>
          <w:szCs w:val="24"/>
        </w:rPr>
        <w:t>Promulgada por Decreto Nº 283 Fecha: 07/12/2017</w:t>
      </w:r>
    </w:p>
    <w:p w:rsidR="00DE14D9" w:rsidRPr="00250739" w:rsidRDefault="00DE14D9" w:rsidP="00DE14D9">
      <w:pPr>
        <w:pStyle w:val="Ttulo2"/>
        <w:rPr>
          <w:rFonts w:ascii="Arial" w:hAnsi="Arial" w:cs="Arial"/>
          <w:b/>
          <w:szCs w:val="24"/>
        </w:rPr>
      </w:pPr>
      <w:r w:rsidRPr="00250739">
        <w:rPr>
          <w:rFonts w:ascii="Arial" w:hAnsi="Arial" w:cs="Arial"/>
          <w:b/>
          <w:szCs w:val="24"/>
        </w:rPr>
        <w:t>Ordenanza N° 1.</w:t>
      </w:r>
      <w:r>
        <w:rPr>
          <w:rFonts w:ascii="Arial" w:hAnsi="Arial" w:cs="Arial"/>
          <w:b/>
          <w:szCs w:val="24"/>
        </w:rPr>
        <w:t>167</w:t>
      </w:r>
    </w:p>
    <w:p w:rsidR="00DE14D9" w:rsidRDefault="00DE14D9" w:rsidP="0068604D">
      <w:pPr>
        <w:spacing w:after="0"/>
        <w:jc w:val="both"/>
        <w:rPr>
          <w:rFonts w:ascii="Arial" w:hAnsi="Arial" w:cs="Arial"/>
          <w:sz w:val="24"/>
          <w:szCs w:val="24"/>
        </w:rPr>
      </w:pPr>
    </w:p>
    <w:p w:rsidR="00DE14D9" w:rsidRPr="00DE14D9" w:rsidRDefault="00DE14D9" w:rsidP="00DE14D9">
      <w:pPr>
        <w:spacing w:after="0"/>
        <w:jc w:val="both"/>
        <w:rPr>
          <w:rFonts w:ascii="Arial" w:hAnsi="Arial" w:cs="Arial"/>
          <w:b/>
          <w:sz w:val="24"/>
          <w:szCs w:val="24"/>
        </w:rPr>
      </w:pPr>
      <w:r w:rsidRPr="00DE14D9">
        <w:rPr>
          <w:rFonts w:ascii="Arial" w:hAnsi="Arial" w:cs="Arial"/>
          <w:b/>
          <w:sz w:val="24"/>
          <w:szCs w:val="24"/>
        </w:rPr>
        <w:t>VISTO:</w:t>
      </w:r>
    </w:p>
    <w:p w:rsidR="00DE14D9" w:rsidRPr="00DE14D9" w:rsidRDefault="00DE14D9" w:rsidP="00DE14D9">
      <w:pPr>
        <w:spacing w:after="0"/>
        <w:ind w:firstLine="708"/>
        <w:jc w:val="both"/>
        <w:rPr>
          <w:rFonts w:ascii="Arial" w:hAnsi="Arial" w:cs="Arial"/>
          <w:sz w:val="24"/>
          <w:szCs w:val="24"/>
        </w:rPr>
      </w:pPr>
      <w:r w:rsidRPr="00DE14D9">
        <w:rPr>
          <w:rFonts w:ascii="Arial" w:hAnsi="Arial" w:cs="Arial"/>
          <w:sz w:val="24"/>
          <w:szCs w:val="24"/>
        </w:rPr>
        <w:t>Que durante el transcurso del ejercicio 2017 sucedieron hechos que hacen</w:t>
      </w:r>
      <w:r>
        <w:rPr>
          <w:rFonts w:ascii="Arial" w:hAnsi="Arial" w:cs="Arial"/>
          <w:sz w:val="24"/>
          <w:szCs w:val="24"/>
        </w:rPr>
        <w:t xml:space="preserve"> </w:t>
      </w:r>
      <w:r w:rsidRPr="00DE14D9">
        <w:rPr>
          <w:rFonts w:ascii="Arial" w:hAnsi="Arial" w:cs="Arial"/>
          <w:sz w:val="24"/>
          <w:szCs w:val="24"/>
        </w:rPr>
        <w:t>necesaria una reformulación del cálculo de recursos y del presupuesto de gastos</w:t>
      </w:r>
      <w:r>
        <w:rPr>
          <w:rFonts w:ascii="Arial" w:hAnsi="Arial" w:cs="Arial"/>
          <w:sz w:val="24"/>
          <w:szCs w:val="24"/>
        </w:rPr>
        <w:t xml:space="preserve"> </w:t>
      </w:r>
      <w:r w:rsidRPr="00DE14D9">
        <w:rPr>
          <w:rFonts w:ascii="Arial" w:hAnsi="Arial" w:cs="Arial"/>
          <w:sz w:val="24"/>
          <w:szCs w:val="24"/>
        </w:rPr>
        <w:t>vigentes (mayores costos, redistribución de prioridades, posibilidades de recaudación,</w:t>
      </w:r>
      <w:r>
        <w:rPr>
          <w:rFonts w:ascii="Arial" w:hAnsi="Arial" w:cs="Arial"/>
          <w:sz w:val="24"/>
          <w:szCs w:val="24"/>
        </w:rPr>
        <w:t xml:space="preserve"> </w:t>
      </w:r>
      <w:r w:rsidRPr="00DE14D9">
        <w:rPr>
          <w:rFonts w:ascii="Arial" w:hAnsi="Arial" w:cs="Arial"/>
          <w:sz w:val="24"/>
          <w:szCs w:val="24"/>
        </w:rPr>
        <w:t>etc.) y su adecuación para el período restante de su ejecución</w:t>
      </w:r>
    </w:p>
    <w:p w:rsidR="00DE14D9" w:rsidRPr="00DE14D9" w:rsidRDefault="00DE14D9" w:rsidP="00DE14D9">
      <w:pPr>
        <w:spacing w:after="0"/>
        <w:jc w:val="both"/>
        <w:rPr>
          <w:rFonts w:ascii="Arial" w:hAnsi="Arial" w:cs="Arial"/>
          <w:sz w:val="24"/>
          <w:szCs w:val="24"/>
        </w:rPr>
      </w:pPr>
    </w:p>
    <w:p w:rsidR="00DE14D9" w:rsidRPr="00DE14D9" w:rsidRDefault="00DE14D9" w:rsidP="00DE14D9">
      <w:pPr>
        <w:spacing w:after="0"/>
        <w:jc w:val="both"/>
        <w:rPr>
          <w:rFonts w:ascii="Arial" w:hAnsi="Arial" w:cs="Arial"/>
          <w:b/>
          <w:sz w:val="24"/>
          <w:szCs w:val="24"/>
        </w:rPr>
      </w:pPr>
      <w:r w:rsidRPr="00DE14D9">
        <w:rPr>
          <w:rFonts w:ascii="Arial" w:hAnsi="Arial" w:cs="Arial"/>
          <w:b/>
          <w:sz w:val="24"/>
          <w:szCs w:val="24"/>
        </w:rPr>
        <w:t>Y CONSIDERANDO:</w:t>
      </w:r>
    </w:p>
    <w:p w:rsidR="00DE14D9" w:rsidRPr="00DE14D9" w:rsidRDefault="00DE14D9" w:rsidP="00DE14D9">
      <w:pPr>
        <w:spacing w:after="0"/>
        <w:jc w:val="both"/>
        <w:rPr>
          <w:rFonts w:ascii="Arial" w:hAnsi="Arial" w:cs="Arial"/>
          <w:sz w:val="24"/>
          <w:szCs w:val="24"/>
        </w:rPr>
      </w:pPr>
    </w:p>
    <w:p w:rsidR="00DE14D9" w:rsidRPr="00DE14D9" w:rsidRDefault="00DE14D9" w:rsidP="00DE14D9">
      <w:pPr>
        <w:spacing w:after="0"/>
        <w:ind w:firstLine="708"/>
        <w:jc w:val="both"/>
        <w:rPr>
          <w:rFonts w:ascii="Arial" w:hAnsi="Arial" w:cs="Arial"/>
          <w:sz w:val="24"/>
          <w:szCs w:val="24"/>
        </w:rPr>
      </w:pPr>
      <w:r w:rsidRPr="00DE14D9">
        <w:rPr>
          <w:rFonts w:ascii="Arial" w:hAnsi="Arial" w:cs="Arial"/>
          <w:sz w:val="24"/>
          <w:szCs w:val="24"/>
        </w:rPr>
        <w:t>La necesidad de readecuación de algunas de sus partidas, en</w:t>
      </w:r>
      <w:r>
        <w:rPr>
          <w:rFonts w:ascii="Arial" w:hAnsi="Arial" w:cs="Arial"/>
          <w:sz w:val="24"/>
          <w:szCs w:val="24"/>
        </w:rPr>
        <w:t xml:space="preserve"> </w:t>
      </w:r>
      <w:r w:rsidRPr="00DE14D9">
        <w:rPr>
          <w:rFonts w:ascii="Arial" w:hAnsi="Arial" w:cs="Arial"/>
          <w:sz w:val="24"/>
          <w:szCs w:val="24"/>
        </w:rPr>
        <w:t>función de la cumplimentación de necesidades que demanda el cumplimiento de</w:t>
      </w:r>
      <w:r>
        <w:rPr>
          <w:rFonts w:ascii="Arial" w:hAnsi="Arial" w:cs="Arial"/>
          <w:sz w:val="24"/>
          <w:szCs w:val="24"/>
        </w:rPr>
        <w:t xml:space="preserve"> </w:t>
      </w:r>
      <w:r w:rsidRPr="00DE14D9">
        <w:rPr>
          <w:rFonts w:ascii="Arial" w:hAnsi="Arial" w:cs="Arial"/>
          <w:sz w:val="24"/>
          <w:szCs w:val="24"/>
        </w:rPr>
        <w:t>objetivos</w:t>
      </w:r>
    </w:p>
    <w:p w:rsidR="00DE14D9" w:rsidRPr="00DE14D9" w:rsidRDefault="00DE14D9" w:rsidP="00DE14D9">
      <w:pPr>
        <w:spacing w:after="0"/>
        <w:jc w:val="both"/>
        <w:rPr>
          <w:rFonts w:ascii="Arial" w:hAnsi="Arial" w:cs="Arial"/>
          <w:sz w:val="24"/>
          <w:szCs w:val="24"/>
        </w:rPr>
      </w:pPr>
    </w:p>
    <w:p w:rsidR="00DE14D9" w:rsidRPr="00DE14D9" w:rsidRDefault="00DE14D9" w:rsidP="00DE14D9">
      <w:pPr>
        <w:spacing w:after="0"/>
        <w:jc w:val="center"/>
        <w:rPr>
          <w:rFonts w:ascii="Arial" w:hAnsi="Arial" w:cs="Arial"/>
          <w:b/>
          <w:sz w:val="24"/>
          <w:szCs w:val="24"/>
        </w:rPr>
      </w:pPr>
      <w:r w:rsidRPr="00DE14D9">
        <w:rPr>
          <w:rFonts w:ascii="Arial" w:hAnsi="Arial" w:cs="Arial"/>
          <w:b/>
          <w:sz w:val="24"/>
          <w:szCs w:val="24"/>
        </w:rPr>
        <w:t>EL HONORABLE CONCEJO DELIBERANTE SANCIONA CON FUERZA DE:</w:t>
      </w:r>
    </w:p>
    <w:p w:rsidR="00DE14D9" w:rsidRPr="00DE14D9" w:rsidRDefault="00DE14D9" w:rsidP="00DE14D9">
      <w:pPr>
        <w:spacing w:after="0"/>
        <w:jc w:val="center"/>
        <w:rPr>
          <w:rFonts w:ascii="Arial" w:hAnsi="Arial" w:cs="Arial"/>
          <w:b/>
          <w:sz w:val="24"/>
          <w:szCs w:val="24"/>
        </w:rPr>
      </w:pPr>
      <w:r w:rsidRPr="00DE14D9">
        <w:rPr>
          <w:rFonts w:ascii="Arial" w:hAnsi="Arial" w:cs="Arial"/>
          <w:b/>
          <w:sz w:val="24"/>
          <w:szCs w:val="24"/>
        </w:rPr>
        <w:t>ORDENANZA Nº 1.167</w:t>
      </w:r>
    </w:p>
    <w:p w:rsidR="00DE14D9" w:rsidRPr="00DE14D9" w:rsidRDefault="00DE14D9" w:rsidP="00DE14D9">
      <w:pPr>
        <w:spacing w:after="0"/>
        <w:jc w:val="both"/>
        <w:rPr>
          <w:rFonts w:ascii="Arial" w:hAnsi="Arial" w:cs="Arial"/>
          <w:sz w:val="24"/>
          <w:szCs w:val="24"/>
        </w:rPr>
      </w:pPr>
    </w:p>
    <w:p w:rsidR="00DE14D9" w:rsidRPr="00DE14D9" w:rsidRDefault="00DE14D9" w:rsidP="00DE14D9">
      <w:pPr>
        <w:spacing w:after="0"/>
        <w:jc w:val="both"/>
        <w:rPr>
          <w:rFonts w:ascii="Arial" w:hAnsi="Arial" w:cs="Arial"/>
          <w:sz w:val="24"/>
          <w:szCs w:val="24"/>
        </w:rPr>
      </w:pPr>
      <w:r w:rsidRPr="00DE14D9">
        <w:rPr>
          <w:rFonts w:ascii="Arial" w:hAnsi="Arial" w:cs="Arial"/>
          <w:b/>
          <w:sz w:val="24"/>
          <w:szCs w:val="24"/>
        </w:rPr>
        <w:t xml:space="preserve">Artículo 1º: </w:t>
      </w:r>
      <w:r w:rsidRPr="00DE14D9">
        <w:rPr>
          <w:rFonts w:ascii="Arial" w:hAnsi="Arial" w:cs="Arial"/>
          <w:sz w:val="24"/>
          <w:szCs w:val="24"/>
        </w:rPr>
        <w:t>Rectifíquense el cálculo de recursos y el presupuesto de gastos vigentes</w:t>
      </w:r>
    </w:p>
    <w:p w:rsidR="00DE14D9" w:rsidRPr="00DE14D9" w:rsidRDefault="00DE14D9" w:rsidP="00DE14D9">
      <w:pPr>
        <w:spacing w:after="0"/>
        <w:jc w:val="both"/>
        <w:rPr>
          <w:rFonts w:ascii="Arial" w:hAnsi="Arial" w:cs="Arial"/>
          <w:sz w:val="24"/>
          <w:szCs w:val="24"/>
        </w:rPr>
      </w:pPr>
      <w:r w:rsidRPr="00DE14D9">
        <w:rPr>
          <w:rFonts w:ascii="Arial" w:hAnsi="Arial" w:cs="Arial"/>
          <w:sz w:val="24"/>
          <w:szCs w:val="24"/>
        </w:rPr>
        <w:t>conforme al siguiente detalle:</w:t>
      </w:r>
    </w:p>
    <w:p w:rsidR="00DE14D9" w:rsidRDefault="00DE14D9" w:rsidP="00DE14D9">
      <w:pPr>
        <w:spacing w:after="0"/>
        <w:jc w:val="both"/>
        <w:rPr>
          <w:rFonts w:ascii="Arial" w:hAnsi="Arial" w:cs="Arial"/>
          <w:sz w:val="24"/>
          <w:szCs w:val="24"/>
        </w:rPr>
      </w:pPr>
      <w:r w:rsidRPr="00DE14D9">
        <w:rPr>
          <w:rFonts w:ascii="Arial" w:hAnsi="Arial" w:cs="Arial"/>
          <w:sz w:val="24"/>
          <w:szCs w:val="24"/>
        </w:rPr>
        <w:t>CALCULO DE RECURSOS</w:t>
      </w:r>
    </w:p>
    <w:p w:rsidR="00DE14D9" w:rsidRPr="00DE14D9" w:rsidRDefault="00DE14D9" w:rsidP="00DE14D9">
      <w:pPr>
        <w:spacing w:after="0"/>
        <w:jc w:val="both"/>
        <w:rPr>
          <w:rFonts w:ascii="Arial" w:eastAsia="Times New Roman" w:hAnsi="Arial" w:cs="Arial"/>
          <w:sz w:val="24"/>
          <w:szCs w:val="24"/>
        </w:rPr>
      </w:pPr>
    </w:p>
    <w:tbl>
      <w:tblPr>
        <w:tblW w:w="10207" w:type="dxa"/>
        <w:jc w:val="center"/>
        <w:tblInd w:w="-639" w:type="dxa"/>
        <w:tblCellMar>
          <w:left w:w="70" w:type="dxa"/>
          <w:right w:w="70" w:type="dxa"/>
        </w:tblCellMar>
        <w:tblLook w:val="04A0"/>
      </w:tblPr>
      <w:tblGrid>
        <w:gridCol w:w="1008"/>
        <w:gridCol w:w="3529"/>
        <w:gridCol w:w="2126"/>
        <w:gridCol w:w="1843"/>
        <w:gridCol w:w="1701"/>
      </w:tblGrid>
      <w:tr w:rsidR="00DE14D9" w:rsidRPr="00DE14D9" w:rsidTr="00DE14D9">
        <w:trPr>
          <w:trHeight w:val="304"/>
          <w:jc w:val="center"/>
        </w:trPr>
        <w:tc>
          <w:tcPr>
            <w:tcW w:w="1008"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Código</w:t>
            </w:r>
          </w:p>
        </w:tc>
        <w:tc>
          <w:tcPr>
            <w:tcW w:w="352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Partidas que se incrementan:</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Presupuesto Vigente</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 xml:space="preserve"> Incremento</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Presupuesto Rectificado</w:t>
            </w:r>
          </w:p>
        </w:tc>
      </w:tr>
      <w:tr w:rsidR="00DE14D9" w:rsidRPr="00DE14D9" w:rsidTr="00DE14D9">
        <w:trPr>
          <w:trHeight w:val="315"/>
          <w:jc w:val="center"/>
        </w:trPr>
        <w:tc>
          <w:tcPr>
            <w:tcW w:w="1008" w:type="dxa"/>
            <w:vMerge/>
            <w:tcBorders>
              <w:top w:val="single" w:sz="8" w:space="0" w:color="auto"/>
              <w:left w:val="single" w:sz="8" w:space="0" w:color="auto"/>
              <w:bottom w:val="single" w:sz="8" w:space="0" w:color="000000"/>
              <w:right w:val="single" w:sz="8" w:space="0" w:color="auto"/>
            </w:tcBorders>
            <w:vAlign w:val="center"/>
            <w:hideMark/>
          </w:tcPr>
          <w:p w:rsidR="00DE14D9" w:rsidRPr="00DE14D9" w:rsidRDefault="00DE14D9" w:rsidP="00DE14D9">
            <w:pPr>
              <w:spacing w:after="0"/>
              <w:jc w:val="both"/>
              <w:rPr>
                <w:rFonts w:ascii="Arial" w:eastAsia="Times New Roman" w:hAnsi="Arial" w:cs="Arial"/>
                <w:b/>
                <w:bCs/>
                <w:sz w:val="24"/>
                <w:szCs w:val="24"/>
              </w:rPr>
            </w:pPr>
          </w:p>
        </w:tc>
        <w:tc>
          <w:tcPr>
            <w:tcW w:w="3529" w:type="dxa"/>
            <w:vMerge/>
            <w:tcBorders>
              <w:top w:val="single" w:sz="8" w:space="0" w:color="auto"/>
              <w:left w:val="single" w:sz="8" w:space="0" w:color="auto"/>
              <w:bottom w:val="single" w:sz="8" w:space="0" w:color="000000"/>
              <w:right w:val="single" w:sz="8" w:space="0" w:color="auto"/>
            </w:tcBorders>
            <w:vAlign w:val="center"/>
            <w:hideMark/>
          </w:tcPr>
          <w:p w:rsidR="00DE14D9" w:rsidRPr="00DE14D9" w:rsidRDefault="00DE14D9" w:rsidP="00DE14D9">
            <w:pPr>
              <w:spacing w:after="0"/>
              <w:jc w:val="both"/>
              <w:rPr>
                <w:rFonts w:ascii="Arial" w:eastAsia="Times New Roman" w:hAnsi="Arial" w:cs="Arial"/>
                <w:b/>
                <w:bCs/>
                <w:sz w:val="24"/>
                <w:szCs w:val="24"/>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DE14D9" w:rsidRPr="00DE14D9" w:rsidRDefault="00DE14D9" w:rsidP="00DE14D9">
            <w:pPr>
              <w:spacing w:after="0"/>
              <w:jc w:val="both"/>
              <w:rPr>
                <w:rFonts w:ascii="Arial" w:eastAsia="Times New Roman" w:hAnsi="Arial" w:cs="Arial"/>
                <w:b/>
                <w:bCs/>
                <w:sz w:val="24"/>
                <w:szCs w:val="24"/>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DE14D9" w:rsidRPr="00DE14D9" w:rsidRDefault="00DE14D9" w:rsidP="00DE14D9">
            <w:pPr>
              <w:spacing w:after="0"/>
              <w:jc w:val="both"/>
              <w:rPr>
                <w:rFonts w:ascii="Arial" w:eastAsia="Times New Roman" w:hAnsi="Arial" w:cs="Arial"/>
                <w:b/>
                <w:bCs/>
                <w:sz w:val="24"/>
                <w:szCs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DE14D9" w:rsidRPr="00DE14D9" w:rsidRDefault="00DE14D9" w:rsidP="00DE14D9">
            <w:pPr>
              <w:spacing w:after="0"/>
              <w:jc w:val="both"/>
              <w:rPr>
                <w:rFonts w:ascii="Arial" w:eastAsia="Times New Roman" w:hAnsi="Arial" w:cs="Arial"/>
                <w:b/>
                <w:bCs/>
                <w:sz w:val="24"/>
                <w:szCs w:val="24"/>
              </w:rPr>
            </w:pPr>
          </w:p>
        </w:tc>
      </w:tr>
      <w:tr w:rsidR="00DE14D9" w:rsidRPr="00DE14D9" w:rsidTr="00DE14D9">
        <w:trPr>
          <w:trHeight w:val="315"/>
          <w:jc w:val="center"/>
        </w:trPr>
        <w:tc>
          <w:tcPr>
            <w:tcW w:w="1008" w:type="dxa"/>
            <w:tcBorders>
              <w:top w:val="nil"/>
              <w:left w:val="single" w:sz="8" w:space="0" w:color="auto"/>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1.2.1.03</w:t>
            </w:r>
          </w:p>
        </w:tc>
        <w:tc>
          <w:tcPr>
            <w:tcW w:w="3529"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COPARTICIPACION IMPOSITIVA AÑO 2017</w:t>
            </w:r>
          </w:p>
        </w:tc>
        <w:tc>
          <w:tcPr>
            <w:tcW w:w="2126"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 xml:space="preserve">        45,486,657.00 </w:t>
            </w:r>
          </w:p>
        </w:tc>
        <w:tc>
          <w:tcPr>
            <w:tcW w:w="1843"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 xml:space="preserve">            3,000,000.00 </w:t>
            </w:r>
          </w:p>
        </w:tc>
        <w:tc>
          <w:tcPr>
            <w:tcW w:w="1701"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 xml:space="preserve">               48,486,657.00 </w:t>
            </w:r>
          </w:p>
        </w:tc>
      </w:tr>
      <w:tr w:rsidR="00DE14D9" w:rsidRPr="00DE14D9" w:rsidTr="00DE14D9">
        <w:trPr>
          <w:trHeight w:val="315"/>
          <w:jc w:val="center"/>
        </w:trPr>
        <w:tc>
          <w:tcPr>
            <w:tcW w:w="1008" w:type="dxa"/>
            <w:tcBorders>
              <w:top w:val="nil"/>
              <w:left w:val="single" w:sz="8" w:space="0" w:color="auto"/>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1.2.2.01</w:t>
            </w:r>
          </w:p>
        </w:tc>
        <w:tc>
          <w:tcPr>
            <w:tcW w:w="3529"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FONDO FINANCIER DESCENTRALIZACIÓN AÑO 2017</w:t>
            </w:r>
          </w:p>
        </w:tc>
        <w:tc>
          <w:tcPr>
            <w:tcW w:w="2126"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 xml:space="preserve">           6,800,000.00 </w:t>
            </w:r>
          </w:p>
        </w:tc>
        <w:tc>
          <w:tcPr>
            <w:tcW w:w="1843"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 xml:space="preserve">              300,000.00 </w:t>
            </w:r>
          </w:p>
        </w:tc>
        <w:tc>
          <w:tcPr>
            <w:tcW w:w="1701"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 xml:space="preserve">               7,100,000.00 </w:t>
            </w:r>
          </w:p>
        </w:tc>
      </w:tr>
      <w:tr w:rsidR="00DE14D9" w:rsidRPr="00DE14D9" w:rsidTr="00DE14D9">
        <w:trPr>
          <w:trHeight w:val="315"/>
          <w:jc w:val="center"/>
        </w:trPr>
        <w:tc>
          <w:tcPr>
            <w:tcW w:w="1008" w:type="dxa"/>
            <w:tcBorders>
              <w:top w:val="nil"/>
              <w:left w:val="nil"/>
              <w:bottom w:val="nil"/>
              <w:right w:val="nil"/>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p>
        </w:tc>
        <w:tc>
          <w:tcPr>
            <w:tcW w:w="3529" w:type="dxa"/>
            <w:tcBorders>
              <w:top w:val="nil"/>
              <w:left w:val="nil"/>
              <w:bottom w:val="nil"/>
              <w:right w:val="nil"/>
            </w:tcBorders>
            <w:shd w:val="clear" w:color="auto" w:fill="auto"/>
            <w:noWrap/>
            <w:vAlign w:val="bottom"/>
            <w:hideMark/>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TOTAL DE INCREMENTOS</w:t>
            </w:r>
          </w:p>
        </w:tc>
        <w:tc>
          <w:tcPr>
            <w:tcW w:w="2126" w:type="dxa"/>
            <w:tcBorders>
              <w:top w:val="nil"/>
              <w:left w:val="nil"/>
              <w:bottom w:val="nil"/>
              <w:right w:val="nil"/>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p>
        </w:tc>
        <w:tc>
          <w:tcPr>
            <w:tcW w:w="1843" w:type="dxa"/>
            <w:tcBorders>
              <w:top w:val="nil"/>
              <w:left w:val="nil"/>
              <w:bottom w:val="double" w:sz="6" w:space="0" w:color="auto"/>
              <w:right w:val="nil"/>
            </w:tcBorders>
            <w:shd w:val="clear" w:color="auto" w:fill="auto"/>
            <w:noWrap/>
            <w:vAlign w:val="bottom"/>
            <w:hideMark/>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 xml:space="preserve">      3,300,000.00 </w:t>
            </w:r>
          </w:p>
        </w:tc>
        <w:tc>
          <w:tcPr>
            <w:tcW w:w="1701" w:type="dxa"/>
            <w:tcBorders>
              <w:top w:val="nil"/>
              <w:left w:val="nil"/>
              <w:bottom w:val="nil"/>
              <w:right w:val="nil"/>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p>
        </w:tc>
      </w:tr>
    </w:tbl>
    <w:p w:rsidR="00DE14D9" w:rsidRPr="00DE14D9" w:rsidRDefault="00DE14D9" w:rsidP="00DE14D9">
      <w:pPr>
        <w:spacing w:after="0"/>
        <w:jc w:val="both"/>
        <w:rPr>
          <w:rFonts w:ascii="Arial" w:eastAsia="Times New Roman" w:hAnsi="Arial" w:cs="Arial"/>
          <w:sz w:val="24"/>
          <w:szCs w:val="24"/>
        </w:rPr>
      </w:pPr>
    </w:p>
    <w:p w:rsidR="00DE14D9" w:rsidRPr="00DE14D9" w:rsidRDefault="00DE14D9" w:rsidP="00DE14D9">
      <w:pPr>
        <w:spacing w:after="0"/>
        <w:jc w:val="both"/>
        <w:rPr>
          <w:rFonts w:ascii="Arial" w:eastAsia="Times New Roman" w:hAnsi="Arial" w:cs="Arial"/>
          <w:sz w:val="24"/>
          <w:szCs w:val="24"/>
        </w:rPr>
      </w:pPr>
    </w:p>
    <w:p w:rsidR="00DE14D9" w:rsidRPr="00DE14D9" w:rsidRDefault="00DE14D9" w:rsidP="00DE14D9">
      <w:pPr>
        <w:spacing w:after="0"/>
        <w:jc w:val="both"/>
        <w:rPr>
          <w:rFonts w:ascii="Arial" w:eastAsia="Times New Roman" w:hAnsi="Arial" w:cs="Arial"/>
          <w:b/>
          <w:i/>
          <w:sz w:val="24"/>
          <w:szCs w:val="24"/>
        </w:rPr>
      </w:pPr>
      <w:r w:rsidRPr="00DE14D9">
        <w:rPr>
          <w:rFonts w:ascii="Arial" w:eastAsia="Times New Roman" w:hAnsi="Arial" w:cs="Arial"/>
          <w:b/>
          <w:i/>
          <w:sz w:val="24"/>
          <w:szCs w:val="24"/>
        </w:rPr>
        <w:t>PRESUPUESTO DE GASTOS</w:t>
      </w:r>
    </w:p>
    <w:p w:rsidR="00DE14D9" w:rsidRPr="00DE14D9" w:rsidRDefault="00DE14D9" w:rsidP="00DE14D9">
      <w:pPr>
        <w:spacing w:after="0"/>
        <w:jc w:val="both"/>
        <w:rPr>
          <w:rFonts w:ascii="Arial" w:eastAsia="Times New Roman" w:hAnsi="Arial" w:cs="Arial"/>
          <w:sz w:val="24"/>
          <w:szCs w:val="24"/>
        </w:rPr>
      </w:pPr>
    </w:p>
    <w:tbl>
      <w:tblPr>
        <w:tblW w:w="10713" w:type="dxa"/>
        <w:jc w:val="center"/>
        <w:tblInd w:w="-639" w:type="dxa"/>
        <w:tblCellMar>
          <w:left w:w="70" w:type="dxa"/>
          <w:right w:w="70" w:type="dxa"/>
        </w:tblCellMar>
        <w:tblLook w:val="04A0"/>
      </w:tblPr>
      <w:tblGrid>
        <w:gridCol w:w="2009"/>
        <w:gridCol w:w="3974"/>
        <w:gridCol w:w="1594"/>
        <w:gridCol w:w="1542"/>
        <w:gridCol w:w="1594"/>
      </w:tblGrid>
      <w:tr w:rsidR="00DE14D9" w:rsidRPr="00DE14D9" w:rsidTr="00DE14D9">
        <w:trPr>
          <w:trHeight w:val="304"/>
          <w:jc w:val="center"/>
        </w:trPr>
        <w:tc>
          <w:tcPr>
            <w:tcW w:w="200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Código</w:t>
            </w:r>
          </w:p>
        </w:tc>
        <w:tc>
          <w:tcPr>
            <w:tcW w:w="397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Partidas que se incrementan:</w:t>
            </w:r>
          </w:p>
        </w:tc>
        <w:tc>
          <w:tcPr>
            <w:tcW w:w="159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Presupuesto Vigente</w:t>
            </w:r>
          </w:p>
        </w:tc>
        <w:tc>
          <w:tcPr>
            <w:tcW w:w="154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 xml:space="preserve"> Incremento </w:t>
            </w:r>
          </w:p>
        </w:tc>
        <w:tc>
          <w:tcPr>
            <w:tcW w:w="159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Presupuesto Rectificado</w:t>
            </w:r>
          </w:p>
        </w:tc>
      </w:tr>
      <w:tr w:rsidR="00DE14D9" w:rsidRPr="00DE14D9" w:rsidTr="00DE14D9">
        <w:trPr>
          <w:trHeight w:val="304"/>
          <w:jc w:val="center"/>
        </w:trPr>
        <w:tc>
          <w:tcPr>
            <w:tcW w:w="2009" w:type="dxa"/>
            <w:vMerge/>
            <w:tcBorders>
              <w:top w:val="single" w:sz="8" w:space="0" w:color="auto"/>
              <w:left w:val="single" w:sz="8" w:space="0" w:color="auto"/>
              <w:bottom w:val="single" w:sz="8" w:space="0" w:color="000000"/>
              <w:right w:val="single" w:sz="8" w:space="0" w:color="auto"/>
            </w:tcBorders>
            <w:vAlign w:val="center"/>
            <w:hideMark/>
          </w:tcPr>
          <w:p w:rsidR="00DE14D9" w:rsidRPr="00DE14D9" w:rsidRDefault="00DE14D9" w:rsidP="00DE14D9">
            <w:pPr>
              <w:spacing w:after="0"/>
              <w:jc w:val="both"/>
              <w:rPr>
                <w:rFonts w:ascii="Arial" w:eastAsia="Times New Roman" w:hAnsi="Arial" w:cs="Arial"/>
                <w:b/>
                <w:bCs/>
                <w:sz w:val="24"/>
                <w:szCs w:val="24"/>
              </w:rPr>
            </w:pPr>
          </w:p>
        </w:tc>
        <w:tc>
          <w:tcPr>
            <w:tcW w:w="3974" w:type="dxa"/>
            <w:vMerge/>
            <w:tcBorders>
              <w:top w:val="single" w:sz="8" w:space="0" w:color="auto"/>
              <w:left w:val="single" w:sz="8" w:space="0" w:color="auto"/>
              <w:bottom w:val="single" w:sz="8" w:space="0" w:color="000000"/>
              <w:right w:val="single" w:sz="8" w:space="0" w:color="auto"/>
            </w:tcBorders>
            <w:vAlign w:val="center"/>
            <w:hideMark/>
          </w:tcPr>
          <w:p w:rsidR="00DE14D9" w:rsidRPr="00DE14D9" w:rsidRDefault="00DE14D9" w:rsidP="00DE14D9">
            <w:pPr>
              <w:spacing w:after="0"/>
              <w:jc w:val="both"/>
              <w:rPr>
                <w:rFonts w:ascii="Arial" w:eastAsia="Times New Roman" w:hAnsi="Arial" w:cs="Arial"/>
                <w:b/>
                <w:bCs/>
                <w:sz w:val="24"/>
                <w:szCs w:val="24"/>
              </w:rPr>
            </w:pPr>
          </w:p>
        </w:tc>
        <w:tc>
          <w:tcPr>
            <w:tcW w:w="1594" w:type="dxa"/>
            <w:vMerge/>
            <w:tcBorders>
              <w:top w:val="single" w:sz="8" w:space="0" w:color="auto"/>
              <w:left w:val="single" w:sz="8" w:space="0" w:color="auto"/>
              <w:bottom w:val="single" w:sz="8" w:space="0" w:color="000000"/>
              <w:right w:val="single" w:sz="8" w:space="0" w:color="auto"/>
            </w:tcBorders>
            <w:vAlign w:val="center"/>
            <w:hideMark/>
          </w:tcPr>
          <w:p w:rsidR="00DE14D9" w:rsidRPr="00DE14D9" w:rsidRDefault="00DE14D9" w:rsidP="00DE14D9">
            <w:pPr>
              <w:spacing w:after="0"/>
              <w:jc w:val="both"/>
              <w:rPr>
                <w:rFonts w:ascii="Arial" w:eastAsia="Times New Roman" w:hAnsi="Arial" w:cs="Arial"/>
                <w:b/>
                <w:bCs/>
                <w:sz w:val="24"/>
                <w:szCs w:val="24"/>
              </w:rPr>
            </w:pPr>
          </w:p>
        </w:tc>
        <w:tc>
          <w:tcPr>
            <w:tcW w:w="1542" w:type="dxa"/>
            <w:vMerge/>
            <w:tcBorders>
              <w:top w:val="single" w:sz="8" w:space="0" w:color="auto"/>
              <w:left w:val="single" w:sz="8" w:space="0" w:color="auto"/>
              <w:bottom w:val="single" w:sz="8" w:space="0" w:color="000000"/>
              <w:right w:val="single" w:sz="8" w:space="0" w:color="auto"/>
            </w:tcBorders>
            <w:vAlign w:val="center"/>
            <w:hideMark/>
          </w:tcPr>
          <w:p w:rsidR="00DE14D9" w:rsidRPr="00DE14D9" w:rsidRDefault="00DE14D9" w:rsidP="00DE14D9">
            <w:pPr>
              <w:spacing w:after="0"/>
              <w:jc w:val="both"/>
              <w:rPr>
                <w:rFonts w:ascii="Arial" w:eastAsia="Times New Roman" w:hAnsi="Arial" w:cs="Arial"/>
                <w:b/>
                <w:bCs/>
                <w:sz w:val="24"/>
                <w:szCs w:val="24"/>
              </w:rPr>
            </w:pPr>
          </w:p>
        </w:tc>
        <w:tc>
          <w:tcPr>
            <w:tcW w:w="1594" w:type="dxa"/>
            <w:vMerge/>
            <w:tcBorders>
              <w:top w:val="single" w:sz="8" w:space="0" w:color="auto"/>
              <w:left w:val="single" w:sz="8" w:space="0" w:color="auto"/>
              <w:bottom w:val="single" w:sz="8" w:space="0" w:color="000000"/>
              <w:right w:val="single" w:sz="8" w:space="0" w:color="auto"/>
            </w:tcBorders>
            <w:vAlign w:val="center"/>
            <w:hideMark/>
          </w:tcPr>
          <w:p w:rsidR="00DE14D9" w:rsidRPr="00DE14D9" w:rsidRDefault="00DE14D9" w:rsidP="00DE14D9">
            <w:pPr>
              <w:spacing w:after="0"/>
              <w:jc w:val="both"/>
              <w:rPr>
                <w:rFonts w:ascii="Arial" w:eastAsia="Times New Roman" w:hAnsi="Arial" w:cs="Arial"/>
                <w:b/>
                <w:bCs/>
                <w:sz w:val="24"/>
                <w:szCs w:val="24"/>
              </w:rPr>
            </w:pPr>
          </w:p>
        </w:tc>
      </w:tr>
      <w:tr w:rsidR="00DE14D9" w:rsidRPr="00DE14D9" w:rsidTr="00DE14D9">
        <w:trPr>
          <w:trHeight w:val="270"/>
          <w:jc w:val="center"/>
        </w:trPr>
        <w:tc>
          <w:tcPr>
            <w:tcW w:w="2009" w:type="dxa"/>
            <w:tcBorders>
              <w:top w:val="nil"/>
              <w:left w:val="single" w:sz="8" w:space="0" w:color="auto"/>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1.1.03.12</w:t>
            </w:r>
          </w:p>
        </w:tc>
        <w:tc>
          <w:tcPr>
            <w:tcW w:w="3974"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SERVICIOS PUBLICOS EJECUTADOS POR TERCEROS</w:t>
            </w:r>
          </w:p>
        </w:tc>
        <w:tc>
          <w:tcPr>
            <w:tcW w:w="1594"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 xml:space="preserve">      5,340,000.00 </w:t>
            </w:r>
          </w:p>
        </w:tc>
        <w:tc>
          <w:tcPr>
            <w:tcW w:w="1542"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 xml:space="preserve">            800,000.00 </w:t>
            </w:r>
          </w:p>
        </w:tc>
        <w:tc>
          <w:tcPr>
            <w:tcW w:w="1594"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 xml:space="preserve">            6,140,000.00 </w:t>
            </w:r>
          </w:p>
        </w:tc>
      </w:tr>
      <w:tr w:rsidR="00DE14D9" w:rsidRPr="00DE14D9" w:rsidTr="00DE14D9">
        <w:trPr>
          <w:trHeight w:val="270"/>
          <w:jc w:val="center"/>
        </w:trPr>
        <w:tc>
          <w:tcPr>
            <w:tcW w:w="2009" w:type="dxa"/>
            <w:tcBorders>
              <w:top w:val="nil"/>
              <w:left w:val="single" w:sz="8" w:space="0" w:color="auto"/>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1.1.03.13</w:t>
            </w:r>
          </w:p>
        </w:tc>
        <w:tc>
          <w:tcPr>
            <w:tcW w:w="3974"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ALUMBRADO PUBLICO</w:t>
            </w:r>
          </w:p>
        </w:tc>
        <w:tc>
          <w:tcPr>
            <w:tcW w:w="1594"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 xml:space="preserve">        4,305,000.00 </w:t>
            </w:r>
          </w:p>
        </w:tc>
        <w:tc>
          <w:tcPr>
            <w:tcW w:w="1542"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 xml:space="preserve">            1,500,000.00 </w:t>
            </w:r>
          </w:p>
        </w:tc>
        <w:tc>
          <w:tcPr>
            <w:tcW w:w="1594"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 xml:space="preserve">               5,805,000.00 </w:t>
            </w:r>
          </w:p>
        </w:tc>
      </w:tr>
      <w:tr w:rsidR="00DE14D9" w:rsidRPr="00DE14D9" w:rsidTr="00DE14D9">
        <w:trPr>
          <w:trHeight w:val="270"/>
          <w:jc w:val="center"/>
        </w:trPr>
        <w:tc>
          <w:tcPr>
            <w:tcW w:w="2009" w:type="dxa"/>
            <w:tcBorders>
              <w:top w:val="nil"/>
              <w:left w:val="single" w:sz="8" w:space="0" w:color="auto"/>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2.1.08.01.2.01.01</w:t>
            </w:r>
          </w:p>
        </w:tc>
        <w:tc>
          <w:tcPr>
            <w:tcW w:w="3974"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PAV.URBANO – BACHEO – MANT.PERS.BIENS Y SERV.</w:t>
            </w:r>
          </w:p>
        </w:tc>
        <w:tc>
          <w:tcPr>
            <w:tcW w:w="1594"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 xml:space="preserve">      8,645,000.00 </w:t>
            </w:r>
          </w:p>
        </w:tc>
        <w:tc>
          <w:tcPr>
            <w:tcW w:w="1542"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 xml:space="preserve">              500,000.00 </w:t>
            </w:r>
          </w:p>
        </w:tc>
        <w:tc>
          <w:tcPr>
            <w:tcW w:w="1594"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 xml:space="preserve">            9,145,000.00 </w:t>
            </w:r>
          </w:p>
        </w:tc>
      </w:tr>
      <w:tr w:rsidR="00DE14D9" w:rsidRPr="00DE14D9" w:rsidTr="00DE14D9">
        <w:trPr>
          <w:trHeight w:val="270"/>
          <w:jc w:val="center"/>
        </w:trPr>
        <w:tc>
          <w:tcPr>
            <w:tcW w:w="2009" w:type="dxa"/>
            <w:tcBorders>
              <w:top w:val="nil"/>
              <w:left w:val="single" w:sz="8" w:space="0" w:color="auto"/>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2.1.08.01.2.05.01</w:t>
            </w:r>
          </w:p>
        </w:tc>
        <w:tc>
          <w:tcPr>
            <w:tcW w:w="3974"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OBRA:AMPL.Y MEJOR.RED AGUA – PERS.B. Y SERVICIOS</w:t>
            </w:r>
          </w:p>
        </w:tc>
        <w:tc>
          <w:tcPr>
            <w:tcW w:w="1594"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 xml:space="preserve">        1,450,000.00 </w:t>
            </w:r>
          </w:p>
        </w:tc>
        <w:tc>
          <w:tcPr>
            <w:tcW w:w="1542"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 xml:space="preserve">            500,000.00 </w:t>
            </w:r>
          </w:p>
        </w:tc>
        <w:tc>
          <w:tcPr>
            <w:tcW w:w="1594"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 xml:space="preserve">               1,950,000.00 </w:t>
            </w:r>
          </w:p>
        </w:tc>
      </w:tr>
      <w:tr w:rsidR="00DE14D9" w:rsidRPr="00DE14D9" w:rsidTr="00DE14D9">
        <w:trPr>
          <w:trHeight w:val="315"/>
          <w:jc w:val="center"/>
        </w:trPr>
        <w:tc>
          <w:tcPr>
            <w:tcW w:w="2009" w:type="dxa"/>
            <w:tcBorders>
              <w:top w:val="nil"/>
              <w:left w:val="nil"/>
              <w:bottom w:val="nil"/>
              <w:right w:val="nil"/>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p>
        </w:tc>
        <w:tc>
          <w:tcPr>
            <w:tcW w:w="3974" w:type="dxa"/>
            <w:tcBorders>
              <w:top w:val="nil"/>
              <w:left w:val="nil"/>
              <w:bottom w:val="nil"/>
              <w:right w:val="nil"/>
            </w:tcBorders>
            <w:shd w:val="clear" w:color="auto" w:fill="auto"/>
            <w:noWrap/>
            <w:vAlign w:val="bottom"/>
            <w:hideMark/>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TOTAL DE INCREMENTOS</w:t>
            </w:r>
          </w:p>
        </w:tc>
        <w:tc>
          <w:tcPr>
            <w:tcW w:w="1594" w:type="dxa"/>
            <w:tcBorders>
              <w:top w:val="nil"/>
              <w:left w:val="nil"/>
              <w:bottom w:val="nil"/>
              <w:right w:val="nil"/>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p>
        </w:tc>
        <w:tc>
          <w:tcPr>
            <w:tcW w:w="1542" w:type="dxa"/>
            <w:tcBorders>
              <w:top w:val="nil"/>
              <w:left w:val="nil"/>
              <w:bottom w:val="double" w:sz="6" w:space="0" w:color="auto"/>
              <w:right w:val="nil"/>
            </w:tcBorders>
            <w:shd w:val="clear" w:color="auto" w:fill="auto"/>
            <w:noWrap/>
            <w:vAlign w:val="bottom"/>
            <w:hideMark/>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 xml:space="preserve">    3,300,000.00 </w:t>
            </w:r>
          </w:p>
        </w:tc>
        <w:tc>
          <w:tcPr>
            <w:tcW w:w="1594" w:type="dxa"/>
            <w:tcBorders>
              <w:top w:val="nil"/>
              <w:left w:val="nil"/>
              <w:bottom w:val="nil"/>
              <w:right w:val="nil"/>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p>
        </w:tc>
      </w:tr>
    </w:tbl>
    <w:p w:rsidR="00DE14D9" w:rsidRPr="00DE14D9" w:rsidRDefault="00DE14D9" w:rsidP="00DE14D9">
      <w:pPr>
        <w:spacing w:after="0"/>
        <w:jc w:val="both"/>
        <w:rPr>
          <w:rFonts w:ascii="Arial" w:eastAsia="Times New Roman" w:hAnsi="Arial" w:cs="Arial"/>
          <w:b/>
          <w:sz w:val="24"/>
          <w:szCs w:val="24"/>
        </w:rPr>
      </w:pPr>
    </w:p>
    <w:p w:rsidR="00DE14D9" w:rsidRPr="00DE14D9" w:rsidRDefault="00DE14D9" w:rsidP="00DE14D9">
      <w:pPr>
        <w:spacing w:after="0"/>
        <w:jc w:val="both"/>
        <w:rPr>
          <w:rFonts w:ascii="Arial" w:eastAsia="Times New Roman" w:hAnsi="Arial" w:cs="Arial"/>
          <w:b/>
          <w:i/>
          <w:sz w:val="24"/>
          <w:szCs w:val="24"/>
        </w:rPr>
      </w:pPr>
      <w:r w:rsidRPr="00DE14D9">
        <w:rPr>
          <w:rFonts w:ascii="Arial" w:eastAsia="Times New Roman" w:hAnsi="Arial" w:cs="Arial"/>
          <w:b/>
          <w:i/>
          <w:sz w:val="24"/>
          <w:szCs w:val="24"/>
        </w:rPr>
        <w:t>RESUMEN</w:t>
      </w:r>
    </w:p>
    <w:p w:rsidR="00DE14D9" w:rsidRPr="00DE14D9" w:rsidRDefault="00DE14D9" w:rsidP="00DE14D9">
      <w:pPr>
        <w:spacing w:after="0"/>
        <w:jc w:val="both"/>
        <w:rPr>
          <w:rFonts w:ascii="Arial" w:eastAsia="Times New Roman" w:hAnsi="Arial" w:cs="Arial"/>
          <w:sz w:val="24"/>
          <w:szCs w:val="24"/>
        </w:rPr>
      </w:pPr>
    </w:p>
    <w:tbl>
      <w:tblPr>
        <w:tblW w:w="9020" w:type="dxa"/>
        <w:tblInd w:w="55" w:type="dxa"/>
        <w:tblCellMar>
          <w:left w:w="70" w:type="dxa"/>
          <w:right w:w="70" w:type="dxa"/>
        </w:tblCellMar>
        <w:tblLook w:val="04A0"/>
      </w:tblPr>
      <w:tblGrid>
        <w:gridCol w:w="4360"/>
        <w:gridCol w:w="4660"/>
      </w:tblGrid>
      <w:tr w:rsidR="00DE14D9" w:rsidRPr="00DE14D9" w:rsidTr="00DE14D9">
        <w:trPr>
          <w:trHeight w:val="330"/>
        </w:trPr>
        <w:tc>
          <w:tcPr>
            <w:tcW w:w="4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Cálculo de Recursos vigentes</w:t>
            </w:r>
          </w:p>
        </w:tc>
        <w:tc>
          <w:tcPr>
            <w:tcW w:w="4660" w:type="dxa"/>
            <w:tcBorders>
              <w:top w:val="single" w:sz="8" w:space="0" w:color="auto"/>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155,542,377.51</w:t>
            </w:r>
          </w:p>
        </w:tc>
      </w:tr>
      <w:tr w:rsidR="00DE14D9" w:rsidRPr="00DE14D9" w:rsidTr="00DE14D9">
        <w:trPr>
          <w:trHeight w:val="330"/>
        </w:trPr>
        <w:tc>
          <w:tcPr>
            <w:tcW w:w="4360" w:type="dxa"/>
            <w:tcBorders>
              <w:top w:val="nil"/>
              <w:left w:val="single" w:sz="8" w:space="0" w:color="auto"/>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Más: Total de Incrementos</w:t>
            </w:r>
          </w:p>
        </w:tc>
        <w:tc>
          <w:tcPr>
            <w:tcW w:w="4660"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3,300,000.00</w:t>
            </w:r>
          </w:p>
        </w:tc>
      </w:tr>
      <w:tr w:rsidR="00DE14D9" w:rsidRPr="00DE14D9" w:rsidTr="00DE14D9">
        <w:trPr>
          <w:trHeight w:val="330"/>
        </w:trPr>
        <w:tc>
          <w:tcPr>
            <w:tcW w:w="4360" w:type="dxa"/>
            <w:tcBorders>
              <w:top w:val="nil"/>
              <w:left w:val="single" w:sz="8" w:space="0" w:color="auto"/>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Cálculo de Recursos Rectificado</w:t>
            </w:r>
          </w:p>
        </w:tc>
        <w:tc>
          <w:tcPr>
            <w:tcW w:w="4660"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158,842,377.51</w:t>
            </w:r>
          </w:p>
        </w:tc>
      </w:tr>
      <w:tr w:rsidR="00DE14D9" w:rsidRPr="00DE14D9" w:rsidTr="00DE14D9">
        <w:trPr>
          <w:trHeight w:val="330"/>
        </w:trPr>
        <w:tc>
          <w:tcPr>
            <w:tcW w:w="4360" w:type="dxa"/>
            <w:tcBorders>
              <w:top w:val="nil"/>
              <w:left w:val="nil"/>
              <w:bottom w:val="nil"/>
              <w:right w:val="nil"/>
            </w:tcBorders>
            <w:shd w:val="clear" w:color="auto" w:fill="auto"/>
            <w:noWrap/>
            <w:vAlign w:val="bottom"/>
            <w:hideMark/>
          </w:tcPr>
          <w:p w:rsidR="00DE14D9" w:rsidRPr="00DE14D9" w:rsidRDefault="00DE14D9" w:rsidP="00DE14D9">
            <w:pPr>
              <w:spacing w:after="0"/>
              <w:jc w:val="both"/>
              <w:rPr>
                <w:rFonts w:ascii="Arial" w:eastAsia="Times New Roman" w:hAnsi="Arial" w:cs="Arial"/>
                <w:b/>
                <w:bCs/>
                <w:sz w:val="24"/>
                <w:szCs w:val="24"/>
              </w:rPr>
            </w:pPr>
          </w:p>
        </w:tc>
        <w:tc>
          <w:tcPr>
            <w:tcW w:w="4660" w:type="dxa"/>
            <w:tcBorders>
              <w:top w:val="nil"/>
              <w:left w:val="nil"/>
              <w:bottom w:val="nil"/>
              <w:right w:val="nil"/>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p>
        </w:tc>
      </w:tr>
      <w:tr w:rsidR="00DE14D9" w:rsidRPr="00DE14D9" w:rsidTr="00DE14D9">
        <w:trPr>
          <w:trHeight w:val="330"/>
        </w:trPr>
        <w:tc>
          <w:tcPr>
            <w:tcW w:w="4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Presupuesto de Gastos Vigentes</w:t>
            </w:r>
          </w:p>
        </w:tc>
        <w:tc>
          <w:tcPr>
            <w:tcW w:w="4660" w:type="dxa"/>
            <w:tcBorders>
              <w:top w:val="single" w:sz="8" w:space="0" w:color="auto"/>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155,542,377.51</w:t>
            </w:r>
          </w:p>
        </w:tc>
      </w:tr>
      <w:tr w:rsidR="00DE14D9" w:rsidRPr="00DE14D9" w:rsidTr="00DE14D9">
        <w:trPr>
          <w:trHeight w:val="330"/>
        </w:trPr>
        <w:tc>
          <w:tcPr>
            <w:tcW w:w="4360" w:type="dxa"/>
            <w:tcBorders>
              <w:top w:val="nil"/>
              <w:left w:val="single" w:sz="8" w:space="0" w:color="auto"/>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Más: Total de Incrementos</w:t>
            </w:r>
          </w:p>
        </w:tc>
        <w:tc>
          <w:tcPr>
            <w:tcW w:w="4660"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3,300,000.00</w:t>
            </w:r>
          </w:p>
        </w:tc>
      </w:tr>
      <w:tr w:rsidR="00DE14D9" w:rsidRPr="00DE14D9" w:rsidTr="00DE14D9">
        <w:trPr>
          <w:trHeight w:val="330"/>
        </w:trPr>
        <w:tc>
          <w:tcPr>
            <w:tcW w:w="4360" w:type="dxa"/>
            <w:tcBorders>
              <w:top w:val="nil"/>
              <w:left w:val="single" w:sz="8" w:space="0" w:color="auto"/>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Presupuesto de Gastos Rectificado</w:t>
            </w:r>
          </w:p>
        </w:tc>
        <w:tc>
          <w:tcPr>
            <w:tcW w:w="4660" w:type="dxa"/>
            <w:tcBorders>
              <w:top w:val="nil"/>
              <w:left w:val="nil"/>
              <w:bottom w:val="single" w:sz="8" w:space="0" w:color="auto"/>
              <w:right w:val="single" w:sz="8" w:space="0" w:color="auto"/>
            </w:tcBorders>
            <w:shd w:val="clear" w:color="auto" w:fill="auto"/>
            <w:noWrap/>
            <w:vAlign w:val="bottom"/>
            <w:hideMark/>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158,842,377.51</w:t>
            </w:r>
          </w:p>
        </w:tc>
      </w:tr>
    </w:tbl>
    <w:p w:rsidR="00DE14D9" w:rsidRPr="00DE14D9" w:rsidRDefault="00DE14D9" w:rsidP="00DE14D9">
      <w:pPr>
        <w:spacing w:after="0"/>
        <w:jc w:val="both"/>
        <w:rPr>
          <w:rFonts w:ascii="Arial" w:eastAsia="Times New Roman" w:hAnsi="Arial" w:cs="Arial"/>
          <w:b/>
          <w:sz w:val="24"/>
          <w:szCs w:val="24"/>
        </w:rPr>
      </w:pPr>
    </w:p>
    <w:p w:rsidR="00DE14D9" w:rsidRPr="00DE14D9" w:rsidRDefault="00DE14D9" w:rsidP="00DE14D9">
      <w:pPr>
        <w:spacing w:after="0"/>
        <w:jc w:val="both"/>
        <w:rPr>
          <w:rFonts w:ascii="Arial" w:eastAsia="Times New Roman" w:hAnsi="Arial" w:cs="Arial"/>
          <w:b/>
          <w:sz w:val="24"/>
          <w:szCs w:val="24"/>
        </w:rPr>
      </w:pPr>
    </w:p>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b/>
          <w:sz w:val="24"/>
          <w:szCs w:val="24"/>
        </w:rPr>
        <w:lastRenderedPageBreak/>
        <w:t>Artículo 2º:</w:t>
      </w:r>
      <w:r w:rsidRPr="00DE14D9">
        <w:rPr>
          <w:rFonts w:ascii="Arial" w:eastAsia="Times New Roman" w:hAnsi="Arial" w:cs="Arial"/>
          <w:sz w:val="24"/>
          <w:szCs w:val="24"/>
        </w:rPr>
        <w:t xml:space="preserve"> La presente Rectificación que lleva el número CUATRO (4), deja fijado el cálculo de recursos y el Presupuesto de Gastos vigente en Pesos ciento cincuenta y ocho millones ochocientos cuarenta y dos mil trescientos setenta y siete con 51/100 ($ 158.842.377,51)</w:t>
      </w:r>
    </w:p>
    <w:p w:rsidR="00DE14D9" w:rsidRPr="00DE14D9" w:rsidRDefault="00DE14D9" w:rsidP="00DE14D9">
      <w:pPr>
        <w:spacing w:after="0"/>
        <w:jc w:val="both"/>
        <w:rPr>
          <w:rFonts w:ascii="Arial" w:eastAsia="Times New Roman" w:hAnsi="Arial" w:cs="Arial"/>
          <w:sz w:val="24"/>
          <w:szCs w:val="24"/>
        </w:rPr>
      </w:pPr>
    </w:p>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b/>
          <w:sz w:val="24"/>
          <w:szCs w:val="24"/>
        </w:rPr>
        <w:t>Artículo 3º:</w:t>
      </w:r>
      <w:r w:rsidRPr="00DE14D9">
        <w:rPr>
          <w:rFonts w:ascii="Arial" w:eastAsia="Times New Roman" w:hAnsi="Arial" w:cs="Arial"/>
          <w:sz w:val="24"/>
          <w:szCs w:val="24"/>
        </w:rPr>
        <w:t xml:space="preserve"> Comuníquese, publíquese, dese al RM y archívese.-</w:t>
      </w:r>
    </w:p>
    <w:p w:rsidR="00DE14D9" w:rsidRPr="00DE14D9" w:rsidRDefault="00DE14D9" w:rsidP="00DE14D9">
      <w:pPr>
        <w:spacing w:after="0"/>
        <w:jc w:val="both"/>
        <w:rPr>
          <w:rFonts w:ascii="Arial" w:eastAsia="Times New Roman" w:hAnsi="Arial" w:cs="Arial"/>
          <w:sz w:val="24"/>
          <w:szCs w:val="24"/>
        </w:rPr>
      </w:pPr>
    </w:p>
    <w:tbl>
      <w:tblPr>
        <w:tblW w:w="0" w:type="auto"/>
        <w:tblInd w:w="70" w:type="dxa"/>
        <w:tblCellMar>
          <w:left w:w="70" w:type="dxa"/>
          <w:right w:w="70" w:type="dxa"/>
        </w:tblCellMar>
        <w:tblLook w:val="0000"/>
      </w:tblPr>
      <w:tblGrid>
        <w:gridCol w:w="1431"/>
        <w:gridCol w:w="3847"/>
        <w:gridCol w:w="3296"/>
      </w:tblGrid>
      <w:tr w:rsidR="00DE14D9" w:rsidRPr="00DE14D9" w:rsidTr="00DE14D9">
        <w:tc>
          <w:tcPr>
            <w:tcW w:w="1431" w:type="dxa"/>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FIRMADA:</w:t>
            </w:r>
          </w:p>
        </w:tc>
        <w:tc>
          <w:tcPr>
            <w:tcW w:w="3847" w:type="dxa"/>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b/>
                <w:bCs/>
                <w:sz w:val="24"/>
                <w:szCs w:val="24"/>
              </w:rPr>
              <w:t>TURUS Claudia Emilia</w:t>
            </w:r>
          </w:p>
        </w:tc>
        <w:tc>
          <w:tcPr>
            <w:tcW w:w="3296" w:type="dxa"/>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(Presidente)</w:t>
            </w:r>
          </w:p>
        </w:tc>
      </w:tr>
      <w:tr w:rsidR="00DE14D9" w:rsidRPr="00DE14D9" w:rsidTr="00DE14D9">
        <w:tc>
          <w:tcPr>
            <w:tcW w:w="1431" w:type="dxa"/>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b/>
                <w:sz w:val="24"/>
                <w:szCs w:val="24"/>
              </w:rPr>
              <w:t>Ord. 1.167</w:t>
            </w:r>
          </w:p>
        </w:tc>
        <w:tc>
          <w:tcPr>
            <w:tcW w:w="3847" w:type="dxa"/>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CALVI Luis</w:t>
            </w:r>
          </w:p>
        </w:tc>
        <w:tc>
          <w:tcPr>
            <w:tcW w:w="3296" w:type="dxa"/>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Vicepresidente 1°</w:t>
            </w:r>
          </w:p>
        </w:tc>
      </w:tr>
      <w:tr w:rsidR="00DE14D9" w:rsidRPr="00DE14D9" w:rsidTr="00DE14D9">
        <w:tc>
          <w:tcPr>
            <w:tcW w:w="1431" w:type="dxa"/>
          </w:tcPr>
          <w:p w:rsidR="00DE14D9" w:rsidRPr="00DE14D9" w:rsidRDefault="00DE14D9" w:rsidP="00DE14D9">
            <w:pPr>
              <w:spacing w:after="0"/>
              <w:jc w:val="both"/>
              <w:rPr>
                <w:rFonts w:ascii="Arial" w:eastAsia="Times New Roman" w:hAnsi="Arial" w:cs="Arial"/>
                <w:b/>
                <w:sz w:val="24"/>
                <w:szCs w:val="24"/>
              </w:rPr>
            </w:pPr>
          </w:p>
        </w:tc>
        <w:tc>
          <w:tcPr>
            <w:tcW w:w="3847" w:type="dxa"/>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RINERO Noelia</w:t>
            </w:r>
          </w:p>
        </w:tc>
        <w:tc>
          <w:tcPr>
            <w:tcW w:w="3296" w:type="dxa"/>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Concejal</w:t>
            </w:r>
          </w:p>
        </w:tc>
      </w:tr>
      <w:tr w:rsidR="00DE14D9" w:rsidRPr="00DE14D9" w:rsidTr="00DE14D9">
        <w:tc>
          <w:tcPr>
            <w:tcW w:w="1431" w:type="dxa"/>
          </w:tcPr>
          <w:p w:rsidR="00DE14D9" w:rsidRPr="00DE14D9" w:rsidRDefault="00DE14D9" w:rsidP="00DE14D9">
            <w:pPr>
              <w:spacing w:after="0"/>
              <w:jc w:val="both"/>
              <w:rPr>
                <w:rFonts w:ascii="Arial" w:eastAsia="Times New Roman" w:hAnsi="Arial" w:cs="Arial"/>
                <w:sz w:val="24"/>
                <w:szCs w:val="24"/>
              </w:rPr>
            </w:pPr>
          </w:p>
        </w:tc>
        <w:tc>
          <w:tcPr>
            <w:tcW w:w="3847" w:type="dxa"/>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CASTILLO Diego</w:t>
            </w:r>
          </w:p>
        </w:tc>
        <w:tc>
          <w:tcPr>
            <w:tcW w:w="3296" w:type="dxa"/>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Concejal</w:t>
            </w:r>
          </w:p>
        </w:tc>
      </w:tr>
      <w:tr w:rsidR="00DE14D9" w:rsidRPr="00DE14D9" w:rsidTr="00DE14D9">
        <w:tc>
          <w:tcPr>
            <w:tcW w:w="1431" w:type="dxa"/>
          </w:tcPr>
          <w:p w:rsidR="00DE14D9" w:rsidRPr="00DE14D9" w:rsidRDefault="00DE14D9" w:rsidP="00DE14D9">
            <w:pPr>
              <w:spacing w:after="0"/>
              <w:jc w:val="both"/>
              <w:rPr>
                <w:rFonts w:ascii="Arial" w:eastAsia="Times New Roman" w:hAnsi="Arial" w:cs="Arial"/>
                <w:sz w:val="24"/>
                <w:szCs w:val="24"/>
              </w:rPr>
            </w:pPr>
          </w:p>
        </w:tc>
        <w:tc>
          <w:tcPr>
            <w:tcW w:w="3847" w:type="dxa"/>
          </w:tcPr>
          <w:p w:rsidR="00DE14D9" w:rsidRPr="00DE14D9" w:rsidRDefault="00DE14D9" w:rsidP="00DE14D9">
            <w:pPr>
              <w:spacing w:after="0"/>
              <w:jc w:val="both"/>
              <w:rPr>
                <w:rFonts w:ascii="Arial" w:eastAsia="Times New Roman" w:hAnsi="Arial" w:cs="Arial"/>
                <w:b/>
                <w:bCs/>
                <w:sz w:val="24"/>
                <w:szCs w:val="24"/>
              </w:rPr>
            </w:pPr>
          </w:p>
        </w:tc>
        <w:tc>
          <w:tcPr>
            <w:tcW w:w="3296" w:type="dxa"/>
          </w:tcPr>
          <w:p w:rsidR="00DE14D9" w:rsidRPr="00DE14D9" w:rsidRDefault="00DE14D9" w:rsidP="00DE14D9">
            <w:pPr>
              <w:spacing w:after="0"/>
              <w:jc w:val="both"/>
              <w:rPr>
                <w:rFonts w:ascii="Arial" w:eastAsia="Times New Roman" w:hAnsi="Arial" w:cs="Arial"/>
                <w:sz w:val="24"/>
                <w:szCs w:val="24"/>
              </w:rPr>
            </w:pPr>
          </w:p>
        </w:tc>
      </w:tr>
    </w:tbl>
    <w:p w:rsidR="00DE14D9" w:rsidRPr="00DE14D9" w:rsidRDefault="00DE14D9" w:rsidP="00DE14D9">
      <w:pPr>
        <w:spacing w:after="0"/>
        <w:jc w:val="both"/>
        <w:rPr>
          <w:rFonts w:ascii="Arial" w:eastAsia="Times New Roman" w:hAnsi="Arial" w:cs="Arial"/>
          <w:sz w:val="24"/>
          <w:szCs w:val="24"/>
        </w:rPr>
      </w:pPr>
    </w:p>
    <w:tbl>
      <w:tblPr>
        <w:tblW w:w="0" w:type="auto"/>
        <w:tblInd w:w="70" w:type="dxa"/>
        <w:tblCellMar>
          <w:left w:w="70" w:type="dxa"/>
          <w:right w:w="70" w:type="dxa"/>
        </w:tblCellMar>
        <w:tblLook w:val="0000"/>
      </w:tblPr>
      <w:tblGrid>
        <w:gridCol w:w="3240"/>
        <w:gridCol w:w="1080"/>
        <w:gridCol w:w="1080"/>
        <w:gridCol w:w="3420"/>
      </w:tblGrid>
      <w:tr w:rsidR="00DE14D9" w:rsidRPr="00DE14D9" w:rsidTr="00DE14D9">
        <w:tc>
          <w:tcPr>
            <w:tcW w:w="3240" w:type="dxa"/>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Sancionada según Acta Nº</w:t>
            </w:r>
          </w:p>
        </w:tc>
        <w:tc>
          <w:tcPr>
            <w:tcW w:w="1080" w:type="dxa"/>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68</w:t>
            </w:r>
          </w:p>
        </w:tc>
        <w:tc>
          <w:tcPr>
            <w:tcW w:w="1080" w:type="dxa"/>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Fecha:</w:t>
            </w:r>
          </w:p>
        </w:tc>
        <w:tc>
          <w:tcPr>
            <w:tcW w:w="3420" w:type="dxa"/>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14/12/2017</w:t>
            </w:r>
          </w:p>
        </w:tc>
      </w:tr>
      <w:tr w:rsidR="00DE14D9" w:rsidRPr="00DE14D9" w:rsidTr="00DE14D9">
        <w:tc>
          <w:tcPr>
            <w:tcW w:w="3240" w:type="dxa"/>
          </w:tcPr>
          <w:p w:rsidR="00DE14D9" w:rsidRPr="00DE14D9" w:rsidRDefault="00DE14D9" w:rsidP="00DE14D9">
            <w:pPr>
              <w:spacing w:after="0"/>
              <w:jc w:val="both"/>
              <w:rPr>
                <w:rFonts w:ascii="Arial" w:eastAsia="Times New Roman" w:hAnsi="Arial" w:cs="Arial"/>
                <w:sz w:val="24"/>
                <w:szCs w:val="24"/>
              </w:rPr>
            </w:pPr>
          </w:p>
        </w:tc>
        <w:tc>
          <w:tcPr>
            <w:tcW w:w="1080" w:type="dxa"/>
          </w:tcPr>
          <w:p w:rsidR="00DE14D9" w:rsidRPr="00DE14D9" w:rsidRDefault="00DE14D9" w:rsidP="00DE14D9">
            <w:pPr>
              <w:spacing w:after="0"/>
              <w:jc w:val="both"/>
              <w:rPr>
                <w:rFonts w:ascii="Arial" w:eastAsia="Times New Roman" w:hAnsi="Arial" w:cs="Arial"/>
                <w:b/>
                <w:bCs/>
                <w:sz w:val="24"/>
                <w:szCs w:val="24"/>
              </w:rPr>
            </w:pPr>
          </w:p>
        </w:tc>
        <w:tc>
          <w:tcPr>
            <w:tcW w:w="1080" w:type="dxa"/>
          </w:tcPr>
          <w:p w:rsidR="00DE14D9" w:rsidRPr="00DE14D9" w:rsidRDefault="00DE14D9" w:rsidP="00DE14D9">
            <w:pPr>
              <w:spacing w:after="0"/>
              <w:jc w:val="both"/>
              <w:rPr>
                <w:rFonts w:ascii="Arial" w:eastAsia="Times New Roman" w:hAnsi="Arial" w:cs="Arial"/>
                <w:sz w:val="24"/>
                <w:szCs w:val="24"/>
              </w:rPr>
            </w:pPr>
          </w:p>
        </w:tc>
        <w:tc>
          <w:tcPr>
            <w:tcW w:w="3420" w:type="dxa"/>
          </w:tcPr>
          <w:p w:rsidR="00DE14D9" w:rsidRPr="00DE14D9" w:rsidRDefault="00DE14D9" w:rsidP="00DE14D9">
            <w:pPr>
              <w:spacing w:after="0"/>
              <w:jc w:val="both"/>
              <w:rPr>
                <w:rFonts w:ascii="Arial" w:eastAsia="Times New Roman" w:hAnsi="Arial" w:cs="Arial"/>
                <w:b/>
                <w:bCs/>
                <w:sz w:val="24"/>
                <w:szCs w:val="24"/>
              </w:rPr>
            </w:pPr>
          </w:p>
        </w:tc>
      </w:tr>
      <w:tr w:rsidR="00DE14D9" w:rsidRPr="00DE14D9" w:rsidTr="00DE14D9">
        <w:tc>
          <w:tcPr>
            <w:tcW w:w="3240" w:type="dxa"/>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Promulgada por Decreto Nº</w:t>
            </w:r>
          </w:p>
        </w:tc>
        <w:tc>
          <w:tcPr>
            <w:tcW w:w="1080" w:type="dxa"/>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292</w:t>
            </w:r>
          </w:p>
        </w:tc>
        <w:tc>
          <w:tcPr>
            <w:tcW w:w="1080" w:type="dxa"/>
          </w:tcPr>
          <w:p w:rsidR="00DE14D9" w:rsidRPr="00DE14D9" w:rsidRDefault="00DE14D9" w:rsidP="00DE14D9">
            <w:pPr>
              <w:spacing w:after="0"/>
              <w:jc w:val="both"/>
              <w:rPr>
                <w:rFonts w:ascii="Arial" w:eastAsia="Times New Roman" w:hAnsi="Arial" w:cs="Arial"/>
                <w:sz w:val="24"/>
                <w:szCs w:val="24"/>
              </w:rPr>
            </w:pPr>
            <w:r w:rsidRPr="00DE14D9">
              <w:rPr>
                <w:rFonts w:ascii="Arial" w:eastAsia="Times New Roman" w:hAnsi="Arial" w:cs="Arial"/>
                <w:sz w:val="24"/>
                <w:szCs w:val="24"/>
              </w:rPr>
              <w:t>Fecha:</w:t>
            </w:r>
          </w:p>
        </w:tc>
        <w:tc>
          <w:tcPr>
            <w:tcW w:w="3420" w:type="dxa"/>
          </w:tcPr>
          <w:p w:rsidR="00DE14D9" w:rsidRPr="00DE14D9" w:rsidRDefault="00DE14D9" w:rsidP="00DE14D9">
            <w:pPr>
              <w:spacing w:after="0"/>
              <w:jc w:val="both"/>
              <w:rPr>
                <w:rFonts w:ascii="Arial" w:eastAsia="Times New Roman" w:hAnsi="Arial" w:cs="Arial"/>
                <w:b/>
                <w:bCs/>
                <w:sz w:val="24"/>
                <w:szCs w:val="24"/>
              </w:rPr>
            </w:pPr>
            <w:r w:rsidRPr="00DE14D9">
              <w:rPr>
                <w:rFonts w:ascii="Arial" w:eastAsia="Times New Roman" w:hAnsi="Arial" w:cs="Arial"/>
                <w:b/>
                <w:bCs/>
                <w:sz w:val="24"/>
                <w:szCs w:val="24"/>
              </w:rPr>
              <w:t>15/12/2017</w:t>
            </w:r>
          </w:p>
        </w:tc>
      </w:tr>
    </w:tbl>
    <w:p w:rsidR="00375968" w:rsidRPr="00250739" w:rsidRDefault="00375968" w:rsidP="00375968">
      <w:pPr>
        <w:pStyle w:val="Ttulo2"/>
        <w:rPr>
          <w:rFonts w:ascii="Arial" w:hAnsi="Arial" w:cs="Arial"/>
          <w:b/>
          <w:szCs w:val="24"/>
        </w:rPr>
      </w:pPr>
      <w:r w:rsidRPr="00250739">
        <w:rPr>
          <w:rFonts w:ascii="Arial" w:hAnsi="Arial" w:cs="Arial"/>
          <w:b/>
          <w:szCs w:val="24"/>
        </w:rPr>
        <w:t>Ordenanza N° 1.</w:t>
      </w:r>
      <w:r>
        <w:rPr>
          <w:rFonts w:ascii="Arial" w:hAnsi="Arial" w:cs="Arial"/>
          <w:b/>
          <w:szCs w:val="24"/>
        </w:rPr>
        <w:t>168</w:t>
      </w:r>
    </w:p>
    <w:p w:rsidR="00DE14D9" w:rsidRPr="00DE14D9" w:rsidRDefault="00DE14D9" w:rsidP="00DE14D9">
      <w:pPr>
        <w:spacing w:after="0"/>
        <w:jc w:val="both"/>
        <w:rPr>
          <w:rFonts w:ascii="Arial" w:eastAsia="Times New Roman" w:hAnsi="Arial" w:cs="Arial"/>
          <w:sz w:val="24"/>
          <w:szCs w:val="24"/>
        </w:rPr>
      </w:pPr>
    </w:p>
    <w:p w:rsidR="00375968" w:rsidRPr="00375968" w:rsidRDefault="00375968" w:rsidP="00375968">
      <w:pPr>
        <w:spacing w:after="0"/>
        <w:jc w:val="both"/>
        <w:rPr>
          <w:rFonts w:ascii="Arial" w:eastAsia="Times New Roman" w:hAnsi="Arial" w:cs="Arial"/>
          <w:b/>
          <w:sz w:val="24"/>
          <w:szCs w:val="24"/>
          <w:lang w:val="es-MX"/>
        </w:rPr>
      </w:pPr>
      <w:r w:rsidRPr="00375968">
        <w:rPr>
          <w:rFonts w:ascii="Arial" w:eastAsia="Times New Roman" w:hAnsi="Arial" w:cs="Arial"/>
          <w:b/>
          <w:sz w:val="24"/>
          <w:szCs w:val="24"/>
          <w:lang w:val="es-MX"/>
        </w:rPr>
        <w:t xml:space="preserve">VISTO: </w:t>
      </w:r>
      <w:r w:rsidRPr="00375968">
        <w:rPr>
          <w:rFonts w:ascii="Arial" w:eastAsia="Times New Roman" w:hAnsi="Arial" w:cs="Arial"/>
          <w:sz w:val="24"/>
          <w:szCs w:val="24"/>
          <w:lang w:val="es-MX"/>
        </w:rPr>
        <w:t xml:space="preserve">La necesidad de fortalecer a las instituciones de la localidad en un marco de responsabilidad y compromiso con la sociedad y conforme a un constante y gran crecimiento que ha tenido Monte Cristo en los últimos años. </w:t>
      </w:r>
    </w:p>
    <w:p w:rsidR="00375968" w:rsidRPr="00375968" w:rsidRDefault="00375968" w:rsidP="00375968">
      <w:pPr>
        <w:spacing w:after="0"/>
        <w:jc w:val="both"/>
        <w:rPr>
          <w:rFonts w:ascii="Arial" w:eastAsia="Times New Roman" w:hAnsi="Arial" w:cs="Arial"/>
          <w:sz w:val="24"/>
          <w:szCs w:val="24"/>
          <w:lang w:val="es-MX"/>
        </w:rPr>
      </w:pPr>
    </w:p>
    <w:p w:rsidR="00375968" w:rsidRPr="00375968" w:rsidRDefault="00375968" w:rsidP="00375968">
      <w:pPr>
        <w:spacing w:after="0"/>
        <w:jc w:val="both"/>
        <w:rPr>
          <w:rFonts w:ascii="Arial" w:eastAsia="Times New Roman" w:hAnsi="Arial" w:cs="Arial"/>
          <w:sz w:val="24"/>
          <w:szCs w:val="24"/>
          <w:lang w:val="es-MX"/>
        </w:rPr>
      </w:pPr>
      <w:r w:rsidRPr="00375968">
        <w:rPr>
          <w:rFonts w:ascii="Arial" w:eastAsia="Times New Roman" w:hAnsi="Arial" w:cs="Arial"/>
          <w:sz w:val="24"/>
          <w:szCs w:val="24"/>
          <w:lang w:val="es-MX"/>
        </w:rPr>
        <w:t xml:space="preserve">              Que es importante generar compromisos en los ciudadanos que tienen responsabilidad legislativa con la finalidad de mejorar su trabajo, fortalecer y revalorizar la función del Honorable Concejo Deliberante.</w:t>
      </w:r>
    </w:p>
    <w:p w:rsidR="00375968" w:rsidRPr="00375968" w:rsidRDefault="00375968" w:rsidP="00375968">
      <w:pPr>
        <w:spacing w:after="0"/>
        <w:jc w:val="both"/>
        <w:rPr>
          <w:rFonts w:ascii="Arial" w:eastAsia="Times New Roman" w:hAnsi="Arial" w:cs="Arial"/>
          <w:sz w:val="24"/>
          <w:szCs w:val="24"/>
          <w:lang w:val="es-MX"/>
        </w:rPr>
      </w:pPr>
    </w:p>
    <w:p w:rsidR="00375968" w:rsidRPr="00375968" w:rsidRDefault="00375968" w:rsidP="00375968">
      <w:pPr>
        <w:spacing w:after="0"/>
        <w:jc w:val="both"/>
        <w:rPr>
          <w:rFonts w:ascii="Arial" w:eastAsia="Times New Roman" w:hAnsi="Arial" w:cs="Arial"/>
          <w:sz w:val="24"/>
          <w:szCs w:val="24"/>
          <w:lang w:val="es-MX"/>
        </w:rPr>
      </w:pPr>
      <w:r w:rsidRPr="00375968">
        <w:rPr>
          <w:rFonts w:ascii="Arial" w:eastAsia="Times New Roman" w:hAnsi="Arial" w:cs="Arial"/>
          <w:sz w:val="24"/>
          <w:szCs w:val="24"/>
          <w:lang w:val="es-MX"/>
        </w:rPr>
        <w:t xml:space="preserve">              Que atento lo dispuesto en el Art. 27 de </w:t>
      </w:r>
      <w:smartTag w:uri="urn:schemas-microsoft-com:office:smarttags" w:element="PersonName">
        <w:smartTagPr>
          <w:attr w:name="ProductID" w:val="la Ley N"/>
        </w:smartTagPr>
        <w:smartTag w:uri="urn:schemas-microsoft-com:office:smarttags" w:element="PersonName">
          <w:smartTagPr>
            <w:attr w:name="ProductID" w:val="la Ley"/>
          </w:smartTagPr>
          <w:r w:rsidRPr="00375968">
            <w:rPr>
              <w:rFonts w:ascii="Arial" w:eastAsia="Times New Roman" w:hAnsi="Arial" w:cs="Arial"/>
              <w:sz w:val="24"/>
              <w:szCs w:val="24"/>
              <w:lang w:val="es-MX"/>
            </w:rPr>
            <w:t>la Ley</w:t>
          </w:r>
        </w:smartTag>
        <w:r w:rsidRPr="00375968">
          <w:rPr>
            <w:rFonts w:ascii="Arial" w:eastAsia="Times New Roman" w:hAnsi="Arial" w:cs="Arial"/>
            <w:sz w:val="24"/>
            <w:szCs w:val="24"/>
            <w:lang w:val="es-MX"/>
          </w:rPr>
          <w:t xml:space="preserve"> N</w:t>
        </w:r>
      </w:smartTag>
      <w:r w:rsidRPr="00375968">
        <w:rPr>
          <w:rFonts w:ascii="Arial" w:eastAsia="Times New Roman" w:hAnsi="Arial" w:cs="Arial"/>
          <w:sz w:val="24"/>
          <w:szCs w:val="24"/>
          <w:lang w:val="es-MX"/>
        </w:rPr>
        <w:t xml:space="preserve">º 8102 REGIMEN DE MUNICIPIOS Y COMUNAS, las dietas de los concejales son fijadas por el Concejo Municipal, dentro de las normas que se establecen para dicho fin teniendo en cuenta los topes establecidos en dicho artículo. </w:t>
      </w:r>
    </w:p>
    <w:p w:rsidR="00375968" w:rsidRPr="00375968" w:rsidRDefault="00375968" w:rsidP="00375968">
      <w:pPr>
        <w:spacing w:after="0"/>
        <w:jc w:val="both"/>
        <w:rPr>
          <w:rFonts w:ascii="Arial" w:eastAsia="Times New Roman" w:hAnsi="Arial" w:cs="Arial"/>
          <w:sz w:val="24"/>
          <w:szCs w:val="24"/>
          <w:lang w:val="es-MX"/>
        </w:rPr>
      </w:pPr>
    </w:p>
    <w:p w:rsidR="00375968" w:rsidRPr="00375968" w:rsidRDefault="00375968" w:rsidP="00375968">
      <w:pPr>
        <w:spacing w:after="0"/>
        <w:jc w:val="both"/>
        <w:rPr>
          <w:rFonts w:ascii="Arial" w:eastAsia="Times New Roman" w:hAnsi="Arial" w:cs="Arial"/>
          <w:b/>
          <w:sz w:val="24"/>
          <w:szCs w:val="24"/>
          <w:lang w:val="es-MX"/>
        </w:rPr>
      </w:pPr>
      <w:r w:rsidRPr="00375968">
        <w:rPr>
          <w:rFonts w:ascii="Arial" w:eastAsia="Times New Roman" w:hAnsi="Arial" w:cs="Arial"/>
          <w:b/>
          <w:sz w:val="24"/>
          <w:szCs w:val="24"/>
          <w:lang w:val="es-MX"/>
        </w:rPr>
        <w:t xml:space="preserve">Y CONSIDERANDO:   </w:t>
      </w:r>
      <w:r w:rsidRPr="00375968">
        <w:rPr>
          <w:rFonts w:ascii="Arial" w:eastAsia="Times New Roman" w:hAnsi="Arial" w:cs="Arial"/>
          <w:sz w:val="24"/>
          <w:szCs w:val="24"/>
          <w:lang w:val="es-MX"/>
        </w:rPr>
        <w:t>Que hasta la fecha los Sres. Concejales no han percibido dieta alguna, colaborando con empeño y esfuerzo en desarrollar la labor legislativa que el deber les impone, cumpliendo así una acción en bien de la comunidad, brindando su máxima disposición y buena voluntad;</w:t>
      </w:r>
    </w:p>
    <w:p w:rsidR="00375968" w:rsidRPr="00375968" w:rsidRDefault="00375968" w:rsidP="00375968">
      <w:pPr>
        <w:spacing w:after="0"/>
        <w:jc w:val="both"/>
        <w:rPr>
          <w:rFonts w:ascii="Arial" w:eastAsia="Times New Roman" w:hAnsi="Arial" w:cs="Arial"/>
          <w:sz w:val="24"/>
          <w:szCs w:val="24"/>
          <w:lang w:val="es-MX"/>
        </w:rPr>
      </w:pPr>
    </w:p>
    <w:p w:rsidR="00375968" w:rsidRPr="00375968" w:rsidRDefault="00375968" w:rsidP="00375968">
      <w:pPr>
        <w:spacing w:after="0"/>
        <w:jc w:val="both"/>
        <w:rPr>
          <w:rFonts w:ascii="Arial" w:eastAsia="Times New Roman" w:hAnsi="Arial" w:cs="Arial"/>
          <w:sz w:val="24"/>
          <w:szCs w:val="24"/>
          <w:lang w:val="es-MX"/>
        </w:rPr>
      </w:pPr>
      <w:r w:rsidRPr="00375968">
        <w:rPr>
          <w:rFonts w:ascii="Arial" w:eastAsia="Times New Roman" w:hAnsi="Arial" w:cs="Arial"/>
          <w:sz w:val="24"/>
          <w:szCs w:val="24"/>
          <w:lang w:val="es-MX"/>
        </w:rPr>
        <w:t xml:space="preserve">                                         Que ese accionar hace que el Concejal deba abocarse al tratamiento de asuntos en sesiones del Concejo y fuera de ellas, lo que implica disponer de tiempo que es quitado a sus actividades particulares para volcarlo a la atención del ciudadano, elaborando y estudiando proyectos que hacen al desenvolvimiento y quehacer municipal;</w:t>
      </w:r>
    </w:p>
    <w:p w:rsidR="00375968" w:rsidRPr="00375968" w:rsidRDefault="00375968" w:rsidP="00375968">
      <w:pPr>
        <w:spacing w:after="0"/>
        <w:jc w:val="both"/>
        <w:rPr>
          <w:rFonts w:ascii="Arial" w:eastAsia="Times New Roman" w:hAnsi="Arial" w:cs="Arial"/>
          <w:sz w:val="24"/>
          <w:szCs w:val="24"/>
          <w:lang w:val="es-MX"/>
        </w:rPr>
      </w:pPr>
    </w:p>
    <w:p w:rsidR="00375968" w:rsidRPr="00375968" w:rsidRDefault="00375968" w:rsidP="00375968">
      <w:pPr>
        <w:spacing w:after="0"/>
        <w:jc w:val="both"/>
        <w:rPr>
          <w:rFonts w:ascii="Arial" w:eastAsia="Times New Roman" w:hAnsi="Arial" w:cs="Arial"/>
          <w:sz w:val="24"/>
          <w:szCs w:val="24"/>
          <w:lang w:val="es-MX"/>
        </w:rPr>
      </w:pPr>
      <w:r w:rsidRPr="00375968">
        <w:rPr>
          <w:rFonts w:ascii="Arial" w:eastAsia="Times New Roman" w:hAnsi="Arial" w:cs="Arial"/>
          <w:sz w:val="24"/>
          <w:szCs w:val="24"/>
          <w:lang w:val="es-MX"/>
        </w:rPr>
        <w:t xml:space="preserve">                                         Por todo ello el Honorable Concejo Deliberante de </w:t>
      </w:r>
      <w:smartTag w:uri="urn:schemas-microsoft-com:office:smarttags" w:element="PersonName">
        <w:smartTagPr>
          <w:attr w:name="ProductID" w:val="la Ciudad"/>
        </w:smartTagPr>
        <w:r w:rsidRPr="00375968">
          <w:rPr>
            <w:rFonts w:ascii="Arial" w:eastAsia="Times New Roman" w:hAnsi="Arial" w:cs="Arial"/>
            <w:sz w:val="24"/>
            <w:szCs w:val="24"/>
            <w:lang w:val="es-MX"/>
          </w:rPr>
          <w:t>la Ciudad</w:t>
        </w:r>
      </w:smartTag>
      <w:r w:rsidRPr="00375968">
        <w:rPr>
          <w:rFonts w:ascii="Arial" w:eastAsia="Times New Roman" w:hAnsi="Arial" w:cs="Arial"/>
          <w:sz w:val="24"/>
          <w:szCs w:val="24"/>
          <w:lang w:val="es-MX"/>
        </w:rPr>
        <w:t xml:space="preserve"> de Monte Cristo del Departamento Río Primero, de </w:t>
      </w:r>
      <w:smartTag w:uri="urn:schemas-microsoft-com:office:smarttags" w:element="PersonName">
        <w:smartTagPr>
          <w:attr w:name="ProductID" w:val="la Provincia"/>
        </w:smartTagPr>
        <w:r w:rsidRPr="00375968">
          <w:rPr>
            <w:rFonts w:ascii="Arial" w:eastAsia="Times New Roman" w:hAnsi="Arial" w:cs="Arial"/>
            <w:sz w:val="24"/>
            <w:szCs w:val="24"/>
            <w:lang w:val="es-MX"/>
          </w:rPr>
          <w:t>la Provincia</w:t>
        </w:r>
      </w:smartTag>
      <w:r w:rsidRPr="00375968">
        <w:rPr>
          <w:rFonts w:ascii="Arial" w:eastAsia="Times New Roman" w:hAnsi="Arial" w:cs="Arial"/>
          <w:sz w:val="24"/>
          <w:szCs w:val="24"/>
          <w:lang w:val="es-MX"/>
        </w:rPr>
        <w:t xml:space="preserve"> de Córdoba, en uso de sus atribuciones que le confiere la ley, sanciona la siguiente:</w:t>
      </w:r>
    </w:p>
    <w:p w:rsidR="00375968" w:rsidRPr="00375968" w:rsidRDefault="00375968" w:rsidP="00375968">
      <w:pPr>
        <w:spacing w:after="0"/>
        <w:jc w:val="both"/>
        <w:rPr>
          <w:rFonts w:ascii="Arial" w:eastAsia="Times New Roman" w:hAnsi="Arial" w:cs="Arial"/>
          <w:sz w:val="24"/>
          <w:szCs w:val="24"/>
          <w:lang w:val="es-MX"/>
        </w:rPr>
      </w:pPr>
    </w:p>
    <w:p w:rsidR="00375968" w:rsidRPr="00375968" w:rsidRDefault="00375968" w:rsidP="00375968">
      <w:pPr>
        <w:spacing w:after="0"/>
        <w:jc w:val="both"/>
        <w:rPr>
          <w:rFonts w:ascii="Arial" w:eastAsia="Times New Roman" w:hAnsi="Arial" w:cs="Arial"/>
          <w:sz w:val="24"/>
          <w:szCs w:val="24"/>
          <w:lang w:val="es-MX"/>
        </w:rPr>
      </w:pPr>
    </w:p>
    <w:p w:rsidR="00375968" w:rsidRPr="00375968" w:rsidRDefault="00375968" w:rsidP="00375968">
      <w:pPr>
        <w:spacing w:after="0"/>
        <w:jc w:val="center"/>
        <w:rPr>
          <w:rFonts w:ascii="Arial" w:eastAsia="Times New Roman" w:hAnsi="Arial" w:cs="Arial"/>
          <w:b/>
          <w:sz w:val="24"/>
          <w:szCs w:val="24"/>
          <w:lang w:val="es-ES"/>
        </w:rPr>
      </w:pPr>
      <w:r w:rsidRPr="00375968">
        <w:rPr>
          <w:rFonts w:ascii="Arial" w:eastAsia="Times New Roman" w:hAnsi="Arial" w:cs="Arial"/>
          <w:b/>
          <w:sz w:val="24"/>
          <w:szCs w:val="24"/>
          <w:lang w:val="es-ES"/>
        </w:rPr>
        <w:lastRenderedPageBreak/>
        <w:t>EL HONORABLE CONCEJO DELIBERANTE SANCIONA CON FUERZA DE:</w:t>
      </w:r>
    </w:p>
    <w:p w:rsidR="00375968" w:rsidRPr="00375968" w:rsidRDefault="00375968" w:rsidP="00375968">
      <w:pPr>
        <w:spacing w:after="0"/>
        <w:jc w:val="center"/>
        <w:rPr>
          <w:rFonts w:ascii="Arial" w:eastAsia="Times New Roman" w:hAnsi="Arial" w:cs="Arial"/>
          <w:b/>
          <w:sz w:val="24"/>
          <w:szCs w:val="24"/>
          <w:lang w:val="es-MX"/>
        </w:rPr>
      </w:pPr>
      <w:r w:rsidRPr="00375968">
        <w:rPr>
          <w:rFonts w:ascii="Arial" w:eastAsia="Times New Roman" w:hAnsi="Arial" w:cs="Arial"/>
          <w:b/>
          <w:sz w:val="24"/>
          <w:szCs w:val="24"/>
          <w:lang w:val="es-MX"/>
        </w:rPr>
        <w:t>ORDENANZA Nº 1.168</w:t>
      </w:r>
    </w:p>
    <w:p w:rsidR="00375968" w:rsidRPr="00375968" w:rsidRDefault="00375968" w:rsidP="00375968">
      <w:pPr>
        <w:spacing w:after="0"/>
        <w:jc w:val="both"/>
        <w:rPr>
          <w:rFonts w:ascii="Arial" w:eastAsia="Times New Roman" w:hAnsi="Arial" w:cs="Arial"/>
          <w:sz w:val="24"/>
          <w:szCs w:val="24"/>
          <w:lang w:val="es-MX"/>
        </w:rPr>
      </w:pPr>
    </w:p>
    <w:p w:rsidR="00375968" w:rsidRPr="00375968" w:rsidRDefault="00375968" w:rsidP="00375968">
      <w:pPr>
        <w:spacing w:after="0"/>
        <w:jc w:val="both"/>
        <w:rPr>
          <w:rFonts w:ascii="Arial" w:eastAsia="Times New Roman" w:hAnsi="Arial" w:cs="Arial"/>
          <w:sz w:val="24"/>
          <w:szCs w:val="24"/>
          <w:lang/>
        </w:rPr>
      </w:pPr>
      <w:r w:rsidRPr="00375968">
        <w:rPr>
          <w:rFonts w:ascii="Arial" w:eastAsia="Times New Roman" w:hAnsi="Arial" w:cs="Arial"/>
          <w:b/>
          <w:sz w:val="24"/>
          <w:szCs w:val="24"/>
          <w:lang w:val="es-MX"/>
        </w:rPr>
        <w:t>Artículo 1° :</w:t>
      </w:r>
      <w:r w:rsidRPr="00375968">
        <w:rPr>
          <w:rFonts w:ascii="Arial" w:eastAsia="Times New Roman" w:hAnsi="Arial" w:cs="Arial"/>
          <w:sz w:val="24"/>
          <w:szCs w:val="24"/>
          <w:lang w:val="es-MX"/>
        </w:rPr>
        <w:t xml:space="preserve"> </w:t>
      </w:r>
      <w:r w:rsidRPr="00375968">
        <w:rPr>
          <w:rFonts w:ascii="Arial" w:eastAsia="Times New Roman" w:hAnsi="Arial" w:cs="Arial"/>
          <w:sz w:val="24"/>
          <w:szCs w:val="24"/>
          <w:lang/>
        </w:rPr>
        <w:t xml:space="preserve">Fijase </w:t>
      </w:r>
      <w:smartTag w:uri="urn:schemas-microsoft-com:office:smarttags" w:element="PersonName">
        <w:smartTagPr>
          <w:attr w:name="ProductID" w:val="la Dieta"/>
        </w:smartTagPr>
        <w:r w:rsidRPr="00375968">
          <w:rPr>
            <w:rFonts w:ascii="Arial" w:eastAsia="Times New Roman" w:hAnsi="Arial" w:cs="Arial"/>
            <w:sz w:val="24"/>
            <w:szCs w:val="24"/>
            <w:lang/>
          </w:rPr>
          <w:t>la Dieta</w:t>
        </w:r>
      </w:smartTag>
      <w:r w:rsidRPr="00375968">
        <w:rPr>
          <w:rFonts w:ascii="Arial" w:eastAsia="Times New Roman" w:hAnsi="Arial" w:cs="Arial"/>
          <w:sz w:val="24"/>
          <w:szCs w:val="24"/>
          <w:lang/>
        </w:rPr>
        <w:t xml:space="preserve"> a miembros del Honorable Concejo Deliberante y miembros del Honorable Tribunal de Cuentas, que deberá ser para cada uno un sueldo mínimo equivalente a la remuneración básica de la categoría inferior de administrativos del escalafón de la Municipalidad de Monte Cristo en su equivalente a cuarenta (40) horas semanales. </w:t>
      </w:r>
    </w:p>
    <w:p w:rsidR="00375968" w:rsidRPr="00375968" w:rsidRDefault="00375968" w:rsidP="00375968">
      <w:pPr>
        <w:spacing w:after="0"/>
        <w:jc w:val="both"/>
        <w:rPr>
          <w:rFonts w:ascii="Arial" w:eastAsia="Times New Roman" w:hAnsi="Arial" w:cs="Arial"/>
          <w:sz w:val="24"/>
          <w:szCs w:val="24"/>
          <w:lang/>
        </w:rPr>
      </w:pPr>
    </w:p>
    <w:p w:rsidR="00375968" w:rsidRPr="00375968" w:rsidRDefault="00375968" w:rsidP="00375968">
      <w:pPr>
        <w:spacing w:after="0"/>
        <w:jc w:val="both"/>
        <w:rPr>
          <w:rFonts w:ascii="Arial" w:eastAsia="Times New Roman" w:hAnsi="Arial" w:cs="Arial"/>
          <w:sz w:val="24"/>
          <w:szCs w:val="24"/>
          <w:lang/>
        </w:rPr>
      </w:pPr>
      <w:r w:rsidRPr="00375968">
        <w:rPr>
          <w:rFonts w:ascii="Arial" w:eastAsia="Times New Roman" w:hAnsi="Arial" w:cs="Arial"/>
          <w:b/>
          <w:sz w:val="24"/>
          <w:szCs w:val="24"/>
          <w:lang/>
        </w:rPr>
        <w:t>Artículo 2°:</w:t>
      </w:r>
      <w:r w:rsidRPr="00375968">
        <w:rPr>
          <w:rFonts w:ascii="Arial" w:eastAsia="Times New Roman" w:hAnsi="Arial" w:cs="Arial"/>
          <w:sz w:val="24"/>
          <w:szCs w:val="24"/>
          <w:lang/>
        </w:rPr>
        <w:t xml:space="preserve"> Dichos montos les serán abonados en proporción a su asistencia a las sesiones del cuerpo y las reuniones de sus comisiones según el Reglamento Interno.</w:t>
      </w:r>
    </w:p>
    <w:p w:rsidR="00375968" w:rsidRPr="00375968" w:rsidRDefault="00375968" w:rsidP="00375968">
      <w:pPr>
        <w:spacing w:after="0"/>
        <w:jc w:val="both"/>
        <w:rPr>
          <w:rFonts w:ascii="Arial" w:eastAsia="Times New Roman" w:hAnsi="Arial" w:cs="Arial"/>
          <w:sz w:val="24"/>
          <w:szCs w:val="24"/>
          <w:lang/>
        </w:rPr>
      </w:pPr>
    </w:p>
    <w:p w:rsidR="00375968" w:rsidRPr="00375968" w:rsidRDefault="00375968" w:rsidP="00375968">
      <w:pPr>
        <w:spacing w:after="0"/>
        <w:jc w:val="both"/>
        <w:rPr>
          <w:rFonts w:ascii="Arial" w:eastAsia="Times New Roman" w:hAnsi="Arial" w:cs="Arial"/>
          <w:sz w:val="24"/>
          <w:szCs w:val="24"/>
          <w:lang/>
        </w:rPr>
      </w:pPr>
      <w:r w:rsidRPr="00375968">
        <w:rPr>
          <w:rFonts w:ascii="Arial" w:eastAsia="Times New Roman" w:hAnsi="Arial" w:cs="Arial"/>
          <w:b/>
          <w:sz w:val="24"/>
          <w:szCs w:val="24"/>
          <w:lang/>
        </w:rPr>
        <w:t>Artículo 3°:</w:t>
      </w:r>
      <w:r w:rsidRPr="00375968">
        <w:rPr>
          <w:rFonts w:ascii="Arial" w:eastAsia="Times New Roman" w:hAnsi="Arial" w:cs="Arial"/>
          <w:sz w:val="24"/>
          <w:szCs w:val="24"/>
          <w:lang/>
        </w:rPr>
        <w:t xml:space="preserve"> Se establece en el primer año de aplicacion de esta Ordenanza la percepción del cincuenta  por ciento (50%) de dichas dietas.-</w:t>
      </w:r>
    </w:p>
    <w:p w:rsidR="00375968" w:rsidRPr="00375968" w:rsidRDefault="00375968" w:rsidP="00375968">
      <w:pPr>
        <w:spacing w:after="0"/>
        <w:jc w:val="both"/>
        <w:rPr>
          <w:rFonts w:ascii="Arial" w:eastAsia="Times New Roman" w:hAnsi="Arial" w:cs="Arial"/>
          <w:sz w:val="24"/>
          <w:szCs w:val="24"/>
          <w:lang/>
        </w:rPr>
      </w:pPr>
    </w:p>
    <w:p w:rsidR="00375968" w:rsidRPr="00375968" w:rsidRDefault="00375968" w:rsidP="00375968">
      <w:pPr>
        <w:spacing w:after="0"/>
        <w:jc w:val="both"/>
        <w:rPr>
          <w:rFonts w:ascii="Arial" w:eastAsia="Times New Roman" w:hAnsi="Arial" w:cs="Arial"/>
          <w:sz w:val="24"/>
          <w:szCs w:val="24"/>
          <w:lang/>
        </w:rPr>
      </w:pPr>
      <w:r w:rsidRPr="00375968">
        <w:rPr>
          <w:rFonts w:ascii="Arial" w:eastAsia="Times New Roman" w:hAnsi="Arial" w:cs="Arial"/>
          <w:b/>
          <w:sz w:val="24"/>
          <w:szCs w:val="24"/>
          <w:lang/>
        </w:rPr>
        <w:t>Artículo 4°:</w:t>
      </w:r>
      <w:r w:rsidRPr="00375968">
        <w:rPr>
          <w:rFonts w:ascii="Arial" w:eastAsia="Times New Roman" w:hAnsi="Arial" w:cs="Arial"/>
          <w:sz w:val="24"/>
          <w:szCs w:val="24"/>
          <w:lang/>
        </w:rPr>
        <w:t xml:space="preserve"> El gasto que demanden las dietas de los Sres. Concejales y Sres. Tribunos  se imputara en </w:t>
      </w:r>
      <w:smartTag w:uri="urn:schemas-microsoft-com:office:smarttags" w:element="PersonName">
        <w:smartTagPr>
          <w:attr w:name="ProductID" w:val="la Partida"/>
        </w:smartTagPr>
        <w:r w:rsidRPr="00375968">
          <w:rPr>
            <w:rFonts w:ascii="Arial" w:eastAsia="Times New Roman" w:hAnsi="Arial" w:cs="Arial"/>
            <w:sz w:val="24"/>
            <w:szCs w:val="24"/>
            <w:lang/>
          </w:rPr>
          <w:t>la Partida</w:t>
        </w:r>
      </w:smartTag>
      <w:r w:rsidRPr="00375968">
        <w:rPr>
          <w:rFonts w:ascii="Arial" w:eastAsia="Times New Roman" w:hAnsi="Arial" w:cs="Arial"/>
          <w:sz w:val="24"/>
          <w:szCs w:val="24"/>
          <w:lang/>
        </w:rPr>
        <w:t xml:space="preserve"> correspondiente del Presupuesto General de </w:t>
      </w:r>
      <w:smartTag w:uri="urn:schemas-microsoft-com:office:smarttags" w:element="PersonName">
        <w:smartTagPr>
          <w:attr w:name="ProductID" w:val="la Administración Municipal."/>
        </w:smartTagPr>
        <w:r w:rsidRPr="00375968">
          <w:rPr>
            <w:rFonts w:ascii="Arial" w:eastAsia="Times New Roman" w:hAnsi="Arial" w:cs="Arial"/>
            <w:sz w:val="24"/>
            <w:szCs w:val="24"/>
            <w:lang/>
          </w:rPr>
          <w:t>la Administración Municipal.</w:t>
        </w:r>
      </w:smartTag>
    </w:p>
    <w:p w:rsidR="00375968" w:rsidRPr="00375968" w:rsidRDefault="00375968" w:rsidP="00375968">
      <w:pPr>
        <w:spacing w:after="0"/>
        <w:jc w:val="both"/>
        <w:rPr>
          <w:rFonts w:ascii="Arial" w:eastAsia="Times New Roman" w:hAnsi="Arial" w:cs="Arial"/>
          <w:sz w:val="24"/>
          <w:szCs w:val="24"/>
          <w:lang/>
        </w:rPr>
      </w:pPr>
    </w:p>
    <w:p w:rsidR="00375968" w:rsidRPr="00375968" w:rsidRDefault="00375968" w:rsidP="00375968">
      <w:pPr>
        <w:spacing w:after="0"/>
        <w:jc w:val="both"/>
        <w:rPr>
          <w:rFonts w:ascii="Arial" w:eastAsia="Times New Roman" w:hAnsi="Arial" w:cs="Arial"/>
          <w:sz w:val="24"/>
          <w:szCs w:val="24"/>
          <w:lang/>
        </w:rPr>
      </w:pPr>
      <w:r w:rsidRPr="00375968">
        <w:rPr>
          <w:rFonts w:ascii="Arial" w:eastAsia="Times New Roman" w:hAnsi="Arial" w:cs="Arial"/>
          <w:b/>
          <w:sz w:val="24"/>
          <w:szCs w:val="24"/>
          <w:lang/>
        </w:rPr>
        <w:t>Artículo 5°:</w:t>
      </w:r>
      <w:r w:rsidRPr="00375968">
        <w:rPr>
          <w:rFonts w:ascii="Arial" w:eastAsia="Times New Roman" w:hAnsi="Arial" w:cs="Arial"/>
          <w:sz w:val="24"/>
          <w:szCs w:val="24"/>
          <w:lang/>
        </w:rPr>
        <w:t xml:space="preserve"> Comuníquese, promúlguese, publíquese y desee al registro Municipal y archívese.-</w:t>
      </w:r>
    </w:p>
    <w:p w:rsidR="00375968" w:rsidRPr="00375968" w:rsidRDefault="00375968" w:rsidP="00375968">
      <w:pPr>
        <w:spacing w:after="0"/>
        <w:jc w:val="both"/>
        <w:rPr>
          <w:rFonts w:ascii="Arial" w:eastAsia="Times New Roman" w:hAnsi="Arial" w:cs="Arial"/>
          <w:sz w:val="24"/>
          <w:szCs w:val="24"/>
          <w:lang/>
        </w:rPr>
      </w:pPr>
    </w:p>
    <w:tbl>
      <w:tblPr>
        <w:tblW w:w="0" w:type="auto"/>
        <w:tblInd w:w="70" w:type="dxa"/>
        <w:tblCellMar>
          <w:left w:w="70" w:type="dxa"/>
          <w:right w:w="70" w:type="dxa"/>
        </w:tblCellMar>
        <w:tblLook w:val="0000"/>
      </w:tblPr>
      <w:tblGrid>
        <w:gridCol w:w="1431"/>
        <w:gridCol w:w="1809"/>
        <w:gridCol w:w="1080"/>
        <w:gridCol w:w="958"/>
        <w:gridCol w:w="122"/>
        <w:gridCol w:w="3174"/>
        <w:gridCol w:w="73"/>
      </w:tblGrid>
      <w:tr w:rsidR="00375968" w:rsidRPr="00375968" w:rsidTr="00B86F55">
        <w:trPr>
          <w:gridAfter w:val="1"/>
          <w:wAfter w:w="73" w:type="dxa"/>
        </w:trPr>
        <w:tc>
          <w:tcPr>
            <w:tcW w:w="1431" w:type="dxa"/>
          </w:tcPr>
          <w:p w:rsidR="00375968" w:rsidRPr="00375968" w:rsidRDefault="00375968" w:rsidP="00375968">
            <w:pPr>
              <w:spacing w:after="0"/>
              <w:jc w:val="both"/>
              <w:rPr>
                <w:rFonts w:ascii="Arial" w:eastAsia="Times New Roman" w:hAnsi="Arial" w:cs="Arial"/>
                <w:sz w:val="24"/>
                <w:szCs w:val="24"/>
                <w:lang w:val="es-ES"/>
              </w:rPr>
            </w:pPr>
            <w:r w:rsidRPr="00375968">
              <w:rPr>
                <w:rFonts w:ascii="Arial" w:eastAsia="Times New Roman" w:hAnsi="Arial" w:cs="Arial"/>
                <w:sz w:val="24"/>
                <w:szCs w:val="24"/>
                <w:lang w:val="es-ES"/>
              </w:rPr>
              <w:t>FIRMADA:</w:t>
            </w:r>
          </w:p>
        </w:tc>
        <w:tc>
          <w:tcPr>
            <w:tcW w:w="3847" w:type="dxa"/>
            <w:gridSpan w:val="3"/>
          </w:tcPr>
          <w:p w:rsidR="00375968" w:rsidRPr="00375968" w:rsidRDefault="00375968" w:rsidP="00375968">
            <w:pPr>
              <w:spacing w:after="0"/>
              <w:jc w:val="both"/>
              <w:rPr>
                <w:rFonts w:ascii="Arial" w:eastAsia="Times New Roman" w:hAnsi="Arial" w:cs="Arial"/>
                <w:sz w:val="24"/>
                <w:szCs w:val="24"/>
                <w:lang w:val="es-ES"/>
              </w:rPr>
            </w:pPr>
            <w:r w:rsidRPr="00375968">
              <w:rPr>
                <w:rFonts w:ascii="Arial" w:eastAsia="Times New Roman" w:hAnsi="Arial" w:cs="Arial"/>
                <w:b/>
                <w:bCs/>
                <w:sz w:val="24"/>
                <w:szCs w:val="24"/>
                <w:lang w:val="es-ES"/>
              </w:rPr>
              <w:t>TURUS Claudia Emilia</w:t>
            </w:r>
          </w:p>
        </w:tc>
        <w:tc>
          <w:tcPr>
            <w:tcW w:w="3296" w:type="dxa"/>
            <w:gridSpan w:val="2"/>
          </w:tcPr>
          <w:p w:rsidR="00375968" w:rsidRPr="00375968" w:rsidRDefault="00375968" w:rsidP="00375968">
            <w:pPr>
              <w:spacing w:after="0"/>
              <w:jc w:val="both"/>
              <w:rPr>
                <w:rFonts w:ascii="Arial" w:eastAsia="Times New Roman" w:hAnsi="Arial" w:cs="Arial"/>
                <w:sz w:val="24"/>
                <w:szCs w:val="24"/>
                <w:lang w:val="es-ES"/>
              </w:rPr>
            </w:pPr>
            <w:r w:rsidRPr="00375968">
              <w:rPr>
                <w:rFonts w:ascii="Arial" w:eastAsia="Times New Roman" w:hAnsi="Arial" w:cs="Arial"/>
                <w:sz w:val="24"/>
                <w:szCs w:val="24"/>
                <w:lang w:val="es-ES"/>
              </w:rPr>
              <w:t>(Presidente)</w:t>
            </w:r>
          </w:p>
        </w:tc>
      </w:tr>
      <w:tr w:rsidR="00375968" w:rsidRPr="00375968" w:rsidTr="00B86F55">
        <w:trPr>
          <w:gridAfter w:val="1"/>
          <w:wAfter w:w="73" w:type="dxa"/>
        </w:trPr>
        <w:tc>
          <w:tcPr>
            <w:tcW w:w="1431" w:type="dxa"/>
          </w:tcPr>
          <w:p w:rsidR="00375968" w:rsidRPr="00375968" w:rsidRDefault="00375968" w:rsidP="00375968">
            <w:pPr>
              <w:spacing w:after="0"/>
              <w:jc w:val="both"/>
              <w:rPr>
                <w:rFonts w:ascii="Arial" w:eastAsia="Times New Roman" w:hAnsi="Arial" w:cs="Arial"/>
                <w:sz w:val="24"/>
                <w:szCs w:val="24"/>
                <w:lang w:val="es-ES"/>
              </w:rPr>
            </w:pPr>
            <w:r w:rsidRPr="00375968">
              <w:rPr>
                <w:rFonts w:ascii="Arial" w:eastAsia="Times New Roman" w:hAnsi="Arial" w:cs="Arial"/>
                <w:b/>
                <w:sz w:val="24"/>
                <w:szCs w:val="24"/>
                <w:lang w:val="es-ES"/>
              </w:rPr>
              <w:t>Ord. 1.168</w:t>
            </w:r>
          </w:p>
        </w:tc>
        <w:tc>
          <w:tcPr>
            <w:tcW w:w="3847" w:type="dxa"/>
            <w:gridSpan w:val="3"/>
          </w:tcPr>
          <w:p w:rsidR="00375968" w:rsidRPr="00375968" w:rsidRDefault="00375968" w:rsidP="00375968">
            <w:pPr>
              <w:spacing w:after="0"/>
              <w:jc w:val="both"/>
              <w:rPr>
                <w:rFonts w:ascii="Arial" w:eastAsia="Times New Roman" w:hAnsi="Arial" w:cs="Arial"/>
                <w:b/>
                <w:bCs/>
                <w:sz w:val="24"/>
                <w:szCs w:val="24"/>
                <w:lang w:val="es-ES"/>
              </w:rPr>
            </w:pPr>
            <w:r w:rsidRPr="00375968">
              <w:rPr>
                <w:rFonts w:ascii="Arial" w:eastAsia="Times New Roman" w:hAnsi="Arial" w:cs="Arial"/>
                <w:b/>
                <w:bCs/>
                <w:sz w:val="24"/>
                <w:szCs w:val="24"/>
                <w:lang w:val="es-ES"/>
              </w:rPr>
              <w:t>CALVI Luis</w:t>
            </w:r>
          </w:p>
        </w:tc>
        <w:tc>
          <w:tcPr>
            <w:tcW w:w="3296" w:type="dxa"/>
            <w:gridSpan w:val="2"/>
          </w:tcPr>
          <w:p w:rsidR="00375968" w:rsidRPr="00375968" w:rsidRDefault="00375968" w:rsidP="00375968">
            <w:pPr>
              <w:spacing w:after="0"/>
              <w:jc w:val="both"/>
              <w:rPr>
                <w:rFonts w:ascii="Arial" w:eastAsia="Times New Roman" w:hAnsi="Arial" w:cs="Arial"/>
                <w:sz w:val="24"/>
                <w:szCs w:val="24"/>
                <w:lang w:val="es-ES"/>
              </w:rPr>
            </w:pPr>
            <w:r w:rsidRPr="00375968">
              <w:rPr>
                <w:rFonts w:ascii="Arial" w:eastAsia="Times New Roman" w:hAnsi="Arial" w:cs="Arial"/>
                <w:sz w:val="24"/>
                <w:szCs w:val="24"/>
                <w:lang w:val="es-ES"/>
              </w:rPr>
              <w:t>Vicepresidente 1°</w:t>
            </w:r>
          </w:p>
        </w:tc>
      </w:tr>
      <w:tr w:rsidR="00375968" w:rsidRPr="00375968" w:rsidTr="00B86F55">
        <w:trPr>
          <w:gridAfter w:val="1"/>
          <w:wAfter w:w="73" w:type="dxa"/>
        </w:trPr>
        <w:tc>
          <w:tcPr>
            <w:tcW w:w="1431" w:type="dxa"/>
          </w:tcPr>
          <w:p w:rsidR="00375968" w:rsidRPr="00375968" w:rsidRDefault="00375968" w:rsidP="00375968">
            <w:pPr>
              <w:spacing w:after="0"/>
              <w:jc w:val="both"/>
              <w:rPr>
                <w:rFonts w:ascii="Arial" w:eastAsia="Times New Roman" w:hAnsi="Arial" w:cs="Arial"/>
                <w:b/>
                <w:sz w:val="24"/>
                <w:szCs w:val="24"/>
                <w:lang w:val="es-ES"/>
              </w:rPr>
            </w:pPr>
          </w:p>
        </w:tc>
        <w:tc>
          <w:tcPr>
            <w:tcW w:w="3847" w:type="dxa"/>
            <w:gridSpan w:val="3"/>
          </w:tcPr>
          <w:p w:rsidR="00375968" w:rsidRPr="00375968" w:rsidRDefault="00375968" w:rsidP="00375968">
            <w:pPr>
              <w:spacing w:after="0"/>
              <w:jc w:val="both"/>
              <w:rPr>
                <w:rFonts w:ascii="Arial" w:eastAsia="Times New Roman" w:hAnsi="Arial" w:cs="Arial"/>
                <w:b/>
                <w:bCs/>
                <w:sz w:val="24"/>
                <w:szCs w:val="24"/>
                <w:lang w:val="es-ES"/>
              </w:rPr>
            </w:pPr>
            <w:r w:rsidRPr="00375968">
              <w:rPr>
                <w:rFonts w:ascii="Arial" w:eastAsia="Times New Roman" w:hAnsi="Arial" w:cs="Arial"/>
                <w:b/>
                <w:bCs/>
                <w:sz w:val="24"/>
                <w:szCs w:val="24"/>
                <w:lang w:val="es-ES"/>
              </w:rPr>
              <w:t>ROSSI Freddy</w:t>
            </w:r>
          </w:p>
        </w:tc>
        <w:tc>
          <w:tcPr>
            <w:tcW w:w="3296" w:type="dxa"/>
            <w:gridSpan w:val="2"/>
          </w:tcPr>
          <w:p w:rsidR="00375968" w:rsidRPr="00375968" w:rsidRDefault="00375968" w:rsidP="00375968">
            <w:pPr>
              <w:spacing w:after="0"/>
              <w:jc w:val="both"/>
              <w:rPr>
                <w:rFonts w:ascii="Arial" w:eastAsia="Times New Roman" w:hAnsi="Arial" w:cs="Arial"/>
                <w:sz w:val="24"/>
                <w:szCs w:val="24"/>
                <w:lang w:val="es-ES"/>
              </w:rPr>
            </w:pPr>
            <w:r w:rsidRPr="00375968">
              <w:rPr>
                <w:rFonts w:ascii="Arial" w:eastAsia="Times New Roman" w:hAnsi="Arial" w:cs="Arial"/>
                <w:sz w:val="24"/>
                <w:szCs w:val="24"/>
                <w:lang w:val="es-ES"/>
              </w:rPr>
              <w:t>Vicepresidente 2°</w:t>
            </w:r>
          </w:p>
        </w:tc>
      </w:tr>
      <w:tr w:rsidR="00375968" w:rsidRPr="00375968" w:rsidTr="00B86F55">
        <w:trPr>
          <w:gridAfter w:val="1"/>
          <w:wAfter w:w="73" w:type="dxa"/>
        </w:trPr>
        <w:tc>
          <w:tcPr>
            <w:tcW w:w="1431" w:type="dxa"/>
          </w:tcPr>
          <w:p w:rsidR="00375968" w:rsidRPr="00375968" w:rsidRDefault="00375968" w:rsidP="00375968">
            <w:pPr>
              <w:spacing w:after="0"/>
              <w:jc w:val="both"/>
              <w:rPr>
                <w:rFonts w:ascii="Arial" w:eastAsia="Times New Roman" w:hAnsi="Arial" w:cs="Arial"/>
                <w:b/>
                <w:sz w:val="24"/>
                <w:szCs w:val="24"/>
                <w:lang w:val="es-ES"/>
              </w:rPr>
            </w:pPr>
          </w:p>
        </w:tc>
        <w:tc>
          <w:tcPr>
            <w:tcW w:w="3847" w:type="dxa"/>
            <w:gridSpan w:val="3"/>
          </w:tcPr>
          <w:p w:rsidR="00375968" w:rsidRPr="00375968" w:rsidRDefault="00375968" w:rsidP="00375968">
            <w:pPr>
              <w:spacing w:after="0"/>
              <w:jc w:val="both"/>
              <w:rPr>
                <w:rFonts w:ascii="Arial" w:eastAsia="Times New Roman" w:hAnsi="Arial" w:cs="Arial"/>
                <w:b/>
                <w:bCs/>
                <w:sz w:val="24"/>
                <w:szCs w:val="24"/>
                <w:lang w:val="es-ES"/>
              </w:rPr>
            </w:pPr>
            <w:r w:rsidRPr="00375968">
              <w:rPr>
                <w:rFonts w:ascii="Arial" w:eastAsia="Times New Roman" w:hAnsi="Arial" w:cs="Arial"/>
                <w:b/>
                <w:bCs/>
                <w:sz w:val="24"/>
                <w:szCs w:val="24"/>
                <w:lang w:val="es-ES"/>
              </w:rPr>
              <w:t>RINERO Noelia</w:t>
            </w:r>
          </w:p>
        </w:tc>
        <w:tc>
          <w:tcPr>
            <w:tcW w:w="3296" w:type="dxa"/>
            <w:gridSpan w:val="2"/>
          </w:tcPr>
          <w:p w:rsidR="00375968" w:rsidRPr="00375968" w:rsidRDefault="00375968" w:rsidP="00375968">
            <w:pPr>
              <w:spacing w:after="0"/>
              <w:jc w:val="both"/>
              <w:rPr>
                <w:rFonts w:ascii="Arial" w:eastAsia="Times New Roman" w:hAnsi="Arial" w:cs="Arial"/>
                <w:sz w:val="24"/>
                <w:szCs w:val="24"/>
                <w:lang w:val="es-ES"/>
              </w:rPr>
            </w:pPr>
            <w:r w:rsidRPr="00375968">
              <w:rPr>
                <w:rFonts w:ascii="Arial" w:eastAsia="Times New Roman" w:hAnsi="Arial" w:cs="Arial"/>
                <w:sz w:val="24"/>
                <w:szCs w:val="24"/>
                <w:lang w:val="es-ES"/>
              </w:rPr>
              <w:t>Concejal</w:t>
            </w:r>
          </w:p>
        </w:tc>
      </w:tr>
      <w:tr w:rsidR="00375968" w:rsidRPr="00375968" w:rsidTr="00B86F55">
        <w:trPr>
          <w:gridAfter w:val="1"/>
          <w:wAfter w:w="73" w:type="dxa"/>
        </w:trPr>
        <w:tc>
          <w:tcPr>
            <w:tcW w:w="1431" w:type="dxa"/>
          </w:tcPr>
          <w:p w:rsidR="00375968" w:rsidRPr="00375968" w:rsidRDefault="00375968" w:rsidP="00375968">
            <w:pPr>
              <w:spacing w:after="0"/>
              <w:jc w:val="both"/>
              <w:rPr>
                <w:rFonts w:ascii="Arial" w:eastAsia="Times New Roman" w:hAnsi="Arial" w:cs="Arial"/>
                <w:b/>
                <w:sz w:val="24"/>
                <w:szCs w:val="24"/>
                <w:lang w:val="es-ES"/>
              </w:rPr>
            </w:pPr>
          </w:p>
        </w:tc>
        <w:tc>
          <w:tcPr>
            <w:tcW w:w="3847" w:type="dxa"/>
            <w:gridSpan w:val="3"/>
          </w:tcPr>
          <w:p w:rsidR="00375968" w:rsidRPr="00375968" w:rsidRDefault="00375968" w:rsidP="00375968">
            <w:pPr>
              <w:spacing w:after="0"/>
              <w:jc w:val="both"/>
              <w:rPr>
                <w:rFonts w:ascii="Arial" w:eastAsia="Times New Roman" w:hAnsi="Arial" w:cs="Arial"/>
                <w:b/>
                <w:bCs/>
                <w:sz w:val="24"/>
                <w:szCs w:val="24"/>
                <w:lang w:val="es-ES"/>
              </w:rPr>
            </w:pPr>
            <w:r w:rsidRPr="00375968">
              <w:rPr>
                <w:rFonts w:ascii="Arial" w:eastAsia="Times New Roman" w:hAnsi="Arial" w:cs="Arial"/>
                <w:b/>
                <w:bCs/>
                <w:sz w:val="24"/>
                <w:szCs w:val="24"/>
                <w:lang w:val="es-ES"/>
              </w:rPr>
              <w:t>CASTILLO Diego</w:t>
            </w:r>
          </w:p>
        </w:tc>
        <w:tc>
          <w:tcPr>
            <w:tcW w:w="3296" w:type="dxa"/>
            <w:gridSpan w:val="2"/>
          </w:tcPr>
          <w:p w:rsidR="00375968" w:rsidRPr="00375968" w:rsidRDefault="00375968" w:rsidP="00375968">
            <w:pPr>
              <w:spacing w:after="0"/>
              <w:jc w:val="both"/>
              <w:rPr>
                <w:rFonts w:ascii="Arial" w:eastAsia="Times New Roman" w:hAnsi="Arial" w:cs="Arial"/>
                <w:sz w:val="24"/>
                <w:szCs w:val="24"/>
                <w:lang w:val="es-ES"/>
              </w:rPr>
            </w:pPr>
            <w:r w:rsidRPr="00375968">
              <w:rPr>
                <w:rFonts w:ascii="Arial" w:eastAsia="Times New Roman" w:hAnsi="Arial" w:cs="Arial"/>
                <w:sz w:val="24"/>
                <w:szCs w:val="24"/>
                <w:lang w:val="es-ES"/>
              </w:rPr>
              <w:t>Concejal</w:t>
            </w:r>
          </w:p>
        </w:tc>
      </w:tr>
      <w:tr w:rsidR="00375968" w:rsidRPr="00375968" w:rsidTr="00B86F55">
        <w:trPr>
          <w:gridAfter w:val="1"/>
          <w:wAfter w:w="73" w:type="dxa"/>
        </w:trPr>
        <w:tc>
          <w:tcPr>
            <w:tcW w:w="1431" w:type="dxa"/>
          </w:tcPr>
          <w:p w:rsidR="00375968" w:rsidRPr="00375968" w:rsidRDefault="00375968" w:rsidP="00375968">
            <w:pPr>
              <w:spacing w:after="0"/>
              <w:jc w:val="both"/>
              <w:rPr>
                <w:rFonts w:ascii="Arial" w:eastAsia="Times New Roman" w:hAnsi="Arial" w:cs="Arial"/>
                <w:b/>
                <w:sz w:val="24"/>
                <w:szCs w:val="24"/>
                <w:lang w:val="es-ES"/>
              </w:rPr>
            </w:pPr>
          </w:p>
        </w:tc>
        <w:tc>
          <w:tcPr>
            <w:tcW w:w="3847" w:type="dxa"/>
            <w:gridSpan w:val="3"/>
          </w:tcPr>
          <w:p w:rsidR="00375968" w:rsidRPr="00375968" w:rsidRDefault="00375968" w:rsidP="00375968">
            <w:pPr>
              <w:spacing w:after="0"/>
              <w:jc w:val="both"/>
              <w:rPr>
                <w:rFonts w:ascii="Arial" w:eastAsia="Times New Roman" w:hAnsi="Arial" w:cs="Arial"/>
                <w:b/>
                <w:bCs/>
                <w:sz w:val="24"/>
                <w:szCs w:val="24"/>
                <w:lang w:val="es-ES"/>
              </w:rPr>
            </w:pPr>
            <w:r w:rsidRPr="00375968">
              <w:rPr>
                <w:rFonts w:ascii="Arial" w:eastAsia="Times New Roman" w:hAnsi="Arial" w:cs="Arial"/>
                <w:b/>
                <w:bCs/>
                <w:sz w:val="24"/>
                <w:szCs w:val="24"/>
                <w:lang w:val="es-ES"/>
              </w:rPr>
              <w:t>ROSSI Hector</w:t>
            </w:r>
          </w:p>
        </w:tc>
        <w:tc>
          <w:tcPr>
            <w:tcW w:w="3296" w:type="dxa"/>
            <w:gridSpan w:val="2"/>
          </w:tcPr>
          <w:p w:rsidR="00375968" w:rsidRPr="00375968" w:rsidRDefault="00375968" w:rsidP="00375968">
            <w:pPr>
              <w:spacing w:after="0"/>
              <w:jc w:val="both"/>
              <w:rPr>
                <w:rFonts w:ascii="Arial" w:eastAsia="Times New Roman" w:hAnsi="Arial" w:cs="Arial"/>
                <w:sz w:val="24"/>
                <w:szCs w:val="24"/>
                <w:lang w:val="es-ES"/>
              </w:rPr>
            </w:pPr>
            <w:r w:rsidRPr="00375968">
              <w:rPr>
                <w:rFonts w:ascii="Arial" w:eastAsia="Times New Roman" w:hAnsi="Arial" w:cs="Arial"/>
                <w:sz w:val="24"/>
                <w:szCs w:val="24"/>
                <w:lang w:val="es-ES"/>
              </w:rPr>
              <w:t>Concejal</w:t>
            </w:r>
          </w:p>
        </w:tc>
      </w:tr>
      <w:tr w:rsidR="00375968" w:rsidRPr="00375968" w:rsidTr="00B86F55">
        <w:trPr>
          <w:gridAfter w:val="1"/>
          <w:wAfter w:w="73" w:type="dxa"/>
        </w:trPr>
        <w:tc>
          <w:tcPr>
            <w:tcW w:w="1431" w:type="dxa"/>
          </w:tcPr>
          <w:p w:rsidR="00375968" w:rsidRPr="00375968" w:rsidRDefault="00375968" w:rsidP="00375968">
            <w:pPr>
              <w:spacing w:after="0"/>
              <w:jc w:val="both"/>
              <w:rPr>
                <w:rFonts w:ascii="Arial" w:eastAsia="Times New Roman" w:hAnsi="Arial" w:cs="Arial"/>
                <w:b/>
                <w:sz w:val="24"/>
                <w:szCs w:val="24"/>
                <w:lang w:val="es-ES"/>
              </w:rPr>
            </w:pPr>
          </w:p>
        </w:tc>
        <w:tc>
          <w:tcPr>
            <w:tcW w:w="3847" w:type="dxa"/>
            <w:gridSpan w:val="3"/>
          </w:tcPr>
          <w:p w:rsidR="00375968" w:rsidRPr="00375968" w:rsidRDefault="00375968" w:rsidP="00375968">
            <w:pPr>
              <w:spacing w:after="0"/>
              <w:jc w:val="both"/>
              <w:rPr>
                <w:rFonts w:ascii="Arial" w:eastAsia="Times New Roman" w:hAnsi="Arial" w:cs="Arial"/>
                <w:b/>
                <w:bCs/>
                <w:sz w:val="24"/>
                <w:szCs w:val="24"/>
                <w:lang w:val="es-ES"/>
              </w:rPr>
            </w:pPr>
            <w:r w:rsidRPr="00375968">
              <w:rPr>
                <w:rFonts w:ascii="Arial" w:eastAsia="Times New Roman" w:hAnsi="Arial" w:cs="Arial"/>
                <w:b/>
                <w:bCs/>
                <w:sz w:val="24"/>
                <w:szCs w:val="24"/>
                <w:lang w:val="es-ES"/>
              </w:rPr>
              <w:t>RODRIGUEZ Mabel</w:t>
            </w:r>
          </w:p>
        </w:tc>
        <w:tc>
          <w:tcPr>
            <w:tcW w:w="3296" w:type="dxa"/>
            <w:gridSpan w:val="2"/>
          </w:tcPr>
          <w:p w:rsidR="00375968" w:rsidRPr="00375968" w:rsidRDefault="00375968" w:rsidP="00375968">
            <w:pPr>
              <w:spacing w:after="0"/>
              <w:jc w:val="both"/>
              <w:rPr>
                <w:rFonts w:ascii="Arial" w:eastAsia="Times New Roman" w:hAnsi="Arial" w:cs="Arial"/>
                <w:sz w:val="24"/>
                <w:szCs w:val="24"/>
                <w:lang w:val="es-ES"/>
              </w:rPr>
            </w:pPr>
            <w:r w:rsidRPr="00375968">
              <w:rPr>
                <w:rFonts w:ascii="Arial" w:eastAsia="Times New Roman" w:hAnsi="Arial" w:cs="Arial"/>
                <w:sz w:val="24"/>
                <w:szCs w:val="24"/>
                <w:lang w:val="es-ES"/>
              </w:rPr>
              <w:t>Concejal</w:t>
            </w:r>
          </w:p>
        </w:tc>
      </w:tr>
      <w:tr w:rsidR="00375968" w:rsidRPr="00375968" w:rsidTr="00B86F55">
        <w:trPr>
          <w:gridAfter w:val="1"/>
          <w:wAfter w:w="73" w:type="dxa"/>
        </w:trPr>
        <w:tc>
          <w:tcPr>
            <w:tcW w:w="1431" w:type="dxa"/>
          </w:tcPr>
          <w:p w:rsidR="00375968" w:rsidRPr="00375968" w:rsidRDefault="00375968" w:rsidP="00375968">
            <w:pPr>
              <w:spacing w:after="0"/>
              <w:jc w:val="both"/>
              <w:rPr>
                <w:rFonts w:ascii="Arial" w:eastAsia="Times New Roman" w:hAnsi="Arial" w:cs="Arial"/>
                <w:b/>
                <w:sz w:val="24"/>
                <w:szCs w:val="24"/>
                <w:lang w:val="es-ES"/>
              </w:rPr>
            </w:pPr>
          </w:p>
        </w:tc>
        <w:tc>
          <w:tcPr>
            <w:tcW w:w="3847" w:type="dxa"/>
            <w:gridSpan w:val="3"/>
          </w:tcPr>
          <w:p w:rsidR="00375968" w:rsidRPr="00375968" w:rsidRDefault="00375968" w:rsidP="00375968">
            <w:pPr>
              <w:spacing w:after="0"/>
              <w:jc w:val="both"/>
              <w:rPr>
                <w:rFonts w:ascii="Arial" w:eastAsia="Times New Roman" w:hAnsi="Arial" w:cs="Arial"/>
                <w:b/>
                <w:bCs/>
                <w:sz w:val="24"/>
                <w:szCs w:val="24"/>
                <w:lang w:val="es-ES"/>
              </w:rPr>
            </w:pPr>
          </w:p>
        </w:tc>
        <w:tc>
          <w:tcPr>
            <w:tcW w:w="3296" w:type="dxa"/>
            <w:gridSpan w:val="2"/>
          </w:tcPr>
          <w:p w:rsidR="00375968" w:rsidRPr="00375968" w:rsidRDefault="00375968" w:rsidP="00375968">
            <w:pPr>
              <w:spacing w:after="0"/>
              <w:jc w:val="both"/>
              <w:rPr>
                <w:rFonts w:ascii="Arial" w:eastAsia="Times New Roman" w:hAnsi="Arial" w:cs="Arial"/>
                <w:sz w:val="24"/>
                <w:szCs w:val="24"/>
                <w:lang w:val="es-ES"/>
              </w:rPr>
            </w:pPr>
          </w:p>
        </w:tc>
      </w:tr>
      <w:tr w:rsidR="00375968" w:rsidRPr="00375968" w:rsidTr="00B86F55">
        <w:tc>
          <w:tcPr>
            <w:tcW w:w="3240" w:type="dxa"/>
            <w:gridSpan w:val="2"/>
          </w:tcPr>
          <w:p w:rsidR="00375968" w:rsidRPr="00375968" w:rsidRDefault="00375968" w:rsidP="00375968">
            <w:pPr>
              <w:spacing w:after="0"/>
              <w:jc w:val="both"/>
              <w:rPr>
                <w:rFonts w:ascii="Arial" w:eastAsia="Times New Roman" w:hAnsi="Arial" w:cs="Arial"/>
                <w:sz w:val="24"/>
                <w:szCs w:val="24"/>
                <w:lang w:val="es-ES"/>
              </w:rPr>
            </w:pPr>
            <w:r w:rsidRPr="00375968">
              <w:rPr>
                <w:rFonts w:ascii="Arial" w:eastAsia="Times New Roman" w:hAnsi="Arial" w:cs="Arial"/>
                <w:sz w:val="24"/>
                <w:szCs w:val="24"/>
                <w:lang w:val="es-ES"/>
              </w:rPr>
              <w:t>Sancionada según Acta Nº</w:t>
            </w:r>
          </w:p>
        </w:tc>
        <w:tc>
          <w:tcPr>
            <w:tcW w:w="1080" w:type="dxa"/>
          </w:tcPr>
          <w:p w:rsidR="00375968" w:rsidRPr="00375968" w:rsidRDefault="00375968" w:rsidP="00375968">
            <w:pPr>
              <w:spacing w:after="0"/>
              <w:jc w:val="both"/>
              <w:rPr>
                <w:rFonts w:ascii="Arial" w:eastAsia="Times New Roman" w:hAnsi="Arial" w:cs="Arial"/>
                <w:b/>
                <w:bCs/>
                <w:sz w:val="24"/>
                <w:szCs w:val="24"/>
                <w:lang w:val="es-ES"/>
              </w:rPr>
            </w:pPr>
            <w:r w:rsidRPr="00375968">
              <w:rPr>
                <w:rFonts w:ascii="Arial" w:eastAsia="Times New Roman" w:hAnsi="Arial" w:cs="Arial"/>
                <w:b/>
                <w:bCs/>
                <w:sz w:val="24"/>
                <w:szCs w:val="24"/>
                <w:lang w:val="es-ES"/>
              </w:rPr>
              <w:t>61</w:t>
            </w:r>
          </w:p>
        </w:tc>
        <w:tc>
          <w:tcPr>
            <w:tcW w:w="1080" w:type="dxa"/>
            <w:gridSpan w:val="2"/>
          </w:tcPr>
          <w:p w:rsidR="00375968" w:rsidRPr="00375968" w:rsidRDefault="00375968" w:rsidP="00375968">
            <w:pPr>
              <w:spacing w:after="0"/>
              <w:jc w:val="both"/>
              <w:rPr>
                <w:rFonts w:ascii="Arial" w:eastAsia="Times New Roman" w:hAnsi="Arial" w:cs="Arial"/>
                <w:sz w:val="24"/>
                <w:szCs w:val="24"/>
                <w:lang w:val="es-ES"/>
              </w:rPr>
            </w:pPr>
            <w:r w:rsidRPr="00375968">
              <w:rPr>
                <w:rFonts w:ascii="Arial" w:eastAsia="Times New Roman" w:hAnsi="Arial" w:cs="Arial"/>
                <w:sz w:val="24"/>
                <w:szCs w:val="24"/>
                <w:lang w:val="es-ES"/>
              </w:rPr>
              <w:t>Fecha:</w:t>
            </w:r>
          </w:p>
        </w:tc>
        <w:tc>
          <w:tcPr>
            <w:tcW w:w="3247" w:type="dxa"/>
            <w:gridSpan w:val="2"/>
          </w:tcPr>
          <w:p w:rsidR="00375968" w:rsidRPr="00375968" w:rsidRDefault="00375968" w:rsidP="00375968">
            <w:pPr>
              <w:spacing w:after="0"/>
              <w:jc w:val="both"/>
              <w:rPr>
                <w:rFonts w:ascii="Arial" w:eastAsia="Times New Roman" w:hAnsi="Arial" w:cs="Arial"/>
                <w:b/>
                <w:bCs/>
                <w:sz w:val="24"/>
                <w:szCs w:val="24"/>
                <w:lang w:val="es-ES"/>
              </w:rPr>
            </w:pPr>
            <w:r w:rsidRPr="00375968">
              <w:rPr>
                <w:rFonts w:ascii="Arial" w:eastAsia="Times New Roman" w:hAnsi="Arial" w:cs="Arial"/>
                <w:b/>
                <w:bCs/>
                <w:sz w:val="24"/>
                <w:szCs w:val="24"/>
                <w:lang w:val="es-ES"/>
              </w:rPr>
              <w:t>27/09/2017</w:t>
            </w:r>
          </w:p>
        </w:tc>
      </w:tr>
      <w:tr w:rsidR="00375968" w:rsidRPr="00375968" w:rsidTr="00B86F55">
        <w:tc>
          <w:tcPr>
            <w:tcW w:w="3240" w:type="dxa"/>
            <w:gridSpan w:val="2"/>
          </w:tcPr>
          <w:p w:rsidR="00375968" w:rsidRPr="00375968" w:rsidRDefault="00375968" w:rsidP="00375968">
            <w:pPr>
              <w:spacing w:after="0"/>
              <w:jc w:val="both"/>
              <w:rPr>
                <w:rFonts w:ascii="Arial" w:eastAsia="Times New Roman" w:hAnsi="Arial" w:cs="Arial"/>
                <w:sz w:val="24"/>
                <w:szCs w:val="24"/>
                <w:lang w:val="es-ES"/>
              </w:rPr>
            </w:pPr>
            <w:r w:rsidRPr="00375968">
              <w:rPr>
                <w:rFonts w:ascii="Arial" w:eastAsia="Times New Roman" w:hAnsi="Arial" w:cs="Arial"/>
                <w:sz w:val="24"/>
                <w:szCs w:val="24"/>
                <w:lang w:val="es-ES"/>
              </w:rPr>
              <w:t>Promulgada por Decreto Nº</w:t>
            </w:r>
          </w:p>
        </w:tc>
        <w:tc>
          <w:tcPr>
            <w:tcW w:w="1080" w:type="dxa"/>
          </w:tcPr>
          <w:p w:rsidR="00375968" w:rsidRPr="00375968" w:rsidRDefault="00375968" w:rsidP="00375968">
            <w:pPr>
              <w:spacing w:after="0"/>
              <w:jc w:val="both"/>
              <w:rPr>
                <w:rFonts w:ascii="Arial" w:eastAsia="Times New Roman" w:hAnsi="Arial" w:cs="Arial"/>
                <w:b/>
                <w:bCs/>
                <w:sz w:val="24"/>
                <w:szCs w:val="24"/>
                <w:lang w:val="es-ES"/>
              </w:rPr>
            </w:pPr>
            <w:r w:rsidRPr="00375968">
              <w:rPr>
                <w:rFonts w:ascii="Arial" w:eastAsia="Times New Roman" w:hAnsi="Arial" w:cs="Arial"/>
                <w:b/>
                <w:bCs/>
                <w:sz w:val="24"/>
                <w:szCs w:val="24"/>
                <w:lang w:val="es-ES"/>
              </w:rPr>
              <w:t>222</w:t>
            </w:r>
          </w:p>
        </w:tc>
        <w:tc>
          <w:tcPr>
            <w:tcW w:w="1080" w:type="dxa"/>
            <w:gridSpan w:val="2"/>
          </w:tcPr>
          <w:p w:rsidR="00375968" w:rsidRPr="00375968" w:rsidRDefault="00375968" w:rsidP="00375968">
            <w:pPr>
              <w:spacing w:after="0"/>
              <w:jc w:val="both"/>
              <w:rPr>
                <w:rFonts w:ascii="Arial" w:eastAsia="Times New Roman" w:hAnsi="Arial" w:cs="Arial"/>
                <w:sz w:val="24"/>
                <w:szCs w:val="24"/>
                <w:lang w:val="es-ES"/>
              </w:rPr>
            </w:pPr>
            <w:r w:rsidRPr="00375968">
              <w:rPr>
                <w:rFonts w:ascii="Arial" w:eastAsia="Times New Roman" w:hAnsi="Arial" w:cs="Arial"/>
                <w:sz w:val="24"/>
                <w:szCs w:val="24"/>
                <w:lang w:val="es-ES"/>
              </w:rPr>
              <w:t>Fecha:</w:t>
            </w:r>
          </w:p>
        </w:tc>
        <w:tc>
          <w:tcPr>
            <w:tcW w:w="3247" w:type="dxa"/>
            <w:gridSpan w:val="2"/>
          </w:tcPr>
          <w:p w:rsidR="00375968" w:rsidRPr="00375968" w:rsidRDefault="00375968" w:rsidP="00375968">
            <w:pPr>
              <w:spacing w:after="0"/>
              <w:jc w:val="both"/>
              <w:rPr>
                <w:rFonts w:ascii="Arial" w:eastAsia="Times New Roman" w:hAnsi="Arial" w:cs="Arial"/>
                <w:b/>
                <w:bCs/>
                <w:sz w:val="24"/>
                <w:szCs w:val="24"/>
                <w:lang w:val="es-ES"/>
              </w:rPr>
            </w:pPr>
            <w:r w:rsidRPr="00375968">
              <w:rPr>
                <w:rFonts w:ascii="Arial" w:eastAsia="Times New Roman" w:hAnsi="Arial" w:cs="Arial"/>
                <w:b/>
                <w:bCs/>
                <w:sz w:val="24"/>
                <w:szCs w:val="24"/>
                <w:lang w:val="es-ES"/>
              </w:rPr>
              <w:t>28/09/2017</w:t>
            </w:r>
          </w:p>
        </w:tc>
      </w:tr>
    </w:tbl>
    <w:p w:rsidR="00DE14D9" w:rsidRDefault="00DE14D9" w:rsidP="00DE14D9">
      <w:pPr>
        <w:spacing w:after="0"/>
        <w:jc w:val="both"/>
        <w:rPr>
          <w:rFonts w:ascii="Arial" w:hAnsi="Arial" w:cs="Arial"/>
          <w:sz w:val="24"/>
          <w:szCs w:val="24"/>
        </w:rPr>
      </w:pPr>
    </w:p>
    <w:p w:rsidR="00AF3C8D" w:rsidRPr="00250739" w:rsidRDefault="00AF3C8D" w:rsidP="00AF3C8D">
      <w:pPr>
        <w:pStyle w:val="Ttulo2"/>
        <w:rPr>
          <w:rFonts w:ascii="Arial" w:hAnsi="Arial" w:cs="Arial"/>
          <w:b/>
          <w:szCs w:val="24"/>
        </w:rPr>
      </w:pPr>
      <w:r w:rsidRPr="00250739">
        <w:rPr>
          <w:rFonts w:ascii="Arial" w:hAnsi="Arial" w:cs="Arial"/>
          <w:b/>
          <w:szCs w:val="24"/>
        </w:rPr>
        <w:t>Ordenanza N° 1.</w:t>
      </w:r>
      <w:r>
        <w:rPr>
          <w:rFonts w:ascii="Arial" w:hAnsi="Arial" w:cs="Arial"/>
          <w:b/>
          <w:szCs w:val="24"/>
        </w:rPr>
        <w:t>169</w:t>
      </w:r>
    </w:p>
    <w:p w:rsidR="00AF3C8D" w:rsidRDefault="00AF3C8D" w:rsidP="00AF3C8D">
      <w:pPr>
        <w:spacing w:after="0"/>
        <w:jc w:val="both"/>
        <w:rPr>
          <w:rFonts w:ascii="Arial" w:hAnsi="Arial" w:cs="Arial"/>
          <w:b/>
          <w:sz w:val="24"/>
          <w:szCs w:val="24"/>
        </w:rPr>
      </w:pPr>
    </w:p>
    <w:p w:rsidR="00AF3C8D" w:rsidRPr="00AF3C8D" w:rsidRDefault="00AF3C8D" w:rsidP="00AF3C8D">
      <w:pPr>
        <w:spacing w:after="0"/>
        <w:jc w:val="both"/>
        <w:rPr>
          <w:rFonts w:ascii="Arial" w:hAnsi="Arial" w:cs="Arial"/>
          <w:b/>
          <w:sz w:val="24"/>
          <w:szCs w:val="24"/>
        </w:rPr>
      </w:pPr>
      <w:r w:rsidRPr="00AF3C8D">
        <w:rPr>
          <w:rFonts w:ascii="Arial" w:hAnsi="Arial" w:cs="Arial"/>
          <w:b/>
          <w:sz w:val="24"/>
          <w:szCs w:val="24"/>
        </w:rPr>
        <w:t>Visto:</w:t>
      </w:r>
    </w:p>
    <w:p w:rsidR="00AF3C8D" w:rsidRPr="00AF3C8D" w:rsidRDefault="00AF3C8D" w:rsidP="00AF3C8D">
      <w:pPr>
        <w:spacing w:after="0"/>
        <w:jc w:val="both"/>
        <w:rPr>
          <w:rFonts w:ascii="Arial" w:hAnsi="Arial" w:cs="Arial"/>
          <w:sz w:val="24"/>
          <w:szCs w:val="24"/>
        </w:rPr>
      </w:pPr>
      <w:r w:rsidRPr="00AF3C8D">
        <w:rPr>
          <w:rFonts w:ascii="Arial" w:hAnsi="Arial" w:cs="Arial"/>
          <w:b/>
          <w:sz w:val="24"/>
          <w:szCs w:val="24"/>
        </w:rPr>
        <w:t xml:space="preserve">            </w:t>
      </w:r>
      <w:r w:rsidRPr="00AF3C8D">
        <w:rPr>
          <w:rFonts w:ascii="Arial" w:hAnsi="Arial" w:cs="Arial"/>
          <w:sz w:val="24"/>
          <w:szCs w:val="24"/>
        </w:rPr>
        <w:t>Que el día 15 de Enero del año 2.018 operará el vencimiento del Contrato suscripto por la Municipalidad de Monte con la Empresa BDI Logística S.R.L. encargada del servicio</w:t>
      </w:r>
      <w:r w:rsidRPr="00AF3C8D">
        <w:rPr>
          <w:rFonts w:ascii="Arial" w:hAnsi="Arial" w:cs="Arial"/>
          <w:sz w:val="24"/>
          <w:szCs w:val="24"/>
          <w:lang w:val="es-ES"/>
        </w:rPr>
        <w:t xml:space="preserve"> de “Tratamiento, Selección, Separación, Recuperación y Disposición Final de los Residuos Sólidos Urbanos”</w:t>
      </w:r>
      <w:r w:rsidRPr="00AF3C8D">
        <w:rPr>
          <w:rFonts w:ascii="Arial" w:hAnsi="Arial" w:cs="Arial"/>
          <w:sz w:val="24"/>
          <w:szCs w:val="24"/>
        </w:rPr>
        <w:t xml:space="preserve">  de nuestra Localidad de Monte Cristo.         </w:t>
      </w:r>
    </w:p>
    <w:p w:rsidR="00AF3C8D" w:rsidRPr="00AF3C8D" w:rsidRDefault="00AF3C8D" w:rsidP="00AF3C8D">
      <w:pPr>
        <w:spacing w:after="0"/>
        <w:jc w:val="both"/>
        <w:rPr>
          <w:rFonts w:ascii="Arial" w:hAnsi="Arial" w:cs="Arial"/>
          <w:b/>
          <w:sz w:val="24"/>
          <w:szCs w:val="24"/>
        </w:rPr>
      </w:pPr>
    </w:p>
    <w:p w:rsidR="00AF3C8D" w:rsidRPr="00AF3C8D" w:rsidRDefault="00AF3C8D" w:rsidP="00AF3C8D">
      <w:pPr>
        <w:spacing w:after="0"/>
        <w:jc w:val="both"/>
        <w:rPr>
          <w:rFonts w:ascii="Arial" w:hAnsi="Arial" w:cs="Arial"/>
          <w:b/>
          <w:sz w:val="24"/>
          <w:szCs w:val="24"/>
        </w:rPr>
      </w:pPr>
      <w:r w:rsidRPr="00AF3C8D">
        <w:rPr>
          <w:rFonts w:ascii="Arial" w:hAnsi="Arial" w:cs="Arial"/>
          <w:b/>
          <w:sz w:val="24"/>
          <w:szCs w:val="24"/>
        </w:rPr>
        <w:t>Considerando:</w:t>
      </w:r>
    </w:p>
    <w:p w:rsidR="00AF3C8D" w:rsidRPr="00AF3C8D" w:rsidRDefault="00AF3C8D" w:rsidP="00AF3C8D">
      <w:pPr>
        <w:spacing w:after="0"/>
        <w:jc w:val="both"/>
        <w:rPr>
          <w:rFonts w:ascii="Arial" w:hAnsi="Arial" w:cs="Arial"/>
          <w:sz w:val="24"/>
          <w:szCs w:val="24"/>
        </w:rPr>
      </w:pPr>
      <w:r w:rsidRPr="00AF3C8D">
        <w:rPr>
          <w:rFonts w:ascii="Arial" w:hAnsi="Arial" w:cs="Arial"/>
          <w:sz w:val="24"/>
          <w:szCs w:val="24"/>
        </w:rPr>
        <w:t xml:space="preserve">Que el proyecto de Ordenanza para llamado a licitación pública para dar en concesión el servicio en cuestión, por la delicadeza y especificidad del mismo, aun se encuentra en elaboración, ya que se está trabajando fuertemente en que además de llevar adelante un proceso licitatorio para contratar una empresa encargada del servicio, se lleve adelante un Sistema de Gestión adaptado a las características y particularidades de nuestra jurisdicción, sistema que deberá tener por </w:t>
      </w:r>
      <w:r w:rsidRPr="00AF3C8D">
        <w:rPr>
          <w:rFonts w:ascii="Arial" w:hAnsi="Arial" w:cs="Arial"/>
          <w:sz w:val="24"/>
          <w:szCs w:val="24"/>
        </w:rPr>
        <w:lastRenderedPageBreak/>
        <w:t xml:space="preserve">finalidad prevenir y minimizar los posibles impactos negativos sobre el ambiente y la calidad de vida de la población. </w:t>
      </w:r>
    </w:p>
    <w:p w:rsidR="00AF3C8D" w:rsidRPr="00AF3C8D" w:rsidRDefault="00AF3C8D" w:rsidP="00AF3C8D">
      <w:pPr>
        <w:spacing w:after="0"/>
        <w:jc w:val="both"/>
        <w:rPr>
          <w:rFonts w:ascii="Arial" w:hAnsi="Arial" w:cs="Arial"/>
          <w:sz w:val="24"/>
          <w:szCs w:val="24"/>
        </w:rPr>
      </w:pPr>
      <w:r w:rsidRPr="00AF3C8D">
        <w:rPr>
          <w:rFonts w:ascii="Arial" w:hAnsi="Arial" w:cs="Arial"/>
          <w:sz w:val="24"/>
          <w:szCs w:val="24"/>
        </w:rPr>
        <w:t>Que además de los objetivos operativos que persiga la licitación también ésta deberá contar y hacer un fuerte hincapié en los objetivos sociales, ya que si se quiere mejorar la higiene urbana y simultáneamente la sustentabilidad ambiental de la gestión de los residuos sólidos urbanos es necesario desarrollar también una importante gestión social, logrando así una planificación conjunta de estos dos aspectos.</w:t>
      </w:r>
    </w:p>
    <w:p w:rsidR="00AF3C8D" w:rsidRPr="00AF3C8D" w:rsidRDefault="00AF3C8D" w:rsidP="00AF3C8D">
      <w:pPr>
        <w:spacing w:after="0"/>
        <w:jc w:val="both"/>
        <w:rPr>
          <w:rFonts w:ascii="Arial" w:hAnsi="Arial" w:cs="Arial"/>
          <w:sz w:val="24"/>
          <w:szCs w:val="24"/>
        </w:rPr>
      </w:pPr>
      <w:r w:rsidRPr="00AF3C8D">
        <w:rPr>
          <w:rFonts w:ascii="Arial" w:hAnsi="Arial" w:cs="Arial"/>
          <w:sz w:val="24"/>
          <w:szCs w:val="24"/>
        </w:rPr>
        <w:t>Que por todo lo anteriormente expuesto es que el D.E.M. considera conveniente tanto para el municipio como para la comunidad toda, solicitar del Honorable Cuerpo la correspondiente autorización para otorgar una prorroga por treinta (30) días a la empresa BDI Logística S.R.L. encargada del servicio.</w:t>
      </w:r>
    </w:p>
    <w:p w:rsidR="00AF3C8D" w:rsidRPr="00AF3C8D" w:rsidRDefault="00AF3C8D" w:rsidP="00AF3C8D">
      <w:pPr>
        <w:spacing w:after="0"/>
        <w:jc w:val="both"/>
        <w:rPr>
          <w:rFonts w:ascii="Arial" w:hAnsi="Arial" w:cs="Arial"/>
          <w:sz w:val="24"/>
          <w:szCs w:val="24"/>
        </w:rPr>
      </w:pPr>
      <w:r w:rsidRPr="00AF3C8D">
        <w:rPr>
          <w:rFonts w:ascii="Arial" w:hAnsi="Arial" w:cs="Arial"/>
          <w:sz w:val="24"/>
          <w:szCs w:val="24"/>
        </w:rPr>
        <w:t>Que respetando el Artículo 37 inciso 7) de la Ley 8102 que nos indica el procedimiento de la doble lectura para la aprobación de las Ordenanzas que dispongan otorgar la concesión de un servicio público.</w:t>
      </w:r>
    </w:p>
    <w:p w:rsidR="00AF3C8D" w:rsidRPr="00AF3C8D" w:rsidRDefault="00AF3C8D" w:rsidP="00AF3C8D">
      <w:pPr>
        <w:spacing w:after="0"/>
        <w:jc w:val="both"/>
        <w:rPr>
          <w:rFonts w:ascii="Arial" w:hAnsi="Arial" w:cs="Arial"/>
          <w:b/>
          <w:sz w:val="24"/>
          <w:szCs w:val="24"/>
          <w:lang w:val="es-ES_tradnl"/>
        </w:rPr>
      </w:pPr>
      <w:r w:rsidRPr="00AF3C8D">
        <w:rPr>
          <w:rFonts w:ascii="Arial" w:hAnsi="Arial" w:cs="Arial"/>
          <w:sz w:val="24"/>
          <w:szCs w:val="24"/>
        </w:rPr>
        <w:t>Por ello:</w:t>
      </w:r>
    </w:p>
    <w:p w:rsidR="00AF3C8D" w:rsidRPr="00AF3C8D" w:rsidRDefault="00AF3C8D" w:rsidP="00AF3C8D">
      <w:pPr>
        <w:spacing w:after="0"/>
        <w:jc w:val="both"/>
        <w:rPr>
          <w:rFonts w:ascii="Arial" w:hAnsi="Arial" w:cs="Arial"/>
          <w:b/>
          <w:sz w:val="24"/>
          <w:szCs w:val="24"/>
          <w:lang w:val="es-ES_tradnl"/>
        </w:rPr>
      </w:pPr>
    </w:p>
    <w:p w:rsidR="00AF3C8D" w:rsidRPr="00AF3C8D" w:rsidRDefault="00AF3C8D" w:rsidP="00AF3C8D">
      <w:pPr>
        <w:spacing w:after="0"/>
        <w:jc w:val="center"/>
        <w:rPr>
          <w:rFonts w:ascii="Arial" w:hAnsi="Arial" w:cs="Arial"/>
          <w:b/>
          <w:sz w:val="24"/>
          <w:szCs w:val="24"/>
          <w:lang w:val="es-ES_tradnl"/>
        </w:rPr>
      </w:pPr>
      <w:r w:rsidRPr="00AF3C8D">
        <w:rPr>
          <w:rFonts w:ascii="Arial" w:hAnsi="Arial" w:cs="Arial"/>
          <w:b/>
          <w:sz w:val="24"/>
          <w:szCs w:val="24"/>
          <w:lang w:val="es-ES_tradnl"/>
        </w:rPr>
        <w:t>EL HONORABLE CONCEJO DELIBERANTE SANCIONA CON FUERZA DE</w:t>
      </w:r>
    </w:p>
    <w:p w:rsidR="00AF3C8D" w:rsidRPr="00AF3C8D" w:rsidRDefault="00AF3C8D" w:rsidP="00AF3C8D">
      <w:pPr>
        <w:spacing w:after="0"/>
        <w:jc w:val="center"/>
        <w:rPr>
          <w:rFonts w:ascii="Arial" w:hAnsi="Arial" w:cs="Arial"/>
          <w:b/>
          <w:sz w:val="24"/>
          <w:szCs w:val="24"/>
          <w:lang w:val="es-ES_tradnl"/>
        </w:rPr>
      </w:pPr>
      <w:r w:rsidRPr="00AF3C8D">
        <w:rPr>
          <w:rFonts w:ascii="Arial" w:hAnsi="Arial" w:cs="Arial"/>
          <w:b/>
          <w:sz w:val="24"/>
          <w:szCs w:val="24"/>
          <w:lang w:val="es-ES_tradnl"/>
        </w:rPr>
        <w:t>ORDENANZA Nº 1.169</w:t>
      </w:r>
    </w:p>
    <w:p w:rsidR="00AF3C8D" w:rsidRPr="00AF3C8D" w:rsidRDefault="00AF3C8D" w:rsidP="00AF3C8D">
      <w:pPr>
        <w:spacing w:after="0"/>
        <w:jc w:val="both"/>
        <w:rPr>
          <w:rFonts w:ascii="Arial" w:hAnsi="Arial" w:cs="Arial"/>
          <w:b/>
          <w:sz w:val="24"/>
          <w:szCs w:val="24"/>
          <w:lang w:val="es-ES_tradnl"/>
        </w:rPr>
      </w:pPr>
    </w:p>
    <w:p w:rsidR="00AF3C8D" w:rsidRPr="00AF3C8D" w:rsidRDefault="00AF3C8D" w:rsidP="00AF3C8D">
      <w:pPr>
        <w:spacing w:after="0"/>
        <w:jc w:val="both"/>
        <w:rPr>
          <w:rFonts w:ascii="Arial" w:hAnsi="Arial" w:cs="Arial"/>
          <w:sz w:val="24"/>
          <w:szCs w:val="24"/>
        </w:rPr>
      </w:pPr>
      <w:r w:rsidRPr="00AF3C8D">
        <w:rPr>
          <w:rFonts w:ascii="Arial" w:hAnsi="Arial" w:cs="Arial"/>
          <w:b/>
          <w:sz w:val="24"/>
          <w:szCs w:val="24"/>
          <w:lang w:val="es-ES_tradnl"/>
        </w:rPr>
        <w:t>Artículo 1º:</w:t>
      </w:r>
      <w:r w:rsidRPr="00AF3C8D">
        <w:rPr>
          <w:rFonts w:ascii="Arial" w:hAnsi="Arial" w:cs="Arial"/>
          <w:sz w:val="24"/>
          <w:szCs w:val="24"/>
        </w:rPr>
        <w:t xml:space="preserve"> </w:t>
      </w:r>
      <w:r w:rsidRPr="00AF3C8D">
        <w:rPr>
          <w:rFonts w:ascii="Arial" w:hAnsi="Arial" w:cs="Arial"/>
          <w:b/>
          <w:sz w:val="24"/>
          <w:szCs w:val="24"/>
        </w:rPr>
        <w:t>AUTORICESE</w:t>
      </w:r>
      <w:r w:rsidRPr="00AF3C8D">
        <w:rPr>
          <w:rFonts w:ascii="Arial" w:hAnsi="Arial" w:cs="Arial"/>
          <w:sz w:val="24"/>
          <w:szCs w:val="24"/>
        </w:rPr>
        <w:t xml:space="preserve"> al Departamento Ejecutivo Municipal a Prorrogar por Sesenta (60) días el Contrato de Locacion de Servicios que tiene suscripto con la empresa </w:t>
      </w:r>
      <w:r w:rsidRPr="00AF3C8D">
        <w:rPr>
          <w:rFonts w:ascii="Arial" w:hAnsi="Arial" w:cs="Arial"/>
          <w:b/>
          <w:sz w:val="24"/>
          <w:szCs w:val="24"/>
        </w:rPr>
        <w:t>BDI LOGISTICA S.R.L.</w:t>
      </w:r>
      <w:r w:rsidRPr="00AF3C8D">
        <w:rPr>
          <w:rFonts w:ascii="Arial" w:hAnsi="Arial" w:cs="Arial"/>
          <w:sz w:val="24"/>
          <w:szCs w:val="24"/>
        </w:rPr>
        <w:t xml:space="preserve"> encargada de los servicios</w:t>
      </w:r>
      <w:r w:rsidRPr="00AF3C8D">
        <w:rPr>
          <w:rFonts w:ascii="Arial" w:hAnsi="Arial" w:cs="Arial"/>
          <w:sz w:val="24"/>
          <w:szCs w:val="24"/>
          <w:lang w:val="es-ES"/>
        </w:rPr>
        <w:t xml:space="preserve"> de “Tratamiento, Selección, Separación, Recuperación y Disposición Final de los Residuos Sólidos Urbanos”</w:t>
      </w:r>
      <w:r w:rsidRPr="00AF3C8D">
        <w:rPr>
          <w:rFonts w:ascii="Arial" w:hAnsi="Arial" w:cs="Arial"/>
          <w:sz w:val="24"/>
          <w:szCs w:val="24"/>
        </w:rPr>
        <w:t xml:space="preserve">  de nuestra Localidad de Monte Cristo, bajo las mismas modalidades originarias de contratación.        </w:t>
      </w:r>
    </w:p>
    <w:p w:rsidR="00AF3C8D" w:rsidRPr="00AF3C8D" w:rsidRDefault="00AF3C8D" w:rsidP="00AF3C8D">
      <w:pPr>
        <w:spacing w:after="0"/>
        <w:jc w:val="both"/>
        <w:rPr>
          <w:rFonts w:ascii="Arial" w:hAnsi="Arial" w:cs="Arial"/>
          <w:sz w:val="24"/>
          <w:szCs w:val="24"/>
          <w:lang w:val="es-ES_tradnl"/>
        </w:rPr>
      </w:pPr>
    </w:p>
    <w:p w:rsidR="00AF3C8D" w:rsidRPr="00AF3C8D" w:rsidRDefault="00AF3C8D" w:rsidP="00AF3C8D">
      <w:pPr>
        <w:spacing w:after="0"/>
        <w:jc w:val="both"/>
        <w:rPr>
          <w:rFonts w:ascii="Arial" w:hAnsi="Arial" w:cs="Arial"/>
          <w:sz w:val="24"/>
          <w:szCs w:val="24"/>
        </w:rPr>
      </w:pPr>
      <w:r w:rsidRPr="00AF3C8D">
        <w:rPr>
          <w:rFonts w:ascii="Arial" w:hAnsi="Arial" w:cs="Arial"/>
          <w:b/>
          <w:sz w:val="24"/>
          <w:szCs w:val="24"/>
          <w:lang w:val="es-ES_tradnl"/>
        </w:rPr>
        <w:t>Articulo 2º.-</w:t>
      </w:r>
      <w:r w:rsidRPr="00AF3C8D">
        <w:rPr>
          <w:rFonts w:ascii="Arial" w:hAnsi="Arial" w:cs="Arial"/>
          <w:sz w:val="24"/>
          <w:szCs w:val="24"/>
          <w:lang w:val="es-ES_tradnl"/>
        </w:rPr>
        <w:t xml:space="preserve"> El gasto que demande el cumplimiento de lo ordenado en la presente</w:t>
      </w:r>
      <w:r w:rsidRPr="00AF3C8D">
        <w:rPr>
          <w:rFonts w:ascii="Arial" w:hAnsi="Arial" w:cs="Arial"/>
          <w:b/>
          <w:sz w:val="24"/>
          <w:szCs w:val="24"/>
          <w:lang w:val="es-ES_tradnl"/>
        </w:rPr>
        <w:t xml:space="preserve"> </w:t>
      </w:r>
      <w:r w:rsidRPr="00AF3C8D">
        <w:rPr>
          <w:rFonts w:ascii="Arial" w:hAnsi="Arial" w:cs="Arial"/>
          <w:sz w:val="24"/>
          <w:szCs w:val="24"/>
        </w:rPr>
        <w:t>será imputado a la Partida 1.1.03.12 Servicios Públicos Ejecutados por Terceros del Presupuesto de Gastos Vigente.</w:t>
      </w:r>
    </w:p>
    <w:p w:rsidR="00AF3C8D" w:rsidRPr="00AF3C8D" w:rsidRDefault="00AF3C8D" w:rsidP="00AF3C8D">
      <w:pPr>
        <w:spacing w:after="0"/>
        <w:jc w:val="both"/>
        <w:rPr>
          <w:rFonts w:ascii="Arial" w:hAnsi="Arial" w:cs="Arial"/>
          <w:sz w:val="24"/>
          <w:szCs w:val="24"/>
        </w:rPr>
      </w:pPr>
    </w:p>
    <w:p w:rsidR="00AF3C8D" w:rsidRPr="00AF3C8D" w:rsidRDefault="00AF3C8D" w:rsidP="00AF3C8D">
      <w:pPr>
        <w:spacing w:after="0"/>
        <w:jc w:val="both"/>
        <w:rPr>
          <w:rFonts w:ascii="Arial" w:hAnsi="Arial" w:cs="Arial"/>
          <w:sz w:val="24"/>
          <w:szCs w:val="24"/>
        </w:rPr>
      </w:pPr>
      <w:r w:rsidRPr="00AF3C8D">
        <w:rPr>
          <w:rFonts w:ascii="Arial" w:hAnsi="Arial" w:cs="Arial"/>
          <w:b/>
          <w:sz w:val="24"/>
          <w:szCs w:val="24"/>
        </w:rPr>
        <w:t>Artículo 3º:</w:t>
      </w:r>
      <w:r w:rsidRPr="00AF3C8D">
        <w:rPr>
          <w:rFonts w:ascii="Arial" w:hAnsi="Arial" w:cs="Arial"/>
          <w:sz w:val="24"/>
          <w:szCs w:val="24"/>
        </w:rPr>
        <w:t xml:space="preserve"> Comuníquese, publíquese, y archívese en el R.M.-</w:t>
      </w:r>
    </w:p>
    <w:p w:rsidR="00AF3C8D" w:rsidRPr="00AF3C8D" w:rsidRDefault="00AF3C8D" w:rsidP="00AF3C8D">
      <w:pPr>
        <w:spacing w:after="0"/>
        <w:jc w:val="both"/>
        <w:rPr>
          <w:rFonts w:ascii="Arial" w:hAnsi="Arial" w:cs="Arial"/>
          <w:sz w:val="24"/>
          <w:szCs w:val="24"/>
        </w:rPr>
      </w:pPr>
    </w:p>
    <w:tbl>
      <w:tblPr>
        <w:tblW w:w="0" w:type="auto"/>
        <w:tblInd w:w="70" w:type="dxa"/>
        <w:tblCellMar>
          <w:left w:w="70" w:type="dxa"/>
          <w:right w:w="70" w:type="dxa"/>
        </w:tblCellMar>
        <w:tblLook w:val="0000"/>
      </w:tblPr>
      <w:tblGrid>
        <w:gridCol w:w="1431"/>
        <w:gridCol w:w="1809"/>
        <w:gridCol w:w="1080"/>
        <w:gridCol w:w="958"/>
        <w:gridCol w:w="122"/>
        <w:gridCol w:w="3174"/>
        <w:gridCol w:w="73"/>
      </w:tblGrid>
      <w:tr w:rsidR="00AF3C8D" w:rsidRPr="00AF3C8D" w:rsidTr="00B86F55">
        <w:trPr>
          <w:gridAfter w:val="1"/>
          <w:wAfter w:w="73" w:type="dxa"/>
        </w:trPr>
        <w:tc>
          <w:tcPr>
            <w:tcW w:w="1431" w:type="dxa"/>
          </w:tcPr>
          <w:p w:rsidR="00AF3C8D" w:rsidRPr="00AF3C8D" w:rsidRDefault="00AF3C8D" w:rsidP="00AF3C8D">
            <w:pPr>
              <w:spacing w:after="0"/>
              <w:jc w:val="both"/>
              <w:rPr>
                <w:rFonts w:ascii="Arial" w:hAnsi="Arial" w:cs="Arial"/>
                <w:sz w:val="24"/>
                <w:szCs w:val="24"/>
                <w:lang w:val="es-ES"/>
              </w:rPr>
            </w:pPr>
            <w:r w:rsidRPr="00AF3C8D">
              <w:rPr>
                <w:rFonts w:ascii="Arial" w:hAnsi="Arial" w:cs="Arial"/>
                <w:sz w:val="24"/>
                <w:szCs w:val="24"/>
                <w:lang w:val="es-ES"/>
              </w:rPr>
              <w:t>FIRMADA:</w:t>
            </w:r>
          </w:p>
        </w:tc>
        <w:tc>
          <w:tcPr>
            <w:tcW w:w="3847" w:type="dxa"/>
            <w:gridSpan w:val="3"/>
          </w:tcPr>
          <w:p w:rsidR="00AF3C8D" w:rsidRPr="00AF3C8D" w:rsidRDefault="00AF3C8D" w:rsidP="00AF3C8D">
            <w:pPr>
              <w:spacing w:after="0"/>
              <w:jc w:val="both"/>
              <w:rPr>
                <w:rFonts w:ascii="Arial" w:hAnsi="Arial" w:cs="Arial"/>
                <w:sz w:val="24"/>
                <w:szCs w:val="24"/>
                <w:lang w:val="es-ES"/>
              </w:rPr>
            </w:pPr>
            <w:r w:rsidRPr="00AF3C8D">
              <w:rPr>
                <w:rFonts w:ascii="Arial" w:hAnsi="Arial" w:cs="Arial"/>
                <w:b/>
                <w:bCs/>
                <w:sz w:val="24"/>
                <w:szCs w:val="24"/>
                <w:lang w:val="es-ES"/>
              </w:rPr>
              <w:t>TURUS Claudia Emilia</w:t>
            </w:r>
          </w:p>
        </w:tc>
        <w:tc>
          <w:tcPr>
            <w:tcW w:w="3296" w:type="dxa"/>
            <w:gridSpan w:val="2"/>
          </w:tcPr>
          <w:p w:rsidR="00AF3C8D" w:rsidRPr="00AF3C8D" w:rsidRDefault="00AF3C8D" w:rsidP="00AF3C8D">
            <w:pPr>
              <w:spacing w:after="0"/>
              <w:jc w:val="both"/>
              <w:rPr>
                <w:rFonts w:ascii="Arial" w:hAnsi="Arial" w:cs="Arial"/>
                <w:sz w:val="24"/>
                <w:szCs w:val="24"/>
                <w:lang w:val="es-ES"/>
              </w:rPr>
            </w:pPr>
            <w:r w:rsidRPr="00AF3C8D">
              <w:rPr>
                <w:rFonts w:ascii="Arial" w:hAnsi="Arial" w:cs="Arial"/>
                <w:sz w:val="24"/>
                <w:szCs w:val="24"/>
                <w:lang w:val="es-ES"/>
              </w:rPr>
              <w:t>(Presidente)</w:t>
            </w:r>
          </w:p>
        </w:tc>
      </w:tr>
      <w:tr w:rsidR="00AF3C8D" w:rsidRPr="00AF3C8D" w:rsidTr="00B86F55">
        <w:trPr>
          <w:gridAfter w:val="1"/>
          <w:wAfter w:w="73" w:type="dxa"/>
        </w:trPr>
        <w:tc>
          <w:tcPr>
            <w:tcW w:w="1431" w:type="dxa"/>
          </w:tcPr>
          <w:p w:rsidR="00AF3C8D" w:rsidRPr="00AF3C8D" w:rsidRDefault="00AF3C8D" w:rsidP="00AF3C8D">
            <w:pPr>
              <w:spacing w:after="0"/>
              <w:jc w:val="both"/>
              <w:rPr>
                <w:rFonts w:ascii="Arial" w:hAnsi="Arial" w:cs="Arial"/>
                <w:sz w:val="24"/>
                <w:szCs w:val="24"/>
                <w:lang w:val="es-ES"/>
              </w:rPr>
            </w:pPr>
            <w:r w:rsidRPr="00AF3C8D">
              <w:rPr>
                <w:rFonts w:ascii="Arial" w:hAnsi="Arial" w:cs="Arial"/>
                <w:b/>
                <w:sz w:val="24"/>
                <w:szCs w:val="24"/>
                <w:lang w:val="es-ES"/>
              </w:rPr>
              <w:t>Ord. 1.169</w:t>
            </w:r>
          </w:p>
        </w:tc>
        <w:tc>
          <w:tcPr>
            <w:tcW w:w="3847" w:type="dxa"/>
            <w:gridSpan w:val="3"/>
          </w:tcPr>
          <w:p w:rsidR="00AF3C8D" w:rsidRPr="00AF3C8D" w:rsidRDefault="00AF3C8D" w:rsidP="00AF3C8D">
            <w:pPr>
              <w:spacing w:after="0"/>
              <w:jc w:val="both"/>
              <w:rPr>
                <w:rFonts w:ascii="Arial" w:hAnsi="Arial" w:cs="Arial"/>
                <w:b/>
                <w:bCs/>
                <w:sz w:val="24"/>
                <w:szCs w:val="24"/>
                <w:lang w:val="es-ES"/>
              </w:rPr>
            </w:pPr>
            <w:r w:rsidRPr="00AF3C8D">
              <w:rPr>
                <w:rFonts w:ascii="Arial" w:hAnsi="Arial" w:cs="Arial"/>
                <w:b/>
                <w:bCs/>
                <w:sz w:val="24"/>
                <w:szCs w:val="24"/>
                <w:lang w:val="es-ES"/>
              </w:rPr>
              <w:t>CALVI Luis</w:t>
            </w:r>
          </w:p>
        </w:tc>
        <w:tc>
          <w:tcPr>
            <w:tcW w:w="3296" w:type="dxa"/>
            <w:gridSpan w:val="2"/>
          </w:tcPr>
          <w:p w:rsidR="00AF3C8D" w:rsidRPr="00AF3C8D" w:rsidRDefault="00AF3C8D" w:rsidP="00AF3C8D">
            <w:pPr>
              <w:spacing w:after="0"/>
              <w:jc w:val="both"/>
              <w:rPr>
                <w:rFonts w:ascii="Arial" w:hAnsi="Arial" w:cs="Arial"/>
                <w:sz w:val="24"/>
                <w:szCs w:val="24"/>
                <w:lang w:val="es-ES"/>
              </w:rPr>
            </w:pPr>
            <w:r w:rsidRPr="00AF3C8D">
              <w:rPr>
                <w:rFonts w:ascii="Arial" w:hAnsi="Arial" w:cs="Arial"/>
                <w:sz w:val="24"/>
                <w:szCs w:val="24"/>
                <w:lang w:val="es-ES"/>
              </w:rPr>
              <w:t>Vicepresidente 1°</w:t>
            </w:r>
          </w:p>
        </w:tc>
      </w:tr>
      <w:tr w:rsidR="00AF3C8D" w:rsidRPr="00AF3C8D" w:rsidTr="00B86F55">
        <w:trPr>
          <w:gridAfter w:val="1"/>
          <w:wAfter w:w="73" w:type="dxa"/>
        </w:trPr>
        <w:tc>
          <w:tcPr>
            <w:tcW w:w="1431" w:type="dxa"/>
          </w:tcPr>
          <w:p w:rsidR="00AF3C8D" w:rsidRPr="00AF3C8D" w:rsidRDefault="00AF3C8D" w:rsidP="00AF3C8D">
            <w:pPr>
              <w:spacing w:after="0"/>
              <w:jc w:val="both"/>
              <w:rPr>
                <w:rFonts w:ascii="Arial" w:hAnsi="Arial" w:cs="Arial"/>
                <w:b/>
                <w:sz w:val="24"/>
                <w:szCs w:val="24"/>
                <w:lang w:val="es-ES"/>
              </w:rPr>
            </w:pPr>
          </w:p>
        </w:tc>
        <w:tc>
          <w:tcPr>
            <w:tcW w:w="3847" w:type="dxa"/>
            <w:gridSpan w:val="3"/>
          </w:tcPr>
          <w:p w:rsidR="00AF3C8D" w:rsidRPr="00AF3C8D" w:rsidRDefault="00AF3C8D" w:rsidP="00AF3C8D">
            <w:pPr>
              <w:spacing w:after="0"/>
              <w:jc w:val="both"/>
              <w:rPr>
                <w:rFonts w:ascii="Arial" w:hAnsi="Arial" w:cs="Arial"/>
                <w:b/>
                <w:bCs/>
                <w:sz w:val="24"/>
                <w:szCs w:val="24"/>
                <w:lang w:val="es-ES"/>
              </w:rPr>
            </w:pPr>
            <w:r w:rsidRPr="00AF3C8D">
              <w:rPr>
                <w:rFonts w:ascii="Arial" w:hAnsi="Arial" w:cs="Arial"/>
                <w:b/>
                <w:bCs/>
                <w:sz w:val="24"/>
                <w:szCs w:val="24"/>
                <w:lang w:val="es-ES"/>
              </w:rPr>
              <w:t>RINERO Noelia</w:t>
            </w:r>
          </w:p>
        </w:tc>
        <w:tc>
          <w:tcPr>
            <w:tcW w:w="3296" w:type="dxa"/>
            <w:gridSpan w:val="2"/>
          </w:tcPr>
          <w:p w:rsidR="00AF3C8D" w:rsidRPr="00AF3C8D" w:rsidRDefault="00AF3C8D" w:rsidP="00AF3C8D">
            <w:pPr>
              <w:spacing w:after="0"/>
              <w:jc w:val="both"/>
              <w:rPr>
                <w:rFonts w:ascii="Arial" w:hAnsi="Arial" w:cs="Arial"/>
                <w:sz w:val="24"/>
                <w:szCs w:val="24"/>
                <w:lang w:val="es-ES"/>
              </w:rPr>
            </w:pPr>
            <w:r w:rsidRPr="00AF3C8D">
              <w:rPr>
                <w:rFonts w:ascii="Arial" w:hAnsi="Arial" w:cs="Arial"/>
                <w:sz w:val="24"/>
                <w:szCs w:val="24"/>
                <w:lang w:val="es-ES"/>
              </w:rPr>
              <w:t>Concejal</w:t>
            </w:r>
          </w:p>
        </w:tc>
      </w:tr>
      <w:tr w:rsidR="00AF3C8D" w:rsidRPr="00AF3C8D" w:rsidTr="00B86F55">
        <w:trPr>
          <w:gridAfter w:val="1"/>
          <w:wAfter w:w="73" w:type="dxa"/>
        </w:trPr>
        <w:tc>
          <w:tcPr>
            <w:tcW w:w="1431" w:type="dxa"/>
          </w:tcPr>
          <w:p w:rsidR="00AF3C8D" w:rsidRPr="00AF3C8D" w:rsidRDefault="00AF3C8D" w:rsidP="00AF3C8D">
            <w:pPr>
              <w:spacing w:after="0"/>
              <w:jc w:val="both"/>
              <w:rPr>
                <w:rFonts w:ascii="Arial" w:hAnsi="Arial" w:cs="Arial"/>
                <w:b/>
                <w:sz w:val="24"/>
                <w:szCs w:val="24"/>
                <w:lang w:val="es-ES"/>
              </w:rPr>
            </w:pPr>
          </w:p>
        </w:tc>
        <w:tc>
          <w:tcPr>
            <w:tcW w:w="3847" w:type="dxa"/>
            <w:gridSpan w:val="3"/>
          </w:tcPr>
          <w:p w:rsidR="00AF3C8D" w:rsidRPr="00AF3C8D" w:rsidRDefault="00AF3C8D" w:rsidP="00AF3C8D">
            <w:pPr>
              <w:spacing w:after="0"/>
              <w:jc w:val="both"/>
              <w:rPr>
                <w:rFonts w:ascii="Arial" w:hAnsi="Arial" w:cs="Arial"/>
                <w:b/>
                <w:bCs/>
                <w:sz w:val="24"/>
                <w:szCs w:val="24"/>
                <w:lang w:val="es-ES"/>
              </w:rPr>
            </w:pPr>
            <w:r w:rsidRPr="00AF3C8D">
              <w:rPr>
                <w:rFonts w:ascii="Arial" w:hAnsi="Arial" w:cs="Arial"/>
                <w:b/>
                <w:bCs/>
                <w:sz w:val="24"/>
                <w:szCs w:val="24"/>
                <w:lang w:val="es-ES"/>
              </w:rPr>
              <w:t>CASTILLO Diego</w:t>
            </w:r>
          </w:p>
        </w:tc>
        <w:tc>
          <w:tcPr>
            <w:tcW w:w="3296" w:type="dxa"/>
            <w:gridSpan w:val="2"/>
          </w:tcPr>
          <w:p w:rsidR="00AF3C8D" w:rsidRPr="00AF3C8D" w:rsidRDefault="00AF3C8D" w:rsidP="00AF3C8D">
            <w:pPr>
              <w:spacing w:after="0"/>
              <w:jc w:val="both"/>
              <w:rPr>
                <w:rFonts w:ascii="Arial" w:hAnsi="Arial" w:cs="Arial"/>
                <w:sz w:val="24"/>
                <w:szCs w:val="24"/>
                <w:lang w:val="es-ES"/>
              </w:rPr>
            </w:pPr>
            <w:r w:rsidRPr="00AF3C8D">
              <w:rPr>
                <w:rFonts w:ascii="Arial" w:hAnsi="Arial" w:cs="Arial"/>
                <w:sz w:val="24"/>
                <w:szCs w:val="24"/>
                <w:lang w:val="es-ES"/>
              </w:rPr>
              <w:t>Concejal</w:t>
            </w:r>
          </w:p>
        </w:tc>
      </w:tr>
      <w:tr w:rsidR="00AF3C8D" w:rsidRPr="00AF3C8D" w:rsidTr="00B86F55">
        <w:trPr>
          <w:gridAfter w:val="1"/>
          <w:wAfter w:w="73" w:type="dxa"/>
        </w:trPr>
        <w:tc>
          <w:tcPr>
            <w:tcW w:w="1431" w:type="dxa"/>
          </w:tcPr>
          <w:p w:rsidR="00AF3C8D" w:rsidRPr="00AF3C8D" w:rsidRDefault="00AF3C8D" w:rsidP="00AF3C8D">
            <w:pPr>
              <w:spacing w:after="0"/>
              <w:jc w:val="both"/>
              <w:rPr>
                <w:rFonts w:ascii="Arial" w:hAnsi="Arial" w:cs="Arial"/>
                <w:b/>
                <w:sz w:val="24"/>
                <w:szCs w:val="24"/>
                <w:lang w:val="es-ES"/>
              </w:rPr>
            </w:pPr>
          </w:p>
        </w:tc>
        <w:tc>
          <w:tcPr>
            <w:tcW w:w="3847" w:type="dxa"/>
            <w:gridSpan w:val="3"/>
          </w:tcPr>
          <w:p w:rsidR="00AF3C8D" w:rsidRPr="00AF3C8D" w:rsidRDefault="00AF3C8D" w:rsidP="00AF3C8D">
            <w:pPr>
              <w:spacing w:after="0"/>
              <w:jc w:val="both"/>
              <w:rPr>
                <w:rFonts w:ascii="Arial" w:hAnsi="Arial" w:cs="Arial"/>
                <w:b/>
                <w:bCs/>
                <w:sz w:val="24"/>
                <w:szCs w:val="24"/>
                <w:lang w:val="es-ES"/>
              </w:rPr>
            </w:pPr>
          </w:p>
        </w:tc>
        <w:tc>
          <w:tcPr>
            <w:tcW w:w="3296" w:type="dxa"/>
            <w:gridSpan w:val="2"/>
          </w:tcPr>
          <w:p w:rsidR="00AF3C8D" w:rsidRPr="00AF3C8D" w:rsidRDefault="00AF3C8D" w:rsidP="00AF3C8D">
            <w:pPr>
              <w:spacing w:after="0"/>
              <w:jc w:val="both"/>
              <w:rPr>
                <w:rFonts w:ascii="Arial" w:hAnsi="Arial" w:cs="Arial"/>
                <w:sz w:val="24"/>
                <w:szCs w:val="24"/>
                <w:lang w:val="es-ES"/>
              </w:rPr>
            </w:pPr>
          </w:p>
        </w:tc>
      </w:tr>
      <w:tr w:rsidR="00AF3C8D" w:rsidRPr="00AF3C8D" w:rsidTr="00B86F55">
        <w:tc>
          <w:tcPr>
            <w:tcW w:w="3240" w:type="dxa"/>
            <w:gridSpan w:val="2"/>
          </w:tcPr>
          <w:p w:rsidR="00AF3C8D" w:rsidRPr="00AF3C8D" w:rsidRDefault="00AF3C8D" w:rsidP="00AF3C8D">
            <w:pPr>
              <w:spacing w:after="0"/>
              <w:jc w:val="both"/>
              <w:rPr>
                <w:rFonts w:ascii="Arial" w:hAnsi="Arial" w:cs="Arial"/>
                <w:sz w:val="24"/>
                <w:szCs w:val="24"/>
                <w:lang w:val="es-ES"/>
              </w:rPr>
            </w:pPr>
            <w:r w:rsidRPr="00AF3C8D">
              <w:rPr>
                <w:rFonts w:ascii="Arial" w:hAnsi="Arial" w:cs="Arial"/>
                <w:sz w:val="24"/>
                <w:szCs w:val="24"/>
                <w:lang w:val="es-ES"/>
              </w:rPr>
              <w:t>Sancionada según Acta Nº</w:t>
            </w:r>
          </w:p>
        </w:tc>
        <w:tc>
          <w:tcPr>
            <w:tcW w:w="1080" w:type="dxa"/>
          </w:tcPr>
          <w:p w:rsidR="00AF3C8D" w:rsidRPr="00AF3C8D" w:rsidRDefault="00AF3C8D" w:rsidP="00AF3C8D">
            <w:pPr>
              <w:spacing w:after="0"/>
              <w:jc w:val="both"/>
              <w:rPr>
                <w:rFonts w:ascii="Arial" w:hAnsi="Arial" w:cs="Arial"/>
                <w:b/>
                <w:bCs/>
                <w:sz w:val="24"/>
                <w:szCs w:val="24"/>
                <w:lang w:val="es-ES"/>
              </w:rPr>
            </w:pPr>
            <w:r w:rsidRPr="00AF3C8D">
              <w:rPr>
                <w:rFonts w:ascii="Arial" w:hAnsi="Arial" w:cs="Arial"/>
                <w:b/>
                <w:bCs/>
                <w:sz w:val="24"/>
                <w:szCs w:val="24"/>
                <w:lang w:val="es-ES"/>
              </w:rPr>
              <w:t>70</w:t>
            </w:r>
          </w:p>
        </w:tc>
        <w:tc>
          <w:tcPr>
            <w:tcW w:w="1080" w:type="dxa"/>
            <w:gridSpan w:val="2"/>
          </w:tcPr>
          <w:p w:rsidR="00AF3C8D" w:rsidRPr="00AF3C8D" w:rsidRDefault="00AF3C8D" w:rsidP="00AF3C8D">
            <w:pPr>
              <w:spacing w:after="0"/>
              <w:jc w:val="both"/>
              <w:rPr>
                <w:rFonts w:ascii="Arial" w:hAnsi="Arial" w:cs="Arial"/>
                <w:sz w:val="24"/>
                <w:szCs w:val="24"/>
                <w:lang w:val="es-ES"/>
              </w:rPr>
            </w:pPr>
            <w:r w:rsidRPr="00AF3C8D">
              <w:rPr>
                <w:rFonts w:ascii="Arial" w:hAnsi="Arial" w:cs="Arial"/>
                <w:sz w:val="24"/>
                <w:szCs w:val="24"/>
                <w:lang w:val="es-ES"/>
              </w:rPr>
              <w:t>Fecha:</w:t>
            </w:r>
          </w:p>
        </w:tc>
        <w:tc>
          <w:tcPr>
            <w:tcW w:w="3247" w:type="dxa"/>
            <w:gridSpan w:val="2"/>
          </w:tcPr>
          <w:p w:rsidR="00AF3C8D" w:rsidRPr="00AF3C8D" w:rsidRDefault="00AF3C8D" w:rsidP="00AF3C8D">
            <w:pPr>
              <w:spacing w:after="0"/>
              <w:jc w:val="both"/>
              <w:rPr>
                <w:rFonts w:ascii="Arial" w:hAnsi="Arial" w:cs="Arial"/>
                <w:b/>
                <w:bCs/>
                <w:sz w:val="24"/>
                <w:szCs w:val="24"/>
                <w:lang w:val="es-ES"/>
              </w:rPr>
            </w:pPr>
            <w:r w:rsidRPr="00AF3C8D">
              <w:rPr>
                <w:rFonts w:ascii="Arial" w:hAnsi="Arial" w:cs="Arial"/>
                <w:b/>
                <w:bCs/>
                <w:sz w:val="24"/>
                <w:szCs w:val="24"/>
                <w:lang w:val="es-ES"/>
              </w:rPr>
              <w:t>28/12/2017</w:t>
            </w:r>
          </w:p>
        </w:tc>
      </w:tr>
      <w:tr w:rsidR="00AF3C8D" w:rsidRPr="00AF3C8D" w:rsidTr="00B86F55">
        <w:tc>
          <w:tcPr>
            <w:tcW w:w="3240" w:type="dxa"/>
            <w:gridSpan w:val="2"/>
          </w:tcPr>
          <w:p w:rsidR="00AF3C8D" w:rsidRPr="00AF3C8D" w:rsidRDefault="00AF3C8D" w:rsidP="00AF3C8D">
            <w:pPr>
              <w:spacing w:after="0"/>
              <w:jc w:val="both"/>
              <w:rPr>
                <w:rFonts w:ascii="Arial" w:hAnsi="Arial" w:cs="Arial"/>
                <w:sz w:val="24"/>
                <w:szCs w:val="24"/>
                <w:lang w:val="es-ES"/>
              </w:rPr>
            </w:pPr>
            <w:r w:rsidRPr="00AF3C8D">
              <w:rPr>
                <w:rFonts w:ascii="Arial" w:hAnsi="Arial" w:cs="Arial"/>
                <w:sz w:val="24"/>
                <w:szCs w:val="24"/>
                <w:lang w:val="es-ES"/>
              </w:rPr>
              <w:t>Promulgada por Decreto Nº</w:t>
            </w:r>
          </w:p>
        </w:tc>
        <w:tc>
          <w:tcPr>
            <w:tcW w:w="1080" w:type="dxa"/>
          </w:tcPr>
          <w:p w:rsidR="00AF3C8D" w:rsidRPr="00AF3C8D" w:rsidRDefault="00AF3C8D" w:rsidP="00AF3C8D">
            <w:pPr>
              <w:spacing w:after="0"/>
              <w:jc w:val="both"/>
              <w:rPr>
                <w:rFonts w:ascii="Arial" w:hAnsi="Arial" w:cs="Arial"/>
                <w:b/>
                <w:bCs/>
                <w:sz w:val="24"/>
                <w:szCs w:val="24"/>
                <w:lang w:val="es-ES"/>
              </w:rPr>
            </w:pPr>
            <w:r w:rsidRPr="00AF3C8D">
              <w:rPr>
                <w:rFonts w:ascii="Arial" w:hAnsi="Arial" w:cs="Arial"/>
                <w:b/>
                <w:bCs/>
                <w:sz w:val="24"/>
                <w:szCs w:val="24"/>
                <w:lang w:val="es-ES"/>
              </w:rPr>
              <w:t>312</w:t>
            </w:r>
          </w:p>
        </w:tc>
        <w:tc>
          <w:tcPr>
            <w:tcW w:w="1080" w:type="dxa"/>
            <w:gridSpan w:val="2"/>
          </w:tcPr>
          <w:p w:rsidR="00AF3C8D" w:rsidRPr="00AF3C8D" w:rsidRDefault="00AF3C8D" w:rsidP="00AF3C8D">
            <w:pPr>
              <w:spacing w:after="0"/>
              <w:jc w:val="both"/>
              <w:rPr>
                <w:rFonts w:ascii="Arial" w:hAnsi="Arial" w:cs="Arial"/>
                <w:sz w:val="24"/>
                <w:szCs w:val="24"/>
                <w:lang w:val="es-ES"/>
              </w:rPr>
            </w:pPr>
            <w:r w:rsidRPr="00AF3C8D">
              <w:rPr>
                <w:rFonts w:ascii="Arial" w:hAnsi="Arial" w:cs="Arial"/>
                <w:sz w:val="24"/>
                <w:szCs w:val="24"/>
                <w:lang w:val="es-ES"/>
              </w:rPr>
              <w:t>Fecha:</w:t>
            </w:r>
          </w:p>
        </w:tc>
        <w:tc>
          <w:tcPr>
            <w:tcW w:w="3247" w:type="dxa"/>
            <w:gridSpan w:val="2"/>
          </w:tcPr>
          <w:p w:rsidR="00AF3C8D" w:rsidRPr="00AF3C8D" w:rsidRDefault="00AF3C8D" w:rsidP="00AF3C8D">
            <w:pPr>
              <w:spacing w:after="0"/>
              <w:jc w:val="both"/>
              <w:rPr>
                <w:rFonts w:ascii="Arial" w:hAnsi="Arial" w:cs="Arial"/>
                <w:b/>
                <w:bCs/>
                <w:sz w:val="24"/>
                <w:szCs w:val="24"/>
                <w:lang w:val="es-ES"/>
              </w:rPr>
            </w:pPr>
            <w:r w:rsidRPr="00AF3C8D">
              <w:rPr>
                <w:rFonts w:ascii="Arial" w:hAnsi="Arial" w:cs="Arial"/>
                <w:b/>
                <w:bCs/>
                <w:sz w:val="24"/>
                <w:szCs w:val="24"/>
                <w:lang w:val="es-ES"/>
              </w:rPr>
              <w:t>29/12/2017</w:t>
            </w:r>
          </w:p>
        </w:tc>
      </w:tr>
    </w:tbl>
    <w:p w:rsidR="00AF3C8D" w:rsidRPr="00AF3C8D" w:rsidRDefault="00AF3C8D" w:rsidP="00AF3C8D">
      <w:pPr>
        <w:spacing w:after="0"/>
        <w:jc w:val="both"/>
        <w:rPr>
          <w:rFonts w:ascii="Arial" w:hAnsi="Arial" w:cs="Arial"/>
          <w:sz w:val="24"/>
          <w:szCs w:val="24"/>
          <w:lang w:val="es-ES"/>
        </w:rPr>
      </w:pPr>
    </w:p>
    <w:p w:rsidR="00922D50" w:rsidRPr="00250739" w:rsidRDefault="00922D50" w:rsidP="00922D50">
      <w:pPr>
        <w:pStyle w:val="Ttulo2"/>
        <w:rPr>
          <w:rFonts w:ascii="Arial" w:hAnsi="Arial" w:cs="Arial"/>
          <w:b/>
          <w:szCs w:val="24"/>
        </w:rPr>
      </w:pPr>
      <w:r w:rsidRPr="00250739">
        <w:rPr>
          <w:rFonts w:ascii="Arial" w:hAnsi="Arial" w:cs="Arial"/>
          <w:b/>
          <w:szCs w:val="24"/>
        </w:rPr>
        <w:t>Ordenanza N° 1.</w:t>
      </w:r>
      <w:r>
        <w:rPr>
          <w:rFonts w:ascii="Arial" w:hAnsi="Arial" w:cs="Arial"/>
          <w:b/>
          <w:szCs w:val="24"/>
        </w:rPr>
        <w:t>170</w:t>
      </w:r>
    </w:p>
    <w:p w:rsidR="00922D50" w:rsidRPr="00922D50" w:rsidRDefault="00922D50" w:rsidP="00922D50">
      <w:pPr>
        <w:spacing w:after="0"/>
        <w:jc w:val="both"/>
        <w:rPr>
          <w:rFonts w:ascii="Arial" w:hAnsi="Arial" w:cs="Arial"/>
          <w:b/>
          <w:sz w:val="24"/>
          <w:szCs w:val="24"/>
          <w:lang w:val="es-ES_tradnl"/>
        </w:rPr>
      </w:pPr>
    </w:p>
    <w:p w:rsidR="00922D50" w:rsidRPr="00922D50" w:rsidRDefault="00922D50" w:rsidP="00922D50">
      <w:pPr>
        <w:spacing w:after="0"/>
        <w:jc w:val="both"/>
        <w:rPr>
          <w:rFonts w:ascii="Arial" w:hAnsi="Arial" w:cs="Arial"/>
          <w:b/>
          <w:sz w:val="24"/>
          <w:szCs w:val="24"/>
          <w:lang w:val="es-ES_tradnl"/>
        </w:rPr>
      </w:pPr>
      <w:r w:rsidRPr="00922D50">
        <w:rPr>
          <w:rFonts w:ascii="Arial" w:hAnsi="Arial" w:cs="Arial"/>
          <w:b/>
          <w:sz w:val="24"/>
          <w:szCs w:val="24"/>
          <w:lang w:val="es-ES_tradnl"/>
        </w:rPr>
        <w:t>VISTO:</w:t>
      </w:r>
    </w:p>
    <w:p w:rsidR="00922D50" w:rsidRDefault="00922D50" w:rsidP="00922D50">
      <w:pPr>
        <w:spacing w:after="0"/>
        <w:jc w:val="both"/>
        <w:rPr>
          <w:rFonts w:ascii="Arial" w:hAnsi="Arial" w:cs="Arial"/>
          <w:sz w:val="24"/>
          <w:szCs w:val="24"/>
          <w:lang w:val="es-ES_tradnl"/>
        </w:rPr>
      </w:pPr>
      <w:r w:rsidRPr="00922D50">
        <w:rPr>
          <w:rFonts w:ascii="Arial" w:hAnsi="Arial" w:cs="Arial"/>
          <w:sz w:val="24"/>
          <w:szCs w:val="24"/>
          <w:lang w:val="es-ES_tradnl"/>
        </w:rPr>
        <w:tab/>
      </w:r>
    </w:p>
    <w:p w:rsidR="00922D50" w:rsidRPr="00922D50" w:rsidRDefault="00922D50" w:rsidP="00922D50">
      <w:pPr>
        <w:spacing w:after="0"/>
        <w:ind w:firstLine="708"/>
        <w:jc w:val="both"/>
        <w:rPr>
          <w:rFonts w:ascii="Arial" w:hAnsi="Arial" w:cs="Arial"/>
          <w:sz w:val="24"/>
          <w:szCs w:val="24"/>
          <w:lang w:val="es-ES_tradnl"/>
        </w:rPr>
      </w:pPr>
      <w:r w:rsidRPr="00922D50">
        <w:rPr>
          <w:rFonts w:ascii="Arial" w:hAnsi="Arial" w:cs="Arial"/>
          <w:sz w:val="24"/>
          <w:szCs w:val="24"/>
          <w:lang w:val="es-ES_tradnl"/>
        </w:rPr>
        <w:t>La ordenanza General Impositiva N° 1/1980 y su modificatorias y;</w:t>
      </w:r>
    </w:p>
    <w:p w:rsidR="00922D50" w:rsidRPr="00922D50" w:rsidRDefault="00922D50" w:rsidP="00922D50">
      <w:pPr>
        <w:spacing w:after="0"/>
        <w:jc w:val="both"/>
        <w:rPr>
          <w:rFonts w:ascii="Arial" w:hAnsi="Arial" w:cs="Arial"/>
          <w:sz w:val="24"/>
          <w:szCs w:val="24"/>
          <w:lang w:val="es-ES_tradnl"/>
        </w:rPr>
      </w:pPr>
    </w:p>
    <w:p w:rsidR="00922D50" w:rsidRPr="00922D50" w:rsidRDefault="00922D50" w:rsidP="00922D50">
      <w:pPr>
        <w:spacing w:after="0"/>
        <w:jc w:val="both"/>
        <w:rPr>
          <w:rFonts w:ascii="Arial" w:hAnsi="Arial" w:cs="Arial"/>
          <w:b/>
          <w:sz w:val="24"/>
          <w:szCs w:val="24"/>
          <w:lang w:val="es-ES_tradnl"/>
        </w:rPr>
      </w:pPr>
      <w:r w:rsidRPr="00922D50">
        <w:rPr>
          <w:rFonts w:ascii="Arial" w:hAnsi="Arial" w:cs="Arial"/>
          <w:b/>
          <w:sz w:val="24"/>
          <w:szCs w:val="24"/>
          <w:lang w:val="es-ES_tradnl"/>
        </w:rPr>
        <w:lastRenderedPageBreak/>
        <w:t>CONSIDERANDO:</w:t>
      </w:r>
    </w:p>
    <w:p w:rsidR="00922D50" w:rsidRPr="00922D50" w:rsidRDefault="00922D50" w:rsidP="00922D50">
      <w:pPr>
        <w:spacing w:after="0"/>
        <w:jc w:val="both"/>
        <w:rPr>
          <w:rFonts w:ascii="Arial" w:hAnsi="Arial" w:cs="Arial"/>
          <w:sz w:val="24"/>
          <w:szCs w:val="24"/>
          <w:lang w:val="es-ES_tradnl"/>
        </w:rPr>
      </w:pPr>
      <w:r w:rsidRPr="00922D50">
        <w:rPr>
          <w:rFonts w:ascii="Arial" w:hAnsi="Arial" w:cs="Arial"/>
          <w:sz w:val="24"/>
          <w:szCs w:val="24"/>
          <w:lang w:val="es-ES_tradnl"/>
        </w:rPr>
        <w:tab/>
      </w:r>
    </w:p>
    <w:p w:rsidR="00922D50" w:rsidRPr="00922D50" w:rsidRDefault="00922D50" w:rsidP="00922D50">
      <w:pPr>
        <w:spacing w:after="0"/>
        <w:jc w:val="both"/>
        <w:rPr>
          <w:rFonts w:ascii="Arial" w:hAnsi="Arial" w:cs="Arial"/>
          <w:sz w:val="24"/>
          <w:szCs w:val="24"/>
          <w:lang w:val="es-ES_tradnl"/>
        </w:rPr>
      </w:pPr>
      <w:r w:rsidRPr="00922D50">
        <w:rPr>
          <w:rFonts w:ascii="Arial" w:hAnsi="Arial" w:cs="Arial"/>
          <w:sz w:val="24"/>
          <w:szCs w:val="24"/>
          <w:lang w:val="es-ES_tradnl"/>
        </w:rPr>
        <w:tab/>
        <w:t>Que la citada norma establece en su Capítulo VI, Artículo 32 bis que la prescripción es por el término de cinco (5) años;</w:t>
      </w:r>
    </w:p>
    <w:p w:rsidR="00922D50" w:rsidRPr="00922D50" w:rsidRDefault="00922D50" w:rsidP="00922D50">
      <w:pPr>
        <w:spacing w:after="0"/>
        <w:jc w:val="both"/>
        <w:rPr>
          <w:rFonts w:ascii="Arial" w:hAnsi="Arial" w:cs="Arial"/>
          <w:sz w:val="24"/>
          <w:szCs w:val="24"/>
          <w:lang w:val="es-ES_tradnl"/>
        </w:rPr>
      </w:pPr>
    </w:p>
    <w:p w:rsidR="00922D50" w:rsidRPr="00922D50" w:rsidRDefault="00922D50" w:rsidP="00922D50">
      <w:pPr>
        <w:spacing w:after="0"/>
        <w:jc w:val="both"/>
        <w:rPr>
          <w:rFonts w:ascii="Arial" w:hAnsi="Arial" w:cs="Arial"/>
          <w:sz w:val="24"/>
          <w:szCs w:val="24"/>
          <w:lang w:val="es-ES_tradnl"/>
        </w:rPr>
      </w:pPr>
      <w:r w:rsidRPr="00922D50">
        <w:rPr>
          <w:rFonts w:ascii="Arial" w:hAnsi="Arial" w:cs="Arial"/>
          <w:sz w:val="24"/>
          <w:szCs w:val="24"/>
          <w:lang w:val="es-ES_tradnl"/>
        </w:rPr>
        <w:tab/>
        <w:t>Que el actual Código Civil y Comercial dispone en su artículo N° 2560, el plazo genérico de prescripción de cinco (5) años, excepto que esté previsto uno diferente en la legislación local;</w:t>
      </w:r>
    </w:p>
    <w:p w:rsidR="00922D50" w:rsidRPr="00922D50" w:rsidRDefault="00922D50" w:rsidP="00922D50">
      <w:pPr>
        <w:spacing w:after="0"/>
        <w:jc w:val="both"/>
        <w:rPr>
          <w:rFonts w:ascii="Arial" w:hAnsi="Arial" w:cs="Arial"/>
          <w:sz w:val="24"/>
          <w:szCs w:val="24"/>
          <w:lang w:val="es-ES_tradnl"/>
        </w:rPr>
      </w:pPr>
    </w:p>
    <w:p w:rsidR="00922D50" w:rsidRPr="00922D50" w:rsidRDefault="00922D50" w:rsidP="00922D50">
      <w:pPr>
        <w:spacing w:after="0"/>
        <w:jc w:val="both"/>
        <w:rPr>
          <w:rFonts w:ascii="Arial" w:hAnsi="Arial" w:cs="Arial"/>
          <w:sz w:val="24"/>
          <w:szCs w:val="24"/>
          <w:lang w:val="es-ES_tradnl"/>
        </w:rPr>
      </w:pPr>
      <w:r w:rsidRPr="00922D50">
        <w:rPr>
          <w:rFonts w:ascii="Arial" w:hAnsi="Arial" w:cs="Arial"/>
          <w:sz w:val="24"/>
          <w:szCs w:val="24"/>
          <w:lang w:val="es-ES_tradnl"/>
        </w:rPr>
        <w:tab/>
        <w:t>Que el mismo Código Civil y Comercial en su artículo 2532 determina que las legislaciones locales podrán regular el plazo de prescripción de tributos;</w:t>
      </w:r>
    </w:p>
    <w:p w:rsidR="00922D50" w:rsidRPr="00922D50" w:rsidRDefault="00922D50" w:rsidP="00922D50">
      <w:pPr>
        <w:spacing w:after="0"/>
        <w:jc w:val="both"/>
        <w:rPr>
          <w:rFonts w:ascii="Arial" w:hAnsi="Arial" w:cs="Arial"/>
          <w:sz w:val="24"/>
          <w:szCs w:val="24"/>
          <w:lang w:val="es-ES_tradnl"/>
        </w:rPr>
      </w:pPr>
    </w:p>
    <w:p w:rsidR="00922D50" w:rsidRPr="00922D50" w:rsidRDefault="00922D50" w:rsidP="00922D50">
      <w:pPr>
        <w:spacing w:after="0"/>
        <w:jc w:val="both"/>
        <w:rPr>
          <w:rFonts w:ascii="Arial" w:hAnsi="Arial" w:cs="Arial"/>
          <w:sz w:val="24"/>
          <w:szCs w:val="24"/>
          <w:lang w:val="es-ES_tradnl"/>
        </w:rPr>
      </w:pPr>
      <w:r w:rsidRPr="00922D50">
        <w:rPr>
          <w:rFonts w:ascii="Arial" w:hAnsi="Arial" w:cs="Arial"/>
          <w:sz w:val="24"/>
          <w:szCs w:val="24"/>
          <w:lang w:val="es-ES_tradnl"/>
        </w:rPr>
        <w:tab/>
        <w:t>Atento a ello y a las facultades que le otorga la Ley de Municipios N° 8102:</w:t>
      </w:r>
    </w:p>
    <w:p w:rsidR="00922D50" w:rsidRPr="00922D50" w:rsidRDefault="00922D50" w:rsidP="00922D50">
      <w:pPr>
        <w:spacing w:after="0"/>
        <w:jc w:val="both"/>
        <w:rPr>
          <w:rFonts w:ascii="Arial" w:hAnsi="Arial" w:cs="Arial"/>
          <w:sz w:val="24"/>
          <w:szCs w:val="24"/>
          <w:lang w:val="es-ES_tradnl"/>
        </w:rPr>
      </w:pPr>
    </w:p>
    <w:p w:rsidR="00922D50" w:rsidRPr="00922D50" w:rsidRDefault="00922D50" w:rsidP="00922D50">
      <w:pPr>
        <w:spacing w:after="0"/>
        <w:jc w:val="center"/>
        <w:rPr>
          <w:rFonts w:ascii="Arial" w:hAnsi="Arial" w:cs="Arial"/>
          <w:b/>
          <w:sz w:val="24"/>
          <w:szCs w:val="24"/>
          <w:lang w:val="es-ES_tradnl"/>
        </w:rPr>
      </w:pPr>
      <w:r w:rsidRPr="00922D50">
        <w:rPr>
          <w:rFonts w:ascii="Arial" w:hAnsi="Arial" w:cs="Arial"/>
          <w:b/>
          <w:sz w:val="24"/>
          <w:szCs w:val="24"/>
          <w:lang w:val="es-ES_tradnl"/>
        </w:rPr>
        <w:t>EL HONORALE CONCEJO DELIBERANTE SANCIONA CON FUERZA DE</w:t>
      </w:r>
    </w:p>
    <w:p w:rsidR="00922D50" w:rsidRPr="00922D50" w:rsidRDefault="00922D50" w:rsidP="00922D50">
      <w:pPr>
        <w:spacing w:after="0"/>
        <w:jc w:val="center"/>
        <w:rPr>
          <w:rFonts w:ascii="Arial" w:hAnsi="Arial" w:cs="Arial"/>
          <w:b/>
          <w:sz w:val="24"/>
          <w:szCs w:val="24"/>
          <w:lang w:val="es-ES_tradnl"/>
        </w:rPr>
      </w:pPr>
      <w:r w:rsidRPr="00922D50">
        <w:rPr>
          <w:rFonts w:ascii="Arial" w:hAnsi="Arial" w:cs="Arial"/>
          <w:b/>
          <w:sz w:val="24"/>
          <w:szCs w:val="24"/>
          <w:lang w:val="es-ES_tradnl"/>
        </w:rPr>
        <w:t>ORDENANZA N° 1.170</w:t>
      </w:r>
    </w:p>
    <w:p w:rsidR="00922D50" w:rsidRPr="00922D50" w:rsidRDefault="00922D50" w:rsidP="00922D50">
      <w:pPr>
        <w:spacing w:after="0"/>
        <w:jc w:val="both"/>
        <w:rPr>
          <w:rFonts w:ascii="Arial" w:hAnsi="Arial" w:cs="Arial"/>
          <w:b/>
          <w:sz w:val="24"/>
          <w:szCs w:val="24"/>
          <w:lang w:val="es-ES_tradnl"/>
        </w:rPr>
      </w:pPr>
    </w:p>
    <w:p w:rsidR="00922D50" w:rsidRPr="00922D50" w:rsidRDefault="00922D50" w:rsidP="00922D50">
      <w:pPr>
        <w:spacing w:after="0"/>
        <w:jc w:val="both"/>
        <w:rPr>
          <w:rFonts w:ascii="Arial" w:hAnsi="Arial" w:cs="Arial"/>
          <w:sz w:val="24"/>
          <w:szCs w:val="24"/>
          <w:lang w:val="es-ES_tradnl"/>
        </w:rPr>
      </w:pPr>
      <w:r w:rsidRPr="00922D50">
        <w:rPr>
          <w:rFonts w:ascii="Arial" w:hAnsi="Arial" w:cs="Arial"/>
          <w:b/>
          <w:sz w:val="24"/>
          <w:szCs w:val="24"/>
          <w:u w:val="single"/>
          <w:lang w:val="es-ES_tradnl"/>
        </w:rPr>
        <w:t>Artículo 1</w:t>
      </w:r>
      <w:r w:rsidRPr="00922D50">
        <w:rPr>
          <w:rFonts w:ascii="Arial" w:hAnsi="Arial" w:cs="Arial"/>
          <w:sz w:val="24"/>
          <w:szCs w:val="24"/>
          <w:lang w:val="es-ES_tradnl"/>
        </w:rPr>
        <w:t>: MODIFÍQUESE la Ordenanza General Impositiva N° 1/1980 en su artículo 32 bis primer párrafo donde dice: “Prescriben por el transcurso de  cinco (5) años”; debe decir: “Prescriben por el transcurso de  diez (10) años”</w:t>
      </w:r>
    </w:p>
    <w:p w:rsidR="00922D50" w:rsidRPr="00922D50" w:rsidRDefault="00922D50" w:rsidP="00922D50">
      <w:pPr>
        <w:spacing w:after="0"/>
        <w:jc w:val="both"/>
        <w:rPr>
          <w:rFonts w:ascii="Arial" w:hAnsi="Arial" w:cs="Arial"/>
          <w:sz w:val="24"/>
          <w:szCs w:val="24"/>
          <w:lang w:val="es-ES_tradnl"/>
        </w:rPr>
      </w:pPr>
    </w:p>
    <w:p w:rsidR="00922D50" w:rsidRPr="00922D50" w:rsidRDefault="00922D50" w:rsidP="00922D50">
      <w:pPr>
        <w:spacing w:after="0"/>
        <w:jc w:val="both"/>
        <w:rPr>
          <w:rFonts w:ascii="Arial" w:hAnsi="Arial" w:cs="Arial"/>
          <w:sz w:val="24"/>
          <w:szCs w:val="24"/>
          <w:lang w:val="es-ES_tradnl"/>
        </w:rPr>
      </w:pPr>
      <w:r w:rsidRPr="00922D50">
        <w:rPr>
          <w:rFonts w:ascii="Arial" w:hAnsi="Arial" w:cs="Arial"/>
          <w:b/>
          <w:sz w:val="24"/>
          <w:szCs w:val="24"/>
          <w:u w:val="single"/>
          <w:lang w:val="es-ES_tradnl"/>
        </w:rPr>
        <w:t>Artículo 2</w:t>
      </w:r>
      <w:r w:rsidRPr="00922D50">
        <w:rPr>
          <w:rFonts w:ascii="Arial" w:hAnsi="Arial" w:cs="Arial"/>
          <w:b/>
          <w:sz w:val="24"/>
          <w:szCs w:val="24"/>
          <w:lang w:val="es-ES_tradnl"/>
        </w:rPr>
        <w:t xml:space="preserve">: </w:t>
      </w:r>
      <w:r w:rsidRPr="00922D50">
        <w:rPr>
          <w:rFonts w:ascii="Arial" w:hAnsi="Arial" w:cs="Arial"/>
          <w:sz w:val="24"/>
          <w:szCs w:val="24"/>
          <w:lang w:val="es-ES_tradnl"/>
        </w:rPr>
        <w:t>COMUNÍQUESE, publíquese, dese al Registro Municipal y archívese.-</w:t>
      </w:r>
    </w:p>
    <w:p w:rsidR="00922D50" w:rsidRPr="00922D50" w:rsidRDefault="00922D50" w:rsidP="00922D50">
      <w:pPr>
        <w:spacing w:after="0"/>
        <w:jc w:val="both"/>
        <w:rPr>
          <w:rFonts w:ascii="Arial" w:hAnsi="Arial" w:cs="Arial"/>
          <w:b/>
          <w:sz w:val="24"/>
          <w:szCs w:val="24"/>
          <w:lang w:val="es-ES_tradnl"/>
        </w:rPr>
      </w:pPr>
    </w:p>
    <w:p w:rsidR="00922D50" w:rsidRPr="00922D50" w:rsidRDefault="00922D50" w:rsidP="00922D50">
      <w:pPr>
        <w:spacing w:after="0"/>
        <w:jc w:val="both"/>
        <w:rPr>
          <w:rFonts w:ascii="Arial" w:hAnsi="Arial" w:cs="Arial"/>
          <w:sz w:val="24"/>
          <w:szCs w:val="24"/>
          <w:lang w:val="es-ES_tradnl"/>
        </w:rPr>
      </w:pPr>
    </w:p>
    <w:tbl>
      <w:tblPr>
        <w:tblW w:w="0" w:type="auto"/>
        <w:tblInd w:w="70" w:type="dxa"/>
        <w:tblCellMar>
          <w:left w:w="70" w:type="dxa"/>
          <w:right w:w="70" w:type="dxa"/>
        </w:tblCellMar>
        <w:tblLook w:val="0000"/>
      </w:tblPr>
      <w:tblGrid>
        <w:gridCol w:w="1431"/>
        <w:gridCol w:w="1809"/>
        <w:gridCol w:w="1080"/>
        <w:gridCol w:w="958"/>
        <w:gridCol w:w="122"/>
        <w:gridCol w:w="3174"/>
        <w:gridCol w:w="73"/>
      </w:tblGrid>
      <w:tr w:rsidR="00922D50" w:rsidRPr="00922D50" w:rsidTr="00B86F55">
        <w:trPr>
          <w:gridAfter w:val="1"/>
          <w:wAfter w:w="73" w:type="dxa"/>
        </w:trPr>
        <w:tc>
          <w:tcPr>
            <w:tcW w:w="1431" w:type="dxa"/>
          </w:tcPr>
          <w:p w:rsidR="00922D50" w:rsidRPr="00922D50" w:rsidRDefault="00922D50" w:rsidP="00922D50">
            <w:pPr>
              <w:spacing w:after="0"/>
              <w:jc w:val="both"/>
              <w:rPr>
                <w:rFonts w:ascii="Arial" w:hAnsi="Arial" w:cs="Arial"/>
                <w:sz w:val="24"/>
                <w:szCs w:val="24"/>
                <w:lang w:val="es-ES_tradnl"/>
              </w:rPr>
            </w:pPr>
            <w:r w:rsidRPr="00922D50">
              <w:rPr>
                <w:rFonts w:ascii="Arial" w:hAnsi="Arial" w:cs="Arial"/>
                <w:sz w:val="24"/>
                <w:szCs w:val="24"/>
                <w:lang w:val="es-ES_tradnl"/>
              </w:rPr>
              <w:t>FIRMADA:</w:t>
            </w:r>
          </w:p>
        </w:tc>
        <w:tc>
          <w:tcPr>
            <w:tcW w:w="3847" w:type="dxa"/>
            <w:gridSpan w:val="3"/>
          </w:tcPr>
          <w:p w:rsidR="00922D50" w:rsidRPr="00922D50" w:rsidRDefault="00922D50" w:rsidP="00922D50">
            <w:pPr>
              <w:spacing w:after="0"/>
              <w:jc w:val="both"/>
              <w:rPr>
                <w:rFonts w:ascii="Arial" w:hAnsi="Arial" w:cs="Arial"/>
                <w:sz w:val="24"/>
                <w:szCs w:val="24"/>
                <w:lang w:val="es-ES_tradnl"/>
              </w:rPr>
            </w:pPr>
            <w:r w:rsidRPr="00922D50">
              <w:rPr>
                <w:rFonts w:ascii="Arial" w:hAnsi="Arial" w:cs="Arial"/>
                <w:b/>
                <w:bCs/>
                <w:sz w:val="24"/>
                <w:szCs w:val="24"/>
                <w:lang w:val="es-ES_tradnl"/>
              </w:rPr>
              <w:t>TURUS Claudia Emilia</w:t>
            </w:r>
          </w:p>
        </w:tc>
        <w:tc>
          <w:tcPr>
            <w:tcW w:w="3296" w:type="dxa"/>
            <w:gridSpan w:val="2"/>
          </w:tcPr>
          <w:p w:rsidR="00922D50" w:rsidRPr="00922D50" w:rsidRDefault="00922D50" w:rsidP="00922D50">
            <w:pPr>
              <w:spacing w:after="0"/>
              <w:jc w:val="both"/>
              <w:rPr>
                <w:rFonts w:ascii="Arial" w:hAnsi="Arial" w:cs="Arial"/>
                <w:sz w:val="24"/>
                <w:szCs w:val="24"/>
                <w:lang w:val="es-ES_tradnl"/>
              </w:rPr>
            </w:pPr>
            <w:r w:rsidRPr="00922D50">
              <w:rPr>
                <w:rFonts w:ascii="Arial" w:hAnsi="Arial" w:cs="Arial"/>
                <w:sz w:val="24"/>
                <w:szCs w:val="24"/>
                <w:lang w:val="es-ES_tradnl"/>
              </w:rPr>
              <w:t>(Presidente)</w:t>
            </w:r>
          </w:p>
        </w:tc>
      </w:tr>
      <w:tr w:rsidR="00922D50" w:rsidRPr="00922D50" w:rsidTr="00B86F55">
        <w:trPr>
          <w:gridAfter w:val="1"/>
          <w:wAfter w:w="73" w:type="dxa"/>
        </w:trPr>
        <w:tc>
          <w:tcPr>
            <w:tcW w:w="1431" w:type="dxa"/>
          </w:tcPr>
          <w:p w:rsidR="00922D50" w:rsidRPr="00922D50" w:rsidRDefault="00922D50" w:rsidP="00922D50">
            <w:pPr>
              <w:spacing w:after="0"/>
              <w:jc w:val="both"/>
              <w:rPr>
                <w:rFonts w:ascii="Arial" w:hAnsi="Arial" w:cs="Arial"/>
                <w:sz w:val="24"/>
                <w:szCs w:val="24"/>
                <w:lang w:val="es-ES_tradnl"/>
              </w:rPr>
            </w:pPr>
            <w:r w:rsidRPr="00922D50">
              <w:rPr>
                <w:rFonts w:ascii="Arial" w:hAnsi="Arial" w:cs="Arial"/>
                <w:b/>
                <w:sz w:val="24"/>
                <w:szCs w:val="24"/>
                <w:lang w:val="es-ES_tradnl"/>
              </w:rPr>
              <w:t>Ord. 1.170</w:t>
            </w:r>
          </w:p>
        </w:tc>
        <w:tc>
          <w:tcPr>
            <w:tcW w:w="3847" w:type="dxa"/>
            <w:gridSpan w:val="3"/>
          </w:tcPr>
          <w:p w:rsidR="00922D50" w:rsidRPr="00922D50" w:rsidRDefault="00922D50" w:rsidP="00922D50">
            <w:pPr>
              <w:spacing w:after="0"/>
              <w:jc w:val="both"/>
              <w:rPr>
                <w:rFonts w:ascii="Arial" w:hAnsi="Arial" w:cs="Arial"/>
                <w:b/>
                <w:bCs/>
                <w:sz w:val="24"/>
                <w:szCs w:val="24"/>
                <w:lang w:val="es-ES_tradnl"/>
              </w:rPr>
            </w:pPr>
            <w:r w:rsidRPr="00922D50">
              <w:rPr>
                <w:rFonts w:ascii="Arial" w:hAnsi="Arial" w:cs="Arial"/>
                <w:b/>
                <w:bCs/>
                <w:sz w:val="24"/>
                <w:szCs w:val="24"/>
                <w:lang w:val="es-ES_tradnl"/>
              </w:rPr>
              <w:t>CALVI Luis</w:t>
            </w:r>
          </w:p>
        </w:tc>
        <w:tc>
          <w:tcPr>
            <w:tcW w:w="3296" w:type="dxa"/>
            <w:gridSpan w:val="2"/>
          </w:tcPr>
          <w:p w:rsidR="00922D50" w:rsidRPr="00922D50" w:rsidRDefault="00922D50" w:rsidP="00922D50">
            <w:pPr>
              <w:spacing w:after="0"/>
              <w:jc w:val="both"/>
              <w:rPr>
                <w:rFonts w:ascii="Arial" w:hAnsi="Arial" w:cs="Arial"/>
                <w:sz w:val="24"/>
                <w:szCs w:val="24"/>
                <w:lang w:val="es-ES_tradnl"/>
              </w:rPr>
            </w:pPr>
            <w:r w:rsidRPr="00922D50">
              <w:rPr>
                <w:rFonts w:ascii="Arial" w:hAnsi="Arial" w:cs="Arial"/>
                <w:sz w:val="24"/>
                <w:szCs w:val="24"/>
                <w:lang w:val="es-ES_tradnl"/>
              </w:rPr>
              <w:t>Vicepresidente 1°</w:t>
            </w:r>
          </w:p>
        </w:tc>
      </w:tr>
      <w:tr w:rsidR="00922D50" w:rsidRPr="00922D50" w:rsidTr="00B86F55">
        <w:trPr>
          <w:gridAfter w:val="1"/>
          <w:wAfter w:w="73" w:type="dxa"/>
        </w:trPr>
        <w:tc>
          <w:tcPr>
            <w:tcW w:w="1431" w:type="dxa"/>
          </w:tcPr>
          <w:p w:rsidR="00922D50" w:rsidRPr="00922D50" w:rsidRDefault="00922D50" w:rsidP="00922D50">
            <w:pPr>
              <w:spacing w:after="0"/>
              <w:jc w:val="both"/>
              <w:rPr>
                <w:rFonts w:ascii="Arial" w:hAnsi="Arial" w:cs="Arial"/>
                <w:b/>
                <w:sz w:val="24"/>
                <w:szCs w:val="24"/>
                <w:lang w:val="es-ES_tradnl"/>
              </w:rPr>
            </w:pPr>
          </w:p>
        </w:tc>
        <w:tc>
          <w:tcPr>
            <w:tcW w:w="3847" w:type="dxa"/>
            <w:gridSpan w:val="3"/>
          </w:tcPr>
          <w:p w:rsidR="00922D50" w:rsidRPr="00922D50" w:rsidRDefault="00922D50" w:rsidP="00922D50">
            <w:pPr>
              <w:spacing w:after="0"/>
              <w:jc w:val="both"/>
              <w:rPr>
                <w:rFonts w:ascii="Arial" w:hAnsi="Arial" w:cs="Arial"/>
                <w:b/>
                <w:bCs/>
                <w:sz w:val="24"/>
                <w:szCs w:val="24"/>
                <w:lang w:val="es-ES_tradnl"/>
              </w:rPr>
            </w:pPr>
            <w:r w:rsidRPr="00922D50">
              <w:rPr>
                <w:rFonts w:ascii="Arial" w:hAnsi="Arial" w:cs="Arial"/>
                <w:b/>
                <w:bCs/>
                <w:sz w:val="24"/>
                <w:szCs w:val="24"/>
                <w:lang w:val="es-ES_tradnl"/>
              </w:rPr>
              <w:t>ROSSI Freddy</w:t>
            </w:r>
          </w:p>
        </w:tc>
        <w:tc>
          <w:tcPr>
            <w:tcW w:w="3296" w:type="dxa"/>
            <w:gridSpan w:val="2"/>
          </w:tcPr>
          <w:p w:rsidR="00922D50" w:rsidRPr="00922D50" w:rsidRDefault="00922D50" w:rsidP="00922D50">
            <w:pPr>
              <w:spacing w:after="0"/>
              <w:jc w:val="both"/>
              <w:rPr>
                <w:rFonts w:ascii="Arial" w:hAnsi="Arial" w:cs="Arial"/>
                <w:sz w:val="24"/>
                <w:szCs w:val="24"/>
                <w:lang w:val="es-ES_tradnl"/>
              </w:rPr>
            </w:pPr>
            <w:r w:rsidRPr="00922D50">
              <w:rPr>
                <w:rFonts w:ascii="Arial" w:hAnsi="Arial" w:cs="Arial"/>
                <w:sz w:val="24"/>
                <w:szCs w:val="24"/>
                <w:lang w:val="es-ES_tradnl"/>
              </w:rPr>
              <w:t>Vicepresidente 2°</w:t>
            </w:r>
          </w:p>
        </w:tc>
      </w:tr>
      <w:tr w:rsidR="00922D50" w:rsidRPr="00922D50" w:rsidTr="00B86F55">
        <w:trPr>
          <w:gridAfter w:val="1"/>
          <w:wAfter w:w="73" w:type="dxa"/>
        </w:trPr>
        <w:tc>
          <w:tcPr>
            <w:tcW w:w="1431" w:type="dxa"/>
          </w:tcPr>
          <w:p w:rsidR="00922D50" w:rsidRPr="00922D50" w:rsidRDefault="00922D50" w:rsidP="00922D50">
            <w:pPr>
              <w:spacing w:after="0"/>
              <w:jc w:val="both"/>
              <w:rPr>
                <w:rFonts w:ascii="Arial" w:hAnsi="Arial" w:cs="Arial"/>
                <w:b/>
                <w:sz w:val="24"/>
                <w:szCs w:val="24"/>
                <w:lang w:val="es-ES_tradnl"/>
              </w:rPr>
            </w:pPr>
          </w:p>
        </w:tc>
        <w:tc>
          <w:tcPr>
            <w:tcW w:w="3847" w:type="dxa"/>
            <w:gridSpan w:val="3"/>
          </w:tcPr>
          <w:p w:rsidR="00922D50" w:rsidRPr="00922D50" w:rsidRDefault="00922D50" w:rsidP="00922D50">
            <w:pPr>
              <w:spacing w:after="0"/>
              <w:jc w:val="both"/>
              <w:rPr>
                <w:rFonts w:ascii="Arial" w:hAnsi="Arial" w:cs="Arial"/>
                <w:b/>
                <w:bCs/>
                <w:sz w:val="24"/>
                <w:szCs w:val="24"/>
                <w:lang w:val="es-ES_tradnl"/>
              </w:rPr>
            </w:pPr>
            <w:r w:rsidRPr="00922D50">
              <w:rPr>
                <w:rFonts w:ascii="Arial" w:hAnsi="Arial" w:cs="Arial"/>
                <w:b/>
                <w:bCs/>
                <w:sz w:val="24"/>
                <w:szCs w:val="24"/>
                <w:lang w:val="es-ES_tradnl"/>
              </w:rPr>
              <w:t>RINERO Noelia</w:t>
            </w:r>
          </w:p>
        </w:tc>
        <w:tc>
          <w:tcPr>
            <w:tcW w:w="3296" w:type="dxa"/>
            <w:gridSpan w:val="2"/>
          </w:tcPr>
          <w:p w:rsidR="00922D50" w:rsidRPr="00922D50" w:rsidRDefault="00922D50" w:rsidP="00922D50">
            <w:pPr>
              <w:spacing w:after="0"/>
              <w:jc w:val="both"/>
              <w:rPr>
                <w:rFonts w:ascii="Arial" w:hAnsi="Arial" w:cs="Arial"/>
                <w:sz w:val="24"/>
                <w:szCs w:val="24"/>
                <w:lang w:val="es-ES_tradnl"/>
              </w:rPr>
            </w:pPr>
            <w:r w:rsidRPr="00922D50">
              <w:rPr>
                <w:rFonts w:ascii="Arial" w:hAnsi="Arial" w:cs="Arial"/>
                <w:sz w:val="24"/>
                <w:szCs w:val="24"/>
                <w:lang w:val="es-ES_tradnl"/>
              </w:rPr>
              <w:t>Concejal</w:t>
            </w:r>
          </w:p>
        </w:tc>
      </w:tr>
      <w:tr w:rsidR="00922D50" w:rsidRPr="00922D50" w:rsidTr="00B86F55">
        <w:trPr>
          <w:gridAfter w:val="1"/>
          <w:wAfter w:w="73" w:type="dxa"/>
        </w:trPr>
        <w:tc>
          <w:tcPr>
            <w:tcW w:w="1431" w:type="dxa"/>
          </w:tcPr>
          <w:p w:rsidR="00922D50" w:rsidRPr="00922D50" w:rsidRDefault="00922D50" w:rsidP="00922D50">
            <w:pPr>
              <w:spacing w:after="0"/>
              <w:jc w:val="both"/>
              <w:rPr>
                <w:rFonts w:ascii="Arial" w:hAnsi="Arial" w:cs="Arial"/>
                <w:b/>
                <w:sz w:val="24"/>
                <w:szCs w:val="24"/>
                <w:lang w:val="es-ES_tradnl"/>
              </w:rPr>
            </w:pPr>
          </w:p>
        </w:tc>
        <w:tc>
          <w:tcPr>
            <w:tcW w:w="3847" w:type="dxa"/>
            <w:gridSpan w:val="3"/>
          </w:tcPr>
          <w:p w:rsidR="00922D50" w:rsidRPr="00922D50" w:rsidRDefault="00922D50" w:rsidP="00922D50">
            <w:pPr>
              <w:spacing w:after="0"/>
              <w:jc w:val="both"/>
              <w:rPr>
                <w:rFonts w:ascii="Arial" w:hAnsi="Arial" w:cs="Arial"/>
                <w:b/>
                <w:bCs/>
                <w:sz w:val="24"/>
                <w:szCs w:val="24"/>
                <w:lang w:val="es-ES_tradnl"/>
              </w:rPr>
            </w:pPr>
            <w:r w:rsidRPr="00922D50">
              <w:rPr>
                <w:rFonts w:ascii="Arial" w:hAnsi="Arial" w:cs="Arial"/>
                <w:b/>
                <w:bCs/>
                <w:sz w:val="24"/>
                <w:szCs w:val="24"/>
                <w:lang w:val="es-ES_tradnl"/>
              </w:rPr>
              <w:t>CASTILLO Diego</w:t>
            </w:r>
          </w:p>
        </w:tc>
        <w:tc>
          <w:tcPr>
            <w:tcW w:w="3296" w:type="dxa"/>
            <w:gridSpan w:val="2"/>
          </w:tcPr>
          <w:p w:rsidR="00922D50" w:rsidRPr="00922D50" w:rsidRDefault="00922D50" w:rsidP="00922D50">
            <w:pPr>
              <w:spacing w:after="0"/>
              <w:jc w:val="both"/>
              <w:rPr>
                <w:rFonts w:ascii="Arial" w:hAnsi="Arial" w:cs="Arial"/>
                <w:sz w:val="24"/>
                <w:szCs w:val="24"/>
                <w:lang w:val="es-ES_tradnl"/>
              </w:rPr>
            </w:pPr>
            <w:r w:rsidRPr="00922D50">
              <w:rPr>
                <w:rFonts w:ascii="Arial" w:hAnsi="Arial" w:cs="Arial"/>
                <w:sz w:val="24"/>
                <w:szCs w:val="24"/>
                <w:lang w:val="es-ES_tradnl"/>
              </w:rPr>
              <w:t>Concejal</w:t>
            </w:r>
          </w:p>
        </w:tc>
      </w:tr>
      <w:tr w:rsidR="00922D50" w:rsidRPr="00922D50" w:rsidTr="00B86F55">
        <w:trPr>
          <w:gridAfter w:val="1"/>
          <w:wAfter w:w="73" w:type="dxa"/>
        </w:trPr>
        <w:tc>
          <w:tcPr>
            <w:tcW w:w="1431" w:type="dxa"/>
          </w:tcPr>
          <w:p w:rsidR="00922D50" w:rsidRPr="00922D50" w:rsidRDefault="00922D50" w:rsidP="00922D50">
            <w:pPr>
              <w:spacing w:after="0"/>
              <w:jc w:val="both"/>
              <w:rPr>
                <w:rFonts w:ascii="Arial" w:hAnsi="Arial" w:cs="Arial"/>
                <w:b/>
                <w:sz w:val="24"/>
                <w:szCs w:val="24"/>
                <w:lang w:val="es-ES_tradnl"/>
              </w:rPr>
            </w:pPr>
          </w:p>
        </w:tc>
        <w:tc>
          <w:tcPr>
            <w:tcW w:w="3847" w:type="dxa"/>
            <w:gridSpan w:val="3"/>
          </w:tcPr>
          <w:p w:rsidR="00922D50" w:rsidRPr="00922D50" w:rsidRDefault="00922D50" w:rsidP="00922D50">
            <w:pPr>
              <w:spacing w:after="0"/>
              <w:jc w:val="both"/>
              <w:rPr>
                <w:rFonts w:ascii="Arial" w:hAnsi="Arial" w:cs="Arial"/>
                <w:b/>
                <w:bCs/>
                <w:sz w:val="24"/>
                <w:szCs w:val="24"/>
                <w:lang w:val="es-ES_tradnl"/>
              </w:rPr>
            </w:pPr>
            <w:r w:rsidRPr="00922D50">
              <w:rPr>
                <w:rFonts w:ascii="Arial" w:hAnsi="Arial" w:cs="Arial"/>
                <w:b/>
                <w:bCs/>
                <w:sz w:val="24"/>
                <w:szCs w:val="24"/>
                <w:lang w:val="es-ES_tradnl"/>
              </w:rPr>
              <w:t>RODRIGUEZ Mabel</w:t>
            </w:r>
          </w:p>
        </w:tc>
        <w:tc>
          <w:tcPr>
            <w:tcW w:w="3296" w:type="dxa"/>
            <w:gridSpan w:val="2"/>
          </w:tcPr>
          <w:p w:rsidR="00922D50" w:rsidRPr="00922D50" w:rsidRDefault="00922D50" w:rsidP="00922D50">
            <w:pPr>
              <w:spacing w:after="0"/>
              <w:jc w:val="both"/>
              <w:rPr>
                <w:rFonts w:ascii="Arial" w:hAnsi="Arial" w:cs="Arial"/>
                <w:sz w:val="24"/>
                <w:szCs w:val="24"/>
                <w:lang w:val="es-ES_tradnl"/>
              </w:rPr>
            </w:pPr>
            <w:r w:rsidRPr="00922D50">
              <w:rPr>
                <w:rFonts w:ascii="Arial" w:hAnsi="Arial" w:cs="Arial"/>
                <w:sz w:val="24"/>
                <w:szCs w:val="24"/>
                <w:lang w:val="es-ES_tradnl"/>
              </w:rPr>
              <w:t>Concejal</w:t>
            </w:r>
          </w:p>
        </w:tc>
      </w:tr>
      <w:tr w:rsidR="00922D50" w:rsidRPr="00922D50" w:rsidTr="00B86F55">
        <w:trPr>
          <w:gridAfter w:val="1"/>
          <w:wAfter w:w="73" w:type="dxa"/>
        </w:trPr>
        <w:tc>
          <w:tcPr>
            <w:tcW w:w="1431" w:type="dxa"/>
          </w:tcPr>
          <w:p w:rsidR="00922D50" w:rsidRPr="00922D50" w:rsidRDefault="00922D50" w:rsidP="00922D50">
            <w:pPr>
              <w:spacing w:after="0"/>
              <w:jc w:val="both"/>
              <w:rPr>
                <w:rFonts w:ascii="Arial" w:hAnsi="Arial" w:cs="Arial"/>
                <w:b/>
                <w:sz w:val="24"/>
                <w:szCs w:val="24"/>
                <w:lang w:val="es-ES_tradnl"/>
              </w:rPr>
            </w:pPr>
          </w:p>
        </w:tc>
        <w:tc>
          <w:tcPr>
            <w:tcW w:w="3847" w:type="dxa"/>
            <w:gridSpan w:val="3"/>
          </w:tcPr>
          <w:p w:rsidR="00922D50" w:rsidRPr="00922D50" w:rsidRDefault="00922D50" w:rsidP="00922D50">
            <w:pPr>
              <w:spacing w:after="0"/>
              <w:jc w:val="both"/>
              <w:rPr>
                <w:rFonts w:ascii="Arial" w:hAnsi="Arial" w:cs="Arial"/>
                <w:b/>
                <w:bCs/>
                <w:sz w:val="24"/>
                <w:szCs w:val="24"/>
                <w:lang w:val="es-ES_tradnl"/>
              </w:rPr>
            </w:pPr>
          </w:p>
        </w:tc>
        <w:tc>
          <w:tcPr>
            <w:tcW w:w="3296" w:type="dxa"/>
            <w:gridSpan w:val="2"/>
          </w:tcPr>
          <w:p w:rsidR="00922D50" w:rsidRPr="00922D50" w:rsidRDefault="00922D50" w:rsidP="00922D50">
            <w:pPr>
              <w:spacing w:after="0"/>
              <w:jc w:val="both"/>
              <w:rPr>
                <w:rFonts w:ascii="Arial" w:hAnsi="Arial" w:cs="Arial"/>
                <w:sz w:val="24"/>
                <w:szCs w:val="24"/>
                <w:lang w:val="es-ES_tradnl"/>
              </w:rPr>
            </w:pPr>
          </w:p>
        </w:tc>
      </w:tr>
      <w:tr w:rsidR="00922D50" w:rsidRPr="00922D50" w:rsidTr="00B86F55">
        <w:tc>
          <w:tcPr>
            <w:tcW w:w="3240" w:type="dxa"/>
            <w:gridSpan w:val="2"/>
          </w:tcPr>
          <w:p w:rsidR="00922D50" w:rsidRPr="00922D50" w:rsidRDefault="00922D50" w:rsidP="00922D50">
            <w:pPr>
              <w:spacing w:after="0"/>
              <w:jc w:val="both"/>
              <w:rPr>
                <w:rFonts w:ascii="Arial" w:hAnsi="Arial" w:cs="Arial"/>
                <w:sz w:val="24"/>
                <w:szCs w:val="24"/>
                <w:lang w:val="es-ES_tradnl"/>
              </w:rPr>
            </w:pPr>
            <w:r w:rsidRPr="00922D50">
              <w:rPr>
                <w:rFonts w:ascii="Arial" w:hAnsi="Arial" w:cs="Arial"/>
                <w:sz w:val="24"/>
                <w:szCs w:val="24"/>
                <w:lang w:val="es-ES_tradnl"/>
              </w:rPr>
              <w:t>Sancionada según Acta Nº</w:t>
            </w:r>
          </w:p>
        </w:tc>
        <w:tc>
          <w:tcPr>
            <w:tcW w:w="1080" w:type="dxa"/>
          </w:tcPr>
          <w:p w:rsidR="00922D50" w:rsidRPr="00922D50" w:rsidRDefault="00922D50" w:rsidP="00922D50">
            <w:pPr>
              <w:spacing w:after="0"/>
              <w:jc w:val="both"/>
              <w:rPr>
                <w:rFonts w:ascii="Arial" w:hAnsi="Arial" w:cs="Arial"/>
                <w:b/>
                <w:bCs/>
                <w:sz w:val="24"/>
                <w:szCs w:val="24"/>
                <w:lang w:val="es-ES_tradnl"/>
              </w:rPr>
            </w:pPr>
            <w:r w:rsidRPr="00922D50">
              <w:rPr>
                <w:rFonts w:ascii="Arial" w:hAnsi="Arial" w:cs="Arial"/>
                <w:b/>
                <w:bCs/>
                <w:sz w:val="24"/>
                <w:szCs w:val="24"/>
                <w:lang w:val="es-ES_tradnl"/>
              </w:rPr>
              <w:t>70</w:t>
            </w:r>
          </w:p>
        </w:tc>
        <w:tc>
          <w:tcPr>
            <w:tcW w:w="1080" w:type="dxa"/>
            <w:gridSpan w:val="2"/>
          </w:tcPr>
          <w:p w:rsidR="00922D50" w:rsidRPr="00922D50" w:rsidRDefault="00922D50" w:rsidP="00922D50">
            <w:pPr>
              <w:spacing w:after="0"/>
              <w:jc w:val="both"/>
              <w:rPr>
                <w:rFonts w:ascii="Arial" w:hAnsi="Arial" w:cs="Arial"/>
                <w:sz w:val="24"/>
                <w:szCs w:val="24"/>
                <w:lang w:val="es-ES_tradnl"/>
              </w:rPr>
            </w:pPr>
            <w:r w:rsidRPr="00922D50">
              <w:rPr>
                <w:rFonts w:ascii="Arial" w:hAnsi="Arial" w:cs="Arial"/>
                <w:sz w:val="24"/>
                <w:szCs w:val="24"/>
                <w:lang w:val="es-ES_tradnl"/>
              </w:rPr>
              <w:t>Fecha:</w:t>
            </w:r>
          </w:p>
        </w:tc>
        <w:tc>
          <w:tcPr>
            <w:tcW w:w="3247" w:type="dxa"/>
            <w:gridSpan w:val="2"/>
          </w:tcPr>
          <w:p w:rsidR="00922D50" w:rsidRPr="00922D50" w:rsidRDefault="00922D50" w:rsidP="00922D50">
            <w:pPr>
              <w:spacing w:after="0"/>
              <w:jc w:val="both"/>
              <w:rPr>
                <w:rFonts w:ascii="Arial" w:hAnsi="Arial" w:cs="Arial"/>
                <w:b/>
                <w:bCs/>
                <w:sz w:val="24"/>
                <w:szCs w:val="24"/>
                <w:lang w:val="es-ES_tradnl"/>
              </w:rPr>
            </w:pPr>
            <w:r w:rsidRPr="00922D50">
              <w:rPr>
                <w:rFonts w:ascii="Arial" w:hAnsi="Arial" w:cs="Arial"/>
                <w:b/>
                <w:bCs/>
                <w:sz w:val="24"/>
                <w:szCs w:val="24"/>
                <w:lang w:val="es-ES_tradnl"/>
              </w:rPr>
              <w:t>28/12/2017</w:t>
            </w:r>
          </w:p>
        </w:tc>
      </w:tr>
      <w:tr w:rsidR="00922D50" w:rsidRPr="00922D50" w:rsidTr="00B86F55">
        <w:tc>
          <w:tcPr>
            <w:tcW w:w="3240" w:type="dxa"/>
            <w:gridSpan w:val="2"/>
          </w:tcPr>
          <w:p w:rsidR="00922D50" w:rsidRPr="00922D50" w:rsidRDefault="00922D50" w:rsidP="00922D50">
            <w:pPr>
              <w:spacing w:after="0"/>
              <w:jc w:val="both"/>
              <w:rPr>
                <w:rFonts w:ascii="Arial" w:hAnsi="Arial" w:cs="Arial"/>
                <w:sz w:val="24"/>
                <w:szCs w:val="24"/>
                <w:lang w:val="es-ES_tradnl"/>
              </w:rPr>
            </w:pPr>
            <w:r w:rsidRPr="00922D50">
              <w:rPr>
                <w:rFonts w:ascii="Arial" w:hAnsi="Arial" w:cs="Arial"/>
                <w:sz w:val="24"/>
                <w:szCs w:val="24"/>
                <w:lang w:val="es-ES_tradnl"/>
              </w:rPr>
              <w:t>Promulgada por Decreto Nº</w:t>
            </w:r>
          </w:p>
        </w:tc>
        <w:tc>
          <w:tcPr>
            <w:tcW w:w="1080" w:type="dxa"/>
          </w:tcPr>
          <w:p w:rsidR="00922D50" w:rsidRPr="00922D50" w:rsidRDefault="00922D50" w:rsidP="00922D50">
            <w:pPr>
              <w:spacing w:after="0"/>
              <w:jc w:val="both"/>
              <w:rPr>
                <w:rFonts w:ascii="Arial" w:hAnsi="Arial" w:cs="Arial"/>
                <w:b/>
                <w:bCs/>
                <w:sz w:val="24"/>
                <w:szCs w:val="24"/>
                <w:lang w:val="es-ES_tradnl"/>
              </w:rPr>
            </w:pPr>
            <w:r w:rsidRPr="00922D50">
              <w:rPr>
                <w:rFonts w:ascii="Arial" w:hAnsi="Arial" w:cs="Arial"/>
                <w:b/>
                <w:bCs/>
                <w:sz w:val="24"/>
                <w:szCs w:val="24"/>
                <w:lang w:val="es-ES_tradnl"/>
              </w:rPr>
              <w:t>312</w:t>
            </w:r>
          </w:p>
        </w:tc>
        <w:tc>
          <w:tcPr>
            <w:tcW w:w="1080" w:type="dxa"/>
            <w:gridSpan w:val="2"/>
          </w:tcPr>
          <w:p w:rsidR="00922D50" w:rsidRPr="00922D50" w:rsidRDefault="00922D50" w:rsidP="00922D50">
            <w:pPr>
              <w:spacing w:after="0"/>
              <w:jc w:val="both"/>
              <w:rPr>
                <w:rFonts w:ascii="Arial" w:hAnsi="Arial" w:cs="Arial"/>
                <w:sz w:val="24"/>
                <w:szCs w:val="24"/>
                <w:lang w:val="es-ES_tradnl"/>
              </w:rPr>
            </w:pPr>
            <w:r w:rsidRPr="00922D50">
              <w:rPr>
                <w:rFonts w:ascii="Arial" w:hAnsi="Arial" w:cs="Arial"/>
                <w:sz w:val="24"/>
                <w:szCs w:val="24"/>
                <w:lang w:val="es-ES_tradnl"/>
              </w:rPr>
              <w:t>Fecha:</w:t>
            </w:r>
          </w:p>
        </w:tc>
        <w:tc>
          <w:tcPr>
            <w:tcW w:w="3247" w:type="dxa"/>
            <w:gridSpan w:val="2"/>
          </w:tcPr>
          <w:p w:rsidR="00922D50" w:rsidRPr="00922D50" w:rsidRDefault="00922D50" w:rsidP="00922D50">
            <w:pPr>
              <w:spacing w:after="0"/>
              <w:jc w:val="both"/>
              <w:rPr>
                <w:rFonts w:ascii="Arial" w:hAnsi="Arial" w:cs="Arial"/>
                <w:b/>
                <w:bCs/>
                <w:sz w:val="24"/>
                <w:szCs w:val="24"/>
                <w:lang w:val="es-ES_tradnl"/>
              </w:rPr>
            </w:pPr>
            <w:r w:rsidRPr="00922D50">
              <w:rPr>
                <w:rFonts w:ascii="Arial" w:hAnsi="Arial" w:cs="Arial"/>
                <w:b/>
                <w:bCs/>
                <w:sz w:val="24"/>
                <w:szCs w:val="24"/>
                <w:lang w:val="es-ES_tradnl"/>
              </w:rPr>
              <w:t>29/12/2017</w:t>
            </w:r>
          </w:p>
        </w:tc>
      </w:tr>
    </w:tbl>
    <w:p w:rsidR="00922D50" w:rsidRPr="00922D50" w:rsidRDefault="00922D50" w:rsidP="00C27B16">
      <w:pPr>
        <w:spacing w:after="0" w:line="240" w:lineRule="auto"/>
        <w:jc w:val="both"/>
        <w:rPr>
          <w:rFonts w:ascii="Arial" w:hAnsi="Arial" w:cs="Arial"/>
          <w:sz w:val="24"/>
          <w:szCs w:val="24"/>
          <w:lang w:val="es-ES_tradnl"/>
        </w:rPr>
      </w:pPr>
    </w:p>
    <w:p w:rsidR="00922D50" w:rsidRPr="00250739" w:rsidRDefault="00922D50" w:rsidP="00922D50">
      <w:pPr>
        <w:pStyle w:val="Ttulo2"/>
        <w:rPr>
          <w:rFonts w:ascii="Arial" w:hAnsi="Arial" w:cs="Arial"/>
          <w:b/>
          <w:szCs w:val="24"/>
        </w:rPr>
      </w:pPr>
      <w:r w:rsidRPr="00250739">
        <w:rPr>
          <w:rFonts w:ascii="Arial" w:hAnsi="Arial" w:cs="Arial"/>
          <w:b/>
          <w:szCs w:val="24"/>
        </w:rPr>
        <w:t>Ordenanza N° 1.</w:t>
      </w:r>
      <w:r>
        <w:rPr>
          <w:rFonts w:ascii="Arial" w:hAnsi="Arial" w:cs="Arial"/>
          <w:b/>
          <w:szCs w:val="24"/>
        </w:rPr>
        <w:t>171</w:t>
      </w:r>
    </w:p>
    <w:p w:rsidR="00922D50" w:rsidRPr="00922D50" w:rsidRDefault="00922D50" w:rsidP="00922D50">
      <w:pPr>
        <w:spacing w:after="0"/>
        <w:jc w:val="both"/>
        <w:rPr>
          <w:rFonts w:ascii="Arial" w:hAnsi="Arial" w:cs="Arial"/>
          <w:sz w:val="24"/>
          <w:szCs w:val="24"/>
          <w:lang w:val="es-ES"/>
        </w:rPr>
      </w:pPr>
    </w:p>
    <w:p w:rsidR="00922D50" w:rsidRPr="00922D50" w:rsidRDefault="00922D50" w:rsidP="00922D50">
      <w:pPr>
        <w:spacing w:after="0"/>
        <w:jc w:val="center"/>
        <w:rPr>
          <w:rFonts w:ascii="Arial" w:hAnsi="Arial" w:cs="Arial"/>
          <w:b/>
          <w:sz w:val="24"/>
          <w:szCs w:val="24"/>
          <w:lang w:val="es-ES_tradnl"/>
        </w:rPr>
      </w:pPr>
      <w:r w:rsidRPr="00922D50">
        <w:rPr>
          <w:rFonts w:ascii="Arial" w:hAnsi="Arial" w:cs="Arial"/>
          <w:b/>
          <w:sz w:val="24"/>
          <w:szCs w:val="24"/>
          <w:lang w:val="es-ES_tradnl"/>
        </w:rPr>
        <w:t>TARIFARIA AÑO 2018</w:t>
      </w:r>
    </w:p>
    <w:p w:rsidR="00922D50" w:rsidRPr="00922D50" w:rsidRDefault="00922D50" w:rsidP="00922D50">
      <w:pPr>
        <w:spacing w:after="0"/>
        <w:jc w:val="both"/>
        <w:rPr>
          <w:rFonts w:ascii="Arial" w:hAnsi="Arial" w:cs="Arial"/>
          <w:b/>
          <w:sz w:val="24"/>
          <w:szCs w:val="24"/>
          <w:lang w:val="es-ES_tradnl"/>
        </w:rPr>
      </w:pPr>
    </w:p>
    <w:p w:rsidR="00922D50" w:rsidRPr="00922D50" w:rsidRDefault="00922D50" w:rsidP="00922D50">
      <w:pPr>
        <w:spacing w:after="0"/>
        <w:jc w:val="center"/>
        <w:rPr>
          <w:rFonts w:ascii="Arial" w:hAnsi="Arial" w:cs="Arial"/>
          <w:b/>
          <w:sz w:val="24"/>
          <w:szCs w:val="24"/>
          <w:lang w:val="es-ES_tradnl"/>
        </w:rPr>
      </w:pPr>
      <w:r w:rsidRPr="00922D50">
        <w:rPr>
          <w:rFonts w:ascii="Arial" w:hAnsi="Arial" w:cs="Arial"/>
          <w:b/>
          <w:sz w:val="24"/>
          <w:szCs w:val="24"/>
          <w:lang w:val="es-ES_tradnl"/>
        </w:rPr>
        <w:t>TITULO  I</w:t>
      </w:r>
    </w:p>
    <w:p w:rsidR="00922D50" w:rsidRPr="00922D50" w:rsidRDefault="00922D50" w:rsidP="00922D50">
      <w:pPr>
        <w:spacing w:after="0"/>
        <w:jc w:val="center"/>
        <w:rPr>
          <w:rFonts w:ascii="Arial" w:hAnsi="Arial" w:cs="Arial"/>
          <w:b/>
          <w:sz w:val="24"/>
          <w:szCs w:val="24"/>
          <w:lang w:val="es-ES_tradnl"/>
        </w:rPr>
      </w:pPr>
      <w:r w:rsidRPr="00922D50">
        <w:rPr>
          <w:rFonts w:ascii="Arial" w:hAnsi="Arial" w:cs="Arial"/>
          <w:b/>
          <w:sz w:val="24"/>
          <w:szCs w:val="24"/>
          <w:lang w:val="es-ES_tradnl"/>
        </w:rPr>
        <w:t>CAPITULO UNICO</w:t>
      </w:r>
    </w:p>
    <w:p w:rsidR="00922D50" w:rsidRPr="00922D50" w:rsidRDefault="00922D50" w:rsidP="00922D50">
      <w:pPr>
        <w:spacing w:after="0"/>
        <w:jc w:val="center"/>
        <w:rPr>
          <w:rFonts w:ascii="Arial" w:hAnsi="Arial" w:cs="Arial"/>
          <w:b/>
          <w:sz w:val="24"/>
          <w:szCs w:val="24"/>
          <w:lang w:val="es-ES_tradnl"/>
        </w:rPr>
      </w:pPr>
    </w:p>
    <w:p w:rsidR="00922D50" w:rsidRPr="00922D50" w:rsidRDefault="00922D50" w:rsidP="00922D50">
      <w:pPr>
        <w:spacing w:after="0"/>
        <w:jc w:val="center"/>
        <w:rPr>
          <w:rFonts w:ascii="Arial" w:hAnsi="Arial" w:cs="Arial"/>
          <w:b/>
          <w:sz w:val="24"/>
          <w:szCs w:val="24"/>
          <w:lang w:val="es-ES_tradnl"/>
        </w:rPr>
      </w:pPr>
      <w:r w:rsidRPr="00922D50">
        <w:rPr>
          <w:rFonts w:ascii="Arial" w:hAnsi="Arial" w:cs="Arial"/>
          <w:b/>
          <w:sz w:val="24"/>
          <w:szCs w:val="24"/>
          <w:lang w:val="es-ES_tradnl"/>
        </w:rPr>
        <w:t>CONTRIBUCION QUE INCIDE SOBRE LOS INMUEBLES</w:t>
      </w:r>
    </w:p>
    <w:p w:rsidR="00922D50" w:rsidRPr="00922D50" w:rsidRDefault="00922D50" w:rsidP="00922D50">
      <w:pPr>
        <w:spacing w:after="0"/>
        <w:jc w:val="center"/>
        <w:rPr>
          <w:rFonts w:ascii="Arial" w:hAnsi="Arial" w:cs="Arial"/>
          <w:b/>
          <w:sz w:val="24"/>
          <w:szCs w:val="24"/>
          <w:lang w:val="es-ES_tradnl"/>
        </w:rPr>
      </w:pPr>
      <w:r w:rsidRPr="00922D50">
        <w:rPr>
          <w:rFonts w:ascii="Arial" w:hAnsi="Arial" w:cs="Arial"/>
          <w:b/>
          <w:sz w:val="24"/>
          <w:szCs w:val="24"/>
          <w:lang w:val="es-ES_tradnl"/>
        </w:rPr>
        <w:t xml:space="preserve">TASA MUNICIPAL DE SERVICIOS A </w:t>
      </w:r>
      <w:smartTag w:uri="urn:schemas-microsoft-com:office:smarttags" w:element="PersonName">
        <w:smartTagPr>
          <w:attr w:name="ProductID" w:val="LA PROPIEDAD"/>
        </w:smartTagPr>
        <w:r w:rsidRPr="00922D50">
          <w:rPr>
            <w:rFonts w:ascii="Arial" w:hAnsi="Arial" w:cs="Arial"/>
            <w:b/>
            <w:sz w:val="24"/>
            <w:szCs w:val="24"/>
            <w:lang w:val="es-ES_tradnl"/>
          </w:rPr>
          <w:t>LA PROPIEDAD</w:t>
        </w:r>
      </w:smartTag>
    </w:p>
    <w:p w:rsidR="00C27B16" w:rsidRDefault="00C27B16" w:rsidP="00922D50">
      <w:pPr>
        <w:spacing w:after="0"/>
        <w:jc w:val="both"/>
        <w:rPr>
          <w:rFonts w:ascii="Arial" w:hAnsi="Arial" w:cs="Arial"/>
          <w:b/>
          <w:sz w:val="24"/>
          <w:szCs w:val="24"/>
          <w:lang w:val="es-ES_tradnl"/>
        </w:rPr>
      </w:pPr>
    </w:p>
    <w:p w:rsidR="00922D50" w:rsidRPr="00922D50" w:rsidRDefault="00922D50" w:rsidP="00922D50">
      <w:pPr>
        <w:spacing w:after="0"/>
        <w:jc w:val="both"/>
        <w:rPr>
          <w:rFonts w:ascii="Arial" w:hAnsi="Arial" w:cs="Arial"/>
          <w:sz w:val="24"/>
          <w:szCs w:val="24"/>
          <w:lang w:val="es-ES_tradnl"/>
        </w:rPr>
      </w:pPr>
      <w:r w:rsidRPr="00922D50">
        <w:rPr>
          <w:rFonts w:ascii="Arial" w:hAnsi="Arial" w:cs="Arial"/>
          <w:b/>
          <w:sz w:val="24"/>
          <w:szCs w:val="24"/>
          <w:lang w:val="es-ES_tradnl"/>
        </w:rPr>
        <w:t>Artículo 1º.-</w:t>
      </w:r>
      <w:r w:rsidRPr="00922D50">
        <w:rPr>
          <w:rFonts w:ascii="Arial" w:hAnsi="Arial" w:cs="Arial"/>
          <w:sz w:val="24"/>
          <w:szCs w:val="24"/>
          <w:lang w:val="es-ES_tradnl"/>
        </w:rPr>
        <w:t xml:space="preserve"> A los fines de la aplicación del artículo 64º de </w:t>
      </w:r>
      <w:smartTag w:uri="urn:schemas-microsoft-com:office:smarttags" w:element="PersonName">
        <w:smartTagPr>
          <w:attr w:name="ProductID" w:val="la Ordenanza General"/>
        </w:smartTagPr>
        <w:r w:rsidRPr="00922D50">
          <w:rPr>
            <w:rFonts w:ascii="Arial" w:hAnsi="Arial" w:cs="Arial"/>
            <w:sz w:val="24"/>
            <w:szCs w:val="24"/>
            <w:lang w:val="es-ES_tradnl"/>
          </w:rPr>
          <w:t>la Ordenanza General</w:t>
        </w:r>
      </w:smartTag>
      <w:r w:rsidRPr="00922D50">
        <w:rPr>
          <w:rFonts w:ascii="Arial" w:hAnsi="Arial" w:cs="Arial"/>
          <w:sz w:val="24"/>
          <w:szCs w:val="24"/>
          <w:lang w:val="es-ES_tradnl"/>
        </w:rPr>
        <w:t xml:space="preserve"> Impositiva, se establecen divisiones del radio urbano municipal que determinan las siguientes zonas : Zona A1, </w:t>
      </w:r>
      <w:r w:rsidRPr="00922D50">
        <w:rPr>
          <w:rFonts w:ascii="Arial" w:hAnsi="Arial" w:cs="Arial"/>
          <w:sz w:val="24"/>
          <w:szCs w:val="24"/>
          <w:lang w:val="es-ES_tradnl"/>
        </w:rPr>
        <w:lastRenderedPageBreak/>
        <w:t>Zona A2 y Zona A3, que se detallan en planillas y plano  anexos que son parte constitutiva de la presente Ordenanza.-</w:t>
      </w:r>
    </w:p>
    <w:p w:rsidR="00922D50" w:rsidRPr="00922D50" w:rsidRDefault="00922D50" w:rsidP="00922D50">
      <w:pPr>
        <w:spacing w:after="0"/>
        <w:jc w:val="both"/>
        <w:rPr>
          <w:rFonts w:ascii="Arial" w:hAnsi="Arial" w:cs="Arial"/>
          <w:sz w:val="24"/>
          <w:szCs w:val="24"/>
          <w:lang w:val="es-ES_tradnl"/>
        </w:rPr>
      </w:pPr>
    </w:p>
    <w:p w:rsidR="00922D50" w:rsidRPr="00922D50" w:rsidRDefault="00922D50" w:rsidP="00922D50">
      <w:pPr>
        <w:spacing w:after="0"/>
        <w:jc w:val="both"/>
        <w:rPr>
          <w:rFonts w:ascii="Arial" w:hAnsi="Arial" w:cs="Arial"/>
          <w:sz w:val="24"/>
          <w:szCs w:val="24"/>
          <w:lang w:val="es-ES_tradnl"/>
        </w:rPr>
      </w:pPr>
      <w:r w:rsidRPr="00922D50">
        <w:rPr>
          <w:rFonts w:ascii="Arial" w:hAnsi="Arial" w:cs="Arial"/>
          <w:b/>
          <w:sz w:val="24"/>
          <w:szCs w:val="24"/>
          <w:lang w:val="es-ES_tradnl"/>
        </w:rPr>
        <w:t>Artículo 2º.-</w:t>
      </w:r>
      <w:r w:rsidRPr="00922D50">
        <w:rPr>
          <w:rFonts w:ascii="Arial" w:hAnsi="Arial" w:cs="Arial"/>
          <w:sz w:val="24"/>
          <w:szCs w:val="24"/>
          <w:lang w:val="es-ES_tradnl"/>
        </w:rPr>
        <w:t xml:space="preserve"> A los efectos de la aplicación del artículo 65º de </w:t>
      </w:r>
      <w:smartTag w:uri="urn:schemas-microsoft-com:office:smarttags" w:element="PersonName">
        <w:smartTagPr>
          <w:attr w:name="ProductID" w:val="la Ordenanza General"/>
        </w:smartTagPr>
        <w:r w:rsidRPr="00922D50">
          <w:rPr>
            <w:rFonts w:ascii="Arial" w:hAnsi="Arial" w:cs="Arial"/>
            <w:sz w:val="24"/>
            <w:szCs w:val="24"/>
            <w:lang w:val="es-ES_tradnl"/>
          </w:rPr>
          <w:t>la Ordenanza General</w:t>
        </w:r>
      </w:smartTag>
      <w:r w:rsidRPr="00922D50">
        <w:rPr>
          <w:rFonts w:ascii="Arial" w:hAnsi="Arial" w:cs="Arial"/>
          <w:sz w:val="24"/>
          <w:szCs w:val="24"/>
          <w:lang w:val="es-ES_tradnl"/>
        </w:rPr>
        <w:t xml:space="preserve"> Impositiva vigente, para los inmuebles edificados y baldíos, se abonará en relación a los metros lineales de frente y los metros cuadrados de superficie, por año:</w:t>
      </w:r>
    </w:p>
    <w:p w:rsidR="00AF3C8D" w:rsidRPr="00AF3C8D" w:rsidRDefault="00AF3C8D" w:rsidP="00AF3C8D">
      <w:pPr>
        <w:spacing w:after="0"/>
        <w:jc w:val="both"/>
        <w:rPr>
          <w:rFonts w:ascii="Arial" w:hAnsi="Arial" w:cs="Arial"/>
          <w:sz w:val="24"/>
          <w:szCs w:val="24"/>
        </w:rPr>
      </w:pPr>
    </w:p>
    <w:p w:rsidR="00B86F55" w:rsidRPr="00B86F55" w:rsidRDefault="00B86F55" w:rsidP="00B86F55">
      <w:pPr>
        <w:spacing w:after="0"/>
        <w:jc w:val="both"/>
        <w:rPr>
          <w:rFonts w:ascii="Arial" w:hAnsi="Arial" w:cs="Arial"/>
          <w:sz w:val="24"/>
          <w:szCs w:val="24"/>
          <w:lang w:val="es-ES_tradnl"/>
        </w:rPr>
      </w:pPr>
    </w:p>
    <w:tbl>
      <w:tblPr>
        <w:tblW w:w="0" w:type="auto"/>
        <w:tblInd w:w="921" w:type="dxa"/>
        <w:tblLayout w:type="fixed"/>
        <w:tblCellMar>
          <w:left w:w="70" w:type="dxa"/>
          <w:right w:w="70" w:type="dxa"/>
        </w:tblCellMar>
        <w:tblLook w:val="00A7"/>
      </w:tblPr>
      <w:tblGrid>
        <w:gridCol w:w="1417"/>
        <w:gridCol w:w="2694"/>
        <w:gridCol w:w="1524"/>
        <w:gridCol w:w="1372"/>
      </w:tblGrid>
      <w:tr w:rsidR="00B86F55" w:rsidRPr="00B86F55" w:rsidTr="00B86F55">
        <w:tblPrEx>
          <w:tblCellMar>
            <w:top w:w="0" w:type="dxa"/>
            <w:bottom w:w="0" w:type="dxa"/>
          </w:tblCellMar>
        </w:tblPrEx>
        <w:trPr>
          <w:cantSplit/>
          <w:trHeight w:val="250"/>
        </w:trPr>
        <w:tc>
          <w:tcPr>
            <w:tcW w:w="1417" w:type="dxa"/>
            <w:vMerge w:val="restart"/>
          </w:tcPr>
          <w:p w:rsidR="00B86F55" w:rsidRPr="00B86F55" w:rsidRDefault="00B86F55" w:rsidP="00B86F55">
            <w:pPr>
              <w:spacing w:after="0"/>
              <w:jc w:val="both"/>
              <w:rPr>
                <w:rFonts w:ascii="Arial" w:hAnsi="Arial" w:cs="Arial"/>
                <w:b/>
                <w:bCs/>
                <w:sz w:val="24"/>
                <w:szCs w:val="24"/>
                <w:lang w:val="es-ES_tradnl"/>
              </w:rPr>
            </w:pPr>
            <w:r w:rsidRPr="00B86F55">
              <w:rPr>
                <w:rFonts w:ascii="Arial" w:hAnsi="Arial" w:cs="Arial"/>
                <w:b/>
                <w:bCs/>
                <w:sz w:val="24"/>
                <w:szCs w:val="24"/>
                <w:lang w:val="es-ES_tradnl"/>
              </w:rPr>
              <w:t>Zona  A 1</w:t>
            </w:r>
          </w:p>
        </w:tc>
        <w:tc>
          <w:tcPr>
            <w:tcW w:w="269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Metro lineal de frente:  </w:t>
            </w:r>
          </w:p>
        </w:tc>
        <w:tc>
          <w:tcPr>
            <w:tcW w:w="152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Edificado                                     </w:t>
            </w:r>
          </w:p>
        </w:tc>
        <w:tc>
          <w:tcPr>
            <w:tcW w:w="1372" w:type="dxa"/>
            <w:vMerge w:val="restart"/>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16,70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10,30</w:t>
            </w:r>
          </w:p>
        </w:tc>
      </w:tr>
      <w:tr w:rsidR="00B86F55" w:rsidRPr="00B86F55" w:rsidTr="00B86F55">
        <w:tblPrEx>
          <w:tblCellMar>
            <w:top w:w="0" w:type="dxa"/>
            <w:bottom w:w="0" w:type="dxa"/>
          </w:tblCellMar>
        </w:tblPrEx>
        <w:trPr>
          <w:cantSplit/>
          <w:trHeight w:val="250"/>
        </w:trPr>
        <w:tc>
          <w:tcPr>
            <w:tcW w:w="1417" w:type="dxa"/>
            <w:vMerge/>
          </w:tcPr>
          <w:p w:rsidR="00B86F55" w:rsidRPr="00B86F55" w:rsidRDefault="00B86F55" w:rsidP="00B86F55">
            <w:pPr>
              <w:spacing w:after="0"/>
              <w:jc w:val="both"/>
              <w:rPr>
                <w:rFonts w:ascii="Arial" w:hAnsi="Arial" w:cs="Arial"/>
                <w:b/>
                <w:bCs/>
                <w:sz w:val="24"/>
                <w:szCs w:val="24"/>
                <w:lang w:val="es-ES_tradnl"/>
              </w:rPr>
            </w:pPr>
          </w:p>
        </w:tc>
        <w:tc>
          <w:tcPr>
            <w:tcW w:w="2694" w:type="dxa"/>
          </w:tcPr>
          <w:p w:rsidR="00B86F55" w:rsidRPr="00B86F55" w:rsidRDefault="00B86F55" w:rsidP="00B86F55">
            <w:pPr>
              <w:spacing w:after="0"/>
              <w:jc w:val="both"/>
              <w:rPr>
                <w:rFonts w:ascii="Arial" w:hAnsi="Arial" w:cs="Arial"/>
                <w:sz w:val="24"/>
                <w:szCs w:val="24"/>
                <w:lang w:val="es-ES_tradnl"/>
              </w:rPr>
            </w:pPr>
          </w:p>
        </w:tc>
        <w:tc>
          <w:tcPr>
            <w:tcW w:w="152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Baldío</w:t>
            </w:r>
          </w:p>
        </w:tc>
        <w:tc>
          <w:tcPr>
            <w:tcW w:w="1372" w:type="dxa"/>
            <w:vMerge/>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1417" w:type="dxa"/>
          </w:tcPr>
          <w:p w:rsidR="00B86F55" w:rsidRPr="00B86F55" w:rsidRDefault="00B86F55" w:rsidP="00B86F55">
            <w:pPr>
              <w:spacing w:after="0"/>
              <w:jc w:val="both"/>
              <w:rPr>
                <w:rFonts w:ascii="Arial" w:hAnsi="Arial" w:cs="Arial"/>
                <w:b/>
                <w:bCs/>
                <w:sz w:val="24"/>
                <w:szCs w:val="24"/>
                <w:lang w:val="es-ES_tradnl"/>
              </w:rPr>
            </w:pPr>
          </w:p>
        </w:tc>
        <w:tc>
          <w:tcPr>
            <w:tcW w:w="4218" w:type="dxa"/>
            <w:gridSpan w:val="2"/>
          </w:tcPr>
          <w:p w:rsidR="00B86F55" w:rsidRPr="00B86F55" w:rsidRDefault="00B86F55" w:rsidP="00B86F55">
            <w:pPr>
              <w:spacing w:after="0"/>
              <w:jc w:val="both"/>
              <w:rPr>
                <w:rFonts w:ascii="Arial" w:hAnsi="Arial" w:cs="Arial"/>
                <w:sz w:val="24"/>
                <w:szCs w:val="24"/>
                <w:lang w:val="es-ES_tradnl"/>
              </w:rPr>
            </w:pPr>
          </w:p>
        </w:tc>
        <w:tc>
          <w:tcPr>
            <w:tcW w:w="1372"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1417" w:type="dxa"/>
          </w:tcPr>
          <w:p w:rsidR="00B86F55" w:rsidRPr="00B86F55" w:rsidRDefault="00B86F55" w:rsidP="00B86F55">
            <w:pPr>
              <w:spacing w:after="0"/>
              <w:jc w:val="both"/>
              <w:rPr>
                <w:rFonts w:ascii="Arial" w:hAnsi="Arial" w:cs="Arial"/>
                <w:b/>
                <w:bCs/>
                <w:sz w:val="24"/>
                <w:szCs w:val="24"/>
                <w:lang w:val="es-ES_tradnl"/>
              </w:rPr>
            </w:pPr>
          </w:p>
        </w:tc>
        <w:tc>
          <w:tcPr>
            <w:tcW w:w="4218" w:type="dxa"/>
            <w:gridSpan w:val="2"/>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Metro cuadrado de superficie</w:t>
            </w:r>
          </w:p>
        </w:tc>
        <w:tc>
          <w:tcPr>
            <w:tcW w:w="1372"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1,10</w:t>
            </w:r>
          </w:p>
        </w:tc>
      </w:tr>
      <w:tr w:rsidR="00B86F55" w:rsidRPr="00B86F55" w:rsidTr="00B86F55">
        <w:tblPrEx>
          <w:tblCellMar>
            <w:top w:w="0" w:type="dxa"/>
            <w:bottom w:w="0" w:type="dxa"/>
          </w:tblCellMar>
        </w:tblPrEx>
        <w:tc>
          <w:tcPr>
            <w:tcW w:w="1417" w:type="dxa"/>
          </w:tcPr>
          <w:p w:rsidR="00B86F55" w:rsidRPr="00B86F55" w:rsidRDefault="00B86F55" w:rsidP="00B86F55">
            <w:pPr>
              <w:spacing w:after="0"/>
              <w:jc w:val="both"/>
              <w:rPr>
                <w:rFonts w:ascii="Arial" w:hAnsi="Arial" w:cs="Arial"/>
                <w:b/>
                <w:bCs/>
                <w:sz w:val="24"/>
                <w:szCs w:val="24"/>
                <w:lang w:val="es-ES_tradnl"/>
              </w:rPr>
            </w:pPr>
          </w:p>
        </w:tc>
        <w:tc>
          <w:tcPr>
            <w:tcW w:w="4218" w:type="dxa"/>
            <w:gridSpan w:val="2"/>
          </w:tcPr>
          <w:p w:rsidR="00B86F55" w:rsidRPr="00B86F55" w:rsidRDefault="00B86F55" w:rsidP="00B86F55">
            <w:pPr>
              <w:spacing w:after="0"/>
              <w:jc w:val="both"/>
              <w:rPr>
                <w:rFonts w:ascii="Arial" w:hAnsi="Arial" w:cs="Arial"/>
                <w:sz w:val="24"/>
                <w:szCs w:val="24"/>
                <w:lang w:val="es-ES_tradnl"/>
              </w:rPr>
            </w:pPr>
          </w:p>
        </w:tc>
        <w:tc>
          <w:tcPr>
            <w:tcW w:w="1372" w:type="dxa"/>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rPr>
          <w:cantSplit/>
          <w:trHeight w:val="250"/>
        </w:trPr>
        <w:tc>
          <w:tcPr>
            <w:tcW w:w="1417" w:type="dxa"/>
            <w:vMerge w:val="restart"/>
          </w:tcPr>
          <w:p w:rsidR="00B86F55" w:rsidRPr="00B86F55" w:rsidRDefault="00B86F55" w:rsidP="00B86F55">
            <w:pPr>
              <w:spacing w:after="0"/>
              <w:jc w:val="both"/>
              <w:rPr>
                <w:rFonts w:ascii="Arial" w:hAnsi="Arial" w:cs="Arial"/>
                <w:b/>
                <w:bCs/>
                <w:sz w:val="24"/>
                <w:szCs w:val="24"/>
                <w:lang w:val="es-ES_tradnl"/>
              </w:rPr>
            </w:pPr>
            <w:r w:rsidRPr="00B86F55">
              <w:rPr>
                <w:rFonts w:ascii="Arial" w:hAnsi="Arial" w:cs="Arial"/>
                <w:b/>
                <w:bCs/>
                <w:sz w:val="24"/>
                <w:szCs w:val="24"/>
                <w:lang w:val="es-ES_tradnl"/>
              </w:rPr>
              <w:t>Zona  A 2</w:t>
            </w:r>
          </w:p>
        </w:tc>
        <w:tc>
          <w:tcPr>
            <w:tcW w:w="269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Metro lineal de frente:  </w:t>
            </w:r>
          </w:p>
        </w:tc>
        <w:tc>
          <w:tcPr>
            <w:tcW w:w="152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Edificado                                     </w:t>
            </w:r>
          </w:p>
        </w:tc>
        <w:tc>
          <w:tcPr>
            <w:tcW w:w="1372" w:type="dxa"/>
            <w:vMerge w:val="restart"/>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10,00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6,70</w:t>
            </w:r>
          </w:p>
        </w:tc>
      </w:tr>
      <w:tr w:rsidR="00B86F55" w:rsidRPr="00B86F55" w:rsidTr="00B86F55">
        <w:tblPrEx>
          <w:tblCellMar>
            <w:top w:w="0" w:type="dxa"/>
            <w:bottom w:w="0" w:type="dxa"/>
          </w:tblCellMar>
        </w:tblPrEx>
        <w:trPr>
          <w:cantSplit/>
          <w:trHeight w:val="250"/>
        </w:trPr>
        <w:tc>
          <w:tcPr>
            <w:tcW w:w="1417" w:type="dxa"/>
            <w:vMerge/>
          </w:tcPr>
          <w:p w:rsidR="00B86F55" w:rsidRPr="00B86F55" w:rsidRDefault="00B86F55" w:rsidP="00B86F55">
            <w:pPr>
              <w:spacing w:after="0"/>
              <w:jc w:val="both"/>
              <w:rPr>
                <w:rFonts w:ascii="Arial" w:hAnsi="Arial" w:cs="Arial"/>
                <w:b/>
                <w:bCs/>
                <w:sz w:val="24"/>
                <w:szCs w:val="24"/>
                <w:lang w:val="es-ES_tradnl"/>
              </w:rPr>
            </w:pPr>
          </w:p>
        </w:tc>
        <w:tc>
          <w:tcPr>
            <w:tcW w:w="2694" w:type="dxa"/>
          </w:tcPr>
          <w:p w:rsidR="00B86F55" w:rsidRPr="00B86F55" w:rsidRDefault="00B86F55" w:rsidP="00B86F55">
            <w:pPr>
              <w:spacing w:after="0"/>
              <w:jc w:val="both"/>
              <w:rPr>
                <w:rFonts w:ascii="Arial" w:hAnsi="Arial" w:cs="Arial"/>
                <w:sz w:val="24"/>
                <w:szCs w:val="24"/>
                <w:lang w:val="es-ES_tradnl"/>
              </w:rPr>
            </w:pPr>
          </w:p>
        </w:tc>
        <w:tc>
          <w:tcPr>
            <w:tcW w:w="152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Baldío</w:t>
            </w:r>
          </w:p>
        </w:tc>
        <w:tc>
          <w:tcPr>
            <w:tcW w:w="1372" w:type="dxa"/>
            <w:vMerge/>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1417" w:type="dxa"/>
          </w:tcPr>
          <w:p w:rsidR="00B86F55" w:rsidRPr="00B86F55" w:rsidRDefault="00B86F55" w:rsidP="00B86F55">
            <w:pPr>
              <w:spacing w:after="0"/>
              <w:jc w:val="both"/>
              <w:rPr>
                <w:rFonts w:ascii="Arial" w:hAnsi="Arial" w:cs="Arial"/>
                <w:b/>
                <w:bCs/>
                <w:sz w:val="24"/>
                <w:szCs w:val="24"/>
                <w:lang w:val="es-ES_tradnl"/>
              </w:rPr>
            </w:pPr>
          </w:p>
        </w:tc>
        <w:tc>
          <w:tcPr>
            <w:tcW w:w="4218" w:type="dxa"/>
            <w:gridSpan w:val="2"/>
          </w:tcPr>
          <w:p w:rsidR="00B86F55" w:rsidRPr="00B86F55" w:rsidRDefault="00B86F55" w:rsidP="00B86F55">
            <w:pPr>
              <w:spacing w:after="0"/>
              <w:jc w:val="both"/>
              <w:rPr>
                <w:rFonts w:ascii="Arial" w:hAnsi="Arial" w:cs="Arial"/>
                <w:sz w:val="24"/>
                <w:szCs w:val="24"/>
                <w:lang w:val="es-ES_tradnl"/>
              </w:rPr>
            </w:pPr>
          </w:p>
        </w:tc>
        <w:tc>
          <w:tcPr>
            <w:tcW w:w="1372"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1417" w:type="dxa"/>
          </w:tcPr>
          <w:p w:rsidR="00B86F55" w:rsidRPr="00B86F55" w:rsidRDefault="00B86F55" w:rsidP="00B86F55">
            <w:pPr>
              <w:spacing w:after="0"/>
              <w:jc w:val="both"/>
              <w:rPr>
                <w:rFonts w:ascii="Arial" w:hAnsi="Arial" w:cs="Arial"/>
                <w:b/>
                <w:bCs/>
                <w:sz w:val="24"/>
                <w:szCs w:val="24"/>
                <w:lang w:val="es-ES_tradnl"/>
              </w:rPr>
            </w:pPr>
          </w:p>
        </w:tc>
        <w:tc>
          <w:tcPr>
            <w:tcW w:w="4218" w:type="dxa"/>
            <w:gridSpan w:val="2"/>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Metro cuadrado de superficie</w:t>
            </w:r>
          </w:p>
        </w:tc>
        <w:tc>
          <w:tcPr>
            <w:tcW w:w="1372"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0,70</w:t>
            </w:r>
          </w:p>
        </w:tc>
      </w:tr>
      <w:tr w:rsidR="00B86F55" w:rsidRPr="00B86F55" w:rsidTr="00B86F55">
        <w:tblPrEx>
          <w:tblCellMar>
            <w:top w:w="0" w:type="dxa"/>
            <w:bottom w:w="0" w:type="dxa"/>
          </w:tblCellMar>
        </w:tblPrEx>
        <w:tc>
          <w:tcPr>
            <w:tcW w:w="1417" w:type="dxa"/>
          </w:tcPr>
          <w:p w:rsidR="00B86F55" w:rsidRPr="00B86F55" w:rsidRDefault="00B86F55" w:rsidP="00B86F55">
            <w:pPr>
              <w:spacing w:after="0"/>
              <w:jc w:val="both"/>
              <w:rPr>
                <w:rFonts w:ascii="Arial" w:hAnsi="Arial" w:cs="Arial"/>
                <w:b/>
                <w:bCs/>
                <w:sz w:val="24"/>
                <w:szCs w:val="24"/>
                <w:lang w:val="es-ES_tradnl"/>
              </w:rPr>
            </w:pPr>
          </w:p>
          <w:p w:rsidR="00B86F55" w:rsidRPr="00B86F55" w:rsidRDefault="00B86F55" w:rsidP="00B86F55">
            <w:pPr>
              <w:spacing w:after="0"/>
              <w:jc w:val="both"/>
              <w:rPr>
                <w:rFonts w:ascii="Arial" w:hAnsi="Arial" w:cs="Arial"/>
                <w:b/>
                <w:bCs/>
                <w:sz w:val="24"/>
                <w:szCs w:val="24"/>
                <w:lang w:val="es-ES_tradnl"/>
              </w:rPr>
            </w:pPr>
          </w:p>
        </w:tc>
        <w:tc>
          <w:tcPr>
            <w:tcW w:w="4218" w:type="dxa"/>
            <w:gridSpan w:val="2"/>
          </w:tcPr>
          <w:p w:rsidR="00B86F55" w:rsidRPr="00B86F55" w:rsidRDefault="00B86F55" w:rsidP="00B86F55">
            <w:pPr>
              <w:spacing w:after="0"/>
              <w:jc w:val="both"/>
              <w:rPr>
                <w:rFonts w:ascii="Arial" w:hAnsi="Arial" w:cs="Arial"/>
                <w:sz w:val="24"/>
                <w:szCs w:val="24"/>
                <w:lang w:val="es-ES_tradnl"/>
              </w:rPr>
            </w:pPr>
          </w:p>
        </w:tc>
        <w:tc>
          <w:tcPr>
            <w:tcW w:w="1372"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rPr>
          <w:cantSplit/>
          <w:trHeight w:val="250"/>
        </w:trPr>
        <w:tc>
          <w:tcPr>
            <w:tcW w:w="1417" w:type="dxa"/>
            <w:vMerge w:val="restart"/>
          </w:tcPr>
          <w:p w:rsidR="00B86F55" w:rsidRPr="00B86F55" w:rsidRDefault="00B86F55" w:rsidP="00B86F55">
            <w:pPr>
              <w:spacing w:after="0"/>
              <w:jc w:val="both"/>
              <w:rPr>
                <w:rFonts w:ascii="Arial" w:hAnsi="Arial" w:cs="Arial"/>
                <w:b/>
                <w:bCs/>
                <w:sz w:val="24"/>
                <w:szCs w:val="24"/>
                <w:lang w:val="es-ES_tradnl"/>
              </w:rPr>
            </w:pPr>
            <w:r w:rsidRPr="00B86F55">
              <w:rPr>
                <w:rFonts w:ascii="Arial" w:hAnsi="Arial" w:cs="Arial"/>
                <w:b/>
                <w:bCs/>
                <w:sz w:val="24"/>
                <w:szCs w:val="24"/>
                <w:lang w:val="es-ES_tradnl"/>
              </w:rPr>
              <w:t>Zona  A 3</w:t>
            </w:r>
          </w:p>
        </w:tc>
        <w:tc>
          <w:tcPr>
            <w:tcW w:w="269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Metro lineal de frente:  </w:t>
            </w:r>
          </w:p>
        </w:tc>
        <w:tc>
          <w:tcPr>
            <w:tcW w:w="152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Edificado                                     </w:t>
            </w:r>
          </w:p>
        </w:tc>
        <w:tc>
          <w:tcPr>
            <w:tcW w:w="1372" w:type="dxa"/>
            <w:vMerge w:val="restart"/>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5,30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3,30</w:t>
            </w:r>
          </w:p>
        </w:tc>
      </w:tr>
      <w:tr w:rsidR="00B86F55" w:rsidRPr="00B86F55" w:rsidTr="00B86F55">
        <w:tblPrEx>
          <w:tblCellMar>
            <w:top w:w="0" w:type="dxa"/>
            <w:bottom w:w="0" w:type="dxa"/>
          </w:tblCellMar>
        </w:tblPrEx>
        <w:trPr>
          <w:cantSplit/>
          <w:trHeight w:val="250"/>
        </w:trPr>
        <w:tc>
          <w:tcPr>
            <w:tcW w:w="1417" w:type="dxa"/>
            <w:vMerge/>
          </w:tcPr>
          <w:p w:rsidR="00B86F55" w:rsidRPr="00B86F55" w:rsidRDefault="00B86F55" w:rsidP="00B86F55">
            <w:pPr>
              <w:spacing w:after="0"/>
              <w:jc w:val="both"/>
              <w:rPr>
                <w:rFonts w:ascii="Arial" w:hAnsi="Arial" w:cs="Arial"/>
                <w:b/>
                <w:bCs/>
                <w:sz w:val="24"/>
                <w:szCs w:val="24"/>
                <w:lang w:val="es-ES_tradnl"/>
              </w:rPr>
            </w:pPr>
          </w:p>
        </w:tc>
        <w:tc>
          <w:tcPr>
            <w:tcW w:w="2694" w:type="dxa"/>
          </w:tcPr>
          <w:p w:rsidR="00B86F55" w:rsidRPr="00B86F55" w:rsidRDefault="00B86F55" w:rsidP="00B86F55">
            <w:pPr>
              <w:spacing w:after="0"/>
              <w:jc w:val="both"/>
              <w:rPr>
                <w:rFonts w:ascii="Arial" w:hAnsi="Arial" w:cs="Arial"/>
                <w:sz w:val="24"/>
                <w:szCs w:val="24"/>
                <w:lang w:val="es-ES_tradnl"/>
              </w:rPr>
            </w:pPr>
          </w:p>
        </w:tc>
        <w:tc>
          <w:tcPr>
            <w:tcW w:w="152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Baldío</w:t>
            </w:r>
          </w:p>
        </w:tc>
        <w:tc>
          <w:tcPr>
            <w:tcW w:w="1372" w:type="dxa"/>
            <w:vMerge/>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1417" w:type="dxa"/>
          </w:tcPr>
          <w:p w:rsidR="00B86F55" w:rsidRPr="00B86F55" w:rsidRDefault="00B86F55" w:rsidP="00B86F55">
            <w:pPr>
              <w:spacing w:after="0"/>
              <w:jc w:val="both"/>
              <w:rPr>
                <w:rFonts w:ascii="Arial" w:hAnsi="Arial" w:cs="Arial"/>
                <w:b/>
                <w:bCs/>
                <w:sz w:val="24"/>
                <w:szCs w:val="24"/>
                <w:lang w:val="es-ES_tradnl"/>
              </w:rPr>
            </w:pPr>
          </w:p>
        </w:tc>
        <w:tc>
          <w:tcPr>
            <w:tcW w:w="4218" w:type="dxa"/>
            <w:gridSpan w:val="2"/>
          </w:tcPr>
          <w:p w:rsidR="00B86F55" w:rsidRPr="00B86F55" w:rsidRDefault="00B86F55" w:rsidP="00B86F55">
            <w:pPr>
              <w:spacing w:after="0"/>
              <w:jc w:val="both"/>
              <w:rPr>
                <w:rFonts w:ascii="Arial" w:hAnsi="Arial" w:cs="Arial"/>
                <w:sz w:val="24"/>
                <w:szCs w:val="24"/>
                <w:lang w:val="es-ES_tradnl"/>
              </w:rPr>
            </w:pPr>
          </w:p>
        </w:tc>
        <w:tc>
          <w:tcPr>
            <w:tcW w:w="1372"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1417" w:type="dxa"/>
          </w:tcPr>
          <w:p w:rsidR="00B86F55" w:rsidRPr="00B86F55" w:rsidRDefault="00B86F55" w:rsidP="00B86F55">
            <w:pPr>
              <w:spacing w:after="0"/>
              <w:jc w:val="both"/>
              <w:rPr>
                <w:rFonts w:ascii="Arial" w:hAnsi="Arial" w:cs="Arial"/>
                <w:b/>
                <w:bCs/>
                <w:sz w:val="24"/>
                <w:szCs w:val="24"/>
                <w:lang w:val="es-ES_tradnl"/>
              </w:rPr>
            </w:pPr>
          </w:p>
        </w:tc>
        <w:tc>
          <w:tcPr>
            <w:tcW w:w="4218" w:type="dxa"/>
            <w:gridSpan w:val="2"/>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Metro cuadrado de superficie</w:t>
            </w:r>
          </w:p>
        </w:tc>
        <w:tc>
          <w:tcPr>
            <w:tcW w:w="1372"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0,50</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Los terrenos baldíos con superficie superior a los diez mil metros cuadrados (</w:t>
      </w:r>
      <w:smartTag w:uri="urn:schemas-microsoft-com:office:smarttags" w:element="metricconverter">
        <w:smartTagPr>
          <w:attr w:name="ProductID" w:val="10.000 m2"/>
        </w:smartTagPr>
        <w:r w:rsidRPr="00B86F55">
          <w:rPr>
            <w:rFonts w:ascii="Arial" w:hAnsi="Arial" w:cs="Arial"/>
            <w:sz w:val="24"/>
            <w:szCs w:val="24"/>
            <w:lang w:val="es-ES_tradnl"/>
          </w:rPr>
          <w:t>10.000 m2</w:t>
        </w:r>
      </w:smartTag>
      <w:r w:rsidRPr="00B86F55">
        <w:rPr>
          <w:rFonts w:ascii="Arial" w:hAnsi="Arial" w:cs="Arial"/>
          <w:sz w:val="24"/>
          <w:szCs w:val="24"/>
          <w:lang w:val="es-ES_tradnl"/>
        </w:rPr>
        <w:t>) no loteados, abonarán por los metros lineales de frente, y por esa superficie, el cien por cien (100%) de la tasa, y por el excedente de superficie el treinta por ciento (30%) de la tasa.</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Los contribuyentes titulares de inmuebles situados en zona A3, que tributen la “CONTRIBUCION POR LOS SERVICIOS DE INSPECCION GENERAL E HIGIENE QUE INCIDE SOBRE LAS ACTIVIDADES COMERCIALES, INDUSTRIALES Y DE SERVICIOS”, por Actividades Comerciales, Industriales o de Servicios desarrolladas en dicho inmueble, no tributarán </w:t>
      </w:r>
      <w:smartTag w:uri="urn:schemas-microsoft-com:office:smarttags" w:element="PersonName">
        <w:smartTagPr>
          <w:attr w:name="ProductID" w:val="la Tasa"/>
        </w:smartTagPr>
        <w:r w:rsidRPr="00B86F55">
          <w:rPr>
            <w:rFonts w:ascii="Arial" w:hAnsi="Arial" w:cs="Arial"/>
            <w:sz w:val="24"/>
            <w:szCs w:val="24"/>
            <w:lang w:val="es-ES_tradnl"/>
          </w:rPr>
          <w:t>la Tasa</w:t>
        </w:r>
      </w:smartTag>
      <w:r w:rsidRPr="00B86F55">
        <w:rPr>
          <w:rFonts w:ascii="Arial" w:hAnsi="Arial" w:cs="Arial"/>
          <w:sz w:val="24"/>
          <w:szCs w:val="24"/>
          <w:lang w:val="es-ES_tradnl"/>
        </w:rPr>
        <w:t xml:space="preserve"> correspondiente, por dicho inmueble.</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Los lotes baldíos abonarán además la sobretasa que se detalla:</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b/>
          <w:bCs/>
          <w:sz w:val="24"/>
          <w:szCs w:val="24"/>
          <w:lang w:val="es-ES_tradnl"/>
        </w:rPr>
      </w:pPr>
      <w:r w:rsidRPr="00B86F55">
        <w:rPr>
          <w:rFonts w:ascii="Arial" w:hAnsi="Arial" w:cs="Arial"/>
          <w:b/>
          <w:bCs/>
          <w:sz w:val="24"/>
          <w:szCs w:val="24"/>
          <w:lang w:val="es-ES_tradnl"/>
        </w:rPr>
        <w:t>Zona  A 1:   300%</w:t>
      </w:r>
    </w:p>
    <w:p w:rsidR="00B86F55" w:rsidRPr="00B86F55" w:rsidRDefault="00B86F55" w:rsidP="00B86F55">
      <w:pPr>
        <w:spacing w:after="0"/>
        <w:jc w:val="both"/>
        <w:rPr>
          <w:rFonts w:ascii="Arial" w:hAnsi="Arial" w:cs="Arial"/>
          <w:b/>
          <w:bCs/>
          <w:sz w:val="24"/>
          <w:szCs w:val="24"/>
          <w:lang w:val="es-ES_tradnl"/>
        </w:rPr>
      </w:pPr>
      <w:r w:rsidRPr="00B86F55">
        <w:rPr>
          <w:rFonts w:ascii="Arial" w:hAnsi="Arial" w:cs="Arial"/>
          <w:b/>
          <w:bCs/>
          <w:sz w:val="24"/>
          <w:szCs w:val="24"/>
          <w:lang w:val="es-ES_tradnl"/>
        </w:rPr>
        <w:t>Zona  A 2:   200%</w:t>
      </w:r>
    </w:p>
    <w:p w:rsidR="00B86F55" w:rsidRPr="00B86F55" w:rsidRDefault="00B86F55" w:rsidP="00B86F55">
      <w:pPr>
        <w:spacing w:after="0"/>
        <w:jc w:val="both"/>
        <w:rPr>
          <w:rFonts w:ascii="Arial" w:hAnsi="Arial" w:cs="Arial"/>
          <w:b/>
          <w:bCs/>
          <w:sz w:val="24"/>
          <w:szCs w:val="24"/>
          <w:lang w:val="es-ES_tradnl"/>
        </w:rPr>
      </w:pPr>
      <w:r w:rsidRPr="00B86F55">
        <w:rPr>
          <w:rFonts w:ascii="Arial" w:hAnsi="Arial" w:cs="Arial"/>
          <w:b/>
          <w:bCs/>
          <w:sz w:val="24"/>
          <w:szCs w:val="24"/>
          <w:lang w:val="es-ES_tradnl"/>
        </w:rPr>
        <w:t>Zona  A 3:   150%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Las parcelas ubicadas en esquinas pagarán la superficie de acuerdo a la zona de mayor frente. Si los frentes fueran iguales, conforme a la ubicación del frente de edificio.</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En caso de baldío, por el de la zona de mayor tasa.-</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Los titulares de lotes baldíos, que no eliminaren yuyos, malezas, residuos y  escombros luego de haber sido notificados por el Municipio, deberán abonar por el servicio de limpieza y desmalezado que será realizado por personal municipal o terceros contratados por </w:t>
      </w:r>
      <w:smartTag w:uri="urn:schemas-microsoft-com:office:smarttags" w:element="PersonName">
        <w:smartTagPr>
          <w:attr w:name="ProductID" w:val="La Municipalidad"/>
        </w:smartTagPr>
        <w:r w:rsidRPr="00B86F55">
          <w:rPr>
            <w:rFonts w:ascii="Arial" w:hAnsi="Arial" w:cs="Arial"/>
            <w:sz w:val="24"/>
            <w:szCs w:val="24"/>
            <w:lang w:val="es-ES_tradnl"/>
          </w:rPr>
          <w:t>la Municipalidad</w:t>
        </w:r>
      </w:smartTag>
      <w:r w:rsidRPr="00B86F55">
        <w:rPr>
          <w:rFonts w:ascii="Arial" w:hAnsi="Arial" w:cs="Arial"/>
          <w:sz w:val="24"/>
          <w:szCs w:val="24"/>
          <w:lang w:val="es-ES_tradnl"/>
        </w:rPr>
        <w:t xml:space="preserve"> el valor de:</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a) $ 4,20 (pesos tres con treinta y un centavos) por m2 de superficie para lotes menores de </w:t>
      </w:r>
      <w:smartTag w:uri="urn:schemas-microsoft-com:office:smarttags" w:element="metricconverter">
        <w:smartTagPr>
          <w:attr w:name="ProductID" w:val="500 m2"/>
        </w:smartTagPr>
        <w:r w:rsidRPr="00B86F55">
          <w:rPr>
            <w:rFonts w:ascii="Arial" w:hAnsi="Arial" w:cs="Arial"/>
            <w:sz w:val="24"/>
            <w:szCs w:val="24"/>
            <w:lang w:val="es-ES_tradnl"/>
          </w:rPr>
          <w:t>500 m2</w:t>
        </w:r>
      </w:smartTag>
      <w:r w:rsidRPr="00B86F55">
        <w:rPr>
          <w:rFonts w:ascii="Arial" w:hAnsi="Arial" w:cs="Arial"/>
          <w:sz w:val="24"/>
          <w:szCs w:val="24"/>
          <w:lang w:val="es-ES_tradnl"/>
        </w:rPr>
        <w:t>.</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b) $ 3,40 (pesos dos con sesenta y nueve) por m2 de superficie para lotes mayores de 500m2 hasta </w:t>
      </w:r>
      <w:smartTag w:uri="urn:schemas-microsoft-com:office:smarttags" w:element="metricconverter">
        <w:smartTagPr>
          <w:attr w:name="ProductID" w:val="1500 m2"/>
        </w:smartTagPr>
        <w:r w:rsidRPr="00B86F55">
          <w:rPr>
            <w:rFonts w:ascii="Arial" w:hAnsi="Arial" w:cs="Arial"/>
            <w:sz w:val="24"/>
            <w:szCs w:val="24"/>
            <w:lang w:val="es-ES_tradnl"/>
          </w:rPr>
          <w:t>1500 m2</w:t>
        </w:r>
      </w:smartTag>
      <w:r w:rsidRPr="00B86F55">
        <w:rPr>
          <w:rFonts w:ascii="Arial" w:hAnsi="Arial" w:cs="Arial"/>
          <w:sz w:val="24"/>
          <w:szCs w:val="24"/>
          <w:lang w:val="es-ES_tradnl"/>
        </w:rPr>
        <w:t>.</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c) $ 1,80 (Pesos uno con treinta y ocho centavos) por m2 de superficie para lotes mayores de </w:t>
      </w:r>
      <w:smartTag w:uri="urn:schemas-microsoft-com:office:smarttags" w:element="metricconverter">
        <w:smartTagPr>
          <w:attr w:name="ProductID" w:val="1500 m2"/>
        </w:smartTagPr>
        <w:r w:rsidRPr="00B86F55">
          <w:rPr>
            <w:rFonts w:ascii="Arial" w:hAnsi="Arial" w:cs="Arial"/>
            <w:sz w:val="24"/>
            <w:szCs w:val="24"/>
            <w:lang w:val="es-ES_tradnl"/>
          </w:rPr>
          <w:t>1500 m2</w:t>
        </w:r>
      </w:smartTag>
      <w:r w:rsidRPr="00B86F55">
        <w:rPr>
          <w:rFonts w:ascii="Arial" w:hAnsi="Arial" w:cs="Arial"/>
          <w:sz w:val="24"/>
          <w:szCs w:val="24"/>
          <w:lang w:val="es-ES_tradnl"/>
        </w:rPr>
        <w:t>.</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3º.-</w:t>
      </w:r>
      <w:r w:rsidRPr="00B86F55">
        <w:rPr>
          <w:rFonts w:ascii="Arial" w:hAnsi="Arial" w:cs="Arial"/>
          <w:sz w:val="24"/>
          <w:szCs w:val="24"/>
          <w:lang w:val="es-ES_tradnl"/>
        </w:rPr>
        <w:t xml:space="preserve"> En caso de inmuebles que correspondan a más de una unidad habitacional, de conformidad a lo dispuesto por el artículo 66 de </w:t>
      </w:r>
      <w:smartTag w:uri="urn:schemas-microsoft-com:office:smarttags" w:element="PersonName">
        <w:smartTagPr>
          <w:attr w:name="ProductID" w:val="la Ordenanza General"/>
        </w:smartTagPr>
        <w:r w:rsidRPr="00B86F55">
          <w:rPr>
            <w:rFonts w:ascii="Arial" w:hAnsi="Arial" w:cs="Arial"/>
            <w:sz w:val="24"/>
            <w:szCs w:val="24"/>
            <w:lang w:val="es-ES_tradnl"/>
          </w:rPr>
          <w:t>la Ordenanza General</w:t>
        </w:r>
      </w:smartTag>
      <w:r w:rsidRPr="00B86F55">
        <w:rPr>
          <w:rFonts w:ascii="Arial" w:hAnsi="Arial" w:cs="Arial"/>
          <w:sz w:val="24"/>
          <w:szCs w:val="24"/>
          <w:lang w:val="es-ES_tradnl"/>
        </w:rPr>
        <w:t xml:space="preserve"> Impositiva vigente, se dividirá el monto total de la tasa por el número de unidades que la integran.</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4º.-</w:t>
      </w:r>
      <w:r w:rsidRPr="00B86F55">
        <w:rPr>
          <w:rFonts w:ascii="Arial" w:hAnsi="Arial" w:cs="Arial"/>
          <w:sz w:val="24"/>
          <w:szCs w:val="24"/>
          <w:lang w:val="es-ES_tradnl"/>
        </w:rPr>
        <w:t xml:space="preserve"> Los montos de </w:t>
      </w:r>
      <w:smartTag w:uri="urn:schemas-microsoft-com:office:smarttags" w:element="PersonName">
        <w:smartTagPr>
          <w:attr w:name="ProductID" w:val="la Tasa Ambiental"/>
        </w:smartTagPr>
        <w:smartTag w:uri="urn:schemas-microsoft-com:office:smarttags" w:element="PersonName">
          <w:smartTagPr>
            <w:attr w:name="ProductID" w:val="la Tasa"/>
          </w:smartTagPr>
          <w:r w:rsidRPr="00B86F55">
            <w:rPr>
              <w:rFonts w:ascii="Arial" w:hAnsi="Arial" w:cs="Arial"/>
              <w:sz w:val="24"/>
              <w:szCs w:val="24"/>
              <w:lang w:val="es-ES_tradnl"/>
            </w:rPr>
            <w:t>la Tasa</w:t>
          </w:r>
        </w:smartTag>
        <w:r w:rsidRPr="00B86F55">
          <w:rPr>
            <w:rFonts w:ascii="Arial" w:hAnsi="Arial" w:cs="Arial"/>
            <w:sz w:val="24"/>
            <w:szCs w:val="24"/>
            <w:lang w:val="es-ES_tradnl"/>
          </w:rPr>
          <w:t xml:space="preserve"> Ambiental</w:t>
        </w:r>
      </w:smartTag>
      <w:r w:rsidRPr="00B86F55">
        <w:rPr>
          <w:rFonts w:ascii="Arial" w:hAnsi="Arial" w:cs="Arial"/>
          <w:sz w:val="24"/>
          <w:szCs w:val="24"/>
          <w:lang w:val="es-ES_tradnl"/>
        </w:rPr>
        <w:t xml:space="preserve"> establecida en el artículo 58º (Ter) de </w:t>
      </w:r>
      <w:smartTag w:uri="urn:schemas-microsoft-com:office:smarttags" w:element="PersonName">
        <w:smartTagPr>
          <w:attr w:name="ProductID" w:val="la O.G"/>
        </w:smartTagPr>
        <w:r w:rsidRPr="00B86F55">
          <w:rPr>
            <w:rFonts w:ascii="Arial" w:hAnsi="Arial" w:cs="Arial"/>
            <w:sz w:val="24"/>
            <w:szCs w:val="24"/>
            <w:lang w:val="es-ES_tradnl"/>
          </w:rPr>
          <w:t>la O.G</w:t>
        </w:r>
      </w:smartTag>
      <w:r w:rsidRPr="00B86F55">
        <w:rPr>
          <w:rFonts w:ascii="Arial" w:hAnsi="Arial" w:cs="Arial"/>
          <w:sz w:val="24"/>
          <w:szCs w:val="24"/>
          <w:lang w:val="es-ES_tradnl"/>
        </w:rPr>
        <w:t>.I. Nº 01/1980 serán los siguientes, de acuerdo al destino del inmueble generador del hecho imponible:</w:t>
      </w:r>
    </w:p>
    <w:p w:rsidR="00B86F55" w:rsidRPr="00B86F55" w:rsidRDefault="00B86F55" w:rsidP="00B86F55">
      <w:pPr>
        <w:numPr>
          <w:ilvl w:val="0"/>
          <w:numId w:val="28"/>
        </w:numPr>
        <w:spacing w:after="0"/>
        <w:jc w:val="both"/>
        <w:rPr>
          <w:rFonts w:ascii="Arial" w:hAnsi="Arial" w:cs="Arial"/>
          <w:sz w:val="24"/>
          <w:szCs w:val="24"/>
          <w:lang w:val="es-ES_tradnl"/>
        </w:rPr>
      </w:pPr>
      <w:r w:rsidRPr="00B86F55">
        <w:rPr>
          <w:rFonts w:ascii="Arial" w:hAnsi="Arial" w:cs="Arial"/>
          <w:sz w:val="24"/>
          <w:szCs w:val="24"/>
          <w:lang w:val="es-ES_tradnl"/>
        </w:rPr>
        <w:t>Casa de Familia: a1) $ 70,00 por mes por inmueble ubicado en Zona A1.</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a2) $ 50,00 por mes por inmueble ubicado en Zona A2.</w:t>
      </w:r>
    </w:p>
    <w:p w:rsidR="00B86F55" w:rsidRPr="00B86F55" w:rsidRDefault="00B86F55" w:rsidP="00B86F55">
      <w:pPr>
        <w:numPr>
          <w:ilvl w:val="0"/>
          <w:numId w:val="28"/>
        </w:numPr>
        <w:spacing w:after="0"/>
        <w:jc w:val="both"/>
        <w:rPr>
          <w:rFonts w:ascii="Arial" w:hAnsi="Arial" w:cs="Arial"/>
          <w:sz w:val="24"/>
          <w:szCs w:val="24"/>
          <w:lang w:val="es-ES_tradnl"/>
        </w:rPr>
      </w:pPr>
      <w:r w:rsidRPr="00B86F55">
        <w:rPr>
          <w:rFonts w:ascii="Arial" w:hAnsi="Arial" w:cs="Arial"/>
          <w:sz w:val="24"/>
          <w:szCs w:val="24"/>
          <w:lang w:val="es-ES_tradnl"/>
        </w:rPr>
        <w:t xml:space="preserve">Destinados a Comercios e Industrias (Sujetos de </w:t>
      </w:r>
      <w:smartTag w:uri="urn:schemas-microsoft-com:office:smarttags" w:element="PersonName">
        <w:smartTagPr>
          <w:attr w:name="ProductID" w:val="la Contribuci￳n"/>
        </w:smartTagPr>
        <w:r w:rsidRPr="00B86F55">
          <w:rPr>
            <w:rFonts w:ascii="Arial" w:hAnsi="Arial" w:cs="Arial"/>
            <w:sz w:val="24"/>
            <w:szCs w:val="24"/>
            <w:lang w:val="es-ES_tradnl"/>
          </w:rPr>
          <w:t>la Contribución</w:t>
        </w:r>
      </w:smartTag>
      <w:r w:rsidRPr="00B86F55">
        <w:rPr>
          <w:rFonts w:ascii="Arial" w:hAnsi="Arial" w:cs="Arial"/>
          <w:sz w:val="24"/>
          <w:szCs w:val="24"/>
          <w:lang w:val="es-ES_tradnl"/>
        </w:rPr>
        <w:t xml:space="preserve"> que incide sobre Com. e Industria): Pagarán un adicional calculado sobre los montos del inciso a1) precedente conforme al siguiente detalle:</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B1) Comercios en general: 50%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B2) Carnicerías y Casas de Comida: 100%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B3) Supermercados con más de 5 (cinco) empleados: 200%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B4) Industrias con más de 5 empleados: 250% </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Los pequeños contribuyentes titulares de Comercios encuadrados en alguna de las opciones previstas en el Articulo 10º de la presente Ordenanza, no tributarán dicho adicional.</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Los mencionados montos serán percibidos por </w:t>
      </w:r>
      <w:smartTag w:uri="urn:schemas-microsoft-com:office:smarttags" w:element="PersonName">
        <w:smartTagPr>
          <w:attr w:name="ProductID" w:val="La Municipalidad"/>
        </w:smartTagPr>
        <w:r w:rsidRPr="00B86F55">
          <w:rPr>
            <w:rFonts w:ascii="Arial" w:hAnsi="Arial" w:cs="Arial"/>
            <w:sz w:val="24"/>
            <w:szCs w:val="24"/>
            <w:lang w:val="es-ES_tradnl"/>
          </w:rPr>
          <w:t>la Municipalidad</w:t>
        </w:r>
      </w:smartTag>
      <w:r w:rsidRPr="00B86F55">
        <w:rPr>
          <w:rFonts w:ascii="Arial" w:hAnsi="Arial" w:cs="Arial"/>
          <w:sz w:val="24"/>
          <w:szCs w:val="24"/>
          <w:lang w:val="es-ES_tradnl"/>
        </w:rPr>
        <w:t xml:space="preserve"> junto con </w:t>
      </w:r>
      <w:smartTag w:uri="urn:schemas-microsoft-com:office:smarttags" w:element="PersonName">
        <w:smartTagPr>
          <w:attr w:name="ProductID" w:val="la Liquidaci￳n"/>
        </w:smartTagPr>
        <w:r w:rsidRPr="00B86F55">
          <w:rPr>
            <w:rFonts w:ascii="Arial" w:hAnsi="Arial" w:cs="Arial"/>
            <w:sz w:val="24"/>
            <w:szCs w:val="24"/>
            <w:lang w:val="es-ES_tradnl"/>
          </w:rPr>
          <w:t>la Liquidación</w:t>
        </w:r>
      </w:smartTag>
      <w:r w:rsidRPr="00B86F55">
        <w:rPr>
          <w:rFonts w:ascii="Arial" w:hAnsi="Arial" w:cs="Arial"/>
          <w:sz w:val="24"/>
          <w:szCs w:val="24"/>
          <w:lang w:val="es-ES_tradnl"/>
        </w:rPr>
        <w:t xml:space="preserve"> de </w:t>
      </w:r>
      <w:smartTag w:uri="urn:schemas-microsoft-com:office:smarttags" w:element="PersonName">
        <w:smartTagPr>
          <w:attr w:name="ProductID" w:val="la Tasa"/>
        </w:smartTagPr>
        <w:r w:rsidRPr="00B86F55">
          <w:rPr>
            <w:rFonts w:ascii="Arial" w:hAnsi="Arial" w:cs="Arial"/>
            <w:sz w:val="24"/>
            <w:szCs w:val="24"/>
            <w:lang w:val="es-ES_tradnl"/>
          </w:rPr>
          <w:t>la Tasa</w:t>
        </w:r>
      </w:smartTag>
      <w:r w:rsidRPr="00B86F55">
        <w:rPr>
          <w:rFonts w:ascii="Arial" w:hAnsi="Arial" w:cs="Arial"/>
          <w:sz w:val="24"/>
          <w:szCs w:val="24"/>
          <w:lang w:val="es-ES_tradnl"/>
        </w:rPr>
        <w:t xml:space="preserve"> de Servicios a </w:t>
      </w:r>
      <w:smartTag w:uri="urn:schemas-microsoft-com:office:smarttags" w:element="PersonName">
        <w:smartTagPr>
          <w:attr w:name="ProductID" w:val="LA PROPIEDAD"/>
        </w:smartTagPr>
        <w:r w:rsidRPr="00B86F55">
          <w:rPr>
            <w:rFonts w:ascii="Arial" w:hAnsi="Arial" w:cs="Arial"/>
            <w:sz w:val="24"/>
            <w:szCs w:val="24"/>
            <w:lang w:val="es-ES_tradnl"/>
          </w:rPr>
          <w:t>la Propiedad</w:t>
        </w:r>
      </w:smartTag>
      <w:r w:rsidRPr="00B86F55">
        <w:rPr>
          <w:rFonts w:ascii="Arial" w:hAnsi="Arial" w:cs="Arial"/>
          <w:sz w:val="24"/>
          <w:szCs w:val="24"/>
          <w:lang w:val="es-ES_tradnl"/>
        </w:rPr>
        <w:t>, de acuerdo a los mismos plazos y forma.</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5º.-</w:t>
      </w:r>
      <w:r w:rsidRPr="00B86F55">
        <w:rPr>
          <w:rFonts w:ascii="Arial" w:hAnsi="Arial" w:cs="Arial"/>
          <w:sz w:val="24"/>
          <w:szCs w:val="24"/>
          <w:lang w:val="es-ES_tradnl"/>
        </w:rPr>
        <w:t xml:space="preserve"> La tasa establecida en el presente título, se podrá abonar como se detalla:</w:t>
      </w:r>
    </w:p>
    <w:p w:rsidR="00B86F55" w:rsidRPr="00B86F55" w:rsidRDefault="00B86F55" w:rsidP="00B86F55">
      <w:pPr>
        <w:spacing w:after="0"/>
        <w:jc w:val="both"/>
        <w:rPr>
          <w:rFonts w:ascii="Arial" w:hAnsi="Arial" w:cs="Arial"/>
          <w:sz w:val="24"/>
          <w:szCs w:val="24"/>
          <w:lang w:val="es-ES_tradnl"/>
        </w:rPr>
      </w:pPr>
    </w:p>
    <w:tbl>
      <w:tblPr>
        <w:tblW w:w="0" w:type="auto"/>
        <w:tblInd w:w="70" w:type="dxa"/>
        <w:tblLayout w:type="fixed"/>
        <w:tblCellMar>
          <w:left w:w="70" w:type="dxa"/>
          <w:right w:w="70" w:type="dxa"/>
        </w:tblCellMar>
        <w:tblLook w:val="00B7"/>
      </w:tblPr>
      <w:tblGrid>
        <w:gridCol w:w="2461"/>
        <w:gridCol w:w="6611"/>
      </w:tblGrid>
      <w:tr w:rsidR="00B86F55" w:rsidRPr="00B86F55" w:rsidTr="00B86F55">
        <w:tblPrEx>
          <w:tblCellMar>
            <w:top w:w="0" w:type="dxa"/>
            <w:bottom w:w="0" w:type="dxa"/>
          </w:tblCellMar>
        </w:tblPrEx>
        <w:tc>
          <w:tcPr>
            <w:tcW w:w="2461" w:type="dxa"/>
          </w:tcPr>
          <w:p w:rsidR="00B86F55" w:rsidRPr="00B86F55" w:rsidRDefault="00B86F55" w:rsidP="00B86F55">
            <w:pPr>
              <w:spacing w:after="0"/>
              <w:jc w:val="both"/>
              <w:rPr>
                <w:rFonts w:ascii="Arial" w:hAnsi="Arial" w:cs="Arial"/>
                <w:b/>
                <w:bCs/>
                <w:sz w:val="24"/>
                <w:szCs w:val="24"/>
                <w:lang w:val="es-ES_tradnl"/>
              </w:rPr>
            </w:pPr>
            <w:r w:rsidRPr="00B86F55">
              <w:rPr>
                <w:rFonts w:ascii="Arial" w:hAnsi="Arial" w:cs="Arial"/>
                <w:b/>
                <w:bCs/>
                <w:sz w:val="24"/>
                <w:szCs w:val="24"/>
                <w:lang w:val="es-ES_tradnl"/>
              </w:rPr>
              <w:t>a) AL CONTADO :</w:t>
            </w:r>
          </w:p>
        </w:tc>
        <w:tc>
          <w:tcPr>
            <w:tcW w:w="661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El total de la tasa, con el diez por ciento (10%) de descuento, hasta el día 28 de Febrero del 2018.-</w:t>
            </w:r>
          </w:p>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2461" w:type="dxa"/>
          </w:tcPr>
          <w:p w:rsidR="00B86F55" w:rsidRPr="00B86F55" w:rsidRDefault="00B86F55" w:rsidP="00B86F55">
            <w:pPr>
              <w:spacing w:after="0"/>
              <w:jc w:val="both"/>
              <w:rPr>
                <w:rFonts w:ascii="Arial" w:hAnsi="Arial" w:cs="Arial"/>
                <w:b/>
                <w:bCs/>
                <w:sz w:val="24"/>
                <w:szCs w:val="24"/>
                <w:lang w:val="es-ES_tradnl"/>
              </w:rPr>
            </w:pPr>
            <w:r w:rsidRPr="00B86F55">
              <w:rPr>
                <w:rFonts w:ascii="Arial" w:hAnsi="Arial" w:cs="Arial"/>
                <w:b/>
                <w:bCs/>
                <w:sz w:val="24"/>
                <w:szCs w:val="24"/>
                <w:lang w:val="es-ES_tradnl"/>
              </w:rPr>
              <w:t xml:space="preserve">b) EN CUOTAS :  </w:t>
            </w:r>
          </w:p>
        </w:tc>
        <w:tc>
          <w:tcPr>
            <w:tcW w:w="661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En seis (6) cuotas iguales y consecutivas, según se establece a continuación :</w:t>
            </w:r>
          </w:p>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2461" w:type="dxa"/>
          </w:tcPr>
          <w:p w:rsidR="00B86F55" w:rsidRPr="00B86F55" w:rsidRDefault="00B86F55" w:rsidP="00B86F55">
            <w:pPr>
              <w:spacing w:after="0"/>
              <w:jc w:val="both"/>
              <w:rPr>
                <w:rFonts w:ascii="Arial" w:hAnsi="Arial" w:cs="Arial"/>
                <w:b/>
                <w:bCs/>
                <w:sz w:val="24"/>
                <w:szCs w:val="24"/>
                <w:lang w:val="es-ES_tradnl"/>
              </w:rPr>
            </w:pPr>
          </w:p>
        </w:tc>
        <w:tc>
          <w:tcPr>
            <w:tcW w:w="661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I)</w:t>
            </w:r>
            <w:r w:rsidRPr="00B86F55">
              <w:rPr>
                <w:rFonts w:ascii="Arial" w:hAnsi="Arial" w:cs="Arial"/>
                <w:sz w:val="24"/>
                <w:szCs w:val="24"/>
                <w:lang w:val="es-ES_tradnl"/>
              </w:rPr>
              <w:t xml:space="preserve"> PRIMERA CUOTA: El dieciséis con seis mil seiscientos sesenta y siete por ciento (16,6667 %) del importe total de la tasa, con vencimiento el día 28 de Febrero de 2018.-</w:t>
            </w:r>
          </w:p>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2461" w:type="dxa"/>
          </w:tcPr>
          <w:p w:rsidR="00B86F55" w:rsidRPr="00B86F55" w:rsidRDefault="00B86F55" w:rsidP="00B86F55">
            <w:pPr>
              <w:spacing w:after="0"/>
              <w:jc w:val="both"/>
              <w:rPr>
                <w:rFonts w:ascii="Arial" w:hAnsi="Arial" w:cs="Arial"/>
                <w:b/>
                <w:bCs/>
                <w:sz w:val="24"/>
                <w:szCs w:val="24"/>
                <w:lang w:val="es-ES_tradnl"/>
              </w:rPr>
            </w:pPr>
          </w:p>
        </w:tc>
        <w:tc>
          <w:tcPr>
            <w:tcW w:w="661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II)</w:t>
            </w:r>
            <w:r w:rsidRPr="00B86F55">
              <w:rPr>
                <w:rFonts w:ascii="Arial" w:hAnsi="Arial" w:cs="Arial"/>
                <w:sz w:val="24"/>
                <w:szCs w:val="24"/>
                <w:lang w:val="es-ES_tradnl"/>
              </w:rPr>
              <w:t xml:space="preserve"> SEGUNDA CUOTA: El dieciséis con seis mil seiscientos sesenta y siete por ciento (16,6667 %) del importe total de la tasa, con vencimiento el día 16  de Abril del 2018.-</w:t>
            </w:r>
          </w:p>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2461" w:type="dxa"/>
          </w:tcPr>
          <w:p w:rsidR="00B86F55" w:rsidRPr="00B86F55" w:rsidRDefault="00B86F55" w:rsidP="00B86F55">
            <w:pPr>
              <w:spacing w:after="0"/>
              <w:jc w:val="both"/>
              <w:rPr>
                <w:rFonts w:ascii="Arial" w:hAnsi="Arial" w:cs="Arial"/>
                <w:b/>
                <w:bCs/>
                <w:sz w:val="24"/>
                <w:szCs w:val="24"/>
                <w:lang w:val="es-ES_tradnl"/>
              </w:rPr>
            </w:pPr>
          </w:p>
        </w:tc>
        <w:tc>
          <w:tcPr>
            <w:tcW w:w="661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III)</w:t>
            </w:r>
            <w:r w:rsidRPr="00B86F55">
              <w:rPr>
                <w:rFonts w:ascii="Arial" w:hAnsi="Arial" w:cs="Arial"/>
                <w:sz w:val="24"/>
                <w:szCs w:val="24"/>
                <w:lang w:val="es-ES_tradnl"/>
              </w:rPr>
              <w:t xml:space="preserve"> TERCERA CUOTA: El dieciséis con seis mil seiscientos sesenta y siete por ciento (16,6667 %) del importe total de la tasa, con vencimiento el día 18 de Junio del 2018.-</w:t>
            </w:r>
          </w:p>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2461" w:type="dxa"/>
          </w:tcPr>
          <w:p w:rsidR="00B86F55" w:rsidRPr="00B86F55" w:rsidRDefault="00B86F55" w:rsidP="00B86F55">
            <w:pPr>
              <w:spacing w:after="0"/>
              <w:jc w:val="both"/>
              <w:rPr>
                <w:rFonts w:ascii="Arial" w:hAnsi="Arial" w:cs="Arial"/>
                <w:b/>
                <w:bCs/>
                <w:sz w:val="24"/>
                <w:szCs w:val="24"/>
                <w:lang w:val="es-ES_tradnl"/>
              </w:rPr>
            </w:pPr>
          </w:p>
        </w:tc>
        <w:tc>
          <w:tcPr>
            <w:tcW w:w="661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IV)</w:t>
            </w:r>
            <w:r w:rsidRPr="00B86F55">
              <w:rPr>
                <w:rFonts w:ascii="Arial" w:hAnsi="Arial" w:cs="Arial"/>
                <w:sz w:val="24"/>
                <w:szCs w:val="24"/>
                <w:lang w:val="es-ES_tradnl"/>
              </w:rPr>
              <w:t xml:space="preserve"> CUARTA CUOTA: El dieciséis con seis mil seiscientos sesenta y siete por ciento (16,6667 %) del importe total de la tasa, con vencimiento el día 16 de Agosto del 2018.-</w:t>
            </w:r>
          </w:p>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2461" w:type="dxa"/>
          </w:tcPr>
          <w:p w:rsidR="00B86F55" w:rsidRPr="00B86F55" w:rsidRDefault="00B86F55" w:rsidP="00B86F55">
            <w:pPr>
              <w:spacing w:after="0"/>
              <w:jc w:val="both"/>
              <w:rPr>
                <w:rFonts w:ascii="Arial" w:hAnsi="Arial" w:cs="Arial"/>
                <w:b/>
                <w:bCs/>
                <w:sz w:val="24"/>
                <w:szCs w:val="24"/>
                <w:lang w:val="es-ES_tradnl"/>
              </w:rPr>
            </w:pPr>
          </w:p>
        </w:tc>
        <w:tc>
          <w:tcPr>
            <w:tcW w:w="661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V)</w:t>
            </w:r>
            <w:r w:rsidRPr="00B86F55">
              <w:rPr>
                <w:rFonts w:ascii="Arial" w:hAnsi="Arial" w:cs="Arial"/>
                <w:sz w:val="24"/>
                <w:szCs w:val="24"/>
                <w:lang w:val="es-ES_tradnl"/>
              </w:rPr>
              <w:t xml:space="preserve"> QUINTA CUOTA: El dieciséis con seis mil seiscientos sesenta y siete por ciento (16,6667 %) del importe total de la tasa, con vencimiento el día 16 de Octubre del 2018.-</w:t>
            </w:r>
          </w:p>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2461" w:type="dxa"/>
          </w:tcPr>
          <w:p w:rsidR="00B86F55" w:rsidRPr="00B86F55" w:rsidRDefault="00B86F55" w:rsidP="00B86F55">
            <w:pPr>
              <w:spacing w:after="0"/>
              <w:jc w:val="both"/>
              <w:rPr>
                <w:rFonts w:ascii="Arial" w:hAnsi="Arial" w:cs="Arial"/>
                <w:b/>
                <w:bCs/>
                <w:sz w:val="24"/>
                <w:szCs w:val="24"/>
                <w:lang w:val="es-ES_tradnl"/>
              </w:rPr>
            </w:pPr>
          </w:p>
        </w:tc>
        <w:tc>
          <w:tcPr>
            <w:tcW w:w="661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VI)</w:t>
            </w:r>
            <w:r w:rsidRPr="00B86F55">
              <w:rPr>
                <w:rFonts w:ascii="Arial" w:hAnsi="Arial" w:cs="Arial"/>
                <w:sz w:val="24"/>
                <w:szCs w:val="24"/>
                <w:lang w:val="es-ES_tradnl"/>
              </w:rPr>
              <w:t xml:space="preserve"> SEXTA CUOTA: El dieciséis con seis mil seiscientos sesenta y siete por ciento (16,6667 %) del importe total de la tasa, con vencimiento el día 18 de Diciembre del 2018.-</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El Departamento Ejecutivo queda facultado a prorrogar, por razones fundadas, mediante Decreto, hasta treinta (30) días las fechas de vencimiento de la primera a la quinta cuota. La fecha de vencimiento de la sexta cuota no podrá prorrogarse por un período mayor a los diez (10) días.</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Si los vencimientos fijados, o el de sus prórrogas, operaran en días feriados o inhábiles, el mismo se trasladará al primer día hábil siguiente.</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De no haberse abonado la obligación tributaria, en los términos fijados, o el de sus prórrogas, serán de aplicación recargos, multas y actualizaciones que fija </w:t>
      </w:r>
      <w:smartTag w:uri="urn:schemas-microsoft-com:office:smarttags" w:element="PersonName">
        <w:smartTagPr>
          <w:attr w:name="ProductID" w:val="la Ordenanza General"/>
        </w:smartTagPr>
        <w:r w:rsidRPr="00B86F55">
          <w:rPr>
            <w:rFonts w:ascii="Arial" w:hAnsi="Arial" w:cs="Arial"/>
            <w:sz w:val="24"/>
            <w:szCs w:val="24"/>
            <w:lang w:val="es-ES_tradnl"/>
          </w:rPr>
          <w:t>la Ordenanza General</w:t>
        </w:r>
      </w:smartTag>
      <w:r w:rsidRPr="00B86F55">
        <w:rPr>
          <w:rFonts w:ascii="Arial" w:hAnsi="Arial" w:cs="Arial"/>
          <w:sz w:val="24"/>
          <w:szCs w:val="24"/>
          <w:lang w:val="es-ES_tradnl"/>
        </w:rPr>
        <w:t xml:space="preserve"> Impositiva vigente.</w:t>
      </w:r>
    </w:p>
    <w:p w:rsid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El contribuyente que, habiéndose acogido al pago en cuotas, y después de haber cancelado una o más cuotas, deseare cancelar total o parcialmente la obligación tributaria, podrá hacerlo abonando los recargos y multas, si correspondiere. Los pagos parciales deberán referirse a un número determinado de cuotas, de acuerdo a las fijadas en el presente artículo.</w:t>
      </w:r>
    </w:p>
    <w:p w:rsidR="00C27B16" w:rsidRPr="00B86F55" w:rsidRDefault="00C27B16" w:rsidP="00B86F55">
      <w:pPr>
        <w:spacing w:after="0"/>
        <w:jc w:val="both"/>
        <w:rPr>
          <w:rFonts w:ascii="Arial" w:hAnsi="Arial" w:cs="Arial"/>
          <w:sz w:val="24"/>
          <w:szCs w:val="24"/>
          <w:lang w:val="es-ES_tradnl"/>
        </w:rPr>
      </w:pPr>
    </w:p>
    <w:p w:rsidR="00B86F55" w:rsidRPr="00B86F55" w:rsidRDefault="00B86F55" w:rsidP="00C27B16">
      <w:pPr>
        <w:spacing w:after="0"/>
        <w:jc w:val="center"/>
        <w:rPr>
          <w:rFonts w:ascii="Arial" w:hAnsi="Arial" w:cs="Arial"/>
          <w:b/>
          <w:sz w:val="24"/>
          <w:szCs w:val="24"/>
          <w:lang w:val="es-ES_tradnl"/>
        </w:rPr>
      </w:pPr>
      <w:r w:rsidRPr="00B86F55">
        <w:rPr>
          <w:rFonts w:ascii="Arial" w:hAnsi="Arial" w:cs="Arial"/>
          <w:b/>
          <w:sz w:val="24"/>
          <w:szCs w:val="24"/>
          <w:lang w:val="es-ES_tradnl"/>
        </w:rPr>
        <w:t>TITULO  II</w:t>
      </w:r>
    </w:p>
    <w:p w:rsidR="00B86F55" w:rsidRPr="00B86F55" w:rsidRDefault="00B86F55" w:rsidP="00C27B16">
      <w:pPr>
        <w:spacing w:after="0"/>
        <w:jc w:val="center"/>
        <w:rPr>
          <w:rFonts w:ascii="Arial" w:hAnsi="Arial" w:cs="Arial"/>
          <w:b/>
          <w:sz w:val="24"/>
          <w:szCs w:val="24"/>
          <w:lang w:val="es-ES_tradnl"/>
        </w:rPr>
      </w:pPr>
      <w:r w:rsidRPr="00B86F55">
        <w:rPr>
          <w:rFonts w:ascii="Arial" w:hAnsi="Arial" w:cs="Arial"/>
          <w:b/>
          <w:sz w:val="24"/>
          <w:szCs w:val="24"/>
          <w:lang w:val="es-ES_tradnl"/>
        </w:rPr>
        <w:t>CONTRIBUCION POR LOS SERVICIOS DE INSPECCION GENERAL E HIGIENE QUE INCIDE SOBRE LAS ACTIVIDADES COMERCIALES, INDUSTRIALES Y DE SERVICIOS</w:t>
      </w:r>
    </w:p>
    <w:p w:rsidR="00B86F55" w:rsidRPr="00B86F55" w:rsidRDefault="00B86F55" w:rsidP="00C27B16">
      <w:pPr>
        <w:spacing w:after="0"/>
        <w:jc w:val="center"/>
        <w:rPr>
          <w:rFonts w:ascii="Arial" w:hAnsi="Arial" w:cs="Arial"/>
          <w:b/>
          <w:sz w:val="24"/>
          <w:szCs w:val="24"/>
          <w:lang w:val="es-ES_tradnl"/>
        </w:rPr>
      </w:pPr>
    </w:p>
    <w:p w:rsidR="00B86F55" w:rsidRPr="00B86F55" w:rsidRDefault="00B86F55" w:rsidP="00C27B16">
      <w:pPr>
        <w:spacing w:after="0"/>
        <w:jc w:val="center"/>
        <w:rPr>
          <w:rFonts w:ascii="Arial" w:hAnsi="Arial" w:cs="Arial"/>
          <w:b/>
          <w:sz w:val="24"/>
          <w:szCs w:val="24"/>
          <w:lang w:val="es-ES_tradnl"/>
        </w:rPr>
      </w:pPr>
      <w:r w:rsidRPr="00B86F55">
        <w:rPr>
          <w:rFonts w:ascii="Arial" w:hAnsi="Arial" w:cs="Arial"/>
          <w:b/>
          <w:sz w:val="24"/>
          <w:szCs w:val="24"/>
          <w:lang w:val="es-ES_tradnl"/>
        </w:rPr>
        <w:t>CAPITULO  I</w:t>
      </w:r>
    </w:p>
    <w:p w:rsidR="00B86F55" w:rsidRPr="00B86F55" w:rsidRDefault="00B86F55" w:rsidP="00C27B16">
      <w:pPr>
        <w:spacing w:after="0"/>
        <w:jc w:val="center"/>
        <w:rPr>
          <w:rFonts w:ascii="Arial" w:hAnsi="Arial" w:cs="Arial"/>
          <w:b/>
          <w:sz w:val="24"/>
          <w:szCs w:val="24"/>
          <w:lang w:val="es-ES_tradnl"/>
        </w:rPr>
      </w:pPr>
      <w:r w:rsidRPr="00B86F55">
        <w:rPr>
          <w:rFonts w:ascii="Arial" w:hAnsi="Arial" w:cs="Arial"/>
          <w:b/>
          <w:sz w:val="24"/>
          <w:szCs w:val="24"/>
          <w:lang w:val="es-ES_tradnl"/>
        </w:rPr>
        <w:t xml:space="preserve">DETERMINACION DE </w:t>
      </w:r>
      <w:smartTag w:uri="urn:schemas-microsoft-com:office:smarttags" w:element="PersonName">
        <w:smartTagPr>
          <w:attr w:name="ProductID" w:val="LA OBLIGACION"/>
        </w:smartTagPr>
        <w:r w:rsidRPr="00B86F55">
          <w:rPr>
            <w:rFonts w:ascii="Arial" w:hAnsi="Arial" w:cs="Arial"/>
            <w:b/>
            <w:sz w:val="24"/>
            <w:szCs w:val="24"/>
            <w:lang w:val="es-ES_tradnl"/>
          </w:rPr>
          <w:t>LA OBLIGACION</w:t>
        </w:r>
      </w:smartTag>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Artículo 6º.-</w:t>
      </w:r>
      <w:r w:rsidRPr="00B86F55">
        <w:rPr>
          <w:rFonts w:ascii="Arial" w:hAnsi="Arial" w:cs="Arial"/>
          <w:sz w:val="24"/>
          <w:szCs w:val="24"/>
          <w:lang w:val="es-ES_tradnl"/>
        </w:rPr>
        <w:t xml:space="preserve">  De acuerdo a lo establecido en el artículo 85º de </w:t>
      </w:r>
      <w:smartTag w:uri="urn:schemas-microsoft-com:office:smarttags" w:element="PersonName">
        <w:smartTagPr>
          <w:attr w:name="ProductID" w:val="la Ordenanza General"/>
        </w:smartTagPr>
        <w:r w:rsidRPr="00B86F55">
          <w:rPr>
            <w:rFonts w:ascii="Arial" w:hAnsi="Arial" w:cs="Arial"/>
            <w:sz w:val="24"/>
            <w:szCs w:val="24"/>
            <w:lang w:val="es-ES_tradnl"/>
          </w:rPr>
          <w:t>la Ordenanza General</w:t>
        </w:r>
      </w:smartTag>
      <w:r w:rsidRPr="00B86F55">
        <w:rPr>
          <w:rFonts w:ascii="Arial" w:hAnsi="Arial" w:cs="Arial"/>
          <w:sz w:val="24"/>
          <w:szCs w:val="24"/>
          <w:lang w:val="es-ES_tradnl"/>
        </w:rPr>
        <w:t xml:space="preserve"> Impositiva vigente, fíjase en el cinco por mil (5 %o) la alícuota general que se aplicará a todas las actividades, con excepción de las que tengan alícuotas asignadas en el </w:t>
      </w:r>
      <w:r w:rsidRPr="00B86F55">
        <w:rPr>
          <w:rFonts w:ascii="Arial" w:hAnsi="Arial" w:cs="Arial"/>
          <w:b/>
          <w:sz w:val="24"/>
          <w:szCs w:val="24"/>
          <w:lang w:val="es-ES_tradnl"/>
        </w:rPr>
        <w:t>Artículo 7</w:t>
      </w:r>
      <w:r w:rsidRPr="00B86F55">
        <w:rPr>
          <w:rFonts w:ascii="Arial" w:hAnsi="Arial" w:cs="Arial"/>
          <w:sz w:val="24"/>
          <w:szCs w:val="24"/>
          <w:lang w:val="es-ES_tradnl"/>
        </w:rPr>
        <w:t xml:space="preserve"> y lo dispuesto en los </w:t>
      </w:r>
      <w:r w:rsidRPr="00B86F55">
        <w:rPr>
          <w:rFonts w:ascii="Arial" w:hAnsi="Arial" w:cs="Arial"/>
          <w:b/>
          <w:sz w:val="24"/>
          <w:szCs w:val="24"/>
          <w:lang w:val="es-ES_tradnl"/>
        </w:rPr>
        <w:t>Artículos 10 y 11.-</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Artículo 7º.-</w:t>
      </w:r>
      <w:r w:rsidRPr="00B86F55">
        <w:rPr>
          <w:rFonts w:ascii="Arial" w:hAnsi="Arial" w:cs="Arial"/>
          <w:sz w:val="24"/>
          <w:szCs w:val="24"/>
          <w:lang w:val="es-ES_tradnl"/>
        </w:rPr>
        <w:t xml:space="preserve"> Las actividades comprendidas en la obligación tributaria se especifican en planilla anexa Nº 2 y Planilla anexa Nº 3, de la presente Ordenanza, determinando en cada caso la alícuota correspondiente, cuando ésta no es la que fija el </w:t>
      </w:r>
      <w:r w:rsidRPr="00B86F55">
        <w:rPr>
          <w:rFonts w:ascii="Arial" w:hAnsi="Arial" w:cs="Arial"/>
          <w:b/>
          <w:sz w:val="24"/>
          <w:szCs w:val="24"/>
          <w:lang w:val="es-ES_tradnl"/>
        </w:rPr>
        <w:t xml:space="preserve">Artículo 6. </w:t>
      </w:r>
      <w:r w:rsidRPr="00B86F55">
        <w:rPr>
          <w:rFonts w:ascii="Arial" w:hAnsi="Arial" w:cs="Arial"/>
          <w:sz w:val="24"/>
          <w:szCs w:val="24"/>
          <w:lang w:val="es-ES_tradnl"/>
        </w:rPr>
        <w:t xml:space="preserve">Para la inscripción de Comercios e Industrias, a partir del 1 de Enero de 2018, se encuadrarán en las actividades </w:t>
      </w:r>
      <w:r w:rsidRPr="00B86F55">
        <w:rPr>
          <w:rFonts w:ascii="Arial" w:hAnsi="Arial" w:cs="Arial"/>
          <w:sz w:val="24"/>
          <w:szCs w:val="24"/>
          <w:lang w:val="es-ES_tradnl"/>
        </w:rPr>
        <w:lastRenderedPageBreak/>
        <w:t xml:space="preserve">especificadas en Planilla Anexa Nº 3, la que coincide con </w:t>
      </w:r>
      <w:smartTag w:uri="urn:schemas-microsoft-com:office:smarttags" w:element="PersonName">
        <w:smartTagPr>
          <w:attr w:name="ProductID" w:val="la Codificaci￳n"/>
        </w:smartTagPr>
        <w:r w:rsidRPr="00B86F55">
          <w:rPr>
            <w:rFonts w:ascii="Arial" w:hAnsi="Arial" w:cs="Arial"/>
            <w:sz w:val="24"/>
            <w:szCs w:val="24"/>
            <w:lang w:val="es-ES_tradnl"/>
          </w:rPr>
          <w:t>la Codificación</w:t>
        </w:r>
      </w:smartTag>
      <w:r w:rsidRPr="00B86F55">
        <w:rPr>
          <w:rFonts w:ascii="Arial" w:hAnsi="Arial" w:cs="Arial"/>
          <w:sz w:val="24"/>
          <w:szCs w:val="24"/>
          <w:lang w:val="es-ES_tradnl"/>
        </w:rPr>
        <w:t xml:space="preserve"> prevista en </w:t>
      </w:r>
      <w:smartTag w:uri="urn:schemas-microsoft-com:office:smarttags" w:element="PersonName">
        <w:smartTagPr>
          <w:attr w:name="ProductID" w:val="la Ley Impositiva"/>
        </w:smartTagPr>
        <w:smartTag w:uri="urn:schemas-microsoft-com:office:smarttags" w:element="PersonName">
          <w:smartTagPr>
            <w:attr w:name="ProductID" w:val="la Ley"/>
          </w:smartTagPr>
          <w:r w:rsidRPr="00B86F55">
            <w:rPr>
              <w:rFonts w:ascii="Arial" w:hAnsi="Arial" w:cs="Arial"/>
              <w:sz w:val="24"/>
              <w:szCs w:val="24"/>
              <w:lang w:val="es-ES_tradnl"/>
            </w:rPr>
            <w:t>la Ley</w:t>
          </w:r>
        </w:smartTag>
        <w:r w:rsidRPr="00B86F55">
          <w:rPr>
            <w:rFonts w:ascii="Arial" w:hAnsi="Arial" w:cs="Arial"/>
            <w:sz w:val="24"/>
            <w:szCs w:val="24"/>
            <w:lang w:val="es-ES_tradnl"/>
          </w:rPr>
          <w:t xml:space="preserve"> Impositiva</w:t>
        </w:r>
      </w:smartTag>
      <w:r w:rsidRPr="00B86F55">
        <w:rPr>
          <w:rFonts w:ascii="Arial" w:hAnsi="Arial" w:cs="Arial"/>
          <w:sz w:val="24"/>
          <w:szCs w:val="24"/>
          <w:lang w:val="es-ES_tradnl"/>
        </w:rPr>
        <w:t xml:space="preserve"> Provincial  Nº 9.704. Los Comercios e Industrias que se encuentren habilitados anteriormente al 31 de Diciembre de 2017, se reempadronarán de acuerdo al procedimiento que especifique el Departamento Ejecutivo Municipal.-</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8°:</w:t>
      </w:r>
      <w:r w:rsidRPr="00B86F55">
        <w:rPr>
          <w:rFonts w:ascii="Arial" w:hAnsi="Arial" w:cs="Arial"/>
          <w:sz w:val="24"/>
          <w:szCs w:val="24"/>
          <w:lang w:val="es-ES_tradnl"/>
        </w:rPr>
        <w:t xml:space="preserve"> Para determinar el tributo, conforme a los artículos 6 y 7, se aplicará la alícuota que se establece en el artículo 6 (5 %o) o superior, conforme al monto imponible que se fija a continuación, cuando la contribución es abonada en el término que se fija en la presente Ordenanza:</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numPr>
          <w:ilvl w:val="0"/>
          <w:numId w:val="30"/>
        </w:numPr>
        <w:spacing w:after="0"/>
        <w:jc w:val="both"/>
        <w:rPr>
          <w:rFonts w:ascii="Arial" w:hAnsi="Arial" w:cs="Arial"/>
          <w:sz w:val="24"/>
          <w:szCs w:val="24"/>
          <w:lang w:val="es-ES_tradnl"/>
        </w:rPr>
      </w:pPr>
      <w:r w:rsidRPr="00B86F55">
        <w:rPr>
          <w:rFonts w:ascii="Arial" w:hAnsi="Arial" w:cs="Arial"/>
          <w:sz w:val="24"/>
          <w:szCs w:val="24"/>
          <w:lang w:val="es-ES_tradnl"/>
        </w:rPr>
        <w:t xml:space="preserve">El cien por ciento (100 %) cuando la actividad en el mes no supere los Ochocientos setenta y cinco mil  pesos ($ 875.000,00.-).- </w:t>
      </w:r>
    </w:p>
    <w:p w:rsidR="00B86F55" w:rsidRPr="00B86F55" w:rsidRDefault="00B86F55" w:rsidP="00B86F55">
      <w:pPr>
        <w:numPr>
          <w:ilvl w:val="0"/>
          <w:numId w:val="30"/>
        </w:numPr>
        <w:spacing w:after="0"/>
        <w:jc w:val="both"/>
        <w:rPr>
          <w:rFonts w:ascii="Arial" w:hAnsi="Arial" w:cs="Arial"/>
          <w:sz w:val="24"/>
          <w:szCs w:val="24"/>
          <w:lang w:val="es-ES_tradnl"/>
        </w:rPr>
      </w:pPr>
      <w:r w:rsidRPr="00B86F55">
        <w:rPr>
          <w:rFonts w:ascii="Arial" w:hAnsi="Arial" w:cs="Arial"/>
          <w:sz w:val="24"/>
          <w:szCs w:val="24"/>
          <w:lang w:val="es-ES_tradnl"/>
        </w:rPr>
        <w:t xml:space="preserve">El setenta por ciento (70 %) sobre el excedente de la actividad en el mes que fija el inciso a). </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9º.-</w:t>
      </w:r>
      <w:r w:rsidRPr="00B86F55">
        <w:rPr>
          <w:rFonts w:ascii="Arial" w:hAnsi="Arial" w:cs="Arial"/>
          <w:sz w:val="24"/>
          <w:szCs w:val="24"/>
          <w:lang w:val="es-ES_tradnl"/>
        </w:rPr>
        <w:t xml:space="preserve"> La contribución mínima mensual será la siguiente:</w:t>
      </w:r>
    </w:p>
    <w:p w:rsidR="00B86F55" w:rsidRPr="00B86F55" w:rsidRDefault="00B86F55" w:rsidP="00B86F55">
      <w:pPr>
        <w:spacing w:after="0"/>
        <w:jc w:val="both"/>
        <w:rPr>
          <w:rFonts w:ascii="Arial" w:hAnsi="Arial" w:cs="Arial"/>
          <w:sz w:val="24"/>
          <w:szCs w:val="24"/>
          <w:lang w:val="es-ES_tradnl"/>
        </w:rPr>
      </w:pPr>
    </w:p>
    <w:tbl>
      <w:tblPr>
        <w:tblW w:w="0" w:type="auto"/>
        <w:tblLayout w:type="fixed"/>
        <w:tblCellMar>
          <w:left w:w="70" w:type="dxa"/>
          <w:right w:w="70" w:type="dxa"/>
        </w:tblCellMar>
        <w:tblLook w:val="00B7"/>
      </w:tblPr>
      <w:tblGrid>
        <w:gridCol w:w="4961"/>
        <w:gridCol w:w="425"/>
        <w:gridCol w:w="1418"/>
      </w:tblGrid>
      <w:tr w:rsidR="00B86F55" w:rsidRPr="00B86F55" w:rsidTr="00B86F55">
        <w:tblPrEx>
          <w:tblCellMar>
            <w:top w:w="0" w:type="dxa"/>
            <w:bottom w:w="0" w:type="dxa"/>
          </w:tblCellMar>
        </w:tblPrEx>
        <w:tc>
          <w:tcPr>
            <w:tcW w:w="5386" w:type="dxa"/>
            <w:gridSpan w:val="2"/>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w:t>
            </w:r>
            <w:r w:rsidRPr="00B86F55">
              <w:rPr>
                <w:rFonts w:ascii="Arial" w:hAnsi="Arial" w:cs="Arial"/>
                <w:sz w:val="24"/>
                <w:szCs w:val="24"/>
                <w:lang w:val="es-ES_tradnl"/>
              </w:rPr>
              <w:t xml:space="preserve">  Actividades con alícuota general o inferior al 5 %o</w:t>
            </w:r>
          </w:p>
        </w:tc>
        <w:tc>
          <w:tcPr>
            <w:tcW w:w="141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$ 390,00.-</w:t>
            </w:r>
          </w:p>
        </w:tc>
      </w:tr>
      <w:tr w:rsidR="00B86F55" w:rsidRPr="00B86F55" w:rsidTr="00B86F55">
        <w:tblPrEx>
          <w:tblCellMar>
            <w:top w:w="0" w:type="dxa"/>
            <w:bottom w:w="0" w:type="dxa"/>
          </w:tblCellMar>
        </w:tblPrEx>
        <w:tc>
          <w:tcPr>
            <w:tcW w:w="5386" w:type="dxa"/>
            <w:gridSpan w:val="2"/>
          </w:tcPr>
          <w:p w:rsidR="00B86F55" w:rsidRPr="00B86F55" w:rsidRDefault="00B86F55" w:rsidP="00B86F55">
            <w:pPr>
              <w:spacing w:after="0"/>
              <w:jc w:val="both"/>
              <w:rPr>
                <w:rFonts w:ascii="Arial" w:hAnsi="Arial" w:cs="Arial"/>
                <w:b/>
                <w:sz w:val="24"/>
                <w:szCs w:val="24"/>
                <w:lang w:val="es-ES_tradnl"/>
              </w:rPr>
            </w:pPr>
          </w:p>
        </w:tc>
        <w:tc>
          <w:tcPr>
            <w:tcW w:w="1418"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5386" w:type="dxa"/>
            <w:gridSpan w:val="2"/>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b)</w:t>
            </w:r>
            <w:r w:rsidRPr="00B86F55">
              <w:rPr>
                <w:rFonts w:ascii="Arial" w:hAnsi="Arial" w:cs="Arial"/>
                <w:sz w:val="24"/>
                <w:szCs w:val="24"/>
                <w:lang w:val="es-ES_tradnl"/>
              </w:rPr>
              <w:t xml:space="preserve">  Actividades con alícuota superior a la general</w:t>
            </w:r>
          </w:p>
        </w:tc>
        <w:tc>
          <w:tcPr>
            <w:tcW w:w="141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$ 570,00.-</w:t>
            </w:r>
          </w:p>
        </w:tc>
      </w:tr>
      <w:tr w:rsidR="00B86F55" w:rsidRPr="00B86F55" w:rsidTr="00B86F55">
        <w:tblPrEx>
          <w:tblCellMar>
            <w:top w:w="0" w:type="dxa"/>
            <w:bottom w:w="0" w:type="dxa"/>
          </w:tblCellMar>
        </w:tblPrEx>
        <w:tc>
          <w:tcPr>
            <w:tcW w:w="5386" w:type="dxa"/>
            <w:gridSpan w:val="2"/>
          </w:tcPr>
          <w:p w:rsidR="00B86F55" w:rsidRPr="00B86F55" w:rsidRDefault="00B86F55" w:rsidP="00B86F55">
            <w:pPr>
              <w:spacing w:after="0"/>
              <w:jc w:val="both"/>
              <w:rPr>
                <w:rFonts w:ascii="Arial" w:hAnsi="Arial" w:cs="Arial"/>
                <w:b/>
                <w:sz w:val="24"/>
                <w:szCs w:val="24"/>
                <w:lang w:val="es-ES_tradnl"/>
              </w:rPr>
            </w:pPr>
          </w:p>
        </w:tc>
        <w:tc>
          <w:tcPr>
            <w:tcW w:w="1418"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4961" w:type="dxa"/>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bCs/>
                <w:sz w:val="24"/>
                <w:szCs w:val="24"/>
                <w:lang w:val="es-ES_tradnl"/>
              </w:rPr>
              <w:t>c)</w:t>
            </w:r>
            <w:r w:rsidRPr="00B86F55">
              <w:rPr>
                <w:rFonts w:ascii="Arial" w:hAnsi="Arial" w:cs="Arial"/>
                <w:sz w:val="24"/>
                <w:szCs w:val="24"/>
                <w:lang w:val="es-ES_tradnl"/>
              </w:rPr>
              <w:t xml:space="preserve"> </w:t>
            </w:r>
            <w:r w:rsidRPr="00B86F55">
              <w:rPr>
                <w:rFonts w:ascii="Arial" w:hAnsi="Arial" w:cs="Arial"/>
                <w:bCs/>
                <w:sz w:val="24"/>
                <w:szCs w:val="24"/>
                <w:lang w:val="es-ES_tradnl"/>
              </w:rPr>
              <w:t>Actividades detalladas en Código 82901</w:t>
            </w:r>
          </w:p>
        </w:tc>
        <w:tc>
          <w:tcPr>
            <w:tcW w:w="425" w:type="dxa"/>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 xml:space="preserve">a)                 </w:t>
            </w:r>
          </w:p>
        </w:tc>
        <w:tc>
          <w:tcPr>
            <w:tcW w:w="1418" w:type="dxa"/>
          </w:tcPr>
          <w:p w:rsidR="00B86F55" w:rsidRPr="00B86F55" w:rsidRDefault="00B86F55" w:rsidP="00B86F55">
            <w:pPr>
              <w:spacing w:after="0"/>
              <w:jc w:val="both"/>
              <w:rPr>
                <w:rFonts w:ascii="Arial" w:hAnsi="Arial" w:cs="Arial"/>
                <w:bCs/>
                <w:sz w:val="24"/>
                <w:szCs w:val="24"/>
                <w:lang w:val="es-ES_tradnl"/>
              </w:rPr>
            </w:pPr>
            <w:r w:rsidRPr="00B86F55">
              <w:rPr>
                <w:rFonts w:ascii="Arial" w:hAnsi="Arial" w:cs="Arial"/>
                <w:bCs/>
                <w:sz w:val="24"/>
                <w:szCs w:val="24"/>
                <w:lang w:val="es-ES_tradnl"/>
              </w:rPr>
              <w:t>$ 12.062,00.-</w:t>
            </w:r>
          </w:p>
        </w:tc>
      </w:tr>
      <w:tr w:rsidR="00B86F55" w:rsidRPr="00B86F55" w:rsidTr="00B86F55">
        <w:tblPrEx>
          <w:tblCellMar>
            <w:top w:w="0" w:type="dxa"/>
            <w:bottom w:w="0" w:type="dxa"/>
          </w:tblCellMar>
        </w:tblPrEx>
        <w:tc>
          <w:tcPr>
            <w:tcW w:w="4961" w:type="dxa"/>
          </w:tcPr>
          <w:p w:rsidR="00B86F55" w:rsidRPr="00B86F55" w:rsidRDefault="00B86F55" w:rsidP="00B86F55">
            <w:pPr>
              <w:spacing w:after="0"/>
              <w:jc w:val="both"/>
              <w:rPr>
                <w:rFonts w:ascii="Arial" w:hAnsi="Arial" w:cs="Arial"/>
                <w:b/>
                <w:sz w:val="24"/>
                <w:szCs w:val="24"/>
                <w:lang w:val="es-ES_tradnl"/>
              </w:rPr>
            </w:pPr>
          </w:p>
        </w:tc>
        <w:tc>
          <w:tcPr>
            <w:tcW w:w="425" w:type="dxa"/>
          </w:tcPr>
          <w:p w:rsidR="00B86F55" w:rsidRPr="00B86F55" w:rsidRDefault="00B86F55" w:rsidP="00B86F55">
            <w:pPr>
              <w:spacing w:after="0"/>
              <w:jc w:val="both"/>
              <w:rPr>
                <w:rFonts w:ascii="Arial" w:hAnsi="Arial" w:cs="Arial"/>
                <w:b/>
                <w:bCs/>
                <w:sz w:val="24"/>
                <w:szCs w:val="24"/>
                <w:lang w:val="es-ES_tradnl"/>
              </w:rPr>
            </w:pPr>
            <w:r w:rsidRPr="00B86F55">
              <w:rPr>
                <w:rFonts w:ascii="Arial" w:hAnsi="Arial" w:cs="Arial"/>
                <w:b/>
                <w:bCs/>
                <w:sz w:val="24"/>
                <w:szCs w:val="24"/>
                <w:lang w:val="es-ES_tradnl"/>
              </w:rPr>
              <w:t xml:space="preserve">b)                   </w:t>
            </w:r>
          </w:p>
        </w:tc>
        <w:tc>
          <w:tcPr>
            <w:tcW w:w="141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$ 4.815,00.-</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Estos mínimos se aplicarán cuando el contribuyente, en el ejercicio de sus actividades, explote un sólo rubro, o varios sometidos a la misma alícuota. Si el contribuyente explota dos o más rubros sometidos a distintas alícuotas, tributará como mínimo, conforme los incisos a) y b), lo que corresponda para el rubro de mayor base imponible, siempre que el mismo no sea inferior a la suma de los productos de las bases imponibles por la alícuota de la actividad.</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Si el contribuyente tiene habilitado más de un local de venta, estos mínimos serán de aplicación a cada uno de ellos.</w:t>
      </w:r>
    </w:p>
    <w:p w:rsidR="00B86F55" w:rsidRPr="00B86F55" w:rsidRDefault="00B86F55" w:rsidP="00B86F55">
      <w:pPr>
        <w:spacing w:after="0"/>
        <w:jc w:val="both"/>
        <w:rPr>
          <w:rFonts w:ascii="Arial" w:hAnsi="Arial" w:cs="Arial"/>
          <w:sz w:val="24"/>
          <w:szCs w:val="24"/>
          <w:lang w:val="es-ES_tradnl"/>
        </w:rPr>
      </w:pPr>
      <w:smartTag w:uri="urn:schemas-microsoft-com:office:smarttags" w:element="PersonName">
        <w:smartTagPr>
          <w:attr w:name="ProductID" w:val="La Municipalidad"/>
        </w:smartTagPr>
        <w:r w:rsidRPr="00B86F55">
          <w:rPr>
            <w:rFonts w:ascii="Arial" w:hAnsi="Arial" w:cs="Arial"/>
            <w:sz w:val="24"/>
            <w:szCs w:val="24"/>
            <w:lang w:val="es-ES_tradnl"/>
          </w:rPr>
          <w:t>La Municipalidad</w:t>
        </w:r>
      </w:smartTag>
      <w:r w:rsidRPr="00B86F55">
        <w:rPr>
          <w:rFonts w:ascii="Arial" w:hAnsi="Arial" w:cs="Arial"/>
          <w:sz w:val="24"/>
          <w:szCs w:val="24"/>
          <w:lang w:val="es-ES_tradnl"/>
        </w:rPr>
        <w:t xml:space="preserve"> podrá prestar el servicio de recolección de residuos a los contribuyentes de éste título que paguen, por lo menos, el importe de dos (2) mínimos de la tasa, que por su actividad le corresponda, y cuyas actividades se desarrollen fuera de los límites de la zona A3 o C, determinada para prestaciones en la contribución sobre los inmuebles.</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10º.-</w:t>
      </w:r>
      <w:r w:rsidRPr="00B86F55">
        <w:rPr>
          <w:rFonts w:ascii="Arial" w:hAnsi="Arial" w:cs="Arial"/>
          <w:sz w:val="24"/>
          <w:szCs w:val="24"/>
          <w:lang w:val="es-ES_tradnl"/>
        </w:rPr>
        <w:t xml:space="preserve"> Si el contribuyente se halla encuadrado en alguno de los casos que se detallan a continuación, según la actividad que desarrollen, abonarán el cincuenta por ciento (50 %) de dicho mínimo:</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numPr>
          <w:ilvl w:val="0"/>
          <w:numId w:val="31"/>
        </w:numPr>
        <w:tabs>
          <w:tab w:val="num" w:pos="360"/>
        </w:tabs>
        <w:spacing w:after="0"/>
        <w:jc w:val="both"/>
        <w:rPr>
          <w:rFonts w:ascii="Arial" w:hAnsi="Arial" w:cs="Arial"/>
          <w:sz w:val="24"/>
          <w:szCs w:val="24"/>
          <w:lang w:val="es-ES_tradnl"/>
        </w:rPr>
      </w:pPr>
      <w:r w:rsidRPr="00B86F55">
        <w:rPr>
          <w:rFonts w:ascii="Arial" w:hAnsi="Arial" w:cs="Arial"/>
          <w:sz w:val="24"/>
          <w:szCs w:val="24"/>
          <w:lang w:val="es-ES_tradnl"/>
        </w:rPr>
        <w:t>Por el ejercicio único de una actividad artesanal, de enseñanza u oficio.</w:t>
      </w:r>
    </w:p>
    <w:p w:rsidR="00B86F55" w:rsidRPr="00B86F55" w:rsidRDefault="00B86F55" w:rsidP="00B86F55">
      <w:pPr>
        <w:numPr>
          <w:ilvl w:val="0"/>
          <w:numId w:val="31"/>
        </w:numPr>
        <w:tabs>
          <w:tab w:val="num" w:pos="360"/>
        </w:tabs>
        <w:spacing w:after="0"/>
        <w:jc w:val="both"/>
        <w:rPr>
          <w:rFonts w:ascii="Arial" w:hAnsi="Arial" w:cs="Arial"/>
          <w:sz w:val="24"/>
          <w:szCs w:val="24"/>
          <w:lang w:val="es-ES_tradnl"/>
        </w:rPr>
      </w:pPr>
      <w:r w:rsidRPr="00B86F55">
        <w:rPr>
          <w:rFonts w:ascii="Arial" w:hAnsi="Arial" w:cs="Arial"/>
          <w:sz w:val="24"/>
          <w:szCs w:val="24"/>
          <w:lang w:val="es-ES_tradnl"/>
        </w:rPr>
        <w:t>Por la actividad de comercio al por menor (código 61210 al 61290), o similares, ejercida en forma personal sin empleados permanentes ni temporarios, con un activo, a valores corrientes, excepto inmuebles, no superiores a Pesos Cincuenta y seis mil doscientos cincuenta ($ 56.250,00).</w:t>
      </w:r>
    </w:p>
    <w:p w:rsidR="00B86F55" w:rsidRPr="00B86F55" w:rsidRDefault="00B86F55" w:rsidP="00B86F55">
      <w:pPr>
        <w:numPr>
          <w:ilvl w:val="0"/>
          <w:numId w:val="31"/>
        </w:numPr>
        <w:tabs>
          <w:tab w:val="num" w:pos="360"/>
        </w:tabs>
        <w:spacing w:after="0"/>
        <w:jc w:val="both"/>
        <w:rPr>
          <w:rFonts w:ascii="Arial" w:hAnsi="Arial" w:cs="Arial"/>
          <w:sz w:val="24"/>
          <w:szCs w:val="24"/>
          <w:lang w:val="es-ES_tradnl"/>
        </w:rPr>
      </w:pPr>
      <w:r w:rsidRPr="00B86F55">
        <w:rPr>
          <w:rFonts w:ascii="Arial" w:hAnsi="Arial" w:cs="Arial"/>
          <w:sz w:val="24"/>
          <w:szCs w:val="24"/>
          <w:lang w:val="es-ES_tradnl"/>
        </w:rPr>
        <w:lastRenderedPageBreak/>
        <w:t>Cuando los ingresos brutos anuales no superen los Pesos Ciento veinte mil ($ 120.000,00). A la finalización de cada cuatrimestre calendario, el pequeño contribuyente deberá calcular los ingresos acumulados en los doce (12) meses inmediatos anteriores. Cuando dicho parámetro supere los Pesos Ciento veinte mil ($ 120.000,00), automáticamente quedará encuadrado en la categoría “</w:t>
      </w:r>
      <w:r w:rsidRPr="00B86F55">
        <w:rPr>
          <w:rFonts w:ascii="Arial" w:hAnsi="Arial" w:cs="Arial"/>
          <w:b/>
          <w:sz w:val="24"/>
          <w:szCs w:val="24"/>
          <w:lang w:val="es-ES_tradnl"/>
        </w:rPr>
        <w:t>a)</w:t>
      </w:r>
      <w:r w:rsidRPr="00B86F55">
        <w:rPr>
          <w:rFonts w:ascii="Arial" w:hAnsi="Arial" w:cs="Arial"/>
          <w:sz w:val="24"/>
          <w:szCs w:val="24"/>
          <w:lang w:val="es-ES_tradnl"/>
        </w:rPr>
        <w:t xml:space="preserve"> Actividades con alícuota general” establecidas en el artículo 9º de la presente Ordenanza.-</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El encuadre de los pequeños contribuyentes en alguno de los casos previstos anteriormente podrá realizarse mediante presentación de Declaración Jurada certificada por Escribano Público o Juez de Paz, Certificado de inspección por parte de </w:t>
      </w:r>
      <w:smartTag w:uri="urn:schemas-microsoft-com:office:smarttags" w:element="PersonName">
        <w:smartTagPr>
          <w:attr w:name="ProductID" w:val="la Direcci￳n General"/>
        </w:smartTagPr>
        <w:r w:rsidRPr="00B86F55">
          <w:rPr>
            <w:rFonts w:ascii="Arial" w:hAnsi="Arial" w:cs="Arial"/>
            <w:sz w:val="24"/>
            <w:szCs w:val="24"/>
            <w:lang w:val="es-ES_tradnl"/>
          </w:rPr>
          <w:t>la Dirección General</w:t>
        </w:r>
      </w:smartTag>
      <w:r w:rsidRPr="00B86F55">
        <w:rPr>
          <w:rFonts w:ascii="Arial" w:hAnsi="Arial" w:cs="Arial"/>
          <w:sz w:val="24"/>
          <w:szCs w:val="24"/>
          <w:lang w:val="es-ES_tradnl"/>
        </w:rPr>
        <w:t xml:space="preserve"> de Inspectoría de </w:t>
      </w:r>
      <w:smartTag w:uri="urn:schemas-microsoft-com:office:smarttags" w:element="PersonName">
        <w:smartTagPr>
          <w:attr w:name="ProductID" w:val="La Municipalidad"/>
        </w:smartTagPr>
        <w:r w:rsidRPr="00B86F55">
          <w:rPr>
            <w:rFonts w:ascii="Arial" w:hAnsi="Arial" w:cs="Arial"/>
            <w:sz w:val="24"/>
            <w:szCs w:val="24"/>
            <w:lang w:val="es-ES_tradnl"/>
          </w:rPr>
          <w:t>la Municipalidad</w:t>
        </w:r>
      </w:smartTag>
      <w:r w:rsidRPr="00B86F55">
        <w:rPr>
          <w:rFonts w:ascii="Arial" w:hAnsi="Arial" w:cs="Arial"/>
          <w:sz w:val="24"/>
          <w:szCs w:val="24"/>
          <w:lang w:val="es-ES_tradnl"/>
        </w:rPr>
        <w:t xml:space="preserve"> o mediante la presentación de Constancia de inscripción de Afip en el Régimen Simplificado hasta Categoría “C” (Monotributo).-</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Los mínimos establecidos en el presente artículo, quedan encuadrados en las disposiciones que establece el artículo 8, en todos los casos.-</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11º.-</w:t>
      </w:r>
      <w:r w:rsidRPr="00B86F55">
        <w:rPr>
          <w:rFonts w:ascii="Arial" w:hAnsi="Arial" w:cs="Arial"/>
          <w:sz w:val="24"/>
          <w:szCs w:val="24"/>
          <w:lang w:val="es-ES_tradnl"/>
        </w:rPr>
        <w:t xml:space="preserve"> Se establece para las Empresas que se detallan a continuación los importes a tributar mensualmente,  conforme a lo establecido en el artículo 5:</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w:t>
      </w:r>
      <w:r w:rsidRPr="00B86F55">
        <w:rPr>
          <w:rFonts w:ascii="Arial" w:hAnsi="Arial" w:cs="Arial"/>
          <w:sz w:val="24"/>
          <w:szCs w:val="24"/>
          <w:lang w:val="es-ES_tradnl"/>
        </w:rPr>
        <w:t xml:space="preserve">  Cooperativa de Obras, Servicios Públicos y Crédito de Monte Cristo Ltda.:</w:t>
      </w:r>
    </w:p>
    <w:p w:rsidR="00B86F55" w:rsidRPr="00B86F55" w:rsidRDefault="00B86F55" w:rsidP="00B86F55">
      <w:pPr>
        <w:spacing w:after="0"/>
        <w:jc w:val="both"/>
        <w:rPr>
          <w:rFonts w:ascii="Arial" w:hAnsi="Arial" w:cs="Arial"/>
          <w:sz w:val="24"/>
          <w:szCs w:val="24"/>
          <w:lang w:val="es-ES_tradnl"/>
        </w:rPr>
      </w:pPr>
    </w:p>
    <w:tbl>
      <w:tblPr>
        <w:tblW w:w="0" w:type="auto"/>
        <w:tblInd w:w="70" w:type="dxa"/>
        <w:tblLayout w:type="fixed"/>
        <w:tblCellMar>
          <w:left w:w="70" w:type="dxa"/>
          <w:right w:w="70" w:type="dxa"/>
        </w:tblCellMar>
        <w:tblLook w:val="00B7"/>
      </w:tblPr>
      <w:tblGrid>
        <w:gridCol w:w="7655"/>
        <w:gridCol w:w="1417"/>
      </w:tblGrid>
      <w:tr w:rsidR="00B86F55" w:rsidRPr="00B86F55" w:rsidTr="00B86F55">
        <w:tblPrEx>
          <w:tblCellMar>
            <w:top w:w="0" w:type="dxa"/>
            <w:bottom w:w="0" w:type="dxa"/>
          </w:tblCellMar>
        </w:tblPrEx>
        <w:tc>
          <w:tcPr>
            <w:tcW w:w="7655"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I)</w:t>
            </w:r>
            <w:r w:rsidRPr="00B86F55">
              <w:rPr>
                <w:rFonts w:ascii="Arial" w:hAnsi="Arial" w:cs="Arial"/>
                <w:sz w:val="24"/>
                <w:szCs w:val="24"/>
                <w:lang w:val="es-ES_tradnl"/>
              </w:rPr>
              <w:t xml:space="preserve">  Por mil kilovatios facturado a usuario final, incluido alumbrado público en jurisdicción municipal</w:t>
            </w:r>
          </w:p>
          <w:p w:rsidR="00B86F55" w:rsidRPr="00B86F55" w:rsidRDefault="00B86F55" w:rsidP="00B86F55">
            <w:pPr>
              <w:spacing w:after="0"/>
              <w:jc w:val="both"/>
              <w:rPr>
                <w:rFonts w:ascii="Arial" w:hAnsi="Arial" w:cs="Arial"/>
                <w:sz w:val="24"/>
                <w:szCs w:val="24"/>
                <w:lang w:val="es-ES_tradnl"/>
              </w:rPr>
            </w:pPr>
          </w:p>
        </w:tc>
        <w:tc>
          <w:tcPr>
            <w:tcW w:w="1417" w:type="dxa"/>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3,70.-</w:t>
            </w:r>
          </w:p>
        </w:tc>
      </w:tr>
      <w:tr w:rsidR="00B86F55" w:rsidRPr="00B86F55" w:rsidTr="00B86F55">
        <w:tblPrEx>
          <w:tblCellMar>
            <w:top w:w="0" w:type="dxa"/>
            <w:bottom w:w="0" w:type="dxa"/>
          </w:tblCellMar>
        </w:tblPrEx>
        <w:tc>
          <w:tcPr>
            <w:tcW w:w="7655"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II)</w:t>
            </w:r>
            <w:r w:rsidRPr="00B86F55">
              <w:rPr>
                <w:rFonts w:ascii="Arial" w:hAnsi="Arial" w:cs="Arial"/>
                <w:sz w:val="24"/>
                <w:szCs w:val="24"/>
                <w:lang w:val="es-ES_tradnl"/>
              </w:rPr>
              <w:t xml:space="preserve">  Por cada abonado habilitado al servicio telefónico o telex en jurisdicción municipal</w:t>
            </w:r>
          </w:p>
        </w:tc>
        <w:tc>
          <w:tcPr>
            <w:tcW w:w="1417" w:type="dxa"/>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4,90.-</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numPr>
          <w:ilvl w:val="0"/>
          <w:numId w:val="29"/>
        </w:numPr>
        <w:spacing w:after="0"/>
        <w:jc w:val="both"/>
        <w:rPr>
          <w:rFonts w:ascii="Arial" w:hAnsi="Arial" w:cs="Arial"/>
          <w:sz w:val="24"/>
          <w:szCs w:val="24"/>
          <w:lang w:val="es-ES_tradnl"/>
        </w:rPr>
      </w:pPr>
      <w:r w:rsidRPr="00B86F55">
        <w:rPr>
          <w:rFonts w:ascii="Arial" w:hAnsi="Arial" w:cs="Arial"/>
          <w:sz w:val="24"/>
          <w:szCs w:val="24"/>
          <w:lang w:val="es-ES_tradnl"/>
        </w:rPr>
        <w:t>Entidades  Bancarias y/o financieras.</w:t>
      </w:r>
    </w:p>
    <w:p w:rsidR="00B86F55" w:rsidRPr="00B86F55" w:rsidRDefault="00B86F55" w:rsidP="00B86F55">
      <w:pPr>
        <w:spacing w:after="0"/>
        <w:jc w:val="both"/>
        <w:rPr>
          <w:rFonts w:ascii="Arial" w:hAnsi="Arial" w:cs="Arial"/>
          <w:sz w:val="24"/>
          <w:szCs w:val="24"/>
          <w:lang w:val="es-ES_tradnl"/>
        </w:rPr>
      </w:pPr>
    </w:p>
    <w:tbl>
      <w:tblPr>
        <w:tblW w:w="0" w:type="auto"/>
        <w:tblInd w:w="70" w:type="dxa"/>
        <w:tblLayout w:type="fixed"/>
        <w:tblCellMar>
          <w:left w:w="70" w:type="dxa"/>
          <w:right w:w="70" w:type="dxa"/>
        </w:tblCellMar>
        <w:tblLook w:val="00B7"/>
      </w:tblPr>
      <w:tblGrid>
        <w:gridCol w:w="7655"/>
        <w:gridCol w:w="1417"/>
      </w:tblGrid>
      <w:tr w:rsidR="00B86F55" w:rsidRPr="00B86F55" w:rsidTr="00B86F55">
        <w:tblPrEx>
          <w:tblCellMar>
            <w:top w:w="0" w:type="dxa"/>
            <w:bottom w:w="0" w:type="dxa"/>
          </w:tblCellMar>
        </w:tblPrEx>
        <w:tc>
          <w:tcPr>
            <w:tcW w:w="7655"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I)</w:t>
            </w:r>
            <w:r w:rsidRPr="00B86F55">
              <w:rPr>
                <w:rFonts w:ascii="Arial" w:hAnsi="Arial" w:cs="Arial"/>
                <w:sz w:val="24"/>
                <w:szCs w:val="24"/>
                <w:lang w:val="es-ES_tradnl"/>
              </w:rPr>
              <w:t xml:space="preserve"> Por cada empleado que preste servicio en la sucursal, cualquiera sea su jerarquía </w:t>
            </w:r>
          </w:p>
          <w:p w:rsidR="00B86F55" w:rsidRPr="00B86F55" w:rsidRDefault="00B86F55" w:rsidP="00B86F55">
            <w:pPr>
              <w:spacing w:after="0"/>
              <w:jc w:val="both"/>
              <w:rPr>
                <w:rFonts w:ascii="Arial" w:hAnsi="Arial" w:cs="Arial"/>
                <w:sz w:val="24"/>
                <w:szCs w:val="24"/>
                <w:lang w:val="es-ES_tradnl"/>
              </w:rPr>
            </w:pPr>
          </w:p>
        </w:tc>
        <w:tc>
          <w:tcPr>
            <w:tcW w:w="1417"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315,00.-</w:t>
            </w:r>
          </w:p>
        </w:tc>
      </w:tr>
      <w:tr w:rsidR="00B86F55" w:rsidRPr="00B86F55" w:rsidTr="00B86F55">
        <w:tblPrEx>
          <w:tblCellMar>
            <w:top w:w="0" w:type="dxa"/>
            <w:bottom w:w="0" w:type="dxa"/>
          </w:tblCellMar>
        </w:tblPrEx>
        <w:tc>
          <w:tcPr>
            <w:tcW w:w="7655"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II)</w:t>
            </w:r>
            <w:r w:rsidRPr="00B86F55">
              <w:rPr>
                <w:rFonts w:ascii="Arial" w:hAnsi="Arial" w:cs="Arial"/>
                <w:sz w:val="24"/>
                <w:szCs w:val="24"/>
                <w:lang w:val="es-ES_tradnl"/>
              </w:rPr>
              <w:t xml:space="preserve">  Por servicio de Cajero automático habilitado</w:t>
            </w:r>
          </w:p>
        </w:tc>
        <w:tc>
          <w:tcPr>
            <w:tcW w:w="1417"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595,00.-</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numPr>
          <w:ilvl w:val="0"/>
          <w:numId w:val="29"/>
        </w:numPr>
        <w:spacing w:after="0"/>
        <w:jc w:val="both"/>
        <w:rPr>
          <w:rFonts w:ascii="Arial" w:hAnsi="Arial" w:cs="Arial"/>
          <w:sz w:val="24"/>
          <w:szCs w:val="24"/>
          <w:lang w:val="es-ES_tradnl"/>
        </w:rPr>
      </w:pPr>
      <w:r w:rsidRPr="00B86F55">
        <w:rPr>
          <w:rFonts w:ascii="Arial" w:hAnsi="Arial" w:cs="Arial"/>
          <w:sz w:val="24"/>
          <w:szCs w:val="24"/>
          <w:lang w:val="es-ES_tradnl"/>
        </w:rPr>
        <w:t>Expendio de Gas</w:t>
      </w:r>
    </w:p>
    <w:p w:rsidR="00B86F55" w:rsidRPr="00B86F55" w:rsidRDefault="00B86F55" w:rsidP="00B86F55">
      <w:pPr>
        <w:spacing w:after="0"/>
        <w:jc w:val="both"/>
        <w:rPr>
          <w:rFonts w:ascii="Arial" w:hAnsi="Arial" w:cs="Arial"/>
          <w:sz w:val="24"/>
          <w:szCs w:val="24"/>
          <w:lang w:val="es-ES_tradnl"/>
        </w:rPr>
      </w:pPr>
    </w:p>
    <w:tbl>
      <w:tblPr>
        <w:tblW w:w="0" w:type="auto"/>
        <w:tblInd w:w="70" w:type="dxa"/>
        <w:tblLayout w:type="fixed"/>
        <w:tblCellMar>
          <w:left w:w="70" w:type="dxa"/>
          <w:right w:w="70" w:type="dxa"/>
        </w:tblCellMar>
        <w:tblLook w:val="00A7"/>
      </w:tblPr>
      <w:tblGrid>
        <w:gridCol w:w="7655"/>
        <w:gridCol w:w="1417"/>
      </w:tblGrid>
      <w:tr w:rsidR="00B86F55" w:rsidRPr="00B86F55" w:rsidTr="00B86F55">
        <w:tblPrEx>
          <w:tblCellMar>
            <w:top w:w="0" w:type="dxa"/>
            <w:bottom w:w="0" w:type="dxa"/>
          </w:tblCellMar>
        </w:tblPrEx>
        <w:tc>
          <w:tcPr>
            <w:tcW w:w="7655"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I)</w:t>
            </w:r>
            <w:r w:rsidRPr="00B86F55">
              <w:rPr>
                <w:rFonts w:ascii="Arial" w:hAnsi="Arial" w:cs="Arial"/>
                <w:sz w:val="24"/>
                <w:szCs w:val="24"/>
                <w:lang w:val="es-ES_tradnl"/>
              </w:rPr>
              <w:t xml:space="preserve">  Por </w:t>
            </w:r>
            <w:smartTag w:uri="urn:schemas-microsoft-com:office:smarttags" w:element="metricconverter">
              <w:smartTagPr>
                <w:attr w:name="ProductID" w:val="1.000 m3"/>
              </w:smartTagPr>
              <w:r w:rsidRPr="00B86F55">
                <w:rPr>
                  <w:rFonts w:ascii="Arial" w:hAnsi="Arial" w:cs="Arial"/>
                  <w:sz w:val="24"/>
                  <w:szCs w:val="24"/>
                  <w:lang w:val="es-ES_tradnl"/>
                </w:rPr>
                <w:t>1.000 m3</w:t>
              </w:r>
            </w:smartTag>
            <w:r w:rsidRPr="00B86F55">
              <w:rPr>
                <w:rFonts w:ascii="Arial" w:hAnsi="Arial" w:cs="Arial"/>
                <w:sz w:val="24"/>
                <w:szCs w:val="24"/>
                <w:lang w:val="es-ES_tradnl"/>
              </w:rPr>
              <w:t xml:space="preserve"> o fracción de gas facturado</w:t>
            </w:r>
          </w:p>
        </w:tc>
        <w:tc>
          <w:tcPr>
            <w:tcW w:w="1417"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3,20.-</w:t>
            </w:r>
          </w:p>
        </w:tc>
      </w:tr>
    </w:tbl>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d)</w:t>
      </w:r>
      <w:r w:rsidRPr="00B86F55">
        <w:rPr>
          <w:rFonts w:ascii="Arial" w:hAnsi="Arial" w:cs="Arial"/>
          <w:sz w:val="24"/>
          <w:szCs w:val="24"/>
          <w:lang w:val="es-ES_tradnl"/>
        </w:rPr>
        <w:t xml:space="preserve">  En todos los casos el mínimo por mes no podrá ser inferior a $  445,00.-</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12º.-</w:t>
      </w:r>
      <w:r w:rsidRPr="00B86F55">
        <w:rPr>
          <w:rFonts w:ascii="Arial" w:hAnsi="Arial" w:cs="Arial"/>
          <w:sz w:val="24"/>
          <w:szCs w:val="24"/>
          <w:lang w:val="es-ES_tradnl"/>
        </w:rPr>
        <w:t xml:space="preserve"> Sin perjuicio de lo establecido en el artículo precedente, cuando se exploten los siguientes rubros, se deberá abonar una contribución mínima:</w:t>
      </w:r>
    </w:p>
    <w:p w:rsidR="00B86F55" w:rsidRPr="00B86F55" w:rsidRDefault="00B86F55" w:rsidP="00B86F55">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6307"/>
        <w:gridCol w:w="1560"/>
        <w:gridCol w:w="1701"/>
      </w:tblGrid>
      <w:tr w:rsidR="00B86F55" w:rsidRPr="00B86F55" w:rsidTr="00C27B16">
        <w:tblPrEx>
          <w:tblCellMar>
            <w:top w:w="0" w:type="dxa"/>
            <w:bottom w:w="0" w:type="dxa"/>
          </w:tblCellMar>
        </w:tblPrEx>
        <w:tc>
          <w:tcPr>
            <w:tcW w:w="6307" w:type="dxa"/>
          </w:tcPr>
          <w:p w:rsidR="00B86F55" w:rsidRPr="00B86F55" w:rsidRDefault="00B86F55" w:rsidP="00B86F55">
            <w:pPr>
              <w:spacing w:after="0"/>
              <w:jc w:val="both"/>
              <w:rPr>
                <w:rFonts w:ascii="Arial" w:hAnsi="Arial" w:cs="Arial"/>
                <w:b/>
                <w:bCs/>
                <w:sz w:val="24"/>
                <w:szCs w:val="24"/>
                <w:lang w:val="es-ES_tradnl"/>
              </w:rPr>
            </w:pPr>
            <w:r w:rsidRPr="00B86F55">
              <w:rPr>
                <w:rFonts w:ascii="Arial" w:hAnsi="Arial" w:cs="Arial"/>
                <w:sz w:val="24"/>
                <w:szCs w:val="24"/>
                <w:lang w:val="es-ES_tradnl"/>
              </w:rPr>
              <w:t xml:space="preserve">                                                                                                          </w:t>
            </w:r>
          </w:p>
        </w:tc>
        <w:tc>
          <w:tcPr>
            <w:tcW w:w="1560" w:type="dxa"/>
          </w:tcPr>
          <w:p w:rsidR="00B86F55" w:rsidRPr="00B86F55" w:rsidRDefault="00B86F55" w:rsidP="00B86F55">
            <w:pPr>
              <w:spacing w:after="0"/>
              <w:jc w:val="both"/>
              <w:rPr>
                <w:rFonts w:ascii="Arial" w:hAnsi="Arial" w:cs="Arial"/>
                <w:b/>
                <w:bCs/>
                <w:sz w:val="24"/>
                <w:szCs w:val="24"/>
                <w:lang w:val="es-ES_tradnl"/>
              </w:rPr>
            </w:pPr>
            <w:r w:rsidRPr="00B86F55">
              <w:rPr>
                <w:rFonts w:ascii="Arial" w:hAnsi="Arial" w:cs="Arial"/>
                <w:b/>
                <w:bCs/>
                <w:sz w:val="24"/>
                <w:szCs w:val="24"/>
                <w:lang w:val="es-ES_tradnl"/>
              </w:rPr>
              <w:t>Mensual</w:t>
            </w:r>
          </w:p>
        </w:tc>
        <w:tc>
          <w:tcPr>
            <w:tcW w:w="1701" w:type="dxa"/>
          </w:tcPr>
          <w:p w:rsidR="00B86F55" w:rsidRPr="00B86F55" w:rsidRDefault="00B86F55" w:rsidP="00B86F55">
            <w:pPr>
              <w:spacing w:after="0"/>
              <w:jc w:val="both"/>
              <w:rPr>
                <w:rFonts w:ascii="Arial" w:hAnsi="Arial" w:cs="Arial"/>
                <w:b/>
                <w:bCs/>
                <w:sz w:val="24"/>
                <w:szCs w:val="24"/>
                <w:lang w:val="es-ES_tradnl"/>
              </w:rPr>
            </w:pPr>
            <w:r w:rsidRPr="00B86F55">
              <w:rPr>
                <w:rFonts w:ascii="Arial" w:hAnsi="Arial" w:cs="Arial"/>
                <w:b/>
                <w:bCs/>
                <w:sz w:val="24"/>
                <w:szCs w:val="24"/>
                <w:lang w:val="es-ES_tradnl"/>
              </w:rPr>
              <w:t>Anual</w:t>
            </w:r>
          </w:p>
        </w:tc>
      </w:tr>
      <w:tr w:rsidR="00B86F55" w:rsidRPr="00B86F55" w:rsidTr="00C27B16">
        <w:tblPrEx>
          <w:tblCellMar>
            <w:top w:w="0" w:type="dxa"/>
            <w:bottom w:w="0" w:type="dxa"/>
          </w:tblCellMar>
        </w:tblPrEx>
        <w:tc>
          <w:tcPr>
            <w:tcW w:w="6307"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Casas amuebladas o de alojamiento por hora, por pieza habilitada, al finalizar el año calendario inmediato </w:t>
            </w:r>
            <w:r w:rsidRPr="00B86F55">
              <w:rPr>
                <w:rFonts w:ascii="Arial" w:hAnsi="Arial" w:cs="Arial"/>
                <w:sz w:val="24"/>
                <w:szCs w:val="24"/>
                <w:lang w:val="es-ES_tradnl"/>
              </w:rPr>
              <w:lastRenderedPageBreak/>
              <w:t>anterior, o al inicio de las actividades</w:t>
            </w:r>
          </w:p>
        </w:tc>
        <w:tc>
          <w:tcPr>
            <w:tcW w:w="1560" w:type="dxa"/>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lastRenderedPageBreak/>
              <w:t>$    220,00.-</w:t>
            </w:r>
          </w:p>
        </w:tc>
        <w:tc>
          <w:tcPr>
            <w:tcW w:w="1701" w:type="dxa"/>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lastRenderedPageBreak/>
              <w:t>$    1.935,00.-</w:t>
            </w:r>
          </w:p>
        </w:tc>
      </w:tr>
      <w:tr w:rsidR="00B86F55" w:rsidRPr="00B86F55" w:rsidTr="00C27B16">
        <w:tblPrEx>
          <w:tblCellMar>
            <w:top w:w="0" w:type="dxa"/>
            <w:bottom w:w="0" w:type="dxa"/>
          </w:tblCellMar>
        </w:tblPrEx>
        <w:tc>
          <w:tcPr>
            <w:tcW w:w="6307" w:type="dxa"/>
          </w:tcPr>
          <w:p w:rsidR="00B86F55" w:rsidRPr="00B86F55" w:rsidRDefault="00B86F55" w:rsidP="00B86F55">
            <w:pPr>
              <w:spacing w:after="0"/>
              <w:jc w:val="both"/>
              <w:rPr>
                <w:rFonts w:ascii="Arial" w:hAnsi="Arial" w:cs="Arial"/>
                <w:sz w:val="24"/>
                <w:szCs w:val="24"/>
                <w:lang w:val="es-ES_tradnl"/>
              </w:rPr>
            </w:pPr>
          </w:p>
        </w:tc>
        <w:tc>
          <w:tcPr>
            <w:tcW w:w="1560" w:type="dxa"/>
          </w:tcPr>
          <w:p w:rsidR="00B86F55" w:rsidRPr="00B86F55" w:rsidRDefault="00B86F55" w:rsidP="00B86F55">
            <w:pPr>
              <w:spacing w:after="0"/>
              <w:jc w:val="both"/>
              <w:rPr>
                <w:rFonts w:ascii="Arial" w:hAnsi="Arial" w:cs="Arial"/>
                <w:sz w:val="24"/>
                <w:szCs w:val="24"/>
                <w:lang w:val="es-ES_tradnl"/>
              </w:rPr>
            </w:pPr>
          </w:p>
        </w:tc>
        <w:tc>
          <w:tcPr>
            <w:tcW w:w="1701"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C27B16">
        <w:tblPrEx>
          <w:tblCellMar>
            <w:top w:w="0" w:type="dxa"/>
            <w:bottom w:w="0" w:type="dxa"/>
          </w:tblCellMar>
        </w:tblPrEx>
        <w:tc>
          <w:tcPr>
            <w:tcW w:w="6307"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Taxímetro y auto remis, por coche</w:t>
            </w:r>
          </w:p>
        </w:tc>
        <w:tc>
          <w:tcPr>
            <w:tcW w:w="1560"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    60,00.-</w:t>
            </w:r>
          </w:p>
        </w:tc>
        <w:tc>
          <w:tcPr>
            <w:tcW w:w="170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    645,00.-</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C27B16">
      <w:pPr>
        <w:spacing w:after="0" w:line="240" w:lineRule="auto"/>
        <w:jc w:val="center"/>
        <w:rPr>
          <w:rFonts w:ascii="Arial" w:hAnsi="Arial" w:cs="Arial"/>
          <w:b/>
          <w:sz w:val="24"/>
          <w:szCs w:val="24"/>
          <w:lang w:val="es-ES_tradnl"/>
        </w:rPr>
      </w:pPr>
      <w:r w:rsidRPr="00B86F55">
        <w:rPr>
          <w:rFonts w:ascii="Arial" w:hAnsi="Arial" w:cs="Arial"/>
          <w:b/>
          <w:sz w:val="24"/>
          <w:szCs w:val="24"/>
          <w:lang w:val="es-ES_tradnl"/>
        </w:rPr>
        <w:t>CAPITULO  II</w:t>
      </w:r>
    </w:p>
    <w:p w:rsidR="00B86F55" w:rsidRPr="00B86F55" w:rsidRDefault="00B86F55" w:rsidP="00C27B16">
      <w:pPr>
        <w:spacing w:after="0" w:line="240" w:lineRule="auto"/>
        <w:jc w:val="center"/>
        <w:rPr>
          <w:rFonts w:ascii="Arial" w:hAnsi="Arial" w:cs="Arial"/>
          <w:sz w:val="24"/>
          <w:szCs w:val="24"/>
          <w:lang w:val="es-ES_tradnl"/>
        </w:rPr>
      </w:pPr>
      <w:r w:rsidRPr="00B86F55">
        <w:rPr>
          <w:rFonts w:ascii="Arial" w:hAnsi="Arial" w:cs="Arial"/>
          <w:b/>
          <w:sz w:val="24"/>
          <w:szCs w:val="24"/>
          <w:lang w:val="es-ES_tradnl"/>
        </w:rPr>
        <w:t xml:space="preserve">DE  </w:t>
      </w:r>
      <w:smartTag w:uri="urn:schemas-microsoft-com:office:smarttags" w:element="PersonName">
        <w:smartTagPr>
          <w:attr w:name="ProductID" w:val="LA  PRESENTACION  DE"/>
        </w:smartTagPr>
        <w:r w:rsidRPr="00B86F55">
          <w:rPr>
            <w:rFonts w:ascii="Arial" w:hAnsi="Arial" w:cs="Arial"/>
            <w:b/>
            <w:sz w:val="24"/>
            <w:szCs w:val="24"/>
            <w:lang w:val="es-ES_tradnl"/>
          </w:rPr>
          <w:t>LA  PRESENTACION  DE</w:t>
        </w:r>
      </w:smartTag>
      <w:r w:rsidRPr="00B86F55">
        <w:rPr>
          <w:rFonts w:ascii="Arial" w:hAnsi="Arial" w:cs="Arial"/>
          <w:b/>
          <w:sz w:val="24"/>
          <w:szCs w:val="24"/>
          <w:lang w:val="es-ES_tradnl"/>
        </w:rPr>
        <w:t xml:space="preserve">  </w:t>
      </w:r>
      <w:smartTag w:uri="urn:schemas-microsoft-com:office:smarttags" w:element="PersonName">
        <w:smartTagPr>
          <w:attr w:name="ProductID" w:val="LA  DECLARACIￓN  JURADA"/>
        </w:smartTagPr>
        <w:r w:rsidRPr="00B86F55">
          <w:rPr>
            <w:rFonts w:ascii="Arial" w:hAnsi="Arial" w:cs="Arial"/>
            <w:b/>
            <w:sz w:val="24"/>
            <w:szCs w:val="24"/>
            <w:lang w:val="es-ES_tradnl"/>
          </w:rPr>
          <w:t>LA  DECLARACIÓN  JURADA</w:t>
        </w:r>
      </w:smartTag>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13º.-</w:t>
      </w:r>
      <w:r w:rsidRPr="00B86F55">
        <w:rPr>
          <w:rFonts w:ascii="Arial" w:hAnsi="Arial" w:cs="Arial"/>
          <w:sz w:val="24"/>
          <w:szCs w:val="24"/>
          <w:lang w:val="es-ES_tradnl"/>
        </w:rPr>
        <w:t xml:space="preserve">  La declaración jurada a que se refiere el artículo 100º de </w:t>
      </w:r>
      <w:smartTag w:uri="urn:schemas-microsoft-com:office:smarttags" w:element="PersonName">
        <w:smartTagPr>
          <w:attr w:name="ProductID" w:val="la Ordenanza General"/>
        </w:smartTagPr>
        <w:r w:rsidRPr="00B86F55">
          <w:rPr>
            <w:rFonts w:ascii="Arial" w:hAnsi="Arial" w:cs="Arial"/>
            <w:sz w:val="24"/>
            <w:szCs w:val="24"/>
            <w:lang w:val="es-ES_tradnl"/>
          </w:rPr>
          <w:t>la Ordenanza General</w:t>
        </w:r>
      </w:smartTag>
      <w:r w:rsidRPr="00B86F55">
        <w:rPr>
          <w:rFonts w:ascii="Arial" w:hAnsi="Arial" w:cs="Arial"/>
          <w:sz w:val="24"/>
          <w:szCs w:val="24"/>
          <w:lang w:val="es-ES_tradnl"/>
        </w:rPr>
        <w:t xml:space="preserve"> Impositiva vigente deberá presentarse mensualmente hasta  las fechas de vencimiento que se establecen en el Artículo 14º.- </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C27B16">
      <w:pPr>
        <w:spacing w:after="0"/>
        <w:jc w:val="center"/>
        <w:rPr>
          <w:rFonts w:ascii="Arial" w:hAnsi="Arial" w:cs="Arial"/>
          <w:b/>
          <w:sz w:val="24"/>
          <w:szCs w:val="24"/>
          <w:lang w:val="es-ES_tradnl"/>
        </w:rPr>
      </w:pPr>
      <w:r w:rsidRPr="00B86F55">
        <w:rPr>
          <w:rFonts w:ascii="Arial" w:hAnsi="Arial" w:cs="Arial"/>
          <w:b/>
          <w:sz w:val="24"/>
          <w:szCs w:val="24"/>
          <w:lang w:val="es-ES_tradnl"/>
        </w:rPr>
        <w:t>CAPITULO  III</w:t>
      </w:r>
    </w:p>
    <w:p w:rsidR="00B86F55" w:rsidRPr="00B86F55" w:rsidRDefault="00B86F55" w:rsidP="00C27B16">
      <w:pPr>
        <w:spacing w:after="0"/>
        <w:jc w:val="center"/>
        <w:rPr>
          <w:rFonts w:ascii="Arial" w:hAnsi="Arial" w:cs="Arial"/>
          <w:sz w:val="24"/>
          <w:szCs w:val="24"/>
          <w:lang w:val="es-ES_tradnl"/>
        </w:rPr>
      </w:pPr>
      <w:r w:rsidRPr="00B86F55">
        <w:rPr>
          <w:rFonts w:ascii="Arial" w:hAnsi="Arial" w:cs="Arial"/>
          <w:b/>
          <w:sz w:val="24"/>
          <w:szCs w:val="24"/>
          <w:lang w:val="es-ES_tradnl"/>
        </w:rPr>
        <w:t>FORMA  DE  PAGO</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14º.-</w:t>
      </w:r>
      <w:r w:rsidRPr="00B86F55">
        <w:rPr>
          <w:rFonts w:ascii="Arial" w:hAnsi="Arial" w:cs="Arial"/>
          <w:sz w:val="24"/>
          <w:szCs w:val="24"/>
          <w:lang w:val="es-ES_tradnl"/>
        </w:rPr>
        <w:t xml:space="preserve">  La contribución que establece el presente título, deberá abonarse en forma mensual, calculada conforme surge de las Declaraciones Juradas  presentadas  mensualmente, operando los  vencimientos de acuerdo al siguiente detalle y teniendo en cuenta las actividades desarrolladas en los meses de: </w:t>
      </w:r>
    </w:p>
    <w:p w:rsidR="00B86F55" w:rsidRPr="00B86F55" w:rsidRDefault="00B86F55" w:rsidP="00B86F55">
      <w:pPr>
        <w:spacing w:after="0"/>
        <w:jc w:val="both"/>
        <w:rPr>
          <w:rFonts w:ascii="Arial" w:hAnsi="Arial" w:cs="Arial"/>
          <w:sz w:val="24"/>
          <w:szCs w:val="24"/>
          <w:lang w:val="es-ES_tradnl"/>
        </w:rPr>
      </w:pPr>
    </w:p>
    <w:tbl>
      <w:tblPr>
        <w:tblW w:w="0" w:type="auto"/>
        <w:tblInd w:w="2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2944"/>
        <w:gridCol w:w="1450"/>
      </w:tblGrid>
      <w:tr w:rsidR="00B86F55" w:rsidRPr="00B86F55" w:rsidTr="00B86F55">
        <w:tblPrEx>
          <w:tblCellMar>
            <w:top w:w="0" w:type="dxa"/>
            <w:bottom w:w="0" w:type="dxa"/>
          </w:tblCellMar>
        </w:tblPrEx>
        <w:tc>
          <w:tcPr>
            <w:tcW w:w="294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Enero</w:t>
            </w:r>
          </w:p>
        </w:tc>
        <w:tc>
          <w:tcPr>
            <w:tcW w:w="1450"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28/02/2018</w:t>
            </w:r>
          </w:p>
        </w:tc>
      </w:tr>
      <w:tr w:rsidR="00B86F55" w:rsidRPr="00B86F55" w:rsidTr="00B86F55">
        <w:tblPrEx>
          <w:tblCellMar>
            <w:top w:w="0" w:type="dxa"/>
            <w:bottom w:w="0" w:type="dxa"/>
          </w:tblCellMar>
        </w:tblPrEx>
        <w:tc>
          <w:tcPr>
            <w:tcW w:w="294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Febrero</w:t>
            </w:r>
          </w:p>
        </w:tc>
        <w:tc>
          <w:tcPr>
            <w:tcW w:w="1450"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30/03/2018</w:t>
            </w:r>
          </w:p>
        </w:tc>
      </w:tr>
      <w:tr w:rsidR="00B86F55" w:rsidRPr="00B86F55" w:rsidTr="00B86F55">
        <w:tblPrEx>
          <w:tblCellMar>
            <w:top w:w="0" w:type="dxa"/>
            <w:bottom w:w="0" w:type="dxa"/>
          </w:tblCellMar>
        </w:tblPrEx>
        <w:tc>
          <w:tcPr>
            <w:tcW w:w="294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Marzo</w:t>
            </w:r>
          </w:p>
        </w:tc>
        <w:tc>
          <w:tcPr>
            <w:tcW w:w="1450"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30/04/2018</w:t>
            </w:r>
          </w:p>
        </w:tc>
      </w:tr>
      <w:tr w:rsidR="00B86F55" w:rsidRPr="00B86F55" w:rsidTr="00B86F55">
        <w:tblPrEx>
          <w:tblCellMar>
            <w:top w:w="0" w:type="dxa"/>
            <w:bottom w:w="0" w:type="dxa"/>
          </w:tblCellMar>
        </w:tblPrEx>
        <w:tc>
          <w:tcPr>
            <w:tcW w:w="294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Abril</w:t>
            </w:r>
          </w:p>
        </w:tc>
        <w:tc>
          <w:tcPr>
            <w:tcW w:w="1450"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31/05/2018</w:t>
            </w:r>
          </w:p>
        </w:tc>
      </w:tr>
      <w:tr w:rsidR="00B86F55" w:rsidRPr="00B86F55" w:rsidTr="00B86F55">
        <w:tblPrEx>
          <w:tblCellMar>
            <w:top w:w="0" w:type="dxa"/>
            <w:bottom w:w="0" w:type="dxa"/>
          </w:tblCellMar>
        </w:tblPrEx>
        <w:tc>
          <w:tcPr>
            <w:tcW w:w="294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Mayo</w:t>
            </w:r>
          </w:p>
        </w:tc>
        <w:tc>
          <w:tcPr>
            <w:tcW w:w="1450"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29/06/2018</w:t>
            </w:r>
          </w:p>
        </w:tc>
      </w:tr>
      <w:tr w:rsidR="00B86F55" w:rsidRPr="00B86F55" w:rsidTr="00B86F55">
        <w:tblPrEx>
          <w:tblCellMar>
            <w:top w:w="0" w:type="dxa"/>
            <w:bottom w:w="0" w:type="dxa"/>
          </w:tblCellMar>
        </w:tblPrEx>
        <w:tc>
          <w:tcPr>
            <w:tcW w:w="294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Junio</w:t>
            </w:r>
          </w:p>
        </w:tc>
        <w:tc>
          <w:tcPr>
            <w:tcW w:w="1450"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31/07/2018</w:t>
            </w:r>
          </w:p>
        </w:tc>
      </w:tr>
      <w:tr w:rsidR="00B86F55" w:rsidRPr="00B86F55" w:rsidTr="00B86F55">
        <w:tblPrEx>
          <w:tblCellMar>
            <w:top w:w="0" w:type="dxa"/>
            <w:bottom w:w="0" w:type="dxa"/>
          </w:tblCellMar>
        </w:tblPrEx>
        <w:tc>
          <w:tcPr>
            <w:tcW w:w="294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Julio</w:t>
            </w:r>
          </w:p>
        </w:tc>
        <w:tc>
          <w:tcPr>
            <w:tcW w:w="1450"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31/08/2018</w:t>
            </w:r>
          </w:p>
        </w:tc>
      </w:tr>
      <w:tr w:rsidR="00B86F55" w:rsidRPr="00B86F55" w:rsidTr="00B86F55">
        <w:tblPrEx>
          <w:tblCellMar>
            <w:top w:w="0" w:type="dxa"/>
            <w:bottom w:w="0" w:type="dxa"/>
          </w:tblCellMar>
        </w:tblPrEx>
        <w:tc>
          <w:tcPr>
            <w:tcW w:w="294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Agosto</w:t>
            </w:r>
          </w:p>
        </w:tc>
        <w:tc>
          <w:tcPr>
            <w:tcW w:w="1450"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28/09/2018</w:t>
            </w:r>
          </w:p>
        </w:tc>
      </w:tr>
      <w:tr w:rsidR="00B86F55" w:rsidRPr="00B86F55" w:rsidTr="00B86F55">
        <w:tblPrEx>
          <w:tblCellMar>
            <w:top w:w="0" w:type="dxa"/>
            <w:bottom w:w="0" w:type="dxa"/>
          </w:tblCellMar>
        </w:tblPrEx>
        <w:tc>
          <w:tcPr>
            <w:tcW w:w="294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Septiembre</w:t>
            </w:r>
          </w:p>
        </w:tc>
        <w:tc>
          <w:tcPr>
            <w:tcW w:w="1450"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31/10/2018</w:t>
            </w:r>
          </w:p>
        </w:tc>
      </w:tr>
      <w:tr w:rsidR="00B86F55" w:rsidRPr="00B86F55" w:rsidTr="00B86F55">
        <w:tblPrEx>
          <w:tblCellMar>
            <w:top w:w="0" w:type="dxa"/>
            <w:bottom w:w="0" w:type="dxa"/>
          </w:tblCellMar>
        </w:tblPrEx>
        <w:tc>
          <w:tcPr>
            <w:tcW w:w="294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Octubre</w:t>
            </w:r>
          </w:p>
        </w:tc>
        <w:tc>
          <w:tcPr>
            <w:tcW w:w="1450"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30/11/2018</w:t>
            </w:r>
          </w:p>
        </w:tc>
      </w:tr>
      <w:tr w:rsidR="00B86F55" w:rsidRPr="00B86F55" w:rsidTr="00B86F55">
        <w:tblPrEx>
          <w:tblCellMar>
            <w:top w:w="0" w:type="dxa"/>
            <w:bottom w:w="0" w:type="dxa"/>
          </w:tblCellMar>
        </w:tblPrEx>
        <w:tc>
          <w:tcPr>
            <w:tcW w:w="294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Noviembre</w:t>
            </w:r>
          </w:p>
        </w:tc>
        <w:tc>
          <w:tcPr>
            <w:tcW w:w="1450"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28/12/2018</w:t>
            </w:r>
          </w:p>
        </w:tc>
      </w:tr>
      <w:tr w:rsidR="00B86F55" w:rsidRPr="00B86F55" w:rsidTr="00B86F55">
        <w:tblPrEx>
          <w:tblCellMar>
            <w:top w:w="0" w:type="dxa"/>
            <w:bottom w:w="0" w:type="dxa"/>
          </w:tblCellMar>
        </w:tblPrEx>
        <w:tc>
          <w:tcPr>
            <w:tcW w:w="294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Diciembre</w:t>
            </w:r>
          </w:p>
        </w:tc>
        <w:tc>
          <w:tcPr>
            <w:tcW w:w="1450"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31/01/2019</w:t>
            </w:r>
          </w:p>
        </w:tc>
      </w:tr>
    </w:tbl>
    <w:p w:rsidR="00C27B16" w:rsidRDefault="00C27B16" w:rsidP="00C27B16">
      <w:pPr>
        <w:spacing w:after="0"/>
        <w:jc w:val="center"/>
        <w:rPr>
          <w:rFonts w:ascii="Arial" w:hAnsi="Arial" w:cs="Arial"/>
          <w:b/>
          <w:sz w:val="24"/>
          <w:szCs w:val="24"/>
          <w:lang w:val="es-ES_tradnl"/>
        </w:rPr>
      </w:pPr>
    </w:p>
    <w:p w:rsidR="00B86F55" w:rsidRPr="00B86F55" w:rsidRDefault="00B86F55" w:rsidP="00C27B16">
      <w:pPr>
        <w:spacing w:after="0"/>
        <w:jc w:val="center"/>
        <w:rPr>
          <w:rFonts w:ascii="Arial" w:hAnsi="Arial" w:cs="Arial"/>
          <w:b/>
          <w:sz w:val="24"/>
          <w:szCs w:val="24"/>
          <w:lang w:val="es-ES_tradnl"/>
        </w:rPr>
      </w:pPr>
      <w:r w:rsidRPr="00B86F55">
        <w:rPr>
          <w:rFonts w:ascii="Arial" w:hAnsi="Arial" w:cs="Arial"/>
          <w:b/>
          <w:sz w:val="24"/>
          <w:szCs w:val="24"/>
          <w:lang w:val="es-ES_tradnl"/>
        </w:rPr>
        <w:t>TITULO  III</w:t>
      </w:r>
    </w:p>
    <w:p w:rsidR="00B86F55" w:rsidRPr="00B86F55" w:rsidRDefault="00B86F55" w:rsidP="00C27B16">
      <w:pPr>
        <w:spacing w:after="0"/>
        <w:jc w:val="center"/>
        <w:rPr>
          <w:rFonts w:ascii="Arial" w:hAnsi="Arial" w:cs="Arial"/>
          <w:b/>
          <w:sz w:val="24"/>
          <w:szCs w:val="24"/>
          <w:lang w:val="es-ES_tradnl"/>
        </w:rPr>
      </w:pPr>
      <w:r w:rsidRPr="00B86F55">
        <w:rPr>
          <w:rFonts w:ascii="Arial" w:hAnsi="Arial" w:cs="Arial"/>
          <w:b/>
          <w:sz w:val="24"/>
          <w:szCs w:val="24"/>
          <w:lang w:val="es-ES_tradnl"/>
        </w:rPr>
        <w:t>CONTRIBUCION  QUE  INCIDE  SOBRE  LOS  ESPECTACULOS  Y  DIVERSIONES  PUBLICAS</w:t>
      </w:r>
    </w:p>
    <w:p w:rsidR="00B86F55" w:rsidRPr="00B86F55" w:rsidRDefault="00B86F55" w:rsidP="00C27B16">
      <w:pPr>
        <w:spacing w:after="0"/>
        <w:jc w:val="center"/>
        <w:rPr>
          <w:rFonts w:ascii="Arial" w:hAnsi="Arial" w:cs="Arial"/>
          <w:b/>
          <w:sz w:val="24"/>
          <w:szCs w:val="24"/>
          <w:lang w:val="es-ES_tradnl"/>
        </w:rPr>
      </w:pPr>
    </w:p>
    <w:p w:rsidR="00B86F55" w:rsidRPr="00B86F55" w:rsidRDefault="00B86F55" w:rsidP="00C27B16">
      <w:pPr>
        <w:spacing w:after="0"/>
        <w:jc w:val="center"/>
        <w:rPr>
          <w:rFonts w:ascii="Arial" w:hAnsi="Arial" w:cs="Arial"/>
          <w:b/>
          <w:sz w:val="24"/>
          <w:szCs w:val="24"/>
          <w:lang w:val="es-ES_tradnl"/>
        </w:rPr>
      </w:pPr>
      <w:r w:rsidRPr="00B86F55">
        <w:rPr>
          <w:rFonts w:ascii="Arial" w:hAnsi="Arial" w:cs="Arial"/>
          <w:b/>
          <w:sz w:val="24"/>
          <w:szCs w:val="24"/>
          <w:lang w:val="es-ES_tradnl"/>
        </w:rPr>
        <w:t>CAPITULO  I</w:t>
      </w:r>
    </w:p>
    <w:p w:rsidR="00B86F55" w:rsidRPr="00B86F55" w:rsidRDefault="00B86F55" w:rsidP="00C27B16">
      <w:pPr>
        <w:spacing w:after="0"/>
        <w:jc w:val="center"/>
        <w:rPr>
          <w:rFonts w:ascii="Arial" w:hAnsi="Arial" w:cs="Arial"/>
          <w:sz w:val="24"/>
          <w:szCs w:val="24"/>
          <w:lang w:val="es-ES_tradnl"/>
        </w:rPr>
      </w:pPr>
      <w:r w:rsidRPr="00B86F55">
        <w:rPr>
          <w:rFonts w:ascii="Arial" w:hAnsi="Arial" w:cs="Arial"/>
          <w:b/>
          <w:sz w:val="24"/>
          <w:szCs w:val="24"/>
          <w:lang w:val="es-ES_tradnl"/>
        </w:rPr>
        <w:t>CINEMATOGRAFOS</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15º.-</w:t>
      </w:r>
      <w:r w:rsidRPr="00B86F55">
        <w:rPr>
          <w:rFonts w:ascii="Arial" w:hAnsi="Arial" w:cs="Arial"/>
          <w:sz w:val="24"/>
          <w:szCs w:val="24"/>
          <w:lang w:val="es-ES_tradnl"/>
        </w:rPr>
        <w:t xml:space="preserve"> Las proyecciones cinematográficas y/o  de empresas ambulantes se autorizarán a más de diez (10) cuadras de los cinematógrafos establecidos, y las exhibiciones cinematográficas en la vía pública abonarán por cada proyección pesos Seiscientos noventa ($ 690,00).</w:t>
      </w:r>
    </w:p>
    <w:p w:rsidR="00B86F55" w:rsidRPr="00B86F55" w:rsidRDefault="00B86F55" w:rsidP="00B86F55">
      <w:pPr>
        <w:spacing w:after="0"/>
        <w:jc w:val="both"/>
        <w:rPr>
          <w:rFonts w:ascii="Arial" w:hAnsi="Arial" w:cs="Arial"/>
          <w:sz w:val="24"/>
          <w:szCs w:val="24"/>
          <w:lang w:val="es-ES_tradnl"/>
        </w:rPr>
      </w:pPr>
    </w:p>
    <w:p w:rsidR="00C27B16" w:rsidRDefault="00B86F55" w:rsidP="00C27B16">
      <w:pPr>
        <w:spacing w:after="0"/>
        <w:jc w:val="center"/>
        <w:rPr>
          <w:rFonts w:ascii="Arial" w:hAnsi="Arial" w:cs="Arial"/>
          <w:b/>
          <w:sz w:val="24"/>
          <w:szCs w:val="24"/>
          <w:lang w:val="es-ES_tradnl"/>
        </w:rPr>
      </w:pPr>
      <w:r w:rsidRPr="00B86F55">
        <w:rPr>
          <w:rFonts w:ascii="Arial" w:hAnsi="Arial" w:cs="Arial"/>
          <w:b/>
          <w:sz w:val="24"/>
          <w:szCs w:val="24"/>
          <w:lang w:val="es-ES_tradnl"/>
        </w:rPr>
        <w:t>CAPITULO  II</w:t>
      </w:r>
    </w:p>
    <w:p w:rsidR="00B86F55" w:rsidRPr="00B86F55" w:rsidRDefault="00B86F55" w:rsidP="00C27B16">
      <w:pPr>
        <w:spacing w:after="0"/>
        <w:jc w:val="center"/>
        <w:rPr>
          <w:rFonts w:ascii="Arial" w:hAnsi="Arial" w:cs="Arial"/>
          <w:b/>
          <w:sz w:val="24"/>
          <w:szCs w:val="24"/>
          <w:lang w:val="es-ES_tradnl"/>
        </w:rPr>
      </w:pPr>
      <w:r w:rsidRPr="00B86F55">
        <w:rPr>
          <w:rFonts w:ascii="Arial" w:hAnsi="Arial" w:cs="Arial"/>
          <w:b/>
          <w:sz w:val="24"/>
          <w:szCs w:val="24"/>
          <w:lang w:val="es-ES_tradnl"/>
        </w:rPr>
        <w:t>CIRCOS  Y  TEATROS</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16º.-</w:t>
      </w:r>
      <w:r w:rsidRPr="00B86F55">
        <w:rPr>
          <w:rFonts w:ascii="Arial" w:hAnsi="Arial" w:cs="Arial"/>
          <w:sz w:val="24"/>
          <w:szCs w:val="24"/>
          <w:lang w:val="es-ES_tradnl"/>
        </w:rPr>
        <w:t xml:space="preserve"> Las empresas circenses y compañías de teatros que se instalen en el ejido municipal, abonarán por función pesos Cuatrocientos cuarenta ($ 440,00).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C27B16">
      <w:pPr>
        <w:spacing w:after="0"/>
        <w:jc w:val="center"/>
        <w:rPr>
          <w:rFonts w:ascii="Arial" w:hAnsi="Arial" w:cs="Arial"/>
          <w:b/>
          <w:sz w:val="24"/>
          <w:szCs w:val="24"/>
          <w:lang w:val="es-ES_tradnl"/>
        </w:rPr>
      </w:pPr>
      <w:r w:rsidRPr="00B86F55">
        <w:rPr>
          <w:rFonts w:ascii="Arial" w:hAnsi="Arial" w:cs="Arial"/>
          <w:b/>
          <w:sz w:val="24"/>
          <w:szCs w:val="24"/>
          <w:lang w:val="es-ES_tradnl"/>
        </w:rPr>
        <w:t>CAPITULO  III</w:t>
      </w:r>
    </w:p>
    <w:p w:rsidR="00B86F55" w:rsidRPr="00B86F55" w:rsidRDefault="00B86F55" w:rsidP="00C27B16">
      <w:pPr>
        <w:spacing w:after="0"/>
        <w:jc w:val="center"/>
        <w:rPr>
          <w:rFonts w:ascii="Arial" w:hAnsi="Arial" w:cs="Arial"/>
          <w:b/>
          <w:sz w:val="24"/>
          <w:szCs w:val="24"/>
          <w:lang w:val="es-ES_tradnl"/>
        </w:rPr>
      </w:pPr>
      <w:r w:rsidRPr="00B86F55">
        <w:rPr>
          <w:rFonts w:ascii="Arial" w:hAnsi="Arial" w:cs="Arial"/>
          <w:b/>
          <w:sz w:val="24"/>
          <w:szCs w:val="24"/>
          <w:lang w:val="es-ES_tradnl"/>
        </w:rPr>
        <w:t>BAILES</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17º.-</w:t>
      </w:r>
      <w:r w:rsidRPr="00B86F55">
        <w:rPr>
          <w:rFonts w:ascii="Arial" w:hAnsi="Arial" w:cs="Arial"/>
          <w:sz w:val="24"/>
          <w:szCs w:val="24"/>
          <w:lang w:val="es-ES_tradnl"/>
        </w:rPr>
        <w:t xml:space="preserve"> Las reuniones bailables o bailes y matinée danzante, abonarán cada vez que se realicen:</w:t>
      </w:r>
    </w:p>
    <w:p w:rsidR="00B86F55" w:rsidRPr="00B86F55" w:rsidRDefault="00B86F55" w:rsidP="00B86F55">
      <w:pPr>
        <w:spacing w:after="0"/>
        <w:jc w:val="both"/>
        <w:rPr>
          <w:rFonts w:ascii="Arial" w:hAnsi="Arial" w:cs="Arial"/>
          <w:sz w:val="24"/>
          <w:szCs w:val="24"/>
          <w:lang w:val="es-ES_tradnl"/>
        </w:rPr>
      </w:pPr>
    </w:p>
    <w:tbl>
      <w:tblPr>
        <w:tblW w:w="0" w:type="auto"/>
        <w:tblInd w:w="70" w:type="dxa"/>
        <w:tblLayout w:type="fixed"/>
        <w:tblCellMar>
          <w:left w:w="70" w:type="dxa"/>
          <w:right w:w="70" w:type="dxa"/>
        </w:tblCellMar>
        <w:tblLook w:val="00A7"/>
      </w:tblPr>
      <w:tblGrid>
        <w:gridCol w:w="7797"/>
        <w:gridCol w:w="1984"/>
      </w:tblGrid>
      <w:tr w:rsidR="00B86F55" w:rsidRPr="00B86F55" w:rsidTr="00C27B16">
        <w:tblPrEx>
          <w:tblCellMar>
            <w:top w:w="0" w:type="dxa"/>
            <w:bottom w:w="0" w:type="dxa"/>
          </w:tblCellMar>
        </w:tblPrEx>
        <w:tc>
          <w:tcPr>
            <w:tcW w:w="7797"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Entidades no comerciales con personería jurídica</w:t>
            </w:r>
          </w:p>
        </w:tc>
        <w:tc>
          <w:tcPr>
            <w:tcW w:w="198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520,00.-</w:t>
            </w:r>
          </w:p>
        </w:tc>
      </w:tr>
      <w:tr w:rsidR="00B86F55" w:rsidRPr="00B86F55" w:rsidTr="00C27B16">
        <w:tblPrEx>
          <w:tblCellMar>
            <w:top w:w="0" w:type="dxa"/>
            <w:bottom w:w="0" w:type="dxa"/>
          </w:tblCellMar>
        </w:tblPrEx>
        <w:tc>
          <w:tcPr>
            <w:tcW w:w="7797" w:type="dxa"/>
          </w:tcPr>
          <w:p w:rsidR="00B86F55" w:rsidRPr="00B86F55" w:rsidRDefault="00B86F55" w:rsidP="00B86F55">
            <w:pPr>
              <w:spacing w:after="0"/>
              <w:jc w:val="both"/>
              <w:rPr>
                <w:rFonts w:ascii="Arial" w:hAnsi="Arial" w:cs="Arial"/>
                <w:sz w:val="24"/>
                <w:szCs w:val="24"/>
                <w:lang w:val="es-ES_tradnl"/>
              </w:rPr>
            </w:pPr>
          </w:p>
        </w:tc>
        <w:tc>
          <w:tcPr>
            <w:tcW w:w="1984"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C27B16">
        <w:tblPrEx>
          <w:tblCellMar>
            <w:top w:w="0" w:type="dxa"/>
            <w:bottom w:w="0" w:type="dxa"/>
          </w:tblCellMar>
        </w:tblPrEx>
        <w:tc>
          <w:tcPr>
            <w:tcW w:w="7797"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Entidades no comerciales sin personería jurídica</w:t>
            </w:r>
          </w:p>
        </w:tc>
        <w:tc>
          <w:tcPr>
            <w:tcW w:w="198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750,00.-</w:t>
            </w:r>
          </w:p>
        </w:tc>
      </w:tr>
      <w:tr w:rsidR="00B86F55" w:rsidRPr="00B86F55" w:rsidTr="00C27B16">
        <w:tblPrEx>
          <w:tblCellMar>
            <w:top w:w="0" w:type="dxa"/>
            <w:bottom w:w="0" w:type="dxa"/>
          </w:tblCellMar>
        </w:tblPrEx>
        <w:tc>
          <w:tcPr>
            <w:tcW w:w="7797" w:type="dxa"/>
          </w:tcPr>
          <w:p w:rsidR="00B86F55" w:rsidRPr="00B86F55" w:rsidRDefault="00B86F55" w:rsidP="00B86F55">
            <w:pPr>
              <w:spacing w:after="0"/>
              <w:jc w:val="both"/>
              <w:rPr>
                <w:rFonts w:ascii="Arial" w:hAnsi="Arial" w:cs="Arial"/>
                <w:sz w:val="24"/>
                <w:szCs w:val="24"/>
                <w:lang w:val="es-ES_tradnl"/>
              </w:rPr>
            </w:pPr>
          </w:p>
        </w:tc>
        <w:tc>
          <w:tcPr>
            <w:tcW w:w="1984"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C27B16">
        <w:tblPrEx>
          <w:tblCellMar>
            <w:top w:w="0" w:type="dxa"/>
            <w:bottom w:w="0" w:type="dxa"/>
          </w:tblCellMar>
        </w:tblPrEx>
        <w:tc>
          <w:tcPr>
            <w:tcW w:w="7797"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c)</w:t>
            </w:r>
            <w:r w:rsidRPr="00B86F55">
              <w:rPr>
                <w:rFonts w:ascii="Arial" w:hAnsi="Arial" w:cs="Arial"/>
                <w:sz w:val="24"/>
                <w:szCs w:val="24"/>
                <w:lang w:val="es-ES_tradnl"/>
              </w:rPr>
              <w:t xml:space="preserve"> Espectáculos, café concert, bar nocturno, disco bar, tanguerías, peñas, y todo local de negocio con música y/o baile sin expendio de bebidas alcohólicas, abonarán por día de funcionamiento  por plaza habilitada.                                                    </w:t>
            </w:r>
          </w:p>
        </w:tc>
        <w:tc>
          <w:tcPr>
            <w:tcW w:w="1984" w:type="dxa"/>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10,00-</w:t>
            </w:r>
          </w:p>
        </w:tc>
      </w:tr>
      <w:tr w:rsidR="00B86F55" w:rsidRPr="00B86F55" w:rsidTr="00C27B16">
        <w:tblPrEx>
          <w:tblCellMar>
            <w:top w:w="0" w:type="dxa"/>
            <w:bottom w:w="0" w:type="dxa"/>
          </w:tblCellMar>
        </w:tblPrEx>
        <w:tc>
          <w:tcPr>
            <w:tcW w:w="7797" w:type="dxa"/>
          </w:tcPr>
          <w:p w:rsidR="00B86F55" w:rsidRPr="00B86F55" w:rsidRDefault="00B86F55" w:rsidP="00B86F55">
            <w:pPr>
              <w:spacing w:after="0"/>
              <w:jc w:val="both"/>
              <w:rPr>
                <w:rFonts w:ascii="Arial" w:hAnsi="Arial" w:cs="Arial"/>
                <w:sz w:val="24"/>
                <w:szCs w:val="24"/>
                <w:lang w:val="es-ES_tradnl"/>
              </w:rPr>
            </w:pPr>
          </w:p>
        </w:tc>
        <w:tc>
          <w:tcPr>
            <w:tcW w:w="1984"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C27B16">
        <w:tblPrEx>
          <w:tblCellMar>
            <w:top w:w="0" w:type="dxa"/>
            <w:bottom w:w="0" w:type="dxa"/>
          </w:tblCellMar>
        </w:tblPrEx>
        <w:tc>
          <w:tcPr>
            <w:tcW w:w="7797"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d)</w:t>
            </w:r>
            <w:r w:rsidRPr="00B86F55">
              <w:rPr>
                <w:rFonts w:ascii="Arial" w:hAnsi="Arial" w:cs="Arial"/>
                <w:sz w:val="24"/>
                <w:szCs w:val="24"/>
                <w:lang w:val="es-ES_tradnl"/>
              </w:rPr>
              <w:t xml:space="preserve"> Salones de Fiestas habilitados para uso comercial, por la realización de reuniones sociales de todo tipo, se establece la tributación                        por mes</w:t>
            </w:r>
          </w:p>
        </w:tc>
        <w:tc>
          <w:tcPr>
            <w:tcW w:w="1984" w:type="dxa"/>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1.100,00.-</w:t>
            </w:r>
          </w:p>
        </w:tc>
      </w:tr>
      <w:tr w:rsidR="00B86F55" w:rsidRPr="00B86F55" w:rsidTr="00C27B16">
        <w:tblPrEx>
          <w:tblCellMar>
            <w:top w:w="0" w:type="dxa"/>
            <w:bottom w:w="0" w:type="dxa"/>
          </w:tblCellMar>
        </w:tblPrEx>
        <w:tc>
          <w:tcPr>
            <w:tcW w:w="7797" w:type="dxa"/>
          </w:tcPr>
          <w:p w:rsidR="00B86F55" w:rsidRPr="00B86F55" w:rsidRDefault="00B86F55" w:rsidP="00B86F55">
            <w:pPr>
              <w:spacing w:after="0"/>
              <w:jc w:val="both"/>
              <w:rPr>
                <w:rFonts w:ascii="Arial" w:hAnsi="Arial" w:cs="Arial"/>
                <w:sz w:val="24"/>
                <w:szCs w:val="24"/>
                <w:lang w:val="es-ES_tradnl"/>
              </w:rPr>
            </w:pPr>
          </w:p>
        </w:tc>
        <w:tc>
          <w:tcPr>
            <w:tcW w:w="1984"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C27B16">
        <w:tblPrEx>
          <w:tblCellMar>
            <w:top w:w="0" w:type="dxa"/>
            <w:bottom w:w="0" w:type="dxa"/>
          </w:tblCellMar>
        </w:tblPrEx>
        <w:tc>
          <w:tcPr>
            <w:tcW w:w="7797"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e)  </w:t>
            </w:r>
            <w:r w:rsidRPr="00B86F55">
              <w:rPr>
                <w:rFonts w:ascii="Arial" w:hAnsi="Arial" w:cs="Arial"/>
                <w:sz w:val="24"/>
                <w:szCs w:val="24"/>
                <w:lang w:val="es-ES_tradnl"/>
              </w:rPr>
              <w:t xml:space="preserve">Espectáculos, café concert, bar nocturno, disco bar,  tanguerías, peñas y todo local con música y/o baile (pub) con expendio de bebidas alcohólicas y  realizado dentro del local y/o  al aire libre, por mes                                                     </w:t>
            </w:r>
          </w:p>
        </w:tc>
        <w:tc>
          <w:tcPr>
            <w:tcW w:w="1984" w:type="dxa"/>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1.565,00.-</w:t>
            </w:r>
          </w:p>
        </w:tc>
      </w:tr>
      <w:tr w:rsidR="00B86F55" w:rsidRPr="00B86F55" w:rsidTr="00C27B16">
        <w:tblPrEx>
          <w:tblCellMar>
            <w:top w:w="0" w:type="dxa"/>
            <w:bottom w:w="0" w:type="dxa"/>
          </w:tblCellMar>
        </w:tblPrEx>
        <w:tc>
          <w:tcPr>
            <w:tcW w:w="7797" w:type="dxa"/>
          </w:tcPr>
          <w:p w:rsidR="00B86F55" w:rsidRPr="00B86F55" w:rsidRDefault="00B86F55" w:rsidP="00B86F55">
            <w:pPr>
              <w:spacing w:after="0"/>
              <w:jc w:val="both"/>
              <w:rPr>
                <w:rFonts w:ascii="Arial" w:hAnsi="Arial" w:cs="Arial"/>
                <w:sz w:val="24"/>
                <w:szCs w:val="24"/>
                <w:lang w:val="es-ES_tradnl"/>
              </w:rPr>
            </w:pPr>
          </w:p>
        </w:tc>
        <w:tc>
          <w:tcPr>
            <w:tcW w:w="1984"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C27B16">
        <w:tblPrEx>
          <w:tblCellMar>
            <w:top w:w="0" w:type="dxa"/>
            <w:bottom w:w="0" w:type="dxa"/>
          </w:tblCellMar>
        </w:tblPrEx>
        <w:tc>
          <w:tcPr>
            <w:tcW w:w="7797"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Las plazas o capacidad de los locales será establecido por Organismo competente de </w:t>
            </w:r>
            <w:smartTag w:uri="urn:schemas-microsoft-com:office:smarttags" w:element="PersonName">
              <w:smartTagPr>
                <w:attr w:name="ProductID" w:val="La Municipalidad"/>
              </w:smartTagPr>
              <w:r w:rsidRPr="00B86F55">
                <w:rPr>
                  <w:rFonts w:ascii="Arial" w:hAnsi="Arial" w:cs="Arial"/>
                  <w:sz w:val="24"/>
                  <w:szCs w:val="24"/>
                  <w:lang w:val="es-ES_tradnl"/>
                </w:rPr>
                <w:t>la Municipalidad</w:t>
              </w:r>
            </w:smartTag>
            <w:r w:rsidRPr="00B86F55">
              <w:rPr>
                <w:rFonts w:ascii="Arial" w:hAnsi="Arial" w:cs="Arial"/>
                <w:sz w:val="24"/>
                <w:szCs w:val="24"/>
                <w:lang w:val="es-ES_tradnl"/>
              </w:rPr>
              <w:t>, al habilitarse con planos aprobados el o los locales y/o sus modificaciones o ampliaciones y verificado periódicamente por inspección que la misma realizará.</w:t>
            </w:r>
          </w:p>
        </w:tc>
        <w:tc>
          <w:tcPr>
            <w:tcW w:w="1984"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C27B16">
        <w:tblPrEx>
          <w:tblCellMar>
            <w:top w:w="0" w:type="dxa"/>
            <w:bottom w:w="0" w:type="dxa"/>
          </w:tblCellMar>
        </w:tblPrEx>
        <w:tc>
          <w:tcPr>
            <w:tcW w:w="7797" w:type="dxa"/>
          </w:tcPr>
          <w:p w:rsidR="00B86F55" w:rsidRPr="00B86F55" w:rsidRDefault="00B86F55" w:rsidP="00B86F55">
            <w:pPr>
              <w:spacing w:after="0"/>
              <w:jc w:val="both"/>
              <w:rPr>
                <w:rFonts w:ascii="Arial" w:hAnsi="Arial" w:cs="Arial"/>
                <w:sz w:val="24"/>
                <w:szCs w:val="24"/>
                <w:lang w:val="es-ES_tradnl"/>
              </w:rPr>
            </w:pPr>
          </w:p>
        </w:tc>
        <w:tc>
          <w:tcPr>
            <w:tcW w:w="1984"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C27B16">
        <w:tblPrEx>
          <w:tblCellMar>
            <w:top w:w="0" w:type="dxa"/>
            <w:bottom w:w="0" w:type="dxa"/>
          </w:tblCellMar>
        </w:tblPrEx>
        <w:tc>
          <w:tcPr>
            <w:tcW w:w="7797" w:type="dxa"/>
          </w:tcPr>
          <w:p w:rsidR="00B86F55" w:rsidRPr="00B86F55" w:rsidRDefault="00B86F55" w:rsidP="00B86F55">
            <w:pPr>
              <w:spacing w:after="0"/>
              <w:jc w:val="both"/>
              <w:rPr>
                <w:rFonts w:ascii="Arial" w:hAnsi="Arial" w:cs="Arial"/>
                <w:sz w:val="24"/>
                <w:szCs w:val="24"/>
                <w:lang w:val="es-ES_tradnl"/>
              </w:rPr>
            </w:pPr>
          </w:p>
        </w:tc>
        <w:tc>
          <w:tcPr>
            <w:tcW w:w="1984" w:type="dxa"/>
          </w:tcPr>
          <w:p w:rsidR="00B86F55" w:rsidRPr="00B86F55" w:rsidRDefault="00B86F55" w:rsidP="00B86F55">
            <w:pPr>
              <w:spacing w:after="0"/>
              <w:jc w:val="both"/>
              <w:rPr>
                <w:rFonts w:ascii="Arial" w:hAnsi="Arial" w:cs="Arial"/>
                <w:sz w:val="24"/>
                <w:szCs w:val="24"/>
                <w:lang w:val="es-ES_tradnl"/>
              </w:rPr>
            </w:pPr>
          </w:p>
        </w:tc>
      </w:tr>
    </w:tbl>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Artículo 18º.-</w:t>
      </w:r>
      <w:r w:rsidRPr="00B86F55">
        <w:rPr>
          <w:rFonts w:ascii="Arial" w:hAnsi="Arial" w:cs="Arial"/>
          <w:sz w:val="24"/>
          <w:szCs w:val="24"/>
          <w:lang w:val="es-ES_tradnl"/>
        </w:rPr>
        <w:t xml:space="preserve"> Estarán exceptuados de esta contribución </w:t>
      </w:r>
      <w:smartTag w:uri="urn:schemas-microsoft-com:office:smarttags" w:element="PersonName">
        <w:smartTagPr>
          <w:attr w:name="ProductID" w:val="la Parroquia"/>
        </w:smartTagPr>
        <w:r w:rsidRPr="00B86F55">
          <w:rPr>
            <w:rFonts w:ascii="Arial" w:hAnsi="Arial" w:cs="Arial"/>
            <w:sz w:val="24"/>
            <w:szCs w:val="24"/>
            <w:lang w:val="es-ES_tradnl"/>
          </w:rPr>
          <w:t>la Parroquia</w:t>
        </w:r>
      </w:smartTag>
      <w:r w:rsidRPr="00B86F55">
        <w:rPr>
          <w:rFonts w:ascii="Arial" w:hAnsi="Arial" w:cs="Arial"/>
          <w:sz w:val="24"/>
          <w:szCs w:val="24"/>
          <w:lang w:val="es-ES_tradnl"/>
        </w:rPr>
        <w:t>, las cooperadoras escolares y las organizaciones estudiantiles pro-viajes de estudios y clubes.-</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C27B16">
      <w:pPr>
        <w:spacing w:after="0"/>
        <w:jc w:val="center"/>
        <w:rPr>
          <w:rFonts w:ascii="Arial" w:hAnsi="Arial" w:cs="Arial"/>
          <w:b/>
          <w:sz w:val="24"/>
          <w:szCs w:val="24"/>
          <w:lang w:val="es-ES_tradnl"/>
        </w:rPr>
      </w:pPr>
      <w:r w:rsidRPr="00B86F55">
        <w:rPr>
          <w:rFonts w:ascii="Arial" w:hAnsi="Arial" w:cs="Arial"/>
          <w:b/>
          <w:sz w:val="24"/>
          <w:szCs w:val="24"/>
          <w:lang w:val="es-ES_tradnl"/>
        </w:rPr>
        <w:t>CAPÍTULO  IV</w:t>
      </w:r>
    </w:p>
    <w:p w:rsidR="00B86F55" w:rsidRPr="00B86F55" w:rsidRDefault="00B86F55" w:rsidP="00C27B16">
      <w:pPr>
        <w:spacing w:after="0"/>
        <w:jc w:val="center"/>
        <w:rPr>
          <w:rFonts w:ascii="Arial" w:hAnsi="Arial" w:cs="Arial"/>
          <w:b/>
          <w:sz w:val="24"/>
          <w:szCs w:val="24"/>
          <w:lang w:val="es-ES_tradnl"/>
        </w:rPr>
      </w:pPr>
      <w:r w:rsidRPr="00B86F55">
        <w:rPr>
          <w:rFonts w:ascii="Arial" w:hAnsi="Arial" w:cs="Arial"/>
          <w:b/>
          <w:sz w:val="24"/>
          <w:szCs w:val="24"/>
          <w:lang w:val="es-ES_tradnl"/>
        </w:rPr>
        <w:t>DEPORTES</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19º.-</w:t>
      </w:r>
      <w:r w:rsidRPr="00B86F55">
        <w:rPr>
          <w:rFonts w:ascii="Arial" w:hAnsi="Arial" w:cs="Arial"/>
          <w:sz w:val="24"/>
          <w:szCs w:val="24"/>
          <w:lang w:val="es-ES_tradnl"/>
        </w:rPr>
        <w:t xml:space="preserve"> Los espectáculos de box, catch y similares abonarán:</w:t>
      </w:r>
    </w:p>
    <w:p w:rsidR="00B86F55" w:rsidRPr="00B86F55" w:rsidRDefault="00B86F55" w:rsidP="00B86F55">
      <w:pPr>
        <w:spacing w:after="0"/>
        <w:jc w:val="both"/>
        <w:rPr>
          <w:rFonts w:ascii="Arial" w:hAnsi="Arial" w:cs="Arial"/>
          <w:sz w:val="24"/>
          <w:szCs w:val="24"/>
          <w:lang w:val="es-ES_tradnl"/>
        </w:rPr>
      </w:pPr>
    </w:p>
    <w:tbl>
      <w:tblPr>
        <w:tblW w:w="0" w:type="auto"/>
        <w:tblInd w:w="70" w:type="dxa"/>
        <w:tblLayout w:type="fixed"/>
        <w:tblCellMar>
          <w:left w:w="70" w:type="dxa"/>
          <w:right w:w="70" w:type="dxa"/>
        </w:tblCellMar>
        <w:tblLook w:val="00A7"/>
      </w:tblPr>
      <w:tblGrid>
        <w:gridCol w:w="7938"/>
        <w:gridCol w:w="1842"/>
      </w:tblGrid>
      <w:tr w:rsidR="00B86F55" w:rsidRPr="00B86F55" w:rsidTr="00C27B16">
        <w:tblPrEx>
          <w:tblCellMar>
            <w:top w:w="0" w:type="dxa"/>
            <w:bottom w:w="0" w:type="dxa"/>
          </w:tblCellMar>
        </w:tblPrEx>
        <w:tc>
          <w:tcPr>
            <w:tcW w:w="793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Por autorización de la velada</w:t>
            </w:r>
          </w:p>
        </w:tc>
        <w:tc>
          <w:tcPr>
            <w:tcW w:w="1842"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645,00.-</w:t>
            </w:r>
          </w:p>
        </w:tc>
      </w:tr>
      <w:tr w:rsidR="00B86F55" w:rsidRPr="00B86F55" w:rsidTr="00C27B16">
        <w:tblPrEx>
          <w:tblCellMar>
            <w:top w:w="0" w:type="dxa"/>
            <w:bottom w:w="0" w:type="dxa"/>
          </w:tblCellMar>
        </w:tblPrEx>
        <w:tc>
          <w:tcPr>
            <w:tcW w:w="7938" w:type="dxa"/>
          </w:tcPr>
          <w:p w:rsidR="00B86F55" w:rsidRPr="00B86F55" w:rsidRDefault="00B86F55" w:rsidP="00B86F55">
            <w:pPr>
              <w:spacing w:after="0"/>
              <w:jc w:val="both"/>
              <w:rPr>
                <w:rFonts w:ascii="Arial" w:hAnsi="Arial" w:cs="Arial"/>
                <w:sz w:val="24"/>
                <w:szCs w:val="24"/>
                <w:lang w:val="es-ES_tradnl"/>
              </w:rPr>
            </w:pPr>
          </w:p>
        </w:tc>
        <w:tc>
          <w:tcPr>
            <w:tcW w:w="1842"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C27B16">
        <w:tblPrEx>
          <w:tblCellMar>
            <w:top w:w="0" w:type="dxa"/>
            <w:bottom w:w="0" w:type="dxa"/>
          </w:tblCellMar>
        </w:tblPrEx>
        <w:tc>
          <w:tcPr>
            <w:tcW w:w="793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El quince por ciento (15%) de las entradas brutas, si intervienen profesionales</w:t>
            </w:r>
          </w:p>
        </w:tc>
        <w:tc>
          <w:tcPr>
            <w:tcW w:w="1842"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C27B16">
        <w:tblPrEx>
          <w:tblCellMar>
            <w:top w:w="0" w:type="dxa"/>
            <w:bottom w:w="0" w:type="dxa"/>
          </w:tblCellMar>
        </w:tblPrEx>
        <w:tc>
          <w:tcPr>
            <w:tcW w:w="7938" w:type="dxa"/>
          </w:tcPr>
          <w:p w:rsidR="00B86F55" w:rsidRPr="00B86F55" w:rsidRDefault="00B86F55" w:rsidP="00B86F55">
            <w:pPr>
              <w:spacing w:after="0"/>
              <w:jc w:val="both"/>
              <w:rPr>
                <w:rFonts w:ascii="Arial" w:hAnsi="Arial" w:cs="Arial"/>
                <w:sz w:val="24"/>
                <w:szCs w:val="24"/>
                <w:lang w:val="es-ES_tradnl"/>
              </w:rPr>
            </w:pPr>
          </w:p>
        </w:tc>
        <w:tc>
          <w:tcPr>
            <w:tcW w:w="1842"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C27B16">
        <w:tblPrEx>
          <w:tblCellMar>
            <w:top w:w="0" w:type="dxa"/>
            <w:bottom w:w="0" w:type="dxa"/>
          </w:tblCellMar>
        </w:tblPrEx>
        <w:tc>
          <w:tcPr>
            <w:tcW w:w="793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lastRenderedPageBreak/>
              <w:t>c)</w:t>
            </w:r>
            <w:r w:rsidRPr="00B86F55">
              <w:rPr>
                <w:rFonts w:ascii="Arial" w:hAnsi="Arial" w:cs="Arial"/>
                <w:sz w:val="24"/>
                <w:szCs w:val="24"/>
                <w:lang w:val="es-ES_tradnl"/>
              </w:rPr>
              <w:t xml:space="preserve"> El ocho por ciento (8%) de las entradas brutas, si intervienen aficionados</w:t>
            </w:r>
          </w:p>
        </w:tc>
        <w:tc>
          <w:tcPr>
            <w:tcW w:w="1842" w:type="dxa"/>
          </w:tcPr>
          <w:p w:rsidR="00B86F55" w:rsidRPr="00B86F55" w:rsidRDefault="00B86F55" w:rsidP="00B86F55">
            <w:pPr>
              <w:spacing w:after="0"/>
              <w:jc w:val="both"/>
              <w:rPr>
                <w:rFonts w:ascii="Arial" w:hAnsi="Arial" w:cs="Arial"/>
                <w:sz w:val="24"/>
                <w:szCs w:val="24"/>
                <w:lang w:val="es-ES_tradnl"/>
              </w:rPr>
            </w:pPr>
          </w:p>
        </w:tc>
      </w:tr>
    </w:tbl>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20º.-</w:t>
      </w:r>
      <w:r w:rsidRPr="00B86F55">
        <w:rPr>
          <w:rFonts w:ascii="Arial" w:hAnsi="Arial" w:cs="Arial"/>
          <w:sz w:val="24"/>
          <w:szCs w:val="24"/>
          <w:lang w:val="es-ES_tradnl"/>
        </w:rPr>
        <w:t xml:space="preserve"> Las carreras de automóviles, motocicletas y/o gokart, abonarán por cada reunión, pesos Setecientos sesenta y cinco ($ 765,00).-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21º.-</w:t>
      </w:r>
      <w:r w:rsidRPr="00B86F55">
        <w:rPr>
          <w:rFonts w:ascii="Arial" w:hAnsi="Arial" w:cs="Arial"/>
          <w:sz w:val="24"/>
          <w:szCs w:val="24"/>
          <w:lang w:val="es-ES_tradnl"/>
        </w:rPr>
        <w:t xml:space="preserve"> Instalaciones específicas y privadas para tenis, padle y/o frontón, y/o futbol por mes, pesos Cuatrocientos treinta y cinco ($ 435,00).-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C27B16">
      <w:pPr>
        <w:spacing w:after="0"/>
        <w:jc w:val="center"/>
        <w:rPr>
          <w:rFonts w:ascii="Arial" w:hAnsi="Arial" w:cs="Arial"/>
          <w:b/>
          <w:sz w:val="24"/>
          <w:szCs w:val="24"/>
          <w:lang w:val="es-ES_tradnl"/>
        </w:rPr>
      </w:pPr>
      <w:r w:rsidRPr="00B86F55">
        <w:rPr>
          <w:rFonts w:ascii="Arial" w:hAnsi="Arial" w:cs="Arial"/>
          <w:b/>
          <w:sz w:val="24"/>
          <w:szCs w:val="24"/>
          <w:lang w:val="es-ES_tradnl"/>
        </w:rPr>
        <w:t>CAPITULO  V</w:t>
      </w:r>
    </w:p>
    <w:p w:rsidR="00B86F55" w:rsidRPr="00B86F55" w:rsidRDefault="00B86F55" w:rsidP="00C27B16">
      <w:pPr>
        <w:spacing w:after="0"/>
        <w:jc w:val="center"/>
        <w:rPr>
          <w:rFonts w:ascii="Arial" w:hAnsi="Arial" w:cs="Arial"/>
          <w:b/>
          <w:sz w:val="24"/>
          <w:szCs w:val="24"/>
          <w:lang w:val="es-ES_tradnl"/>
        </w:rPr>
      </w:pPr>
      <w:r w:rsidRPr="00B86F55">
        <w:rPr>
          <w:rFonts w:ascii="Arial" w:hAnsi="Arial" w:cs="Arial"/>
          <w:b/>
          <w:sz w:val="24"/>
          <w:szCs w:val="24"/>
          <w:lang w:val="es-ES_tradnl"/>
        </w:rPr>
        <w:t>FESTIVALES  DIVERSOS</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22º.-</w:t>
      </w:r>
      <w:r w:rsidRPr="00B86F55">
        <w:rPr>
          <w:rFonts w:ascii="Arial" w:hAnsi="Arial" w:cs="Arial"/>
          <w:sz w:val="24"/>
          <w:szCs w:val="24"/>
          <w:lang w:val="es-ES_tradnl"/>
        </w:rPr>
        <w:t xml:space="preserve"> Los festivales organizados por clubes y entidades similares, abonarán por cada festival, pesos Quinientos noventa ($ 590,00).-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23º.-</w:t>
      </w:r>
      <w:r w:rsidRPr="00B86F55">
        <w:rPr>
          <w:rFonts w:ascii="Arial" w:hAnsi="Arial" w:cs="Arial"/>
          <w:sz w:val="24"/>
          <w:szCs w:val="24"/>
          <w:lang w:val="es-ES_tradnl"/>
        </w:rPr>
        <w:t xml:space="preserve"> Los desfiles de moda, abonarán por día y por adelantado, pesos Quinientos diez ($ 510,00).-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24º.-</w:t>
      </w:r>
      <w:r w:rsidRPr="00B86F55">
        <w:rPr>
          <w:rFonts w:ascii="Arial" w:hAnsi="Arial" w:cs="Arial"/>
          <w:sz w:val="24"/>
          <w:szCs w:val="24"/>
          <w:lang w:val="es-ES_tradnl"/>
        </w:rPr>
        <w:t xml:space="preserve"> Las cooperadoras escolares, las organizaciones estudiantiles pro-viajes de estudios, la parroquia y clubes estarán exceptuadas de las contribuciones contenidas en este capítulo.-</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C27B16">
      <w:pPr>
        <w:spacing w:after="0"/>
        <w:jc w:val="center"/>
        <w:rPr>
          <w:rFonts w:ascii="Arial" w:hAnsi="Arial" w:cs="Arial"/>
          <w:b/>
          <w:sz w:val="24"/>
          <w:szCs w:val="24"/>
          <w:lang w:val="es-ES_tradnl"/>
        </w:rPr>
      </w:pPr>
      <w:r w:rsidRPr="00B86F55">
        <w:rPr>
          <w:rFonts w:ascii="Arial" w:hAnsi="Arial" w:cs="Arial"/>
          <w:b/>
          <w:sz w:val="24"/>
          <w:szCs w:val="24"/>
          <w:lang w:val="es-ES_tradnl"/>
        </w:rPr>
        <w:t>CAPITULO  VI</w:t>
      </w:r>
    </w:p>
    <w:p w:rsidR="00B86F55" w:rsidRPr="00B86F55" w:rsidRDefault="00B86F55" w:rsidP="00C27B16">
      <w:pPr>
        <w:spacing w:after="0"/>
        <w:jc w:val="center"/>
        <w:rPr>
          <w:rFonts w:ascii="Arial" w:hAnsi="Arial" w:cs="Arial"/>
          <w:b/>
          <w:sz w:val="24"/>
          <w:szCs w:val="24"/>
          <w:lang w:val="es-ES_tradnl"/>
        </w:rPr>
      </w:pPr>
      <w:r w:rsidRPr="00B86F55">
        <w:rPr>
          <w:rFonts w:ascii="Arial" w:hAnsi="Arial" w:cs="Arial"/>
          <w:b/>
          <w:sz w:val="24"/>
          <w:szCs w:val="24"/>
          <w:lang w:val="es-ES_tradnl"/>
        </w:rPr>
        <w:t>PARQUE  DE  DIVERSIONES</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25º.-</w:t>
      </w:r>
      <w:r w:rsidRPr="00B86F55">
        <w:rPr>
          <w:rFonts w:ascii="Arial" w:hAnsi="Arial" w:cs="Arial"/>
          <w:sz w:val="24"/>
          <w:szCs w:val="24"/>
          <w:lang w:val="es-ES_tradnl"/>
        </w:rPr>
        <w:t xml:space="preserve"> Los parques de diversiones y/o similares, deberán abonar:</w:t>
      </w:r>
    </w:p>
    <w:p w:rsidR="00B86F55" w:rsidRPr="00B86F55" w:rsidRDefault="00B86F55" w:rsidP="00B86F55">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8434"/>
        <w:gridCol w:w="1984"/>
      </w:tblGrid>
      <w:tr w:rsidR="00B86F55" w:rsidRPr="00B86F55" w:rsidTr="00C27B16">
        <w:tblPrEx>
          <w:tblCellMar>
            <w:top w:w="0" w:type="dxa"/>
            <w:bottom w:w="0" w:type="dxa"/>
          </w:tblCellMar>
        </w:tblPrEx>
        <w:tc>
          <w:tcPr>
            <w:tcW w:w="843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Instalaciones con juegos mecánicos, kiosco de habilidades, bebidas y minutas y/o similares, por cada uno y por día.</w:t>
            </w:r>
          </w:p>
        </w:tc>
        <w:tc>
          <w:tcPr>
            <w:tcW w:w="1984" w:type="dxa"/>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  240,00.-</w:t>
            </w:r>
          </w:p>
        </w:tc>
      </w:tr>
      <w:tr w:rsidR="00B86F55" w:rsidRPr="00B86F55" w:rsidTr="00C27B16">
        <w:tblPrEx>
          <w:tblCellMar>
            <w:top w:w="0" w:type="dxa"/>
            <w:bottom w:w="0" w:type="dxa"/>
          </w:tblCellMar>
        </w:tblPrEx>
        <w:tc>
          <w:tcPr>
            <w:tcW w:w="8434" w:type="dxa"/>
          </w:tcPr>
          <w:p w:rsidR="00B86F55" w:rsidRPr="00B86F55" w:rsidRDefault="00B86F55" w:rsidP="00B86F55">
            <w:pPr>
              <w:spacing w:after="0"/>
              <w:jc w:val="both"/>
              <w:rPr>
                <w:rFonts w:ascii="Arial" w:hAnsi="Arial" w:cs="Arial"/>
                <w:sz w:val="24"/>
                <w:szCs w:val="24"/>
                <w:lang w:val="es-ES_tradnl"/>
              </w:rPr>
            </w:pPr>
          </w:p>
        </w:tc>
        <w:tc>
          <w:tcPr>
            <w:tcW w:w="1984"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C27B16">
        <w:tblPrEx>
          <w:tblCellMar>
            <w:top w:w="0" w:type="dxa"/>
            <w:bottom w:w="0" w:type="dxa"/>
          </w:tblCellMar>
        </w:tblPrEx>
        <w:tc>
          <w:tcPr>
            <w:tcW w:w="843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Las pistas de vehículos electrónicos o mecánicos, por cada coche y por día</w:t>
            </w:r>
          </w:p>
        </w:tc>
        <w:tc>
          <w:tcPr>
            <w:tcW w:w="198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  240,00.-</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CAPÍTULO  VII</w:t>
      </w: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BILLARES  Y  JUEGOS  MECÁNICOS</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26º.-</w:t>
      </w:r>
      <w:r w:rsidRPr="00B86F55">
        <w:rPr>
          <w:rFonts w:ascii="Arial" w:hAnsi="Arial" w:cs="Arial"/>
          <w:sz w:val="24"/>
          <w:szCs w:val="24"/>
          <w:lang w:val="es-ES_tradnl"/>
        </w:rPr>
        <w:t xml:space="preserve"> Los negocios con mesas de billar o similares y/o juegos mecánicos o electrónicos instalados, abonarán por cada uno de ellos y por año:</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Por cada mesa de billar y/o similar, por juego mecánico, electrónico y/o similares, la cantidad de Pesos Cuatrocientos diez ($ 410,00).-</w:t>
      </w:r>
    </w:p>
    <w:p w:rsidR="00427361" w:rsidRDefault="00427361" w:rsidP="00427361">
      <w:pPr>
        <w:spacing w:after="0"/>
        <w:jc w:val="center"/>
        <w:rPr>
          <w:rFonts w:ascii="Arial" w:hAnsi="Arial" w:cs="Arial"/>
          <w:b/>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TÍTULO  IV</w:t>
      </w: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 xml:space="preserve">CONTRIBUCION  QUE  INCIDE  SOBRE  </w:t>
      </w:r>
      <w:smartTag w:uri="urn:schemas-microsoft-com:office:smarttags" w:element="PersonName">
        <w:smartTagPr>
          <w:attr w:name="ProductID" w:val="LA  OCUPACIￓN  Y"/>
        </w:smartTagPr>
        <w:r w:rsidRPr="00B86F55">
          <w:rPr>
            <w:rFonts w:ascii="Arial" w:hAnsi="Arial" w:cs="Arial"/>
            <w:b/>
            <w:sz w:val="24"/>
            <w:szCs w:val="24"/>
            <w:lang w:val="es-ES_tradnl"/>
          </w:rPr>
          <w:t>LA  OCUPACIÓN  Y</w:t>
        </w:r>
      </w:smartTag>
      <w:r w:rsidRPr="00B86F55">
        <w:rPr>
          <w:rFonts w:ascii="Arial" w:hAnsi="Arial" w:cs="Arial"/>
          <w:b/>
          <w:sz w:val="24"/>
          <w:szCs w:val="24"/>
          <w:lang w:val="es-ES_tradnl"/>
        </w:rPr>
        <w:t xml:space="preserve">  COMERCIO  EN  </w:t>
      </w:r>
      <w:smartTag w:uri="urn:schemas-microsoft-com:office:smarttags" w:element="PersonName">
        <w:smartTagPr>
          <w:attr w:name="ProductID" w:val="LA  VￍA  PￚBLICA"/>
        </w:smartTagPr>
        <w:r w:rsidRPr="00B86F55">
          <w:rPr>
            <w:rFonts w:ascii="Arial" w:hAnsi="Arial" w:cs="Arial"/>
            <w:b/>
            <w:sz w:val="24"/>
            <w:szCs w:val="24"/>
            <w:lang w:val="es-ES_tradnl"/>
          </w:rPr>
          <w:t>LA  VÍA  PÚBLICA</w:t>
        </w:r>
      </w:smartTag>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lastRenderedPageBreak/>
        <w:t>Artículo 27º.-</w:t>
      </w:r>
      <w:r w:rsidRPr="00B86F55">
        <w:rPr>
          <w:rFonts w:ascii="Arial" w:hAnsi="Arial" w:cs="Arial"/>
          <w:sz w:val="24"/>
          <w:szCs w:val="24"/>
          <w:lang w:val="es-ES_tradnl"/>
        </w:rPr>
        <w:t xml:space="preserve"> Por ocupación de la vía pública, a los efectos de comerciar o ejercer algún oficio, se deberá abonar,  por adelantado:</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Venta de mercaderías y servicios diversos:</w:t>
      </w:r>
    </w:p>
    <w:p w:rsidR="00B86F55" w:rsidRPr="00B86F55" w:rsidRDefault="00B86F55" w:rsidP="00B86F55">
      <w:pPr>
        <w:spacing w:after="0"/>
        <w:jc w:val="both"/>
        <w:rPr>
          <w:rFonts w:ascii="Arial" w:hAnsi="Arial" w:cs="Arial"/>
          <w:sz w:val="24"/>
          <w:szCs w:val="24"/>
          <w:lang w:val="es-ES_tradnl"/>
        </w:rPr>
      </w:pPr>
    </w:p>
    <w:tbl>
      <w:tblPr>
        <w:tblW w:w="10064" w:type="dxa"/>
        <w:tblInd w:w="637" w:type="dxa"/>
        <w:tblLayout w:type="fixed"/>
        <w:tblCellMar>
          <w:left w:w="70" w:type="dxa"/>
          <w:right w:w="70" w:type="dxa"/>
        </w:tblCellMar>
        <w:tblLook w:val="00A7"/>
      </w:tblPr>
      <w:tblGrid>
        <w:gridCol w:w="8505"/>
        <w:gridCol w:w="1559"/>
      </w:tblGrid>
      <w:tr w:rsidR="00B86F55" w:rsidRPr="00B86F55" w:rsidTr="00427361">
        <w:tblPrEx>
          <w:tblCellMar>
            <w:top w:w="0" w:type="dxa"/>
            <w:bottom w:w="0" w:type="dxa"/>
          </w:tblCellMar>
        </w:tblPrEx>
        <w:tc>
          <w:tcPr>
            <w:tcW w:w="8505"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I)</w:t>
            </w:r>
            <w:r w:rsidRPr="00B86F55">
              <w:rPr>
                <w:rFonts w:ascii="Arial" w:hAnsi="Arial" w:cs="Arial"/>
                <w:sz w:val="24"/>
                <w:szCs w:val="24"/>
                <w:lang w:val="es-ES_tradnl"/>
              </w:rPr>
              <w:t xml:space="preserve"> Desde vehículo automotor o traccionados por automotor por día</w:t>
            </w:r>
          </w:p>
        </w:tc>
        <w:tc>
          <w:tcPr>
            <w:tcW w:w="1559"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625,00.-</w:t>
            </w:r>
          </w:p>
        </w:tc>
      </w:tr>
      <w:tr w:rsidR="00B86F55" w:rsidRPr="00B86F55" w:rsidTr="00427361">
        <w:tblPrEx>
          <w:tblCellMar>
            <w:top w:w="0" w:type="dxa"/>
            <w:bottom w:w="0" w:type="dxa"/>
          </w:tblCellMar>
        </w:tblPrEx>
        <w:tc>
          <w:tcPr>
            <w:tcW w:w="8505" w:type="dxa"/>
          </w:tcPr>
          <w:p w:rsidR="00B86F55" w:rsidRPr="00B86F55" w:rsidRDefault="00B86F55" w:rsidP="00B86F55">
            <w:pPr>
              <w:spacing w:after="0"/>
              <w:jc w:val="both"/>
              <w:rPr>
                <w:rFonts w:ascii="Arial" w:hAnsi="Arial" w:cs="Arial"/>
                <w:b/>
                <w:bCs/>
                <w:sz w:val="24"/>
                <w:szCs w:val="24"/>
                <w:lang w:val="es-ES_tradnl"/>
              </w:rPr>
            </w:pPr>
          </w:p>
        </w:tc>
        <w:tc>
          <w:tcPr>
            <w:tcW w:w="1559"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c>
          <w:tcPr>
            <w:tcW w:w="8505"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II)</w:t>
            </w:r>
            <w:r w:rsidRPr="00B86F55">
              <w:rPr>
                <w:rFonts w:ascii="Arial" w:hAnsi="Arial" w:cs="Arial"/>
                <w:sz w:val="24"/>
                <w:szCs w:val="24"/>
                <w:lang w:val="es-ES_tradnl"/>
              </w:rPr>
              <w:t xml:space="preserve"> Desde otro tipo de vehículo y/o a pié por día</w:t>
            </w:r>
          </w:p>
        </w:tc>
        <w:tc>
          <w:tcPr>
            <w:tcW w:w="1559"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470,00.-</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Quiosco fijo por día para venta de productos alimenticios – Titular c/domicilio </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en Monte Cristo</w:t>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t xml:space="preserve">           </w:t>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t>$  410,00.-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c)</w:t>
      </w:r>
      <w:r w:rsidRPr="00B86F55">
        <w:rPr>
          <w:rFonts w:ascii="Arial" w:hAnsi="Arial" w:cs="Arial"/>
          <w:sz w:val="24"/>
          <w:szCs w:val="24"/>
          <w:lang w:val="es-ES_tradnl"/>
        </w:rPr>
        <w:t xml:space="preserve"> Quiosco fijo por día para venta de productos alimenticios – Titular s/domicilio </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en Monte Cristo</w:t>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t xml:space="preserve">           </w:t>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t>$  625,00.-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d)</w:t>
      </w:r>
      <w:r w:rsidRPr="00B86F55">
        <w:rPr>
          <w:rFonts w:ascii="Arial" w:hAnsi="Arial" w:cs="Arial"/>
          <w:sz w:val="24"/>
          <w:szCs w:val="24"/>
          <w:lang w:val="es-ES_tradnl"/>
        </w:rPr>
        <w:t xml:space="preserve"> Quiosco fijo para ventas y/o promoción de cualquier servicio y/u productos </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no alimenticios, por día</w:t>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r>
      <w:r w:rsidR="00427361">
        <w:rPr>
          <w:rFonts w:ascii="Arial" w:hAnsi="Arial" w:cs="Arial"/>
          <w:sz w:val="24"/>
          <w:szCs w:val="24"/>
          <w:lang w:val="es-ES_tradnl"/>
        </w:rPr>
        <w:tab/>
      </w:r>
      <w:r w:rsidRPr="00B86F55">
        <w:rPr>
          <w:rFonts w:ascii="Arial" w:hAnsi="Arial" w:cs="Arial"/>
          <w:sz w:val="24"/>
          <w:szCs w:val="24"/>
          <w:lang w:val="es-ES_tradnl"/>
        </w:rPr>
        <w:t>$  410,00.-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e)</w:t>
      </w:r>
      <w:r w:rsidRPr="00B86F55">
        <w:rPr>
          <w:rFonts w:ascii="Arial" w:hAnsi="Arial" w:cs="Arial"/>
          <w:sz w:val="24"/>
          <w:szCs w:val="24"/>
          <w:lang w:val="es-ES_tradnl"/>
        </w:rPr>
        <w:t xml:space="preserve"> Quiosco fijo por mes para venta de productos alimenticios  </w:t>
      </w:r>
      <w:r w:rsidRPr="00B86F55">
        <w:rPr>
          <w:rFonts w:ascii="Arial" w:hAnsi="Arial" w:cs="Arial"/>
          <w:sz w:val="24"/>
          <w:szCs w:val="24"/>
          <w:lang w:val="es-ES_tradnl"/>
        </w:rPr>
        <w:tab/>
      </w:r>
      <w:r w:rsidRPr="00B86F55">
        <w:rPr>
          <w:rFonts w:ascii="Arial" w:hAnsi="Arial" w:cs="Arial"/>
          <w:sz w:val="24"/>
          <w:szCs w:val="24"/>
          <w:lang w:val="es-ES_tradnl"/>
        </w:rPr>
        <w:tab/>
      </w:r>
      <w:r w:rsidR="00427361">
        <w:rPr>
          <w:rFonts w:ascii="Arial" w:hAnsi="Arial" w:cs="Arial"/>
          <w:sz w:val="24"/>
          <w:szCs w:val="24"/>
          <w:lang w:val="es-ES_tradnl"/>
        </w:rPr>
        <w:tab/>
        <w:t xml:space="preserve">         </w:t>
      </w:r>
      <w:r w:rsidRPr="00B86F55">
        <w:rPr>
          <w:rFonts w:ascii="Arial" w:hAnsi="Arial" w:cs="Arial"/>
          <w:sz w:val="24"/>
          <w:szCs w:val="24"/>
          <w:lang w:val="es-ES_tradnl"/>
        </w:rPr>
        <w:t>$  1.440,00.-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f)</w:t>
      </w:r>
      <w:r w:rsidRPr="00B86F55">
        <w:rPr>
          <w:rFonts w:ascii="Arial" w:hAnsi="Arial" w:cs="Arial"/>
          <w:sz w:val="24"/>
          <w:szCs w:val="24"/>
          <w:lang w:val="es-ES_tradnl"/>
        </w:rPr>
        <w:t xml:space="preserve"> Quiosco fijo para ventas y/o promoción de cualquier servicio y/o productos </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no alimenticios, por mes</w:t>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r>
      <w:r w:rsidRPr="00B86F55">
        <w:rPr>
          <w:rFonts w:ascii="Arial" w:hAnsi="Arial" w:cs="Arial"/>
          <w:sz w:val="24"/>
          <w:szCs w:val="24"/>
          <w:lang w:val="es-ES_tradnl"/>
        </w:rPr>
        <w:tab/>
      </w:r>
      <w:r w:rsidR="00427361">
        <w:rPr>
          <w:rFonts w:ascii="Arial" w:hAnsi="Arial" w:cs="Arial"/>
          <w:sz w:val="24"/>
          <w:szCs w:val="24"/>
          <w:lang w:val="es-ES_tradnl"/>
        </w:rPr>
        <w:tab/>
        <w:t xml:space="preserve">          </w:t>
      </w:r>
      <w:r w:rsidRPr="00B86F55">
        <w:rPr>
          <w:rFonts w:ascii="Arial" w:hAnsi="Arial" w:cs="Arial"/>
          <w:sz w:val="24"/>
          <w:szCs w:val="24"/>
          <w:lang w:val="es-ES_tradnl"/>
        </w:rPr>
        <w:t>$  1.625,00.-</w:t>
      </w:r>
    </w:p>
    <w:p w:rsidR="00427361" w:rsidRDefault="00427361" w:rsidP="00B86F55">
      <w:pPr>
        <w:spacing w:after="0"/>
        <w:jc w:val="both"/>
        <w:rPr>
          <w:rFonts w:ascii="Arial" w:hAnsi="Arial" w:cs="Arial"/>
          <w:b/>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TÍTULO  V</w:t>
      </w: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CONTRIBUCIÓN  QUE  INCIDE  SOBRE  FERIAS  Y  REMATES  DE  HACIENDA</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28º.-</w:t>
      </w:r>
      <w:r w:rsidRPr="00B86F55">
        <w:rPr>
          <w:rFonts w:ascii="Arial" w:hAnsi="Arial" w:cs="Arial"/>
          <w:sz w:val="24"/>
          <w:szCs w:val="24"/>
          <w:lang w:val="es-ES_tradnl"/>
        </w:rPr>
        <w:t xml:space="preserve"> Las ferias y remates de hacienda que se realicen en jurisdicción municipal, estarán sujetas a la tasa o contribución de Inspección Sanitaria y desinfección de corrales que se legisla en este Título.</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Los importes establecidos se actualizarán mensualmente de acuerdo a lo convenido con el Ente Intercomunal del Departamento Río Primero, a partir del día 16 de cada mes.-</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29º.-</w:t>
      </w:r>
      <w:r w:rsidRPr="00B86F55">
        <w:rPr>
          <w:rFonts w:ascii="Arial" w:hAnsi="Arial" w:cs="Arial"/>
          <w:sz w:val="24"/>
          <w:szCs w:val="24"/>
          <w:lang w:val="es-ES_tradnl"/>
        </w:rPr>
        <w:t xml:space="preserve"> El pago de este derecho podrá efectuarlo directamente el vendedor, cuando solicite </w:t>
      </w:r>
      <w:smartTag w:uri="urn:schemas-microsoft-com:office:smarttags" w:element="PersonName">
        <w:smartTagPr>
          <w:attr w:name="ProductID" w:val="la Gu￭a"/>
        </w:smartTagPr>
        <w:r w:rsidRPr="00B86F55">
          <w:rPr>
            <w:rFonts w:ascii="Arial" w:hAnsi="Arial" w:cs="Arial"/>
            <w:sz w:val="24"/>
            <w:szCs w:val="24"/>
            <w:lang w:val="es-ES_tradnl"/>
          </w:rPr>
          <w:t>la Guía</w:t>
        </w:r>
      </w:smartTag>
      <w:r w:rsidRPr="00B86F55">
        <w:rPr>
          <w:rFonts w:ascii="Arial" w:hAnsi="Arial" w:cs="Arial"/>
          <w:sz w:val="24"/>
          <w:szCs w:val="24"/>
          <w:lang w:val="es-ES_tradnl"/>
        </w:rPr>
        <w:t xml:space="preserve"> de Consignación para la feria de la propia jurisdicción municipal. En su defecto, el consignatario, mediante Declaración Jurada, como agente de retención, deberá abonar dicho derecho dentro de los treinta días posteriores al mes de realización de la feria y/o remate de hacienda, conforme a lo dispuesto por </w:t>
      </w:r>
      <w:smartTag w:uri="urn:schemas-microsoft-com:office:smarttags" w:element="PersonName">
        <w:smartTagPr>
          <w:attr w:name="ProductID" w:val="la Ordenanza General"/>
        </w:smartTagPr>
        <w:r w:rsidRPr="00B86F55">
          <w:rPr>
            <w:rFonts w:ascii="Arial" w:hAnsi="Arial" w:cs="Arial"/>
            <w:sz w:val="24"/>
            <w:szCs w:val="24"/>
            <w:lang w:val="es-ES_tradnl"/>
          </w:rPr>
          <w:t>la Ordenanza General</w:t>
        </w:r>
      </w:smartTag>
      <w:r w:rsidRPr="00B86F55">
        <w:rPr>
          <w:rFonts w:ascii="Arial" w:hAnsi="Arial" w:cs="Arial"/>
          <w:sz w:val="24"/>
          <w:szCs w:val="24"/>
          <w:lang w:val="es-ES_tradnl"/>
        </w:rPr>
        <w:t xml:space="preserve"> Impositiva Nro. 1/81 y sus modificatorias.</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Si el contribuyente hubiere abonado el arancel, conforme se establece en el primer párrafo del presente artículo, la firma consignataria no deberá proceder al descuento del mismo, al mencionado contribuyente.-</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De acuerdo a lo establecido por </w:t>
      </w:r>
      <w:smartTag w:uri="urn:schemas-microsoft-com:office:smarttags" w:element="PersonName">
        <w:smartTagPr>
          <w:attr w:name="ProductID" w:val="la Ordenanza General"/>
        </w:smartTagPr>
        <w:r w:rsidRPr="00B86F55">
          <w:rPr>
            <w:rFonts w:ascii="Arial" w:hAnsi="Arial" w:cs="Arial"/>
            <w:sz w:val="24"/>
            <w:szCs w:val="24"/>
            <w:lang w:val="es-ES_tradnl"/>
          </w:rPr>
          <w:t>la Ordenanza General</w:t>
        </w:r>
      </w:smartTag>
      <w:r w:rsidRPr="00B86F55">
        <w:rPr>
          <w:rFonts w:ascii="Arial" w:hAnsi="Arial" w:cs="Arial"/>
          <w:sz w:val="24"/>
          <w:szCs w:val="24"/>
          <w:lang w:val="es-ES_tradnl"/>
        </w:rPr>
        <w:t xml:space="preserve"> Impositiva vigente, los importes a abonar por el derecho que se dispone, son los que se especifican a continuación:</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lastRenderedPageBreak/>
        <w:t>a)</w:t>
      </w:r>
      <w:r w:rsidRPr="00B86F55">
        <w:rPr>
          <w:rFonts w:ascii="Arial" w:hAnsi="Arial" w:cs="Arial"/>
          <w:sz w:val="24"/>
          <w:szCs w:val="24"/>
          <w:lang w:val="es-ES_tradnl"/>
        </w:rPr>
        <w:t xml:space="preserve">  Por ganado mayor, por cabeza ...............................................................    $     18,50.-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b)</w:t>
      </w:r>
      <w:r w:rsidRPr="00B86F55">
        <w:rPr>
          <w:rFonts w:ascii="Arial" w:hAnsi="Arial" w:cs="Arial"/>
          <w:sz w:val="24"/>
          <w:szCs w:val="24"/>
          <w:lang w:val="es-ES_tradnl"/>
        </w:rPr>
        <w:t xml:space="preserve">  Por ganado menor, por cabeza ...............................................................    $     9,50.-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TÍTULO  VI</w:t>
      </w:r>
    </w:p>
    <w:p w:rsidR="00B86F55" w:rsidRPr="00B86F55" w:rsidRDefault="00B86F55" w:rsidP="00427361">
      <w:pPr>
        <w:spacing w:after="0"/>
        <w:jc w:val="center"/>
        <w:rPr>
          <w:rFonts w:ascii="Arial" w:hAnsi="Arial" w:cs="Arial"/>
          <w:sz w:val="24"/>
          <w:szCs w:val="24"/>
          <w:lang w:val="es-ES_tradnl"/>
        </w:rPr>
      </w:pPr>
      <w:r w:rsidRPr="00B86F55">
        <w:rPr>
          <w:rFonts w:ascii="Arial" w:hAnsi="Arial" w:cs="Arial"/>
          <w:b/>
          <w:sz w:val="24"/>
          <w:szCs w:val="24"/>
          <w:lang w:val="es-ES_tradnl"/>
        </w:rPr>
        <w:t>CONTRIBUCIÓN QUE INCIDE SOBRE LOS CEMENTERIOS</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30º.-</w:t>
      </w:r>
      <w:r w:rsidRPr="00B86F55">
        <w:rPr>
          <w:rFonts w:ascii="Arial" w:hAnsi="Arial" w:cs="Arial"/>
          <w:sz w:val="24"/>
          <w:szCs w:val="24"/>
          <w:lang w:val="es-ES_tradnl"/>
        </w:rPr>
        <w:t xml:space="preserve"> Fíjase los derechos por inhumaciones y servicios fúnebres:</w:t>
      </w:r>
    </w:p>
    <w:p w:rsidR="00B86F55" w:rsidRPr="00B86F55" w:rsidRDefault="00B86F55" w:rsidP="00B86F55">
      <w:pPr>
        <w:spacing w:after="0"/>
        <w:jc w:val="both"/>
        <w:rPr>
          <w:rFonts w:ascii="Arial" w:hAnsi="Arial" w:cs="Arial"/>
          <w:sz w:val="24"/>
          <w:szCs w:val="24"/>
          <w:lang w:val="es-ES_tradnl"/>
        </w:rPr>
      </w:pPr>
    </w:p>
    <w:tbl>
      <w:tblPr>
        <w:tblW w:w="0" w:type="auto"/>
        <w:tblInd w:w="1204" w:type="dxa"/>
        <w:tblLayout w:type="fixed"/>
        <w:tblCellMar>
          <w:left w:w="70" w:type="dxa"/>
          <w:right w:w="70" w:type="dxa"/>
        </w:tblCellMar>
        <w:tblLook w:val="00A7"/>
      </w:tblPr>
      <w:tblGrid>
        <w:gridCol w:w="4962"/>
        <w:gridCol w:w="1701"/>
      </w:tblGrid>
      <w:tr w:rsidR="00B86F55" w:rsidRPr="00B86F55" w:rsidTr="00B86F55">
        <w:tblPrEx>
          <w:tblCellMar>
            <w:top w:w="0" w:type="dxa"/>
            <w:bottom w:w="0" w:type="dxa"/>
          </w:tblCellMar>
        </w:tblPrEx>
        <w:tc>
          <w:tcPr>
            <w:tcW w:w="4962"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Panteón Familiar</w:t>
            </w:r>
          </w:p>
        </w:tc>
        <w:tc>
          <w:tcPr>
            <w:tcW w:w="170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88,00.-</w:t>
            </w:r>
          </w:p>
        </w:tc>
      </w:tr>
      <w:tr w:rsidR="00B86F55" w:rsidRPr="00B86F55" w:rsidTr="00B86F55">
        <w:tblPrEx>
          <w:tblCellMar>
            <w:top w:w="0" w:type="dxa"/>
            <w:bottom w:w="0" w:type="dxa"/>
          </w:tblCellMar>
        </w:tblPrEx>
        <w:tc>
          <w:tcPr>
            <w:tcW w:w="4962" w:type="dxa"/>
          </w:tcPr>
          <w:p w:rsidR="00B86F55" w:rsidRPr="00B86F55" w:rsidRDefault="00B86F55" w:rsidP="00B86F55">
            <w:pPr>
              <w:spacing w:after="0"/>
              <w:jc w:val="both"/>
              <w:rPr>
                <w:rFonts w:ascii="Arial" w:hAnsi="Arial" w:cs="Arial"/>
                <w:sz w:val="24"/>
                <w:szCs w:val="24"/>
                <w:lang w:val="es-ES_tradnl"/>
              </w:rPr>
            </w:pPr>
          </w:p>
        </w:tc>
        <w:tc>
          <w:tcPr>
            <w:tcW w:w="1701"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4962"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Nicho</w:t>
            </w:r>
          </w:p>
        </w:tc>
        <w:tc>
          <w:tcPr>
            <w:tcW w:w="170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50,00.-</w:t>
            </w:r>
          </w:p>
        </w:tc>
      </w:tr>
      <w:tr w:rsidR="00B86F55" w:rsidRPr="00B86F55" w:rsidTr="00B86F55">
        <w:tblPrEx>
          <w:tblCellMar>
            <w:top w:w="0" w:type="dxa"/>
            <w:bottom w:w="0" w:type="dxa"/>
          </w:tblCellMar>
        </w:tblPrEx>
        <w:tc>
          <w:tcPr>
            <w:tcW w:w="4962" w:type="dxa"/>
          </w:tcPr>
          <w:p w:rsidR="00B86F55" w:rsidRPr="00B86F55" w:rsidRDefault="00B86F55" w:rsidP="00B86F55">
            <w:pPr>
              <w:spacing w:after="0"/>
              <w:jc w:val="both"/>
              <w:rPr>
                <w:rFonts w:ascii="Arial" w:hAnsi="Arial" w:cs="Arial"/>
                <w:sz w:val="24"/>
                <w:szCs w:val="24"/>
                <w:lang w:val="es-ES_tradnl"/>
              </w:rPr>
            </w:pPr>
          </w:p>
        </w:tc>
        <w:tc>
          <w:tcPr>
            <w:tcW w:w="1701"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4962"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Pobres de solemnidad :</w:t>
            </w:r>
          </w:p>
        </w:tc>
        <w:tc>
          <w:tcPr>
            <w:tcW w:w="170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Exentos</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31º.-</w:t>
      </w:r>
      <w:r w:rsidRPr="00B86F55">
        <w:rPr>
          <w:rFonts w:ascii="Arial" w:hAnsi="Arial" w:cs="Arial"/>
          <w:sz w:val="24"/>
          <w:szCs w:val="24"/>
          <w:lang w:val="es-ES_tradnl"/>
        </w:rPr>
        <w:t xml:space="preserve"> Fíjase los derechos de traslado:</w:t>
      </w:r>
    </w:p>
    <w:p w:rsidR="00B86F55" w:rsidRPr="00B86F55" w:rsidRDefault="00B86F55" w:rsidP="00B86F55">
      <w:pPr>
        <w:spacing w:after="0"/>
        <w:jc w:val="both"/>
        <w:rPr>
          <w:rFonts w:ascii="Arial" w:hAnsi="Arial" w:cs="Arial"/>
          <w:sz w:val="24"/>
          <w:szCs w:val="24"/>
          <w:lang w:val="es-ES_tradnl"/>
        </w:rPr>
      </w:pPr>
    </w:p>
    <w:tbl>
      <w:tblPr>
        <w:tblW w:w="0" w:type="auto"/>
        <w:tblInd w:w="1204" w:type="dxa"/>
        <w:tblLayout w:type="fixed"/>
        <w:tblCellMar>
          <w:left w:w="70" w:type="dxa"/>
          <w:right w:w="70" w:type="dxa"/>
        </w:tblCellMar>
        <w:tblLook w:val="00A7"/>
      </w:tblPr>
      <w:tblGrid>
        <w:gridCol w:w="4962"/>
        <w:gridCol w:w="1701"/>
      </w:tblGrid>
      <w:tr w:rsidR="00B86F55" w:rsidRPr="00B86F55" w:rsidTr="00B86F55">
        <w:tblPrEx>
          <w:tblCellMar>
            <w:top w:w="0" w:type="dxa"/>
            <w:bottom w:w="0" w:type="dxa"/>
          </w:tblCellMar>
        </w:tblPrEx>
        <w:tc>
          <w:tcPr>
            <w:tcW w:w="4962"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Dentro del cementerio</w:t>
            </w:r>
          </w:p>
        </w:tc>
        <w:tc>
          <w:tcPr>
            <w:tcW w:w="170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25,00.-</w:t>
            </w:r>
          </w:p>
        </w:tc>
      </w:tr>
      <w:tr w:rsidR="00B86F55" w:rsidRPr="00B86F55" w:rsidTr="00B86F55">
        <w:tblPrEx>
          <w:tblCellMar>
            <w:top w:w="0" w:type="dxa"/>
            <w:bottom w:w="0" w:type="dxa"/>
          </w:tblCellMar>
        </w:tblPrEx>
        <w:tc>
          <w:tcPr>
            <w:tcW w:w="4962" w:type="dxa"/>
          </w:tcPr>
          <w:p w:rsidR="00B86F55" w:rsidRPr="00B86F55" w:rsidRDefault="00B86F55" w:rsidP="00B86F55">
            <w:pPr>
              <w:spacing w:after="0"/>
              <w:jc w:val="both"/>
              <w:rPr>
                <w:rFonts w:ascii="Arial" w:hAnsi="Arial" w:cs="Arial"/>
                <w:sz w:val="24"/>
                <w:szCs w:val="24"/>
                <w:lang w:val="es-ES_tradnl"/>
              </w:rPr>
            </w:pPr>
          </w:p>
        </w:tc>
        <w:tc>
          <w:tcPr>
            <w:tcW w:w="1701"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4962"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Ingreso de urnas y/o ataúdes</w:t>
            </w:r>
          </w:p>
        </w:tc>
        <w:tc>
          <w:tcPr>
            <w:tcW w:w="170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44,00.-</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TÍTULO  VII</w:t>
      </w:r>
    </w:p>
    <w:p w:rsidR="00B86F55" w:rsidRPr="00B86F55" w:rsidRDefault="00B86F55" w:rsidP="00427361">
      <w:pPr>
        <w:spacing w:after="0"/>
        <w:jc w:val="center"/>
        <w:rPr>
          <w:rFonts w:ascii="Arial" w:hAnsi="Arial" w:cs="Arial"/>
          <w:sz w:val="24"/>
          <w:szCs w:val="24"/>
          <w:lang w:val="es-ES_tradnl"/>
        </w:rPr>
      </w:pPr>
      <w:r w:rsidRPr="00B86F55">
        <w:rPr>
          <w:rFonts w:ascii="Arial" w:hAnsi="Arial" w:cs="Arial"/>
          <w:b/>
          <w:sz w:val="24"/>
          <w:szCs w:val="24"/>
          <w:lang w:val="es-ES_tradnl"/>
        </w:rPr>
        <w:t>CONTRIBUCIÓN  POR  CIRCULACIÓN  DE  VALORES  SORTEABLES,  RIFAS  Y  TOMBOLAS</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32º.-</w:t>
      </w:r>
      <w:r w:rsidRPr="00B86F55">
        <w:rPr>
          <w:rFonts w:ascii="Arial" w:hAnsi="Arial" w:cs="Arial"/>
          <w:sz w:val="24"/>
          <w:szCs w:val="24"/>
          <w:lang w:val="es-ES_tradnl"/>
        </w:rPr>
        <w:t xml:space="preserve"> Fíjase como índice el valor de la boleta en su totalidad (excepto impuesto), a los fines de la aplicación de los aranceles que deberán abonar, de conformidad al Artículo 163º de </w:t>
      </w:r>
      <w:smartTag w:uri="urn:schemas-microsoft-com:office:smarttags" w:element="PersonName">
        <w:smartTagPr>
          <w:attr w:name="ProductID" w:val="la Ordenanza General"/>
        </w:smartTagPr>
        <w:r w:rsidRPr="00B86F55">
          <w:rPr>
            <w:rFonts w:ascii="Arial" w:hAnsi="Arial" w:cs="Arial"/>
            <w:sz w:val="24"/>
            <w:szCs w:val="24"/>
            <w:lang w:val="es-ES_tradnl"/>
          </w:rPr>
          <w:t>la Ordenanza General</w:t>
        </w:r>
      </w:smartTag>
      <w:r w:rsidRPr="00B86F55">
        <w:rPr>
          <w:rFonts w:ascii="Arial" w:hAnsi="Arial" w:cs="Arial"/>
          <w:sz w:val="24"/>
          <w:szCs w:val="24"/>
          <w:lang w:val="es-ES_tradnl"/>
        </w:rPr>
        <w:t xml:space="preserve"> Impositiva vigente.-</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33º.-</w:t>
      </w:r>
      <w:r w:rsidRPr="00B86F55">
        <w:rPr>
          <w:rFonts w:ascii="Arial" w:hAnsi="Arial" w:cs="Arial"/>
          <w:sz w:val="24"/>
          <w:szCs w:val="24"/>
          <w:lang w:val="es-ES_tradnl"/>
        </w:rPr>
        <w:t xml:space="preserve"> De acuerdo al índice establecido en el artículo anterior se deberá abonar el quince por ciento (15%) de los valores sorteables, comprendidos en el Artículo 161º de la ordenanza General Impositiva vigente, que tengan carácter local  y circulen en el Municipio, excepto las emitidas por Cooperadoras escolares, organizaciones estudiantiles pro-viaje de estudios, </w:t>
      </w:r>
      <w:smartTag w:uri="urn:schemas-microsoft-com:office:smarttags" w:element="PersonName">
        <w:smartTagPr>
          <w:attr w:name="ProductID" w:val="la Parroquia"/>
        </w:smartTagPr>
        <w:r w:rsidRPr="00B86F55">
          <w:rPr>
            <w:rFonts w:ascii="Arial" w:hAnsi="Arial" w:cs="Arial"/>
            <w:sz w:val="24"/>
            <w:szCs w:val="24"/>
            <w:lang w:val="es-ES_tradnl"/>
          </w:rPr>
          <w:t>la Parroquia</w:t>
        </w:r>
      </w:smartTag>
      <w:r w:rsidRPr="00B86F55">
        <w:rPr>
          <w:rFonts w:ascii="Arial" w:hAnsi="Arial" w:cs="Arial"/>
          <w:sz w:val="24"/>
          <w:szCs w:val="24"/>
          <w:lang w:val="es-ES_tradnl"/>
        </w:rPr>
        <w:t xml:space="preserve"> y Clubes.-</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 xml:space="preserve">Artículo 34º.- </w:t>
      </w:r>
      <w:r w:rsidRPr="00B86F55">
        <w:rPr>
          <w:rFonts w:ascii="Arial" w:hAnsi="Arial" w:cs="Arial"/>
          <w:sz w:val="24"/>
          <w:szCs w:val="24"/>
          <w:lang w:val="es-ES_tradnl"/>
        </w:rPr>
        <w:t>Los derechos precedentemente establecidos, deberán abonarse por adelantado, en forma simultánea a la presentación de la solicitud, y con carácter de garantía.-</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35º.-</w:t>
      </w:r>
      <w:r w:rsidRPr="00B86F55">
        <w:rPr>
          <w:rFonts w:ascii="Arial" w:hAnsi="Arial" w:cs="Arial"/>
          <w:sz w:val="24"/>
          <w:szCs w:val="24"/>
          <w:lang w:val="es-ES_tradnl"/>
        </w:rPr>
        <w:t xml:space="preserve"> Las excepciones, a todos sus efectos, se regirán por lo dispuesto en el Artículo 166 de </w:t>
      </w:r>
      <w:smartTag w:uri="urn:schemas-microsoft-com:office:smarttags" w:element="PersonName">
        <w:smartTagPr>
          <w:attr w:name="ProductID" w:val="la Ordenanza General"/>
        </w:smartTagPr>
        <w:r w:rsidRPr="00B86F55">
          <w:rPr>
            <w:rFonts w:ascii="Arial" w:hAnsi="Arial" w:cs="Arial"/>
            <w:sz w:val="24"/>
            <w:szCs w:val="24"/>
            <w:lang w:val="es-ES_tradnl"/>
          </w:rPr>
          <w:t>la Ordenanza General</w:t>
        </w:r>
      </w:smartTag>
      <w:r w:rsidRPr="00B86F55">
        <w:rPr>
          <w:rFonts w:ascii="Arial" w:hAnsi="Arial" w:cs="Arial"/>
          <w:sz w:val="24"/>
          <w:szCs w:val="24"/>
          <w:lang w:val="es-ES_tradnl"/>
        </w:rPr>
        <w:t xml:space="preserve"> Impositiva vigente.-</w:t>
      </w:r>
    </w:p>
    <w:p w:rsidR="00427361" w:rsidRDefault="00427361" w:rsidP="00B86F55">
      <w:pPr>
        <w:spacing w:after="0"/>
        <w:jc w:val="both"/>
        <w:rPr>
          <w:rFonts w:ascii="Arial" w:hAnsi="Arial" w:cs="Arial"/>
          <w:b/>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TÍTULO  VIII</w:t>
      </w: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 xml:space="preserve">CONTRIBUCIÓN  QUE  INCIDE  SOBRE  </w:t>
      </w:r>
      <w:smartTag w:uri="urn:schemas-microsoft-com:office:smarttags" w:element="PersonName">
        <w:smartTagPr>
          <w:attr w:name="ProductID" w:val="LA  PUBLICIDAD  Y"/>
        </w:smartTagPr>
        <w:r w:rsidRPr="00B86F55">
          <w:rPr>
            <w:rFonts w:ascii="Arial" w:hAnsi="Arial" w:cs="Arial"/>
            <w:b/>
            <w:sz w:val="24"/>
            <w:szCs w:val="24"/>
            <w:lang w:val="es-ES_tradnl"/>
          </w:rPr>
          <w:t>LA  PUBLICIDAD  Y</w:t>
        </w:r>
      </w:smartTag>
      <w:r w:rsidRPr="00B86F55">
        <w:rPr>
          <w:rFonts w:ascii="Arial" w:hAnsi="Arial" w:cs="Arial"/>
          <w:b/>
          <w:sz w:val="24"/>
          <w:szCs w:val="24"/>
          <w:lang w:val="es-ES_tradnl"/>
        </w:rPr>
        <w:t xml:space="preserve">  PROPAGANDA</w:t>
      </w:r>
    </w:p>
    <w:p w:rsidR="00B86F55" w:rsidRPr="00B86F55" w:rsidRDefault="00B86F55" w:rsidP="00427361">
      <w:pPr>
        <w:spacing w:after="0"/>
        <w:jc w:val="center"/>
        <w:rPr>
          <w:rFonts w:ascii="Arial" w:hAnsi="Arial" w:cs="Arial"/>
          <w:b/>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CAPÍTULO  I</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lastRenderedPageBreak/>
        <w:t>Artículo 36º.-</w:t>
      </w:r>
      <w:r w:rsidRPr="00B86F55">
        <w:rPr>
          <w:rFonts w:ascii="Arial" w:hAnsi="Arial" w:cs="Arial"/>
          <w:sz w:val="24"/>
          <w:szCs w:val="24"/>
          <w:lang w:val="es-ES_tradnl"/>
        </w:rPr>
        <w:t xml:space="preserve"> Los letreros denominados de comercios, industrias, negocios, oficios, profesionales, donde se ejerza una actividad con fines de lucro, los que se refieran al ramo a que se dedican, anuncien marcas o productos determinados, colocados en los mismos establecimientos, se abonará por cada letrero, por metro cuadrado y por año, el siguiente arancel, excepto los de menos de 50 dm2.-</w:t>
      </w:r>
    </w:p>
    <w:p w:rsidR="00B86F55" w:rsidRPr="00B86F55" w:rsidRDefault="00B86F55" w:rsidP="00B86F55">
      <w:pPr>
        <w:spacing w:after="0"/>
        <w:jc w:val="both"/>
        <w:rPr>
          <w:rFonts w:ascii="Arial" w:hAnsi="Arial" w:cs="Arial"/>
          <w:sz w:val="24"/>
          <w:szCs w:val="24"/>
          <w:lang w:val="es-ES_tradnl"/>
        </w:rPr>
      </w:pPr>
    </w:p>
    <w:tbl>
      <w:tblPr>
        <w:tblW w:w="0" w:type="auto"/>
        <w:tblInd w:w="637" w:type="dxa"/>
        <w:tblLayout w:type="fixed"/>
        <w:tblCellMar>
          <w:left w:w="70" w:type="dxa"/>
          <w:right w:w="70" w:type="dxa"/>
        </w:tblCellMar>
        <w:tblLook w:val="00A7"/>
      </w:tblPr>
      <w:tblGrid>
        <w:gridCol w:w="6946"/>
        <w:gridCol w:w="1418"/>
      </w:tblGrid>
      <w:tr w:rsidR="00B86F55" w:rsidRPr="00B86F55" w:rsidTr="00B86F55">
        <w:tblPrEx>
          <w:tblCellMar>
            <w:top w:w="0" w:type="dxa"/>
            <w:bottom w:w="0" w:type="dxa"/>
          </w:tblCellMar>
        </w:tblPrEx>
        <w:tc>
          <w:tcPr>
            <w:tcW w:w="6946"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Frontales, pintados en vidrieras o exhibidos en el interior de éstas</w:t>
            </w:r>
          </w:p>
        </w:tc>
        <w:tc>
          <w:tcPr>
            <w:tcW w:w="141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190,00.-</w:t>
            </w:r>
          </w:p>
        </w:tc>
      </w:tr>
      <w:tr w:rsidR="00B86F55" w:rsidRPr="00B86F55" w:rsidTr="00B86F55">
        <w:tblPrEx>
          <w:tblCellMar>
            <w:top w:w="0" w:type="dxa"/>
            <w:bottom w:w="0" w:type="dxa"/>
          </w:tblCellMar>
        </w:tblPrEx>
        <w:tc>
          <w:tcPr>
            <w:tcW w:w="6946" w:type="dxa"/>
          </w:tcPr>
          <w:p w:rsidR="00B86F55" w:rsidRPr="00B86F55" w:rsidRDefault="00B86F55" w:rsidP="00B86F55">
            <w:pPr>
              <w:spacing w:after="0"/>
              <w:jc w:val="both"/>
              <w:rPr>
                <w:rFonts w:ascii="Arial" w:hAnsi="Arial" w:cs="Arial"/>
                <w:sz w:val="24"/>
                <w:szCs w:val="24"/>
                <w:lang w:val="es-ES_tradnl"/>
              </w:rPr>
            </w:pPr>
          </w:p>
        </w:tc>
        <w:tc>
          <w:tcPr>
            <w:tcW w:w="1418"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946"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Salientes, que se apartan de la línea de edificación.</w:t>
            </w:r>
          </w:p>
        </w:tc>
        <w:tc>
          <w:tcPr>
            <w:tcW w:w="141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225,00.-</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37º.-</w:t>
      </w:r>
      <w:r w:rsidRPr="00B86F55">
        <w:rPr>
          <w:rFonts w:ascii="Arial" w:hAnsi="Arial" w:cs="Arial"/>
          <w:sz w:val="24"/>
          <w:szCs w:val="24"/>
          <w:lang w:val="es-ES_tradnl"/>
        </w:rPr>
        <w:t xml:space="preserve"> Los letreros clasificados en el Artículo 42º, pero luminosos, estarán eximidos de esta contribución.</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CAPÍTULO  II</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38º.-</w:t>
      </w:r>
      <w:r w:rsidRPr="00B86F55">
        <w:rPr>
          <w:rFonts w:ascii="Arial" w:hAnsi="Arial" w:cs="Arial"/>
          <w:sz w:val="24"/>
          <w:szCs w:val="24"/>
          <w:lang w:val="es-ES_tradnl"/>
        </w:rPr>
        <w:t xml:space="preserve"> Los letreros y carteles, iluminados y luminosos, de propaganda de cualquier índole, abonarán conforme al siguiente detalle, excepto los de menos de 50 dm2:</w:t>
      </w:r>
    </w:p>
    <w:p w:rsidR="00B86F55" w:rsidRPr="00B86F55" w:rsidRDefault="00B86F55" w:rsidP="00B86F55">
      <w:pPr>
        <w:spacing w:after="0"/>
        <w:jc w:val="both"/>
        <w:rPr>
          <w:rFonts w:ascii="Arial" w:hAnsi="Arial" w:cs="Arial"/>
          <w:sz w:val="24"/>
          <w:szCs w:val="24"/>
          <w:lang w:val="es-ES_tradnl"/>
        </w:rPr>
      </w:pPr>
    </w:p>
    <w:tbl>
      <w:tblPr>
        <w:tblW w:w="0" w:type="auto"/>
        <w:tblInd w:w="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7371"/>
        <w:gridCol w:w="1985"/>
      </w:tblGrid>
      <w:tr w:rsidR="00B86F55" w:rsidRPr="00B86F55" w:rsidTr="00427361">
        <w:tblPrEx>
          <w:tblCellMar>
            <w:top w:w="0" w:type="dxa"/>
            <w:bottom w:w="0" w:type="dxa"/>
          </w:tblCellMar>
        </w:tblPrEx>
        <w:tc>
          <w:tcPr>
            <w:tcW w:w="7371"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Con textos fijos, instalados en la vía pública o visibles desde ella, en caminos, campos de deportes, etc. no luminosos, por metro cuadrado y por año</w:t>
            </w:r>
          </w:p>
        </w:tc>
        <w:tc>
          <w:tcPr>
            <w:tcW w:w="198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240,00.-</w:t>
            </w:r>
          </w:p>
        </w:tc>
      </w:tr>
      <w:tr w:rsidR="00B86F55" w:rsidRPr="00B86F55" w:rsidTr="00427361">
        <w:tblPrEx>
          <w:tblCellMar>
            <w:top w:w="0" w:type="dxa"/>
            <w:bottom w:w="0" w:type="dxa"/>
          </w:tblCellMar>
        </w:tblPrEx>
        <w:tc>
          <w:tcPr>
            <w:tcW w:w="7371" w:type="dxa"/>
            <w:tcBorders>
              <w:top w:val="nil"/>
              <w:left w:val="nil"/>
              <w:bottom w:val="nil"/>
              <w:right w:val="nil"/>
            </w:tcBorders>
          </w:tcPr>
          <w:p w:rsidR="00B86F55" w:rsidRPr="00B86F55" w:rsidRDefault="00B86F55" w:rsidP="00B86F55">
            <w:pPr>
              <w:spacing w:after="0"/>
              <w:jc w:val="both"/>
              <w:rPr>
                <w:rFonts w:ascii="Arial" w:hAnsi="Arial" w:cs="Arial"/>
                <w:b/>
                <w:bCs/>
                <w:sz w:val="24"/>
                <w:szCs w:val="24"/>
                <w:lang w:val="es-ES_tradnl"/>
              </w:rPr>
            </w:pPr>
          </w:p>
        </w:tc>
        <w:tc>
          <w:tcPr>
            <w:tcW w:w="198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c>
          <w:tcPr>
            <w:tcW w:w="7371"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Los instalados en edificios en construcción o de-</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molición, etc. con propaganda comercial, industrial</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o profesional, por metro cuadrado y por año.</w:t>
            </w:r>
          </w:p>
        </w:tc>
        <w:tc>
          <w:tcPr>
            <w:tcW w:w="198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90,00.-</w:t>
            </w:r>
          </w:p>
        </w:tc>
      </w:tr>
      <w:tr w:rsidR="00B86F55" w:rsidRPr="00B86F55" w:rsidTr="00427361">
        <w:tblPrEx>
          <w:tblCellMar>
            <w:top w:w="0" w:type="dxa"/>
            <w:bottom w:w="0" w:type="dxa"/>
          </w:tblCellMar>
        </w:tblPrEx>
        <w:tc>
          <w:tcPr>
            <w:tcW w:w="7371" w:type="dxa"/>
            <w:tcBorders>
              <w:top w:val="nil"/>
              <w:left w:val="nil"/>
              <w:bottom w:val="nil"/>
              <w:right w:val="nil"/>
            </w:tcBorders>
          </w:tcPr>
          <w:p w:rsidR="00B86F55" w:rsidRPr="00B86F55" w:rsidRDefault="00B86F55" w:rsidP="00B86F55">
            <w:pPr>
              <w:spacing w:after="0"/>
              <w:jc w:val="both"/>
              <w:rPr>
                <w:rFonts w:ascii="Arial" w:hAnsi="Arial" w:cs="Arial"/>
                <w:b/>
                <w:bCs/>
                <w:sz w:val="24"/>
                <w:szCs w:val="24"/>
                <w:lang w:val="es-ES_tradnl"/>
              </w:rPr>
            </w:pPr>
          </w:p>
        </w:tc>
        <w:tc>
          <w:tcPr>
            <w:tcW w:w="198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c>
          <w:tcPr>
            <w:tcW w:w="7371"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c)</w:t>
            </w:r>
            <w:r w:rsidRPr="00B86F55">
              <w:rPr>
                <w:rFonts w:ascii="Arial" w:hAnsi="Arial" w:cs="Arial"/>
                <w:sz w:val="24"/>
                <w:szCs w:val="24"/>
                <w:lang w:val="es-ES_tradnl"/>
              </w:rPr>
              <w:t xml:space="preserve"> Los colocados en estaciones ferroviarias o terminales de ómnibus, en cualquier lugar donde se exhiban, aclarando empresas usuarias ; los carteles simples, exhibidos en salas o locales de espectáculos públicos, para cuyo acceso se cobre entrada, por metro cuadrado, excepto los de menos de 50 dm2 y por año.</w:t>
            </w:r>
          </w:p>
        </w:tc>
        <w:tc>
          <w:tcPr>
            <w:tcW w:w="198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215,00.-</w:t>
            </w:r>
          </w:p>
        </w:tc>
      </w:tr>
      <w:tr w:rsidR="00B86F55" w:rsidRPr="00B86F55" w:rsidTr="00427361">
        <w:tblPrEx>
          <w:tblCellMar>
            <w:top w:w="0" w:type="dxa"/>
            <w:bottom w:w="0" w:type="dxa"/>
          </w:tblCellMar>
        </w:tblPrEx>
        <w:tc>
          <w:tcPr>
            <w:tcW w:w="7371" w:type="dxa"/>
            <w:tcBorders>
              <w:top w:val="nil"/>
              <w:left w:val="nil"/>
              <w:bottom w:val="nil"/>
              <w:right w:val="nil"/>
            </w:tcBorders>
          </w:tcPr>
          <w:p w:rsidR="00B86F55" w:rsidRPr="00B86F55" w:rsidRDefault="00B86F55" w:rsidP="00B86F55">
            <w:pPr>
              <w:spacing w:after="0"/>
              <w:jc w:val="both"/>
              <w:rPr>
                <w:rFonts w:ascii="Arial" w:hAnsi="Arial" w:cs="Arial"/>
                <w:b/>
                <w:bCs/>
                <w:sz w:val="24"/>
                <w:szCs w:val="24"/>
                <w:lang w:val="es-ES_tradnl"/>
              </w:rPr>
            </w:pPr>
          </w:p>
        </w:tc>
        <w:tc>
          <w:tcPr>
            <w:tcW w:w="198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c>
          <w:tcPr>
            <w:tcW w:w="7371"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d)</w:t>
            </w:r>
            <w:r w:rsidRPr="00B86F55">
              <w:rPr>
                <w:rFonts w:ascii="Arial" w:hAnsi="Arial" w:cs="Arial"/>
                <w:sz w:val="24"/>
                <w:szCs w:val="24"/>
                <w:lang w:val="es-ES_tradnl"/>
              </w:rPr>
              <w:t xml:space="preserve"> Los carteles fijados en carteleras de propiedad municipal, sujetos a concesión o no, sin perjuicios de lo que ésta establezca, abonará cada uno y por año.</w:t>
            </w:r>
          </w:p>
        </w:tc>
        <w:tc>
          <w:tcPr>
            <w:tcW w:w="198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120,00.-</w:t>
            </w:r>
          </w:p>
        </w:tc>
      </w:tr>
    </w:tbl>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CAPÍTULO  III</w:t>
      </w: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ANUNCIO DE REMATE</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39º.-</w:t>
      </w:r>
      <w:r w:rsidRPr="00B86F55">
        <w:rPr>
          <w:rFonts w:ascii="Arial" w:hAnsi="Arial" w:cs="Arial"/>
          <w:sz w:val="24"/>
          <w:szCs w:val="24"/>
          <w:lang w:val="es-ES_tradnl"/>
        </w:rPr>
        <w:t xml:space="preserve"> Letreros y carteles, cualquiera sean sus características, anunciando ventas y/o remates:</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lastRenderedPageBreak/>
        <w:t>a)</w:t>
      </w:r>
      <w:r w:rsidRPr="00B86F55">
        <w:rPr>
          <w:rFonts w:ascii="Arial" w:hAnsi="Arial" w:cs="Arial"/>
          <w:sz w:val="24"/>
          <w:szCs w:val="24"/>
          <w:lang w:val="es-ES_tradnl"/>
        </w:rPr>
        <w:t xml:space="preserve"> Propiedades, bienes raíces, loteos y/o urbanizaciones, mercaderías, muebles, útiles, etc. y exhibidos en el mismo lugar de remate o venta o fuera de él, abonarán cada uno y por año, la suma de pesos doscientos sesenta ($ 325,00).-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Si los remates estuvieren a cargo de martilleros judiciales, se abonará el cincuenta por ciento (50%) del arancel fijado en el inciso </w:t>
      </w:r>
      <w:r w:rsidRPr="00B86F55">
        <w:rPr>
          <w:rFonts w:ascii="Arial" w:hAnsi="Arial" w:cs="Arial"/>
          <w:b/>
          <w:sz w:val="24"/>
          <w:szCs w:val="24"/>
          <w:lang w:val="es-ES_tradnl"/>
        </w:rPr>
        <w:t>a)</w:t>
      </w:r>
      <w:r w:rsidRPr="00B86F55">
        <w:rPr>
          <w:rFonts w:ascii="Arial" w:hAnsi="Arial" w:cs="Arial"/>
          <w:sz w:val="24"/>
          <w:szCs w:val="24"/>
          <w:lang w:val="es-ES_tradnl"/>
        </w:rPr>
        <w:t>.-</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CAPÍTULO  IV</w:t>
      </w:r>
    </w:p>
    <w:p w:rsidR="00B86F55" w:rsidRPr="00B86F55" w:rsidRDefault="00B86F55" w:rsidP="00427361">
      <w:pPr>
        <w:spacing w:after="0"/>
        <w:jc w:val="center"/>
        <w:rPr>
          <w:rFonts w:ascii="Arial" w:hAnsi="Arial" w:cs="Arial"/>
          <w:sz w:val="24"/>
          <w:szCs w:val="24"/>
          <w:lang w:val="es-ES_tradnl"/>
        </w:rPr>
      </w:pPr>
      <w:r w:rsidRPr="00B86F55">
        <w:rPr>
          <w:rFonts w:ascii="Arial" w:hAnsi="Arial" w:cs="Arial"/>
          <w:b/>
          <w:sz w:val="24"/>
          <w:szCs w:val="24"/>
          <w:lang w:val="es-ES_tradnl"/>
        </w:rPr>
        <w:t>VEHÍCULO  DE  PROPAGANDA</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40º.-</w:t>
      </w:r>
      <w:r w:rsidRPr="00B86F55">
        <w:rPr>
          <w:rFonts w:ascii="Arial" w:hAnsi="Arial" w:cs="Arial"/>
          <w:sz w:val="24"/>
          <w:szCs w:val="24"/>
          <w:lang w:val="es-ES_tradnl"/>
        </w:rPr>
        <w:t xml:space="preserve"> El vehículo dedicado a propaganda y avisos comerciales o de espectáculos, en la vía pública, con equipos transmisores o parlantes, deberá abonar:</w:t>
      </w:r>
    </w:p>
    <w:p w:rsidR="00B86F55" w:rsidRPr="00B86F55" w:rsidRDefault="00B86F55" w:rsidP="00B86F55">
      <w:pPr>
        <w:spacing w:after="0"/>
        <w:jc w:val="both"/>
        <w:rPr>
          <w:rFonts w:ascii="Arial" w:hAnsi="Arial" w:cs="Arial"/>
          <w:sz w:val="24"/>
          <w:szCs w:val="24"/>
          <w:lang w:val="es-ES_tradnl"/>
        </w:rPr>
      </w:pPr>
    </w:p>
    <w:tbl>
      <w:tblPr>
        <w:tblW w:w="0" w:type="auto"/>
        <w:tblInd w:w="1204" w:type="dxa"/>
        <w:tblLayout w:type="fixed"/>
        <w:tblCellMar>
          <w:left w:w="70" w:type="dxa"/>
          <w:right w:w="70" w:type="dxa"/>
        </w:tblCellMar>
        <w:tblLook w:val="00A7"/>
      </w:tblPr>
      <w:tblGrid>
        <w:gridCol w:w="5103"/>
        <w:gridCol w:w="1985"/>
      </w:tblGrid>
      <w:tr w:rsidR="00B86F55" w:rsidRPr="00B86F55" w:rsidTr="00427361">
        <w:tblPrEx>
          <w:tblCellMar>
            <w:top w:w="0" w:type="dxa"/>
            <w:bottom w:w="0" w:type="dxa"/>
          </w:tblCellMar>
        </w:tblPrEx>
        <w:tc>
          <w:tcPr>
            <w:tcW w:w="5103"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Por día</w:t>
            </w:r>
          </w:p>
        </w:tc>
        <w:tc>
          <w:tcPr>
            <w:tcW w:w="1985"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156,00.-</w:t>
            </w:r>
          </w:p>
        </w:tc>
      </w:tr>
      <w:tr w:rsidR="00B86F55" w:rsidRPr="00B86F55" w:rsidTr="00427361">
        <w:tblPrEx>
          <w:tblCellMar>
            <w:top w:w="0" w:type="dxa"/>
            <w:bottom w:w="0" w:type="dxa"/>
          </w:tblCellMar>
        </w:tblPrEx>
        <w:tc>
          <w:tcPr>
            <w:tcW w:w="5103" w:type="dxa"/>
          </w:tcPr>
          <w:p w:rsidR="00B86F55" w:rsidRPr="00B86F55" w:rsidRDefault="00B86F55" w:rsidP="00B86F55">
            <w:pPr>
              <w:spacing w:after="0"/>
              <w:jc w:val="both"/>
              <w:rPr>
                <w:rFonts w:ascii="Arial" w:hAnsi="Arial" w:cs="Arial"/>
                <w:sz w:val="24"/>
                <w:szCs w:val="24"/>
                <w:lang w:val="es-ES_tradnl"/>
              </w:rPr>
            </w:pPr>
          </w:p>
        </w:tc>
        <w:tc>
          <w:tcPr>
            <w:tcW w:w="1985"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c>
          <w:tcPr>
            <w:tcW w:w="5103"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Por quince (15) días</w:t>
            </w:r>
          </w:p>
        </w:tc>
        <w:tc>
          <w:tcPr>
            <w:tcW w:w="1985"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780,00.-</w:t>
            </w:r>
          </w:p>
        </w:tc>
      </w:tr>
      <w:tr w:rsidR="00B86F55" w:rsidRPr="00B86F55" w:rsidTr="00427361">
        <w:tblPrEx>
          <w:tblCellMar>
            <w:top w:w="0" w:type="dxa"/>
            <w:bottom w:w="0" w:type="dxa"/>
          </w:tblCellMar>
        </w:tblPrEx>
        <w:tc>
          <w:tcPr>
            <w:tcW w:w="5103" w:type="dxa"/>
          </w:tcPr>
          <w:p w:rsidR="00B86F55" w:rsidRPr="00B86F55" w:rsidRDefault="00B86F55" w:rsidP="00B86F55">
            <w:pPr>
              <w:spacing w:after="0"/>
              <w:jc w:val="both"/>
              <w:rPr>
                <w:rFonts w:ascii="Arial" w:hAnsi="Arial" w:cs="Arial"/>
                <w:sz w:val="24"/>
                <w:szCs w:val="24"/>
                <w:lang w:val="es-ES_tradnl"/>
              </w:rPr>
            </w:pPr>
          </w:p>
        </w:tc>
        <w:tc>
          <w:tcPr>
            <w:tcW w:w="1985"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c>
          <w:tcPr>
            <w:tcW w:w="5103"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c)</w:t>
            </w:r>
            <w:r w:rsidRPr="00B86F55">
              <w:rPr>
                <w:rFonts w:ascii="Arial" w:hAnsi="Arial" w:cs="Arial"/>
                <w:sz w:val="24"/>
                <w:szCs w:val="24"/>
                <w:lang w:val="es-ES_tradnl"/>
              </w:rPr>
              <w:t xml:space="preserve"> Por treinta (30) días</w:t>
            </w:r>
          </w:p>
        </w:tc>
        <w:tc>
          <w:tcPr>
            <w:tcW w:w="1985"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1250,00.-</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TITULO  IX</w:t>
      </w: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 xml:space="preserve">CONTRIBUCIÓN  QUE  INCIDE  SOBRE  </w:t>
      </w:r>
      <w:smartTag w:uri="urn:schemas-microsoft-com:office:smarttags" w:element="PersonName">
        <w:smartTagPr>
          <w:attr w:name="ProductID" w:val="LA  CONSTRUCCIￓN  DE"/>
        </w:smartTagPr>
        <w:r w:rsidRPr="00B86F55">
          <w:rPr>
            <w:rFonts w:ascii="Arial" w:hAnsi="Arial" w:cs="Arial"/>
            <w:b/>
            <w:sz w:val="24"/>
            <w:szCs w:val="24"/>
            <w:lang w:val="es-ES_tradnl"/>
          </w:rPr>
          <w:t>LA  CONSTRUCCIÓN  DE</w:t>
        </w:r>
      </w:smartTag>
      <w:r w:rsidRPr="00B86F55">
        <w:rPr>
          <w:rFonts w:ascii="Arial" w:hAnsi="Arial" w:cs="Arial"/>
          <w:b/>
          <w:sz w:val="24"/>
          <w:szCs w:val="24"/>
          <w:lang w:val="es-ES_tradnl"/>
        </w:rPr>
        <w:t xml:space="preserve">  OBRAS  PRIVADAS</w:t>
      </w:r>
    </w:p>
    <w:p w:rsidR="00B86F55" w:rsidRPr="00B86F55" w:rsidRDefault="00B86F55" w:rsidP="00427361">
      <w:pPr>
        <w:spacing w:after="0"/>
        <w:jc w:val="center"/>
        <w:rPr>
          <w:rFonts w:ascii="Arial" w:hAnsi="Arial" w:cs="Arial"/>
          <w:b/>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CAPÍTULO  I</w:t>
      </w: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DERECHO  MUNICIPAL  DE  APROBACIÓN  DE  PLANO  PARA  CONSTRUCCIÓN</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41º.-</w:t>
      </w:r>
      <w:r w:rsidRPr="00B86F55">
        <w:rPr>
          <w:rFonts w:ascii="Arial" w:hAnsi="Arial" w:cs="Arial"/>
          <w:sz w:val="24"/>
          <w:szCs w:val="24"/>
          <w:lang w:val="es-ES_tradnl"/>
        </w:rPr>
        <w:t xml:space="preserve">  Fíjase los derechos por estudio de proyecto, documentos e inspección, por construcción de obras privadas, nuevas, de cualquier tipo, en seis por mil (6 %o) del monto de obra, o su actualización, cuando ello correspondiere, establecido por el Concejo Profesional de </w:t>
      </w:r>
      <w:smartTag w:uri="urn:schemas-microsoft-com:office:smarttags" w:element="PersonName">
        <w:smartTagPr>
          <w:attr w:name="ProductID" w:val="la Ingenier￭a"/>
        </w:smartTagPr>
        <w:r w:rsidRPr="00B86F55">
          <w:rPr>
            <w:rFonts w:ascii="Arial" w:hAnsi="Arial" w:cs="Arial"/>
            <w:sz w:val="24"/>
            <w:szCs w:val="24"/>
            <w:lang w:val="es-ES_tradnl"/>
          </w:rPr>
          <w:t>la Ingeniería</w:t>
        </w:r>
      </w:smartTag>
      <w:r w:rsidRPr="00B86F55">
        <w:rPr>
          <w:rFonts w:ascii="Arial" w:hAnsi="Arial" w:cs="Arial"/>
          <w:sz w:val="24"/>
          <w:szCs w:val="24"/>
          <w:lang w:val="es-ES_tradnl"/>
        </w:rPr>
        <w:t xml:space="preserve"> y Arquitectura o el Colegio de Arquitectos de </w:t>
      </w:r>
      <w:smartTag w:uri="urn:schemas-microsoft-com:office:smarttags" w:element="PersonName">
        <w:smartTagPr>
          <w:attr w:name="ProductID" w:val="la Provincia"/>
        </w:smartTagPr>
        <w:r w:rsidRPr="00B86F55">
          <w:rPr>
            <w:rFonts w:ascii="Arial" w:hAnsi="Arial" w:cs="Arial"/>
            <w:sz w:val="24"/>
            <w:szCs w:val="24"/>
            <w:lang w:val="es-ES_tradnl"/>
          </w:rPr>
          <w:t>la Provincia</w:t>
        </w:r>
      </w:smartTag>
      <w:r w:rsidRPr="00B86F55">
        <w:rPr>
          <w:rFonts w:ascii="Arial" w:hAnsi="Arial" w:cs="Arial"/>
          <w:sz w:val="24"/>
          <w:szCs w:val="24"/>
          <w:lang w:val="es-ES_tradnl"/>
        </w:rPr>
        <w:t xml:space="preserve"> de Córdoba.-</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El derecho mínimo a abonar queda establecido en..........................................</w:t>
      </w:r>
      <w:r w:rsidRPr="00B86F55">
        <w:rPr>
          <w:rFonts w:ascii="Arial" w:hAnsi="Arial" w:cs="Arial"/>
          <w:sz w:val="24"/>
          <w:szCs w:val="24"/>
          <w:lang w:val="es-ES_tradnl"/>
        </w:rPr>
        <w:tab/>
        <w:t>$    325,00.-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42º.-</w:t>
      </w:r>
      <w:r w:rsidRPr="00B86F55">
        <w:rPr>
          <w:rFonts w:ascii="Arial" w:hAnsi="Arial" w:cs="Arial"/>
          <w:sz w:val="24"/>
          <w:szCs w:val="24"/>
          <w:lang w:val="es-ES_tradnl"/>
        </w:rPr>
        <w:t xml:space="preserve">  Fíjase los derechos por estudio de documentos y planos de relevamiento, inspecciones, por cualquier tipo de construcción privada existente, sobre el monto de obra, o su actualización, si correspondiere, que establece el Concejo Profesional de </w:t>
      </w:r>
      <w:smartTag w:uri="urn:schemas-microsoft-com:office:smarttags" w:element="PersonName">
        <w:smartTagPr>
          <w:attr w:name="ProductID" w:val="la Ingenier￭a"/>
        </w:smartTagPr>
        <w:r w:rsidRPr="00B86F55">
          <w:rPr>
            <w:rFonts w:ascii="Arial" w:hAnsi="Arial" w:cs="Arial"/>
            <w:sz w:val="24"/>
            <w:szCs w:val="24"/>
            <w:lang w:val="es-ES_tradnl"/>
          </w:rPr>
          <w:t>la Ingeniería</w:t>
        </w:r>
      </w:smartTag>
      <w:r w:rsidRPr="00B86F55">
        <w:rPr>
          <w:rFonts w:ascii="Arial" w:hAnsi="Arial" w:cs="Arial"/>
          <w:sz w:val="24"/>
          <w:szCs w:val="24"/>
          <w:lang w:val="es-ES_tradnl"/>
        </w:rPr>
        <w:t xml:space="preserve"> y Arquitectura o el Colegio de Arquitectos de </w:t>
      </w:r>
      <w:smartTag w:uri="urn:schemas-microsoft-com:office:smarttags" w:element="PersonName">
        <w:smartTagPr>
          <w:attr w:name="ProductID" w:val="la Provincia"/>
        </w:smartTagPr>
        <w:r w:rsidRPr="00B86F55">
          <w:rPr>
            <w:rFonts w:ascii="Arial" w:hAnsi="Arial" w:cs="Arial"/>
            <w:sz w:val="24"/>
            <w:szCs w:val="24"/>
            <w:lang w:val="es-ES_tradnl"/>
          </w:rPr>
          <w:t>la Provincia</w:t>
        </w:r>
      </w:smartTag>
      <w:r w:rsidRPr="00B86F55">
        <w:rPr>
          <w:rFonts w:ascii="Arial" w:hAnsi="Arial" w:cs="Arial"/>
          <w:sz w:val="24"/>
          <w:szCs w:val="24"/>
          <w:lang w:val="es-ES_tradnl"/>
        </w:rPr>
        <w:t xml:space="preserve"> de Córdoba, según el siguiente detalle :</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numPr>
          <w:ilvl w:val="0"/>
          <w:numId w:val="32"/>
        </w:numPr>
        <w:spacing w:after="0"/>
        <w:jc w:val="both"/>
        <w:rPr>
          <w:rFonts w:ascii="Arial" w:hAnsi="Arial" w:cs="Arial"/>
          <w:sz w:val="24"/>
          <w:szCs w:val="24"/>
          <w:lang w:val="es-ES_tradnl"/>
        </w:rPr>
      </w:pPr>
      <w:r w:rsidRPr="00B86F55">
        <w:rPr>
          <w:rFonts w:ascii="Arial" w:hAnsi="Arial" w:cs="Arial"/>
          <w:sz w:val="24"/>
          <w:szCs w:val="24"/>
          <w:lang w:val="es-ES_tradnl"/>
        </w:rPr>
        <w:t>Relevamiento de construcciones con antigüedad mayor a 10 años, el ocho por mil (8%o).</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numPr>
          <w:ilvl w:val="0"/>
          <w:numId w:val="32"/>
        </w:numPr>
        <w:spacing w:after="0"/>
        <w:jc w:val="both"/>
        <w:rPr>
          <w:rFonts w:ascii="Arial" w:hAnsi="Arial" w:cs="Arial"/>
          <w:sz w:val="24"/>
          <w:szCs w:val="24"/>
          <w:lang w:val="es-ES_tradnl"/>
        </w:rPr>
      </w:pPr>
      <w:r w:rsidRPr="00B86F55">
        <w:rPr>
          <w:rFonts w:ascii="Arial" w:hAnsi="Arial" w:cs="Arial"/>
          <w:sz w:val="24"/>
          <w:szCs w:val="24"/>
          <w:lang w:val="es-ES_tradnl"/>
        </w:rPr>
        <w:t>Relevamiento de construcciones  con antigüedad menor a 10 años, uno con cinco décimos por ciento (1,5%).-</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El derecho mínimo a abonar queda establecido en:</w:t>
      </w:r>
    </w:p>
    <w:p w:rsidR="00B86F55" w:rsidRPr="00B86F55" w:rsidRDefault="00B86F55" w:rsidP="00B86F55">
      <w:pPr>
        <w:spacing w:after="0"/>
        <w:jc w:val="both"/>
        <w:rPr>
          <w:rFonts w:ascii="Arial" w:hAnsi="Arial" w:cs="Arial"/>
          <w:sz w:val="24"/>
          <w:szCs w:val="24"/>
          <w:lang w:val="es-ES_tradnl"/>
        </w:rPr>
      </w:pPr>
    </w:p>
    <w:tbl>
      <w:tblPr>
        <w:tblW w:w="0" w:type="auto"/>
        <w:tblInd w:w="779" w:type="dxa"/>
        <w:tblLayout w:type="fixed"/>
        <w:tblCellMar>
          <w:left w:w="70" w:type="dxa"/>
          <w:right w:w="70" w:type="dxa"/>
        </w:tblCellMar>
        <w:tblLook w:val="00A7"/>
      </w:tblPr>
      <w:tblGrid>
        <w:gridCol w:w="6379"/>
        <w:gridCol w:w="1701"/>
      </w:tblGrid>
      <w:tr w:rsidR="00B86F55" w:rsidRPr="00B86F55" w:rsidTr="00B86F55">
        <w:tblPrEx>
          <w:tblCellMar>
            <w:top w:w="0" w:type="dxa"/>
            <w:bottom w:w="0" w:type="dxa"/>
          </w:tblCellMar>
        </w:tblPrEx>
        <w:tc>
          <w:tcPr>
            <w:tcW w:w="6379"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lastRenderedPageBreak/>
              <w:t>c)</w:t>
            </w:r>
            <w:r w:rsidRPr="00B86F55">
              <w:rPr>
                <w:rFonts w:ascii="Arial" w:hAnsi="Arial" w:cs="Arial"/>
                <w:sz w:val="24"/>
                <w:szCs w:val="24"/>
                <w:lang w:val="es-ES_tradnl"/>
              </w:rPr>
              <w:t xml:space="preserve">  Para el caso del índice a) </w:t>
            </w:r>
          </w:p>
        </w:tc>
        <w:tc>
          <w:tcPr>
            <w:tcW w:w="170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325,00.-</w:t>
            </w:r>
          </w:p>
        </w:tc>
      </w:tr>
      <w:tr w:rsidR="00B86F55" w:rsidRPr="00B86F55" w:rsidTr="00B86F55">
        <w:tblPrEx>
          <w:tblCellMar>
            <w:top w:w="0" w:type="dxa"/>
            <w:bottom w:w="0" w:type="dxa"/>
          </w:tblCellMar>
        </w:tblPrEx>
        <w:tc>
          <w:tcPr>
            <w:tcW w:w="6379" w:type="dxa"/>
          </w:tcPr>
          <w:p w:rsidR="00B86F55" w:rsidRPr="00B86F55" w:rsidRDefault="00B86F55" w:rsidP="00B86F55">
            <w:pPr>
              <w:spacing w:after="0"/>
              <w:jc w:val="both"/>
              <w:rPr>
                <w:rFonts w:ascii="Arial" w:hAnsi="Arial" w:cs="Arial"/>
                <w:sz w:val="24"/>
                <w:szCs w:val="24"/>
                <w:lang w:val="es-ES_tradnl"/>
              </w:rPr>
            </w:pPr>
          </w:p>
        </w:tc>
        <w:tc>
          <w:tcPr>
            <w:tcW w:w="1701"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379"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d)</w:t>
            </w:r>
            <w:r w:rsidRPr="00B86F55">
              <w:rPr>
                <w:rFonts w:ascii="Arial" w:hAnsi="Arial" w:cs="Arial"/>
                <w:sz w:val="24"/>
                <w:szCs w:val="24"/>
                <w:lang w:val="es-ES_tradnl"/>
              </w:rPr>
              <w:t xml:space="preserve">  Para el caso del inciso b) </w:t>
            </w:r>
          </w:p>
        </w:tc>
        <w:tc>
          <w:tcPr>
            <w:tcW w:w="170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450,00.-</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43º.-</w:t>
      </w:r>
      <w:r w:rsidRPr="00B86F55">
        <w:rPr>
          <w:rFonts w:ascii="Arial" w:hAnsi="Arial" w:cs="Arial"/>
          <w:sz w:val="24"/>
          <w:szCs w:val="24"/>
          <w:lang w:val="es-ES_tradnl"/>
        </w:rPr>
        <w:t xml:space="preserve"> Establécese que las obras nuevas o relevamientos no denunciados y detectados por la autoridad municipal, encuadrados en la presente Ordenanza, abonará en concepto de derecho el cien por cien (100%) de lo que fija el inciso b) del Artículo 48, o su mínimo si correspondiere, previo emplazamiento por el término de sesenta (60) días y nota de descargo, sin perjuicio del cumplimiento de los derechos formales establecidos.-</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44º.-</w:t>
      </w:r>
      <w:r w:rsidRPr="00B86F55">
        <w:rPr>
          <w:rFonts w:ascii="Arial" w:hAnsi="Arial" w:cs="Arial"/>
          <w:sz w:val="24"/>
          <w:szCs w:val="24"/>
          <w:lang w:val="es-ES_tradnl"/>
        </w:rPr>
        <w:t xml:space="preserve"> Fíjase para la extensión de certificados o solicitudes, referidos a la construcción de obras y/o relevamientos privados, los siguientes derechos:</w:t>
      </w:r>
    </w:p>
    <w:p w:rsidR="00B86F55" w:rsidRPr="00B86F55" w:rsidRDefault="00B86F55" w:rsidP="00B86F55">
      <w:pPr>
        <w:spacing w:after="0"/>
        <w:jc w:val="both"/>
        <w:rPr>
          <w:rFonts w:ascii="Arial" w:hAnsi="Arial" w:cs="Arial"/>
          <w:sz w:val="24"/>
          <w:szCs w:val="24"/>
          <w:lang w:val="es-ES_tradnl"/>
        </w:rPr>
      </w:pPr>
    </w:p>
    <w:tbl>
      <w:tblPr>
        <w:tblW w:w="0" w:type="auto"/>
        <w:tblInd w:w="779" w:type="dxa"/>
        <w:tblLayout w:type="fixed"/>
        <w:tblCellMar>
          <w:left w:w="70" w:type="dxa"/>
          <w:right w:w="70" w:type="dxa"/>
        </w:tblCellMar>
        <w:tblLook w:val="00A7"/>
      </w:tblPr>
      <w:tblGrid>
        <w:gridCol w:w="6379"/>
        <w:gridCol w:w="1701"/>
      </w:tblGrid>
      <w:tr w:rsidR="00B86F55" w:rsidRPr="00B86F55" w:rsidTr="00B86F55">
        <w:tblPrEx>
          <w:tblCellMar>
            <w:top w:w="0" w:type="dxa"/>
            <w:bottom w:w="0" w:type="dxa"/>
          </w:tblCellMar>
        </w:tblPrEx>
        <w:tc>
          <w:tcPr>
            <w:tcW w:w="6379" w:type="dxa"/>
          </w:tcPr>
          <w:p w:rsidR="00B86F55" w:rsidRPr="00B86F55" w:rsidRDefault="00B86F55" w:rsidP="00B86F55">
            <w:pPr>
              <w:spacing w:after="0"/>
              <w:jc w:val="both"/>
              <w:rPr>
                <w:rFonts w:ascii="Arial" w:hAnsi="Arial" w:cs="Arial"/>
                <w:b/>
                <w:bCs/>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Solicitud Previa presentación Plano de Arquitectura (Proyecto o Relevamiento</w:t>
            </w:r>
          </w:p>
        </w:tc>
        <w:tc>
          <w:tcPr>
            <w:tcW w:w="1701" w:type="dxa"/>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375,00.-</w:t>
            </w:r>
          </w:p>
        </w:tc>
      </w:tr>
      <w:tr w:rsidR="00B86F55" w:rsidRPr="00B86F55" w:rsidTr="00B86F55">
        <w:tblPrEx>
          <w:tblCellMar>
            <w:top w:w="0" w:type="dxa"/>
            <w:bottom w:w="0" w:type="dxa"/>
          </w:tblCellMar>
        </w:tblPrEx>
        <w:tc>
          <w:tcPr>
            <w:tcW w:w="6379" w:type="dxa"/>
          </w:tcPr>
          <w:p w:rsidR="00B86F55" w:rsidRPr="00B86F55" w:rsidRDefault="00B86F55" w:rsidP="00B86F55">
            <w:pPr>
              <w:spacing w:after="0"/>
              <w:jc w:val="both"/>
              <w:rPr>
                <w:rFonts w:ascii="Arial" w:hAnsi="Arial" w:cs="Arial"/>
                <w:b/>
                <w:bCs/>
                <w:sz w:val="24"/>
                <w:szCs w:val="24"/>
                <w:lang w:val="es-ES_tradnl"/>
              </w:rPr>
            </w:pPr>
          </w:p>
        </w:tc>
        <w:tc>
          <w:tcPr>
            <w:tcW w:w="1701"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379"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Final de obra </w:t>
            </w:r>
          </w:p>
        </w:tc>
        <w:tc>
          <w:tcPr>
            <w:tcW w:w="170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500,00.-</w:t>
            </w:r>
          </w:p>
        </w:tc>
      </w:tr>
      <w:tr w:rsidR="00B86F55" w:rsidRPr="00B86F55" w:rsidTr="00B86F55">
        <w:tblPrEx>
          <w:tblCellMar>
            <w:top w:w="0" w:type="dxa"/>
            <w:bottom w:w="0" w:type="dxa"/>
          </w:tblCellMar>
        </w:tblPrEx>
        <w:tc>
          <w:tcPr>
            <w:tcW w:w="6379" w:type="dxa"/>
          </w:tcPr>
          <w:p w:rsidR="00B86F55" w:rsidRPr="00B86F55" w:rsidRDefault="00B86F55" w:rsidP="00B86F55">
            <w:pPr>
              <w:spacing w:after="0"/>
              <w:jc w:val="both"/>
              <w:rPr>
                <w:rFonts w:ascii="Arial" w:hAnsi="Arial" w:cs="Arial"/>
                <w:sz w:val="24"/>
                <w:szCs w:val="24"/>
                <w:lang w:val="es-ES_tradnl"/>
              </w:rPr>
            </w:pPr>
          </w:p>
        </w:tc>
        <w:tc>
          <w:tcPr>
            <w:tcW w:w="1701"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379"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c)</w:t>
            </w:r>
            <w:r w:rsidRPr="00B86F55">
              <w:rPr>
                <w:rFonts w:ascii="Arial" w:hAnsi="Arial" w:cs="Arial"/>
                <w:sz w:val="24"/>
                <w:szCs w:val="24"/>
                <w:lang w:val="es-ES_tradnl"/>
              </w:rPr>
              <w:t xml:space="preserve"> Final de obra parcial </w:t>
            </w:r>
          </w:p>
        </w:tc>
        <w:tc>
          <w:tcPr>
            <w:tcW w:w="170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500,00.-</w:t>
            </w:r>
          </w:p>
        </w:tc>
      </w:tr>
      <w:tr w:rsidR="00B86F55" w:rsidRPr="00B86F55" w:rsidTr="00B86F55">
        <w:tblPrEx>
          <w:tblCellMar>
            <w:top w:w="0" w:type="dxa"/>
            <w:bottom w:w="0" w:type="dxa"/>
          </w:tblCellMar>
        </w:tblPrEx>
        <w:tc>
          <w:tcPr>
            <w:tcW w:w="6379" w:type="dxa"/>
          </w:tcPr>
          <w:p w:rsidR="00B86F55" w:rsidRPr="00B86F55" w:rsidRDefault="00B86F55" w:rsidP="00B86F55">
            <w:pPr>
              <w:spacing w:after="0"/>
              <w:jc w:val="both"/>
              <w:rPr>
                <w:rFonts w:ascii="Arial" w:hAnsi="Arial" w:cs="Arial"/>
                <w:sz w:val="24"/>
                <w:szCs w:val="24"/>
                <w:lang w:val="es-ES_tradnl"/>
              </w:rPr>
            </w:pPr>
          </w:p>
        </w:tc>
        <w:tc>
          <w:tcPr>
            <w:tcW w:w="1701"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379"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d)</w:t>
            </w:r>
            <w:r w:rsidRPr="00B86F55">
              <w:rPr>
                <w:rFonts w:ascii="Arial" w:hAnsi="Arial" w:cs="Arial"/>
                <w:sz w:val="24"/>
                <w:szCs w:val="24"/>
                <w:lang w:val="es-ES_tradnl"/>
              </w:rPr>
              <w:t xml:space="preserve"> Duplicados, incisos b) y c) </w:t>
            </w:r>
          </w:p>
        </w:tc>
        <w:tc>
          <w:tcPr>
            <w:tcW w:w="170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500,00.-</w:t>
            </w:r>
          </w:p>
        </w:tc>
      </w:tr>
      <w:tr w:rsidR="00B86F55" w:rsidRPr="00B86F55" w:rsidTr="00B86F55">
        <w:tblPrEx>
          <w:tblCellMar>
            <w:top w:w="0" w:type="dxa"/>
            <w:bottom w:w="0" w:type="dxa"/>
          </w:tblCellMar>
        </w:tblPrEx>
        <w:tc>
          <w:tcPr>
            <w:tcW w:w="6379" w:type="dxa"/>
          </w:tcPr>
          <w:p w:rsidR="00B86F55" w:rsidRPr="00B86F55" w:rsidRDefault="00B86F55" w:rsidP="00B86F55">
            <w:pPr>
              <w:spacing w:after="0"/>
              <w:jc w:val="both"/>
              <w:rPr>
                <w:rFonts w:ascii="Arial" w:hAnsi="Arial" w:cs="Arial"/>
                <w:sz w:val="24"/>
                <w:szCs w:val="24"/>
                <w:lang w:val="es-ES_tradnl"/>
              </w:rPr>
            </w:pPr>
          </w:p>
        </w:tc>
        <w:tc>
          <w:tcPr>
            <w:tcW w:w="1701"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379"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d)</w:t>
            </w:r>
            <w:r w:rsidRPr="00B86F55">
              <w:rPr>
                <w:rFonts w:ascii="Arial" w:hAnsi="Arial" w:cs="Arial"/>
                <w:sz w:val="24"/>
                <w:szCs w:val="24"/>
                <w:lang w:val="es-ES_tradnl"/>
              </w:rPr>
              <w:t xml:space="preserve"> Solicitud segunda inspección </w:t>
            </w:r>
          </w:p>
        </w:tc>
        <w:tc>
          <w:tcPr>
            <w:tcW w:w="170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500,00.-</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CAPÍTULO  II</w:t>
      </w: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DERECHO MUNICIPAL  POR  APROBACIÓN  DE  PLANO  CATASTRAL</w:t>
      </w:r>
    </w:p>
    <w:p w:rsidR="00B86F55" w:rsidRPr="00B86F55" w:rsidRDefault="00B86F55" w:rsidP="00427361">
      <w:pPr>
        <w:spacing w:after="0"/>
        <w:jc w:val="center"/>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45º.-</w:t>
      </w:r>
      <w:r w:rsidRPr="00B86F55">
        <w:rPr>
          <w:rFonts w:ascii="Arial" w:hAnsi="Arial" w:cs="Arial"/>
          <w:sz w:val="24"/>
          <w:szCs w:val="24"/>
          <w:lang w:val="es-ES_tradnl"/>
        </w:rPr>
        <w:t xml:space="preserve"> Fíjase los derechos de estudios de documentos, proyectos y planos referidos al catastro municipal, de acuerdo a los importes que se detallan:</w:t>
      </w:r>
    </w:p>
    <w:p w:rsidR="00B86F55" w:rsidRPr="00B86F55" w:rsidRDefault="00B86F55" w:rsidP="00B86F55">
      <w:pPr>
        <w:spacing w:after="0"/>
        <w:jc w:val="both"/>
        <w:rPr>
          <w:rFonts w:ascii="Arial" w:hAnsi="Arial" w:cs="Arial"/>
          <w:sz w:val="24"/>
          <w:szCs w:val="24"/>
          <w:lang w:val="es-ES_tradnl"/>
        </w:rPr>
      </w:pPr>
    </w:p>
    <w:tbl>
      <w:tblPr>
        <w:tblW w:w="0" w:type="auto"/>
        <w:tblInd w:w="779" w:type="dxa"/>
        <w:tblLayout w:type="fixed"/>
        <w:tblCellMar>
          <w:left w:w="70" w:type="dxa"/>
          <w:right w:w="70" w:type="dxa"/>
        </w:tblCellMar>
        <w:tblLook w:val="00A7"/>
      </w:tblPr>
      <w:tblGrid>
        <w:gridCol w:w="6379"/>
        <w:gridCol w:w="1701"/>
      </w:tblGrid>
      <w:tr w:rsidR="00B86F55" w:rsidRPr="00B86F55" w:rsidTr="00B86F55">
        <w:tblPrEx>
          <w:tblCellMar>
            <w:top w:w="0" w:type="dxa"/>
            <w:bottom w:w="0" w:type="dxa"/>
          </w:tblCellMar>
        </w:tblPrEx>
        <w:tc>
          <w:tcPr>
            <w:tcW w:w="6379"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Aprobación de plano de mensura.</w:t>
            </w:r>
          </w:p>
        </w:tc>
        <w:tc>
          <w:tcPr>
            <w:tcW w:w="170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375,00.-</w:t>
            </w:r>
          </w:p>
        </w:tc>
      </w:tr>
      <w:tr w:rsidR="00B86F55" w:rsidRPr="00B86F55" w:rsidTr="00B86F55">
        <w:tblPrEx>
          <w:tblCellMar>
            <w:top w:w="0" w:type="dxa"/>
            <w:bottom w:w="0" w:type="dxa"/>
          </w:tblCellMar>
        </w:tblPrEx>
        <w:tc>
          <w:tcPr>
            <w:tcW w:w="6379" w:type="dxa"/>
          </w:tcPr>
          <w:p w:rsidR="00B86F55" w:rsidRPr="00B86F55" w:rsidRDefault="00B86F55" w:rsidP="00B86F55">
            <w:pPr>
              <w:spacing w:after="0"/>
              <w:jc w:val="both"/>
              <w:rPr>
                <w:rFonts w:ascii="Arial" w:hAnsi="Arial" w:cs="Arial"/>
                <w:sz w:val="24"/>
                <w:szCs w:val="24"/>
                <w:lang w:val="es-ES_tradnl"/>
              </w:rPr>
            </w:pPr>
          </w:p>
        </w:tc>
        <w:tc>
          <w:tcPr>
            <w:tcW w:w="1701"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379"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Aprobación de plano de unión.</w:t>
            </w:r>
          </w:p>
        </w:tc>
        <w:tc>
          <w:tcPr>
            <w:tcW w:w="170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375,00.-</w:t>
            </w:r>
          </w:p>
        </w:tc>
      </w:tr>
      <w:tr w:rsidR="00B86F55" w:rsidRPr="00B86F55" w:rsidTr="00B86F55">
        <w:tblPrEx>
          <w:tblCellMar>
            <w:top w:w="0" w:type="dxa"/>
            <w:bottom w:w="0" w:type="dxa"/>
          </w:tblCellMar>
        </w:tblPrEx>
        <w:tc>
          <w:tcPr>
            <w:tcW w:w="6379" w:type="dxa"/>
          </w:tcPr>
          <w:p w:rsidR="00B86F55" w:rsidRPr="00B86F55" w:rsidRDefault="00B86F55" w:rsidP="00B86F55">
            <w:pPr>
              <w:spacing w:after="0"/>
              <w:jc w:val="both"/>
              <w:rPr>
                <w:rFonts w:ascii="Arial" w:hAnsi="Arial" w:cs="Arial"/>
                <w:sz w:val="24"/>
                <w:szCs w:val="24"/>
                <w:lang w:val="es-ES_tradnl"/>
              </w:rPr>
            </w:pPr>
          </w:p>
        </w:tc>
        <w:tc>
          <w:tcPr>
            <w:tcW w:w="1701"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379"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c)</w:t>
            </w:r>
            <w:r w:rsidRPr="00B86F55">
              <w:rPr>
                <w:rFonts w:ascii="Arial" w:hAnsi="Arial" w:cs="Arial"/>
                <w:sz w:val="24"/>
                <w:szCs w:val="24"/>
                <w:lang w:val="es-ES_tradnl"/>
              </w:rPr>
              <w:t xml:space="preserve"> Aprobación de plano de subdivisión y/o por cada parcela resultante.</w:t>
            </w:r>
          </w:p>
        </w:tc>
        <w:tc>
          <w:tcPr>
            <w:tcW w:w="170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100,00.-</w:t>
            </w:r>
          </w:p>
        </w:tc>
      </w:tr>
      <w:tr w:rsidR="00B86F55" w:rsidRPr="00B86F55" w:rsidTr="00B86F55">
        <w:tblPrEx>
          <w:tblCellMar>
            <w:top w:w="0" w:type="dxa"/>
            <w:bottom w:w="0" w:type="dxa"/>
          </w:tblCellMar>
        </w:tblPrEx>
        <w:tc>
          <w:tcPr>
            <w:tcW w:w="6379" w:type="dxa"/>
          </w:tcPr>
          <w:p w:rsidR="00B86F55" w:rsidRPr="00B86F55" w:rsidRDefault="00B86F55" w:rsidP="00B86F55">
            <w:pPr>
              <w:spacing w:after="0"/>
              <w:jc w:val="both"/>
              <w:rPr>
                <w:rFonts w:ascii="Arial" w:hAnsi="Arial" w:cs="Arial"/>
                <w:sz w:val="24"/>
                <w:szCs w:val="24"/>
                <w:lang w:val="es-ES_tradnl"/>
              </w:rPr>
            </w:pPr>
          </w:p>
        </w:tc>
        <w:tc>
          <w:tcPr>
            <w:tcW w:w="1701"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379"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d)</w:t>
            </w:r>
            <w:r w:rsidRPr="00B86F55">
              <w:rPr>
                <w:rFonts w:ascii="Arial" w:hAnsi="Arial" w:cs="Arial"/>
                <w:sz w:val="24"/>
                <w:szCs w:val="24"/>
                <w:lang w:val="es-ES_tradnl"/>
              </w:rPr>
              <w:t xml:space="preserve"> Por metro cuadrado de superficie cubierta.</w:t>
            </w:r>
          </w:p>
        </w:tc>
        <w:tc>
          <w:tcPr>
            <w:tcW w:w="170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3,75.-</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46º.-</w:t>
      </w:r>
      <w:r w:rsidRPr="00B86F55">
        <w:rPr>
          <w:rFonts w:ascii="Arial" w:hAnsi="Arial" w:cs="Arial"/>
          <w:sz w:val="24"/>
          <w:szCs w:val="24"/>
          <w:lang w:val="es-ES_tradnl"/>
        </w:rPr>
        <w:t xml:space="preserve"> Si la subdivisión se realiza por el sistema establecido por ley 13512 (propiedad horizontal), los derechos quedarán fijados como sigue:</w:t>
      </w:r>
    </w:p>
    <w:p w:rsidR="00B86F55" w:rsidRPr="00B86F55" w:rsidRDefault="00B86F55" w:rsidP="00B86F55">
      <w:pPr>
        <w:spacing w:after="0"/>
        <w:jc w:val="both"/>
        <w:rPr>
          <w:rFonts w:ascii="Arial" w:hAnsi="Arial" w:cs="Arial"/>
          <w:sz w:val="24"/>
          <w:szCs w:val="24"/>
          <w:lang w:val="es-ES_tradnl"/>
        </w:rPr>
      </w:pPr>
    </w:p>
    <w:tbl>
      <w:tblPr>
        <w:tblW w:w="0" w:type="auto"/>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6379"/>
        <w:gridCol w:w="1701"/>
      </w:tblGrid>
      <w:tr w:rsidR="00B86F55" w:rsidRPr="00B86F55" w:rsidTr="00B86F55">
        <w:tblPrEx>
          <w:tblCellMar>
            <w:top w:w="0" w:type="dxa"/>
            <w:bottom w:w="0" w:type="dxa"/>
          </w:tblCellMar>
        </w:tblPrEx>
        <w:tc>
          <w:tcPr>
            <w:tcW w:w="6379"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Hasta dos (2) unidades, cada una.</w:t>
            </w:r>
          </w:p>
        </w:tc>
        <w:tc>
          <w:tcPr>
            <w:tcW w:w="1701"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375,00.-</w:t>
            </w:r>
          </w:p>
        </w:tc>
      </w:tr>
      <w:tr w:rsidR="00B86F55" w:rsidRPr="00B86F55" w:rsidTr="00B86F55">
        <w:tblPrEx>
          <w:tblCellMar>
            <w:top w:w="0" w:type="dxa"/>
            <w:bottom w:w="0" w:type="dxa"/>
          </w:tblCellMar>
        </w:tblPrEx>
        <w:tc>
          <w:tcPr>
            <w:tcW w:w="6379"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tc>
        <w:tc>
          <w:tcPr>
            <w:tcW w:w="1701"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379"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Hasta cinco (5) unidades, cada una.</w:t>
            </w:r>
          </w:p>
        </w:tc>
        <w:tc>
          <w:tcPr>
            <w:tcW w:w="1701"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625,00.-</w:t>
            </w:r>
          </w:p>
        </w:tc>
      </w:tr>
      <w:tr w:rsidR="00B86F55" w:rsidRPr="00B86F55" w:rsidTr="00B86F55">
        <w:tblPrEx>
          <w:tblCellMar>
            <w:top w:w="0" w:type="dxa"/>
            <w:bottom w:w="0" w:type="dxa"/>
          </w:tblCellMar>
        </w:tblPrEx>
        <w:tc>
          <w:tcPr>
            <w:tcW w:w="6379"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tc>
        <w:tc>
          <w:tcPr>
            <w:tcW w:w="1701"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379"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lastRenderedPageBreak/>
              <w:t>c)</w:t>
            </w:r>
            <w:r w:rsidRPr="00B86F55">
              <w:rPr>
                <w:rFonts w:ascii="Arial" w:hAnsi="Arial" w:cs="Arial"/>
                <w:sz w:val="24"/>
                <w:szCs w:val="24"/>
                <w:lang w:val="es-ES_tradnl"/>
              </w:rPr>
              <w:t xml:space="preserve"> Hasta diez (10) o más unidades, cada una.</w:t>
            </w:r>
          </w:p>
        </w:tc>
        <w:tc>
          <w:tcPr>
            <w:tcW w:w="1701"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1.000,00.-</w:t>
            </w:r>
          </w:p>
        </w:tc>
      </w:tr>
      <w:tr w:rsidR="00B86F55" w:rsidRPr="00B86F55" w:rsidTr="00B86F55">
        <w:tblPrEx>
          <w:tblCellMar>
            <w:top w:w="0" w:type="dxa"/>
            <w:bottom w:w="0" w:type="dxa"/>
          </w:tblCellMar>
        </w:tblPrEx>
        <w:tc>
          <w:tcPr>
            <w:tcW w:w="6379"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tc>
        <w:tc>
          <w:tcPr>
            <w:tcW w:w="1701"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379"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d)</w:t>
            </w:r>
            <w:r w:rsidRPr="00B86F55">
              <w:rPr>
                <w:rFonts w:ascii="Arial" w:hAnsi="Arial" w:cs="Arial"/>
                <w:sz w:val="24"/>
                <w:szCs w:val="24"/>
                <w:lang w:val="es-ES_tradnl"/>
              </w:rPr>
              <w:t xml:space="preserve"> Por metro cuadrado de superficie cubierta. </w:t>
            </w:r>
          </w:p>
        </w:tc>
        <w:tc>
          <w:tcPr>
            <w:tcW w:w="1701"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3,75.-</w:t>
            </w:r>
          </w:p>
        </w:tc>
      </w:tr>
    </w:tbl>
    <w:p w:rsidR="00427361" w:rsidRDefault="00427361" w:rsidP="00B86F55">
      <w:pPr>
        <w:spacing w:after="0"/>
        <w:jc w:val="both"/>
        <w:rPr>
          <w:rFonts w:ascii="Arial" w:hAnsi="Arial" w:cs="Arial"/>
          <w:b/>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TÍTULO  X</w:t>
      </w: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CONTRIBUCIÓN  POR  INSPECCIÓN  ELECTRICA  Y  MECÁNICA  Y  SUMINISTRO  DE</w:t>
      </w: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ENERGÍA  ELÉCTRICA</w:t>
      </w:r>
    </w:p>
    <w:p w:rsidR="00B86F55" w:rsidRPr="00B86F55" w:rsidRDefault="00B86F55" w:rsidP="00427361">
      <w:pPr>
        <w:spacing w:after="0"/>
        <w:jc w:val="center"/>
        <w:rPr>
          <w:rFonts w:ascii="Arial" w:hAnsi="Arial" w:cs="Arial"/>
          <w:b/>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CAPÍTULO  I</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47º.-</w:t>
      </w:r>
      <w:r w:rsidRPr="00B86F55">
        <w:rPr>
          <w:rFonts w:ascii="Arial" w:hAnsi="Arial" w:cs="Arial"/>
          <w:sz w:val="24"/>
          <w:szCs w:val="24"/>
          <w:lang w:val="es-ES_tradnl"/>
        </w:rPr>
        <w:t xml:space="preserve"> Para la instalación de motores, cualquiera sea su fuente de alimentación, tipo o destino, de uso industrial o similar, deberá abonarse la cantidad de pesos Treinta y cinco ($ 35,00.-).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Anualmente se efectuarán inspecciones de instalación de motores, compresores, calderas, etc. Si al efectuarse las mismas, se encontraren instalaciones subrepticias, sin haber abonado el correspondiente derecho, serán consideradas como nuevas, con más el cien por cien (100%) de recargo.-</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48º.-</w:t>
      </w:r>
      <w:r w:rsidRPr="00B86F55">
        <w:rPr>
          <w:rFonts w:ascii="Arial" w:hAnsi="Arial" w:cs="Arial"/>
          <w:sz w:val="24"/>
          <w:szCs w:val="24"/>
          <w:lang w:val="es-ES_tradnl"/>
        </w:rPr>
        <w:t xml:space="preserve"> Para la instalación y/o traslado de artefactos que a continuación se detalla, deberá abonarse:</w:t>
      </w:r>
    </w:p>
    <w:p w:rsidR="00B86F55" w:rsidRPr="00B86F55" w:rsidRDefault="00B86F55" w:rsidP="00B86F55">
      <w:pPr>
        <w:spacing w:after="0"/>
        <w:jc w:val="both"/>
        <w:rPr>
          <w:rFonts w:ascii="Arial" w:hAnsi="Arial" w:cs="Arial"/>
          <w:sz w:val="24"/>
          <w:szCs w:val="24"/>
          <w:lang w:val="es-ES_tradnl"/>
        </w:rPr>
      </w:pPr>
    </w:p>
    <w:tbl>
      <w:tblPr>
        <w:tblW w:w="0" w:type="auto"/>
        <w:tblInd w:w="779" w:type="dxa"/>
        <w:tblLayout w:type="fixed"/>
        <w:tblCellMar>
          <w:left w:w="70" w:type="dxa"/>
          <w:right w:w="70" w:type="dxa"/>
        </w:tblCellMar>
        <w:tblLook w:val="00A7"/>
      </w:tblPr>
      <w:tblGrid>
        <w:gridCol w:w="6095"/>
        <w:gridCol w:w="1560"/>
      </w:tblGrid>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Líneas trifásicas, pararrayos, generadores de compresores de aire, calderas, portero eléctrico y equipos de aire acondicionado.</w:t>
            </w:r>
          </w:p>
        </w:tc>
        <w:tc>
          <w:tcPr>
            <w:tcW w:w="1560" w:type="dxa"/>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45,00.-</w:t>
            </w: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b/>
                <w:bCs/>
                <w:sz w:val="24"/>
                <w:szCs w:val="24"/>
                <w:lang w:val="es-ES_tradnl"/>
              </w:rPr>
            </w:pPr>
          </w:p>
        </w:tc>
        <w:tc>
          <w:tcPr>
            <w:tcW w:w="1560"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Surtidores de combustibles.</w:t>
            </w:r>
          </w:p>
        </w:tc>
        <w:tc>
          <w:tcPr>
            <w:tcW w:w="1560"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115,00.-</w:t>
            </w: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b/>
                <w:bCs/>
                <w:sz w:val="24"/>
                <w:szCs w:val="24"/>
                <w:lang w:val="es-ES_tradnl"/>
              </w:rPr>
            </w:pPr>
          </w:p>
        </w:tc>
        <w:tc>
          <w:tcPr>
            <w:tcW w:w="1560"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c)</w:t>
            </w:r>
            <w:r w:rsidRPr="00B86F55">
              <w:rPr>
                <w:rFonts w:ascii="Arial" w:hAnsi="Arial" w:cs="Arial"/>
                <w:sz w:val="24"/>
                <w:szCs w:val="24"/>
                <w:lang w:val="es-ES_tradnl"/>
              </w:rPr>
              <w:t xml:space="preserve"> Generador de equipos de rayos X.</w:t>
            </w:r>
          </w:p>
        </w:tc>
        <w:tc>
          <w:tcPr>
            <w:tcW w:w="1560"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115,00.-</w:t>
            </w: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b/>
                <w:bCs/>
                <w:sz w:val="24"/>
                <w:szCs w:val="24"/>
                <w:lang w:val="es-ES_tradnl"/>
              </w:rPr>
            </w:pPr>
          </w:p>
        </w:tc>
        <w:tc>
          <w:tcPr>
            <w:tcW w:w="1560"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d)</w:t>
            </w:r>
            <w:r w:rsidRPr="00B86F55">
              <w:rPr>
                <w:rFonts w:ascii="Arial" w:hAnsi="Arial" w:cs="Arial"/>
                <w:sz w:val="24"/>
                <w:szCs w:val="24"/>
                <w:lang w:val="es-ES_tradnl"/>
              </w:rPr>
              <w:t xml:space="preserve"> Boca de interruptor y/o tomacorriente.</w:t>
            </w:r>
          </w:p>
        </w:tc>
        <w:tc>
          <w:tcPr>
            <w:tcW w:w="1560"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20,00.-</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Si la instalación y/o traslado de aparatos que se indica en el inciso a), se hubiere realizado sin el correspondiente permiso, se deberá abonar con el cien por cien (100%) de recargo.-</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49º.-</w:t>
      </w:r>
      <w:r w:rsidRPr="00B86F55">
        <w:rPr>
          <w:rFonts w:ascii="Arial" w:hAnsi="Arial" w:cs="Arial"/>
          <w:sz w:val="24"/>
          <w:szCs w:val="24"/>
          <w:lang w:val="es-ES_tradnl"/>
        </w:rPr>
        <w:t xml:space="preserve"> Los circos y parques de diversiones deberán abonar en concepto de inspección eléctrica, la cantidad de pesos Doscientos sesenta y cinco (265,00).-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CAPÍTULO  II</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50º.-</w:t>
      </w:r>
      <w:r w:rsidRPr="00B86F55">
        <w:rPr>
          <w:rFonts w:ascii="Arial" w:hAnsi="Arial" w:cs="Arial"/>
          <w:sz w:val="24"/>
          <w:szCs w:val="24"/>
          <w:lang w:val="es-ES_tradnl"/>
        </w:rPr>
        <w:t xml:space="preserve"> Los pedidos de reconexión de línea, monofásica o trifásica, o cambio de nombre, deberán abonar:</w:t>
      </w:r>
    </w:p>
    <w:p w:rsidR="00B86F55" w:rsidRPr="00B86F55" w:rsidRDefault="00B86F55" w:rsidP="00B86F55">
      <w:pPr>
        <w:spacing w:after="0"/>
        <w:jc w:val="both"/>
        <w:rPr>
          <w:rFonts w:ascii="Arial" w:hAnsi="Arial" w:cs="Arial"/>
          <w:sz w:val="24"/>
          <w:szCs w:val="24"/>
          <w:lang w:val="es-ES_tradnl"/>
        </w:rPr>
      </w:pPr>
    </w:p>
    <w:tbl>
      <w:tblPr>
        <w:tblW w:w="0" w:type="auto"/>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6095"/>
        <w:gridCol w:w="1560"/>
      </w:tblGrid>
      <w:tr w:rsidR="00B86F55" w:rsidRPr="00B86F55" w:rsidTr="00B86F55">
        <w:tblPrEx>
          <w:tblCellMar>
            <w:top w:w="0" w:type="dxa"/>
            <w:bottom w:w="0" w:type="dxa"/>
          </w:tblCellMar>
        </w:tblPrEx>
        <w:tc>
          <w:tcPr>
            <w:tcW w:w="609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Por reconexión de líneas monofásicas :</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r w:rsidRPr="00B86F55">
              <w:rPr>
                <w:rFonts w:ascii="Arial" w:hAnsi="Arial" w:cs="Arial"/>
                <w:b/>
                <w:bCs/>
                <w:sz w:val="24"/>
                <w:szCs w:val="24"/>
                <w:lang w:val="es-ES_tradnl"/>
              </w:rPr>
              <w:t>I)</w:t>
            </w:r>
            <w:r w:rsidRPr="00B86F55">
              <w:rPr>
                <w:rFonts w:ascii="Arial" w:hAnsi="Arial" w:cs="Arial"/>
                <w:sz w:val="24"/>
                <w:szCs w:val="24"/>
                <w:lang w:val="es-ES_tradnl"/>
              </w:rPr>
              <w:t xml:space="preserve">  Familiar</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    II)</w:t>
            </w:r>
            <w:r w:rsidRPr="00B86F55">
              <w:rPr>
                <w:rFonts w:ascii="Arial" w:hAnsi="Arial" w:cs="Arial"/>
                <w:sz w:val="24"/>
                <w:szCs w:val="24"/>
                <w:lang w:val="es-ES_tradnl"/>
              </w:rPr>
              <w:t xml:space="preserve">  Industrial y/o comercial</w:t>
            </w:r>
          </w:p>
        </w:tc>
        <w:tc>
          <w:tcPr>
            <w:tcW w:w="1560"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3,20.-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35,00.-</w:t>
            </w:r>
          </w:p>
        </w:tc>
      </w:tr>
      <w:tr w:rsidR="00B86F55" w:rsidRPr="00B86F55" w:rsidTr="00B86F55">
        <w:tblPrEx>
          <w:tblCellMar>
            <w:top w:w="0" w:type="dxa"/>
            <w:bottom w:w="0" w:type="dxa"/>
          </w:tblCellMar>
        </w:tblPrEx>
        <w:tc>
          <w:tcPr>
            <w:tcW w:w="6095" w:type="dxa"/>
            <w:tcBorders>
              <w:top w:val="nil"/>
              <w:left w:val="nil"/>
              <w:bottom w:val="nil"/>
              <w:right w:val="nil"/>
            </w:tcBorders>
          </w:tcPr>
          <w:p w:rsidR="00B86F55" w:rsidRPr="00B86F55" w:rsidRDefault="00B86F55" w:rsidP="00B86F55">
            <w:pPr>
              <w:spacing w:after="0"/>
              <w:jc w:val="both"/>
              <w:rPr>
                <w:rFonts w:ascii="Arial" w:hAnsi="Arial" w:cs="Arial"/>
                <w:b/>
                <w:bCs/>
                <w:sz w:val="24"/>
                <w:szCs w:val="24"/>
                <w:lang w:val="es-ES_tradnl"/>
              </w:rPr>
            </w:pPr>
          </w:p>
        </w:tc>
        <w:tc>
          <w:tcPr>
            <w:tcW w:w="1560"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09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Por reconexión trifásica :</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    I)</w:t>
            </w:r>
            <w:r w:rsidRPr="00B86F55">
              <w:rPr>
                <w:rFonts w:ascii="Arial" w:hAnsi="Arial" w:cs="Arial"/>
                <w:sz w:val="24"/>
                <w:szCs w:val="24"/>
                <w:lang w:val="es-ES_tradnl"/>
              </w:rPr>
              <w:t xml:space="preserve">  Familiar</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    II)</w:t>
            </w:r>
            <w:r w:rsidRPr="00B86F55">
              <w:rPr>
                <w:rFonts w:ascii="Arial" w:hAnsi="Arial" w:cs="Arial"/>
                <w:sz w:val="24"/>
                <w:szCs w:val="24"/>
                <w:lang w:val="es-ES_tradnl"/>
              </w:rPr>
              <w:t xml:space="preserve">  Industrial y/o comercial</w:t>
            </w:r>
          </w:p>
        </w:tc>
        <w:tc>
          <w:tcPr>
            <w:tcW w:w="1560"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44,00.-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56,00.-</w:t>
            </w:r>
          </w:p>
        </w:tc>
      </w:tr>
      <w:tr w:rsidR="00B86F55" w:rsidRPr="00B86F55" w:rsidTr="00B86F55">
        <w:tblPrEx>
          <w:tblCellMar>
            <w:top w:w="0" w:type="dxa"/>
            <w:bottom w:w="0" w:type="dxa"/>
          </w:tblCellMar>
        </w:tblPrEx>
        <w:tc>
          <w:tcPr>
            <w:tcW w:w="609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c)</w:t>
            </w:r>
            <w:r w:rsidRPr="00B86F55">
              <w:rPr>
                <w:rFonts w:ascii="Arial" w:hAnsi="Arial" w:cs="Arial"/>
                <w:sz w:val="24"/>
                <w:szCs w:val="24"/>
                <w:lang w:val="es-ES_tradnl"/>
              </w:rPr>
              <w:t xml:space="preserve">  Cambio de nombre :</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     I)</w:t>
            </w:r>
            <w:r w:rsidRPr="00B86F55">
              <w:rPr>
                <w:rFonts w:ascii="Arial" w:hAnsi="Arial" w:cs="Arial"/>
                <w:sz w:val="24"/>
                <w:szCs w:val="24"/>
                <w:lang w:val="es-ES_tradnl"/>
              </w:rPr>
              <w:t xml:space="preserve">  Familiar</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     II)</w:t>
            </w:r>
            <w:r w:rsidRPr="00B86F55">
              <w:rPr>
                <w:rFonts w:ascii="Arial" w:hAnsi="Arial" w:cs="Arial"/>
                <w:sz w:val="24"/>
                <w:szCs w:val="24"/>
                <w:lang w:val="es-ES_tradnl"/>
              </w:rPr>
              <w:t xml:space="preserve">  Industrial y/o comercial</w:t>
            </w:r>
          </w:p>
        </w:tc>
        <w:tc>
          <w:tcPr>
            <w:tcW w:w="1560"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3,20.-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35,00.-</w:t>
            </w:r>
          </w:p>
        </w:tc>
      </w:tr>
    </w:tbl>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CAPÍTULO  III</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51º.-</w:t>
      </w:r>
      <w:r w:rsidRPr="00B86F55">
        <w:rPr>
          <w:rFonts w:ascii="Arial" w:hAnsi="Arial" w:cs="Arial"/>
          <w:sz w:val="24"/>
          <w:szCs w:val="24"/>
          <w:lang w:val="es-ES_tradnl"/>
        </w:rPr>
        <w:t xml:space="preserve">  Fíjase un derecho porcentual sobre el total facturado por </w:t>
      </w:r>
      <w:smartTag w:uri="urn:schemas-microsoft-com:office:smarttags" w:element="PersonName">
        <w:smartTagPr>
          <w:attr w:name="ProductID" w:val="la Cooperativa"/>
        </w:smartTagPr>
        <w:r w:rsidRPr="00B86F55">
          <w:rPr>
            <w:rFonts w:ascii="Arial" w:hAnsi="Arial" w:cs="Arial"/>
            <w:sz w:val="24"/>
            <w:szCs w:val="24"/>
            <w:lang w:val="es-ES_tradnl"/>
          </w:rPr>
          <w:t>la Cooperativa</w:t>
        </w:r>
      </w:smartTag>
      <w:r w:rsidRPr="00B86F55">
        <w:rPr>
          <w:rFonts w:ascii="Arial" w:hAnsi="Arial" w:cs="Arial"/>
          <w:sz w:val="24"/>
          <w:szCs w:val="24"/>
          <w:lang w:val="es-ES_tradnl"/>
        </w:rPr>
        <w:t xml:space="preserve"> de Obras, Servicios Públicos y Créditos de Monte Cristo Limitada, prestataria del servicio de alumbrado público, conforme a las categorías tarifarias que se detallan a continuación :</w:t>
      </w:r>
    </w:p>
    <w:p w:rsidR="00B86F55" w:rsidRPr="00B86F55" w:rsidRDefault="00B86F55" w:rsidP="00B86F55">
      <w:pPr>
        <w:spacing w:after="0"/>
        <w:jc w:val="both"/>
        <w:rPr>
          <w:rFonts w:ascii="Arial" w:hAnsi="Arial" w:cs="Arial"/>
          <w:sz w:val="24"/>
          <w:szCs w:val="24"/>
          <w:lang w:val="es-ES_tradnl"/>
        </w:rPr>
      </w:pPr>
    </w:p>
    <w:tbl>
      <w:tblPr>
        <w:tblW w:w="0" w:type="auto"/>
        <w:tblInd w:w="779" w:type="dxa"/>
        <w:tblLayout w:type="fixed"/>
        <w:tblCellMar>
          <w:left w:w="70" w:type="dxa"/>
          <w:right w:w="70" w:type="dxa"/>
        </w:tblCellMar>
        <w:tblLook w:val="00A7"/>
      </w:tblPr>
      <w:tblGrid>
        <w:gridCol w:w="6095"/>
        <w:gridCol w:w="1560"/>
      </w:tblGrid>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Residencial (familiar)</w:t>
            </w:r>
          </w:p>
        </w:tc>
        <w:tc>
          <w:tcPr>
            <w:tcW w:w="1560"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17 %</w:t>
            </w: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sz w:val="24"/>
                <w:szCs w:val="24"/>
                <w:lang w:val="es-ES_tradnl"/>
              </w:rPr>
            </w:pPr>
          </w:p>
        </w:tc>
        <w:tc>
          <w:tcPr>
            <w:tcW w:w="1560"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sz w:val="24"/>
                <w:szCs w:val="24"/>
                <w:lang w:val="en-US"/>
              </w:rPr>
            </w:pPr>
            <w:r w:rsidRPr="00B86F55">
              <w:rPr>
                <w:rFonts w:ascii="Arial" w:hAnsi="Arial" w:cs="Arial"/>
                <w:b/>
                <w:bCs/>
                <w:sz w:val="24"/>
                <w:szCs w:val="24"/>
                <w:lang w:val="en-US"/>
              </w:rPr>
              <w:t>b)</w:t>
            </w:r>
            <w:r w:rsidRPr="00B86F55">
              <w:rPr>
                <w:rFonts w:ascii="Arial" w:hAnsi="Arial" w:cs="Arial"/>
                <w:sz w:val="24"/>
                <w:szCs w:val="24"/>
                <w:lang w:val="en-US"/>
              </w:rPr>
              <w:t xml:space="preserve"> Residencial (Rural)</w:t>
            </w:r>
          </w:p>
        </w:tc>
        <w:tc>
          <w:tcPr>
            <w:tcW w:w="1560"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0 %</w:t>
            </w: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sz w:val="24"/>
                <w:szCs w:val="24"/>
                <w:lang w:val="es-ES_tradnl"/>
              </w:rPr>
            </w:pPr>
          </w:p>
        </w:tc>
        <w:tc>
          <w:tcPr>
            <w:tcW w:w="1560"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c)</w:t>
            </w:r>
            <w:r w:rsidRPr="00B86F55">
              <w:rPr>
                <w:rFonts w:ascii="Arial" w:hAnsi="Arial" w:cs="Arial"/>
                <w:sz w:val="24"/>
                <w:szCs w:val="24"/>
                <w:lang w:val="es-ES_tradnl"/>
              </w:rPr>
              <w:t xml:space="preserve"> Comercial </w:t>
            </w:r>
          </w:p>
        </w:tc>
        <w:tc>
          <w:tcPr>
            <w:tcW w:w="1560"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12 %</w:t>
            </w: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b/>
                <w:bCs/>
                <w:sz w:val="24"/>
                <w:szCs w:val="24"/>
                <w:lang w:val="es-ES_tradnl"/>
              </w:rPr>
            </w:pPr>
          </w:p>
        </w:tc>
        <w:tc>
          <w:tcPr>
            <w:tcW w:w="1560"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sz w:val="24"/>
                <w:szCs w:val="24"/>
                <w:lang w:val="en-US"/>
              </w:rPr>
            </w:pPr>
            <w:r w:rsidRPr="00B86F55">
              <w:rPr>
                <w:rFonts w:ascii="Arial" w:hAnsi="Arial" w:cs="Arial"/>
                <w:b/>
                <w:bCs/>
                <w:sz w:val="24"/>
                <w:szCs w:val="24"/>
                <w:lang w:val="en-US"/>
              </w:rPr>
              <w:t xml:space="preserve">d) </w:t>
            </w:r>
            <w:r w:rsidRPr="00B86F55">
              <w:rPr>
                <w:rFonts w:ascii="Arial" w:hAnsi="Arial" w:cs="Arial"/>
                <w:sz w:val="24"/>
                <w:szCs w:val="24"/>
                <w:lang w:val="en-US"/>
              </w:rPr>
              <w:t>Comercial Rural</w:t>
            </w:r>
          </w:p>
        </w:tc>
        <w:tc>
          <w:tcPr>
            <w:tcW w:w="1560" w:type="dxa"/>
          </w:tcPr>
          <w:p w:rsidR="00B86F55" w:rsidRPr="00B86F55" w:rsidRDefault="00B86F55" w:rsidP="00B86F55">
            <w:pPr>
              <w:spacing w:after="0"/>
              <w:jc w:val="both"/>
              <w:rPr>
                <w:rFonts w:ascii="Arial" w:hAnsi="Arial" w:cs="Arial"/>
                <w:sz w:val="24"/>
                <w:szCs w:val="24"/>
                <w:lang w:val="en-US"/>
              </w:rPr>
            </w:pPr>
            <w:r w:rsidRPr="00B86F55">
              <w:rPr>
                <w:rFonts w:ascii="Arial" w:hAnsi="Arial" w:cs="Arial"/>
                <w:sz w:val="24"/>
                <w:szCs w:val="24"/>
                <w:lang w:val="en-US"/>
              </w:rPr>
              <w:t>0 %</w:t>
            </w: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b/>
                <w:bCs/>
                <w:sz w:val="24"/>
                <w:szCs w:val="24"/>
                <w:lang w:val="en-US"/>
              </w:rPr>
            </w:pPr>
          </w:p>
        </w:tc>
        <w:tc>
          <w:tcPr>
            <w:tcW w:w="1560" w:type="dxa"/>
          </w:tcPr>
          <w:p w:rsidR="00B86F55" w:rsidRPr="00B86F55" w:rsidRDefault="00B86F55" w:rsidP="00B86F55">
            <w:pPr>
              <w:spacing w:after="0"/>
              <w:jc w:val="both"/>
              <w:rPr>
                <w:rFonts w:ascii="Arial" w:hAnsi="Arial" w:cs="Arial"/>
                <w:sz w:val="24"/>
                <w:szCs w:val="24"/>
                <w:lang w:val="en-US"/>
              </w:rPr>
            </w:pP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e) </w:t>
            </w:r>
            <w:r w:rsidRPr="00B86F55">
              <w:rPr>
                <w:rFonts w:ascii="Arial" w:hAnsi="Arial" w:cs="Arial"/>
                <w:sz w:val="24"/>
                <w:szCs w:val="24"/>
                <w:lang w:val="es-ES_tradnl"/>
              </w:rPr>
              <w:t>Alumbrado Público</w:t>
            </w:r>
          </w:p>
        </w:tc>
        <w:tc>
          <w:tcPr>
            <w:tcW w:w="1560"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0 %</w:t>
            </w: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b/>
                <w:bCs/>
                <w:sz w:val="24"/>
                <w:szCs w:val="24"/>
                <w:lang w:val="es-ES_tradnl"/>
              </w:rPr>
            </w:pPr>
          </w:p>
        </w:tc>
        <w:tc>
          <w:tcPr>
            <w:tcW w:w="1560"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f) </w:t>
            </w:r>
            <w:r w:rsidRPr="00B86F55">
              <w:rPr>
                <w:rFonts w:ascii="Arial" w:hAnsi="Arial" w:cs="Arial"/>
                <w:sz w:val="24"/>
                <w:szCs w:val="24"/>
                <w:lang w:val="es-ES_tradnl"/>
              </w:rPr>
              <w:t>Combinada (Familiar-Comercial)</w:t>
            </w:r>
          </w:p>
        </w:tc>
        <w:tc>
          <w:tcPr>
            <w:tcW w:w="1560"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12 %</w:t>
            </w: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b/>
                <w:bCs/>
                <w:sz w:val="24"/>
                <w:szCs w:val="24"/>
                <w:lang w:val="es-ES_tradnl"/>
              </w:rPr>
            </w:pPr>
          </w:p>
        </w:tc>
        <w:tc>
          <w:tcPr>
            <w:tcW w:w="1560"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sz w:val="24"/>
                <w:szCs w:val="24"/>
                <w:lang w:val="en-US"/>
              </w:rPr>
            </w:pPr>
            <w:r w:rsidRPr="00B86F55">
              <w:rPr>
                <w:rFonts w:ascii="Arial" w:hAnsi="Arial" w:cs="Arial"/>
                <w:b/>
                <w:bCs/>
                <w:sz w:val="24"/>
                <w:szCs w:val="24"/>
                <w:lang w:val="en-US"/>
              </w:rPr>
              <w:t xml:space="preserve">g) </w:t>
            </w:r>
            <w:r w:rsidRPr="00B86F55">
              <w:rPr>
                <w:rFonts w:ascii="Arial" w:hAnsi="Arial" w:cs="Arial"/>
                <w:sz w:val="24"/>
                <w:szCs w:val="24"/>
                <w:lang w:val="en-US"/>
              </w:rPr>
              <w:t>Industrial</w:t>
            </w:r>
          </w:p>
        </w:tc>
        <w:tc>
          <w:tcPr>
            <w:tcW w:w="1560"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10 %</w:t>
            </w: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b/>
                <w:bCs/>
                <w:sz w:val="24"/>
                <w:szCs w:val="24"/>
                <w:lang w:val="es-ES_tradnl"/>
              </w:rPr>
            </w:pPr>
          </w:p>
        </w:tc>
        <w:tc>
          <w:tcPr>
            <w:tcW w:w="1560"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h) </w:t>
            </w:r>
            <w:r w:rsidRPr="00B86F55">
              <w:rPr>
                <w:rFonts w:ascii="Arial" w:hAnsi="Arial" w:cs="Arial"/>
                <w:sz w:val="24"/>
                <w:szCs w:val="24"/>
                <w:lang w:val="es-ES_tradnl"/>
              </w:rPr>
              <w:t>Combinada Rural (Familiar-Comercial)</w:t>
            </w:r>
          </w:p>
        </w:tc>
        <w:tc>
          <w:tcPr>
            <w:tcW w:w="1560"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0 %</w:t>
            </w: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b/>
                <w:bCs/>
                <w:sz w:val="24"/>
                <w:szCs w:val="24"/>
                <w:lang w:val="es-ES_tradnl"/>
              </w:rPr>
            </w:pPr>
          </w:p>
        </w:tc>
        <w:tc>
          <w:tcPr>
            <w:tcW w:w="1560"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095" w:type="dxa"/>
          </w:tcPr>
          <w:p w:rsidR="00B86F55" w:rsidRPr="00B86F55" w:rsidRDefault="00B86F55" w:rsidP="00B86F55">
            <w:pPr>
              <w:spacing w:after="0"/>
              <w:jc w:val="both"/>
              <w:rPr>
                <w:rFonts w:ascii="Arial" w:hAnsi="Arial" w:cs="Arial"/>
                <w:b/>
                <w:bCs/>
                <w:sz w:val="24"/>
                <w:szCs w:val="24"/>
                <w:lang w:val="es-ES_tradnl"/>
              </w:rPr>
            </w:pPr>
            <w:r w:rsidRPr="00B86F55">
              <w:rPr>
                <w:rFonts w:ascii="Arial" w:hAnsi="Arial" w:cs="Arial"/>
                <w:b/>
                <w:bCs/>
                <w:sz w:val="24"/>
                <w:szCs w:val="24"/>
                <w:lang w:val="es-ES_tradnl"/>
              </w:rPr>
              <w:t xml:space="preserve">i) </w:t>
            </w:r>
            <w:r w:rsidRPr="00B86F55">
              <w:rPr>
                <w:rFonts w:ascii="Arial" w:hAnsi="Arial" w:cs="Arial"/>
                <w:sz w:val="24"/>
                <w:szCs w:val="24"/>
                <w:lang w:val="es-ES_tradnl"/>
              </w:rPr>
              <w:t>Grandes consumos</w:t>
            </w:r>
          </w:p>
        </w:tc>
        <w:tc>
          <w:tcPr>
            <w:tcW w:w="1560"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8 %</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Estos importes deberán hacerse efectivos por intermedio de la citada Cooperativa, la cuál tiene a su cargo el suministro de energía eléctrica, que a su vez liquidará a </w:t>
      </w:r>
      <w:smartTag w:uri="urn:schemas-microsoft-com:office:smarttags" w:element="PersonName">
        <w:smartTagPr>
          <w:attr w:name="ProductID" w:val="La Municipalidad"/>
        </w:smartTagPr>
        <w:r w:rsidRPr="00B86F55">
          <w:rPr>
            <w:rFonts w:ascii="Arial" w:hAnsi="Arial" w:cs="Arial"/>
            <w:sz w:val="24"/>
            <w:szCs w:val="24"/>
            <w:lang w:val="es-ES_tradnl"/>
          </w:rPr>
          <w:t>la Municipalidad</w:t>
        </w:r>
      </w:smartTag>
      <w:r w:rsidRPr="00B86F55">
        <w:rPr>
          <w:rFonts w:ascii="Arial" w:hAnsi="Arial" w:cs="Arial"/>
          <w:sz w:val="24"/>
          <w:szCs w:val="24"/>
          <w:lang w:val="es-ES_tradnl"/>
        </w:rPr>
        <w:t xml:space="preserve"> los montos correspondientes dentro de los diez (10) días hábiles posteriores al mes de su facturación, deducidos los gastos administrativos que demande la gestión, conforme al convenio celebrado oportunamente.-</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Toda mora en la liquidación generará en favor de </w:t>
      </w:r>
      <w:smartTag w:uri="urn:schemas-microsoft-com:office:smarttags" w:element="PersonName">
        <w:smartTagPr>
          <w:attr w:name="ProductID" w:val="La Municipalidad"/>
        </w:smartTagPr>
        <w:r w:rsidRPr="00B86F55">
          <w:rPr>
            <w:rFonts w:ascii="Arial" w:hAnsi="Arial" w:cs="Arial"/>
            <w:sz w:val="24"/>
            <w:szCs w:val="24"/>
            <w:lang w:val="es-ES_tradnl"/>
          </w:rPr>
          <w:t>la Municipalidad</w:t>
        </w:r>
      </w:smartTag>
      <w:r w:rsidRPr="00B86F55">
        <w:rPr>
          <w:rFonts w:ascii="Arial" w:hAnsi="Arial" w:cs="Arial"/>
          <w:sz w:val="24"/>
          <w:szCs w:val="24"/>
          <w:lang w:val="es-ES_tradnl"/>
        </w:rPr>
        <w:t xml:space="preserve"> los recargos y multas establecidas en el artículo 26 y subsiguientes de </w:t>
      </w:r>
      <w:smartTag w:uri="urn:schemas-microsoft-com:office:smarttags" w:element="PersonName">
        <w:smartTagPr>
          <w:attr w:name="ProductID" w:val="la Ordenanza General"/>
        </w:smartTagPr>
        <w:r w:rsidRPr="00B86F55">
          <w:rPr>
            <w:rFonts w:ascii="Arial" w:hAnsi="Arial" w:cs="Arial"/>
            <w:sz w:val="24"/>
            <w:szCs w:val="24"/>
            <w:lang w:val="es-ES_tradnl"/>
          </w:rPr>
          <w:t>la Ordenanza General</w:t>
        </w:r>
      </w:smartTag>
      <w:r w:rsidRPr="00B86F55">
        <w:rPr>
          <w:rFonts w:ascii="Arial" w:hAnsi="Arial" w:cs="Arial"/>
          <w:sz w:val="24"/>
          <w:szCs w:val="24"/>
          <w:lang w:val="es-ES_tradnl"/>
        </w:rPr>
        <w:t xml:space="preserve"> Impositiva vigente.-</w:t>
      </w:r>
    </w:p>
    <w:p w:rsidR="00427361" w:rsidRDefault="00427361" w:rsidP="00B86F55">
      <w:pPr>
        <w:spacing w:after="0"/>
        <w:jc w:val="both"/>
        <w:rPr>
          <w:rFonts w:ascii="Arial" w:hAnsi="Arial" w:cs="Arial"/>
          <w:b/>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TÍTULO  XI</w:t>
      </w: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DERECHOS  DE  OFICINA</w:t>
      </w:r>
    </w:p>
    <w:p w:rsidR="00B86F55" w:rsidRPr="00B86F55" w:rsidRDefault="00B86F55" w:rsidP="00427361">
      <w:pPr>
        <w:spacing w:after="0"/>
        <w:jc w:val="center"/>
        <w:rPr>
          <w:rFonts w:ascii="Arial" w:hAnsi="Arial" w:cs="Arial"/>
          <w:b/>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CAPÍTULO  I</w:t>
      </w: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DERECHOS  GENERALES</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lastRenderedPageBreak/>
        <w:t>Artículo 52º.-</w:t>
      </w:r>
      <w:r w:rsidRPr="00B86F55">
        <w:rPr>
          <w:rFonts w:ascii="Arial" w:hAnsi="Arial" w:cs="Arial"/>
          <w:sz w:val="24"/>
          <w:szCs w:val="24"/>
          <w:lang w:val="es-ES_tradnl"/>
        </w:rPr>
        <w:t xml:space="preserve"> Todo trámite ante la municipalidad está sometido a un derecho de oficina, el cuál se fija en los siguientes importes:</w:t>
      </w:r>
    </w:p>
    <w:p w:rsidR="00B86F55" w:rsidRPr="00B86F55" w:rsidRDefault="00B86F55" w:rsidP="00B86F55">
      <w:pPr>
        <w:spacing w:after="0"/>
        <w:jc w:val="both"/>
        <w:rPr>
          <w:rFonts w:ascii="Arial" w:hAnsi="Arial" w:cs="Arial"/>
          <w:sz w:val="24"/>
          <w:szCs w:val="24"/>
          <w:lang w:val="es-ES_tradnl"/>
        </w:rPr>
      </w:pPr>
    </w:p>
    <w:tbl>
      <w:tblPr>
        <w:tblW w:w="0" w:type="auto"/>
        <w:tblInd w:w="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7464"/>
        <w:gridCol w:w="2175"/>
      </w:tblGrid>
      <w:tr w:rsidR="00B86F55" w:rsidRPr="00B86F55" w:rsidTr="00427361">
        <w:tblPrEx>
          <w:tblCellMar>
            <w:top w:w="0" w:type="dxa"/>
            <w:bottom w:w="0" w:type="dxa"/>
          </w:tblCellMar>
        </w:tblPrEx>
        <w:trPr>
          <w:trHeight w:val="143"/>
        </w:trPr>
        <w:tc>
          <w:tcPr>
            <w:tcW w:w="746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Certificaciones generales y Solicitudes de acogimiento a planes de pagos de deudas, tasas y/o impuestos municipales.</w:t>
            </w:r>
          </w:p>
        </w:tc>
        <w:tc>
          <w:tcPr>
            <w:tcW w:w="217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45,00.-</w:t>
            </w:r>
          </w:p>
        </w:tc>
      </w:tr>
      <w:tr w:rsidR="00B86F55" w:rsidRPr="00B86F55" w:rsidTr="00427361">
        <w:tblPrEx>
          <w:tblCellMar>
            <w:top w:w="0" w:type="dxa"/>
            <w:bottom w:w="0" w:type="dxa"/>
          </w:tblCellMar>
        </w:tblPrEx>
        <w:trPr>
          <w:trHeight w:val="143"/>
        </w:trPr>
        <w:tc>
          <w:tcPr>
            <w:tcW w:w="746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tc>
        <w:tc>
          <w:tcPr>
            <w:tcW w:w="217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rPr>
          <w:trHeight w:val="143"/>
        </w:trPr>
        <w:tc>
          <w:tcPr>
            <w:tcW w:w="746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Derechos de oficina referidos a inmuebles :</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r w:rsidRPr="00B86F55">
              <w:rPr>
                <w:rFonts w:ascii="Arial" w:hAnsi="Arial" w:cs="Arial"/>
                <w:b/>
                <w:bCs/>
                <w:sz w:val="24"/>
                <w:szCs w:val="24"/>
                <w:lang w:val="es-ES_tradnl"/>
              </w:rPr>
              <w:t>I)</w:t>
            </w:r>
            <w:r w:rsidRPr="00B86F55">
              <w:rPr>
                <w:rFonts w:ascii="Arial" w:hAnsi="Arial" w:cs="Arial"/>
                <w:sz w:val="24"/>
                <w:szCs w:val="24"/>
                <w:lang w:val="es-ES_tradnl"/>
              </w:rPr>
              <w:t xml:space="preserve">  Transferencias.</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    II)</w:t>
            </w:r>
            <w:r w:rsidRPr="00B86F55">
              <w:rPr>
                <w:rFonts w:ascii="Arial" w:hAnsi="Arial" w:cs="Arial"/>
                <w:sz w:val="24"/>
                <w:szCs w:val="24"/>
                <w:lang w:val="es-ES_tradnl"/>
              </w:rPr>
              <w:t xml:space="preserve"> Solicitud de libre deuda, de inspección o declaración de inhabilitación de inmuebles, solicitud de revisión de evaluación.</w:t>
            </w:r>
          </w:p>
        </w:tc>
        <w:tc>
          <w:tcPr>
            <w:tcW w:w="217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170,00.-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170,00.-</w:t>
            </w:r>
          </w:p>
        </w:tc>
      </w:tr>
      <w:tr w:rsidR="00B86F55" w:rsidRPr="00B86F55" w:rsidTr="00427361">
        <w:tblPrEx>
          <w:tblCellMar>
            <w:top w:w="0" w:type="dxa"/>
            <w:bottom w:w="0" w:type="dxa"/>
          </w:tblCellMar>
        </w:tblPrEx>
        <w:trPr>
          <w:trHeight w:val="143"/>
        </w:trPr>
        <w:tc>
          <w:tcPr>
            <w:tcW w:w="746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    III)</w:t>
            </w:r>
            <w:r w:rsidRPr="00B86F55">
              <w:rPr>
                <w:rFonts w:ascii="Arial" w:hAnsi="Arial" w:cs="Arial"/>
                <w:sz w:val="24"/>
                <w:szCs w:val="24"/>
                <w:lang w:val="es-ES_tradnl"/>
              </w:rPr>
              <w:t xml:space="preserve"> Libre Deuda para Obra: Gas</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   IV)</w:t>
            </w:r>
            <w:r w:rsidRPr="00B86F55">
              <w:rPr>
                <w:rFonts w:ascii="Arial" w:hAnsi="Arial" w:cs="Arial"/>
                <w:sz w:val="24"/>
                <w:szCs w:val="24"/>
                <w:lang w:val="es-ES_tradnl"/>
              </w:rPr>
              <w:t xml:space="preserve"> Transferencia Deuda Obra Gas (a Dist. de Gas del Centro)           </w:t>
            </w:r>
          </w:p>
          <w:p w:rsidR="00B86F55" w:rsidRPr="00B86F55" w:rsidRDefault="00B86F55" w:rsidP="00B86F55">
            <w:pPr>
              <w:spacing w:after="0"/>
              <w:jc w:val="both"/>
              <w:rPr>
                <w:rFonts w:ascii="Arial" w:hAnsi="Arial" w:cs="Arial"/>
                <w:b/>
                <w:bCs/>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c)</w:t>
            </w:r>
            <w:r w:rsidRPr="00B86F55">
              <w:rPr>
                <w:rFonts w:ascii="Arial" w:hAnsi="Arial" w:cs="Arial"/>
                <w:sz w:val="24"/>
                <w:szCs w:val="24"/>
                <w:lang w:val="es-ES_tradnl"/>
              </w:rPr>
              <w:t xml:space="preserve"> Derechos de oficina referidos a comercios, industrias o similares :</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      I)</w:t>
            </w:r>
            <w:r w:rsidRPr="00B86F55">
              <w:rPr>
                <w:rFonts w:ascii="Arial" w:hAnsi="Arial" w:cs="Arial"/>
                <w:sz w:val="24"/>
                <w:szCs w:val="24"/>
                <w:lang w:val="es-ES_tradnl"/>
              </w:rPr>
              <w:t xml:space="preserve"> Solicitud de inscripción, habilitaciones bromatológicas, transferencia, exención de contribución o casa de negocios                                                                                                       </w:t>
            </w:r>
          </w:p>
        </w:tc>
        <w:tc>
          <w:tcPr>
            <w:tcW w:w="217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375,00.-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375,00.-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700,00.-</w:t>
            </w:r>
          </w:p>
        </w:tc>
      </w:tr>
      <w:tr w:rsidR="00B86F55" w:rsidRPr="00B86F55" w:rsidTr="00427361">
        <w:tblPrEx>
          <w:tblCellMar>
            <w:top w:w="0" w:type="dxa"/>
            <w:bottom w:w="0" w:type="dxa"/>
          </w:tblCellMar>
        </w:tblPrEx>
        <w:trPr>
          <w:trHeight w:val="143"/>
        </w:trPr>
        <w:tc>
          <w:tcPr>
            <w:tcW w:w="746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tc>
        <w:tc>
          <w:tcPr>
            <w:tcW w:w="217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rPr>
          <w:trHeight w:val="143"/>
        </w:trPr>
        <w:tc>
          <w:tcPr>
            <w:tcW w:w="746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d)</w:t>
            </w:r>
            <w:r w:rsidRPr="00B86F55">
              <w:rPr>
                <w:rFonts w:ascii="Arial" w:hAnsi="Arial" w:cs="Arial"/>
                <w:sz w:val="24"/>
                <w:szCs w:val="24"/>
                <w:lang w:val="es-ES_tradnl"/>
              </w:rPr>
              <w:t xml:space="preserve">  Derechos de oficina referidos a vehículos :</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I)</w:t>
            </w:r>
            <w:r w:rsidRPr="00B86F55">
              <w:rPr>
                <w:rFonts w:ascii="Arial" w:hAnsi="Arial" w:cs="Arial"/>
                <w:sz w:val="24"/>
                <w:szCs w:val="24"/>
                <w:lang w:val="es-ES_tradnl"/>
              </w:rPr>
              <w:t xml:space="preserve"> Certificado de habilitación para taxímetros, Remises, transportes escolares y similares.</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   II)</w:t>
            </w:r>
            <w:r w:rsidRPr="00B86F55">
              <w:rPr>
                <w:rFonts w:ascii="Arial" w:hAnsi="Arial" w:cs="Arial"/>
                <w:sz w:val="24"/>
                <w:szCs w:val="24"/>
                <w:lang w:val="es-ES_tradnl"/>
              </w:rPr>
              <w:t xml:space="preserve"> Cambio de unidad para taxis, transporte escolar y similares.</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   III)</w:t>
            </w:r>
            <w:r w:rsidRPr="00B86F55">
              <w:rPr>
                <w:rFonts w:ascii="Arial" w:hAnsi="Arial" w:cs="Arial"/>
                <w:sz w:val="24"/>
                <w:szCs w:val="24"/>
                <w:lang w:val="es-ES_tradnl"/>
              </w:rPr>
              <w:t xml:space="preserve"> Transferencia en forma total o parcial de licencias (chapas) en los servicios especificados en el inciso anterior.</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   IV)</w:t>
            </w:r>
            <w:r w:rsidRPr="00B86F55">
              <w:rPr>
                <w:rFonts w:ascii="Arial" w:hAnsi="Arial" w:cs="Arial"/>
                <w:sz w:val="24"/>
                <w:szCs w:val="24"/>
                <w:lang w:val="es-ES_tradnl"/>
              </w:rPr>
              <w:t xml:space="preserve"> Copias de documentos archivados en la repartición.</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r w:rsidRPr="00B86F55">
              <w:rPr>
                <w:rFonts w:ascii="Arial" w:hAnsi="Arial" w:cs="Arial"/>
                <w:b/>
                <w:bCs/>
                <w:sz w:val="24"/>
                <w:szCs w:val="24"/>
                <w:lang w:val="es-ES_tradnl"/>
              </w:rPr>
              <w:t>V)</w:t>
            </w:r>
            <w:r w:rsidRPr="00B86F55">
              <w:rPr>
                <w:rFonts w:ascii="Arial" w:hAnsi="Arial" w:cs="Arial"/>
                <w:sz w:val="24"/>
                <w:szCs w:val="24"/>
                <w:lang w:val="es-ES_tradnl"/>
              </w:rPr>
              <w:t xml:space="preserve"> Certificación de documentos.</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r w:rsidRPr="00B86F55">
              <w:rPr>
                <w:rFonts w:ascii="Arial" w:hAnsi="Arial" w:cs="Arial"/>
                <w:b/>
                <w:bCs/>
                <w:sz w:val="24"/>
                <w:szCs w:val="24"/>
                <w:lang w:val="es-ES_tradnl"/>
              </w:rPr>
              <w:t>VI)</w:t>
            </w:r>
            <w:r w:rsidRPr="00B86F55">
              <w:rPr>
                <w:rFonts w:ascii="Arial" w:hAnsi="Arial" w:cs="Arial"/>
                <w:sz w:val="24"/>
                <w:szCs w:val="24"/>
                <w:lang w:val="es-ES_tradnl"/>
              </w:rPr>
              <w:t xml:space="preserve"> Inscripción de vehículos radicados en el  Registro Nacional de </w:t>
            </w:r>
            <w:smartTag w:uri="urn:schemas-microsoft-com:office:smarttags" w:element="PersonName">
              <w:smartTagPr>
                <w:attr w:name="ProductID" w:val="LA PROPIEDAD"/>
              </w:smartTagPr>
              <w:r w:rsidRPr="00B86F55">
                <w:rPr>
                  <w:rFonts w:ascii="Arial" w:hAnsi="Arial" w:cs="Arial"/>
                  <w:sz w:val="24"/>
                  <w:szCs w:val="24"/>
                  <w:lang w:val="es-ES_tradnl"/>
                </w:rPr>
                <w:t>la Propiedad</w:t>
              </w:r>
            </w:smartTag>
            <w:r w:rsidRPr="00B86F55">
              <w:rPr>
                <w:rFonts w:ascii="Arial" w:hAnsi="Arial" w:cs="Arial"/>
                <w:sz w:val="24"/>
                <w:szCs w:val="24"/>
                <w:lang w:val="es-ES_tradnl"/>
              </w:rPr>
              <w:t xml:space="preserve"> del Automotor.</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   VII)</w:t>
            </w:r>
            <w:r w:rsidRPr="00B86F55">
              <w:rPr>
                <w:rFonts w:ascii="Arial" w:hAnsi="Arial" w:cs="Arial"/>
                <w:sz w:val="24"/>
                <w:szCs w:val="24"/>
                <w:lang w:val="es-ES_tradnl"/>
              </w:rPr>
              <w:t xml:space="preserve"> Por la transferencia de titularidad de vehículos radicados en el Registro Nacional de </w:t>
            </w:r>
            <w:smartTag w:uri="urn:schemas-microsoft-com:office:smarttags" w:element="PersonName">
              <w:smartTagPr>
                <w:attr w:name="ProductID" w:val="LA PROPIEDAD"/>
              </w:smartTagPr>
              <w:r w:rsidRPr="00B86F55">
                <w:rPr>
                  <w:rFonts w:ascii="Arial" w:hAnsi="Arial" w:cs="Arial"/>
                  <w:sz w:val="24"/>
                  <w:szCs w:val="24"/>
                  <w:lang w:val="es-ES_tradnl"/>
                </w:rPr>
                <w:t>la Propiedad</w:t>
              </w:r>
            </w:smartTag>
            <w:r w:rsidRPr="00B86F55">
              <w:rPr>
                <w:rFonts w:ascii="Arial" w:hAnsi="Arial" w:cs="Arial"/>
                <w:sz w:val="24"/>
                <w:szCs w:val="24"/>
                <w:lang w:val="es-ES_tradnl"/>
              </w:rPr>
              <w:t xml:space="preserve"> del Automotor, sin cambio de radicación, se abonará un importe equivalente al seis por ciento (6%) del Impuesto Anual a los Automotores que le corresponda tributar sin considerar la exención por modelo.  El monto a tributar no será inferior a :         </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r w:rsidRPr="00B86F55">
              <w:rPr>
                <w:rFonts w:ascii="Arial" w:hAnsi="Arial" w:cs="Arial"/>
                <w:b/>
                <w:bCs/>
                <w:sz w:val="24"/>
                <w:szCs w:val="24"/>
                <w:lang w:val="es-ES_tradnl"/>
              </w:rPr>
              <w:t>VIII)</w:t>
            </w:r>
            <w:r w:rsidRPr="00B86F55">
              <w:rPr>
                <w:rFonts w:ascii="Arial" w:hAnsi="Arial" w:cs="Arial"/>
                <w:sz w:val="24"/>
                <w:szCs w:val="24"/>
                <w:lang w:val="es-ES_tradnl"/>
              </w:rPr>
              <w:t xml:space="preserve"> Por la expedición de certificado de libre deuda para cambio de radicación, transferencia de dominio y/o bajas de vehículos inscriptos en el Registro Nacional de </w:t>
            </w:r>
            <w:smartTag w:uri="urn:schemas-microsoft-com:office:smarttags" w:element="PersonName">
              <w:smartTagPr>
                <w:attr w:name="ProductID" w:val="LA PROPIEDAD"/>
              </w:smartTagPr>
              <w:r w:rsidRPr="00B86F55">
                <w:rPr>
                  <w:rFonts w:ascii="Arial" w:hAnsi="Arial" w:cs="Arial"/>
                  <w:sz w:val="24"/>
                  <w:szCs w:val="24"/>
                  <w:lang w:val="es-ES_tradnl"/>
                </w:rPr>
                <w:t>la Propiedad</w:t>
              </w:r>
            </w:smartTag>
            <w:r w:rsidRPr="00B86F55">
              <w:rPr>
                <w:rFonts w:ascii="Arial" w:hAnsi="Arial" w:cs="Arial"/>
                <w:sz w:val="24"/>
                <w:szCs w:val="24"/>
                <w:lang w:val="es-ES_tradnl"/>
              </w:rPr>
              <w:t xml:space="preserve"> del Automotor, se abonará un importe equivalente al quince por ciento (15%) del Impuesto Anual a los Automotores que le corresponde tributar sin considerar la exención por modelo. El monto a tributar no será inferior a :</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r w:rsidRPr="00B86F55">
              <w:rPr>
                <w:rFonts w:ascii="Arial" w:hAnsi="Arial" w:cs="Arial"/>
                <w:b/>
                <w:bCs/>
                <w:sz w:val="24"/>
                <w:szCs w:val="24"/>
                <w:lang w:val="es-ES_tradnl"/>
              </w:rPr>
              <w:t>IX)</w:t>
            </w:r>
            <w:r w:rsidRPr="00B86F55">
              <w:rPr>
                <w:rFonts w:ascii="Arial" w:hAnsi="Arial" w:cs="Arial"/>
                <w:sz w:val="24"/>
                <w:szCs w:val="24"/>
                <w:lang w:val="es-ES_tradnl"/>
              </w:rPr>
              <w:t xml:space="preserve"> Por inscripción, transferencia y/o libre deuda de motocicletas y motonetas :</w:t>
            </w:r>
          </w:p>
          <w:p w:rsidR="00B86F55" w:rsidRPr="00B86F55" w:rsidRDefault="00B86F55" w:rsidP="00B86F55">
            <w:pPr>
              <w:numPr>
                <w:ilvl w:val="0"/>
                <w:numId w:val="33"/>
              </w:numPr>
              <w:spacing w:after="0"/>
              <w:jc w:val="both"/>
              <w:rPr>
                <w:rFonts w:ascii="Arial" w:hAnsi="Arial" w:cs="Arial"/>
                <w:sz w:val="24"/>
                <w:szCs w:val="24"/>
                <w:lang w:val="es-ES_tradnl"/>
              </w:rPr>
            </w:pPr>
            <w:r w:rsidRPr="00B86F55">
              <w:rPr>
                <w:rFonts w:ascii="Arial" w:hAnsi="Arial" w:cs="Arial"/>
                <w:sz w:val="24"/>
                <w:szCs w:val="24"/>
                <w:lang w:val="es-ES_tradnl"/>
              </w:rPr>
              <w:t>Hasta 50 cc mínimo.</w:t>
            </w:r>
          </w:p>
          <w:p w:rsidR="00B86F55" w:rsidRPr="00B86F55" w:rsidRDefault="00B86F55" w:rsidP="00B86F55">
            <w:pPr>
              <w:numPr>
                <w:ilvl w:val="0"/>
                <w:numId w:val="33"/>
              </w:numPr>
              <w:spacing w:after="0"/>
              <w:jc w:val="both"/>
              <w:rPr>
                <w:rFonts w:ascii="Arial" w:hAnsi="Arial" w:cs="Arial"/>
                <w:sz w:val="24"/>
                <w:szCs w:val="24"/>
                <w:lang w:val="es-ES_tradnl"/>
              </w:rPr>
            </w:pPr>
            <w:r w:rsidRPr="00B86F55">
              <w:rPr>
                <w:rFonts w:ascii="Arial" w:hAnsi="Arial" w:cs="Arial"/>
                <w:sz w:val="24"/>
                <w:szCs w:val="24"/>
                <w:lang w:val="es-ES_tradnl"/>
              </w:rPr>
              <w:t>Desde 51 cc hasta 240 cc</w:t>
            </w:r>
          </w:p>
          <w:p w:rsidR="00B86F55" w:rsidRPr="00B86F55" w:rsidRDefault="00B86F55" w:rsidP="00B86F55">
            <w:pPr>
              <w:numPr>
                <w:ilvl w:val="0"/>
                <w:numId w:val="33"/>
              </w:numPr>
              <w:spacing w:after="0"/>
              <w:jc w:val="both"/>
              <w:rPr>
                <w:rFonts w:ascii="Arial" w:hAnsi="Arial" w:cs="Arial"/>
                <w:sz w:val="24"/>
                <w:szCs w:val="24"/>
                <w:lang w:val="es-ES_tradnl"/>
              </w:rPr>
            </w:pPr>
            <w:r w:rsidRPr="00B86F55">
              <w:rPr>
                <w:rFonts w:ascii="Arial" w:hAnsi="Arial" w:cs="Arial"/>
                <w:sz w:val="24"/>
                <w:szCs w:val="24"/>
                <w:lang w:val="es-ES_tradnl"/>
              </w:rPr>
              <w:t>Mas de 240 cc</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r w:rsidRPr="00B86F55">
              <w:rPr>
                <w:rFonts w:ascii="Arial" w:hAnsi="Arial" w:cs="Arial"/>
                <w:b/>
                <w:bCs/>
                <w:sz w:val="24"/>
                <w:szCs w:val="24"/>
                <w:lang w:val="es-ES_tradnl"/>
              </w:rPr>
              <w:t>X)</w:t>
            </w:r>
            <w:r w:rsidRPr="00B86F55">
              <w:rPr>
                <w:rFonts w:ascii="Arial" w:hAnsi="Arial" w:cs="Arial"/>
                <w:sz w:val="24"/>
                <w:szCs w:val="24"/>
                <w:lang w:val="es-ES_tradnl"/>
              </w:rPr>
              <w:t xml:space="preserve"> Adjudicación y transferencia de patentes de taxímetros, remis y </w:t>
            </w:r>
            <w:r w:rsidRPr="00B86F55">
              <w:rPr>
                <w:rFonts w:ascii="Arial" w:hAnsi="Arial" w:cs="Arial"/>
                <w:sz w:val="24"/>
                <w:szCs w:val="24"/>
                <w:lang w:val="es-ES_tradnl"/>
              </w:rPr>
              <w:lastRenderedPageBreak/>
              <w:t>ómnibus</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r w:rsidRPr="00B86F55">
              <w:rPr>
                <w:rFonts w:ascii="Arial" w:hAnsi="Arial" w:cs="Arial"/>
                <w:b/>
                <w:bCs/>
                <w:sz w:val="24"/>
                <w:szCs w:val="24"/>
                <w:lang w:val="es-ES_tradnl"/>
              </w:rPr>
              <w:t xml:space="preserve">XI) </w:t>
            </w:r>
            <w:r w:rsidRPr="00B86F55">
              <w:rPr>
                <w:rFonts w:ascii="Arial" w:hAnsi="Arial" w:cs="Arial"/>
                <w:bCs/>
                <w:sz w:val="24"/>
                <w:szCs w:val="24"/>
                <w:lang w:val="es-ES_tradnl"/>
              </w:rPr>
              <w:t>Emisión de Constancia de Exención para vehículos exentos por modelo</w:t>
            </w:r>
            <w:r w:rsidRPr="00B86F55">
              <w:rPr>
                <w:rFonts w:ascii="Arial" w:hAnsi="Arial" w:cs="Arial"/>
                <w:b/>
                <w:bCs/>
                <w:sz w:val="24"/>
                <w:szCs w:val="24"/>
                <w:lang w:val="es-ES_tradnl"/>
              </w:rPr>
              <w:t xml:space="preserve"> </w:t>
            </w:r>
          </w:p>
        </w:tc>
        <w:tc>
          <w:tcPr>
            <w:tcW w:w="217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250,00.-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125,00.-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265,00.-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95,00.-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125,00.-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375,00.-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  315,00.-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  315,00.-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190,00.-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290,00.-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390,00.-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lastRenderedPageBreak/>
              <w:t>$  315,00.-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290,00.-</w:t>
            </w:r>
          </w:p>
        </w:tc>
      </w:tr>
      <w:tr w:rsidR="00B86F55" w:rsidRPr="00B86F55" w:rsidTr="00427361">
        <w:tblPrEx>
          <w:tblCellMar>
            <w:top w:w="0" w:type="dxa"/>
            <w:bottom w:w="0" w:type="dxa"/>
          </w:tblCellMar>
        </w:tblPrEx>
        <w:trPr>
          <w:trHeight w:val="298"/>
        </w:trPr>
        <w:tc>
          <w:tcPr>
            <w:tcW w:w="746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tc>
        <w:tc>
          <w:tcPr>
            <w:tcW w:w="217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rPr>
          <w:trHeight w:val="907"/>
        </w:trPr>
        <w:tc>
          <w:tcPr>
            <w:tcW w:w="746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e)</w:t>
            </w:r>
            <w:r w:rsidRPr="00B86F55">
              <w:rPr>
                <w:rFonts w:ascii="Arial" w:hAnsi="Arial" w:cs="Arial"/>
                <w:sz w:val="24"/>
                <w:szCs w:val="24"/>
                <w:lang w:val="es-ES_tradnl"/>
              </w:rPr>
              <w:t xml:space="preserve">  Derechos de oficina referidos a la construcción :</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Solicitud de permiso definitivo o precario de edificación o demolición, total o parcial, ampliación o modificación.</w:t>
            </w:r>
          </w:p>
        </w:tc>
        <w:tc>
          <w:tcPr>
            <w:tcW w:w="217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375,00.-</w:t>
            </w:r>
          </w:p>
        </w:tc>
      </w:tr>
      <w:tr w:rsidR="00B86F55" w:rsidRPr="00B86F55" w:rsidTr="00427361">
        <w:tblPrEx>
          <w:tblCellMar>
            <w:top w:w="0" w:type="dxa"/>
            <w:bottom w:w="0" w:type="dxa"/>
          </w:tblCellMar>
        </w:tblPrEx>
        <w:trPr>
          <w:trHeight w:val="298"/>
        </w:trPr>
        <w:tc>
          <w:tcPr>
            <w:tcW w:w="746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tc>
        <w:tc>
          <w:tcPr>
            <w:tcW w:w="217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rPr>
          <w:trHeight w:val="2112"/>
        </w:trPr>
        <w:tc>
          <w:tcPr>
            <w:tcW w:w="746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f)</w:t>
            </w:r>
            <w:r w:rsidRPr="00B86F55">
              <w:rPr>
                <w:rFonts w:ascii="Arial" w:hAnsi="Arial" w:cs="Arial"/>
                <w:sz w:val="24"/>
                <w:szCs w:val="24"/>
                <w:lang w:val="es-ES_tradnl"/>
              </w:rPr>
              <w:t xml:space="preserve"> Derechos de oficina varios :</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r w:rsidRPr="00B86F55">
              <w:rPr>
                <w:rFonts w:ascii="Arial" w:hAnsi="Arial" w:cs="Arial"/>
                <w:b/>
                <w:bCs/>
                <w:sz w:val="24"/>
                <w:szCs w:val="24"/>
                <w:lang w:val="es-ES_tradnl"/>
              </w:rPr>
              <w:t>I)</w:t>
            </w:r>
            <w:r w:rsidRPr="00B86F55">
              <w:rPr>
                <w:rFonts w:ascii="Arial" w:hAnsi="Arial" w:cs="Arial"/>
                <w:sz w:val="24"/>
                <w:szCs w:val="24"/>
                <w:lang w:val="es-ES_tradnl"/>
              </w:rPr>
              <w:t xml:space="preserve"> Concesión de explotación de servicio público, propuesta de compra o intercambio, para licitación pública, o cualquier otra operación.</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    </w:t>
            </w:r>
            <w:r w:rsidRPr="00B86F55">
              <w:rPr>
                <w:rFonts w:ascii="Arial" w:hAnsi="Arial" w:cs="Arial"/>
                <w:sz w:val="24"/>
                <w:szCs w:val="24"/>
                <w:lang w:val="es-ES_tradnl"/>
              </w:rPr>
              <w:t>II)</w:t>
            </w:r>
            <w:r w:rsidRPr="00B86F55">
              <w:rPr>
                <w:rFonts w:ascii="Arial" w:hAnsi="Arial" w:cs="Arial"/>
                <w:b/>
                <w:bCs/>
                <w:sz w:val="24"/>
                <w:szCs w:val="24"/>
                <w:lang w:val="es-ES_tradnl"/>
              </w:rPr>
              <w:t xml:space="preserve"> </w:t>
            </w:r>
            <w:r w:rsidRPr="00B86F55">
              <w:rPr>
                <w:rFonts w:ascii="Arial" w:hAnsi="Arial" w:cs="Arial"/>
                <w:sz w:val="24"/>
                <w:szCs w:val="24"/>
                <w:lang w:val="es-ES_tradnl"/>
              </w:rPr>
              <w:t>Gastos de envío de Cedulón de Contribuciones varias a domicilio del contribuyente: Por cada cedulón, el costo de un envío postal simple en Correo Argentino.-</w:t>
            </w:r>
          </w:p>
        </w:tc>
        <w:tc>
          <w:tcPr>
            <w:tcW w:w="217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225,00.-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rPr>
          <w:trHeight w:val="298"/>
        </w:trPr>
        <w:tc>
          <w:tcPr>
            <w:tcW w:w="746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tc>
        <w:tc>
          <w:tcPr>
            <w:tcW w:w="217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rPr>
          <w:trHeight w:val="5117"/>
        </w:trPr>
        <w:tc>
          <w:tcPr>
            <w:tcW w:w="7464"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g)</w:t>
            </w:r>
            <w:r w:rsidRPr="00B86F55">
              <w:rPr>
                <w:rFonts w:ascii="Arial" w:hAnsi="Arial" w:cs="Arial"/>
                <w:sz w:val="24"/>
                <w:szCs w:val="24"/>
                <w:lang w:val="es-ES_tradnl"/>
              </w:rPr>
              <w:t xml:space="preserve"> Derechos de oficina referidos a certificados-guías :</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r w:rsidRPr="00B86F55">
              <w:rPr>
                <w:rFonts w:ascii="Arial" w:hAnsi="Arial" w:cs="Arial"/>
                <w:b/>
                <w:bCs/>
                <w:sz w:val="24"/>
                <w:szCs w:val="24"/>
                <w:lang w:val="es-ES_tradnl"/>
              </w:rPr>
              <w:t>I)</w:t>
            </w:r>
            <w:r w:rsidRPr="00B86F55">
              <w:rPr>
                <w:rFonts w:ascii="Arial" w:hAnsi="Arial" w:cs="Arial"/>
                <w:sz w:val="24"/>
                <w:szCs w:val="24"/>
                <w:lang w:val="es-ES_tradnl"/>
              </w:rPr>
              <w:t xml:space="preserve"> Solicitud de certificados-guías de consignación o transferencia de ganado mayor, por cabeza.</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r w:rsidRPr="00B86F55">
              <w:rPr>
                <w:rFonts w:ascii="Arial" w:hAnsi="Arial" w:cs="Arial"/>
                <w:b/>
                <w:bCs/>
                <w:sz w:val="24"/>
                <w:szCs w:val="24"/>
                <w:lang w:val="es-ES_tradnl"/>
              </w:rPr>
              <w:t>II)</w:t>
            </w:r>
            <w:r w:rsidRPr="00B86F55">
              <w:rPr>
                <w:rFonts w:ascii="Arial" w:hAnsi="Arial" w:cs="Arial"/>
                <w:sz w:val="24"/>
                <w:szCs w:val="24"/>
                <w:lang w:val="es-ES_tradnl"/>
              </w:rPr>
              <w:t xml:space="preserve"> Solicitud de certificados-guías de consignación o transferencia de ganado menor, por cabeza.</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    III)</w:t>
            </w:r>
            <w:r w:rsidRPr="00B86F55">
              <w:rPr>
                <w:rFonts w:ascii="Arial" w:hAnsi="Arial" w:cs="Arial"/>
                <w:sz w:val="24"/>
                <w:szCs w:val="24"/>
                <w:lang w:val="es-ES_tradnl"/>
              </w:rPr>
              <w:t xml:space="preserve"> Por solicitud de certificado-guía de ganado mayor, de hacienda que previamente ha sido consignada, por cabeza.</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    IV)</w:t>
            </w:r>
            <w:r w:rsidRPr="00B86F55">
              <w:rPr>
                <w:rFonts w:ascii="Arial" w:hAnsi="Arial" w:cs="Arial"/>
                <w:sz w:val="24"/>
                <w:szCs w:val="24"/>
                <w:lang w:val="es-ES_tradnl"/>
              </w:rPr>
              <w:t xml:space="preserve"> Solicitud de certificado-guía de ganado menor de hacienda que previamente ha sido consignada, por cabeza.</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    V) </w:t>
            </w:r>
            <w:r w:rsidRPr="00B86F55">
              <w:rPr>
                <w:rFonts w:ascii="Arial" w:hAnsi="Arial" w:cs="Arial"/>
                <w:sz w:val="24"/>
                <w:szCs w:val="24"/>
                <w:lang w:val="es-ES_tradnl"/>
              </w:rPr>
              <w:t>Solicitud de certificados-guías de consignación o transferencia de aves, por cada jaula de transporte.</w:t>
            </w:r>
          </w:p>
          <w:p w:rsidR="00B86F55" w:rsidRPr="00B86F55" w:rsidRDefault="00B86F55" w:rsidP="00B86F55">
            <w:pPr>
              <w:spacing w:after="0"/>
              <w:jc w:val="both"/>
              <w:rPr>
                <w:rFonts w:ascii="Arial" w:hAnsi="Arial" w:cs="Arial"/>
                <w:bCs/>
                <w:sz w:val="24"/>
                <w:szCs w:val="24"/>
                <w:lang w:val="es-ES_tradnl"/>
              </w:rPr>
            </w:pPr>
            <w:r w:rsidRPr="00B86F55">
              <w:rPr>
                <w:rFonts w:ascii="Arial" w:hAnsi="Arial" w:cs="Arial"/>
                <w:b/>
                <w:bCs/>
                <w:sz w:val="24"/>
                <w:szCs w:val="24"/>
                <w:lang w:val="es-ES_tradnl"/>
              </w:rPr>
              <w:t xml:space="preserve">    VI)</w:t>
            </w:r>
            <w:r w:rsidRPr="00B86F55">
              <w:rPr>
                <w:rFonts w:ascii="Arial" w:hAnsi="Arial" w:cs="Arial"/>
                <w:bCs/>
                <w:sz w:val="24"/>
                <w:szCs w:val="24"/>
                <w:lang w:val="es-ES_tradnl"/>
              </w:rPr>
              <w:t xml:space="preserve"> Solicitud de</w:t>
            </w:r>
            <w:r w:rsidRPr="00B86F55">
              <w:rPr>
                <w:rFonts w:ascii="Arial" w:hAnsi="Arial" w:cs="Arial"/>
                <w:b/>
                <w:bCs/>
                <w:sz w:val="24"/>
                <w:szCs w:val="24"/>
                <w:lang w:val="es-ES_tradnl"/>
              </w:rPr>
              <w:t xml:space="preserve"> </w:t>
            </w:r>
            <w:r w:rsidRPr="00B86F55">
              <w:rPr>
                <w:rFonts w:ascii="Arial" w:hAnsi="Arial" w:cs="Arial"/>
                <w:bCs/>
                <w:sz w:val="24"/>
                <w:szCs w:val="24"/>
                <w:lang w:val="es-ES_tradnl"/>
              </w:rPr>
              <w:t>Confección de DTA para el traslado de cueros, por cada vehículo de transporte.</w:t>
            </w:r>
          </w:p>
          <w:p w:rsidR="00B86F55" w:rsidRPr="00B86F55" w:rsidRDefault="00B86F55" w:rsidP="00B86F55">
            <w:pPr>
              <w:spacing w:after="0"/>
              <w:jc w:val="both"/>
              <w:rPr>
                <w:rFonts w:ascii="Arial" w:hAnsi="Arial" w:cs="Arial"/>
                <w:bCs/>
                <w:sz w:val="24"/>
                <w:szCs w:val="24"/>
                <w:lang w:val="es-ES_tradnl"/>
              </w:rPr>
            </w:pPr>
            <w:r w:rsidRPr="00B86F55">
              <w:rPr>
                <w:rFonts w:ascii="Arial" w:hAnsi="Arial" w:cs="Arial"/>
                <w:b/>
                <w:bCs/>
                <w:sz w:val="24"/>
                <w:szCs w:val="24"/>
                <w:lang w:val="es-ES_tradnl"/>
              </w:rPr>
              <w:t xml:space="preserve">    VII)</w:t>
            </w:r>
            <w:r w:rsidRPr="00B86F55">
              <w:rPr>
                <w:rFonts w:ascii="Arial" w:hAnsi="Arial" w:cs="Arial"/>
                <w:bCs/>
                <w:sz w:val="24"/>
                <w:szCs w:val="24"/>
                <w:lang w:val="es-ES_tradnl"/>
              </w:rPr>
              <w:t xml:space="preserve"> Recepción / Autorización / Fiscalización recetas fitosanitarias.</w:t>
            </w:r>
          </w:p>
        </w:tc>
        <w:tc>
          <w:tcPr>
            <w:tcW w:w="2175" w:type="dxa"/>
            <w:tcBorders>
              <w:top w:val="nil"/>
              <w:left w:val="nil"/>
              <w:bottom w:val="nil"/>
              <w:right w:val="nil"/>
            </w:tcBorders>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32,00.-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28,00.-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32,00.-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    28,00.-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  350,00.-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  282,00.-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565,00.-</w:t>
            </w:r>
          </w:p>
        </w:tc>
      </w:tr>
    </w:tbl>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Considérese contribuyente de los importes fijados en los apartados I) y II), al propietario de la hacienda a consignar o transferir; y será considerado contribuyente de los importes fijados en los apartados III) y IV), al comprador de la hacienda que fuera consignada, siendo responsable del cumplimiento, en éste último caso, la firma consignataria interviniente. Los importes por estas solicitudes deberán hacerse efectivos al momento de efectuarse el pedido, para tramitar el respectivo Certificado-Guía.-</w:t>
      </w:r>
    </w:p>
    <w:p w:rsidR="00B86F55" w:rsidRPr="00B86F55" w:rsidRDefault="00B86F55" w:rsidP="00B86F55">
      <w:pPr>
        <w:spacing w:after="0"/>
        <w:jc w:val="both"/>
        <w:rPr>
          <w:rFonts w:ascii="Arial" w:hAnsi="Arial" w:cs="Arial"/>
          <w:sz w:val="24"/>
          <w:szCs w:val="24"/>
          <w:lang w:val="es-ES_tradnl"/>
        </w:rPr>
      </w:pPr>
    </w:p>
    <w:tbl>
      <w:tblPr>
        <w:tblW w:w="0" w:type="auto"/>
        <w:tblInd w:w="637" w:type="dxa"/>
        <w:tblLayout w:type="fixed"/>
        <w:tblCellMar>
          <w:left w:w="70" w:type="dxa"/>
          <w:right w:w="70" w:type="dxa"/>
        </w:tblCellMar>
        <w:tblLook w:val="00A7"/>
      </w:tblPr>
      <w:tblGrid>
        <w:gridCol w:w="7797"/>
        <w:gridCol w:w="1559"/>
      </w:tblGrid>
      <w:tr w:rsidR="00B86F55" w:rsidRPr="00B86F55" w:rsidTr="00427361">
        <w:tblPrEx>
          <w:tblCellMar>
            <w:top w:w="0" w:type="dxa"/>
            <w:bottom w:w="0" w:type="dxa"/>
          </w:tblCellMar>
        </w:tblPrEx>
        <w:tc>
          <w:tcPr>
            <w:tcW w:w="7797"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h)</w:t>
            </w:r>
            <w:r w:rsidRPr="00B86F55">
              <w:rPr>
                <w:rFonts w:ascii="Arial" w:hAnsi="Arial" w:cs="Arial"/>
                <w:sz w:val="24"/>
                <w:szCs w:val="24"/>
                <w:lang w:val="es-ES_tradnl"/>
              </w:rPr>
              <w:t xml:space="preserve"> Derechos de oficina referidos al abastecimiento de carne :</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r w:rsidRPr="00B86F55">
              <w:rPr>
                <w:rFonts w:ascii="Arial" w:hAnsi="Arial" w:cs="Arial"/>
                <w:b/>
                <w:bCs/>
                <w:sz w:val="24"/>
                <w:szCs w:val="24"/>
                <w:lang w:val="es-ES_tradnl"/>
              </w:rPr>
              <w:t>I)</w:t>
            </w:r>
            <w:r w:rsidRPr="00B86F55">
              <w:rPr>
                <w:rFonts w:ascii="Arial" w:hAnsi="Arial" w:cs="Arial"/>
                <w:sz w:val="24"/>
                <w:szCs w:val="24"/>
                <w:lang w:val="es-ES_tradnl"/>
              </w:rPr>
              <w:t xml:space="preserve"> Inscripción como abastecedor</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r w:rsidRPr="00B86F55">
              <w:rPr>
                <w:rFonts w:ascii="Arial" w:hAnsi="Arial" w:cs="Arial"/>
                <w:b/>
                <w:bCs/>
                <w:sz w:val="24"/>
                <w:szCs w:val="24"/>
                <w:lang w:val="es-ES_tradnl"/>
              </w:rPr>
              <w:t>II)</w:t>
            </w:r>
            <w:r w:rsidRPr="00B86F55">
              <w:rPr>
                <w:rFonts w:ascii="Arial" w:hAnsi="Arial" w:cs="Arial"/>
                <w:sz w:val="24"/>
                <w:szCs w:val="24"/>
                <w:lang w:val="es-ES_tradnl"/>
              </w:rPr>
              <w:t xml:space="preserve"> Renovación anual</w:t>
            </w:r>
          </w:p>
          <w:p w:rsidR="00B86F55" w:rsidRPr="00B86F55" w:rsidRDefault="00B86F55" w:rsidP="00B86F55">
            <w:pPr>
              <w:spacing w:after="0"/>
              <w:jc w:val="both"/>
              <w:rPr>
                <w:rFonts w:ascii="Arial" w:hAnsi="Arial" w:cs="Arial"/>
                <w:sz w:val="24"/>
                <w:szCs w:val="24"/>
                <w:lang w:val="es-ES_tradnl"/>
              </w:rPr>
            </w:pPr>
          </w:p>
        </w:tc>
        <w:tc>
          <w:tcPr>
            <w:tcW w:w="1559" w:type="dxa"/>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700,00.-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225,00.-</w:t>
            </w:r>
          </w:p>
        </w:tc>
      </w:tr>
      <w:tr w:rsidR="00B86F55" w:rsidRPr="00B86F55" w:rsidTr="00427361">
        <w:tblPrEx>
          <w:tblCellMar>
            <w:top w:w="0" w:type="dxa"/>
            <w:bottom w:w="0" w:type="dxa"/>
          </w:tblCellMar>
        </w:tblPrEx>
        <w:tc>
          <w:tcPr>
            <w:tcW w:w="7797" w:type="dxa"/>
          </w:tcPr>
          <w:p w:rsidR="00B86F55" w:rsidRPr="00B86F55" w:rsidRDefault="00B86F55" w:rsidP="00B86F55">
            <w:pPr>
              <w:spacing w:after="0"/>
              <w:jc w:val="both"/>
              <w:rPr>
                <w:rFonts w:ascii="Arial" w:hAnsi="Arial" w:cs="Arial"/>
                <w:bCs/>
                <w:sz w:val="24"/>
                <w:szCs w:val="24"/>
                <w:lang w:val="es-ES_tradnl"/>
              </w:rPr>
            </w:pPr>
            <w:r w:rsidRPr="00B86F55">
              <w:rPr>
                <w:rFonts w:ascii="Arial" w:hAnsi="Arial" w:cs="Arial"/>
                <w:b/>
                <w:bCs/>
                <w:sz w:val="24"/>
                <w:szCs w:val="24"/>
                <w:lang w:val="es-ES_tradnl"/>
              </w:rPr>
              <w:t xml:space="preserve">i) </w:t>
            </w:r>
            <w:r w:rsidRPr="00B86F55">
              <w:rPr>
                <w:rFonts w:ascii="Arial" w:hAnsi="Arial" w:cs="Arial"/>
                <w:bCs/>
                <w:sz w:val="24"/>
                <w:szCs w:val="24"/>
                <w:lang w:val="es-ES_tradnl"/>
              </w:rPr>
              <w:t xml:space="preserve">Derechos de oficina referidos a la potestad sancionatoria del municipio, ejercida por el Juzgado Administrativo de Faltas de </w:t>
            </w:r>
            <w:smartTag w:uri="urn:schemas-microsoft-com:office:smarttags" w:element="PersonName">
              <w:smartTagPr>
                <w:attr w:name="ProductID" w:val="La Municipalidad"/>
              </w:smartTagPr>
              <w:r w:rsidRPr="00B86F55">
                <w:rPr>
                  <w:rFonts w:ascii="Arial" w:hAnsi="Arial" w:cs="Arial"/>
                  <w:bCs/>
                  <w:sz w:val="24"/>
                  <w:szCs w:val="24"/>
                  <w:lang w:val="es-ES_tradnl"/>
                </w:rPr>
                <w:t xml:space="preserve">la </w:t>
              </w:r>
              <w:r w:rsidRPr="00B86F55">
                <w:rPr>
                  <w:rFonts w:ascii="Arial" w:hAnsi="Arial" w:cs="Arial"/>
                  <w:bCs/>
                  <w:sz w:val="24"/>
                  <w:szCs w:val="24"/>
                  <w:lang w:val="es-ES_tradnl"/>
                </w:rPr>
                <w:lastRenderedPageBreak/>
                <w:t>Municipalidad</w:t>
              </w:r>
            </w:smartTag>
            <w:r w:rsidRPr="00B86F55">
              <w:rPr>
                <w:rFonts w:ascii="Arial" w:hAnsi="Arial" w:cs="Arial"/>
                <w:bCs/>
                <w:sz w:val="24"/>
                <w:szCs w:val="24"/>
                <w:lang w:val="es-ES_tradnl"/>
              </w:rPr>
              <w:t xml:space="preserve"> de Monte Cristo. – Texto ordenando – Ley Provincial Nº 8560 de Tránsito y Seguridad Vial, conforme al siguiente detalle:</w:t>
            </w:r>
          </w:p>
        </w:tc>
        <w:tc>
          <w:tcPr>
            <w:tcW w:w="1559" w:type="dxa"/>
          </w:tcPr>
          <w:p w:rsidR="00B86F55" w:rsidRPr="00B86F55" w:rsidRDefault="00B86F55" w:rsidP="00B86F55">
            <w:pPr>
              <w:spacing w:after="0"/>
              <w:jc w:val="both"/>
              <w:rPr>
                <w:rFonts w:ascii="Arial" w:hAnsi="Arial" w:cs="Arial"/>
                <w:sz w:val="24"/>
                <w:szCs w:val="24"/>
                <w:lang w:val="es-ES_tradnl"/>
              </w:rPr>
            </w:pPr>
          </w:p>
        </w:tc>
      </w:tr>
    </w:tbl>
    <w:p w:rsidR="00B86F55" w:rsidRPr="00B86F55" w:rsidRDefault="00B86F55" w:rsidP="00B86F55">
      <w:pPr>
        <w:spacing w:after="0"/>
        <w:jc w:val="both"/>
        <w:rPr>
          <w:rFonts w:ascii="Arial" w:hAnsi="Arial" w:cs="Arial"/>
          <w:sz w:val="24"/>
          <w:szCs w:val="24"/>
          <w:lang w:val="es-ES_tradnl"/>
        </w:rPr>
      </w:pP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449"/>
        <w:gridCol w:w="1669"/>
        <w:gridCol w:w="1590"/>
        <w:gridCol w:w="1701"/>
      </w:tblGrid>
      <w:tr w:rsidR="00B86F55" w:rsidRPr="00B86F55" w:rsidTr="00427361">
        <w:trPr>
          <w:jc w:val="center"/>
        </w:trPr>
        <w:tc>
          <w:tcPr>
            <w:tcW w:w="1560" w:type="dxa"/>
            <w:shd w:val="clear" w:color="auto" w:fill="auto"/>
          </w:tcPr>
          <w:p w:rsidR="00B86F55" w:rsidRPr="00B86F55" w:rsidRDefault="00B86F55" w:rsidP="00B86F55">
            <w:pPr>
              <w:spacing w:after="0"/>
              <w:jc w:val="both"/>
              <w:rPr>
                <w:rFonts w:ascii="Arial" w:hAnsi="Arial" w:cs="Arial"/>
                <w:b/>
                <w:sz w:val="24"/>
                <w:szCs w:val="24"/>
                <w:lang w:val="es-ES_tradnl"/>
              </w:rPr>
            </w:pPr>
          </w:p>
        </w:tc>
        <w:tc>
          <w:tcPr>
            <w:tcW w:w="1449"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Pago voluntario</w:t>
            </w:r>
          </w:p>
        </w:tc>
        <w:tc>
          <w:tcPr>
            <w:tcW w:w="1669"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Primera Notificación</w:t>
            </w:r>
          </w:p>
        </w:tc>
        <w:tc>
          <w:tcPr>
            <w:tcW w:w="1590"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Segunda Notificación</w:t>
            </w:r>
          </w:p>
        </w:tc>
        <w:tc>
          <w:tcPr>
            <w:tcW w:w="1701"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Resolución</w:t>
            </w:r>
          </w:p>
        </w:tc>
      </w:tr>
      <w:tr w:rsidR="00B86F55" w:rsidRPr="00B86F55" w:rsidTr="00427361">
        <w:trPr>
          <w:jc w:val="center"/>
        </w:trPr>
        <w:tc>
          <w:tcPr>
            <w:tcW w:w="1560" w:type="dxa"/>
            <w:shd w:val="clear" w:color="auto" w:fill="auto"/>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Leves</w:t>
            </w:r>
          </w:p>
        </w:tc>
        <w:tc>
          <w:tcPr>
            <w:tcW w:w="1449"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88.00</w:t>
            </w:r>
          </w:p>
        </w:tc>
        <w:tc>
          <w:tcPr>
            <w:tcW w:w="1669"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150.00</w:t>
            </w:r>
          </w:p>
        </w:tc>
        <w:tc>
          <w:tcPr>
            <w:tcW w:w="1590"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163.00</w:t>
            </w:r>
          </w:p>
        </w:tc>
        <w:tc>
          <w:tcPr>
            <w:tcW w:w="1701"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213.00</w:t>
            </w:r>
          </w:p>
        </w:tc>
      </w:tr>
      <w:tr w:rsidR="00B86F55" w:rsidRPr="00B86F55" w:rsidTr="00427361">
        <w:trPr>
          <w:jc w:val="center"/>
        </w:trPr>
        <w:tc>
          <w:tcPr>
            <w:tcW w:w="1560" w:type="dxa"/>
            <w:shd w:val="clear" w:color="auto" w:fill="auto"/>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Graves</w:t>
            </w:r>
          </w:p>
        </w:tc>
        <w:tc>
          <w:tcPr>
            <w:tcW w:w="1449"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150.00</w:t>
            </w:r>
          </w:p>
        </w:tc>
        <w:tc>
          <w:tcPr>
            <w:tcW w:w="1669"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213.00</w:t>
            </w:r>
          </w:p>
        </w:tc>
        <w:tc>
          <w:tcPr>
            <w:tcW w:w="1590"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282.00</w:t>
            </w:r>
          </w:p>
        </w:tc>
        <w:tc>
          <w:tcPr>
            <w:tcW w:w="1701"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375.00</w:t>
            </w:r>
          </w:p>
        </w:tc>
      </w:tr>
      <w:tr w:rsidR="00B86F55" w:rsidRPr="00B86F55" w:rsidTr="00427361">
        <w:trPr>
          <w:jc w:val="center"/>
        </w:trPr>
        <w:tc>
          <w:tcPr>
            <w:tcW w:w="1560" w:type="dxa"/>
            <w:shd w:val="clear" w:color="auto" w:fill="auto"/>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Muy Graves</w:t>
            </w:r>
          </w:p>
        </w:tc>
        <w:tc>
          <w:tcPr>
            <w:tcW w:w="1449"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188.00</w:t>
            </w:r>
          </w:p>
        </w:tc>
        <w:tc>
          <w:tcPr>
            <w:tcW w:w="1669"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238.00</w:t>
            </w:r>
          </w:p>
        </w:tc>
        <w:tc>
          <w:tcPr>
            <w:tcW w:w="1590"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313.00</w:t>
            </w:r>
          </w:p>
        </w:tc>
        <w:tc>
          <w:tcPr>
            <w:tcW w:w="1701"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438.00</w:t>
            </w:r>
          </w:p>
        </w:tc>
      </w:tr>
    </w:tbl>
    <w:p w:rsidR="00427361" w:rsidRDefault="00427361" w:rsidP="00B86F55">
      <w:pPr>
        <w:spacing w:after="0"/>
        <w:jc w:val="both"/>
        <w:rPr>
          <w:rFonts w:ascii="Arial" w:hAnsi="Arial" w:cs="Arial"/>
          <w:b/>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TITULO XII</w:t>
      </w: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RENTAS  DIVERSAS</w:t>
      </w:r>
    </w:p>
    <w:p w:rsidR="00B86F55" w:rsidRPr="00B86F55" w:rsidRDefault="00B86F55" w:rsidP="00427361">
      <w:pPr>
        <w:spacing w:after="0"/>
        <w:jc w:val="center"/>
        <w:rPr>
          <w:rFonts w:ascii="Arial" w:hAnsi="Arial" w:cs="Arial"/>
          <w:b/>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CAPITULO  I</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53º.-</w:t>
      </w:r>
      <w:r w:rsidRPr="00B86F55">
        <w:rPr>
          <w:rFonts w:ascii="Arial" w:hAnsi="Arial" w:cs="Arial"/>
          <w:sz w:val="24"/>
          <w:szCs w:val="24"/>
          <w:lang w:val="es-ES_tradnl"/>
        </w:rPr>
        <w:t xml:space="preserve"> Para la provisión de chapa patente, se fijan las siguientes tasas:</w:t>
      </w:r>
    </w:p>
    <w:p w:rsidR="00B86F55" w:rsidRPr="00B86F55" w:rsidRDefault="00B86F55" w:rsidP="00B86F55">
      <w:pPr>
        <w:spacing w:after="0"/>
        <w:jc w:val="both"/>
        <w:rPr>
          <w:rFonts w:ascii="Arial" w:hAnsi="Arial" w:cs="Arial"/>
          <w:sz w:val="24"/>
          <w:szCs w:val="24"/>
          <w:lang w:val="es-ES_tradnl"/>
        </w:rPr>
      </w:pPr>
    </w:p>
    <w:tbl>
      <w:tblPr>
        <w:tblW w:w="0" w:type="auto"/>
        <w:tblInd w:w="779" w:type="dxa"/>
        <w:tblLayout w:type="fixed"/>
        <w:tblCellMar>
          <w:left w:w="70" w:type="dxa"/>
          <w:right w:w="70" w:type="dxa"/>
        </w:tblCellMar>
        <w:tblLook w:val="00A7"/>
      </w:tblPr>
      <w:tblGrid>
        <w:gridCol w:w="6237"/>
        <w:gridCol w:w="1559"/>
      </w:tblGrid>
      <w:tr w:rsidR="00B86F55" w:rsidRPr="00B86F55" w:rsidTr="00B86F55">
        <w:tblPrEx>
          <w:tblCellMar>
            <w:top w:w="0" w:type="dxa"/>
            <w:bottom w:w="0" w:type="dxa"/>
          </w:tblCellMar>
        </w:tblPrEx>
        <w:tc>
          <w:tcPr>
            <w:tcW w:w="6237"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Remis</w:t>
            </w:r>
          </w:p>
        </w:tc>
        <w:tc>
          <w:tcPr>
            <w:tcW w:w="1559"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2.500,00.- </w:t>
            </w:r>
          </w:p>
        </w:tc>
      </w:tr>
    </w:tbl>
    <w:p w:rsidR="00B86F55" w:rsidRPr="00B86F55" w:rsidRDefault="00B86F55" w:rsidP="00B86F55">
      <w:pPr>
        <w:spacing w:after="0"/>
        <w:jc w:val="both"/>
        <w:rPr>
          <w:rFonts w:ascii="Arial" w:hAnsi="Arial" w:cs="Arial"/>
          <w:b/>
          <w:bCs/>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Articulo 54</w:t>
      </w:r>
      <w:r w:rsidRPr="00B86F55">
        <w:rPr>
          <w:rFonts w:ascii="Arial" w:hAnsi="Arial" w:cs="Arial"/>
          <w:b/>
          <w:sz w:val="24"/>
          <w:szCs w:val="24"/>
          <w:lang w:val="es-ES_tradnl"/>
        </w:rPr>
        <w:t>º.-</w:t>
      </w:r>
      <w:r w:rsidRPr="00B86F55">
        <w:rPr>
          <w:rFonts w:ascii="Arial" w:hAnsi="Arial" w:cs="Arial"/>
          <w:sz w:val="24"/>
          <w:szCs w:val="24"/>
          <w:lang w:val="es-ES_tradnl"/>
        </w:rPr>
        <w:t xml:space="preserve"> Para la obtención de </w:t>
      </w:r>
      <w:smartTag w:uri="urn:schemas-microsoft-com:office:smarttags" w:element="PersonName">
        <w:smartTagPr>
          <w:attr w:name="ProductID" w:val="la Licencia"/>
        </w:smartTagPr>
        <w:r w:rsidRPr="00B86F55">
          <w:rPr>
            <w:rFonts w:ascii="Arial" w:hAnsi="Arial" w:cs="Arial"/>
            <w:sz w:val="24"/>
            <w:szCs w:val="24"/>
            <w:lang w:val="es-ES_tradnl"/>
          </w:rPr>
          <w:t>la Licencia</w:t>
        </w:r>
      </w:smartTag>
      <w:r w:rsidRPr="00B86F55">
        <w:rPr>
          <w:rFonts w:ascii="Arial" w:hAnsi="Arial" w:cs="Arial"/>
          <w:sz w:val="24"/>
          <w:szCs w:val="24"/>
          <w:lang w:val="es-ES_tradnl"/>
        </w:rPr>
        <w:t xml:space="preserve"> de conducir  se deberá observar lo establecido en los artículos pertinentes de </w:t>
      </w:r>
      <w:smartTag w:uri="urn:schemas-microsoft-com:office:smarttags" w:element="PersonName">
        <w:smartTagPr>
          <w:attr w:name="ProductID" w:val="la Ley Provincial"/>
        </w:smartTagPr>
        <w:r w:rsidRPr="00B86F55">
          <w:rPr>
            <w:rFonts w:ascii="Arial" w:hAnsi="Arial" w:cs="Arial"/>
            <w:sz w:val="24"/>
            <w:szCs w:val="24"/>
            <w:lang w:val="es-ES_tradnl"/>
          </w:rPr>
          <w:t>la Ley Provincial</w:t>
        </w:r>
      </w:smartTag>
      <w:r w:rsidRPr="00B86F55">
        <w:rPr>
          <w:rFonts w:ascii="Arial" w:hAnsi="Arial" w:cs="Arial"/>
          <w:sz w:val="24"/>
          <w:szCs w:val="24"/>
          <w:lang w:val="es-ES_tradnl"/>
        </w:rPr>
        <w:t xml:space="preserve"> de Tránsito y Seguridad Vial Nº 8560 texto ordenado según Ley Nº 9169, su Decreto Reglamentario y la correspondiente Ordenanza Municipal de adhesión Nº 686/06, el otorgamiento del Carnet de Conductor para los distintos vehículos será:</w:t>
      </w:r>
    </w:p>
    <w:p w:rsidR="00B86F55" w:rsidRPr="00B86F55" w:rsidRDefault="00B86F55" w:rsidP="00B86F55">
      <w:pPr>
        <w:spacing w:after="0"/>
        <w:jc w:val="both"/>
        <w:rPr>
          <w:rFonts w:ascii="Arial" w:hAnsi="Arial" w:cs="Arial"/>
          <w:sz w:val="24"/>
          <w:szCs w:val="24"/>
          <w:lang w:val="es-ES_tradnl"/>
        </w:rPr>
      </w:pPr>
    </w:p>
    <w:tbl>
      <w:tblPr>
        <w:tblW w:w="0" w:type="auto"/>
        <w:tblLook w:val="01E0"/>
      </w:tblPr>
      <w:tblGrid>
        <w:gridCol w:w="534"/>
        <w:gridCol w:w="567"/>
        <w:gridCol w:w="8097"/>
      </w:tblGrid>
      <w:tr w:rsidR="00B86F55" w:rsidRPr="00B86F55" w:rsidTr="00B86F55">
        <w:tc>
          <w:tcPr>
            <w:tcW w:w="534" w:type="dxa"/>
            <w:shd w:val="clear" w:color="auto" w:fill="auto"/>
            <w:vAlign w:val="center"/>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a)</w:t>
            </w:r>
          </w:p>
        </w:tc>
        <w:tc>
          <w:tcPr>
            <w:tcW w:w="567" w:type="dxa"/>
            <w:shd w:val="clear" w:color="auto" w:fill="auto"/>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A-1</w:t>
            </w:r>
          </w:p>
        </w:tc>
        <w:tc>
          <w:tcPr>
            <w:tcW w:w="8097" w:type="dxa"/>
            <w:shd w:val="clear" w:color="auto" w:fill="auto"/>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Ciclomotores hasta 50 cm3</w:t>
            </w:r>
          </w:p>
        </w:tc>
      </w:tr>
      <w:tr w:rsidR="00B86F55" w:rsidRPr="00B86F55" w:rsidTr="00B86F55">
        <w:tc>
          <w:tcPr>
            <w:tcW w:w="534" w:type="dxa"/>
            <w:shd w:val="clear" w:color="auto" w:fill="auto"/>
            <w:vAlign w:val="center"/>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b)</w:t>
            </w:r>
          </w:p>
        </w:tc>
        <w:tc>
          <w:tcPr>
            <w:tcW w:w="567" w:type="dxa"/>
            <w:shd w:val="clear" w:color="auto" w:fill="auto"/>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A-2</w:t>
            </w:r>
          </w:p>
        </w:tc>
        <w:tc>
          <w:tcPr>
            <w:tcW w:w="8097" w:type="dxa"/>
            <w:shd w:val="clear" w:color="auto" w:fill="auto"/>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Motocicletas y Triciclos Motorizadas de 50 cm3 a 150 cm3, incluye Clase A-1</w:t>
            </w:r>
          </w:p>
        </w:tc>
      </w:tr>
      <w:tr w:rsidR="00B86F55" w:rsidRPr="00B86F55" w:rsidTr="00B86F55">
        <w:tc>
          <w:tcPr>
            <w:tcW w:w="534" w:type="dxa"/>
            <w:shd w:val="clear" w:color="auto" w:fill="auto"/>
            <w:vAlign w:val="center"/>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c)</w:t>
            </w:r>
          </w:p>
        </w:tc>
        <w:tc>
          <w:tcPr>
            <w:tcW w:w="567"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A-3</w:t>
            </w:r>
          </w:p>
        </w:tc>
        <w:tc>
          <w:tcPr>
            <w:tcW w:w="8097" w:type="dxa"/>
            <w:shd w:val="clear" w:color="auto" w:fill="auto"/>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Motocicletas y Triciclos Motorizados de más de 150 cm3, incluye Clase A-2</w:t>
            </w:r>
          </w:p>
        </w:tc>
      </w:tr>
      <w:tr w:rsidR="00B86F55" w:rsidRPr="00B86F55" w:rsidTr="00B86F55">
        <w:tc>
          <w:tcPr>
            <w:tcW w:w="534" w:type="dxa"/>
            <w:shd w:val="clear" w:color="auto" w:fill="auto"/>
            <w:vAlign w:val="center"/>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d)</w:t>
            </w:r>
          </w:p>
        </w:tc>
        <w:tc>
          <w:tcPr>
            <w:tcW w:w="567"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B-1</w:t>
            </w:r>
          </w:p>
        </w:tc>
        <w:tc>
          <w:tcPr>
            <w:tcW w:w="8097" w:type="dxa"/>
            <w:shd w:val="clear" w:color="auto" w:fill="auto"/>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Automóviles hasta nueve (9) plazas, Camionetas, Casas Rodantes Motorizadas hasta </w:t>
            </w:r>
            <w:smartTag w:uri="urn:schemas-microsoft-com:office:smarttags" w:element="metricconverter">
              <w:smartTagPr>
                <w:attr w:name="ProductID" w:val="3500 Kg"/>
              </w:smartTagPr>
              <w:r w:rsidRPr="00B86F55">
                <w:rPr>
                  <w:rFonts w:ascii="Arial" w:hAnsi="Arial" w:cs="Arial"/>
                  <w:sz w:val="24"/>
                  <w:szCs w:val="24"/>
                  <w:lang w:val="es-ES_tradnl"/>
                </w:rPr>
                <w:t>3500 Kg</w:t>
              </w:r>
            </w:smartTag>
          </w:p>
        </w:tc>
      </w:tr>
      <w:tr w:rsidR="00B86F55" w:rsidRPr="00B86F55" w:rsidTr="00B86F55">
        <w:tc>
          <w:tcPr>
            <w:tcW w:w="534" w:type="dxa"/>
            <w:shd w:val="clear" w:color="auto" w:fill="auto"/>
            <w:vAlign w:val="center"/>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w:t>
            </w:r>
          </w:p>
        </w:tc>
        <w:tc>
          <w:tcPr>
            <w:tcW w:w="567"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B-2</w:t>
            </w:r>
          </w:p>
        </w:tc>
        <w:tc>
          <w:tcPr>
            <w:tcW w:w="8097" w:type="dxa"/>
            <w:shd w:val="clear" w:color="auto" w:fill="auto"/>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Automóviles y Camionetas con Acoplado de </w:t>
            </w:r>
            <w:smartTag w:uri="urn:schemas-microsoft-com:office:smarttags" w:element="metricconverter">
              <w:smartTagPr>
                <w:attr w:name="ProductID" w:val="750 Kg"/>
              </w:smartTagPr>
              <w:r w:rsidRPr="00B86F55">
                <w:rPr>
                  <w:rFonts w:ascii="Arial" w:hAnsi="Arial" w:cs="Arial"/>
                  <w:sz w:val="24"/>
                  <w:szCs w:val="24"/>
                  <w:lang w:val="es-ES_tradnl"/>
                </w:rPr>
                <w:t>750 Kg</w:t>
              </w:r>
            </w:smartTag>
            <w:r w:rsidRPr="00B86F55">
              <w:rPr>
                <w:rFonts w:ascii="Arial" w:hAnsi="Arial" w:cs="Arial"/>
                <w:sz w:val="24"/>
                <w:szCs w:val="24"/>
                <w:lang w:val="es-ES_tradnl"/>
              </w:rPr>
              <w:t xml:space="preserve">. hasta </w:t>
            </w:r>
            <w:smartTag w:uri="urn:schemas-microsoft-com:office:smarttags" w:element="metricconverter">
              <w:smartTagPr>
                <w:attr w:name="ProductID" w:val="3500 Kg"/>
              </w:smartTagPr>
              <w:r w:rsidRPr="00B86F55">
                <w:rPr>
                  <w:rFonts w:ascii="Arial" w:hAnsi="Arial" w:cs="Arial"/>
                  <w:sz w:val="24"/>
                  <w:szCs w:val="24"/>
                  <w:lang w:val="es-ES_tradnl"/>
                </w:rPr>
                <w:t>3500 Kg</w:t>
              </w:r>
            </w:smartTag>
            <w:r w:rsidRPr="00B86F55">
              <w:rPr>
                <w:rFonts w:ascii="Arial" w:hAnsi="Arial" w:cs="Arial"/>
                <w:sz w:val="24"/>
                <w:szCs w:val="24"/>
                <w:lang w:val="es-ES_tradnl"/>
              </w:rPr>
              <w:t xml:space="preserve">. máximo, incluye B-1  </w:t>
            </w:r>
          </w:p>
        </w:tc>
      </w:tr>
      <w:tr w:rsidR="00B86F55" w:rsidRPr="00B86F55" w:rsidTr="00B86F55">
        <w:tc>
          <w:tcPr>
            <w:tcW w:w="534" w:type="dxa"/>
            <w:shd w:val="clear" w:color="auto" w:fill="auto"/>
            <w:vAlign w:val="center"/>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f)</w:t>
            </w:r>
          </w:p>
        </w:tc>
        <w:tc>
          <w:tcPr>
            <w:tcW w:w="567"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C</w:t>
            </w:r>
          </w:p>
        </w:tc>
        <w:tc>
          <w:tcPr>
            <w:tcW w:w="8097" w:type="dxa"/>
            <w:shd w:val="clear" w:color="auto" w:fill="auto"/>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Camiones sin acoplado ni semi acoplado y Casas Rodantes motorizadas, incluye Clase B-2</w:t>
            </w:r>
          </w:p>
        </w:tc>
      </w:tr>
      <w:tr w:rsidR="00B86F55" w:rsidRPr="00B86F55" w:rsidTr="00B86F55">
        <w:tc>
          <w:tcPr>
            <w:tcW w:w="534" w:type="dxa"/>
            <w:shd w:val="clear" w:color="auto" w:fill="auto"/>
            <w:vAlign w:val="center"/>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g)</w:t>
            </w:r>
          </w:p>
        </w:tc>
        <w:tc>
          <w:tcPr>
            <w:tcW w:w="567"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D-1</w:t>
            </w:r>
          </w:p>
        </w:tc>
        <w:tc>
          <w:tcPr>
            <w:tcW w:w="8097" w:type="dxa"/>
            <w:shd w:val="clear" w:color="auto" w:fill="auto"/>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Vehículo de Transporte de Pasajero hasta ocho (8) plazas excluido el conductor, incluye Clase B-1</w:t>
            </w:r>
          </w:p>
        </w:tc>
      </w:tr>
      <w:tr w:rsidR="00B86F55" w:rsidRPr="00B86F55" w:rsidTr="00B86F55">
        <w:tc>
          <w:tcPr>
            <w:tcW w:w="534" w:type="dxa"/>
            <w:shd w:val="clear" w:color="auto" w:fill="auto"/>
            <w:vAlign w:val="center"/>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h)</w:t>
            </w:r>
          </w:p>
        </w:tc>
        <w:tc>
          <w:tcPr>
            <w:tcW w:w="567"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D-2</w:t>
            </w:r>
          </w:p>
        </w:tc>
        <w:tc>
          <w:tcPr>
            <w:tcW w:w="8097" w:type="dxa"/>
            <w:shd w:val="clear" w:color="auto" w:fill="auto"/>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Vehículo de Transporte de Pasajeros superiores a ocho (8) plazas excluido el conductor, incluye B-2 y D-1  </w:t>
            </w:r>
          </w:p>
        </w:tc>
      </w:tr>
      <w:tr w:rsidR="00B86F55" w:rsidRPr="00B86F55" w:rsidTr="00B86F55">
        <w:tc>
          <w:tcPr>
            <w:tcW w:w="534" w:type="dxa"/>
            <w:shd w:val="clear" w:color="auto" w:fill="auto"/>
            <w:vAlign w:val="center"/>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i)</w:t>
            </w:r>
          </w:p>
        </w:tc>
        <w:tc>
          <w:tcPr>
            <w:tcW w:w="567" w:type="dxa"/>
            <w:shd w:val="clear" w:color="auto" w:fill="auto"/>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D-3</w:t>
            </w:r>
          </w:p>
        </w:tc>
        <w:tc>
          <w:tcPr>
            <w:tcW w:w="8097" w:type="dxa"/>
            <w:shd w:val="clear" w:color="auto" w:fill="auto"/>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Vehículo de Asistencia Sanitaria hasta nueve (9) plazas, incluye Clase D-1</w:t>
            </w:r>
          </w:p>
        </w:tc>
      </w:tr>
      <w:tr w:rsidR="00B86F55" w:rsidRPr="00B86F55" w:rsidTr="00B86F55">
        <w:tc>
          <w:tcPr>
            <w:tcW w:w="534" w:type="dxa"/>
            <w:shd w:val="clear" w:color="auto" w:fill="auto"/>
            <w:vAlign w:val="center"/>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j)</w:t>
            </w:r>
          </w:p>
        </w:tc>
        <w:tc>
          <w:tcPr>
            <w:tcW w:w="567"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D-4</w:t>
            </w:r>
          </w:p>
        </w:tc>
        <w:tc>
          <w:tcPr>
            <w:tcW w:w="8097" w:type="dxa"/>
            <w:shd w:val="clear" w:color="auto" w:fill="auto"/>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Vehículos destinados a los servicios de policía, extinción de incendios y asistencia sanitaria, cuyo peso máximo exceda de </w:t>
            </w:r>
            <w:smartTag w:uri="urn:schemas-microsoft-com:office:smarttags" w:element="metricconverter">
              <w:smartTagPr>
                <w:attr w:name="ProductID" w:val="3500 Kg"/>
              </w:smartTagPr>
              <w:r w:rsidRPr="00B86F55">
                <w:rPr>
                  <w:rFonts w:ascii="Arial" w:hAnsi="Arial" w:cs="Arial"/>
                  <w:sz w:val="24"/>
                  <w:szCs w:val="24"/>
                  <w:lang w:val="es-ES_tradnl"/>
                </w:rPr>
                <w:t>3500 Kg</w:t>
              </w:r>
            </w:smartTag>
            <w:r w:rsidRPr="00B86F55">
              <w:rPr>
                <w:rFonts w:ascii="Arial" w:hAnsi="Arial" w:cs="Arial"/>
                <w:sz w:val="24"/>
                <w:szCs w:val="24"/>
                <w:lang w:val="es-ES_tradnl"/>
              </w:rPr>
              <w:t>. y/o el número de plazas sea superior a nueve (9)  personas,  incluye  Clase  D-3</w:t>
            </w:r>
          </w:p>
        </w:tc>
      </w:tr>
      <w:tr w:rsidR="00B86F55" w:rsidRPr="00B86F55" w:rsidTr="00B86F55">
        <w:tc>
          <w:tcPr>
            <w:tcW w:w="534" w:type="dxa"/>
            <w:shd w:val="clear" w:color="auto" w:fill="auto"/>
            <w:vAlign w:val="center"/>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lastRenderedPageBreak/>
              <w:t>k)</w:t>
            </w:r>
          </w:p>
        </w:tc>
        <w:tc>
          <w:tcPr>
            <w:tcW w:w="567"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E-1</w:t>
            </w:r>
          </w:p>
        </w:tc>
        <w:tc>
          <w:tcPr>
            <w:tcW w:w="8097" w:type="dxa"/>
            <w:shd w:val="clear" w:color="auto" w:fill="auto"/>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Camiones cualquiera sea su peso, Vehículos Articulados y/o con acoplado, incluye Clase C</w:t>
            </w:r>
          </w:p>
        </w:tc>
      </w:tr>
      <w:tr w:rsidR="00B86F55" w:rsidRPr="00B86F55" w:rsidTr="00B86F55">
        <w:tc>
          <w:tcPr>
            <w:tcW w:w="534" w:type="dxa"/>
            <w:shd w:val="clear" w:color="auto" w:fill="auto"/>
            <w:vAlign w:val="center"/>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l)</w:t>
            </w:r>
          </w:p>
        </w:tc>
        <w:tc>
          <w:tcPr>
            <w:tcW w:w="567" w:type="dxa"/>
            <w:shd w:val="clear" w:color="auto" w:fill="auto"/>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E-2</w:t>
            </w:r>
          </w:p>
        </w:tc>
        <w:tc>
          <w:tcPr>
            <w:tcW w:w="8097" w:type="dxa"/>
            <w:shd w:val="clear" w:color="auto" w:fill="auto"/>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Maquinaria Especial no Agrícola, incluye Clase C  </w:t>
            </w:r>
          </w:p>
        </w:tc>
      </w:tr>
      <w:tr w:rsidR="00B86F55" w:rsidRPr="00B86F55" w:rsidTr="00B86F55">
        <w:tc>
          <w:tcPr>
            <w:tcW w:w="534" w:type="dxa"/>
            <w:shd w:val="clear" w:color="auto" w:fill="auto"/>
            <w:vAlign w:val="center"/>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m)</w:t>
            </w:r>
          </w:p>
        </w:tc>
        <w:tc>
          <w:tcPr>
            <w:tcW w:w="567"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F</w:t>
            </w:r>
          </w:p>
        </w:tc>
        <w:tc>
          <w:tcPr>
            <w:tcW w:w="8097" w:type="dxa"/>
            <w:shd w:val="clear" w:color="auto" w:fill="auto"/>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Vehículos con la adaptación que corresponde a </w:t>
            </w:r>
            <w:smartTag w:uri="urn:schemas-microsoft-com:office:smarttags" w:element="PersonName">
              <w:smartTagPr>
                <w:attr w:name="ProductID" w:val="la Discapacidad"/>
              </w:smartTagPr>
              <w:r w:rsidRPr="00B86F55">
                <w:rPr>
                  <w:rFonts w:ascii="Arial" w:hAnsi="Arial" w:cs="Arial"/>
                  <w:sz w:val="24"/>
                  <w:szCs w:val="24"/>
                  <w:lang w:val="es-ES_tradnl"/>
                </w:rPr>
                <w:t>la Discapacidad</w:t>
              </w:r>
            </w:smartTag>
            <w:r w:rsidRPr="00B86F55">
              <w:rPr>
                <w:rFonts w:ascii="Arial" w:hAnsi="Arial" w:cs="Arial"/>
                <w:sz w:val="24"/>
                <w:szCs w:val="24"/>
                <w:lang w:val="es-ES_tradnl"/>
              </w:rPr>
              <w:t xml:space="preserve"> de su Titular, la que esta descripta en el Carnet</w:t>
            </w:r>
          </w:p>
        </w:tc>
      </w:tr>
      <w:tr w:rsidR="00B86F55" w:rsidRPr="00B86F55" w:rsidTr="00B86F55">
        <w:tc>
          <w:tcPr>
            <w:tcW w:w="534" w:type="dxa"/>
            <w:shd w:val="clear" w:color="auto" w:fill="auto"/>
            <w:vAlign w:val="center"/>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n)</w:t>
            </w:r>
          </w:p>
        </w:tc>
        <w:tc>
          <w:tcPr>
            <w:tcW w:w="567"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G</w:t>
            </w:r>
          </w:p>
        </w:tc>
        <w:tc>
          <w:tcPr>
            <w:tcW w:w="8097" w:type="dxa"/>
            <w:shd w:val="clear" w:color="auto" w:fill="auto"/>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Tractores Agrícolas y Maquinaras Agrícolas  </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La vigencia </w:t>
      </w:r>
      <w:r w:rsidRPr="00B86F55">
        <w:rPr>
          <w:rFonts w:ascii="Arial" w:hAnsi="Arial" w:cs="Arial"/>
          <w:bCs/>
          <w:sz w:val="24"/>
          <w:szCs w:val="24"/>
          <w:lang w:val="es-ES_tradnl"/>
        </w:rPr>
        <w:t>MÁXIMA</w:t>
      </w:r>
      <w:r w:rsidRPr="00B86F55">
        <w:rPr>
          <w:rFonts w:ascii="Arial" w:hAnsi="Arial" w:cs="Arial"/>
          <w:sz w:val="24"/>
          <w:szCs w:val="24"/>
          <w:lang w:val="es-ES_tradnl"/>
        </w:rPr>
        <w:t xml:space="preserve"> de la habilitación para conductores entre </w:t>
      </w:r>
      <w:r w:rsidRPr="00B86F55">
        <w:rPr>
          <w:rFonts w:ascii="Arial" w:hAnsi="Arial" w:cs="Arial"/>
          <w:bCs/>
          <w:sz w:val="24"/>
          <w:szCs w:val="24"/>
          <w:lang w:val="es-ES_tradnl"/>
        </w:rPr>
        <w:t>DIECIOCHO</w:t>
      </w:r>
      <w:r w:rsidRPr="00B86F55">
        <w:rPr>
          <w:rFonts w:ascii="Arial" w:hAnsi="Arial" w:cs="Arial"/>
          <w:sz w:val="24"/>
          <w:szCs w:val="24"/>
          <w:lang w:val="es-ES_tradnl"/>
        </w:rPr>
        <w:t xml:space="preserve"> </w:t>
      </w:r>
      <w:r w:rsidRPr="00B86F55">
        <w:rPr>
          <w:rFonts w:ascii="Arial" w:hAnsi="Arial" w:cs="Arial"/>
          <w:bCs/>
          <w:sz w:val="24"/>
          <w:szCs w:val="24"/>
          <w:lang w:val="es-ES_tradnl"/>
        </w:rPr>
        <w:t>(18)</w:t>
      </w:r>
      <w:r w:rsidRPr="00B86F55">
        <w:rPr>
          <w:rFonts w:ascii="Arial" w:hAnsi="Arial" w:cs="Arial"/>
          <w:sz w:val="24"/>
          <w:szCs w:val="24"/>
          <w:lang w:val="es-ES_tradnl"/>
        </w:rPr>
        <w:t xml:space="preserve"> y </w:t>
      </w:r>
      <w:r w:rsidRPr="00B86F55">
        <w:rPr>
          <w:rFonts w:ascii="Arial" w:hAnsi="Arial" w:cs="Arial"/>
          <w:bCs/>
          <w:sz w:val="24"/>
          <w:szCs w:val="24"/>
          <w:lang w:val="es-ES_tradnl"/>
        </w:rPr>
        <w:t>CUARENTA Y CINCO</w:t>
      </w:r>
      <w:r w:rsidRPr="00B86F55">
        <w:rPr>
          <w:rFonts w:ascii="Arial" w:hAnsi="Arial" w:cs="Arial"/>
          <w:sz w:val="24"/>
          <w:szCs w:val="24"/>
          <w:lang w:val="es-ES_tradnl"/>
        </w:rPr>
        <w:t xml:space="preserve"> </w:t>
      </w:r>
      <w:r w:rsidRPr="00B86F55">
        <w:rPr>
          <w:rFonts w:ascii="Arial" w:hAnsi="Arial" w:cs="Arial"/>
          <w:bCs/>
          <w:sz w:val="24"/>
          <w:szCs w:val="24"/>
          <w:lang w:val="es-ES_tradnl"/>
        </w:rPr>
        <w:t>(45)</w:t>
      </w:r>
      <w:r w:rsidRPr="00B86F55">
        <w:rPr>
          <w:rFonts w:ascii="Arial" w:hAnsi="Arial" w:cs="Arial"/>
          <w:sz w:val="24"/>
          <w:szCs w:val="24"/>
          <w:lang w:val="es-ES_tradnl"/>
        </w:rPr>
        <w:t xml:space="preserve"> años de edad será de </w:t>
      </w:r>
      <w:r w:rsidRPr="00B86F55">
        <w:rPr>
          <w:rFonts w:ascii="Arial" w:hAnsi="Arial" w:cs="Arial"/>
          <w:bCs/>
          <w:sz w:val="24"/>
          <w:szCs w:val="24"/>
          <w:lang w:val="es-ES_tradnl"/>
        </w:rPr>
        <w:t>CINCO</w:t>
      </w:r>
      <w:r w:rsidRPr="00B86F55">
        <w:rPr>
          <w:rFonts w:ascii="Arial" w:hAnsi="Arial" w:cs="Arial"/>
          <w:sz w:val="24"/>
          <w:szCs w:val="24"/>
          <w:lang w:val="es-ES_tradnl"/>
        </w:rPr>
        <w:t xml:space="preserve"> </w:t>
      </w:r>
      <w:r w:rsidRPr="00B86F55">
        <w:rPr>
          <w:rFonts w:ascii="Arial" w:hAnsi="Arial" w:cs="Arial"/>
          <w:bCs/>
          <w:sz w:val="24"/>
          <w:szCs w:val="24"/>
          <w:lang w:val="es-ES_tradnl"/>
        </w:rPr>
        <w:t>(5)</w:t>
      </w:r>
      <w:r w:rsidRPr="00B86F55">
        <w:rPr>
          <w:rFonts w:ascii="Arial" w:hAnsi="Arial" w:cs="Arial"/>
          <w:sz w:val="24"/>
          <w:szCs w:val="24"/>
          <w:lang w:val="es-ES_tradnl"/>
        </w:rPr>
        <w:t xml:space="preserve"> años; para mayores de </w:t>
      </w:r>
      <w:r w:rsidRPr="00B86F55">
        <w:rPr>
          <w:rFonts w:ascii="Arial" w:hAnsi="Arial" w:cs="Arial"/>
          <w:bCs/>
          <w:sz w:val="24"/>
          <w:szCs w:val="24"/>
          <w:lang w:val="es-ES_tradnl"/>
        </w:rPr>
        <w:t>CUARENTA Y SEIS (46)</w:t>
      </w:r>
      <w:r w:rsidRPr="00B86F55">
        <w:rPr>
          <w:rFonts w:ascii="Arial" w:hAnsi="Arial" w:cs="Arial"/>
          <w:sz w:val="24"/>
          <w:szCs w:val="24"/>
          <w:lang w:val="es-ES_tradnl"/>
        </w:rPr>
        <w:t xml:space="preserve"> años, será de </w:t>
      </w:r>
      <w:r w:rsidRPr="00B86F55">
        <w:rPr>
          <w:rFonts w:ascii="Arial" w:hAnsi="Arial" w:cs="Arial"/>
          <w:bCs/>
          <w:sz w:val="24"/>
          <w:szCs w:val="24"/>
          <w:lang w:val="es-ES_tradnl"/>
        </w:rPr>
        <w:t>CUATRO</w:t>
      </w:r>
      <w:r w:rsidRPr="00B86F55">
        <w:rPr>
          <w:rFonts w:ascii="Arial" w:hAnsi="Arial" w:cs="Arial"/>
          <w:sz w:val="24"/>
          <w:szCs w:val="24"/>
          <w:lang w:val="es-ES_tradnl"/>
        </w:rPr>
        <w:t xml:space="preserve"> </w:t>
      </w:r>
      <w:r w:rsidRPr="00B86F55">
        <w:rPr>
          <w:rFonts w:ascii="Arial" w:hAnsi="Arial" w:cs="Arial"/>
          <w:bCs/>
          <w:sz w:val="24"/>
          <w:szCs w:val="24"/>
          <w:lang w:val="es-ES_tradnl"/>
        </w:rPr>
        <w:t>(4)</w:t>
      </w:r>
      <w:r w:rsidRPr="00B86F55">
        <w:rPr>
          <w:rFonts w:ascii="Arial" w:hAnsi="Arial" w:cs="Arial"/>
          <w:sz w:val="24"/>
          <w:szCs w:val="24"/>
          <w:lang w:val="es-ES_tradnl"/>
        </w:rPr>
        <w:t xml:space="preserve"> años; para mayores de </w:t>
      </w:r>
      <w:r w:rsidRPr="00B86F55">
        <w:rPr>
          <w:rFonts w:ascii="Arial" w:hAnsi="Arial" w:cs="Arial"/>
          <w:bCs/>
          <w:sz w:val="24"/>
          <w:szCs w:val="24"/>
          <w:lang w:val="es-ES_tradnl"/>
        </w:rPr>
        <w:t>SESENTA</w:t>
      </w:r>
      <w:r w:rsidRPr="00B86F55">
        <w:rPr>
          <w:rFonts w:ascii="Arial" w:hAnsi="Arial" w:cs="Arial"/>
          <w:sz w:val="24"/>
          <w:szCs w:val="24"/>
          <w:lang w:val="es-ES_tradnl"/>
        </w:rPr>
        <w:t xml:space="preserve"> </w:t>
      </w:r>
      <w:r w:rsidRPr="00B86F55">
        <w:rPr>
          <w:rFonts w:ascii="Arial" w:hAnsi="Arial" w:cs="Arial"/>
          <w:bCs/>
          <w:sz w:val="24"/>
          <w:szCs w:val="24"/>
          <w:lang w:val="es-ES_tradnl"/>
        </w:rPr>
        <w:t>(60</w:t>
      </w:r>
      <w:r w:rsidRPr="00B86F55">
        <w:rPr>
          <w:rFonts w:ascii="Arial" w:hAnsi="Arial" w:cs="Arial"/>
          <w:sz w:val="24"/>
          <w:szCs w:val="24"/>
          <w:lang w:val="es-ES_tradnl"/>
        </w:rPr>
        <w:t xml:space="preserve">) años, de </w:t>
      </w:r>
      <w:r w:rsidRPr="00B86F55">
        <w:rPr>
          <w:rFonts w:ascii="Arial" w:hAnsi="Arial" w:cs="Arial"/>
          <w:bCs/>
          <w:sz w:val="24"/>
          <w:szCs w:val="24"/>
          <w:lang w:val="es-ES_tradnl"/>
        </w:rPr>
        <w:t>TRES</w:t>
      </w:r>
      <w:r w:rsidRPr="00B86F55">
        <w:rPr>
          <w:rFonts w:ascii="Arial" w:hAnsi="Arial" w:cs="Arial"/>
          <w:sz w:val="24"/>
          <w:szCs w:val="24"/>
          <w:lang w:val="es-ES_tradnl"/>
        </w:rPr>
        <w:t xml:space="preserve"> </w:t>
      </w:r>
      <w:r w:rsidRPr="00B86F55">
        <w:rPr>
          <w:rFonts w:ascii="Arial" w:hAnsi="Arial" w:cs="Arial"/>
          <w:bCs/>
          <w:sz w:val="24"/>
          <w:szCs w:val="24"/>
          <w:lang w:val="es-ES_tradnl"/>
        </w:rPr>
        <w:t>(3)</w:t>
      </w:r>
      <w:r w:rsidRPr="00B86F55">
        <w:rPr>
          <w:rFonts w:ascii="Arial" w:hAnsi="Arial" w:cs="Arial"/>
          <w:sz w:val="24"/>
          <w:szCs w:val="24"/>
          <w:lang w:val="es-ES_tradnl"/>
        </w:rPr>
        <w:t xml:space="preserve"> años y  para los que tengan mas de </w:t>
      </w:r>
      <w:r w:rsidRPr="00B86F55">
        <w:rPr>
          <w:rFonts w:ascii="Arial" w:hAnsi="Arial" w:cs="Arial"/>
          <w:bCs/>
          <w:sz w:val="24"/>
          <w:szCs w:val="24"/>
          <w:lang w:val="es-ES_tradnl"/>
        </w:rPr>
        <w:t>SETENTA</w:t>
      </w:r>
      <w:r w:rsidRPr="00B86F55">
        <w:rPr>
          <w:rFonts w:ascii="Arial" w:hAnsi="Arial" w:cs="Arial"/>
          <w:sz w:val="24"/>
          <w:szCs w:val="24"/>
          <w:lang w:val="es-ES_tradnl"/>
        </w:rPr>
        <w:t xml:space="preserve"> </w:t>
      </w:r>
      <w:r w:rsidRPr="00B86F55">
        <w:rPr>
          <w:rFonts w:ascii="Arial" w:hAnsi="Arial" w:cs="Arial"/>
          <w:bCs/>
          <w:sz w:val="24"/>
          <w:szCs w:val="24"/>
          <w:lang w:val="es-ES_tradnl"/>
        </w:rPr>
        <w:t>(70)</w:t>
      </w:r>
      <w:r w:rsidRPr="00B86F55">
        <w:rPr>
          <w:rFonts w:ascii="Arial" w:hAnsi="Arial" w:cs="Arial"/>
          <w:sz w:val="24"/>
          <w:szCs w:val="24"/>
          <w:lang w:val="es-ES_tradnl"/>
        </w:rPr>
        <w:t xml:space="preserve"> años, la renovación será </w:t>
      </w:r>
      <w:r w:rsidRPr="00B86F55">
        <w:rPr>
          <w:rFonts w:ascii="Arial" w:hAnsi="Arial" w:cs="Arial"/>
          <w:bCs/>
          <w:sz w:val="24"/>
          <w:szCs w:val="24"/>
          <w:lang w:val="es-ES_tradnl"/>
        </w:rPr>
        <w:t>ANUAL</w:t>
      </w:r>
      <w:r w:rsidRPr="00B86F55">
        <w:rPr>
          <w:rFonts w:ascii="Arial" w:hAnsi="Arial" w:cs="Arial"/>
          <w:sz w:val="24"/>
          <w:szCs w:val="24"/>
          <w:lang w:val="es-ES_tradnl"/>
        </w:rPr>
        <w:t>, debiendo abonar lo establecido en el cuadro precedente de acuerdo a la categoría solicitada.-</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Los menores de edad </w:t>
      </w:r>
      <w:r w:rsidRPr="00B86F55">
        <w:rPr>
          <w:rFonts w:ascii="Arial" w:hAnsi="Arial" w:cs="Arial"/>
          <w:bCs/>
          <w:sz w:val="24"/>
          <w:szCs w:val="24"/>
          <w:lang w:val="es-ES_tradnl"/>
        </w:rPr>
        <w:t>(dieciséis (16) a dieciocho (18) años)</w:t>
      </w:r>
      <w:r w:rsidRPr="00B86F55">
        <w:rPr>
          <w:rFonts w:ascii="Arial" w:hAnsi="Arial" w:cs="Arial"/>
          <w:sz w:val="24"/>
          <w:szCs w:val="24"/>
          <w:lang w:val="es-ES_tradnl"/>
        </w:rPr>
        <w:t xml:space="preserve"> serán habilitados por </w:t>
      </w:r>
      <w:r w:rsidRPr="00B86F55">
        <w:rPr>
          <w:rFonts w:ascii="Arial" w:hAnsi="Arial" w:cs="Arial"/>
          <w:bCs/>
          <w:sz w:val="24"/>
          <w:szCs w:val="24"/>
          <w:lang w:val="es-ES_tradnl"/>
        </w:rPr>
        <w:t>UN</w:t>
      </w:r>
      <w:r w:rsidRPr="00B86F55">
        <w:rPr>
          <w:rFonts w:ascii="Arial" w:hAnsi="Arial" w:cs="Arial"/>
          <w:sz w:val="24"/>
          <w:szCs w:val="24"/>
          <w:lang w:val="es-ES_tradnl"/>
        </w:rPr>
        <w:t xml:space="preserve"> </w:t>
      </w:r>
      <w:r w:rsidRPr="00B86F55">
        <w:rPr>
          <w:rFonts w:ascii="Arial" w:hAnsi="Arial" w:cs="Arial"/>
          <w:bCs/>
          <w:sz w:val="24"/>
          <w:szCs w:val="24"/>
          <w:lang w:val="es-ES_tradnl"/>
        </w:rPr>
        <w:t>(1)</w:t>
      </w:r>
      <w:r w:rsidRPr="00B86F55">
        <w:rPr>
          <w:rFonts w:ascii="Arial" w:hAnsi="Arial" w:cs="Arial"/>
          <w:sz w:val="24"/>
          <w:szCs w:val="24"/>
          <w:lang w:val="es-ES_tradnl"/>
        </w:rPr>
        <w:t xml:space="preserve"> año la primera vez, y por </w:t>
      </w:r>
      <w:r w:rsidRPr="00B86F55">
        <w:rPr>
          <w:rFonts w:ascii="Arial" w:hAnsi="Arial" w:cs="Arial"/>
          <w:bCs/>
          <w:sz w:val="24"/>
          <w:szCs w:val="24"/>
          <w:lang w:val="es-ES_tradnl"/>
        </w:rPr>
        <w:t>TRES</w:t>
      </w:r>
      <w:r w:rsidRPr="00B86F55">
        <w:rPr>
          <w:rFonts w:ascii="Arial" w:hAnsi="Arial" w:cs="Arial"/>
          <w:sz w:val="24"/>
          <w:szCs w:val="24"/>
          <w:lang w:val="es-ES_tradnl"/>
        </w:rPr>
        <w:t xml:space="preserve"> </w:t>
      </w:r>
      <w:r w:rsidRPr="00B86F55">
        <w:rPr>
          <w:rFonts w:ascii="Arial" w:hAnsi="Arial" w:cs="Arial"/>
          <w:bCs/>
          <w:sz w:val="24"/>
          <w:szCs w:val="24"/>
          <w:lang w:val="es-ES_tradnl"/>
        </w:rPr>
        <w:t>(3)</w:t>
      </w:r>
      <w:r w:rsidRPr="00B86F55">
        <w:rPr>
          <w:rFonts w:ascii="Arial" w:hAnsi="Arial" w:cs="Arial"/>
          <w:sz w:val="24"/>
          <w:szCs w:val="24"/>
          <w:lang w:val="es-ES_tradnl"/>
        </w:rPr>
        <w:t xml:space="preserve"> años las siguientes renovaciones, hasta cumplir los </w:t>
      </w:r>
      <w:r w:rsidRPr="00B86F55">
        <w:rPr>
          <w:rFonts w:ascii="Arial" w:hAnsi="Arial" w:cs="Arial"/>
          <w:bCs/>
          <w:sz w:val="24"/>
          <w:szCs w:val="24"/>
          <w:lang w:val="es-ES_tradnl"/>
        </w:rPr>
        <w:t>VEINTIUN</w:t>
      </w:r>
      <w:r w:rsidRPr="00B86F55">
        <w:rPr>
          <w:rFonts w:ascii="Arial" w:hAnsi="Arial" w:cs="Arial"/>
          <w:sz w:val="24"/>
          <w:szCs w:val="24"/>
          <w:lang w:val="es-ES_tradnl"/>
        </w:rPr>
        <w:t xml:space="preserve"> </w:t>
      </w:r>
      <w:r w:rsidRPr="00B86F55">
        <w:rPr>
          <w:rFonts w:ascii="Arial" w:hAnsi="Arial" w:cs="Arial"/>
          <w:bCs/>
          <w:sz w:val="24"/>
          <w:szCs w:val="24"/>
          <w:lang w:val="es-ES_tradnl"/>
        </w:rPr>
        <w:t>(21)</w:t>
      </w:r>
      <w:r w:rsidRPr="00B86F55">
        <w:rPr>
          <w:rFonts w:ascii="Arial" w:hAnsi="Arial" w:cs="Arial"/>
          <w:sz w:val="24"/>
          <w:szCs w:val="24"/>
          <w:lang w:val="es-ES_tradnl"/>
        </w:rPr>
        <w:t xml:space="preserve"> años de edad.-</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Los montos que siguen corresponden a Licencias de Conducir extendidas por un periodo de uno (1), dos (2), tres (3), cuatro (4) o cinco (5) años: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1424"/>
        <w:gridCol w:w="1432"/>
        <w:gridCol w:w="1432"/>
        <w:gridCol w:w="1411"/>
        <w:gridCol w:w="1247"/>
        <w:gridCol w:w="1510"/>
      </w:tblGrid>
      <w:tr w:rsidR="00B86F55" w:rsidRPr="00B86F55" w:rsidTr="00427361">
        <w:trPr>
          <w:trHeight w:val="552"/>
          <w:jc w:val="center"/>
        </w:trPr>
        <w:tc>
          <w:tcPr>
            <w:tcW w:w="959" w:type="dxa"/>
            <w:shd w:val="clear" w:color="auto" w:fill="auto"/>
            <w:vAlign w:val="center"/>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Tipo</w:t>
            </w:r>
          </w:p>
        </w:tc>
        <w:tc>
          <w:tcPr>
            <w:tcW w:w="1424"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 xml:space="preserve"> 5 años</w:t>
            </w:r>
          </w:p>
        </w:tc>
        <w:tc>
          <w:tcPr>
            <w:tcW w:w="1432"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4 años</w:t>
            </w:r>
          </w:p>
        </w:tc>
        <w:tc>
          <w:tcPr>
            <w:tcW w:w="1432"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3 años</w:t>
            </w:r>
          </w:p>
        </w:tc>
        <w:tc>
          <w:tcPr>
            <w:tcW w:w="1411"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2 años</w:t>
            </w:r>
          </w:p>
        </w:tc>
        <w:tc>
          <w:tcPr>
            <w:tcW w:w="1247"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1 año</w:t>
            </w:r>
          </w:p>
        </w:tc>
        <w:tc>
          <w:tcPr>
            <w:tcW w:w="1510"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Duplicados</w:t>
            </w:r>
          </w:p>
        </w:tc>
      </w:tr>
      <w:tr w:rsidR="00B86F55" w:rsidRPr="00B86F55" w:rsidTr="00427361">
        <w:trPr>
          <w:jc w:val="center"/>
        </w:trPr>
        <w:tc>
          <w:tcPr>
            <w:tcW w:w="959"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A1</w:t>
            </w:r>
          </w:p>
        </w:tc>
        <w:tc>
          <w:tcPr>
            <w:tcW w:w="1424"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713.00</w:t>
            </w:r>
          </w:p>
        </w:tc>
        <w:tc>
          <w:tcPr>
            <w:tcW w:w="1432"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563.00</w:t>
            </w:r>
          </w:p>
        </w:tc>
        <w:tc>
          <w:tcPr>
            <w:tcW w:w="1432"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388.00</w:t>
            </w:r>
          </w:p>
        </w:tc>
        <w:tc>
          <w:tcPr>
            <w:tcW w:w="1411"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313.00</w:t>
            </w:r>
          </w:p>
        </w:tc>
        <w:tc>
          <w:tcPr>
            <w:tcW w:w="1247"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213.00</w:t>
            </w:r>
          </w:p>
        </w:tc>
        <w:tc>
          <w:tcPr>
            <w:tcW w:w="1510" w:type="dxa"/>
            <w:vMerge w:val="restart"/>
            <w:shd w:val="clear" w:color="auto" w:fill="auto"/>
            <w:vAlign w:val="center"/>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50% del valor de la licencia original</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p>
          <w:p w:rsidR="00B86F55" w:rsidRPr="00B86F55" w:rsidRDefault="00B86F55" w:rsidP="00B86F55">
            <w:pPr>
              <w:spacing w:after="0"/>
              <w:jc w:val="both"/>
              <w:rPr>
                <w:rFonts w:ascii="Arial" w:hAnsi="Arial" w:cs="Arial"/>
                <w:sz w:val="24"/>
                <w:szCs w:val="24"/>
                <w:lang w:val="es-ES_tradnl"/>
              </w:rPr>
            </w:pPr>
          </w:p>
        </w:tc>
      </w:tr>
      <w:tr w:rsidR="00B86F55" w:rsidRPr="00B86F55" w:rsidTr="00427361">
        <w:trPr>
          <w:jc w:val="center"/>
        </w:trPr>
        <w:tc>
          <w:tcPr>
            <w:tcW w:w="959"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A2</w:t>
            </w:r>
          </w:p>
        </w:tc>
        <w:tc>
          <w:tcPr>
            <w:tcW w:w="1424"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713.00</w:t>
            </w:r>
          </w:p>
        </w:tc>
        <w:tc>
          <w:tcPr>
            <w:tcW w:w="1432"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563.00</w:t>
            </w:r>
          </w:p>
        </w:tc>
        <w:tc>
          <w:tcPr>
            <w:tcW w:w="1432"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388.00</w:t>
            </w:r>
          </w:p>
        </w:tc>
        <w:tc>
          <w:tcPr>
            <w:tcW w:w="1411"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313.00</w:t>
            </w:r>
          </w:p>
        </w:tc>
        <w:tc>
          <w:tcPr>
            <w:tcW w:w="1247"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213.00</w:t>
            </w:r>
          </w:p>
        </w:tc>
        <w:tc>
          <w:tcPr>
            <w:tcW w:w="1510" w:type="dxa"/>
            <w:vMerge/>
            <w:shd w:val="clear" w:color="auto" w:fill="auto"/>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rPr>
          <w:jc w:val="center"/>
        </w:trPr>
        <w:tc>
          <w:tcPr>
            <w:tcW w:w="959"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A3</w:t>
            </w:r>
          </w:p>
        </w:tc>
        <w:tc>
          <w:tcPr>
            <w:tcW w:w="1424"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713.00</w:t>
            </w:r>
          </w:p>
        </w:tc>
        <w:tc>
          <w:tcPr>
            <w:tcW w:w="1432"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563.00</w:t>
            </w:r>
          </w:p>
        </w:tc>
        <w:tc>
          <w:tcPr>
            <w:tcW w:w="1432"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388.00</w:t>
            </w:r>
          </w:p>
        </w:tc>
        <w:tc>
          <w:tcPr>
            <w:tcW w:w="1411"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313.00</w:t>
            </w:r>
          </w:p>
        </w:tc>
        <w:tc>
          <w:tcPr>
            <w:tcW w:w="1247"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213.00</w:t>
            </w:r>
          </w:p>
        </w:tc>
        <w:tc>
          <w:tcPr>
            <w:tcW w:w="1510" w:type="dxa"/>
            <w:vMerge/>
            <w:shd w:val="clear" w:color="auto" w:fill="auto"/>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rPr>
          <w:jc w:val="center"/>
        </w:trPr>
        <w:tc>
          <w:tcPr>
            <w:tcW w:w="959"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B1</w:t>
            </w:r>
          </w:p>
        </w:tc>
        <w:tc>
          <w:tcPr>
            <w:tcW w:w="1424"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1,000.00</w:t>
            </w:r>
          </w:p>
        </w:tc>
        <w:tc>
          <w:tcPr>
            <w:tcW w:w="1432"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900.00</w:t>
            </w:r>
          </w:p>
        </w:tc>
        <w:tc>
          <w:tcPr>
            <w:tcW w:w="1432"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713.00</w:t>
            </w:r>
          </w:p>
        </w:tc>
        <w:tc>
          <w:tcPr>
            <w:tcW w:w="1411"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513.00</w:t>
            </w:r>
          </w:p>
        </w:tc>
        <w:tc>
          <w:tcPr>
            <w:tcW w:w="1247"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250.00</w:t>
            </w:r>
          </w:p>
        </w:tc>
        <w:tc>
          <w:tcPr>
            <w:tcW w:w="1510" w:type="dxa"/>
            <w:vMerge/>
            <w:shd w:val="clear" w:color="auto" w:fill="auto"/>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rPr>
          <w:jc w:val="center"/>
        </w:trPr>
        <w:tc>
          <w:tcPr>
            <w:tcW w:w="959"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B2</w:t>
            </w:r>
          </w:p>
        </w:tc>
        <w:tc>
          <w:tcPr>
            <w:tcW w:w="1424"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1,000.00</w:t>
            </w:r>
          </w:p>
        </w:tc>
        <w:tc>
          <w:tcPr>
            <w:tcW w:w="1432"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900.00</w:t>
            </w:r>
          </w:p>
        </w:tc>
        <w:tc>
          <w:tcPr>
            <w:tcW w:w="1432"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713.00</w:t>
            </w:r>
          </w:p>
        </w:tc>
        <w:tc>
          <w:tcPr>
            <w:tcW w:w="1411"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513.00</w:t>
            </w:r>
          </w:p>
        </w:tc>
        <w:tc>
          <w:tcPr>
            <w:tcW w:w="1247"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250.00</w:t>
            </w:r>
          </w:p>
        </w:tc>
        <w:tc>
          <w:tcPr>
            <w:tcW w:w="1510" w:type="dxa"/>
            <w:vMerge/>
            <w:shd w:val="clear" w:color="auto" w:fill="auto"/>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rPr>
          <w:jc w:val="center"/>
        </w:trPr>
        <w:tc>
          <w:tcPr>
            <w:tcW w:w="959"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C</w:t>
            </w:r>
          </w:p>
        </w:tc>
        <w:tc>
          <w:tcPr>
            <w:tcW w:w="1424"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1,025.00</w:t>
            </w:r>
          </w:p>
        </w:tc>
        <w:tc>
          <w:tcPr>
            <w:tcW w:w="1432"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925.00</w:t>
            </w:r>
          </w:p>
        </w:tc>
        <w:tc>
          <w:tcPr>
            <w:tcW w:w="1432"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738.00</w:t>
            </w:r>
          </w:p>
        </w:tc>
        <w:tc>
          <w:tcPr>
            <w:tcW w:w="1411"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538.00</w:t>
            </w:r>
          </w:p>
        </w:tc>
        <w:tc>
          <w:tcPr>
            <w:tcW w:w="1247"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275.00</w:t>
            </w:r>
          </w:p>
        </w:tc>
        <w:tc>
          <w:tcPr>
            <w:tcW w:w="1510" w:type="dxa"/>
            <w:vMerge/>
            <w:shd w:val="clear" w:color="auto" w:fill="auto"/>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rPr>
          <w:jc w:val="center"/>
        </w:trPr>
        <w:tc>
          <w:tcPr>
            <w:tcW w:w="959"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D1</w:t>
            </w:r>
          </w:p>
        </w:tc>
        <w:tc>
          <w:tcPr>
            <w:tcW w:w="4288" w:type="dxa"/>
            <w:gridSpan w:val="3"/>
            <w:vMerge w:val="restart"/>
            <w:shd w:val="clear" w:color="auto" w:fill="auto"/>
            <w:vAlign w:val="bottom"/>
          </w:tcPr>
          <w:p w:rsidR="00B86F55" w:rsidRPr="00B86F55" w:rsidRDefault="00B86F55" w:rsidP="00B86F55">
            <w:pPr>
              <w:spacing w:after="0"/>
              <w:jc w:val="both"/>
              <w:rPr>
                <w:rFonts w:ascii="Arial" w:hAnsi="Arial" w:cs="Arial"/>
                <w:sz w:val="24"/>
                <w:szCs w:val="24"/>
                <w:lang w:val="es-ES_tradnl"/>
              </w:rPr>
            </w:pPr>
          </w:p>
        </w:tc>
        <w:tc>
          <w:tcPr>
            <w:tcW w:w="1411"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570.00</w:t>
            </w:r>
          </w:p>
        </w:tc>
        <w:tc>
          <w:tcPr>
            <w:tcW w:w="1247"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250.00</w:t>
            </w:r>
          </w:p>
        </w:tc>
        <w:tc>
          <w:tcPr>
            <w:tcW w:w="1510" w:type="dxa"/>
            <w:vMerge/>
            <w:shd w:val="clear" w:color="auto" w:fill="auto"/>
            <w:vAlign w:val="bottom"/>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rPr>
          <w:jc w:val="center"/>
        </w:trPr>
        <w:tc>
          <w:tcPr>
            <w:tcW w:w="959"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D2</w:t>
            </w:r>
          </w:p>
        </w:tc>
        <w:tc>
          <w:tcPr>
            <w:tcW w:w="4288" w:type="dxa"/>
            <w:gridSpan w:val="3"/>
            <w:vMerge/>
            <w:shd w:val="clear" w:color="auto" w:fill="auto"/>
            <w:vAlign w:val="bottom"/>
          </w:tcPr>
          <w:p w:rsidR="00B86F55" w:rsidRPr="00B86F55" w:rsidRDefault="00B86F55" w:rsidP="00B86F55">
            <w:pPr>
              <w:spacing w:after="0"/>
              <w:jc w:val="both"/>
              <w:rPr>
                <w:rFonts w:ascii="Arial" w:hAnsi="Arial" w:cs="Arial"/>
                <w:sz w:val="24"/>
                <w:szCs w:val="24"/>
                <w:lang w:val="es-ES_tradnl"/>
              </w:rPr>
            </w:pPr>
          </w:p>
        </w:tc>
        <w:tc>
          <w:tcPr>
            <w:tcW w:w="1411"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600.00</w:t>
            </w:r>
          </w:p>
        </w:tc>
        <w:tc>
          <w:tcPr>
            <w:tcW w:w="1247"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300.00</w:t>
            </w:r>
          </w:p>
        </w:tc>
        <w:tc>
          <w:tcPr>
            <w:tcW w:w="1510" w:type="dxa"/>
            <w:vMerge/>
            <w:shd w:val="clear" w:color="auto" w:fill="auto"/>
            <w:vAlign w:val="bottom"/>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rPr>
          <w:jc w:val="center"/>
        </w:trPr>
        <w:tc>
          <w:tcPr>
            <w:tcW w:w="959"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D3</w:t>
            </w:r>
          </w:p>
        </w:tc>
        <w:tc>
          <w:tcPr>
            <w:tcW w:w="4288" w:type="dxa"/>
            <w:gridSpan w:val="3"/>
            <w:vMerge/>
            <w:shd w:val="clear" w:color="auto" w:fill="auto"/>
            <w:vAlign w:val="bottom"/>
          </w:tcPr>
          <w:p w:rsidR="00B86F55" w:rsidRPr="00B86F55" w:rsidRDefault="00B86F55" w:rsidP="00B86F55">
            <w:pPr>
              <w:spacing w:after="0"/>
              <w:jc w:val="both"/>
              <w:rPr>
                <w:rFonts w:ascii="Arial" w:hAnsi="Arial" w:cs="Arial"/>
                <w:sz w:val="24"/>
                <w:szCs w:val="24"/>
                <w:lang w:val="es-ES_tradnl"/>
              </w:rPr>
            </w:pPr>
          </w:p>
        </w:tc>
        <w:tc>
          <w:tcPr>
            <w:tcW w:w="1411"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570.00</w:t>
            </w:r>
          </w:p>
        </w:tc>
        <w:tc>
          <w:tcPr>
            <w:tcW w:w="1247"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250.00</w:t>
            </w:r>
          </w:p>
        </w:tc>
        <w:tc>
          <w:tcPr>
            <w:tcW w:w="1510" w:type="dxa"/>
            <w:vMerge/>
            <w:shd w:val="clear" w:color="auto" w:fill="auto"/>
            <w:vAlign w:val="bottom"/>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rPr>
          <w:jc w:val="center"/>
        </w:trPr>
        <w:tc>
          <w:tcPr>
            <w:tcW w:w="959"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D4</w:t>
            </w:r>
          </w:p>
        </w:tc>
        <w:tc>
          <w:tcPr>
            <w:tcW w:w="4288" w:type="dxa"/>
            <w:gridSpan w:val="3"/>
            <w:vMerge/>
            <w:shd w:val="clear" w:color="auto" w:fill="auto"/>
            <w:vAlign w:val="bottom"/>
          </w:tcPr>
          <w:p w:rsidR="00B86F55" w:rsidRPr="00B86F55" w:rsidRDefault="00B86F55" w:rsidP="00B86F55">
            <w:pPr>
              <w:spacing w:after="0"/>
              <w:jc w:val="both"/>
              <w:rPr>
                <w:rFonts w:ascii="Arial" w:hAnsi="Arial" w:cs="Arial"/>
                <w:sz w:val="24"/>
                <w:szCs w:val="24"/>
                <w:lang w:val="es-ES_tradnl"/>
              </w:rPr>
            </w:pPr>
          </w:p>
        </w:tc>
        <w:tc>
          <w:tcPr>
            <w:tcW w:w="1411"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600.00</w:t>
            </w:r>
          </w:p>
        </w:tc>
        <w:tc>
          <w:tcPr>
            <w:tcW w:w="1247"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300.00</w:t>
            </w:r>
          </w:p>
        </w:tc>
        <w:tc>
          <w:tcPr>
            <w:tcW w:w="1510" w:type="dxa"/>
            <w:vMerge/>
            <w:shd w:val="clear" w:color="auto" w:fill="auto"/>
            <w:vAlign w:val="bottom"/>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rPr>
          <w:jc w:val="center"/>
        </w:trPr>
        <w:tc>
          <w:tcPr>
            <w:tcW w:w="959"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E1</w:t>
            </w:r>
          </w:p>
        </w:tc>
        <w:tc>
          <w:tcPr>
            <w:tcW w:w="1424"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1,050.00</w:t>
            </w:r>
          </w:p>
        </w:tc>
        <w:tc>
          <w:tcPr>
            <w:tcW w:w="1432"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950.00</w:t>
            </w:r>
          </w:p>
        </w:tc>
        <w:tc>
          <w:tcPr>
            <w:tcW w:w="1432"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775.00</w:t>
            </w:r>
          </w:p>
        </w:tc>
        <w:tc>
          <w:tcPr>
            <w:tcW w:w="1411"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588.00</w:t>
            </w:r>
          </w:p>
        </w:tc>
        <w:tc>
          <w:tcPr>
            <w:tcW w:w="1247"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338.00</w:t>
            </w:r>
          </w:p>
        </w:tc>
        <w:tc>
          <w:tcPr>
            <w:tcW w:w="1510" w:type="dxa"/>
            <w:vMerge/>
            <w:shd w:val="clear" w:color="auto" w:fill="auto"/>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rPr>
          <w:jc w:val="center"/>
        </w:trPr>
        <w:tc>
          <w:tcPr>
            <w:tcW w:w="959"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E2</w:t>
            </w:r>
          </w:p>
        </w:tc>
        <w:tc>
          <w:tcPr>
            <w:tcW w:w="1424"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1,050.00</w:t>
            </w:r>
          </w:p>
        </w:tc>
        <w:tc>
          <w:tcPr>
            <w:tcW w:w="1432"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950.00</w:t>
            </w:r>
          </w:p>
        </w:tc>
        <w:tc>
          <w:tcPr>
            <w:tcW w:w="1432"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775.00</w:t>
            </w:r>
          </w:p>
        </w:tc>
        <w:tc>
          <w:tcPr>
            <w:tcW w:w="1411"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588.00</w:t>
            </w:r>
          </w:p>
        </w:tc>
        <w:tc>
          <w:tcPr>
            <w:tcW w:w="1247"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338.00</w:t>
            </w:r>
          </w:p>
        </w:tc>
        <w:tc>
          <w:tcPr>
            <w:tcW w:w="1510" w:type="dxa"/>
            <w:vMerge/>
            <w:shd w:val="clear" w:color="auto" w:fill="auto"/>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rPr>
          <w:jc w:val="center"/>
        </w:trPr>
        <w:tc>
          <w:tcPr>
            <w:tcW w:w="959"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F</w:t>
            </w:r>
          </w:p>
        </w:tc>
        <w:tc>
          <w:tcPr>
            <w:tcW w:w="1424"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788.00</w:t>
            </w:r>
          </w:p>
        </w:tc>
        <w:tc>
          <w:tcPr>
            <w:tcW w:w="1432"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563.00</w:t>
            </w:r>
          </w:p>
        </w:tc>
        <w:tc>
          <w:tcPr>
            <w:tcW w:w="1432"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413.00</w:t>
            </w:r>
          </w:p>
        </w:tc>
        <w:tc>
          <w:tcPr>
            <w:tcW w:w="1411"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313.00</w:t>
            </w:r>
          </w:p>
        </w:tc>
        <w:tc>
          <w:tcPr>
            <w:tcW w:w="1247"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238.00</w:t>
            </w:r>
          </w:p>
        </w:tc>
        <w:tc>
          <w:tcPr>
            <w:tcW w:w="1510" w:type="dxa"/>
            <w:vMerge/>
            <w:shd w:val="clear" w:color="auto" w:fill="auto"/>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rPr>
          <w:jc w:val="center"/>
        </w:trPr>
        <w:tc>
          <w:tcPr>
            <w:tcW w:w="959" w:type="dxa"/>
            <w:shd w:val="clear" w:color="auto" w:fill="auto"/>
            <w:vAlign w:val="center"/>
          </w:tcPr>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G</w:t>
            </w:r>
          </w:p>
        </w:tc>
        <w:tc>
          <w:tcPr>
            <w:tcW w:w="1424"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1,075.00</w:t>
            </w:r>
          </w:p>
        </w:tc>
        <w:tc>
          <w:tcPr>
            <w:tcW w:w="1432"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788.00</w:t>
            </w:r>
          </w:p>
        </w:tc>
        <w:tc>
          <w:tcPr>
            <w:tcW w:w="1432"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563.00</w:t>
            </w:r>
          </w:p>
        </w:tc>
        <w:tc>
          <w:tcPr>
            <w:tcW w:w="1411"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438.00</w:t>
            </w:r>
          </w:p>
        </w:tc>
        <w:tc>
          <w:tcPr>
            <w:tcW w:w="1247" w:type="dxa"/>
            <w:shd w:val="clear" w:color="auto" w:fill="auto"/>
            <w:vAlign w:val="bottom"/>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363.00</w:t>
            </w:r>
          </w:p>
        </w:tc>
        <w:tc>
          <w:tcPr>
            <w:tcW w:w="1510" w:type="dxa"/>
            <w:vMerge/>
            <w:shd w:val="clear" w:color="auto" w:fill="auto"/>
          </w:tcPr>
          <w:p w:rsidR="00B86F55" w:rsidRPr="00B86F55" w:rsidRDefault="00B86F55" w:rsidP="00B86F55">
            <w:pPr>
              <w:spacing w:after="0"/>
              <w:jc w:val="both"/>
              <w:rPr>
                <w:rFonts w:ascii="Arial" w:hAnsi="Arial" w:cs="Arial"/>
                <w:sz w:val="24"/>
                <w:szCs w:val="24"/>
                <w:lang w:val="es-ES_tradnl"/>
              </w:rPr>
            </w:pPr>
          </w:p>
        </w:tc>
      </w:tr>
    </w:tbl>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Las licencias serán otorgadas únicamente por los períodos arriba consignados según la franja etarea a la que pertenezca el postulante.</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sz w:val="24"/>
          <w:szCs w:val="24"/>
          <w:lang w:val="es-ES_tradnl"/>
        </w:rPr>
        <w:t>Los conductores que obtengan su licencia por primera vez, deberán conducir durante los primeros seis meses llevando bien visible tanto adelante como detrás del vehículo que conduce, el distintivo que identifique su condición de principiante (Art.13º inc.”C” Ley Provincial de Tránsito y Seguridad Vial Nº 8560 texto ordenado según Ley Nº 9169, su Decreto Reglamentario y la correspondiente Ordenanza Municipal de adhesión Nº 686/06), y para la provisión de este distintivo, se fijan las siguientes tasas:</w:t>
      </w:r>
    </w:p>
    <w:p w:rsidR="00B86F55" w:rsidRPr="00B86F55" w:rsidRDefault="00B86F55" w:rsidP="00B86F55">
      <w:pPr>
        <w:spacing w:after="0"/>
        <w:jc w:val="both"/>
        <w:rPr>
          <w:rFonts w:ascii="Arial" w:hAnsi="Arial" w:cs="Arial"/>
          <w:sz w:val="24"/>
          <w:szCs w:val="24"/>
          <w:lang w:val="es-ES_tradnl"/>
        </w:rPr>
      </w:pPr>
    </w:p>
    <w:tbl>
      <w:tblPr>
        <w:tblW w:w="0" w:type="auto"/>
        <w:tblInd w:w="779" w:type="dxa"/>
        <w:tblLayout w:type="fixed"/>
        <w:tblCellMar>
          <w:left w:w="70" w:type="dxa"/>
          <w:right w:w="70" w:type="dxa"/>
        </w:tblCellMar>
        <w:tblLook w:val="00A7"/>
      </w:tblPr>
      <w:tblGrid>
        <w:gridCol w:w="6237"/>
        <w:gridCol w:w="1559"/>
      </w:tblGrid>
      <w:tr w:rsidR="00B86F55" w:rsidRPr="00B86F55" w:rsidTr="00B86F55">
        <w:tblPrEx>
          <w:tblCellMar>
            <w:top w:w="0" w:type="dxa"/>
            <w:bottom w:w="0" w:type="dxa"/>
          </w:tblCellMar>
        </w:tblPrEx>
        <w:tc>
          <w:tcPr>
            <w:tcW w:w="6237"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lastRenderedPageBreak/>
              <w:t>a)</w:t>
            </w:r>
            <w:r w:rsidRPr="00B86F55">
              <w:rPr>
                <w:rFonts w:ascii="Arial" w:hAnsi="Arial" w:cs="Arial"/>
                <w:sz w:val="24"/>
                <w:szCs w:val="24"/>
                <w:lang w:val="es-ES_tradnl"/>
              </w:rPr>
              <w:t xml:space="preserve"> Primera Licencia Tipo A, B, E, F, G</w:t>
            </w:r>
          </w:p>
          <w:p w:rsidR="00B86F55" w:rsidRPr="00B86F55" w:rsidRDefault="00B86F55" w:rsidP="00B86F55">
            <w:pPr>
              <w:spacing w:after="0"/>
              <w:jc w:val="both"/>
              <w:rPr>
                <w:rFonts w:ascii="Arial" w:hAnsi="Arial" w:cs="Arial"/>
                <w:sz w:val="24"/>
                <w:szCs w:val="24"/>
                <w:lang w:val="es-ES_tradnl"/>
              </w:rPr>
            </w:pPr>
          </w:p>
        </w:tc>
        <w:tc>
          <w:tcPr>
            <w:tcW w:w="1559"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70,00.- </w:t>
            </w:r>
          </w:p>
        </w:tc>
      </w:tr>
      <w:tr w:rsidR="00B86F55" w:rsidRPr="00B86F55" w:rsidTr="00B86F55">
        <w:tblPrEx>
          <w:tblCellMar>
            <w:top w:w="0" w:type="dxa"/>
            <w:bottom w:w="0" w:type="dxa"/>
          </w:tblCellMar>
        </w:tblPrEx>
        <w:tc>
          <w:tcPr>
            <w:tcW w:w="6237" w:type="dxa"/>
          </w:tcPr>
          <w:p w:rsidR="00B86F55" w:rsidRPr="00B86F55" w:rsidRDefault="00B86F55" w:rsidP="00B86F55">
            <w:pPr>
              <w:spacing w:after="0"/>
              <w:jc w:val="both"/>
              <w:rPr>
                <w:rFonts w:ascii="Arial" w:hAnsi="Arial" w:cs="Arial"/>
                <w:b/>
                <w:bCs/>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Primera Licencia Tipo C, D</w:t>
            </w:r>
          </w:p>
        </w:tc>
        <w:tc>
          <w:tcPr>
            <w:tcW w:w="1559"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88,00.-</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Los duplicados de Licencias de Conducir correspondientes al Sistema Único de Emisión tendrán para su otorgamiento el cincuenta por ciento (50%) del costo de la licencia original.</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Los duplicados de Licencias de Conducir otorgados según Articulo 61 de </w:t>
      </w:r>
      <w:smartTag w:uri="urn:schemas-microsoft-com:office:smarttags" w:element="PersonName">
        <w:smartTagPr>
          <w:attr w:name="ProductID" w:val="la Ordenanza Municipal"/>
        </w:smartTagPr>
        <w:r w:rsidRPr="00B86F55">
          <w:rPr>
            <w:rFonts w:ascii="Arial" w:hAnsi="Arial" w:cs="Arial"/>
            <w:sz w:val="24"/>
            <w:szCs w:val="24"/>
            <w:lang w:val="es-ES_tradnl"/>
          </w:rPr>
          <w:t>la Ordenanza Municipal</w:t>
        </w:r>
      </w:smartTag>
      <w:r w:rsidRPr="00B86F55">
        <w:rPr>
          <w:rFonts w:ascii="Arial" w:hAnsi="Arial" w:cs="Arial"/>
          <w:sz w:val="24"/>
          <w:szCs w:val="24"/>
          <w:lang w:val="es-ES_tradnl"/>
        </w:rPr>
        <w:t xml:space="preserve"> Nº 700/06 tendrán los siguientes valores:</w:t>
      </w:r>
    </w:p>
    <w:p w:rsidR="00B86F55" w:rsidRPr="00B86F55" w:rsidRDefault="00B86F55" w:rsidP="00B86F55">
      <w:pPr>
        <w:spacing w:after="0"/>
        <w:jc w:val="both"/>
        <w:rPr>
          <w:rFonts w:ascii="Arial" w:hAnsi="Arial" w:cs="Arial"/>
          <w:sz w:val="24"/>
          <w:szCs w:val="24"/>
          <w:lang w:val="es-ES_tradnl"/>
        </w:rPr>
      </w:pPr>
    </w:p>
    <w:tbl>
      <w:tblPr>
        <w:tblW w:w="0" w:type="auto"/>
        <w:tblInd w:w="-20" w:type="dxa"/>
        <w:tblLayout w:type="fixed"/>
        <w:tblCellMar>
          <w:left w:w="70" w:type="dxa"/>
          <w:right w:w="70" w:type="dxa"/>
        </w:tblCellMar>
        <w:tblLook w:val="00A7"/>
      </w:tblPr>
      <w:tblGrid>
        <w:gridCol w:w="7036"/>
        <w:gridCol w:w="1964"/>
      </w:tblGrid>
      <w:tr w:rsidR="00B86F55" w:rsidRPr="00B86F55" w:rsidTr="00B86F55">
        <w:tblPrEx>
          <w:tblCellMar>
            <w:top w:w="0" w:type="dxa"/>
            <w:bottom w:w="0" w:type="dxa"/>
          </w:tblCellMar>
        </w:tblPrEx>
        <w:tc>
          <w:tcPr>
            <w:tcW w:w="9000" w:type="dxa"/>
            <w:gridSpan w:val="2"/>
            <w:vAlign w:val="center"/>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Cs/>
                <w:sz w:val="24"/>
                <w:szCs w:val="24"/>
                <w:lang w:val="es-ES_tradnl"/>
              </w:rPr>
              <w:t>1)</w:t>
            </w:r>
            <w:r w:rsidRPr="00B86F55">
              <w:rPr>
                <w:rFonts w:ascii="Arial" w:hAnsi="Arial" w:cs="Arial"/>
                <w:sz w:val="24"/>
                <w:szCs w:val="24"/>
                <w:lang w:val="es-ES_tradnl"/>
              </w:rPr>
              <w:t xml:space="preserve">  Registro validez  cinco (5) años, sin visación anual</w:t>
            </w:r>
          </w:p>
        </w:tc>
      </w:tr>
      <w:tr w:rsidR="00B86F55" w:rsidRPr="00B86F55" w:rsidTr="00B86F55">
        <w:tblPrEx>
          <w:tblCellMar>
            <w:top w:w="0" w:type="dxa"/>
            <w:bottom w:w="0" w:type="dxa"/>
          </w:tblCellMar>
        </w:tblPrEx>
        <w:tc>
          <w:tcPr>
            <w:tcW w:w="7036"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Registro profesional</w:t>
            </w:r>
          </w:p>
        </w:tc>
        <w:tc>
          <w:tcPr>
            <w:tcW w:w="196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156,00.-</w:t>
            </w:r>
          </w:p>
        </w:tc>
      </w:tr>
      <w:tr w:rsidR="00B86F55" w:rsidRPr="00B86F55" w:rsidTr="00B86F55">
        <w:tblPrEx>
          <w:tblCellMar>
            <w:top w:w="0" w:type="dxa"/>
            <w:bottom w:w="0" w:type="dxa"/>
          </w:tblCellMar>
        </w:tblPrEx>
        <w:tc>
          <w:tcPr>
            <w:tcW w:w="7036"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Registro particular</w:t>
            </w:r>
          </w:p>
        </w:tc>
        <w:tc>
          <w:tcPr>
            <w:tcW w:w="196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100,00.-</w:t>
            </w:r>
          </w:p>
        </w:tc>
      </w:tr>
      <w:tr w:rsidR="00B86F55" w:rsidRPr="00B86F55" w:rsidTr="00B86F55">
        <w:tblPrEx>
          <w:tblCellMar>
            <w:top w:w="0" w:type="dxa"/>
            <w:bottom w:w="0" w:type="dxa"/>
          </w:tblCellMar>
        </w:tblPrEx>
        <w:tc>
          <w:tcPr>
            <w:tcW w:w="7036"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c)</w:t>
            </w:r>
            <w:r w:rsidRPr="00B86F55">
              <w:rPr>
                <w:rFonts w:ascii="Arial" w:hAnsi="Arial" w:cs="Arial"/>
                <w:sz w:val="24"/>
                <w:szCs w:val="24"/>
                <w:lang w:val="es-ES_tradnl"/>
              </w:rPr>
              <w:t xml:space="preserve"> Registro motocicletas</w:t>
            </w:r>
          </w:p>
        </w:tc>
        <w:tc>
          <w:tcPr>
            <w:tcW w:w="196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50,00.-</w:t>
            </w:r>
          </w:p>
        </w:tc>
      </w:tr>
      <w:tr w:rsidR="00B86F55" w:rsidRPr="00B86F55" w:rsidTr="00B86F55">
        <w:tblPrEx>
          <w:tblCellMar>
            <w:top w:w="0" w:type="dxa"/>
            <w:bottom w:w="0" w:type="dxa"/>
          </w:tblCellMar>
        </w:tblPrEx>
        <w:tc>
          <w:tcPr>
            <w:tcW w:w="9000" w:type="dxa"/>
            <w:gridSpan w:val="2"/>
            <w:vAlign w:val="center"/>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2) Registro particular validez  un (1) año, para solicitantes mayores de setenta (70) años</w:t>
            </w:r>
          </w:p>
        </w:tc>
      </w:tr>
      <w:tr w:rsidR="00B86F55" w:rsidRPr="00B86F55" w:rsidTr="00B86F55">
        <w:tblPrEx>
          <w:tblCellMar>
            <w:top w:w="0" w:type="dxa"/>
            <w:bottom w:w="0" w:type="dxa"/>
          </w:tblCellMar>
        </w:tblPrEx>
        <w:tc>
          <w:tcPr>
            <w:tcW w:w="7036" w:type="dxa"/>
          </w:tcPr>
          <w:p w:rsidR="00B86F55" w:rsidRPr="00B86F55" w:rsidRDefault="00B86F55" w:rsidP="00B86F55">
            <w:pPr>
              <w:spacing w:after="0"/>
              <w:jc w:val="both"/>
              <w:rPr>
                <w:rFonts w:ascii="Arial" w:hAnsi="Arial" w:cs="Arial"/>
                <w:b/>
                <w:bCs/>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Duplicado</w:t>
            </w:r>
          </w:p>
        </w:tc>
        <w:tc>
          <w:tcPr>
            <w:tcW w:w="196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25,00.-</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Los empleados municipales afectados a Planta Permanente y Transitoria, así como el personal del cuerpo de Bomberos Voluntarios de Monte Cristo están exceptuados del pago de </w:t>
      </w:r>
      <w:smartTag w:uri="urn:schemas-microsoft-com:office:smarttags" w:element="PersonName">
        <w:smartTagPr>
          <w:attr w:name="ProductID" w:val="la Tasa"/>
        </w:smartTagPr>
        <w:r w:rsidRPr="00B86F55">
          <w:rPr>
            <w:rFonts w:ascii="Arial" w:hAnsi="Arial" w:cs="Arial"/>
            <w:sz w:val="24"/>
            <w:szCs w:val="24"/>
            <w:lang w:val="es-ES_tradnl"/>
          </w:rPr>
          <w:t>la Tasa</w:t>
        </w:r>
      </w:smartTag>
      <w:r w:rsidRPr="00B86F55">
        <w:rPr>
          <w:rFonts w:ascii="Arial" w:hAnsi="Arial" w:cs="Arial"/>
          <w:sz w:val="24"/>
          <w:szCs w:val="24"/>
          <w:lang w:val="es-ES_tradnl"/>
        </w:rPr>
        <w:t xml:space="preserve"> establecida en el Artículo anterior.-</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CAPÍTULO  II</w:t>
      </w: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SUMINISTRO  DE  AGUA  CORRIENTE</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55º.-</w:t>
      </w:r>
      <w:r w:rsidRPr="00B86F55">
        <w:rPr>
          <w:rFonts w:ascii="Arial" w:hAnsi="Arial" w:cs="Arial"/>
          <w:sz w:val="24"/>
          <w:szCs w:val="24"/>
          <w:lang w:val="es-ES_tradnl"/>
        </w:rPr>
        <w:t xml:space="preserve"> Fíjase los siguientes aranceles para la provisión de agua corriente:</w:t>
      </w:r>
    </w:p>
    <w:p w:rsidR="00B86F55" w:rsidRPr="00B86F55" w:rsidRDefault="00B86F55" w:rsidP="00B86F55">
      <w:pPr>
        <w:spacing w:after="0"/>
        <w:jc w:val="both"/>
        <w:rPr>
          <w:rFonts w:ascii="Arial" w:hAnsi="Arial" w:cs="Arial"/>
          <w:sz w:val="24"/>
          <w:szCs w:val="24"/>
          <w:lang w:val="es-ES_tradnl"/>
        </w:rPr>
      </w:pPr>
    </w:p>
    <w:tbl>
      <w:tblPr>
        <w:tblW w:w="0" w:type="auto"/>
        <w:tblInd w:w="779" w:type="dxa"/>
        <w:tblLayout w:type="fixed"/>
        <w:tblCellMar>
          <w:left w:w="70" w:type="dxa"/>
          <w:right w:w="70" w:type="dxa"/>
        </w:tblCellMar>
        <w:tblLook w:val="00A7"/>
      </w:tblPr>
      <w:tblGrid>
        <w:gridCol w:w="7088"/>
        <w:gridCol w:w="2126"/>
      </w:tblGrid>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Conexión.</w:t>
            </w:r>
          </w:p>
        </w:tc>
        <w:tc>
          <w:tcPr>
            <w:tcW w:w="2126"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1.000,00.-</w:t>
            </w: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b/>
                <w:bCs/>
                <w:sz w:val="24"/>
                <w:szCs w:val="24"/>
                <w:lang w:val="es-ES_tradnl"/>
              </w:rPr>
            </w:pPr>
          </w:p>
        </w:tc>
        <w:tc>
          <w:tcPr>
            <w:tcW w:w="2126"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Reconexión.</w:t>
            </w:r>
          </w:p>
        </w:tc>
        <w:tc>
          <w:tcPr>
            <w:tcW w:w="2126"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288,00.-</w:t>
            </w: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b/>
                <w:bCs/>
                <w:sz w:val="24"/>
                <w:szCs w:val="24"/>
                <w:lang w:val="es-ES_tradnl"/>
              </w:rPr>
            </w:pPr>
          </w:p>
        </w:tc>
        <w:tc>
          <w:tcPr>
            <w:tcW w:w="2126"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b/>
                <w:bCs/>
                <w:sz w:val="24"/>
                <w:szCs w:val="24"/>
                <w:lang w:val="es-ES_tradnl"/>
              </w:rPr>
            </w:pPr>
            <w:r w:rsidRPr="00B86F55">
              <w:rPr>
                <w:rFonts w:ascii="Arial" w:hAnsi="Arial" w:cs="Arial"/>
                <w:b/>
                <w:bCs/>
                <w:sz w:val="24"/>
                <w:szCs w:val="24"/>
                <w:lang w:val="es-ES_tradnl"/>
              </w:rPr>
              <w:t>CUADRO TARIFARIO PARA CONEXIONES SIN MEDIDOR</w:t>
            </w:r>
          </w:p>
        </w:tc>
        <w:tc>
          <w:tcPr>
            <w:tcW w:w="2126"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b/>
                <w:bCs/>
                <w:sz w:val="24"/>
                <w:szCs w:val="24"/>
                <w:lang w:val="es-ES_tradnl"/>
              </w:rPr>
            </w:pPr>
          </w:p>
        </w:tc>
        <w:tc>
          <w:tcPr>
            <w:tcW w:w="2126"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c)</w:t>
            </w:r>
            <w:r w:rsidRPr="00B86F55">
              <w:rPr>
                <w:rFonts w:ascii="Arial" w:hAnsi="Arial" w:cs="Arial"/>
                <w:sz w:val="24"/>
                <w:szCs w:val="24"/>
                <w:lang w:val="es-ES_tradnl"/>
              </w:rPr>
              <w:t xml:space="preserve"> Lavadero de autos por mes.</w:t>
            </w:r>
          </w:p>
        </w:tc>
        <w:tc>
          <w:tcPr>
            <w:tcW w:w="2126"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940,00.-</w:t>
            </w: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b/>
                <w:bCs/>
                <w:sz w:val="24"/>
                <w:szCs w:val="24"/>
                <w:lang w:val="es-ES_tradnl"/>
              </w:rPr>
            </w:pPr>
          </w:p>
        </w:tc>
        <w:tc>
          <w:tcPr>
            <w:tcW w:w="2126"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d)</w:t>
            </w:r>
            <w:r w:rsidRPr="00B86F55">
              <w:rPr>
                <w:rFonts w:ascii="Arial" w:hAnsi="Arial" w:cs="Arial"/>
                <w:sz w:val="24"/>
                <w:szCs w:val="24"/>
                <w:lang w:val="es-ES_tradnl"/>
              </w:rPr>
              <w:t xml:space="preserve"> Industrial, excepto inciso e) por mes.</w:t>
            </w:r>
          </w:p>
        </w:tc>
        <w:tc>
          <w:tcPr>
            <w:tcW w:w="2126"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940,00.-</w:t>
            </w: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b/>
                <w:bCs/>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e)</w:t>
            </w:r>
            <w:r w:rsidRPr="00B86F55">
              <w:rPr>
                <w:rFonts w:ascii="Arial" w:hAnsi="Arial" w:cs="Arial"/>
                <w:sz w:val="24"/>
                <w:szCs w:val="24"/>
                <w:lang w:val="es-ES_tradnl"/>
              </w:rPr>
              <w:t xml:space="preserve"> Industria de la panificación y autoservicio de lavandería, por mes.</w:t>
            </w:r>
          </w:p>
        </w:tc>
        <w:tc>
          <w:tcPr>
            <w:tcW w:w="2126" w:type="dxa"/>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170,00.-</w:t>
            </w: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b/>
                <w:bCs/>
                <w:sz w:val="24"/>
                <w:szCs w:val="24"/>
                <w:lang w:val="es-ES_tradnl"/>
              </w:rPr>
            </w:pPr>
          </w:p>
        </w:tc>
        <w:tc>
          <w:tcPr>
            <w:tcW w:w="2126"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f)</w:t>
            </w:r>
            <w:r w:rsidRPr="00B86F55">
              <w:rPr>
                <w:rFonts w:ascii="Arial" w:hAnsi="Arial" w:cs="Arial"/>
                <w:sz w:val="24"/>
                <w:szCs w:val="24"/>
                <w:lang w:val="es-ES_tradnl"/>
              </w:rPr>
              <w:t xml:space="preserve"> Comercial por mes.</w:t>
            </w:r>
          </w:p>
        </w:tc>
        <w:tc>
          <w:tcPr>
            <w:tcW w:w="2126"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150,00.-</w:t>
            </w: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sz w:val="24"/>
                <w:szCs w:val="24"/>
                <w:lang w:val="es-ES_tradnl"/>
              </w:rPr>
            </w:pPr>
          </w:p>
        </w:tc>
        <w:tc>
          <w:tcPr>
            <w:tcW w:w="2126"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g)</w:t>
            </w:r>
            <w:r w:rsidRPr="00B86F55">
              <w:rPr>
                <w:rFonts w:ascii="Arial" w:hAnsi="Arial" w:cs="Arial"/>
                <w:sz w:val="24"/>
                <w:szCs w:val="24"/>
                <w:lang w:val="es-ES_tradnl"/>
              </w:rPr>
              <w:t xml:space="preserve"> Familiar por mes.</w:t>
            </w:r>
          </w:p>
        </w:tc>
        <w:tc>
          <w:tcPr>
            <w:tcW w:w="2126"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    70,00.-</w:t>
            </w: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sz w:val="24"/>
                <w:szCs w:val="24"/>
                <w:lang w:val="es-ES_tradnl"/>
              </w:rPr>
            </w:pPr>
          </w:p>
        </w:tc>
        <w:tc>
          <w:tcPr>
            <w:tcW w:w="2126"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h)</w:t>
            </w:r>
            <w:r w:rsidRPr="00B86F55">
              <w:rPr>
                <w:rFonts w:ascii="Arial" w:hAnsi="Arial" w:cs="Arial"/>
                <w:sz w:val="24"/>
                <w:szCs w:val="24"/>
                <w:lang w:val="es-ES_tradnl"/>
              </w:rPr>
              <w:t xml:space="preserve"> Familiar con pileta de natación, por mes.</w:t>
            </w:r>
          </w:p>
        </w:tc>
        <w:tc>
          <w:tcPr>
            <w:tcW w:w="2126"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150,00.-</w:t>
            </w: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sz w:val="24"/>
                <w:szCs w:val="24"/>
                <w:lang w:val="es-ES_tradnl"/>
              </w:rPr>
            </w:pPr>
          </w:p>
        </w:tc>
        <w:tc>
          <w:tcPr>
            <w:tcW w:w="2126"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lastRenderedPageBreak/>
              <w:t>i)</w:t>
            </w:r>
            <w:r w:rsidRPr="00B86F55">
              <w:rPr>
                <w:rFonts w:ascii="Arial" w:hAnsi="Arial" w:cs="Arial"/>
                <w:sz w:val="24"/>
                <w:szCs w:val="24"/>
                <w:lang w:val="es-ES_tradnl"/>
              </w:rPr>
              <w:t xml:space="preserve"> Pileta de natación de explotación comercial, durante los meses habilitados, por mes.</w:t>
            </w:r>
          </w:p>
        </w:tc>
        <w:tc>
          <w:tcPr>
            <w:tcW w:w="2126" w:type="dxa"/>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  875,00.-</w:t>
            </w: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b/>
                <w:bCs/>
                <w:sz w:val="24"/>
                <w:szCs w:val="24"/>
                <w:lang w:val="es-ES_tradnl"/>
              </w:rPr>
            </w:pPr>
          </w:p>
        </w:tc>
        <w:tc>
          <w:tcPr>
            <w:tcW w:w="2126"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j)</w:t>
            </w:r>
            <w:r w:rsidRPr="00B86F55">
              <w:rPr>
                <w:rFonts w:ascii="Arial" w:hAnsi="Arial" w:cs="Arial"/>
                <w:sz w:val="24"/>
                <w:szCs w:val="24"/>
                <w:lang w:val="es-ES_tradnl"/>
              </w:rPr>
              <w:t xml:space="preserve"> Establecimientos que utilizan y fraccionan agua para su comercialización (agua mineralizada, agua gasificada, agua purificada, agua saborizada, etc.):</w:t>
            </w:r>
          </w:p>
        </w:tc>
        <w:tc>
          <w:tcPr>
            <w:tcW w:w="2126" w:type="dxa"/>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1.270,00.-</w:t>
            </w: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sz w:val="24"/>
                <w:szCs w:val="24"/>
                <w:lang w:val="es-ES_tradnl"/>
              </w:rPr>
            </w:pPr>
          </w:p>
        </w:tc>
        <w:tc>
          <w:tcPr>
            <w:tcW w:w="2126"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OTROS</w:t>
            </w:r>
          </w:p>
        </w:tc>
        <w:tc>
          <w:tcPr>
            <w:tcW w:w="2126"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sz w:val="24"/>
                <w:szCs w:val="24"/>
                <w:lang w:val="es-ES_tradnl"/>
              </w:rPr>
            </w:pPr>
          </w:p>
        </w:tc>
        <w:tc>
          <w:tcPr>
            <w:tcW w:w="2126"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c>
          <w:tcPr>
            <w:tcW w:w="708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k)</w:t>
            </w:r>
            <w:r w:rsidRPr="00B86F55">
              <w:rPr>
                <w:rFonts w:ascii="Arial" w:hAnsi="Arial" w:cs="Arial"/>
                <w:sz w:val="24"/>
                <w:szCs w:val="24"/>
                <w:lang w:val="es-ES_tradnl"/>
              </w:rPr>
              <w:t xml:space="preserve"> Tanque de agua retirado de la planta de bombeo :</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r w:rsidRPr="00B86F55">
              <w:rPr>
                <w:rFonts w:ascii="Arial" w:hAnsi="Arial" w:cs="Arial"/>
                <w:b/>
                <w:bCs/>
                <w:sz w:val="24"/>
                <w:szCs w:val="24"/>
                <w:lang w:val="es-ES_tradnl"/>
              </w:rPr>
              <w:t>I)</w:t>
            </w:r>
            <w:r w:rsidRPr="00B86F55">
              <w:rPr>
                <w:rFonts w:ascii="Arial" w:hAnsi="Arial" w:cs="Arial"/>
                <w:sz w:val="24"/>
                <w:szCs w:val="24"/>
                <w:lang w:val="es-ES_tradnl"/>
              </w:rPr>
              <w:t xml:space="preserve">  Hasta </w:t>
            </w:r>
            <w:smartTag w:uri="urn:schemas-microsoft-com:office:smarttags" w:element="metricconverter">
              <w:smartTagPr>
                <w:attr w:name="ProductID" w:val="3.000 litros"/>
              </w:smartTagPr>
              <w:r w:rsidRPr="00B86F55">
                <w:rPr>
                  <w:rFonts w:ascii="Arial" w:hAnsi="Arial" w:cs="Arial"/>
                  <w:sz w:val="24"/>
                  <w:szCs w:val="24"/>
                  <w:lang w:val="es-ES_tradnl"/>
                </w:rPr>
                <w:t>3.000 litros</w:t>
              </w:r>
            </w:smartTag>
            <w:r w:rsidRPr="00B86F55">
              <w:rPr>
                <w:rFonts w:ascii="Arial" w:hAnsi="Arial" w:cs="Arial"/>
                <w:sz w:val="24"/>
                <w:szCs w:val="24"/>
                <w:lang w:val="es-ES_tradnl"/>
              </w:rPr>
              <w:t>.</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    II)</w:t>
            </w:r>
            <w:r w:rsidRPr="00B86F55">
              <w:rPr>
                <w:rFonts w:ascii="Arial" w:hAnsi="Arial" w:cs="Arial"/>
                <w:sz w:val="24"/>
                <w:szCs w:val="24"/>
                <w:lang w:val="es-ES_tradnl"/>
              </w:rPr>
              <w:t xml:space="preserve"> Hasta </w:t>
            </w:r>
            <w:smartTag w:uri="urn:schemas-microsoft-com:office:smarttags" w:element="metricconverter">
              <w:smartTagPr>
                <w:attr w:name="ProductID" w:val="8.000 litros"/>
              </w:smartTagPr>
              <w:r w:rsidRPr="00B86F55">
                <w:rPr>
                  <w:rFonts w:ascii="Arial" w:hAnsi="Arial" w:cs="Arial"/>
                  <w:sz w:val="24"/>
                  <w:szCs w:val="24"/>
                  <w:lang w:val="es-ES_tradnl"/>
                </w:rPr>
                <w:t>8.000 litros</w:t>
              </w:r>
            </w:smartTag>
            <w:r w:rsidRPr="00B86F55">
              <w:rPr>
                <w:rFonts w:ascii="Arial" w:hAnsi="Arial" w:cs="Arial"/>
                <w:sz w:val="24"/>
                <w:szCs w:val="24"/>
                <w:lang w:val="es-ES_tradnl"/>
              </w:rPr>
              <w:t>.</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r w:rsidRPr="00B86F55">
              <w:rPr>
                <w:rFonts w:ascii="Arial" w:hAnsi="Arial" w:cs="Arial"/>
                <w:b/>
                <w:bCs/>
                <w:sz w:val="24"/>
                <w:szCs w:val="24"/>
                <w:lang w:val="es-ES_tradnl"/>
              </w:rPr>
              <w:t>III)</w:t>
            </w:r>
            <w:r w:rsidRPr="00B86F55">
              <w:rPr>
                <w:rFonts w:ascii="Arial" w:hAnsi="Arial" w:cs="Arial"/>
                <w:sz w:val="24"/>
                <w:szCs w:val="24"/>
                <w:lang w:val="es-ES_tradnl"/>
              </w:rPr>
              <w:t xml:space="preserve"> Hasta </w:t>
            </w:r>
            <w:smartTag w:uri="urn:schemas-microsoft-com:office:smarttags" w:element="metricconverter">
              <w:smartTagPr>
                <w:attr w:name="ProductID" w:val="15.000 litros"/>
              </w:smartTagPr>
              <w:r w:rsidRPr="00B86F55">
                <w:rPr>
                  <w:rFonts w:ascii="Arial" w:hAnsi="Arial" w:cs="Arial"/>
                  <w:sz w:val="24"/>
                  <w:szCs w:val="24"/>
                  <w:lang w:val="es-ES_tradnl"/>
                </w:rPr>
                <w:t>15.000 litros</w:t>
              </w:r>
            </w:smartTag>
            <w:r w:rsidRPr="00B86F55">
              <w:rPr>
                <w:rFonts w:ascii="Arial" w:hAnsi="Arial" w:cs="Arial"/>
                <w:sz w:val="24"/>
                <w:szCs w:val="24"/>
                <w:lang w:val="es-ES_tradnl"/>
              </w:rPr>
              <w:t>.</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Si el volumen de agua es transportado en vehículos municipales Adicionar por viaje:</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    IV)</w:t>
            </w:r>
            <w:r w:rsidRPr="00B86F55">
              <w:rPr>
                <w:rFonts w:ascii="Arial" w:hAnsi="Arial" w:cs="Arial"/>
                <w:sz w:val="24"/>
                <w:szCs w:val="24"/>
                <w:lang w:val="es-ES_tradnl"/>
              </w:rPr>
              <w:t xml:space="preserve"> Hasta </w:t>
            </w:r>
            <w:smartTag w:uri="urn:schemas-microsoft-com:office:smarttags" w:element="metricconverter">
              <w:smartTagPr>
                <w:attr w:name="ProductID" w:val="3 Km"/>
              </w:smartTagPr>
              <w:r w:rsidRPr="00B86F55">
                <w:rPr>
                  <w:rFonts w:ascii="Arial" w:hAnsi="Arial" w:cs="Arial"/>
                  <w:sz w:val="24"/>
                  <w:szCs w:val="24"/>
                  <w:lang w:val="es-ES_tradnl"/>
                </w:rPr>
                <w:t>3 Km</w:t>
              </w:r>
            </w:smartTag>
            <w:r w:rsidRPr="00B86F55">
              <w:rPr>
                <w:rFonts w:ascii="Arial" w:hAnsi="Arial" w:cs="Arial"/>
                <w:sz w:val="24"/>
                <w:szCs w:val="24"/>
                <w:lang w:val="es-ES_tradnl"/>
              </w:rPr>
              <w:t>. de distancia.</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r w:rsidRPr="00B86F55">
              <w:rPr>
                <w:rFonts w:ascii="Arial" w:hAnsi="Arial" w:cs="Arial"/>
                <w:b/>
                <w:bCs/>
                <w:sz w:val="24"/>
                <w:szCs w:val="24"/>
                <w:lang w:val="es-ES_tradnl"/>
              </w:rPr>
              <w:t>V)</w:t>
            </w:r>
            <w:r w:rsidRPr="00B86F55">
              <w:rPr>
                <w:rFonts w:ascii="Arial" w:hAnsi="Arial" w:cs="Arial"/>
                <w:sz w:val="24"/>
                <w:szCs w:val="24"/>
                <w:lang w:val="es-ES_tradnl"/>
              </w:rPr>
              <w:t xml:space="preserve"> Hasta </w:t>
            </w:r>
            <w:smartTag w:uri="urn:schemas-microsoft-com:office:smarttags" w:element="metricconverter">
              <w:smartTagPr>
                <w:attr w:name="ProductID" w:val="5 Km"/>
              </w:smartTagPr>
              <w:r w:rsidRPr="00B86F55">
                <w:rPr>
                  <w:rFonts w:ascii="Arial" w:hAnsi="Arial" w:cs="Arial"/>
                  <w:sz w:val="24"/>
                  <w:szCs w:val="24"/>
                  <w:lang w:val="es-ES_tradnl"/>
                </w:rPr>
                <w:t>5 Km</w:t>
              </w:r>
            </w:smartTag>
            <w:r w:rsidRPr="00B86F55">
              <w:rPr>
                <w:rFonts w:ascii="Arial" w:hAnsi="Arial" w:cs="Arial"/>
                <w:sz w:val="24"/>
                <w:szCs w:val="24"/>
                <w:lang w:val="es-ES_tradnl"/>
              </w:rPr>
              <w:t>. de distancia.</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r w:rsidRPr="00B86F55">
              <w:rPr>
                <w:rFonts w:ascii="Arial" w:hAnsi="Arial" w:cs="Arial"/>
                <w:b/>
                <w:sz w:val="24"/>
                <w:szCs w:val="24"/>
                <w:lang w:val="es-ES_tradnl"/>
              </w:rPr>
              <w:t>VI)</w:t>
            </w:r>
            <w:r w:rsidRPr="00B86F55">
              <w:rPr>
                <w:rFonts w:ascii="Arial" w:hAnsi="Arial" w:cs="Arial"/>
                <w:sz w:val="24"/>
                <w:szCs w:val="24"/>
                <w:lang w:val="es-ES_tradnl"/>
              </w:rPr>
              <w:t xml:space="preserve"> Hasta </w:t>
            </w:r>
            <w:smartTag w:uri="urn:schemas-microsoft-com:office:smarttags" w:element="metricconverter">
              <w:smartTagPr>
                <w:attr w:name="ProductID" w:val="10 km"/>
              </w:smartTagPr>
              <w:r w:rsidRPr="00B86F55">
                <w:rPr>
                  <w:rFonts w:ascii="Arial" w:hAnsi="Arial" w:cs="Arial"/>
                  <w:sz w:val="24"/>
                  <w:szCs w:val="24"/>
                  <w:lang w:val="es-ES_tradnl"/>
                </w:rPr>
                <w:t>10 km</w:t>
              </w:r>
            </w:smartTag>
            <w:r w:rsidRPr="00B86F55">
              <w:rPr>
                <w:rFonts w:ascii="Arial" w:hAnsi="Arial" w:cs="Arial"/>
                <w:sz w:val="24"/>
                <w:szCs w:val="24"/>
                <w:lang w:val="es-ES_tradnl"/>
              </w:rPr>
              <w:t>. de distancia</w:t>
            </w:r>
          </w:p>
        </w:tc>
        <w:tc>
          <w:tcPr>
            <w:tcW w:w="2126" w:type="dxa"/>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132,00.-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225,00.-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325,00.-</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400,00.-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590,00.-</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   782,00.-</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El importe especificado en el inciso a) (conexión)  podrá ser abonado de contado en una única vez o hasta en seis (6) cuotas que serán adicionadas, sin intereses, a la facturación bimensual de consumo. El monto de estas cuotas estará sujeto al ajuste dispuesto por el Art. 92º de la presente Ordenanza. Los importes establecidos en los incisos c),d),e),f),g),h), e i) se deberán abonar en forma bimestral hasta los primeros quince (15) días del mes siguiente a la finalización del bimestre correspondiente. Operando los vencimientos, para los bimestres del año 2018, de acuerdo al siguiente detalle:</w:t>
      </w:r>
    </w:p>
    <w:p w:rsidR="00B86F55" w:rsidRPr="00B86F55" w:rsidRDefault="00B86F55" w:rsidP="00B86F55">
      <w:pPr>
        <w:spacing w:after="0"/>
        <w:jc w:val="both"/>
        <w:rPr>
          <w:rFonts w:ascii="Arial" w:hAnsi="Arial" w:cs="Arial"/>
          <w:sz w:val="24"/>
          <w:szCs w:val="24"/>
          <w:lang w:val="es-ES_tradnl"/>
        </w:rPr>
      </w:pPr>
    </w:p>
    <w:tbl>
      <w:tblPr>
        <w:tblW w:w="0" w:type="auto"/>
        <w:tblInd w:w="921" w:type="dxa"/>
        <w:tblLayout w:type="fixed"/>
        <w:tblCellMar>
          <w:left w:w="70" w:type="dxa"/>
          <w:right w:w="70" w:type="dxa"/>
        </w:tblCellMar>
        <w:tblLook w:val="00A7"/>
      </w:tblPr>
      <w:tblGrid>
        <w:gridCol w:w="2268"/>
        <w:gridCol w:w="4678"/>
      </w:tblGrid>
      <w:tr w:rsidR="00B86F55" w:rsidRPr="00B86F55" w:rsidTr="00B86F55">
        <w:tblPrEx>
          <w:tblCellMar>
            <w:top w:w="0" w:type="dxa"/>
            <w:bottom w:w="0" w:type="dxa"/>
          </w:tblCellMar>
        </w:tblPrEx>
        <w:tc>
          <w:tcPr>
            <w:tcW w:w="226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El Primero</w:t>
            </w:r>
          </w:p>
        </w:tc>
        <w:tc>
          <w:tcPr>
            <w:tcW w:w="467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El 16 de Marzo de 2018</w:t>
            </w:r>
          </w:p>
        </w:tc>
      </w:tr>
      <w:tr w:rsidR="00B86F55" w:rsidRPr="00B86F55" w:rsidTr="00B86F55">
        <w:tblPrEx>
          <w:tblCellMar>
            <w:top w:w="0" w:type="dxa"/>
            <w:bottom w:w="0" w:type="dxa"/>
          </w:tblCellMar>
        </w:tblPrEx>
        <w:tc>
          <w:tcPr>
            <w:tcW w:w="226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El Segundo</w:t>
            </w:r>
          </w:p>
        </w:tc>
        <w:tc>
          <w:tcPr>
            <w:tcW w:w="467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El 16 de Mayo de 2018</w:t>
            </w:r>
          </w:p>
        </w:tc>
      </w:tr>
      <w:tr w:rsidR="00B86F55" w:rsidRPr="00B86F55" w:rsidTr="00B86F55">
        <w:tblPrEx>
          <w:tblCellMar>
            <w:top w:w="0" w:type="dxa"/>
            <w:bottom w:w="0" w:type="dxa"/>
          </w:tblCellMar>
        </w:tblPrEx>
        <w:tc>
          <w:tcPr>
            <w:tcW w:w="226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El Tercero</w:t>
            </w:r>
          </w:p>
        </w:tc>
        <w:tc>
          <w:tcPr>
            <w:tcW w:w="467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El 16 de Julio de 2018</w:t>
            </w:r>
          </w:p>
        </w:tc>
      </w:tr>
      <w:tr w:rsidR="00B86F55" w:rsidRPr="00B86F55" w:rsidTr="00B86F55">
        <w:tblPrEx>
          <w:tblCellMar>
            <w:top w:w="0" w:type="dxa"/>
            <w:bottom w:w="0" w:type="dxa"/>
          </w:tblCellMar>
        </w:tblPrEx>
        <w:tc>
          <w:tcPr>
            <w:tcW w:w="226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El Cuarto</w:t>
            </w:r>
          </w:p>
        </w:tc>
        <w:tc>
          <w:tcPr>
            <w:tcW w:w="467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El 17 de Septiembre de 2018</w:t>
            </w:r>
          </w:p>
        </w:tc>
      </w:tr>
      <w:tr w:rsidR="00B86F55" w:rsidRPr="00B86F55" w:rsidTr="00B86F55">
        <w:tblPrEx>
          <w:tblCellMar>
            <w:top w:w="0" w:type="dxa"/>
            <w:bottom w:w="0" w:type="dxa"/>
          </w:tblCellMar>
        </w:tblPrEx>
        <w:tc>
          <w:tcPr>
            <w:tcW w:w="226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El Quinto</w:t>
            </w:r>
          </w:p>
        </w:tc>
        <w:tc>
          <w:tcPr>
            <w:tcW w:w="467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El 16 de Noviembre del 2018</w:t>
            </w:r>
          </w:p>
        </w:tc>
      </w:tr>
      <w:tr w:rsidR="00B86F55" w:rsidRPr="00B86F55" w:rsidTr="00B86F55">
        <w:tblPrEx>
          <w:tblCellMar>
            <w:top w:w="0" w:type="dxa"/>
            <w:bottom w:w="0" w:type="dxa"/>
          </w:tblCellMar>
        </w:tblPrEx>
        <w:tc>
          <w:tcPr>
            <w:tcW w:w="226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El Sexto</w:t>
            </w:r>
          </w:p>
        </w:tc>
        <w:tc>
          <w:tcPr>
            <w:tcW w:w="4678"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El 16 de Enero del 2019</w:t>
            </w:r>
          </w:p>
        </w:tc>
      </w:tr>
    </w:tbl>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bCs/>
          <w:sz w:val="24"/>
          <w:szCs w:val="24"/>
          <w:lang w:val="es-ES_tradnl"/>
        </w:rPr>
      </w:pPr>
      <w:r w:rsidRPr="00B86F55">
        <w:rPr>
          <w:rFonts w:ascii="Arial" w:hAnsi="Arial" w:cs="Arial"/>
          <w:bCs/>
          <w:sz w:val="24"/>
          <w:szCs w:val="24"/>
          <w:lang w:val="es-ES_tradnl"/>
        </w:rPr>
        <w:t>Los propietarios u ocupantes de inmuebles que encontrándose conectados a la red de agua corriente, no hubiesen solicitado en tiempo y forma su conexión al servicio, serán incorporados de oficio y desde el mismo momento de su detección, en el padrón municipal de usuarios y les serán liquidadas sus obligaciones por el/los servicio/s recibido/s, incluído el derecho de conexión, todo conforme a la categoría que le corresponde de acuerdo a lo establecido en el presente capítulo.</w:t>
      </w:r>
    </w:p>
    <w:p w:rsidR="00B86F55" w:rsidRPr="00B86F55" w:rsidRDefault="00B86F55" w:rsidP="00B86F55">
      <w:pPr>
        <w:spacing w:after="0"/>
        <w:jc w:val="both"/>
        <w:rPr>
          <w:rFonts w:ascii="Arial" w:hAnsi="Arial" w:cs="Arial"/>
          <w:bCs/>
          <w:sz w:val="24"/>
          <w:szCs w:val="24"/>
          <w:lang w:val="es-ES_tradnl"/>
        </w:rPr>
      </w:pPr>
      <w:r w:rsidRPr="00B86F55">
        <w:rPr>
          <w:rFonts w:ascii="Arial" w:hAnsi="Arial" w:cs="Arial"/>
          <w:bCs/>
          <w:sz w:val="24"/>
          <w:szCs w:val="24"/>
          <w:lang w:val="es-ES_tradnl"/>
        </w:rPr>
        <w:t>En caso de existir más de una Unidad habitacional por lote, la cantidad de consumos debe ser idéntica a la cantidad de unidades habitacionales existentes, independientemente de la cantidad de conexiones de agua solicitadas.-</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b/>
          <w:sz w:val="24"/>
          <w:szCs w:val="24"/>
          <w:u w:val="single"/>
          <w:lang w:val="es-ES_tradnl"/>
        </w:rPr>
      </w:pPr>
      <w:r w:rsidRPr="00B86F55">
        <w:rPr>
          <w:rFonts w:ascii="Arial" w:hAnsi="Arial" w:cs="Arial"/>
          <w:b/>
          <w:sz w:val="24"/>
          <w:szCs w:val="24"/>
          <w:u w:val="single"/>
          <w:lang w:val="es-ES_tradnl"/>
        </w:rPr>
        <w:t>Factibilidad para nuevos Loteos</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bCs/>
          <w:sz w:val="24"/>
          <w:szCs w:val="24"/>
          <w:lang w:val="es-ES_tradnl"/>
        </w:rPr>
      </w:pPr>
      <w:smartTag w:uri="urn:schemas-microsoft-com:office:smarttags" w:element="PersonName">
        <w:smartTagPr>
          <w:attr w:name="ProductID" w:val="La Municipalidad"/>
        </w:smartTagPr>
        <w:r w:rsidRPr="00B86F55">
          <w:rPr>
            <w:rFonts w:ascii="Arial" w:hAnsi="Arial" w:cs="Arial"/>
            <w:bCs/>
            <w:sz w:val="24"/>
            <w:szCs w:val="24"/>
            <w:lang w:val="es-ES_tradnl"/>
          </w:rPr>
          <w:lastRenderedPageBreak/>
          <w:t>La Municipalidad</w:t>
        </w:r>
      </w:smartTag>
      <w:r w:rsidRPr="00B86F55">
        <w:rPr>
          <w:rFonts w:ascii="Arial" w:hAnsi="Arial" w:cs="Arial"/>
          <w:bCs/>
          <w:sz w:val="24"/>
          <w:szCs w:val="24"/>
          <w:lang w:val="es-ES_tradnl"/>
        </w:rPr>
        <w:t xml:space="preserve"> se expedirá por medio de su Oficina Técnica, Departamento de Obras y Servicios Públicos, sobre la factibilidad de provisión de agua al proyecto de nuevos Loteos y sus futuras subdivisiones. En caso de aprobarse la misma, se cobrará un importe de Pesos veinticinco ($ 25,00) por metro cuadrado (m2) de superficie de cada lote resultante, como tasa, contribución o retribución compensatoria de obras de infraestructura de extensión, modificación, etc. de cañería de obra municipal, incluida la conexión a la red del Loteo, ejecutada por el Loteador, según Ordenanza.</w:t>
      </w:r>
    </w:p>
    <w:p w:rsidR="00B86F55" w:rsidRPr="00B86F55" w:rsidRDefault="00B86F55" w:rsidP="00B86F55">
      <w:pPr>
        <w:spacing w:after="0"/>
        <w:jc w:val="both"/>
        <w:rPr>
          <w:rFonts w:ascii="Arial" w:hAnsi="Arial" w:cs="Arial"/>
          <w:bCs/>
          <w:sz w:val="24"/>
          <w:szCs w:val="24"/>
          <w:lang w:val="es-ES_tradnl"/>
        </w:rPr>
      </w:pPr>
      <w:r w:rsidRPr="00B86F55">
        <w:rPr>
          <w:rFonts w:ascii="Arial" w:hAnsi="Arial" w:cs="Arial"/>
          <w:bCs/>
          <w:sz w:val="24"/>
          <w:szCs w:val="24"/>
          <w:lang w:val="es-ES_tradnl"/>
        </w:rPr>
        <w:t>La totalidad de dichos importes podrá ser cancelada de la siguiente manera:</w:t>
      </w:r>
    </w:p>
    <w:p w:rsidR="00B86F55" w:rsidRPr="00B86F55" w:rsidRDefault="00B86F55" w:rsidP="00B86F55">
      <w:pPr>
        <w:numPr>
          <w:ilvl w:val="0"/>
          <w:numId w:val="34"/>
        </w:numPr>
        <w:spacing w:after="0"/>
        <w:jc w:val="both"/>
        <w:rPr>
          <w:rFonts w:ascii="Arial" w:hAnsi="Arial" w:cs="Arial"/>
          <w:bCs/>
          <w:sz w:val="24"/>
          <w:szCs w:val="24"/>
          <w:lang w:val="es-ES_tradnl"/>
        </w:rPr>
      </w:pPr>
      <w:r w:rsidRPr="00B86F55">
        <w:rPr>
          <w:rFonts w:ascii="Arial" w:hAnsi="Arial" w:cs="Arial"/>
          <w:bCs/>
          <w:sz w:val="24"/>
          <w:szCs w:val="24"/>
          <w:lang w:val="es-ES_tradnl"/>
        </w:rPr>
        <w:t>De contado con un diez por ciento (10%) de descuento</w:t>
      </w:r>
    </w:p>
    <w:p w:rsidR="00B86F55" w:rsidRPr="00B86F55" w:rsidRDefault="00B86F55" w:rsidP="00B86F55">
      <w:pPr>
        <w:numPr>
          <w:ilvl w:val="0"/>
          <w:numId w:val="34"/>
        </w:numPr>
        <w:spacing w:after="0"/>
        <w:jc w:val="both"/>
        <w:rPr>
          <w:rFonts w:ascii="Arial" w:hAnsi="Arial" w:cs="Arial"/>
          <w:bCs/>
          <w:sz w:val="24"/>
          <w:szCs w:val="24"/>
          <w:lang w:val="es-ES_tradnl"/>
        </w:rPr>
      </w:pPr>
      <w:r w:rsidRPr="00B86F55">
        <w:rPr>
          <w:rFonts w:ascii="Arial" w:hAnsi="Arial" w:cs="Arial"/>
          <w:bCs/>
          <w:sz w:val="24"/>
          <w:szCs w:val="24"/>
          <w:lang w:val="es-ES_tradnl"/>
        </w:rPr>
        <w:t xml:space="preserve">En hasta 12 cuotas, con el interés determinado en </w:t>
      </w:r>
      <w:smartTag w:uri="urn:schemas-microsoft-com:office:smarttags" w:element="PersonName">
        <w:smartTagPr>
          <w:attr w:name="ProductID" w:val="la Ordenanza General"/>
        </w:smartTagPr>
        <w:r w:rsidRPr="00B86F55">
          <w:rPr>
            <w:rFonts w:ascii="Arial" w:hAnsi="Arial" w:cs="Arial"/>
            <w:bCs/>
            <w:sz w:val="24"/>
            <w:szCs w:val="24"/>
            <w:lang w:val="es-ES_tradnl"/>
          </w:rPr>
          <w:t>la Ordenanza General</w:t>
        </w:r>
      </w:smartTag>
      <w:r w:rsidRPr="00B86F55">
        <w:rPr>
          <w:rFonts w:ascii="Arial" w:hAnsi="Arial" w:cs="Arial"/>
          <w:bCs/>
          <w:sz w:val="24"/>
          <w:szCs w:val="24"/>
          <w:lang w:val="es-ES_tradnl"/>
        </w:rPr>
        <w:t xml:space="preserve"> Impositiva para los planes de pago en cuotas, al momento de contraer dicho compromiso.</w:t>
      </w:r>
    </w:p>
    <w:p w:rsidR="00B86F55" w:rsidRPr="00B86F55" w:rsidRDefault="00B86F55" w:rsidP="00B86F55">
      <w:pPr>
        <w:spacing w:after="0"/>
        <w:jc w:val="both"/>
        <w:rPr>
          <w:rFonts w:ascii="Arial" w:hAnsi="Arial" w:cs="Arial"/>
          <w:bCs/>
          <w:sz w:val="24"/>
          <w:szCs w:val="24"/>
          <w:lang w:val="es-ES_tradnl"/>
        </w:rPr>
      </w:pPr>
    </w:p>
    <w:p w:rsidR="00B86F55" w:rsidRPr="00B86F55" w:rsidRDefault="00B86F55" w:rsidP="00B86F55">
      <w:pPr>
        <w:spacing w:after="0"/>
        <w:jc w:val="both"/>
        <w:rPr>
          <w:rFonts w:ascii="Arial" w:hAnsi="Arial" w:cs="Arial"/>
          <w:bCs/>
          <w:sz w:val="24"/>
          <w:szCs w:val="24"/>
          <w:lang w:val="es-ES_tradnl"/>
        </w:rPr>
      </w:pPr>
      <w:r w:rsidRPr="00B86F55">
        <w:rPr>
          <w:rFonts w:ascii="Arial" w:hAnsi="Arial" w:cs="Arial"/>
          <w:bCs/>
          <w:sz w:val="24"/>
          <w:szCs w:val="24"/>
          <w:lang w:val="es-ES_tradnl"/>
        </w:rPr>
        <w:t xml:space="preserve">Cuando dicha factibilidad sea denegada, el Loteador podrá concretar su proyecto, estando obligado a la provisión de agua con una perforación y cisterna privada interna, con su correspondiente equipo de bombeo de acuerdo a normas y especificaciones técnicas que determine el Municipio, la que será supervisada y aprobada por </w:t>
      </w:r>
      <w:smartTag w:uri="urn:schemas-microsoft-com:office:smarttags" w:element="PersonName">
        <w:smartTagPr>
          <w:attr w:name="ProductID" w:val="la Oficina T￩cnica"/>
        </w:smartTagPr>
        <w:r w:rsidRPr="00B86F55">
          <w:rPr>
            <w:rFonts w:ascii="Arial" w:hAnsi="Arial" w:cs="Arial"/>
            <w:bCs/>
            <w:sz w:val="24"/>
            <w:szCs w:val="24"/>
            <w:lang w:val="es-ES_tradnl"/>
          </w:rPr>
          <w:t>la Oficina Técnica</w:t>
        </w:r>
      </w:smartTag>
      <w:r w:rsidRPr="00B86F55">
        <w:rPr>
          <w:rFonts w:ascii="Arial" w:hAnsi="Arial" w:cs="Arial"/>
          <w:bCs/>
          <w:sz w:val="24"/>
          <w:szCs w:val="24"/>
          <w:lang w:val="es-ES_tradnl"/>
        </w:rPr>
        <w:t xml:space="preserve"> Municipal, debiendo donar a </w:t>
      </w:r>
      <w:smartTag w:uri="urn:schemas-microsoft-com:office:smarttags" w:element="PersonName">
        <w:smartTagPr>
          <w:attr w:name="ProductID" w:val="La Municipalidad"/>
        </w:smartTagPr>
        <w:r w:rsidRPr="00B86F55">
          <w:rPr>
            <w:rFonts w:ascii="Arial" w:hAnsi="Arial" w:cs="Arial"/>
            <w:bCs/>
            <w:sz w:val="24"/>
            <w:szCs w:val="24"/>
            <w:lang w:val="es-ES_tradnl"/>
          </w:rPr>
          <w:t>la Municipalidad</w:t>
        </w:r>
      </w:smartTag>
      <w:r w:rsidRPr="00B86F55">
        <w:rPr>
          <w:rFonts w:ascii="Arial" w:hAnsi="Arial" w:cs="Arial"/>
          <w:bCs/>
          <w:sz w:val="24"/>
          <w:szCs w:val="24"/>
          <w:lang w:val="es-ES_tradnl"/>
        </w:rPr>
        <w:t xml:space="preserve"> la Obra ejecutada, perforación, pozo, cañería, etc., quien se hará cargo del mantenimiento, conservación y provisión del servicio, con el derecho consecuente de percibir las tasas fijadas por Ordenanza.</w:t>
      </w:r>
    </w:p>
    <w:p w:rsidR="00B86F55" w:rsidRPr="00B86F55" w:rsidRDefault="00B86F55" w:rsidP="00B86F55">
      <w:pPr>
        <w:spacing w:after="0"/>
        <w:jc w:val="both"/>
        <w:rPr>
          <w:rFonts w:ascii="Arial" w:hAnsi="Arial" w:cs="Arial"/>
          <w:bCs/>
          <w:sz w:val="24"/>
          <w:szCs w:val="24"/>
          <w:lang w:val="es-ES_tradnl"/>
        </w:rPr>
      </w:pPr>
    </w:p>
    <w:p w:rsidR="00B86F55" w:rsidRPr="00B86F55" w:rsidRDefault="00B86F55" w:rsidP="00B86F55">
      <w:pPr>
        <w:spacing w:after="0"/>
        <w:jc w:val="both"/>
        <w:rPr>
          <w:rFonts w:ascii="Arial" w:hAnsi="Arial" w:cs="Arial"/>
          <w:bCs/>
          <w:sz w:val="24"/>
          <w:szCs w:val="24"/>
          <w:lang w:val="es-ES_tradnl"/>
        </w:rPr>
      </w:pPr>
      <w:r w:rsidRPr="00B86F55">
        <w:rPr>
          <w:rFonts w:ascii="Arial" w:hAnsi="Arial" w:cs="Arial"/>
          <w:bCs/>
          <w:sz w:val="24"/>
          <w:szCs w:val="24"/>
          <w:lang w:val="es-ES_tradnl"/>
        </w:rPr>
        <w:t>Las conexiones domiciliarias que se efectúen en dicho loteo, ejecutadas por el Municipio, abonarán la tasa fijada por Ordenanza respectiva.</w:t>
      </w:r>
    </w:p>
    <w:p w:rsidR="00B86F55" w:rsidRPr="00B86F55" w:rsidRDefault="00B86F55" w:rsidP="00B86F55">
      <w:pPr>
        <w:spacing w:after="0"/>
        <w:jc w:val="both"/>
        <w:rPr>
          <w:rFonts w:ascii="Arial" w:hAnsi="Arial" w:cs="Arial"/>
          <w:bCs/>
          <w:sz w:val="24"/>
          <w:szCs w:val="24"/>
          <w:lang w:val="es-ES_tradnl"/>
        </w:rPr>
      </w:pPr>
    </w:p>
    <w:p w:rsidR="00B86F55" w:rsidRPr="00B86F55" w:rsidRDefault="00B86F55" w:rsidP="00B86F55">
      <w:pPr>
        <w:spacing w:after="0"/>
        <w:jc w:val="both"/>
        <w:rPr>
          <w:rFonts w:ascii="Arial" w:hAnsi="Arial" w:cs="Arial"/>
          <w:b/>
          <w:bCs/>
          <w:sz w:val="24"/>
          <w:szCs w:val="24"/>
          <w:lang w:val="es-ES_tradnl"/>
        </w:rPr>
      </w:pPr>
      <w:r w:rsidRPr="00B86F55">
        <w:rPr>
          <w:rFonts w:ascii="Arial" w:hAnsi="Arial" w:cs="Arial"/>
          <w:bCs/>
          <w:sz w:val="24"/>
          <w:szCs w:val="24"/>
          <w:lang w:val="es-ES_tradnl"/>
        </w:rPr>
        <w:t>El Departamento Ejecutivo se reserva el derecho de estudiar casos específicos.</w:t>
      </w:r>
      <w:r w:rsidRPr="00B86F55">
        <w:rPr>
          <w:rFonts w:ascii="Arial" w:hAnsi="Arial" w:cs="Arial"/>
          <w:b/>
          <w:bCs/>
          <w:sz w:val="24"/>
          <w:szCs w:val="24"/>
          <w:lang w:val="es-ES_tradnl"/>
        </w:rPr>
        <w:t xml:space="preserve"> </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CAPÍTULO  III</w:t>
      </w: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LIBRETA  DE  SANIDAD  Y  LIBRO  DE  INSPECCIÓN</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56º.-</w:t>
      </w:r>
      <w:r w:rsidRPr="00B86F55">
        <w:rPr>
          <w:rFonts w:ascii="Arial" w:hAnsi="Arial" w:cs="Arial"/>
          <w:sz w:val="24"/>
          <w:szCs w:val="24"/>
          <w:lang w:val="es-ES_tradnl"/>
        </w:rPr>
        <w:t xml:space="preserve"> La libreta de sanidad y el libro de inspección, serán provistos por </w:t>
      </w:r>
      <w:smartTag w:uri="urn:schemas-microsoft-com:office:smarttags" w:element="PersonName">
        <w:smartTagPr>
          <w:attr w:name="ProductID" w:val="La Municipalidad"/>
        </w:smartTagPr>
        <w:r w:rsidRPr="00B86F55">
          <w:rPr>
            <w:rFonts w:ascii="Arial" w:hAnsi="Arial" w:cs="Arial"/>
            <w:sz w:val="24"/>
            <w:szCs w:val="24"/>
            <w:lang w:val="es-ES_tradnl"/>
          </w:rPr>
          <w:t>la Municipalidad</w:t>
        </w:r>
      </w:smartTag>
      <w:r w:rsidRPr="00B86F55">
        <w:rPr>
          <w:rFonts w:ascii="Arial" w:hAnsi="Arial" w:cs="Arial"/>
          <w:sz w:val="24"/>
          <w:szCs w:val="24"/>
          <w:lang w:val="es-ES_tradnl"/>
        </w:rPr>
        <w:t xml:space="preserve"> y se deberá abonar por los mismos:</w:t>
      </w:r>
    </w:p>
    <w:p w:rsidR="00B86F55" w:rsidRPr="00B86F55" w:rsidRDefault="00B86F55" w:rsidP="00B86F55">
      <w:pPr>
        <w:spacing w:after="0"/>
        <w:jc w:val="both"/>
        <w:rPr>
          <w:rFonts w:ascii="Arial" w:hAnsi="Arial" w:cs="Arial"/>
          <w:sz w:val="24"/>
          <w:szCs w:val="24"/>
          <w:lang w:val="es-ES_tradnl"/>
        </w:rPr>
      </w:pPr>
    </w:p>
    <w:tbl>
      <w:tblPr>
        <w:tblW w:w="0" w:type="auto"/>
        <w:tblInd w:w="779" w:type="dxa"/>
        <w:tblLayout w:type="fixed"/>
        <w:tblCellMar>
          <w:left w:w="70" w:type="dxa"/>
          <w:right w:w="70" w:type="dxa"/>
        </w:tblCellMar>
        <w:tblLook w:val="00A7"/>
      </w:tblPr>
      <w:tblGrid>
        <w:gridCol w:w="6237"/>
        <w:gridCol w:w="1701"/>
      </w:tblGrid>
      <w:tr w:rsidR="00B86F55" w:rsidRPr="00B86F55" w:rsidTr="00B86F55">
        <w:tblPrEx>
          <w:tblCellMar>
            <w:top w:w="0" w:type="dxa"/>
            <w:bottom w:w="0" w:type="dxa"/>
          </w:tblCellMar>
        </w:tblPrEx>
        <w:tc>
          <w:tcPr>
            <w:tcW w:w="6237"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Solicitud de Libreta de Sanidad</w:t>
            </w:r>
          </w:p>
        </w:tc>
        <w:tc>
          <w:tcPr>
            <w:tcW w:w="170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90,00.-</w:t>
            </w:r>
          </w:p>
        </w:tc>
      </w:tr>
      <w:tr w:rsidR="00B86F55" w:rsidRPr="00B86F55" w:rsidTr="00B86F55">
        <w:tblPrEx>
          <w:tblCellMar>
            <w:top w:w="0" w:type="dxa"/>
            <w:bottom w:w="0" w:type="dxa"/>
          </w:tblCellMar>
        </w:tblPrEx>
        <w:tc>
          <w:tcPr>
            <w:tcW w:w="6237" w:type="dxa"/>
          </w:tcPr>
          <w:p w:rsidR="00B86F55" w:rsidRPr="00B86F55" w:rsidRDefault="00B86F55" w:rsidP="00B86F55">
            <w:pPr>
              <w:spacing w:after="0"/>
              <w:jc w:val="both"/>
              <w:rPr>
                <w:rFonts w:ascii="Arial" w:hAnsi="Arial" w:cs="Arial"/>
                <w:b/>
                <w:bCs/>
                <w:sz w:val="24"/>
                <w:szCs w:val="24"/>
                <w:lang w:val="es-ES_tradnl"/>
              </w:rPr>
            </w:pPr>
          </w:p>
        </w:tc>
        <w:tc>
          <w:tcPr>
            <w:tcW w:w="1701"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237"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Renovación de Libreta de Sanidad</w:t>
            </w:r>
          </w:p>
        </w:tc>
        <w:tc>
          <w:tcPr>
            <w:tcW w:w="170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45,00.-</w:t>
            </w:r>
          </w:p>
        </w:tc>
      </w:tr>
      <w:tr w:rsidR="00B86F55" w:rsidRPr="00B86F55" w:rsidTr="00B86F55">
        <w:tblPrEx>
          <w:tblCellMar>
            <w:top w:w="0" w:type="dxa"/>
            <w:bottom w:w="0" w:type="dxa"/>
          </w:tblCellMar>
        </w:tblPrEx>
        <w:tc>
          <w:tcPr>
            <w:tcW w:w="6237" w:type="dxa"/>
          </w:tcPr>
          <w:p w:rsidR="00B86F55" w:rsidRPr="00B86F55" w:rsidRDefault="00B86F55" w:rsidP="00B86F55">
            <w:pPr>
              <w:spacing w:after="0"/>
              <w:jc w:val="both"/>
              <w:rPr>
                <w:rFonts w:ascii="Arial" w:hAnsi="Arial" w:cs="Arial"/>
                <w:b/>
                <w:bCs/>
                <w:sz w:val="24"/>
                <w:szCs w:val="24"/>
                <w:lang w:val="es-ES_tradnl"/>
              </w:rPr>
            </w:pPr>
          </w:p>
        </w:tc>
        <w:tc>
          <w:tcPr>
            <w:tcW w:w="1701"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B86F55">
        <w:tblPrEx>
          <w:tblCellMar>
            <w:top w:w="0" w:type="dxa"/>
            <w:bottom w:w="0" w:type="dxa"/>
          </w:tblCellMar>
        </w:tblPrEx>
        <w:tc>
          <w:tcPr>
            <w:tcW w:w="6237"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c)</w:t>
            </w:r>
            <w:r w:rsidRPr="00B86F55">
              <w:rPr>
                <w:rFonts w:ascii="Arial" w:hAnsi="Arial" w:cs="Arial"/>
                <w:sz w:val="24"/>
                <w:szCs w:val="24"/>
                <w:lang w:val="es-ES_tradnl"/>
              </w:rPr>
              <w:t xml:space="preserve"> Libro de Inspección</w:t>
            </w:r>
          </w:p>
        </w:tc>
        <w:tc>
          <w:tcPr>
            <w:tcW w:w="1701"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90,00.-</w:t>
            </w:r>
          </w:p>
        </w:tc>
      </w:tr>
    </w:tbl>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Las Libretas de Sanidad tendrán una vigencia de un (1) año, contado a partir de la fecha de emisión, debiéndose renovar luego de transcurrido dicho periodo.</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CAPÍTULO  IV</w:t>
      </w: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REGISTRO  CIVIL</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57º.-</w:t>
      </w:r>
      <w:r w:rsidRPr="00B86F55">
        <w:rPr>
          <w:rFonts w:ascii="Arial" w:hAnsi="Arial" w:cs="Arial"/>
          <w:sz w:val="24"/>
          <w:szCs w:val="24"/>
          <w:lang w:val="es-ES_tradnl"/>
        </w:rPr>
        <w:t xml:space="preserve"> Los aranceles por los servicios que se prestan en </w:t>
      </w:r>
      <w:smartTag w:uri="urn:schemas-microsoft-com:office:smarttags" w:element="PersonName">
        <w:smartTagPr>
          <w:attr w:name="ProductID" w:val="la Oficina"/>
        </w:smartTagPr>
        <w:r w:rsidRPr="00B86F55">
          <w:rPr>
            <w:rFonts w:ascii="Arial" w:hAnsi="Arial" w:cs="Arial"/>
            <w:sz w:val="24"/>
            <w:szCs w:val="24"/>
            <w:lang w:val="es-ES_tradnl"/>
          </w:rPr>
          <w:t>la Oficina</w:t>
        </w:r>
      </w:smartTag>
      <w:r w:rsidRPr="00B86F55">
        <w:rPr>
          <w:rFonts w:ascii="Arial" w:hAnsi="Arial" w:cs="Arial"/>
          <w:sz w:val="24"/>
          <w:szCs w:val="24"/>
          <w:lang w:val="es-ES_tradnl"/>
        </w:rPr>
        <w:t xml:space="preserve"> del Registro Civil y Capacidad de las personas, son los que fija </w:t>
      </w:r>
      <w:smartTag w:uri="urn:schemas-microsoft-com:office:smarttags" w:element="PersonName">
        <w:smartTagPr>
          <w:attr w:name="ProductID" w:val="la Ley Impositiva"/>
        </w:smartTagPr>
        <w:r w:rsidRPr="00B86F55">
          <w:rPr>
            <w:rFonts w:ascii="Arial" w:hAnsi="Arial" w:cs="Arial"/>
            <w:sz w:val="24"/>
            <w:szCs w:val="24"/>
            <w:lang w:val="es-ES_tradnl"/>
          </w:rPr>
          <w:t>la Ley Impositiva</w:t>
        </w:r>
      </w:smartTag>
      <w:r w:rsidRPr="00B86F55">
        <w:rPr>
          <w:rFonts w:ascii="Arial" w:hAnsi="Arial" w:cs="Arial"/>
          <w:sz w:val="24"/>
          <w:szCs w:val="24"/>
          <w:lang w:val="es-ES_tradnl"/>
        </w:rPr>
        <w:t xml:space="preserve"> Provincial y/o el Registro Nacional de Capacidad de las Personas.-</w:t>
      </w: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CAPÍTULO  V</w:t>
      </w: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MULTAS</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58º.-</w:t>
      </w:r>
      <w:r w:rsidRPr="00B86F55">
        <w:rPr>
          <w:rFonts w:ascii="Arial" w:hAnsi="Arial" w:cs="Arial"/>
          <w:sz w:val="24"/>
          <w:szCs w:val="24"/>
          <w:lang w:val="es-ES_tradnl"/>
        </w:rPr>
        <w:t xml:space="preserve"> Por infracciones tipificadas en el Código Regional de Faltas Constatadas y juzgadas por el Ente Regional Intermunicipal de Control, serán aplicadas las sanciones dispuestas por el Código Regional de Faltas aprobado por Ordenanza Nº 598/2003.-</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59º.-</w:t>
      </w:r>
      <w:r w:rsidRPr="00B86F55">
        <w:rPr>
          <w:rFonts w:ascii="Arial" w:hAnsi="Arial" w:cs="Arial"/>
          <w:sz w:val="24"/>
          <w:szCs w:val="24"/>
          <w:lang w:val="es-ES_tradnl"/>
        </w:rPr>
        <w:t xml:space="preserve"> Por infracciones de Tránsito tipificadas por </w:t>
      </w:r>
      <w:smartTag w:uri="urn:schemas-microsoft-com:office:smarttags" w:element="PersonName">
        <w:smartTagPr>
          <w:attr w:name="ProductID" w:val="la Ley Provincial"/>
        </w:smartTagPr>
        <w:smartTag w:uri="urn:schemas-microsoft-com:office:smarttags" w:element="PersonName">
          <w:smartTagPr>
            <w:attr w:name="ProductID" w:val="la Ley"/>
          </w:smartTagPr>
          <w:r w:rsidRPr="00B86F55">
            <w:rPr>
              <w:rFonts w:ascii="Arial" w:hAnsi="Arial" w:cs="Arial"/>
              <w:sz w:val="24"/>
              <w:szCs w:val="24"/>
              <w:lang w:val="es-ES_tradnl"/>
            </w:rPr>
            <w:t>la Ley</w:t>
          </w:r>
        </w:smartTag>
        <w:r w:rsidRPr="00B86F55">
          <w:rPr>
            <w:rFonts w:ascii="Arial" w:hAnsi="Arial" w:cs="Arial"/>
            <w:sz w:val="24"/>
            <w:szCs w:val="24"/>
            <w:lang w:val="es-ES_tradnl"/>
          </w:rPr>
          <w:t xml:space="preserve"> Provincial</w:t>
        </w:r>
      </w:smartTag>
      <w:r w:rsidRPr="00B86F55">
        <w:rPr>
          <w:rFonts w:ascii="Arial" w:hAnsi="Arial" w:cs="Arial"/>
          <w:sz w:val="24"/>
          <w:szCs w:val="24"/>
          <w:lang w:val="es-ES_tradnl"/>
        </w:rPr>
        <w:t xml:space="preserve"> de Tránsito y Seguridad Vial Nº 8560 T.O. y su Decreto reglamentario de fecha 3/8/2007, y legislación que en el futuro las modifiquen o sustituyan, sometidas a conocimiento del Juzgado Administrativo de Faltas de </w:t>
      </w:r>
      <w:smartTag w:uri="urn:schemas-microsoft-com:office:smarttags" w:element="PersonName">
        <w:smartTagPr>
          <w:attr w:name="ProductID" w:val="La Municipalidad"/>
        </w:smartTagPr>
        <w:r w:rsidRPr="00B86F55">
          <w:rPr>
            <w:rFonts w:ascii="Arial" w:hAnsi="Arial" w:cs="Arial"/>
            <w:sz w:val="24"/>
            <w:szCs w:val="24"/>
            <w:lang w:val="es-ES_tradnl"/>
          </w:rPr>
          <w:t>la Municipalidad</w:t>
        </w:r>
      </w:smartTag>
      <w:r w:rsidRPr="00B86F55">
        <w:rPr>
          <w:rFonts w:ascii="Arial" w:hAnsi="Arial" w:cs="Arial"/>
          <w:sz w:val="24"/>
          <w:szCs w:val="24"/>
          <w:lang w:val="es-ES_tradnl"/>
        </w:rPr>
        <w:t xml:space="preserve"> de Monte Cristo, serán aplicables las sanciones previstas en el Codificador de Infracciones que figura como Anexo D al Artículo 115 de </w:t>
      </w:r>
      <w:smartTag w:uri="urn:schemas-microsoft-com:office:smarttags" w:element="PersonName">
        <w:smartTagPr>
          <w:attr w:name="ProductID" w:val="la Ley Provincial"/>
        </w:smartTagPr>
        <w:smartTag w:uri="urn:schemas-microsoft-com:office:smarttags" w:element="PersonName">
          <w:smartTagPr>
            <w:attr w:name="ProductID" w:val="la Ley"/>
          </w:smartTagPr>
          <w:r w:rsidRPr="00B86F55">
            <w:rPr>
              <w:rFonts w:ascii="Arial" w:hAnsi="Arial" w:cs="Arial"/>
              <w:sz w:val="24"/>
              <w:szCs w:val="24"/>
              <w:lang w:val="es-ES_tradnl"/>
            </w:rPr>
            <w:t>la Ley</w:t>
          </w:r>
        </w:smartTag>
        <w:r w:rsidRPr="00B86F55">
          <w:rPr>
            <w:rFonts w:ascii="Arial" w:hAnsi="Arial" w:cs="Arial"/>
            <w:sz w:val="24"/>
            <w:szCs w:val="24"/>
            <w:lang w:val="es-ES_tradnl"/>
          </w:rPr>
          <w:t xml:space="preserve"> Provincial</w:t>
        </w:r>
      </w:smartTag>
      <w:r w:rsidRPr="00B86F55">
        <w:rPr>
          <w:rFonts w:ascii="Arial" w:hAnsi="Arial" w:cs="Arial"/>
          <w:sz w:val="24"/>
          <w:szCs w:val="24"/>
          <w:lang w:val="es-ES_tradnl"/>
        </w:rPr>
        <w:t xml:space="preserve"> de Tránsito y Seguridad Vial Nº 8560 (T.O.2009) y su normativa complementaria y modificatoria.-</w:t>
      </w:r>
    </w:p>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CAPÍTULO  VI</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USO  DE  MAQUINARIA  Y EQUIPAMIENTO MUNICIPAL</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60º.-</w:t>
      </w:r>
      <w:r w:rsidRPr="00B86F55">
        <w:rPr>
          <w:rFonts w:ascii="Arial" w:hAnsi="Arial" w:cs="Arial"/>
          <w:sz w:val="24"/>
          <w:szCs w:val="24"/>
          <w:lang w:val="es-ES_tradnl"/>
        </w:rPr>
        <w:t xml:space="preserve"> Por el uso de maquinaria de patrimonio municipal, a solicitud del contribuyente, o cuando el D. E. disponga, por necesidades de bien público, ejecutar trabajos por cuenta del mismo, se deberá abonar por hora (o fracción) de trabajo de cada maquinaria, el importe correspondiente a:</w:t>
      </w:r>
    </w:p>
    <w:p w:rsidR="00B86F55" w:rsidRPr="00B86F55" w:rsidRDefault="00B86F55" w:rsidP="00B86F55">
      <w:pPr>
        <w:spacing w:after="0"/>
        <w:jc w:val="both"/>
        <w:rPr>
          <w:rFonts w:ascii="Arial" w:hAnsi="Arial" w:cs="Arial"/>
          <w:sz w:val="24"/>
          <w:szCs w:val="24"/>
          <w:lang w:val="es-ES_tradnl"/>
        </w:rPr>
      </w:pPr>
    </w:p>
    <w:tbl>
      <w:tblPr>
        <w:tblW w:w="0" w:type="auto"/>
        <w:tblInd w:w="637" w:type="dxa"/>
        <w:tblLayout w:type="fixed"/>
        <w:tblCellMar>
          <w:left w:w="70" w:type="dxa"/>
          <w:right w:w="70" w:type="dxa"/>
        </w:tblCellMar>
        <w:tblLook w:val="00A7"/>
      </w:tblPr>
      <w:tblGrid>
        <w:gridCol w:w="6804"/>
        <w:gridCol w:w="2410"/>
      </w:tblGrid>
      <w:tr w:rsidR="00B86F55" w:rsidRPr="00B86F55" w:rsidTr="00427361">
        <w:tblPrEx>
          <w:tblCellMar>
            <w:top w:w="0" w:type="dxa"/>
            <w:bottom w:w="0" w:type="dxa"/>
          </w:tblCellMar>
        </w:tblPrEx>
        <w:tc>
          <w:tcPr>
            <w:tcW w:w="680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a)</w:t>
            </w:r>
            <w:r w:rsidRPr="00B86F55">
              <w:rPr>
                <w:rFonts w:ascii="Arial" w:hAnsi="Arial" w:cs="Arial"/>
                <w:sz w:val="24"/>
                <w:szCs w:val="24"/>
                <w:lang w:val="es-ES_tradnl"/>
              </w:rPr>
              <w:t xml:space="preserve"> Cargador frontal.</w:t>
            </w:r>
          </w:p>
        </w:tc>
        <w:tc>
          <w:tcPr>
            <w:tcW w:w="2410" w:type="dxa"/>
          </w:tcPr>
          <w:p w:rsidR="00B86F55" w:rsidRPr="00B86F55" w:rsidRDefault="00B86F55" w:rsidP="00B86F55">
            <w:pPr>
              <w:spacing w:after="0"/>
              <w:jc w:val="both"/>
              <w:rPr>
                <w:rFonts w:ascii="Arial" w:hAnsi="Arial" w:cs="Arial"/>
                <w:sz w:val="24"/>
                <w:szCs w:val="24"/>
                <w:lang w:val="es-ES"/>
              </w:rPr>
            </w:pPr>
            <w:r w:rsidRPr="00B86F55">
              <w:rPr>
                <w:rFonts w:ascii="Arial" w:hAnsi="Arial" w:cs="Arial"/>
                <w:sz w:val="24"/>
                <w:szCs w:val="24"/>
                <w:lang w:val="es-ES_tradnl"/>
              </w:rPr>
              <w:t xml:space="preserve"> </w:t>
            </w:r>
            <w:r w:rsidRPr="00B86F55">
              <w:rPr>
                <w:rFonts w:ascii="Arial" w:hAnsi="Arial" w:cs="Arial"/>
                <w:sz w:val="24"/>
                <w:szCs w:val="24"/>
                <w:lang w:val="es-ES"/>
              </w:rPr>
              <w:t>100 lts. Gas Oil</w:t>
            </w:r>
          </w:p>
        </w:tc>
      </w:tr>
      <w:tr w:rsidR="00B86F55" w:rsidRPr="00B86F55" w:rsidTr="00427361">
        <w:tblPrEx>
          <w:tblCellMar>
            <w:top w:w="0" w:type="dxa"/>
            <w:bottom w:w="0" w:type="dxa"/>
          </w:tblCellMar>
        </w:tblPrEx>
        <w:tc>
          <w:tcPr>
            <w:tcW w:w="6804" w:type="dxa"/>
          </w:tcPr>
          <w:p w:rsidR="00B86F55" w:rsidRPr="00B86F55" w:rsidRDefault="00B86F55" w:rsidP="00B86F55">
            <w:pPr>
              <w:spacing w:after="0"/>
              <w:jc w:val="both"/>
              <w:rPr>
                <w:rFonts w:ascii="Arial" w:hAnsi="Arial" w:cs="Arial"/>
                <w:sz w:val="24"/>
                <w:szCs w:val="24"/>
                <w:lang w:val="es-ES"/>
              </w:rPr>
            </w:pPr>
          </w:p>
        </w:tc>
        <w:tc>
          <w:tcPr>
            <w:tcW w:w="2410" w:type="dxa"/>
          </w:tcPr>
          <w:p w:rsidR="00B86F55" w:rsidRPr="00B86F55" w:rsidRDefault="00B86F55" w:rsidP="00B86F55">
            <w:pPr>
              <w:spacing w:after="0"/>
              <w:jc w:val="both"/>
              <w:rPr>
                <w:rFonts w:ascii="Arial" w:hAnsi="Arial" w:cs="Arial"/>
                <w:sz w:val="24"/>
                <w:szCs w:val="24"/>
                <w:lang w:val="es-ES_tradnl"/>
              </w:rPr>
            </w:pPr>
          </w:p>
        </w:tc>
      </w:tr>
      <w:tr w:rsidR="00B86F55" w:rsidRPr="00B86F55" w:rsidTr="00427361">
        <w:tblPrEx>
          <w:tblCellMar>
            <w:top w:w="0" w:type="dxa"/>
            <w:bottom w:w="0" w:type="dxa"/>
          </w:tblCellMar>
        </w:tblPrEx>
        <w:tc>
          <w:tcPr>
            <w:tcW w:w="680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b)</w:t>
            </w:r>
            <w:r w:rsidRPr="00B86F55">
              <w:rPr>
                <w:rFonts w:ascii="Arial" w:hAnsi="Arial" w:cs="Arial"/>
                <w:sz w:val="24"/>
                <w:szCs w:val="24"/>
                <w:lang w:val="es-ES_tradnl"/>
              </w:rPr>
              <w:t xml:space="preserve"> Pata de cabra</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    I)</w:t>
            </w:r>
            <w:r w:rsidRPr="00B86F55">
              <w:rPr>
                <w:rFonts w:ascii="Arial" w:hAnsi="Arial" w:cs="Arial"/>
                <w:sz w:val="24"/>
                <w:szCs w:val="24"/>
                <w:lang w:val="es-ES_tradnl"/>
              </w:rPr>
              <w:t xml:space="preserve"> Con tractor.</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 xml:space="preserve">    II)</w:t>
            </w:r>
            <w:r w:rsidRPr="00B86F55">
              <w:rPr>
                <w:rFonts w:ascii="Arial" w:hAnsi="Arial" w:cs="Arial"/>
                <w:sz w:val="24"/>
                <w:szCs w:val="24"/>
                <w:lang w:val="es-ES_tradnl"/>
              </w:rPr>
              <w:t xml:space="preserve"> Sin tractor.</w:t>
            </w:r>
          </w:p>
        </w:tc>
        <w:tc>
          <w:tcPr>
            <w:tcW w:w="2410" w:type="dxa"/>
          </w:tcPr>
          <w:p w:rsidR="00B86F55" w:rsidRPr="00B86F55" w:rsidRDefault="00B86F55" w:rsidP="00B86F55">
            <w:pPr>
              <w:spacing w:after="0"/>
              <w:jc w:val="both"/>
              <w:rPr>
                <w:rFonts w:ascii="Arial" w:hAnsi="Arial" w:cs="Arial"/>
                <w:sz w:val="24"/>
                <w:szCs w:val="24"/>
                <w:lang w:val="es-ES"/>
              </w:rPr>
            </w:pPr>
            <w:r w:rsidRPr="00B86F55">
              <w:rPr>
                <w:rFonts w:ascii="Arial" w:hAnsi="Arial" w:cs="Arial"/>
                <w:sz w:val="24"/>
                <w:szCs w:val="24"/>
                <w:lang w:val="es-ES"/>
              </w:rPr>
              <w:t xml:space="preserve">   </w:t>
            </w:r>
          </w:p>
          <w:p w:rsidR="00B86F55" w:rsidRPr="00B86F55" w:rsidRDefault="00B86F55" w:rsidP="00B86F55">
            <w:pPr>
              <w:spacing w:after="0"/>
              <w:jc w:val="both"/>
              <w:rPr>
                <w:rFonts w:ascii="Arial" w:hAnsi="Arial" w:cs="Arial"/>
                <w:sz w:val="24"/>
                <w:szCs w:val="24"/>
                <w:lang w:val="es-ES"/>
              </w:rPr>
            </w:pPr>
            <w:r w:rsidRPr="00B86F55">
              <w:rPr>
                <w:rFonts w:ascii="Arial" w:hAnsi="Arial" w:cs="Arial"/>
                <w:sz w:val="24"/>
                <w:szCs w:val="24"/>
                <w:lang w:val="es-ES"/>
              </w:rPr>
              <w:t>50 lts.  Gas Oil</w:t>
            </w:r>
          </w:p>
          <w:p w:rsidR="00B86F55" w:rsidRPr="00B86F55" w:rsidRDefault="00B86F55" w:rsidP="00B86F55">
            <w:pPr>
              <w:spacing w:after="0"/>
              <w:jc w:val="both"/>
              <w:rPr>
                <w:rFonts w:ascii="Arial" w:hAnsi="Arial" w:cs="Arial"/>
                <w:sz w:val="24"/>
                <w:szCs w:val="24"/>
                <w:lang w:val="en-US"/>
              </w:rPr>
            </w:pPr>
            <w:r w:rsidRPr="00B86F55">
              <w:rPr>
                <w:rFonts w:ascii="Arial" w:hAnsi="Arial" w:cs="Arial"/>
                <w:sz w:val="24"/>
                <w:szCs w:val="24"/>
                <w:lang w:val="es-ES"/>
              </w:rPr>
              <w:t xml:space="preserve"> 15 </w:t>
            </w:r>
            <w:r w:rsidRPr="00B86F55">
              <w:rPr>
                <w:rFonts w:ascii="Arial" w:hAnsi="Arial" w:cs="Arial"/>
                <w:sz w:val="24"/>
                <w:szCs w:val="24"/>
                <w:lang w:val="en-US"/>
              </w:rPr>
              <w:t>lts. Gas Oil</w:t>
            </w:r>
          </w:p>
        </w:tc>
      </w:tr>
      <w:tr w:rsidR="00B86F55" w:rsidRPr="00B86F55" w:rsidTr="00427361">
        <w:tblPrEx>
          <w:tblCellMar>
            <w:top w:w="0" w:type="dxa"/>
            <w:bottom w:w="0" w:type="dxa"/>
          </w:tblCellMar>
        </w:tblPrEx>
        <w:tc>
          <w:tcPr>
            <w:tcW w:w="6804" w:type="dxa"/>
          </w:tcPr>
          <w:p w:rsidR="00B86F55" w:rsidRPr="00B86F55" w:rsidRDefault="00B86F55" w:rsidP="00B86F55">
            <w:pPr>
              <w:spacing w:after="0"/>
              <w:jc w:val="both"/>
              <w:rPr>
                <w:rFonts w:ascii="Arial" w:hAnsi="Arial" w:cs="Arial"/>
                <w:sz w:val="24"/>
                <w:szCs w:val="24"/>
                <w:lang w:val="en-US"/>
              </w:rPr>
            </w:pPr>
          </w:p>
        </w:tc>
        <w:tc>
          <w:tcPr>
            <w:tcW w:w="2410" w:type="dxa"/>
          </w:tcPr>
          <w:p w:rsidR="00B86F55" w:rsidRPr="00B86F55" w:rsidRDefault="00B86F55" w:rsidP="00B86F55">
            <w:pPr>
              <w:spacing w:after="0"/>
              <w:jc w:val="both"/>
              <w:rPr>
                <w:rFonts w:ascii="Arial" w:hAnsi="Arial" w:cs="Arial"/>
                <w:sz w:val="24"/>
                <w:szCs w:val="24"/>
                <w:lang w:val="en-US"/>
              </w:rPr>
            </w:pPr>
          </w:p>
        </w:tc>
      </w:tr>
      <w:tr w:rsidR="00B86F55" w:rsidRPr="00B86F55" w:rsidTr="00427361">
        <w:tblPrEx>
          <w:tblCellMar>
            <w:top w:w="0" w:type="dxa"/>
            <w:bottom w:w="0" w:type="dxa"/>
          </w:tblCellMar>
        </w:tblPrEx>
        <w:tc>
          <w:tcPr>
            <w:tcW w:w="680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c)</w:t>
            </w:r>
            <w:r w:rsidRPr="00B86F55">
              <w:rPr>
                <w:rFonts w:ascii="Arial" w:hAnsi="Arial" w:cs="Arial"/>
                <w:sz w:val="24"/>
                <w:szCs w:val="24"/>
                <w:lang w:val="es-ES_tradnl"/>
              </w:rPr>
              <w:t xml:space="preserve"> Desmalezadora (de arrastre o moto) y/o con otros vehículos municipales.</w:t>
            </w:r>
          </w:p>
        </w:tc>
        <w:tc>
          <w:tcPr>
            <w:tcW w:w="2410"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p>
          <w:p w:rsidR="00B86F55" w:rsidRPr="00B86F55" w:rsidRDefault="00B86F55" w:rsidP="00B86F55">
            <w:pPr>
              <w:spacing w:after="0"/>
              <w:jc w:val="both"/>
              <w:rPr>
                <w:rFonts w:ascii="Arial" w:hAnsi="Arial" w:cs="Arial"/>
                <w:sz w:val="24"/>
                <w:szCs w:val="24"/>
                <w:lang w:val="en-US"/>
              </w:rPr>
            </w:pPr>
            <w:r w:rsidRPr="00B86F55">
              <w:rPr>
                <w:rFonts w:ascii="Arial" w:hAnsi="Arial" w:cs="Arial"/>
                <w:sz w:val="24"/>
                <w:szCs w:val="24"/>
                <w:lang w:val="en-US"/>
              </w:rPr>
              <w:t>70 lts. Gas Oil</w:t>
            </w:r>
          </w:p>
        </w:tc>
      </w:tr>
      <w:tr w:rsidR="00B86F55" w:rsidRPr="00B86F55" w:rsidTr="00427361">
        <w:tblPrEx>
          <w:tblCellMar>
            <w:top w:w="0" w:type="dxa"/>
            <w:bottom w:w="0" w:type="dxa"/>
          </w:tblCellMar>
        </w:tblPrEx>
        <w:tc>
          <w:tcPr>
            <w:tcW w:w="6804" w:type="dxa"/>
          </w:tcPr>
          <w:p w:rsidR="00B86F55" w:rsidRPr="00B86F55" w:rsidRDefault="00B86F55" w:rsidP="00B86F55">
            <w:pPr>
              <w:spacing w:after="0"/>
              <w:jc w:val="both"/>
              <w:rPr>
                <w:rFonts w:ascii="Arial" w:hAnsi="Arial" w:cs="Arial"/>
                <w:sz w:val="24"/>
                <w:szCs w:val="24"/>
                <w:lang w:val="en-US"/>
              </w:rPr>
            </w:pPr>
          </w:p>
        </w:tc>
        <w:tc>
          <w:tcPr>
            <w:tcW w:w="2410" w:type="dxa"/>
          </w:tcPr>
          <w:p w:rsidR="00B86F55" w:rsidRPr="00B86F55" w:rsidRDefault="00B86F55" w:rsidP="00B86F55">
            <w:pPr>
              <w:spacing w:after="0"/>
              <w:jc w:val="both"/>
              <w:rPr>
                <w:rFonts w:ascii="Arial" w:hAnsi="Arial" w:cs="Arial"/>
                <w:sz w:val="24"/>
                <w:szCs w:val="24"/>
                <w:lang w:val="en-US"/>
              </w:rPr>
            </w:pPr>
          </w:p>
        </w:tc>
      </w:tr>
      <w:tr w:rsidR="00B86F55" w:rsidRPr="00B86F55" w:rsidTr="00427361">
        <w:tblPrEx>
          <w:tblCellMar>
            <w:top w:w="0" w:type="dxa"/>
            <w:bottom w:w="0" w:type="dxa"/>
          </w:tblCellMar>
        </w:tblPrEx>
        <w:tc>
          <w:tcPr>
            <w:tcW w:w="6804"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bCs/>
                <w:sz w:val="24"/>
                <w:szCs w:val="24"/>
                <w:lang w:val="es-ES_tradnl"/>
              </w:rPr>
              <w:t>d)</w:t>
            </w:r>
            <w:r w:rsidRPr="00B86F55">
              <w:rPr>
                <w:rFonts w:ascii="Arial" w:hAnsi="Arial" w:cs="Arial"/>
                <w:sz w:val="24"/>
                <w:szCs w:val="24"/>
                <w:lang w:val="es-ES_tradnl"/>
              </w:rPr>
              <w:t xml:space="preserve"> Niveladora.</w:t>
            </w:r>
          </w:p>
        </w:tc>
        <w:tc>
          <w:tcPr>
            <w:tcW w:w="2410" w:type="dxa"/>
          </w:tcPr>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100 lts. Gas Oil</w:t>
            </w:r>
          </w:p>
        </w:tc>
      </w:tr>
      <w:tr w:rsidR="00B86F55" w:rsidRPr="00B86F55" w:rsidTr="00427361">
        <w:tblPrEx>
          <w:tblCellMar>
            <w:top w:w="0" w:type="dxa"/>
            <w:bottom w:w="0" w:type="dxa"/>
          </w:tblCellMar>
        </w:tblPrEx>
        <w:tc>
          <w:tcPr>
            <w:tcW w:w="6804" w:type="dxa"/>
          </w:tcPr>
          <w:p w:rsidR="00B86F55" w:rsidRPr="00B86F55" w:rsidRDefault="00B86F55" w:rsidP="00B86F55">
            <w:pPr>
              <w:spacing w:after="0"/>
              <w:jc w:val="both"/>
              <w:rPr>
                <w:rFonts w:ascii="Arial" w:hAnsi="Arial" w:cs="Arial"/>
                <w:b/>
                <w:bCs/>
                <w:sz w:val="24"/>
                <w:szCs w:val="24"/>
                <w:lang w:val="es-ES_tradnl"/>
              </w:rPr>
            </w:pPr>
          </w:p>
          <w:p w:rsidR="00B86F55" w:rsidRPr="00B86F55" w:rsidRDefault="00B86F55" w:rsidP="00B86F55">
            <w:pPr>
              <w:spacing w:after="0"/>
              <w:jc w:val="both"/>
              <w:rPr>
                <w:rFonts w:ascii="Arial" w:hAnsi="Arial" w:cs="Arial"/>
                <w:b/>
                <w:bCs/>
                <w:sz w:val="24"/>
                <w:szCs w:val="24"/>
                <w:lang w:val="es-ES_tradnl"/>
              </w:rPr>
            </w:pPr>
            <w:r w:rsidRPr="00B86F55">
              <w:rPr>
                <w:rFonts w:ascii="Arial" w:hAnsi="Arial" w:cs="Arial"/>
                <w:b/>
                <w:bCs/>
                <w:sz w:val="24"/>
                <w:szCs w:val="24"/>
                <w:lang w:val="es-ES_tradnl"/>
              </w:rPr>
              <w:t xml:space="preserve">e) </w:t>
            </w:r>
            <w:r w:rsidRPr="00B86F55">
              <w:rPr>
                <w:rFonts w:ascii="Arial" w:hAnsi="Arial" w:cs="Arial"/>
                <w:bCs/>
                <w:sz w:val="24"/>
                <w:szCs w:val="24"/>
                <w:lang w:val="es-ES_tradnl"/>
              </w:rPr>
              <w:t>Contenedores (por cada retirada de destino en el mismo día) en domicilios particulares.</w:t>
            </w:r>
          </w:p>
        </w:tc>
        <w:tc>
          <w:tcPr>
            <w:tcW w:w="2410" w:type="dxa"/>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xml:space="preserve">               </w:t>
            </w: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$ 375,00</w:t>
            </w:r>
          </w:p>
        </w:tc>
      </w:tr>
      <w:tr w:rsidR="00B86F55" w:rsidRPr="00B86F55" w:rsidTr="00427361">
        <w:tblPrEx>
          <w:tblCellMar>
            <w:top w:w="0" w:type="dxa"/>
            <w:bottom w:w="0" w:type="dxa"/>
          </w:tblCellMar>
          <w:tblLook w:val="0000"/>
        </w:tblPrEx>
        <w:tc>
          <w:tcPr>
            <w:tcW w:w="6804" w:type="dxa"/>
          </w:tcPr>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bCs/>
                <w:sz w:val="24"/>
                <w:szCs w:val="24"/>
                <w:lang w:val="es-ES_tradnl"/>
              </w:rPr>
            </w:pPr>
            <w:r w:rsidRPr="00B86F55">
              <w:rPr>
                <w:rFonts w:ascii="Arial" w:hAnsi="Arial" w:cs="Arial"/>
                <w:b/>
                <w:sz w:val="24"/>
                <w:szCs w:val="24"/>
                <w:lang w:val="es-ES_tradnl"/>
              </w:rPr>
              <w:t>f)</w:t>
            </w:r>
            <w:r w:rsidRPr="00B86F55">
              <w:rPr>
                <w:rFonts w:ascii="Arial" w:hAnsi="Arial" w:cs="Arial"/>
                <w:bCs/>
                <w:sz w:val="24"/>
                <w:szCs w:val="24"/>
                <w:lang w:val="es-ES_tradnl"/>
              </w:rPr>
              <w:t xml:space="preserve"> Contenedores (por cada retirada de destino no efectuada en el mismo día o período de 72 hs. de estacionado en el mismo) en domicilios particulares</w:t>
            </w:r>
          </w:p>
        </w:tc>
        <w:tc>
          <w:tcPr>
            <w:tcW w:w="2410" w:type="dxa"/>
          </w:tcPr>
          <w:p w:rsidR="00B86F55" w:rsidRPr="00B86F55" w:rsidRDefault="00B86F55" w:rsidP="00B86F55">
            <w:pPr>
              <w:spacing w:after="0"/>
              <w:jc w:val="both"/>
              <w:rPr>
                <w:rFonts w:ascii="Arial" w:hAnsi="Arial" w:cs="Arial"/>
                <w:bCs/>
                <w:sz w:val="24"/>
                <w:szCs w:val="24"/>
                <w:lang w:val="es-ES_tradnl"/>
              </w:rPr>
            </w:pPr>
          </w:p>
          <w:p w:rsidR="00B86F55" w:rsidRPr="00B86F55" w:rsidRDefault="00B86F55" w:rsidP="00B86F55">
            <w:pPr>
              <w:spacing w:after="0"/>
              <w:jc w:val="both"/>
              <w:rPr>
                <w:rFonts w:ascii="Arial" w:hAnsi="Arial" w:cs="Arial"/>
                <w:bCs/>
                <w:sz w:val="24"/>
                <w:szCs w:val="24"/>
                <w:lang w:val="es-ES_tradnl"/>
              </w:rPr>
            </w:pPr>
          </w:p>
          <w:p w:rsidR="00B86F55" w:rsidRPr="00B86F55" w:rsidRDefault="00B86F55" w:rsidP="00B86F55">
            <w:pPr>
              <w:spacing w:after="0"/>
              <w:jc w:val="both"/>
              <w:rPr>
                <w:rFonts w:ascii="Arial" w:hAnsi="Arial" w:cs="Arial"/>
                <w:bCs/>
                <w:sz w:val="24"/>
                <w:szCs w:val="24"/>
                <w:lang w:val="es-ES_tradnl"/>
              </w:rPr>
            </w:pPr>
          </w:p>
          <w:p w:rsidR="00B86F55" w:rsidRPr="00B86F55" w:rsidRDefault="00B86F55" w:rsidP="00B86F55">
            <w:pPr>
              <w:spacing w:after="0"/>
              <w:jc w:val="both"/>
              <w:rPr>
                <w:rFonts w:ascii="Arial" w:hAnsi="Arial" w:cs="Arial"/>
                <w:bCs/>
                <w:sz w:val="24"/>
                <w:szCs w:val="24"/>
                <w:lang w:val="es-ES_tradnl"/>
              </w:rPr>
            </w:pPr>
            <w:r w:rsidRPr="00B86F55">
              <w:rPr>
                <w:rFonts w:ascii="Arial" w:hAnsi="Arial" w:cs="Arial"/>
                <w:bCs/>
                <w:sz w:val="24"/>
                <w:szCs w:val="24"/>
                <w:lang w:val="es-ES_tradnl"/>
              </w:rPr>
              <w:t>$ 500,00</w:t>
            </w:r>
          </w:p>
        </w:tc>
      </w:tr>
      <w:tr w:rsidR="00B86F55" w:rsidRPr="00B86F55" w:rsidTr="00427361">
        <w:tblPrEx>
          <w:tblCellMar>
            <w:top w:w="0" w:type="dxa"/>
            <w:bottom w:w="0" w:type="dxa"/>
          </w:tblCellMar>
        </w:tblPrEx>
        <w:tc>
          <w:tcPr>
            <w:tcW w:w="6804" w:type="dxa"/>
          </w:tcPr>
          <w:p w:rsidR="00B86F55" w:rsidRPr="00B86F55" w:rsidRDefault="00B86F55" w:rsidP="00B86F55">
            <w:pPr>
              <w:spacing w:after="0"/>
              <w:jc w:val="both"/>
              <w:rPr>
                <w:rFonts w:ascii="Arial" w:hAnsi="Arial" w:cs="Arial"/>
                <w:b/>
                <w:bCs/>
                <w:sz w:val="24"/>
                <w:szCs w:val="24"/>
                <w:lang w:val="es-ES_tradnl"/>
              </w:rPr>
            </w:pPr>
          </w:p>
          <w:p w:rsidR="00B86F55" w:rsidRPr="00B86F55" w:rsidRDefault="00B86F55" w:rsidP="00B86F55">
            <w:pPr>
              <w:spacing w:after="0"/>
              <w:jc w:val="both"/>
              <w:rPr>
                <w:rFonts w:ascii="Arial" w:hAnsi="Arial" w:cs="Arial"/>
                <w:b/>
                <w:bCs/>
                <w:sz w:val="24"/>
                <w:szCs w:val="24"/>
                <w:lang w:val="es-ES_tradnl"/>
              </w:rPr>
            </w:pPr>
            <w:r w:rsidRPr="00B86F55">
              <w:rPr>
                <w:rFonts w:ascii="Arial" w:hAnsi="Arial" w:cs="Arial"/>
                <w:b/>
                <w:bCs/>
                <w:sz w:val="24"/>
                <w:szCs w:val="24"/>
                <w:lang w:val="es-ES_tradnl"/>
              </w:rPr>
              <w:t>h)</w:t>
            </w:r>
            <w:r w:rsidRPr="00B86F55">
              <w:rPr>
                <w:rFonts w:ascii="Arial" w:hAnsi="Arial" w:cs="Arial"/>
                <w:bCs/>
                <w:sz w:val="24"/>
                <w:szCs w:val="24"/>
                <w:lang w:val="es-ES_tradnl"/>
              </w:rPr>
              <w:t xml:space="preserve"> Contenedores (por cada retirada de destino en el mismo día) en establecimientos comerciales y/o industriales.</w:t>
            </w:r>
          </w:p>
        </w:tc>
        <w:tc>
          <w:tcPr>
            <w:tcW w:w="2410" w:type="dxa"/>
          </w:tcPr>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sz w:val="24"/>
                <w:szCs w:val="24"/>
                <w:lang w:val="es-ES_tradnl"/>
              </w:rPr>
              <w:t>$ 440,00</w:t>
            </w:r>
          </w:p>
        </w:tc>
      </w:tr>
      <w:tr w:rsidR="00B86F55" w:rsidRPr="00B86F55" w:rsidTr="00427361">
        <w:tblPrEx>
          <w:tblCellMar>
            <w:top w:w="0" w:type="dxa"/>
            <w:bottom w:w="0" w:type="dxa"/>
          </w:tblCellMar>
        </w:tblPrEx>
        <w:tc>
          <w:tcPr>
            <w:tcW w:w="6804" w:type="dxa"/>
          </w:tcPr>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bCs/>
                <w:sz w:val="24"/>
                <w:szCs w:val="24"/>
                <w:lang w:val="es-ES_tradnl"/>
              </w:rPr>
            </w:pPr>
            <w:r w:rsidRPr="00B86F55">
              <w:rPr>
                <w:rFonts w:ascii="Arial" w:hAnsi="Arial" w:cs="Arial"/>
                <w:b/>
                <w:sz w:val="24"/>
                <w:szCs w:val="24"/>
                <w:lang w:val="es-ES_tradnl"/>
              </w:rPr>
              <w:t>i)</w:t>
            </w:r>
            <w:r w:rsidRPr="00B86F55">
              <w:rPr>
                <w:rFonts w:ascii="Arial" w:hAnsi="Arial" w:cs="Arial"/>
                <w:bCs/>
                <w:sz w:val="24"/>
                <w:szCs w:val="24"/>
                <w:lang w:val="es-ES_tradnl"/>
              </w:rPr>
              <w:t xml:space="preserve"> Contenedores (por cada retirada de destino no efectuada en el mismo día o periodo de 72 Hs. de estacionado en el mismo) </w:t>
            </w:r>
            <w:r w:rsidRPr="00B86F55">
              <w:rPr>
                <w:rFonts w:ascii="Arial" w:hAnsi="Arial" w:cs="Arial"/>
                <w:bCs/>
                <w:sz w:val="24"/>
                <w:szCs w:val="24"/>
                <w:lang w:val="es-ES_tradnl"/>
              </w:rPr>
              <w:lastRenderedPageBreak/>
              <w:t>en establecimientos comerciales y/o industriales.</w:t>
            </w:r>
          </w:p>
        </w:tc>
        <w:tc>
          <w:tcPr>
            <w:tcW w:w="2410" w:type="dxa"/>
          </w:tcPr>
          <w:p w:rsidR="00B86F55" w:rsidRPr="00B86F55" w:rsidRDefault="00B86F55" w:rsidP="00B86F55">
            <w:pPr>
              <w:spacing w:after="0"/>
              <w:jc w:val="both"/>
              <w:rPr>
                <w:rFonts w:ascii="Arial" w:hAnsi="Arial" w:cs="Arial"/>
                <w:bCs/>
                <w:sz w:val="24"/>
                <w:szCs w:val="24"/>
                <w:lang w:val="es-ES_tradnl"/>
              </w:rPr>
            </w:pPr>
          </w:p>
          <w:p w:rsidR="00B86F55" w:rsidRPr="00B86F55" w:rsidRDefault="00B86F55" w:rsidP="00B86F55">
            <w:pPr>
              <w:spacing w:after="0"/>
              <w:jc w:val="both"/>
              <w:rPr>
                <w:rFonts w:ascii="Arial" w:hAnsi="Arial" w:cs="Arial"/>
                <w:bCs/>
                <w:sz w:val="24"/>
                <w:szCs w:val="24"/>
                <w:lang w:val="es-ES_tradnl"/>
              </w:rPr>
            </w:pPr>
          </w:p>
          <w:p w:rsidR="00B86F55" w:rsidRPr="00B86F55" w:rsidRDefault="00B86F55" w:rsidP="00B86F55">
            <w:pPr>
              <w:spacing w:after="0"/>
              <w:jc w:val="both"/>
              <w:rPr>
                <w:rFonts w:ascii="Arial" w:hAnsi="Arial" w:cs="Arial"/>
                <w:bCs/>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Cs/>
                <w:sz w:val="24"/>
                <w:szCs w:val="24"/>
                <w:lang w:val="es-ES_tradnl"/>
              </w:rPr>
              <w:lastRenderedPageBreak/>
              <w:t>$ 625,00</w:t>
            </w:r>
          </w:p>
        </w:tc>
      </w:tr>
      <w:tr w:rsidR="00B86F55" w:rsidRPr="00B86F55" w:rsidTr="00427361">
        <w:tblPrEx>
          <w:tblCellMar>
            <w:top w:w="0" w:type="dxa"/>
            <w:bottom w:w="0" w:type="dxa"/>
          </w:tblCellMar>
        </w:tblPrEx>
        <w:tc>
          <w:tcPr>
            <w:tcW w:w="6804" w:type="dxa"/>
          </w:tcPr>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b/>
                <w:sz w:val="24"/>
                <w:szCs w:val="24"/>
                <w:lang w:val="es-ES_tradnl"/>
              </w:rPr>
            </w:pPr>
            <w:r w:rsidRPr="00B86F55">
              <w:rPr>
                <w:rFonts w:ascii="Arial" w:hAnsi="Arial" w:cs="Arial"/>
                <w:b/>
                <w:sz w:val="24"/>
                <w:szCs w:val="24"/>
                <w:lang w:val="es-ES_tradnl"/>
              </w:rPr>
              <w:t xml:space="preserve">j) </w:t>
            </w:r>
            <w:r w:rsidRPr="00B86F55">
              <w:rPr>
                <w:rFonts w:ascii="Arial" w:hAnsi="Arial" w:cs="Arial"/>
                <w:sz w:val="24"/>
                <w:szCs w:val="24"/>
                <w:lang w:val="es-ES_tradnl"/>
              </w:rPr>
              <w:t>Equipos de sonido y video. Sólo para entidades públicas sin fines de lucro. Por evento</w:t>
            </w:r>
          </w:p>
        </w:tc>
        <w:tc>
          <w:tcPr>
            <w:tcW w:w="2410" w:type="dxa"/>
          </w:tcPr>
          <w:p w:rsidR="00B86F55" w:rsidRPr="00B86F55" w:rsidRDefault="00B86F55" w:rsidP="00B86F55">
            <w:pPr>
              <w:spacing w:after="0"/>
              <w:jc w:val="both"/>
              <w:rPr>
                <w:rFonts w:ascii="Arial" w:hAnsi="Arial" w:cs="Arial"/>
                <w:bCs/>
                <w:sz w:val="24"/>
                <w:szCs w:val="24"/>
                <w:lang w:val="es-ES_tradnl"/>
              </w:rPr>
            </w:pPr>
          </w:p>
          <w:p w:rsidR="00B86F55" w:rsidRPr="00B86F55" w:rsidRDefault="00B86F55" w:rsidP="00B86F55">
            <w:pPr>
              <w:spacing w:after="0"/>
              <w:jc w:val="both"/>
              <w:rPr>
                <w:rFonts w:ascii="Arial" w:hAnsi="Arial" w:cs="Arial"/>
                <w:bCs/>
                <w:sz w:val="24"/>
                <w:szCs w:val="24"/>
                <w:lang w:val="es-ES_tradnl"/>
              </w:rPr>
            </w:pPr>
          </w:p>
          <w:p w:rsidR="00B86F55" w:rsidRPr="00B86F55" w:rsidRDefault="00B86F55" w:rsidP="00B86F55">
            <w:pPr>
              <w:spacing w:after="0"/>
              <w:jc w:val="both"/>
              <w:rPr>
                <w:rFonts w:ascii="Arial" w:hAnsi="Arial" w:cs="Arial"/>
                <w:bCs/>
                <w:sz w:val="24"/>
                <w:szCs w:val="24"/>
                <w:lang w:val="es-ES_tradnl"/>
              </w:rPr>
            </w:pPr>
            <w:r w:rsidRPr="00B86F55">
              <w:rPr>
                <w:rFonts w:ascii="Arial" w:hAnsi="Arial" w:cs="Arial"/>
                <w:bCs/>
                <w:sz w:val="24"/>
                <w:szCs w:val="24"/>
                <w:lang w:val="es-ES_tradnl"/>
              </w:rPr>
              <w:t>$ 1.250,00</w:t>
            </w:r>
          </w:p>
        </w:tc>
      </w:tr>
    </w:tbl>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CAPÍTULO  VII</w:t>
      </w:r>
    </w:p>
    <w:p w:rsidR="00B86F55" w:rsidRPr="00B86F55" w:rsidRDefault="00B86F55" w:rsidP="00427361">
      <w:pPr>
        <w:spacing w:after="0"/>
        <w:jc w:val="center"/>
        <w:rPr>
          <w:rFonts w:ascii="Arial" w:hAnsi="Arial" w:cs="Arial"/>
          <w:b/>
          <w:sz w:val="24"/>
          <w:szCs w:val="24"/>
          <w:lang w:val="es-ES_tradnl"/>
        </w:rPr>
      </w:pPr>
      <w:r w:rsidRPr="00B86F55">
        <w:rPr>
          <w:rFonts w:ascii="Arial" w:hAnsi="Arial" w:cs="Arial"/>
          <w:b/>
          <w:sz w:val="24"/>
          <w:szCs w:val="24"/>
          <w:lang w:val="es-ES_tradnl"/>
        </w:rPr>
        <w:t>USO  DE  INSTALACIONES  Y  SERVICIOS  EN INMUEBLES DE PROPIEDAD MUNICIPAL</w:t>
      </w:r>
    </w:p>
    <w:p w:rsidR="00B86F55" w:rsidRPr="00B86F55" w:rsidRDefault="00B86F55" w:rsidP="00B86F55">
      <w:pPr>
        <w:spacing w:after="0"/>
        <w:jc w:val="both"/>
        <w:rPr>
          <w:rFonts w:ascii="Arial" w:hAnsi="Arial" w:cs="Arial"/>
          <w:b/>
          <w:sz w:val="24"/>
          <w:szCs w:val="24"/>
          <w:lang w:val="es-ES_tradnl"/>
        </w:rPr>
      </w:pPr>
    </w:p>
    <w:p w:rsidR="00B86F55" w:rsidRPr="00B86F55" w:rsidRDefault="00B86F55" w:rsidP="00B86F55">
      <w:pPr>
        <w:spacing w:after="0"/>
        <w:jc w:val="both"/>
        <w:rPr>
          <w:rFonts w:ascii="Arial" w:hAnsi="Arial" w:cs="Arial"/>
          <w:sz w:val="24"/>
          <w:szCs w:val="24"/>
          <w:lang w:val="es-ES_tradnl"/>
        </w:rPr>
      </w:pPr>
      <w:r w:rsidRPr="00B86F55">
        <w:rPr>
          <w:rFonts w:ascii="Arial" w:hAnsi="Arial" w:cs="Arial"/>
          <w:b/>
          <w:sz w:val="24"/>
          <w:szCs w:val="24"/>
          <w:lang w:val="es-ES_tradnl"/>
        </w:rPr>
        <w:t>Artículo 61º.-</w:t>
      </w:r>
      <w:r w:rsidRPr="00B86F55">
        <w:rPr>
          <w:rFonts w:ascii="Arial" w:hAnsi="Arial" w:cs="Arial"/>
          <w:sz w:val="24"/>
          <w:szCs w:val="24"/>
          <w:lang w:val="es-ES_tradnl"/>
        </w:rPr>
        <w:t xml:space="preserve"> La utilización y los servicios que  se  brindan en los distintos inmuebles municipales estarán  sujetos  a la siguiente escala de aranceles:</w:t>
      </w:r>
    </w:p>
    <w:p w:rsidR="00C27B16" w:rsidRPr="00C27B16" w:rsidRDefault="00C27B16" w:rsidP="00C27B16">
      <w:pPr>
        <w:spacing w:after="0"/>
        <w:jc w:val="both"/>
        <w:rPr>
          <w:rFonts w:ascii="Arial" w:hAnsi="Arial" w:cs="Arial"/>
          <w:b/>
          <w:sz w:val="24"/>
          <w:szCs w:val="24"/>
          <w:u w:val="single"/>
          <w:lang w:val="es-ES_tradnl"/>
        </w:rPr>
      </w:pPr>
      <w:r w:rsidRPr="00C27B16">
        <w:rPr>
          <w:rFonts w:ascii="Arial" w:hAnsi="Arial" w:cs="Arial"/>
          <w:b/>
          <w:sz w:val="24"/>
          <w:szCs w:val="24"/>
          <w:u w:val="single"/>
          <w:lang w:val="es-ES_tradnl"/>
        </w:rPr>
        <w:t>Polideportivo Municipal</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(Con derecho a todas las instalaciones)</w:t>
      </w:r>
    </w:p>
    <w:p w:rsidR="00C27B16" w:rsidRPr="00C27B16" w:rsidRDefault="00C27B16" w:rsidP="00C27B16">
      <w:pPr>
        <w:spacing w:after="0"/>
        <w:jc w:val="both"/>
        <w:rPr>
          <w:rFonts w:ascii="Arial" w:hAnsi="Arial" w:cs="Arial"/>
          <w:sz w:val="24"/>
          <w:szCs w:val="24"/>
          <w:lang w:val="es-ES_tradnl"/>
        </w:rPr>
      </w:pPr>
    </w:p>
    <w:tbl>
      <w:tblPr>
        <w:tblW w:w="0" w:type="auto"/>
        <w:tblInd w:w="637" w:type="dxa"/>
        <w:tblCellMar>
          <w:left w:w="70" w:type="dxa"/>
          <w:right w:w="70" w:type="dxa"/>
        </w:tblCellMar>
        <w:tblLook w:val="0000"/>
      </w:tblPr>
      <w:tblGrid>
        <w:gridCol w:w="5954"/>
        <w:gridCol w:w="2126"/>
      </w:tblGrid>
      <w:tr w:rsidR="00C27B16" w:rsidRPr="00C27B16" w:rsidTr="00C27B16">
        <w:tblPrEx>
          <w:tblCellMar>
            <w:top w:w="0" w:type="dxa"/>
            <w:bottom w:w="0" w:type="dxa"/>
          </w:tblCellMar>
        </w:tblPrEx>
        <w:tc>
          <w:tcPr>
            <w:tcW w:w="595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Entrada General                                                                        </w:t>
            </w:r>
          </w:p>
        </w:tc>
        <w:tc>
          <w:tcPr>
            <w:tcW w:w="2126"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25,00.- c/u      </w:t>
            </w:r>
          </w:p>
        </w:tc>
      </w:tr>
      <w:tr w:rsidR="00C27B16" w:rsidRPr="00C27B16" w:rsidTr="00C27B16">
        <w:tblPrEx>
          <w:tblCellMar>
            <w:top w:w="0" w:type="dxa"/>
            <w:bottom w:w="0" w:type="dxa"/>
          </w:tblCellMar>
        </w:tblPrEx>
        <w:tc>
          <w:tcPr>
            <w:tcW w:w="595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Entrada General No Residentes en Monte Cristo                     </w:t>
            </w:r>
          </w:p>
        </w:tc>
        <w:tc>
          <w:tcPr>
            <w:tcW w:w="2126"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   75,00.- c/u</w:t>
            </w:r>
          </w:p>
        </w:tc>
      </w:tr>
      <w:tr w:rsidR="00C27B16" w:rsidRPr="00C27B16" w:rsidTr="00C27B16">
        <w:tblPrEx>
          <w:tblCellMar>
            <w:top w:w="0" w:type="dxa"/>
            <w:bottom w:w="0" w:type="dxa"/>
          </w:tblCellMar>
        </w:tblPrEx>
        <w:tc>
          <w:tcPr>
            <w:tcW w:w="5954" w:type="dxa"/>
          </w:tcPr>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Escuela de verano (Horario de mañana 8:30 – 11:30)</w:t>
            </w:r>
          </w:p>
        </w:tc>
        <w:tc>
          <w:tcPr>
            <w:tcW w:w="2126" w:type="dxa"/>
          </w:tcPr>
          <w:p w:rsidR="00C27B16" w:rsidRPr="00C27B16" w:rsidRDefault="00C27B16" w:rsidP="00C27B16">
            <w:pPr>
              <w:spacing w:after="0"/>
              <w:jc w:val="both"/>
              <w:rPr>
                <w:rFonts w:ascii="Arial" w:hAnsi="Arial" w:cs="Arial"/>
                <w:sz w:val="24"/>
                <w:szCs w:val="24"/>
                <w:lang w:val="es-ES_tradnl"/>
              </w:rPr>
            </w:pPr>
          </w:p>
        </w:tc>
      </w:tr>
      <w:tr w:rsidR="00C27B16" w:rsidRPr="00C27B16" w:rsidTr="00C27B16">
        <w:tblPrEx>
          <w:tblCellMar>
            <w:top w:w="0" w:type="dxa"/>
            <w:bottom w:w="0" w:type="dxa"/>
          </w:tblCellMar>
        </w:tblPrEx>
        <w:tc>
          <w:tcPr>
            <w:tcW w:w="595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Abono mensual grupo familiar</w:t>
            </w:r>
          </w:p>
        </w:tc>
        <w:tc>
          <w:tcPr>
            <w:tcW w:w="2126"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$ 590,00.- mensual</w:t>
            </w:r>
          </w:p>
        </w:tc>
      </w:tr>
      <w:tr w:rsidR="00C27B16" w:rsidRPr="00C27B16" w:rsidTr="00C27B16">
        <w:tblPrEx>
          <w:tblCellMar>
            <w:top w:w="0" w:type="dxa"/>
            <w:bottom w:w="0" w:type="dxa"/>
          </w:tblCellMar>
        </w:tblPrEx>
        <w:tc>
          <w:tcPr>
            <w:tcW w:w="595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Abono mensual individual para uso de instalaciones          </w:t>
            </w:r>
          </w:p>
        </w:tc>
        <w:tc>
          <w:tcPr>
            <w:tcW w:w="2126"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$ 200,00.- mensual</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smartTag w:uri="urn:schemas-microsoft-com:office:smarttags" w:element="PersonName">
        <w:smartTagPr>
          <w:attr w:name="ProductID" w:val="La Pileta"/>
        </w:smartTagPr>
        <w:r w:rsidRPr="00C27B16">
          <w:rPr>
            <w:rFonts w:ascii="Arial" w:hAnsi="Arial" w:cs="Arial"/>
            <w:sz w:val="24"/>
            <w:szCs w:val="24"/>
            <w:lang w:val="es-ES_tradnl"/>
          </w:rPr>
          <w:t>La Pileta</w:t>
        </w:r>
      </w:smartTag>
      <w:r w:rsidRPr="00C27B16">
        <w:rPr>
          <w:rFonts w:ascii="Arial" w:hAnsi="Arial" w:cs="Arial"/>
          <w:sz w:val="24"/>
          <w:szCs w:val="24"/>
          <w:lang w:val="es-ES_tradnl"/>
        </w:rPr>
        <w:t xml:space="preserve"> de Natación estará habilitada al público en general de lunes a sábado entre las 14 Hs. y 20 Hs. y domingos desde las 12 hs. y  hasta las  20 hs.</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Queda totalmente prohibido el ingreso a </w:t>
      </w:r>
      <w:smartTag w:uri="urn:schemas-microsoft-com:office:smarttags" w:element="PersonName">
        <w:smartTagPr>
          <w:attr w:name="ProductID" w:val="La Pileta"/>
        </w:smartTagPr>
        <w:r w:rsidRPr="00C27B16">
          <w:rPr>
            <w:rFonts w:ascii="Arial" w:hAnsi="Arial" w:cs="Arial"/>
            <w:sz w:val="24"/>
            <w:szCs w:val="24"/>
            <w:lang w:val="es-ES_tradnl"/>
          </w:rPr>
          <w:t>la Pileta</w:t>
        </w:r>
      </w:smartTag>
      <w:r w:rsidRPr="00C27B16">
        <w:rPr>
          <w:rFonts w:ascii="Arial" w:hAnsi="Arial" w:cs="Arial"/>
          <w:sz w:val="24"/>
          <w:szCs w:val="24"/>
          <w:lang w:val="es-ES_tradnl"/>
        </w:rPr>
        <w:t xml:space="preserve"> de Natación después de las 20 horas.-</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Toda persona discapacitada tendrá  acceso libre y gratuito al predio respetando los horarios  </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La utilización de quinchos tendrá un arancel de pesos ciento sesenta ($ 160,00). </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La utilización del salón de usos múltiples luego de las 20 hs. tendrá un arancel de pesos Ochocientos setenta y cinco ($ 875,00).</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El predio será cerrado a la 1,30 hs, salvo los días sábados, que permanecerá abierto hasta las 2 hs.</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b/>
          <w:sz w:val="24"/>
          <w:szCs w:val="24"/>
          <w:u w:val="single"/>
          <w:lang w:val="es-ES_tradnl"/>
        </w:rPr>
      </w:pPr>
      <w:r w:rsidRPr="00C27B16">
        <w:rPr>
          <w:rFonts w:ascii="Arial" w:hAnsi="Arial" w:cs="Arial"/>
          <w:b/>
          <w:sz w:val="24"/>
          <w:szCs w:val="24"/>
          <w:u w:val="single"/>
          <w:lang w:val="es-ES_tradnl"/>
        </w:rPr>
        <w:t>Cesión de uso arancelado</w:t>
      </w:r>
    </w:p>
    <w:p w:rsidR="00C27B16" w:rsidRPr="00C27B16" w:rsidRDefault="00C27B16" w:rsidP="00C27B16">
      <w:pPr>
        <w:spacing w:after="0"/>
        <w:jc w:val="both"/>
        <w:rPr>
          <w:rFonts w:ascii="Arial" w:hAnsi="Arial" w:cs="Arial"/>
          <w:sz w:val="24"/>
          <w:szCs w:val="24"/>
          <w:lang w:val="es-ES_tradnl"/>
        </w:rPr>
      </w:pPr>
    </w:p>
    <w:tbl>
      <w:tblPr>
        <w:tblW w:w="0" w:type="auto"/>
        <w:tblCellMar>
          <w:left w:w="70" w:type="dxa"/>
          <w:right w:w="70" w:type="dxa"/>
        </w:tblCellMar>
        <w:tblLook w:val="0000"/>
      </w:tblPr>
      <w:tblGrid>
        <w:gridCol w:w="5954"/>
        <w:gridCol w:w="2268"/>
      </w:tblGrid>
      <w:tr w:rsidR="00C27B16" w:rsidRPr="00C27B16" w:rsidTr="00C27B16">
        <w:tblPrEx>
          <w:tblCellMar>
            <w:top w:w="0" w:type="dxa"/>
            <w:bottom w:w="0" w:type="dxa"/>
          </w:tblCellMar>
        </w:tblPrEx>
        <w:tc>
          <w:tcPr>
            <w:tcW w:w="595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1) Salón en planta alta Terminal de ómnibus</w:t>
            </w:r>
          </w:p>
        </w:tc>
        <w:tc>
          <w:tcPr>
            <w:tcW w:w="2268"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$ 4.300,00.- por día</w:t>
            </w:r>
          </w:p>
        </w:tc>
      </w:tr>
      <w:tr w:rsidR="00C27B16" w:rsidRPr="00C27B16" w:rsidTr="00C27B16">
        <w:tblPrEx>
          <w:tblCellMar>
            <w:top w:w="0" w:type="dxa"/>
            <w:bottom w:w="0" w:type="dxa"/>
          </w:tblCellMar>
        </w:tblPrEx>
        <w:tc>
          <w:tcPr>
            <w:tcW w:w="5954" w:type="dxa"/>
          </w:tcPr>
          <w:p w:rsidR="00C27B16" w:rsidRPr="00C27B16" w:rsidRDefault="00C27B16" w:rsidP="00C27B16">
            <w:pPr>
              <w:spacing w:after="0"/>
              <w:jc w:val="both"/>
              <w:rPr>
                <w:rFonts w:ascii="Arial" w:hAnsi="Arial" w:cs="Arial"/>
                <w:sz w:val="24"/>
                <w:szCs w:val="24"/>
                <w:lang w:val="es-ES_tradnl"/>
              </w:rPr>
            </w:pPr>
          </w:p>
        </w:tc>
        <w:tc>
          <w:tcPr>
            <w:tcW w:w="2268" w:type="dxa"/>
          </w:tcPr>
          <w:p w:rsidR="00C27B16" w:rsidRPr="00C27B16" w:rsidRDefault="00C27B16" w:rsidP="00C27B16">
            <w:pPr>
              <w:spacing w:after="0"/>
              <w:jc w:val="both"/>
              <w:rPr>
                <w:rFonts w:ascii="Arial" w:hAnsi="Arial" w:cs="Arial"/>
                <w:sz w:val="24"/>
                <w:szCs w:val="24"/>
                <w:lang w:val="es-ES_tradnl"/>
              </w:rPr>
            </w:pPr>
          </w:p>
        </w:tc>
      </w:tr>
      <w:tr w:rsidR="00C27B16" w:rsidRPr="00C27B16" w:rsidTr="00C27B16">
        <w:tblPrEx>
          <w:tblCellMar>
            <w:top w:w="0" w:type="dxa"/>
            <w:bottom w:w="0" w:type="dxa"/>
          </w:tblCellMar>
        </w:tblPrEx>
        <w:tc>
          <w:tcPr>
            <w:tcW w:w="595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 Salón en planta baja Terminal de ómnibus</w:t>
            </w:r>
          </w:p>
        </w:tc>
        <w:tc>
          <w:tcPr>
            <w:tcW w:w="2268"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$ 1.750,00.- por día</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Tanto para el salón en planta alta como para el salón en planta baja de </w:t>
      </w:r>
      <w:smartTag w:uri="urn:schemas-microsoft-com:office:smarttags" w:element="PersonName">
        <w:smartTagPr>
          <w:attr w:name="ProductID" w:val="la Terminal"/>
        </w:smartTagPr>
        <w:r w:rsidRPr="00C27B16">
          <w:rPr>
            <w:rFonts w:ascii="Arial" w:hAnsi="Arial" w:cs="Arial"/>
            <w:sz w:val="24"/>
            <w:szCs w:val="24"/>
            <w:lang w:val="es-ES_tradnl"/>
          </w:rPr>
          <w:t>la Terminal</w:t>
        </w:r>
      </w:smartTag>
      <w:r w:rsidRPr="00C27B16">
        <w:rPr>
          <w:rFonts w:ascii="Arial" w:hAnsi="Arial" w:cs="Arial"/>
          <w:sz w:val="24"/>
          <w:szCs w:val="24"/>
          <w:lang w:val="es-ES_tradnl"/>
        </w:rPr>
        <w:t xml:space="preserve"> de Ómnibus, la tarifa por día tendrá un descuento del Treinta por ciento (30 %) cuando sea utilizado por el concesionario del Bar de dicha Terminal.-</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lastRenderedPageBreak/>
        <w:t xml:space="preserve">Se aclara que: tanto el pago de gastos, impuestos y la contribución que corresponde a SADAIC, estarán a cargo de quién alquile dicho salón.-                          </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427361">
      <w:pPr>
        <w:spacing w:after="0"/>
        <w:jc w:val="center"/>
        <w:rPr>
          <w:rFonts w:ascii="Arial" w:hAnsi="Arial" w:cs="Arial"/>
          <w:b/>
          <w:sz w:val="24"/>
          <w:szCs w:val="24"/>
          <w:lang w:val="es-ES_tradnl"/>
        </w:rPr>
      </w:pPr>
      <w:r w:rsidRPr="00C27B16">
        <w:rPr>
          <w:rFonts w:ascii="Arial" w:hAnsi="Arial" w:cs="Arial"/>
          <w:b/>
          <w:sz w:val="24"/>
          <w:szCs w:val="24"/>
          <w:lang w:val="es-ES_tradnl"/>
        </w:rPr>
        <w:t>CAPITULO VIII</w:t>
      </w:r>
    </w:p>
    <w:p w:rsidR="00C27B16" w:rsidRPr="00C27B16" w:rsidRDefault="00C27B16" w:rsidP="00427361">
      <w:pPr>
        <w:spacing w:after="0"/>
        <w:jc w:val="center"/>
        <w:rPr>
          <w:rFonts w:ascii="Arial" w:hAnsi="Arial" w:cs="Arial"/>
          <w:b/>
          <w:sz w:val="24"/>
          <w:szCs w:val="24"/>
          <w:lang w:val="es-ES_tradnl"/>
        </w:rPr>
      </w:pPr>
      <w:r w:rsidRPr="00C27B16">
        <w:rPr>
          <w:rFonts w:ascii="Arial" w:hAnsi="Arial" w:cs="Arial"/>
          <w:b/>
          <w:sz w:val="24"/>
          <w:szCs w:val="24"/>
          <w:lang w:val="es-ES_tradnl"/>
        </w:rPr>
        <w:t>UTILIZACION DE ESPACIOS AEREOS E INSTALACION DE ANTENAS</w:t>
      </w:r>
    </w:p>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Artículo 62º.-</w:t>
      </w:r>
      <w:r w:rsidRPr="00C27B16">
        <w:rPr>
          <w:rFonts w:ascii="Arial" w:hAnsi="Arial" w:cs="Arial"/>
          <w:sz w:val="24"/>
          <w:szCs w:val="24"/>
          <w:lang w:val="es-ES_tradnl"/>
        </w:rPr>
        <w:t xml:space="preserve"> Por la utilización anual del espacio Aéreo un canon de: </w:t>
      </w:r>
    </w:p>
    <w:p w:rsidR="00C27B16" w:rsidRPr="00C27B16" w:rsidRDefault="00C27B16" w:rsidP="00C27B16">
      <w:pPr>
        <w:spacing w:after="0"/>
        <w:jc w:val="both"/>
        <w:rPr>
          <w:rFonts w:ascii="Arial" w:hAnsi="Arial" w:cs="Arial"/>
          <w:sz w:val="24"/>
          <w:szCs w:val="24"/>
          <w:lang w:val="es-ES_tradnl"/>
        </w:rPr>
      </w:pPr>
    </w:p>
    <w:tbl>
      <w:tblPr>
        <w:tblW w:w="0" w:type="auto"/>
        <w:tblInd w:w="637" w:type="dxa"/>
        <w:tblCellMar>
          <w:left w:w="70" w:type="dxa"/>
          <w:right w:w="70" w:type="dxa"/>
        </w:tblCellMar>
        <w:tblLook w:val="0000"/>
      </w:tblPr>
      <w:tblGrid>
        <w:gridCol w:w="6237"/>
        <w:gridCol w:w="1985"/>
      </w:tblGrid>
      <w:tr w:rsidR="00C27B16" w:rsidRPr="00C27B16" w:rsidTr="00C27B16">
        <w:tblPrEx>
          <w:tblCellMar>
            <w:top w:w="0" w:type="dxa"/>
            <w:bottom w:w="0" w:type="dxa"/>
          </w:tblCellMar>
        </w:tblPrEx>
        <w:tc>
          <w:tcPr>
            <w:tcW w:w="6237"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 xml:space="preserve">a) </w:t>
            </w:r>
            <w:r w:rsidRPr="00C27B16">
              <w:rPr>
                <w:rFonts w:ascii="Arial" w:hAnsi="Arial" w:cs="Arial"/>
                <w:sz w:val="24"/>
                <w:szCs w:val="24"/>
                <w:lang w:val="es-ES_tradnl"/>
              </w:rPr>
              <w:t xml:space="preserve">Radioaficionado  </w:t>
            </w:r>
          </w:p>
        </w:tc>
        <w:tc>
          <w:tcPr>
            <w:tcW w:w="198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1.025,00.-   </w:t>
            </w:r>
          </w:p>
        </w:tc>
      </w:tr>
      <w:tr w:rsidR="00C27B16" w:rsidRPr="00C27B16" w:rsidTr="00C27B16">
        <w:tblPrEx>
          <w:tblCellMar>
            <w:top w:w="0" w:type="dxa"/>
            <w:bottom w:w="0" w:type="dxa"/>
          </w:tblCellMar>
        </w:tblPrEx>
        <w:tc>
          <w:tcPr>
            <w:tcW w:w="6237" w:type="dxa"/>
          </w:tcPr>
          <w:p w:rsidR="00C27B16" w:rsidRPr="00C27B16" w:rsidRDefault="00C27B16" w:rsidP="00C27B16">
            <w:pPr>
              <w:spacing w:after="0"/>
              <w:jc w:val="both"/>
              <w:rPr>
                <w:rFonts w:ascii="Arial" w:hAnsi="Arial" w:cs="Arial"/>
                <w:sz w:val="24"/>
                <w:szCs w:val="24"/>
                <w:lang w:val="es-ES_tradnl"/>
              </w:rPr>
            </w:pPr>
          </w:p>
        </w:tc>
        <w:tc>
          <w:tcPr>
            <w:tcW w:w="1985" w:type="dxa"/>
          </w:tcPr>
          <w:p w:rsidR="00C27B16" w:rsidRPr="00C27B16" w:rsidRDefault="00C27B16" w:rsidP="00C27B16">
            <w:pPr>
              <w:spacing w:after="0"/>
              <w:jc w:val="both"/>
              <w:rPr>
                <w:rFonts w:ascii="Arial" w:hAnsi="Arial" w:cs="Arial"/>
                <w:sz w:val="24"/>
                <w:szCs w:val="24"/>
                <w:lang w:val="es-ES_tradnl"/>
              </w:rPr>
            </w:pPr>
          </w:p>
        </w:tc>
      </w:tr>
      <w:tr w:rsidR="00C27B16" w:rsidRPr="00C27B16" w:rsidTr="00C27B16">
        <w:tblPrEx>
          <w:tblCellMar>
            <w:top w:w="0" w:type="dxa"/>
            <w:bottom w:w="0" w:type="dxa"/>
          </w:tblCellMar>
        </w:tblPrEx>
        <w:tc>
          <w:tcPr>
            <w:tcW w:w="6237"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 xml:space="preserve">b) </w:t>
            </w:r>
            <w:r w:rsidRPr="00C27B16">
              <w:rPr>
                <w:rFonts w:ascii="Arial" w:hAnsi="Arial" w:cs="Arial"/>
                <w:sz w:val="24"/>
                <w:szCs w:val="24"/>
                <w:lang w:val="es-ES_tradnl"/>
              </w:rPr>
              <w:t xml:space="preserve">Radioenlace                                                                                                                       </w:t>
            </w:r>
          </w:p>
        </w:tc>
        <w:tc>
          <w:tcPr>
            <w:tcW w:w="198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1.440,00.-  </w:t>
            </w:r>
          </w:p>
        </w:tc>
      </w:tr>
      <w:tr w:rsidR="00C27B16" w:rsidRPr="00C27B16" w:rsidTr="00C27B16">
        <w:tblPrEx>
          <w:tblCellMar>
            <w:top w:w="0" w:type="dxa"/>
            <w:bottom w:w="0" w:type="dxa"/>
          </w:tblCellMar>
        </w:tblPrEx>
        <w:tc>
          <w:tcPr>
            <w:tcW w:w="6237" w:type="dxa"/>
          </w:tcPr>
          <w:p w:rsidR="00C27B16" w:rsidRPr="00C27B16" w:rsidRDefault="00C27B16" w:rsidP="00C27B16">
            <w:pPr>
              <w:spacing w:after="0"/>
              <w:jc w:val="both"/>
              <w:rPr>
                <w:rFonts w:ascii="Arial" w:hAnsi="Arial" w:cs="Arial"/>
                <w:sz w:val="24"/>
                <w:szCs w:val="24"/>
                <w:lang w:val="es-ES_tradnl"/>
              </w:rPr>
            </w:pPr>
          </w:p>
        </w:tc>
        <w:tc>
          <w:tcPr>
            <w:tcW w:w="1985" w:type="dxa"/>
          </w:tcPr>
          <w:p w:rsidR="00C27B16" w:rsidRPr="00C27B16" w:rsidRDefault="00C27B16" w:rsidP="00C27B16">
            <w:pPr>
              <w:spacing w:after="0"/>
              <w:jc w:val="both"/>
              <w:rPr>
                <w:rFonts w:ascii="Arial" w:hAnsi="Arial" w:cs="Arial"/>
                <w:sz w:val="24"/>
                <w:szCs w:val="24"/>
                <w:lang w:val="es-ES_tradnl"/>
              </w:rPr>
            </w:pPr>
          </w:p>
        </w:tc>
      </w:tr>
      <w:tr w:rsidR="00C27B16" w:rsidRPr="00C27B16" w:rsidTr="00C27B16">
        <w:tblPrEx>
          <w:tblCellMar>
            <w:top w:w="0" w:type="dxa"/>
            <w:bottom w:w="0" w:type="dxa"/>
          </w:tblCellMar>
        </w:tblPrEx>
        <w:tc>
          <w:tcPr>
            <w:tcW w:w="6237"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 xml:space="preserve">c) </w:t>
            </w:r>
            <w:r w:rsidRPr="00C27B16">
              <w:rPr>
                <w:rFonts w:ascii="Arial" w:hAnsi="Arial" w:cs="Arial"/>
                <w:sz w:val="24"/>
                <w:szCs w:val="24"/>
                <w:lang w:val="es-ES_tradnl"/>
              </w:rPr>
              <w:t xml:space="preserve">Repetidoras de cualquier tipo – Por mes                                                                                           </w:t>
            </w:r>
          </w:p>
        </w:tc>
        <w:tc>
          <w:tcPr>
            <w:tcW w:w="198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4.000,00.-</w:t>
            </w:r>
          </w:p>
        </w:tc>
      </w:tr>
      <w:tr w:rsidR="00C27B16" w:rsidRPr="00C27B16" w:rsidTr="00C27B16">
        <w:tblPrEx>
          <w:tblCellMar>
            <w:top w:w="0" w:type="dxa"/>
            <w:bottom w:w="0" w:type="dxa"/>
          </w:tblCellMar>
        </w:tblPrEx>
        <w:tc>
          <w:tcPr>
            <w:tcW w:w="6237" w:type="dxa"/>
          </w:tcPr>
          <w:p w:rsidR="00C27B16" w:rsidRPr="00C27B16" w:rsidRDefault="00C27B16" w:rsidP="00C27B16">
            <w:pPr>
              <w:spacing w:after="0"/>
              <w:jc w:val="both"/>
              <w:rPr>
                <w:rFonts w:ascii="Arial" w:hAnsi="Arial" w:cs="Arial"/>
                <w:b/>
                <w:sz w:val="24"/>
                <w:szCs w:val="24"/>
                <w:lang w:val="es-ES_tradnl"/>
              </w:rPr>
            </w:pPr>
          </w:p>
        </w:tc>
        <w:tc>
          <w:tcPr>
            <w:tcW w:w="1985" w:type="dxa"/>
          </w:tcPr>
          <w:p w:rsidR="00C27B16" w:rsidRPr="00C27B16" w:rsidRDefault="00C27B16" w:rsidP="00C27B16">
            <w:pPr>
              <w:spacing w:after="0"/>
              <w:jc w:val="both"/>
              <w:rPr>
                <w:rFonts w:ascii="Arial" w:hAnsi="Arial" w:cs="Arial"/>
                <w:sz w:val="24"/>
                <w:szCs w:val="24"/>
                <w:lang w:val="es-ES_tradnl"/>
              </w:rPr>
            </w:pPr>
          </w:p>
        </w:tc>
      </w:tr>
      <w:tr w:rsidR="00C27B16" w:rsidRPr="00C27B16" w:rsidTr="00C27B16">
        <w:tblPrEx>
          <w:tblCellMar>
            <w:top w:w="0" w:type="dxa"/>
            <w:bottom w:w="0" w:type="dxa"/>
          </w:tblCellMar>
        </w:tblPrEx>
        <w:tc>
          <w:tcPr>
            <w:tcW w:w="6237" w:type="dxa"/>
          </w:tcPr>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sz w:val="24"/>
                <w:szCs w:val="24"/>
                <w:lang w:val="es-ES_tradnl"/>
              </w:rPr>
              <w:t>Por la instalación de antenas:</w:t>
            </w:r>
          </w:p>
        </w:tc>
        <w:tc>
          <w:tcPr>
            <w:tcW w:w="1985" w:type="dxa"/>
          </w:tcPr>
          <w:p w:rsidR="00C27B16" w:rsidRPr="00C27B16" w:rsidRDefault="00C27B16" w:rsidP="00C27B16">
            <w:pPr>
              <w:spacing w:after="0"/>
              <w:jc w:val="both"/>
              <w:rPr>
                <w:rFonts w:ascii="Arial" w:hAnsi="Arial" w:cs="Arial"/>
                <w:sz w:val="24"/>
                <w:szCs w:val="24"/>
                <w:lang w:val="es-ES_tradnl"/>
              </w:rPr>
            </w:pPr>
          </w:p>
        </w:tc>
      </w:tr>
      <w:tr w:rsidR="00C27B16" w:rsidRPr="00C27B16" w:rsidTr="00C27B16">
        <w:tblPrEx>
          <w:tblCellMar>
            <w:top w:w="0" w:type="dxa"/>
            <w:bottom w:w="0" w:type="dxa"/>
          </w:tblCellMar>
        </w:tblPrEx>
        <w:tc>
          <w:tcPr>
            <w:tcW w:w="6237" w:type="dxa"/>
          </w:tcPr>
          <w:p w:rsidR="00C27B16" w:rsidRPr="00C27B16" w:rsidRDefault="00C27B16" w:rsidP="00C27B16">
            <w:pPr>
              <w:spacing w:after="0"/>
              <w:jc w:val="both"/>
              <w:rPr>
                <w:rFonts w:ascii="Arial" w:hAnsi="Arial" w:cs="Arial"/>
                <w:sz w:val="24"/>
                <w:szCs w:val="24"/>
                <w:lang w:val="es-ES_tradnl"/>
              </w:rPr>
            </w:pPr>
          </w:p>
        </w:tc>
        <w:tc>
          <w:tcPr>
            <w:tcW w:w="1985" w:type="dxa"/>
          </w:tcPr>
          <w:p w:rsidR="00C27B16" w:rsidRPr="00C27B16" w:rsidRDefault="00C27B16" w:rsidP="00C27B16">
            <w:pPr>
              <w:spacing w:after="0"/>
              <w:jc w:val="both"/>
              <w:rPr>
                <w:rFonts w:ascii="Arial" w:hAnsi="Arial" w:cs="Arial"/>
                <w:sz w:val="24"/>
                <w:szCs w:val="24"/>
                <w:lang w:val="es-ES_tradnl"/>
              </w:rPr>
            </w:pPr>
          </w:p>
        </w:tc>
      </w:tr>
      <w:tr w:rsidR="00C27B16" w:rsidRPr="00C27B16" w:rsidTr="00C27B16">
        <w:tblPrEx>
          <w:tblCellMar>
            <w:top w:w="0" w:type="dxa"/>
            <w:bottom w:w="0" w:type="dxa"/>
          </w:tblCellMar>
        </w:tblPrEx>
        <w:tc>
          <w:tcPr>
            <w:tcW w:w="6237"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 xml:space="preserve">a) </w:t>
            </w:r>
            <w:r w:rsidRPr="00C27B16">
              <w:rPr>
                <w:rFonts w:ascii="Arial" w:hAnsi="Arial" w:cs="Arial"/>
                <w:sz w:val="24"/>
                <w:szCs w:val="24"/>
                <w:lang w:val="es-ES_tradnl"/>
              </w:rPr>
              <w:t xml:space="preserve">Radioenlace                                                                                                                       </w:t>
            </w:r>
          </w:p>
        </w:tc>
        <w:tc>
          <w:tcPr>
            <w:tcW w:w="198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950,00.-</w:t>
            </w:r>
          </w:p>
        </w:tc>
      </w:tr>
      <w:tr w:rsidR="00C27B16" w:rsidRPr="00C27B16" w:rsidTr="00C27B16">
        <w:tblPrEx>
          <w:tblCellMar>
            <w:top w:w="0" w:type="dxa"/>
            <w:bottom w:w="0" w:type="dxa"/>
          </w:tblCellMar>
        </w:tblPrEx>
        <w:tc>
          <w:tcPr>
            <w:tcW w:w="6237" w:type="dxa"/>
          </w:tcPr>
          <w:p w:rsidR="00C27B16" w:rsidRPr="00C27B16" w:rsidRDefault="00C27B16" w:rsidP="00C27B16">
            <w:pPr>
              <w:spacing w:after="0"/>
              <w:jc w:val="both"/>
              <w:rPr>
                <w:rFonts w:ascii="Arial" w:hAnsi="Arial" w:cs="Arial"/>
                <w:sz w:val="24"/>
                <w:szCs w:val="24"/>
                <w:lang w:val="es-ES_tradnl"/>
              </w:rPr>
            </w:pPr>
          </w:p>
        </w:tc>
        <w:tc>
          <w:tcPr>
            <w:tcW w:w="1985" w:type="dxa"/>
          </w:tcPr>
          <w:p w:rsidR="00C27B16" w:rsidRPr="00C27B16" w:rsidRDefault="00C27B16" w:rsidP="00C27B16">
            <w:pPr>
              <w:spacing w:after="0"/>
              <w:jc w:val="both"/>
              <w:rPr>
                <w:rFonts w:ascii="Arial" w:hAnsi="Arial" w:cs="Arial"/>
                <w:sz w:val="24"/>
                <w:szCs w:val="24"/>
                <w:lang w:val="es-ES_tradnl"/>
              </w:rPr>
            </w:pPr>
          </w:p>
        </w:tc>
      </w:tr>
      <w:tr w:rsidR="00C27B16" w:rsidRPr="00C27B16" w:rsidTr="00C27B16">
        <w:tblPrEx>
          <w:tblCellMar>
            <w:top w:w="0" w:type="dxa"/>
            <w:bottom w:w="0" w:type="dxa"/>
          </w:tblCellMar>
        </w:tblPrEx>
        <w:tc>
          <w:tcPr>
            <w:tcW w:w="6237"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b)</w:t>
            </w:r>
            <w:r w:rsidRPr="00C27B16">
              <w:rPr>
                <w:rFonts w:ascii="Arial" w:hAnsi="Arial" w:cs="Arial"/>
                <w:sz w:val="24"/>
                <w:szCs w:val="24"/>
                <w:lang w:val="es-ES_tradnl"/>
              </w:rPr>
              <w:t xml:space="preserve"> Repetidoras de cualquier tipo                                                                                            </w:t>
            </w:r>
          </w:p>
        </w:tc>
        <w:tc>
          <w:tcPr>
            <w:tcW w:w="198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41.375,00</w:t>
            </w:r>
          </w:p>
        </w:tc>
      </w:tr>
    </w:tbl>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427361">
      <w:pPr>
        <w:spacing w:after="0"/>
        <w:jc w:val="center"/>
        <w:rPr>
          <w:rFonts w:ascii="Arial" w:hAnsi="Arial" w:cs="Arial"/>
          <w:b/>
          <w:sz w:val="24"/>
          <w:szCs w:val="24"/>
          <w:lang w:val="es-ES_tradnl"/>
        </w:rPr>
      </w:pPr>
      <w:r w:rsidRPr="00C27B16">
        <w:rPr>
          <w:rFonts w:ascii="Arial" w:hAnsi="Arial" w:cs="Arial"/>
          <w:b/>
          <w:sz w:val="24"/>
          <w:szCs w:val="24"/>
          <w:lang w:val="es-ES_tradnl"/>
        </w:rPr>
        <w:t>CAPITULO IX</w:t>
      </w:r>
    </w:p>
    <w:p w:rsidR="00C27B16" w:rsidRPr="00C27B16" w:rsidRDefault="00C27B16" w:rsidP="00427361">
      <w:pPr>
        <w:spacing w:after="0"/>
        <w:jc w:val="center"/>
        <w:rPr>
          <w:rFonts w:ascii="Arial" w:hAnsi="Arial" w:cs="Arial"/>
          <w:b/>
          <w:sz w:val="24"/>
          <w:szCs w:val="24"/>
          <w:lang w:val="es-ES_tradnl"/>
        </w:rPr>
      </w:pPr>
      <w:r w:rsidRPr="00C27B16">
        <w:rPr>
          <w:rFonts w:ascii="Arial" w:hAnsi="Arial" w:cs="Arial"/>
          <w:b/>
          <w:sz w:val="24"/>
          <w:szCs w:val="24"/>
          <w:lang w:val="es-ES_tradnl"/>
        </w:rPr>
        <w:t>MANEJO DE PRODUCTOS QUIMICOS O BIOLOGICOS DE USO AGROPECUARIO</w:t>
      </w:r>
    </w:p>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 xml:space="preserve">Artículo 63º.- </w:t>
      </w:r>
      <w:r w:rsidRPr="00C27B16">
        <w:rPr>
          <w:rFonts w:ascii="Arial" w:hAnsi="Arial" w:cs="Arial"/>
          <w:sz w:val="24"/>
          <w:szCs w:val="24"/>
          <w:lang w:val="es-ES_tradnl"/>
        </w:rPr>
        <w:t xml:space="preserve">Establézcanse los aranceles dispuestos por </w:t>
      </w:r>
      <w:smartTag w:uri="urn:schemas-microsoft-com:office:smarttags" w:element="PersonName">
        <w:smartTagPr>
          <w:attr w:name="ProductID" w:val="la Ley Impositiva"/>
        </w:smartTagPr>
        <w:smartTag w:uri="urn:schemas-microsoft-com:office:smarttags" w:element="PersonName">
          <w:smartTagPr>
            <w:attr w:name="ProductID" w:val="la Ley"/>
          </w:smartTagPr>
          <w:r w:rsidRPr="00C27B16">
            <w:rPr>
              <w:rFonts w:ascii="Arial" w:hAnsi="Arial" w:cs="Arial"/>
              <w:sz w:val="24"/>
              <w:szCs w:val="24"/>
              <w:lang w:val="es-ES_tradnl"/>
            </w:rPr>
            <w:t>la Ley</w:t>
          </w:r>
        </w:smartTag>
        <w:r w:rsidRPr="00C27B16">
          <w:rPr>
            <w:rFonts w:ascii="Arial" w:hAnsi="Arial" w:cs="Arial"/>
            <w:sz w:val="24"/>
            <w:szCs w:val="24"/>
            <w:lang w:val="es-ES_tradnl"/>
          </w:rPr>
          <w:t xml:space="preserve"> Impositiva</w:t>
        </w:r>
      </w:smartTag>
      <w:r w:rsidRPr="00C27B16">
        <w:rPr>
          <w:rFonts w:ascii="Arial" w:hAnsi="Arial" w:cs="Arial"/>
          <w:sz w:val="24"/>
          <w:szCs w:val="24"/>
          <w:lang w:val="es-ES_tradnl"/>
        </w:rPr>
        <w:t xml:space="preserve"> de </w:t>
      </w:r>
      <w:smartTag w:uri="urn:schemas-microsoft-com:office:smarttags" w:element="PersonName">
        <w:smartTagPr>
          <w:attr w:name="ProductID" w:val="la Provincia"/>
        </w:smartTagPr>
        <w:r w:rsidRPr="00C27B16">
          <w:rPr>
            <w:rFonts w:ascii="Arial" w:hAnsi="Arial" w:cs="Arial"/>
            <w:sz w:val="24"/>
            <w:szCs w:val="24"/>
            <w:lang w:val="es-ES_tradnl"/>
          </w:rPr>
          <w:t>la Provincia</w:t>
        </w:r>
      </w:smartTag>
      <w:r w:rsidRPr="00C27B16">
        <w:rPr>
          <w:rFonts w:ascii="Arial" w:hAnsi="Arial" w:cs="Arial"/>
          <w:sz w:val="24"/>
          <w:szCs w:val="24"/>
          <w:lang w:val="es-ES_tradnl"/>
        </w:rPr>
        <w:t xml:space="preserve"> de Córdoba, para los trámites de inscripción y habilitación  de acuerdo a los siguientes ítems: </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Elaboradores, Formuladotes o Fraccionadotes de Agroquímicos.   </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Empresas Expendedoras y/o distribuidoras por cada boca de expendio y/o distribución a inscribir. </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Asesores Fitosanitarios. </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Depósitos de Agroquímicos no comerciales.</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Centro de Acopio Principal de Envases.        </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Plantas de destino final de Envases Agroquímicos. </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Empresas Aeroaplicadoras.                                         </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Empresas Aplicadoras Terrestres Autopropulsadas. </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Empresas Aplicadoras Terrestres de arrastre.     </w:t>
      </w: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sz w:val="24"/>
          <w:szCs w:val="24"/>
          <w:lang w:val="es-ES_tradnl"/>
        </w:rPr>
        <w:t>- Aplicadores mochila manuales.</w:t>
      </w:r>
      <w:r w:rsidRPr="00C27B16">
        <w:rPr>
          <w:rFonts w:ascii="Arial" w:hAnsi="Arial" w:cs="Arial"/>
          <w:b/>
          <w:sz w:val="24"/>
          <w:szCs w:val="24"/>
          <w:lang w:val="es-ES_tradnl"/>
        </w:rPr>
        <w:t xml:space="preserve">                </w:t>
      </w:r>
    </w:p>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427361">
      <w:pPr>
        <w:spacing w:after="0"/>
        <w:jc w:val="center"/>
        <w:rPr>
          <w:rFonts w:ascii="Arial" w:hAnsi="Arial" w:cs="Arial"/>
          <w:b/>
          <w:sz w:val="24"/>
          <w:szCs w:val="24"/>
          <w:lang w:val="es-ES_tradnl"/>
        </w:rPr>
      </w:pPr>
      <w:r w:rsidRPr="00C27B16">
        <w:rPr>
          <w:rFonts w:ascii="Arial" w:hAnsi="Arial" w:cs="Arial"/>
          <w:b/>
          <w:sz w:val="24"/>
          <w:szCs w:val="24"/>
          <w:lang w:val="es-ES_tradnl"/>
        </w:rPr>
        <w:t>CAPITULO X</w:t>
      </w:r>
    </w:p>
    <w:p w:rsidR="00C27B16" w:rsidRPr="00C27B16" w:rsidRDefault="00C27B16" w:rsidP="00427361">
      <w:pPr>
        <w:spacing w:after="0"/>
        <w:jc w:val="center"/>
        <w:rPr>
          <w:rFonts w:ascii="Arial" w:hAnsi="Arial" w:cs="Arial"/>
          <w:b/>
          <w:sz w:val="24"/>
          <w:szCs w:val="24"/>
          <w:lang w:val="es-ES_tradnl"/>
        </w:rPr>
      </w:pPr>
      <w:r w:rsidRPr="00C27B16">
        <w:rPr>
          <w:rFonts w:ascii="Arial" w:hAnsi="Arial" w:cs="Arial"/>
          <w:b/>
          <w:sz w:val="24"/>
          <w:szCs w:val="24"/>
          <w:lang w:val="es-ES_tradnl"/>
        </w:rPr>
        <w:t>RECOLECCION DE RESIDUOS PATOGENOS</w:t>
      </w:r>
    </w:p>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sz w:val="24"/>
          <w:szCs w:val="24"/>
          <w:lang w:val="es-ES"/>
        </w:rPr>
      </w:pPr>
      <w:r w:rsidRPr="00C27B16">
        <w:rPr>
          <w:rFonts w:ascii="Arial" w:hAnsi="Arial" w:cs="Arial"/>
          <w:b/>
          <w:bCs/>
          <w:sz w:val="24"/>
          <w:szCs w:val="24"/>
          <w:lang w:val="es-ES_tradnl"/>
        </w:rPr>
        <w:t>Artículo 64º.-</w:t>
      </w:r>
      <w:r w:rsidRPr="00C27B16">
        <w:rPr>
          <w:rFonts w:ascii="Arial" w:hAnsi="Arial" w:cs="Arial"/>
          <w:b/>
          <w:sz w:val="24"/>
          <w:szCs w:val="24"/>
          <w:lang w:val="es-ES_tradnl"/>
        </w:rPr>
        <w:t xml:space="preserve"> </w:t>
      </w:r>
      <w:r w:rsidRPr="00C27B16">
        <w:rPr>
          <w:rFonts w:ascii="Arial" w:hAnsi="Arial" w:cs="Arial"/>
          <w:sz w:val="24"/>
          <w:szCs w:val="24"/>
          <w:lang w:val="es-ES"/>
        </w:rPr>
        <w:t>Todos los generadores comprendidos en el artículo 3 de la ordenanza Nº 746/2008 deberán abonar una tasa de carácter mensual, cuya escala es fijada conforme a la siguiente clasificación:</w:t>
      </w:r>
    </w:p>
    <w:p w:rsidR="00C27B16" w:rsidRPr="00C27B16" w:rsidRDefault="00C27B16" w:rsidP="00C27B16">
      <w:pPr>
        <w:spacing w:after="0"/>
        <w:jc w:val="both"/>
        <w:rPr>
          <w:rFonts w:ascii="Arial" w:hAnsi="Arial" w:cs="Arial"/>
          <w:sz w:val="24"/>
          <w:szCs w:val="24"/>
          <w:lang w:val="es-ES"/>
        </w:rPr>
      </w:pPr>
    </w:p>
    <w:p w:rsidR="00C27B16" w:rsidRPr="00C27B16" w:rsidRDefault="00C27B16" w:rsidP="00C27B16">
      <w:pPr>
        <w:numPr>
          <w:ilvl w:val="0"/>
          <w:numId w:val="35"/>
        </w:numPr>
        <w:tabs>
          <w:tab w:val="num" w:pos="180"/>
        </w:tabs>
        <w:spacing w:after="0"/>
        <w:jc w:val="both"/>
        <w:rPr>
          <w:rFonts w:ascii="Arial" w:hAnsi="Arial" w:cs="Arial"/>
          <w:sz w:val="24"/>
          <w:szCs w:val="24"/>
          <w:lang w:val="es-ES_tradnl"/>
        </w:rPr>
      </w:pPr>
      <w:r w:rsidRPr="00C27B16">
        <w:rPr>
          <w:rFonts w:ascii="Arial" w:hAnsi="Arial" w:cs="Arial"/>
          <w:sz w:val="24"/>
          <w:szCs w:val="24"/>
          <w:u w:val="single"/>
          <w:lang w:val="es-ES_tradnl"/>
        </w:rPr>
        <w:lastRenderedPageBreak/>
        <w:t>Categoría A</w:t>
      </w:r>
      <w:r w:rsidRPr="00C27B16">
        <w:rPr>
          <w:rFonts w:ascii="Arial" w:hAnsi="Arial" w:cs="Arial"/>
          <w:sz w:val="24"/>
          <w:szCs w:val="24"/>
          <w:lang w:val="es-ES_tradnl"/>
        </w:rPr>
        <w:t>: Mini Generadores - Incluye: Atención Particular (enfermeros, Consultorios particulares)</w:t>
      </w:r>
    </w:p>
    <w:p w:rsidR="00C27B16" w:rsidRPr="00C27B16" w:rsidRDefault="00C27B16" w:rsidP="00C27B16">
      <w:pPr>
        <w:numPr>
          <w:ilvl w:val="0"/>
          <w:numId w:val="35"/>
        </w:numPr>
        <w:tabs>
          <w:tab w:val="num" w:pos="180"/>
        </w:tabs>
        <w:spacing w:after="0"/>
        <w:jc w:val="both"/>
        <w:rPr>
          <w:rFonts w:ascii="Arial" w:hAnsi="Arial" w:cs="Arial"/>
          <w:sz w:val="24"/>
          <w:szCs w:val="24"/>
          <w:lang w:val="es-ES_tradnl"/>
        </w:rPr>
      </w:pPr>
      <w:r w:rsidRPr="00C27B16">
        <w:rPr>
          <w:rFonts w:ascii="Arial" w:hAnsi="Arial" w:cs="Arial"/>
          <w:sz w:val="24"/>
          <w:szCs w:val="24"/>
          <w:u w:val="single"/>
          <w:lang w:val="es-ES_tradnl"/>
        </w:rPr>
        <w:t>Categoría B</w:t>
      </w:r>
      <w:r w:rsidRPr="00C27B16">
        <w:rPr>
          <w:rFonts w:ascii="Arial" w:hAnsi="Arial" w:cs="Arial"/>
          <w:sz w:val="24"/>
          <w:szCs w:val="24"/>
          <w:lang w:val="es-ES_tradnl"/>
        </w:rPr>
        <w:t>: Pequeños Generadores - Incluye: Farmacias, Odontólogos, Veterinarias.</w:t>
      </w:r>
    </w:p>
    <w:p w:rsidR="00C27B16" w:rsidRPr="00C27B16" w:rsidRDefault="00C27B16" w:rsidP="00C27B16">
      <w:pPr>
        <w:numPr>
          <w:ilvl w:val="0"/>
          <w:numId w:val="35"/>
        </w:numPr>
        <w:tabs>
          <w:tab w:val="num" w:pos="180"/>
        </w:tabs>
        <w:spacing w:after="0"/>
        <w:jc w:val="both"/>
        <w:rPr>
          <w:rFonts w:ascii="Arial" w:hAnsi="Arial" w:cs="Arial"/>
          <w:sz w:val="24"/>
          <w:szCs w:val="24"/>
          <w:lang w:val="es-ES_tradnl"/>
        </w:rPr>
      </w:pPr>
      <w:r w:rsidRPr="00C27B16">
        <w:rPr>
          <w:rFonts w:ascii="Arial" w:hAnsi="Arial" w:cs="Arial"/>
          <w:sz w:val="24"/>
          <w:szCs w:val="24"/>
          <w:u w:val="single"/>
          <w:lang w:val="es-ES_tradnl"/>
        </w:rPr>
        <w:t>Categoría C</w:t>
      </w:r>
      <w:r w:rsidRPr="00C27B16">
        <w:rPr>
          <w:rFonts w:ascii="Arial" w:hAnsi="Arial" w:cs="Arial"/>
          <w:sz w:val="24"/>
          <w:szCs w:val="24"/>
          <w:lang w:val="es-ES_tradnl"/>
        </w:rPr>
        <w:t>: Medianos Generadores - Incluye: Laboratorios de Análisis Clínicos.</w:t>
      </w:r>
    </w:p>
    <w:p w:rsidR="00C27B16" w:rsidRPr="00C27B16" w:rsidRDefault="00C27B16" w:rsidP="00C27B16">
      <w:pPr>
        <w:numPr>
          <w:ilvl w:val="0"/>
          <w:numId w:val="35"/>
        </w:numPr>
        <w:tabs>
          <w:tab w:val="num" w:pos="180"/>
        </w:tabs>
        <w:spacing w:after="0"/>
        <w:jc w:val="both"/>
        <w:rPr>
          <w:rFonts w:ascii="Arial" w:hAnsi="Arial" w:cs="Arial"/>
          <w:sz w:val="24"/>
          <w:szCs w:val="24"/>
          <w:lang w:val="es-ES_tradnl"/>
        </w:rPr>
      </w:pPr>
      <w:r w:rsidRPr="00C27B16">
        <w:rPr>
          <w:rFonts w:ascii="Arial" w:hAnsi="Arial" w:cs="Arial"/>
          <w:sz w:val="24"/>
          <w:szCs w:val="24"/>
          <w:u w:val="single"/>
          <w:lang w:val="es-ES_tradnl"/>
        </w:rPr>
        <w:t>Categoría D</w:t>
      </w:r>
      <w:r w:rsidRPr="00C27B16">
        <w:rPr>
          <w:rFonts w:ascii="Arial" w:hAnsi="Arial" w:cs="Arial"/>
          <w:sz w:val="24"/>
          <w:szCs w:val="24"/>
          <w:lang w:val="es-ES_tradnl"/>
        </w:rPr>
        <w:t>: Grandes Generadores - Incluye: Consultorios Médicos con varias especialidades.</w:t>
      </w:r>
    </w:p>
    <w:p w:rsidR="00C27B16" w:rsidRPr="00C27B16" w:rsidRDefault="00C27B16" w:rsidP="00C27B16">
      <w:pPr>
        <w:numPr>
          <w:ilvl w:val="0"/>
          <w:numId w:val="35"/>
        </w:numPr>
        <w:tabs>
          <w:tab w:val="num" w:pos="180"/>
        </w:tabs>
        <w:spacing w:after="0"/>
        <w:jc w:val="both"/>
        <w:rPr>
          <w:rFonts w:ascii="Arial" w:hAnsi="Arial" w:cs="Arial"/>
          <w:sz w:val="24"/>
          <w:szCs w:val="24"/>
          <w:lang w:val="es-ES_tradnl"/>
        </w:rPr>
      </w:pPr>
      <w:r w:rsidRPr="00C27B16">
        <w:rPr>
          <w:rFonts w:ascii="Arial" w:hAnsi="Arial" w:cs="Arial"/>
          <w:sz w:val="24"/>
          <w:szCs w:val="24"/>
          <w:u w:val="single"/>
          <w:lang w:val="es-ES_tradnl"/>
        </w:rPr>
        <w:t>Categoría E</w:t>
      </w:r>
      <w:r w:rsidRPr="00C27B16">
        <w:rPr>
          <w:rFonts w:ascii="Arial" w:hAnsi="Arial" w:cs="Arial"/>
          <w:sz w:val="24"/>
          <w:szCs w:val="24"/>
          <w:lang w:val="es-ES_tradnl"/>
        </w:rPr>
        <w:t>: Extra Generadores - Incluye: Dispensarios, clínicas</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Los propietarios de Farmacias que tengan dos establecimientos a su nombre, deberán abonar una sola tasa.-</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Artículo 65º.-</w:t>
      </w:r>
      <w:r w:rsidRPr="00C27B16">
        <w:rPr>
          <w:rFonts w:ascii="Arial" w:hAnsi="Arial" w:cs="Arial"/>
          <w:sz w:val="24"/>
          <w:szCs w:val="24"/>
          <w:lang w:val="es-ES_tradnl"/>
        </w:rPr>
        <w:t xml:space="preserve"> Fíjase en los siguientes valores mensuales con vigencia a partir del mes de Enero del año dos mil diecisiocho, la tributación que deberán abonar los responsables, conforme a su encuadramiento en las categorías establecidas en el artículo inmediato anterior:</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Categoría A: $ 1.190,00 (Pesos un mil ciento noventa).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Categoría B: $ 1.250,00 (Pesos un mil doscientos cincuenta).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Categoría C: $ 1.320,00 (Pesos un mil trescientos veinte).</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Categoría D: $ 1.375,00 (Pesos un mil trescientos setenta y cinco).</w:t>
      </w: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sz w:val="24"/>
          <w:szCs w:val="24"/>
          <w:lang w:val="es-ES_tradnl"/>
        </w:rPr>
        <w:t>Categoría E: $  1.500,00 (Pesos un mil quinientos).</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Artículo 66º.-</w:t>
      </w:r>
      <w:r w:rsidRPr="00C27B16">
        <w:rPr>
          <w:rFonts w:ascii="Arial" w:hAnsi="Arial" w:cs="Arial"/>
          <w:sz w:val="24"/>
          <w:szCs w:val="24"/>
          <w:lang w:val="es-ES_tradnl"/>
        </w:rPr>
        <w:t xml:space="preserve">  La contribución que establece el artículo anterior, deberá abonarse en forma mensual, operando los  vencimientos de acuerdo al siguiente detalle: </w:t>
      </w:r>
    </w:p>
    <w:p w:rsidR="00C27B16" w:rsidRPr="00C27B16" w:rsidRDefault="00C27B16" w:rsidP="00C27B16">
      <w:pPr>
        <w:spacing w:after="0"/>
        <w:jc w:val="both"/>
        <w:rPr>
          <w:rFonts w:ascii="Arial" w:hAnsi="Arial" w:cs="Arial"/>
          <w:sz w:val="24"/>
          <w:szCs w:val="24"/>
          <w:lang w:val="es-ES_tradnl"/>
        </w:rPr>
      </w:pPr>
    </w:p>
    <w:tbl>
      <w:tblPr>
        <w:tblW w:w="0" w:type="auto"/>
        <w:tblInd w:w="2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2944"/>
        <w:gridCol w:w="1450"/>
      </w:tblGrid>
      <w:tr w:rsidR="00C27B16" w:rsidRPr="00C27B16" w:rsidTr="00C27B16">
        <w:tblPrEx>
          <w:tblCellMar>
            <w:top w:w="0" w:type="dxa"/>
            <w:bottom w:w="0" w:type="dxa"/>
          </w:tblCellMar>
        </w:tblPrEx>
        <w:tc>
          <w:tcPr>
            <w:tcW w:w="2944"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Enero</w:t>
            </w:r>
          </w:p>
        </w:tc>
        <w:tc>
          <w:tcPr>
            <w:tcW w:w="1450"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28/02/2018</w:t>
            </w:r>
          </w:p>
        </w:tc>
      </w:tr>
      <w:tr w:rsidR="00C27B16" w:rsidRPr="00C27B16" w:rsidTr="00C27B16">
        <w:tblPrEx>
          <w:tblCellMar>
            <w:top w:w="0" w:type="dxa"/>
            <w:bottom w:w="0" w:type="dxa"/>
          </w:tblCellMar>
        </w:tblPrEx>
        <w:tc>
          <w:tcPr>
            <w:tcW w:w="2944"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Febrero</w:t>
            </w:r>
          </w:p>
        </w:tc>
        <w:tc>
          <w:tcPr>
            <w:tcW w:w="1450"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30/03/2018</w:t>
            </w:r>
          </w:p>
        </w:tc>
      </w:tr>
      <w:tr w:rsidR="00C27B16" w:rsidRPr="00C27B16" w:rsidTr="00C27B16">
        <w:tblPrEx>
          <w:tblCellMar>
            <w:top w:w="0" w:type="dxa"/>
            <w:bottom w:w="0" w:type="dxa"/>
          </w:tblCellMar>
        </w:tblPrEx>
        <w:tc>
          <w:tcPr>
            <w:tcW w:w="2944"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Marzo</w:t>
            </w:r>
          </w:p>
        </w:tc>
        <w:tc>
          <w:tcPr>
            <w:tcW w:w="1450"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30/04/2018</w:t>
            </w:r>
          </w:p>
        </w:tc>
      </w:tr>
      <w:tr w:rsidR="00C27B16" w:rsidRPr="00C27B16" w:rsidTr="00C27B16">
        <w:tblPrEx>
          <w:tblCellMar>
            <w:top w:w="0" w:type="dxa"/>
            <w:bottom w:w="0" w:type="dxa"/>
          </w:tblCellMar>
        </w:tblPrEx>
        <w:tc>
          <w:tcPr>
            <w:tcW w:w="2944"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Abril</w:t>
            </w:r>
          </w:p>
        </w:tc>
        <w:tc>
          <w:tcPr>
            <w:tcW w:w="1450"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31/05/2018</w:t>
            </w:r>
          </w:p>
        </w:tc>
      </w:tr>
      <w:tr w:rsidR="00C27B16" w:rsidRPr="00C27B16" w:rsidTr="00C27B16">
        <w:tblPrEx>
          <w:tblCellMar>
            <w:top w:w="0" w:type="dxa"/>
            <w:bottom w:w="0" w:type="dxa"/>
          </w:tblCellMar>
        </w:tblPrEx>
        <w:tc>
          <w:tcPr>
            <w:tcW w:w="2944"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Mayo</w:t>
            </w:r>
          </w:p>
        </w:tc>
        <w:tc>
          <w:tcPr>
            <w:tcW w:w="1450"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29/06/2018</w:t>
            </w:r>
          </w:p>
        </w:tc>
      </w:tr>
      <w:tr w:rsidR="00C27B16" w:rsidRPr="00C27B16" w:rsidTr="00C27B16">
        <w:tblPrEx>
          <w:tblCellMar>
            <w:top w:w="0" w:type="dxa"/>
            <w:bottom w:w="0" w:type="dxa"/>
          </w:tblCellMar>
        </w:tblPrEx>
        <w:tc>
          <w:tcPr>
            <w:tcW w:w="2944"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Junio</w:t>
            </w:r>
          </w:p>
        </w:tc>
        <w:tc>
          <w:tcPr>
            <w:tcW w:w="1450"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31/07/2018</w:t>
            </w:r>
          </w:p>
        </w:tc>
      </w:tr>
      <w:tr w:rsidR="00C27B16" w:rsidRPr="00C27B16" w:rsidTr="00C27B16">
        <w:tblPrEx>
          <w:tblCellMar>
            <w:top w:w="0" w:type="dxa"/>
            <w:bottom w:w="0" w:type="dxa"/>
          </w:tblCellMar>
        </w:tblPrEx>
        <w:tc>
          <w:tcPr>
            <w:tcW w:w="2944"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Julio</w:t>
            </w:r>
          </w:p>
        </w:tc>
        <w:tc>
          <w:tcPr>
            <w:tcW w:w="1450"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31/08/2018</w:t>
            </w:r>
          </w:p>
        </w:tc>
      </w:tr>
      <w:tr w:rsidR="00C27B16" w:rsidRPr="00C27B16" w:rsidTr="00C27B16">
        <w:tblPrEx>
          <w:tblCellMar>
            <w:top w:w="0" w:type="dxa"/>
            <w:bottom w:w="0" w:type="dxa"/>
          </w:tblCellMar>
        </w:tblPrEx>
        <w:tc>
          <w:tcPr>
            <w:tcW w:w="2944"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Agosto</w:t>
            </w:r>
          </w:p>
        </w:tc>
        <w:tc>
          <w:tcPr>
            <w:tcW w:w="1450"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28/09/2018</w:t>
            </w:r>
          </w:p>
        </w:tc>
      </w:tr>
      <w:tr w:rsidR="00C27B16" w:rsidRPr="00C27B16" w:rsidTr="00C27B16">
        <w:tblPrEx>
          <w:tblCellMar>
            <w:top w:w="0" w:type="dxa"/>
            <w:bottom w:w="0" w:type="dxa"/>
          </w:tblCellMar>
        </w:tblPrEx>
        <w:tc>
          <w:tcPr>
            <w:tcW w:w="2944"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Septiembre</w:t>
            </w:r>
          </w:p>
        </w:tc>
        <w:tc>
          <w:tcPr>
            <w:tcW w:w="1450"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31/10/2018</w:t>
            </w:r>
          </w:p>
        </w:tc>
      </w:tr>
      <w:tr w:rsidR="00C27B16" w:rsidRPr="00C27B16" w:rsidTr="00C27B16">
        <w:tblPrEx>
          <w:tblCellMar>
            <w:top w:w="0" w:type="dxa"/>
            <w:bottom w:w="0" w:type="dxa"/>
          </w:tblCellMar>
        </w:tblPrEx>
        <w:tc>
          <w:tcPr>
            <w:tcW w:w="2944"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Octubre</w:t>
            </w:r>
          </w:p>
        </w:tc>
        <w:tc>
          <w:tcPr>
            <w:tcW w:w="1450"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30/11/2018</w:t>
            </w:r>
          </w:p>
        </w:tc>
      </w:tr>
      <w:tr w:rsidR="00C27B16" w:rsidRPr="00C27B16" w:rsidTr="00C27B16">
        <w:tblPrEx>
          <w:tblCellMar>
            <w:top w:w="0" w:type="dxa"/>
            <w:bottom w:w="0" w:type="dxa"/>
          </w:tblCellMar>
        </w:tblPrEx>
        <w:tc>
          <w:tcPr>
            <w:tcW w:w="2944"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Noviembre</w:t>
            </w:r>
          </w:p>
        </w:tc>
        <w:tc>
          <w:tcPr>
            <w:tcW w:w="1450"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28/12/2018</w:t>
            </w:r>
          </w:p>
        </w:tc>
      </w:tr>
      <w:tr w:rsidR="00C27B16" w:rsidRPr="00C27B16" w:rsidTr="00C27B16">
        <w:tblPrEx>
          <w:tblCellMar>
            <w:top w:w="0" w:type="dxa"/>
            <w:bottom w:w="0" w:type="dxa"/>
          </w:tblCellMar>
        </w:tblPrEx>
        <w:tc>
          <w:tcPr>
            <w:tcW w:w="2944"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Diciembre</w:t>
            </w:r>
          </w:p>
        </w:tc>
        <w:tc>
          <w:tcPr>
            <w:tcW w:w="1450"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31/01/2019</w:t>
            </w:r>
          </w:p>
        </w:tc>
      </w:tr>
    </w:tbl>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427361">
      <w:pPr>
        <w:spacing w:after="0"/>
        <w:jc w:val="center"/>
        <w:rPr>
          <w:rFonts w:ascii="Arial" w:hAnsi="Arial" w:cs="Arial"/>
          <w:b/>
          <w:sz w:val="24"/>
          <w:szCs w:val="24"/>
          <w:lang w:val="es-ES_tradnl"/>
        </w:rPr>
      </w:pPr>
      <w:r w:rsidRPr="00C27B16">
        <w:rPr>
          <w:rFonts w:ascii="Arial" w:hAnsi="Arial" w:cs="Arial"/>
          <w:b/>
          <w:sz w:val="24"/>
          <w:szCs w:val="24"/>
          <w:lang w:val="es-ES_tradnl"/>
        </w:rPr>
        <w:t>CAPITULO XI</w:t>
      </w:r>
    </w:p>
    <w:p w:rsidR="00C27B16" w:rsidRPr="00C27B16" w:rsidRDefault="00C27B16" w:rsidP="00427361">
      <w:pPr>
        <w:spacing w:after="0"/>
        <w:jc w:val="center"/>
        <w:rPr>
          <w:rFonts w:ascii="Arial" w:hAnsi="Arial" w:cs="Arial"/>
          <w:b/>
          <w:sz w:val="24"/>
          <w:szCs w:val="24"/>
          <w:lang w:val="es-ES_tradnl"/>
        </w:rPr>
      </w:pPr>
      <w:r w:rsidRPr="00C27B16">
        <w:rPr>
          <w:rFonts w:ascii="Arial" w:hAnsi="Arial" w:cs="Arial"/>
          <w:b/>
          <w:sz w:val="24"/>
          <w:szCs w:val="24"/>
          <w:lang w:val="es-ES_tradnl"/>
        </w:rPr>
        <w:t>TASAS SOBRE ESTRUCTURAS PORTANTES DE ANTENAS (ORDENANZA Nº 1.052)</w:t>
      </w:r>
    </w:p>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Artículo 67º.-</w:t>
      </w:r>
      <w:r w:rsidRPr="00C27B16">
        <w:rPr>
          <w:rFonts w:ascii="Arial" w:hAnsi="Arial" w:cs="Arial"/>
          <w:sz w:val="24"/>
          <w:szCs w:val="24"/>
          <w:lang w:val="es-ES_tradnl"/>
        </w:rPr>
        <w:t xml:space="preserve">  Fíjense los siguientes importes para las Tasas previstas en </w:t>
      </w:r>
      <w:smartTag w:uri="urn:schemas-microsoft-com:office:smarttags" w:element="PersonName">
        <w:smartTagPr>
          <w:attr w:name="ProductID" w:val="la Ordenanza N"/>
        </w:smartTagPr>
        <w:smartTag w:uri="urn:schemas-microsoft-com:office:smarttags" w:element="PersonName">
          <w:smartTagPr>
            <w:attr w:name="ProductID" w:val="la Ordenanza"/>
          </w:smartTagPr>
          <w:r w:rsidRPr="00C27B16">
            <w:rPr>
              <w:rFonts w:ascii="Arial" w:hAnsi="Arial" w:cs="Arial"/>
              <w:sz w:val="24"/>
              <w:szCs w:val="24"/>
              <w:lang w:val="es-ES_tradnl"/>
            </w:rPr>
            <w:t>la Ordenanza</w:t>
          </w:r>
        </w:smartTag>
        <w:r w:rsidRPr="00C27B16">
          <w:rPr>
            <w:rFonts w:ascii="Arial" w:hAnsi="Arial" w:cs="Arial"/>
            <w:sz w:val="24"/>
            <w:szCs w:val="24"/>
            <w:lang w:val="es-ES_tradnl"/>
          </w:rPr>
          <w:t xml:space="preserve"> N</w:t>
        </w:r>
      </w:smartTag>
      <w:r w:rsidRPr="00C27B16">
        <w:rPr>
          <w:rFonts w:ascii="Arial" w:hAnsi="Arial" w:cs="Arial"/>
          <w:sz w:val="24"/>
          <w:szCs w:val="24"/>
          <w:lang w:val="es-ES_tradnl"/>
        </w:rPr>
        <w:t>º 1.052:</w:t>
      </w:r>
    </w:p>
    <w:p w:rsidR="00C27B16" w:rsidRPr="00C27B16" w:rsidRDefault="00C27B16" w:rsidP="00C27B16">
      <w:pPr>
        <w:spacing w:after="0"/>
        <w:jc w:val="both"/>
        <w:rPr>
          <w:rFonts w:ascii="Arial" w:hAnsi="Arial" w:cs="Arial"/>
          <w:sz w:val="24"/>
          <w:szCs w:val="24"/>
          <w:lang w:val="es-ES_tradnl"/>
        </w:rPr>
      </w:pPr>
    </w:p>
    <w:tbl>
      <w:tblPr>
        <w:tblW w:w="0" w:type="auto"/>
        <w:tblInd w:w="637" w:type="dxa"/>
        <w:tblCellMar>
          <w:left w:w="70" w:type="dxa"/>
          <w:right w:w="70" w:type="dxa"/>
        </w:tblCellMar>
        <w:tblLook w:val="0000"/>
      </w:tblPr>
      <w:tblGrid>
        <w:gridCol w:w="7797"/>
        <w:gridCol w:w="1985"/>
      </w:tblGrid>
      <w:tr w:rsidR="00C27B16" w:rsidRPr="00C27B16" w:rsidTr="00427361">
        <w:tblPrEx>
          <w:tblCellMar>
            <w:top w:w="0" w:type="dxa"/>
            <w:bottom w:w="0" w:type="dxa"/>
          </w:tblCellMar>
        </w:tblPrEx>
        <w:tc>
          <w:tcPr>
            <w:tcW w:w="7797"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 xml:space="preserve">a) </w:t>
            </w:r>
            <w:r w:rsidRPr="00C27B16">
              <w:rPr>
                <w:rFonts w:ascii="Arial" w:hAnsi="Arial" w:cs="Arial"/>
                <w:sz w:val="24"/>
                <w:szCs w:val="24"/>
                <w:lang w:val="es-ES_tradnl"/>
              </w:rPr>
              <w:t xml:space="preserve">Tasa de Habilitación (Artículo Nº 32) – Por cada estructura portante de telefonía móvil, por única vez  </w:t>
            </w:r>
          </w:p>
        </w:tc>
        <w:tc>
          <w:tcPr>
            <w:tcW w:w="1985" w:type="dxa"/>
          </w:tcPr>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43.750,00.-   </w:t>
            </w:r>
          </w:p>
        </w:tc>
      </w:tr>
      <w:tr w:rsidR="00C27B16" w:rsidRPr="00C27B16" w:rsidTr="00427361">
        <w:tblPrEx>
          <w:tblCellMar>
            <w:top w:w="0" w:type="dxa"/>
            <w:bottom w:w="0" w:type="dxa"/>
          </w:tblCellMar>
        </w:tblPrEx>
        <w:tc>
          <w:tcPr>
            <w:tcW w:w="7797" w:type="dxa"/>
          </w:tcPr>
          <w:p w:rsidR="00C27B16" w:rsidRPr="00C27B16" w:rsidRDefault="00C27B16" w:rsidP="00C27B16">
            <w:pPr>
              <w:spacing w:after="0"/>
              <w:jc w:val="both"/>
              <w:rPr>
                <w:rFonts w:ascii="Arial" w:hAnsi="Arial" w:cs="Arial"/>
                <w:sz w:val="24"/>
                <w:szCs w:val="24"/>
                <w:lang w:val="es-ES_tradnl"/>
              </w:rPr>
            </w:pPr>
          </w:p>
        </w:tc>
        <w:tc>
          <w:tcPr>
            <w:tcW w:w="1985" w:type="dxa"/>
          </w:tcPr>
          <w:p w:rsidR="00C27B16" w:rsidRPr="00C27B16" w:rsidRDefault="00C27B16" w:rsidP="00C27B16">
            <w:pPr>
              <w:spacing w:after="0"/>
              <w:jc w:val="both"/>
              <w:rPr>
                <w:rFonts w:ascii="Arial" w:hAnsi="Arial" w:cs="Arial"/>
                <w:sz w:val="24"/>
                <w:szCs w:val="24"/>
                <w:lang w:val="es-ES_tradnl"/>
              </w:rPr>
            </w:pPr>
          </w:p>
        </w:tc>
      </w:tr>
      <w:tr w:rsidR="00C27B16" w:rsidRPr="00C27B16" w:rsidTr="00427361">
        <w:tblPrEx>
          <w:tblCellMar>
            <w:top w:w="0" w:type="dxa"/>
            <w:bottom w:w="0" w:type="dxa"/>
          </w:tblCellMar>
        </w:tblPrEx>
        <w:tc>
          <w:tcPr>
            <w:tcW w:w="7797"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lastRenderedPageBreak/>
              <w:t xml:space="preserve">b) </w:t>
            </w:r>
            <w:r w:rsidRPr="00C27B16">
              <w:rPr>
                <w:rFonts w:ascii="Arial" w:hAnsi="Arial" w:cs="Arial"/>
                <w:sz w:val="24"/>
                <w:szCs w:val="24"/>
                <w:lang w:val="es-ES_tradnl"/>
              </w:rPr>
              <w:t xml:space="preserve">Tasa de Habilitación de compartición (Artículo Nº 33)                                                                                                                       </w:t>
            </w:r>
          </w:p>
        </w:tc>
        <w:tc>
          <w:tcPr>
            <w:tcW w:w="198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15.625,00.-  </w:t>
            </w:r>
          </w:p>
        </w:tc>
      </w:tr>
      <w:tr w:rsidR="00C27B16" w:rsidRPr="00C27B16" w:rsidTr="00427361">
        <w:tblPrEx>
          <w:tblCellMar>
            <w:top w:w="0" w:type="dxa"/>
            <w:bottom w:w="0" w:type="dxa"/>
          </w:tblCellMar>
        </w:tblPrEx>
        <w:tc>
          <w:tcPr>
            <w:tcW w:w="7797" w:type="dxa"/>
          </w:tcPr>
          <w:p w:rsidR="00C27B16" w:rsidRPr="00C27B16" w:rsidRDefault="00C27B16" w:rsidP="00C27B16">
            <w:pPr>
              <w:spacing w:after="0"/>
              <w:jc w:val="both"/>
              <w:rPr>
                <w:rFonts w:ascii="Arial" w:hAnsi="Arial" w:cs="Arial"/>
                <w:sz w:val="24"/>
                <w:szCs w:val="24"/>
                <w:lang w:val="es-ES_tradnl"/>
              </w:rPr>
            </w:pPr>
          </w:p>
        </w:tc>
        <w:tc>
          <w:tcPr>
            <w:tcW w:w="1985" w:type="dxa"/>
          </w:tcPr>
          <w:p w:rsidR="00C27B16" w:rsidRPr="00C27B16" w:rsidRDefault="00C27B16" w:rsidP="00C27B16">
            <w:pPr>
              <w:spacing w:after="0"/>
              <w:jc w:val="both"/>
              <w:rPr>
                <w:rFonts w:ascii="Arial" w:hAnsi="Arial" w:cs="Arial"/>
                <w:sz w:val="24"/>
                <w:szCs w:val="24"/>
                <w:lang w:val="es-ES_tradnl"/>
              </w:rPr>
            </w:pPr>
          </w:p>
        </w:tc>
      </w:tr>
      <w:tr w:rsidR="00C27B16" w:rsidRPr="00C27B16" w:rsidTr="00427361">
        <w:tblPrEx>
          <w:tblCellMar>
            <w:top w:w="0" w:type="dxa"/>
            <w:bottom w:w="0" w:type="dxa"/>
          </w:tblCellMar>
        </w:tblPrEx>
        <w:tc>
          <w:tcPr>
            <w:tcW w:w="7797"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 xml:space="preserve">c) </w:t>
            </w:r>
            <w:r w:rsidRPr="00C27B16">
              <w:rPr>
                <w:rFonts w:ascii="Arial" w:hAnsi="Arial" w:cs="Arial"/>
                <w:sz w:val="24"/>
                <w:szCs w:val="24"/>
                <w:lang w:val="es-ES_tradnl"/>
              </w:rPr>
              <w:t xml:space="preserve">Tasa de Verificación (Artículo Nº 34) – Por año por cada estructura portante de telefonía móvil. Dicha suma se reducirá a la mitad en caso de que el contribuyente demuestre que los ingresos que obtiene por la explotación del servicio en la jurisdicción, son inferiores al monto de la tasa que debería abonar. Los contribuyentes podrán optar por abonar los montos anuales, en cuotas mensuales o bimestrales.-                                                                                           </w:t>
            </w:r>
          </w:p>
        </w:tc>
        <w:tc>
          <w:tcPr>
            <w:tcW w:w="1985" w:type="dxa"/>
          </w:tcPr>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82.500,00.-</w:t>
            </w:r>
          </w:p>
        </w:tc>
      </w:tr>
      <w:tr w:rsidR="00C27B16" w:rsidRPr="00C27B16" w:rsidTr="00427361">
        <w:tblPrEx>
          <w:tblCellMar>
            <w:top w:w="0" w:type="dxa"/>
            <w:bottom w:w="0" w:type="dxa"/>
          </w:tblCellMar>
        </w:tblPrEx>
        <w:tc>
          <w:tcPr>
            <w:tcW w:w="7797" w:type="dxa"/>
          </w:tcPr>
          <w:p w:rsidR="00C27B16" w:rsidRPr="00C27B16" w:rsidRDefault="00C27B16" w:rsidP="00C27B16">
            <w:pPr>
              <w:spacing w:after="0"/>
              <w:jc w:val="both"/>
              <w:rPr>
                <w:rFonts w:ascii="Arial" w:hAnsi="Arial" w:cs="Arial"/>
                <w:b/>
                <w:sz w:val="24"/>
                <w:szCs w:val="24"/>
                <w:lang w:val="es-ES_tradnl"/>
              </w:rPr>
            </w:pPr>
          </w:p>
        </w:tc>
        <w:tc>
          <w:tcPr>
            <w:tcW w:w="1985" w:type="dxa"/>
          </w:tcPr>
          <w:p w:rsidR="00C27B16" w:rsidRPr="00C27B16" w:rsidRDefault="00C27B16" w:rsidP="00C27B16">
            <w:pPr>
              <w:spacing w:after="0"/>
              <w:jc w:val="both"/>
              <w:rPr>
                <w:rFonts w:ascii="Arial" w:hAnsi="Arial" w:cs="Arial"/>
                <w:sz w:val="24"/>
                <w:szCs w:val="24"/>
                <w:lang w:val="es-ES_tradnl"/>
              </w:rPr>
            </w:pPr>
          </w:p>
        </w:tc>
      </w:tr>
      <w:tr w:rsidR="00C27B16" w:rsidRPr="00C27B16" w:rsidTr="00427361">
        <w:tblPrEx>
          <w:tblCellMar>
            <w:top w:w="0" w:type="dxa"/>
            <w:bottom w:w="0" w:type="dxa"/>
          </w:tblCellMar>
        </w:tblPrEx>
        <w:tc>
          <w:tcPr>
            <w:tcW w:w="7797" w:type="dxa"/>
          </w:tcPr>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sz w:val="24"/>
                <w:szCs w:val="24"/>
                <w:lang w:val="es-ES_tradnl"/>
              </w:rPr>
              <w:t>No están alcanzadas por estas tasas las estucturas portantes destinadas exclusivamente a la prestación del servicio de telefonía fija</w:t>
            </w:r>
          </w:p>
        </w:tc>
        <w:tc>
          <w:tcPr>
            <w:tcW w:w="1985" w:type="dxa"/>
          </w:tcPr>
          <w:p w:rsidR="00C27B16" w:rsidRPr="00C27B16" w:rsidRDefault="00C27B16" w:rsidP="00C27B16">
            <w:pPr>
              <w:spacing w:after="0"/>
              <w:jc w:val="both"/>
              <w:rPr>
                <w:rFonts w:ascii="Arial" w:hAnsi="Arial" w:cs="Arial"/>
                <w:sz w:val="24"/>
                <w:szCs w:val="24"/>
                <w:lang w:val="es-ES_tradnl"/>
              </w:rPr>
            </w:pPr>
          </w:p>
        </w:tc>
      </w:tr>
    </w:tbl>
    <w:p w:rsidR="00427361" w:rsidRDefault="00427361" w:rsidP="00C27B16">
      <w:pPr>
        <w:spacing w:after="0"/>
        <w:jc w:val="both"/>
        <w:rPr>
          <w:rFonts w:ascii="Arial" w:hAnsi="Arial" w:cs="Arial"/>
          <w:b/>
          <w:sz w:val="24"/>
          <w:szCs w:val="24"/>
          <w:lang w:val="es-ES_tradnl"/>
        </w:rPr>
      </w:pPr>
    </w:p>
    <w:p w:rsidR="00C27B16" w:rsidRPr="00C27B16" w:rsidRDefault="00C27B16" w:rsidP="00427361">
      <w:pPr>
        <w:spacing w:after="0"/>
        <w:jc w:val="center"/>
        <w:rPr>
          <w:rFonts w:ascii="Arial" w:hAnsi="Arial" w:cs="Arial"/>
          <w:b/>
          <w:sz w:val="24"/>
          <w:szCs w:val="24"/>
          <w:lang w:val="es-ES_tradnl"/>
        </w:rPr>
      </w:pPr>
      <w:r w:rsidRPr="00C27B16">
        <w:rPr>
          <w:rFonts w:ascii="Arial" w:hAnsi="Arial" w:cs="Arial"/>
          <w:b/>
          <w:sz w:val="24"/>
          <w:szCs w:val="24"/>
          <w:lang w:val="es-ES_tradnl"/>
        </w:rPr>
        <w:t>TITULO XIII</w:t>
      </w:r>
    </w:p>
    <w:p w:rsidR="00C27B16" w:rsidRPr="00C27B16" w:rsidRDefault="00C27B16" w:rsidP="00427361">
      <w:pPr>
        <w:spacing w:after="0"/>
        <w:jc w:val="center"/>
        <w:rPr>
          <w:rFonts w:ascii="Arial" w:hAnsi="Arial" w:cs="Arial"/>
          <w:sz w:val="24"/>
          <w:szCs w:val="24"/>
          <w:lang w:val="es-ES_tradnl"/>
        </w:rPr>
      </w:pPr>
      <w:r w:rsidRPr="00C27B16">
        <w:rPr>
          <w:rFonts w:ascii="Arial" w:hAnsi="Arial" w:cs="Arial"/>
          <w:b/>
          <w:sz w:val="24"/>
          <w:szCs w:val="24"/>
          <w:lang w:val="es-ES_tradnl"/>
        </w:rPr>
        <w:t>CONTRIBUCIÓN QUE INCIDE SOBRE LOS AUTOMOTORES, ACOPLADOS Y SIMILARES</w:t>
      </w:r>
    </w:p>
    <w:p w:rsidR="00C27B16" w:rsidRPr="00C27B16" w:rsidRDefault="00C27B16" w:rsidP="00C27B16">
      <w:pPr>
        <w:spacing w:after="0"/>
        <w:jc w:val="both"/>
        <w:rPr>
          <w:rFonts w:ascii="Arial" w:hAnsi="Arial" w:cs="Arial"/>
          <w:bCs/>
          <w:sz w:val="24"/>
          <w:szCs w:val="24"/>
          <w:lang w:val="es-ES"/>
        </w:rPr>
      </w:pPr>
    </w:p>
    <w:p w:rsidR="00C27B16" w:rsidRPr="00C27B16" w:rsidRDefault="00C27B16" w:rsidP="00C27B16">
      <w:pPr>
        <w:spacing w:after="0"/>
        <w:jc w:val="both"/>
        <w:rPr>
          <w:rFonts w:ascii="Arial" w:hAnsi="Arial" w:cs="Arial"/>
          <w:iCs/>
          <w:sz w:val="24"/>
          <w:szCs w:val="24"/>
          <w:lang w:val="es-ES"/>
        </w:rPr>
      </w:pPr>
      <w:smartTag w:uri="urn:schemas-microsoft-com:office:smarttags" w:element="PersonName">
        <w:smartTagPr>
          <w:attr w:name="ProductID" w:val="la Contribuci￳n"/>
        </w:smartTagPr>
        <w:r w:rsidRPr="00C27B16">
          <w:rPr>
            <w:rFonts w:ascii="Arial" w:hAnsi="Arial" w:cs="Arial"/>
            <w:iCs/>
            <w:sz w:val="24"/>
            <w:szCs w:val="24"/>
            <w:lang w:val="es-ES"/>
          </w:rPr>
          <w:t>La Contribución</w:t>
        </w:r>
      </w:smartTag>
      <w:r w:rsidRPr="00C27B16">
        <w:rPr>
          <w:rFonts w:ascii="Arial" w:hAnsi="Arial" w:cs="Arial"/>
          <w:iCs/>
          <w:sz w:val="24"/>
          <w:szCs w:val="24"/>
          <w:lang w:val="es-ES"/>
        </w:rPr>
        <w:t xml:space="preserve"> que incide sobre los automotores, acoplados y similares establecido en el Título Decimosexto de </w:t>
      </w:r>
      <w:smartTag w:uri="urn:schemas-microsoft-com:office:smarttags" w:element="PersonName">
        <w:smartTagPr>
          <w:attr w:name="ProductID" w:val="la Ordenanza General"/>
        </w:smartTagPr>
        <w:smartTag w:uri="urn:schemas-microsoft-com:office:smarttags" w:element="PersonName">
          <w:smartTagPr>
            <w:attr w:name="ProductID" w:val="la Ordenanza"/>
          </w:smartTagPr>
          <w:r w:rsidRPr="00C27B16">
            <w:rPr>
              <w:rFonts w:ascii="Arial" w:hAnsi="Arial" w:cs="Arial"/>
              <w:iCs/>
              <w:sz w:val="24"/>
              <w:szCs w:val="24"/>
              <w:lang w:val="es-ES"/>
            </w:rPr>
            <w:t>la Ordenanza</w:t>
          </w:r>
        </w:smartTag>
        <w:r w:rsidRPr="00C27B16">
          <w:rPr>
            <w:rFonts w:ascii="Arial" w:hAnsi="Arial" w:cs="Arial"/>
            <w:iCs/>
            <w:sz w:val="24"/>
            <w:szCs w:val="24"/>
            <w:lang w:val="es-ES"/>
          </w:rPr>
          <w:t xml:space="preserve"> General</w:t>
        </w:r>
      </w:smartTag>
      <w:r w:rsidRPr="00C27B16">
        <w:rPr>
          <w:rFonts w:ascii="Arial" w:hAnsi="Arial" w:cs="Arial"/>
          <w:iCs/>
          <w:sz w:val="24"/>
          <w:szCs w:val="24"/>
          <w:lang w:val="es-ES"/>
        </w:rPr>
        <w:t xml:space="preserve"> Impositiva, se determinará conforme con los valores, alícuotas y escalas que se expresan a continuación:</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Artículo 68º.-</w:t>
      </w:r>
      <w:r w:rsidRPr="00C27B16">
        <w:rPr>
          <w:rFonts w:ascii="Arial" w:hAnsi="Arial" w:cs="Arial"/>
          <w:sz w:val="24"/>
          <w:szCs w:val="24"/>
          <w:lang w:val="es-ES_tradnl"/>
        </w:rPr>
        <w:t xml:space="preserve"> Adóptense para el año 2018 para las tablas de valuaciones de los automotores, a </w:t>
      </w:r>
      <w:smartTag w:uri="urn:schemas-microsoft-com:office:smarttags" w:element="PersonName">
        <w:smartTagPr>
          <w:attr w:name="ProductID" w:val="la Gu￭a"/>
        </w:smartTagPr>
        <w:r w:rsidRPr="00C27B16">
          <w:rPr>
            <w:rFonts w:ascii="Arial" w:hAnsi="Arial" w:cs="Arial"/>
            <w:sz w:val="24"/>
            <w:szCs w:val="24"/>
            <w:lang w:val="es-ES_tradnl"/>
          </w:rPr>
          <w:t>la Guía</w:t>
        </w:r>
      </w:smartTag>
      <w:r w:rsidRPr="00C27B16">
        <w:rPr>
          <w:rFonts w:ascii="Arial" w:hAnsi="Arial" w:cs="Arial"/>
          <w:sz w:val="24"/>
          <w:szCs w:val="24"/>
          <w:lang w:val="es-ES_tradnl"/>
        </w:rPr>
        <w:t xml:space="preserve"> oficial de precios de </w:t>
      </w:r>
      <w:smartTag w:uri="urn:schemas-microsoft-com:office:smarttags" w:element="PersonName">
        <w:smartTagPr>
          <w:attr w:name="ProductID" w:val="la Asociaci￳n"/>
        </w:smartTagPr>
        <w:r w:rsidRPr="00C27B16">
          <w:rPr>
            <w:rFonts w:ascii="Arial" w:hAnsi="Arial" w:cs="Arial"/>
            <w:sz w:val="24"/>
            <w:szCs w:val="24"/>
            <w:lang w:val="es-ES_tradnl"/>
          </w:rPr>
          <w:t>la Asociación</w:t>
        </w:r>
      </w:smartTag>
      <w:r w:rsidRPr="00C27B16">
        <w:rPr>
          <w:rFonts w:ascii="Arial" w:hAnsi="Arial" w:cs="Arial"/>
          <w:sz w:val="24"/>
          <w:szCs w:val="24"/>
          <w:lang w:val="es-ES_tradnl"/>
        </w:rPr>
        <w:t xml:space="preserve"> de Concesionarios de Automotores de </w:t>
      </w:r>
      <w:smartTag w:uri="urn:schemas-microsoft-com:office:smarttags" w:element="PersonName">
        <w:smartTagPr>
          <w:attr w:name="ProductID" w:val="la Rep￺blica Argentina"/>
        </w:smartTagPr>
        <w:smartTag w:uri="urn:schemas-microsoft-com:office:smarttags" w:element="PersonName">
          <w:smartTagPr>
            <w:attr w:name="ProductID" w:val="la Rep￺blica"/>
          </w:smartTagPr>
          <w:r w:rsidRPr="00C27B16">
            <w:rPr>
              <w:rFonts w:ascii="Arial" w:hAnsi="Arial" w:cs="Arial"/>
              <w:sz w:val="24"/>
              <w:szCs w:val="24"/>
              <w:lang w:val="es-ES_tradnl"/>
            </w:rPr>
            <w:t>la República</w:t>
          </w:r>
        </w:smartTag>
        <w:r w:rsidRPr="00C27B16">
          <w:rPr>
            <w:rFonts w:ascii="Arial" w:hAnsi="Arial" w:cs="Arial"/>
            <w:sz w:val="24"/>
            <w:szCs w:val="24"/>
            <w:lang w:val="es-ES_tradnl"/>
          </w:rPr>
          <w:t xml:space="preserve"> Argentina</w:t>
        </w:r>
      </w:smartTag>
      <w:r w:rsidRPr="00C27B16">
        <w:rPr>
          <w:rFonts w:ascii="Arial" w:hAnsi="Arial" w:cs="Arial"/>
          <w:sz w:val="24"/>
          <w:szCs w:val="24"/>
          <w:lang w:val="es-ES_tradnl"/>
        </w:rPr>
        <w:t xml:space="preserve"> </w:t>
      </w:r>
      <w:r w:rsidRPr="00C27B16">
        <w:rPr>
          <w:rFonts w:ascii="Arial" w:hAnsi="Arial" w:cs="Arial"/>
          <w:b/>
          <w:sz w:val="24"/>
          <w:szCs w:val="24"/>
          <w:lang w:val="es-ES_tradnl"/>
        </w:rPr>
        <w:t>A.C.A.R.A.</w:t>
      </w:r>
      <w:r w:rsidRPr="00C27B16">
        <w:rPr>
          <w:rFonts w:ascii="Arial" w:hAnsi="Arial" w:cs="Arial"/>
          <w:sz w:val="24"/>
          <w:szCs w:val="24"/>
          <w:lang w:val="es-ES_tradnl"/>
        </w:rPr>
        <w:t>-</w:t>
      </w:r>
    </w:p>
    <w:p w:rsidR="00C27B16" w:rsidRPr="00C27B16" w:rsidRDefault="00C27B16" w:rsidP="00C27B16">
      <w:pPr>
        <w:spacing w:after="0"/>
        <w:jc w:val="both"/>
        <w:rPr>
          <w:rFonts w:ascii="Arial" w:hAnsi="Arial" w:cs="Arial"/>
          <w:iCs/>
          <w:sz w:val="24"/>
          <w:szCs w:val="24"/>
          <w:lang w:val="es-ES"/>
        </w:rPr>
      </w:pPr>
      <w:r w:rsidRPr="00C27B16">
        <w:rPr>
          <w:rFonts w:ascii="Arial" w:hAnsi="Arial" w:cs="Arial"/>
          <w:i/>
          <w:iCs/>
          <w:sz w:val="24"/>
          <w:szCs w:val="24"/>
          <w:lang w:val="es-ES"/>
        </w:rPr>
        <w:t xml:space="preserve">                           </w:t>
      </w:r>
      <w:r w:rsidRPr="00C27B16">
        <w:rPr>
          <w:rFonts w:ascii="Arial" w:hAnsi="Arial" w:cs="Arial"/>
          <w:iCs/>
          <w:sz w:val="24"/>
          <w:szCs w:val="24"/>
          <w:lang w:val="es-ES"/>
        </w:rPr>
        <w:t xml:space="preserve">Cuando se tratare de vehículos nuevos que por haber sido producidos o importados con posterioridad al 1 de enero de 2018, no estuvieran comprendidos en las tablas aludidas y no se pudiere constatar su valor a los efectos del seguro, deberá considerarse -a los efectos de la liquidación de </w:t>
      </w:r>
      <w:smartTag w:uri="urn:schemas-microsoft-com:office:smarttags" w:element="PersonName">
        <w:smartTagPr>
          <w:attr w:name="ProductID" w:val="la Contribuci￳n"/>
        </w:smartTagPr>
        <w:r w:rsidRPr="00C27B16">
          <w:rPr>
            <w:rFonts w:ascii="Arial" w:hAnsi="Arial" w:cs="Arial"/>
            <w:iCs/>
            <w:sz w:val="24"/>
            <w:szCs w:val="24"/>
            <w:lang w:val="es-ES"/>
          </w:rPr>
          <w:t>la Contribución</w:t>
        </w:r>
      </w:smartTag>
      <w:r w:rsidRPr="00C27B16">
        <w:rPr>
          <w:rFonts w:ascii="Arial" w:hAnsi="Arial" w:cs="Arial"/>
          <w:iCs/>
          <w:sz w:val="24"/>
          <w:szCs w:val="24"/>
          <w:lang w:val="es-ES"/>
        </w:rPr>
        <w:t xml:space="preserve"> para el año corriente- el consignado en la factura de compra de la unidad incluido impuestos y sin tener en cuenta bonificaciones, descuentos u otros conceptos similares. A tales fines el contribuyente deberá presentar el original de la documentación respectiva.</w:t>
      </w:r>
    </w:p>
    <w:p w:rsidR="00C27B16" w:rsidRPr="00C27B16" w:rsidRDefault="00C27B16" w:rsidP="00C27B16">
      <w:pPr>
        <w:spacing w:after="0"/>
        <w:jc w:val="both"/>
        <w:rPr>
          <w:rFonts w:ascii="Arial" w:hAnsi="Arial" w:cs="Arial"/>
          <w:iCs/>
          <w:sz w:val="24"/>
          <w:szCs w:val="24"/>
          <w:lang w:val="es-ES"/>
        </w:rPr>
      </w:pPr>
      <w:r w:rsidRPr="00C27B16">
        <w:rPr>
          <w:rFonts w:ascii="Arial" w:hAnsi="Arial" w:cs="Arial"/>
          <w:i/>
          <w:iCs/>
          <w:sz w:val="24"/>
          <w:szCs w:val="24"/>
          <w:lang w:val="es-ES"/>
        </w:rPr>
        <w:t xml:space="preserve">                          </w:t>
      </w:r>
      <w:r w:rsidRPr="00C27B16">
        <w:rPr>
          <w:rFonts w:ascii="Arial" w:hAnsi="Arial" w:cs="Arial"/>
          <w:iCs/>
          <w:sz w:val="24"/>
          <w:szCs w:val="24"/>
          <w:lang w:val="es-ES"/>
        </w:rPr>
        <w:t>Cuando se tratare de automotores Armados Fuera de Fábrica en los cuales no se determina por parte del Registro Seccional la marca y el modelo-año, se tendrá por tales: “Automotores AFF”, el número de dominio asignado, y el año que corresponda a la inscripción ante el Registro. En cuanto a la valuación a los fines impositivos, será la que surja de las facturas acreditadas ante el Registro al momento de la inscripción o, la valuación a los efectos del seguro, lo mayor. A tales fines el contribuyente deberá presentar el original de la documentación respectiva.</w:t>
      </w:r>
    </w:p>
    <w:p w:rsidR="00C27B16" w:rsidRPr="00C27B16" w:rsidRDefault="00C27B16" w:rsidP="00C27B16">
      <w:pPr>
        <w:spacing w:after="0"/>
        <w:jc w:val="both"/>
        <w:rPr>
          <w:rFonts w:ascii="Arial" w:hAnsi="Arial" w:cs="Arial"/>
          <w:b/>
          <w:bCs/>
          <w:sz w:val="24"/>
          <w:szCs w:val="24"/>
          <w:lang w:val="es-ES"/>
        </w:rPr>
      </w:pPr>
    </w:p>
    <w:p w:rsidR="00C27B16" w:rsidRPr="00C27B16" w:rsidRDefault="00C27B16" w:rsidP="00C27B16">
      <w:pPr>
        <w:spacing w:after="0"/>
        <w:jc w:val="both"/>
        <w:rPr>
          <w:rFonts w:ascii="Arial" w:hAnsi="Arial" w:cs="Arial"/>
          <w:bCs/>
          <w:sz w:val="24"/>
          <w:szCs w:val="24"/>
          <w:lang w:val="es-ES"/>
        </w:rPr>
      </w:pPr>
      <w:r w:rsidRPr="00C27B16">
        <w:rPr>
          <w:rFonts w:ascii="Arial" w:hAnsi="Arial" w:cs="Arial"/>
          <w:b/>
          <w:bCs/>
          <w:sz w:val="24"/>
          <w:szCs w:val="24"/>
          <w:lang w:val="es-ES"/>
        </w:rPr>
        <w:t>Artículo 69°.-</w:t>
      </w:r>
      <w:r w:rsidRPr="00C27B16">
        <w:rPr>
          <w:rFonts w:ascii="Arial" w:hAnsi="Arial" w:cs="Arial"/>
          <w:bCs/>
          <w:sz w:val="24"/>
          <w:szCs w:val="24"/>
          <w:lang w:val="es-ES"/>
        </w:rPr>
        <w:t xml:space="preserve"> Para los vehículos automotores -excepto camiones, acoplados de carga, colectivos, motocicletas, ciclomotores, motocabinas, motofurgones y microcoupés- modelos 2003 y posteriores, aplicando la alícuota del uno coma cinco por ciento (1,5 %) al valor del vehículo establecido de acuerdo con el artículo anterior.</w:t>
      </w:r>
    </w:p>
    <w:p w:rsidR="00C27B16" w:rsidRPr="00C27B16" w:rsidRDefault="00C27B16" w:rsidP="00C27B16">
      <w:pPr>
        <w:spacing w:after="0"/>
        <w:jc w:val="both"/>
        <w:rPr>
          <w:rFonts w:ascii="Arial" w:hAnsi="Arial" w:cs="Arial"/>
          <w:bCs/>
          <w:sz w:val="24"/>
          <w:szCs w:val="24"/>
          <w:lang w:val="es-ES"/>
        </w:rPr>
      </w:pPr>
      <w:r w:rsidRPr="00C27B16">
        <w:rPr>
          <w:rFonts w:ascii="Arial" w:hAnsi="Arial" w:cs="Arial"/>
          <w:iCs/>
          <w:sz w:val="24"/>
          <w:szCs w:val="24"/>
          <w:lang w:val="es-ES"/>
        </w:rPr>
        <w:t xml:space="preserve">                        Para los camiones, acoplados de carga y colectivos, modelos 2004 y posteriores, aplicando la alícuota del uno coma cero siete por ciento (1,07 %) al valor del vehículo </w:t>
      </w:r>
      <w:r w:rsidRPr="00C27B16">
        <w:rPr>
          <w:rFonts w:ascii="Arial" w:hAnsi="Arial" w:cs="Arial"/>
          <w:bCs/>
          <w:sz w:val="24"/>
          <w:szCs w:val="24"/>
          <w:lang w:val="es-ES"/>
        </w:rPr>
        <w:t>establecido de acuerdo con el artículo anterior.</w:t>
      </w:r>
    </w:p>
    <w:p w:rsidR="00C27B16" w:rsidRPr="00C27B16" w:rsidRDefault="00C27B16" w:rsidP="00C27B16">
      <w:pPr>
        <w:spacing w:after="0"/>
        <w:jc w:val="both"/>
        <w:rPr>
          <w:rFonts w:ascii="Arial" w:hAnsi="Arial" w:cs="Arial"/>
          <w:bCs/>
          <w:sz w:val="24"/>
          <w:szCs w:val="24"/>
          <w:lang w:val="es-ES"/>
        </w:rPr>
      </w:pPr>
    </w:p>
    <w:p w:rsidR="00C27B16" w:rsidRPr="00C27B16" w:rsidRDefault="00C27B16" w:rsidP="00C27B16">
      <w:pPr>
        <w:spacing w:after="0"/>
        <w:jc w:val="both"/>
        <w:rPr>
          <w:rFonts w:ascii="Arial" w:hAnsi="Arial" w:cs="Arial"/>
          <w:bCs/>
          <w:sz w:val="24"/>
          <w:szCs w:val="24"/>
          <w:lang w:val="es-ES"/>
        </w:rPr>
      </w:pPr>
      <w:r w:rsidRPr="00C27B16">
        <w:rPr>
          <w:rFonts w:ascii="Arial" w:hAnsi="Arial" w:cs="Arial"/>
          <w:b/>
          <w:bCs/>
          <w:sz w:val="24"/>
          <w:szCs w:val="24"/>
          <w:lang w:val="es-ES"/>
        </w:rPr>
        <w:lastRenderedPageBreak/>
        <w:t xml:space="preserve">Artículo 70°.- </w:t>
      </w:r>
      <w:r w:rsidRPr="00C27B16">
        <w:rPr>
          <w:rFonts w:ascii="Arial" w:hAnsi="Arial" w:cs="Arial"/>
          <w:bCs/>
          <w:sz w:val="24"/>
          <w:szCs w:val="24"/>
          <w:lang w:val="es-ES"/>
        </w:rPr>
        <w:t>Para el resto de los vehículos, de acuerdo a los valores que se especifican en las escalas siguientes:</w:t>
      </w:r>
    </w:p>
    <w:p w:rsidR="00C27B16" w:rsidRPr="00C27B16" w:rsidRDefault="00C27B16" w:rsidP="00C27B16">
      <w:pPr>
        <w:spacing w:after="0"/>
        <w:jc w:val="both"/>
        <w:rPr>
          <w:rFonts w:ascii="Arial" w:hAnsi="Arial" w:cs="Arial"/>
          <w:bCs/>
          <w:sz w:val="24"/>
          <w:szCs w:val="24"/>
          <w:lang w:val="es-ES"/>
        </w:rPr>
      </w:pPr>
    </w:p>
    <w:p w:rsidR="00C27B16" w:rsidRPr="00C27B16" w:rsidRDefault="00C27B16" w:rsidP="00C27B16">
      <w:pPr>
        <w:numPr>
          <w:ilvl w:val="0"/>
          <w:numId w:val="36"/>
        </w:numPr>
        <w:spacing w:after="0"/>
        <w:jc w:val="both"/>
        <w:rPr>
          <w:rFonts w:ascii="Arial" w:hAnsi="Arial" w:cs="Arial"/>
          <w:bCs/>
          <w:sz w:val="24"/>
          <w:szCs w:val="24"/>
          <w:lang w:val="es-ES"/>
        </w:rPr>
      </w:pPr>
      <w:r w:rsidRPr="00C27B16">
        <w:rPr>
          <w:rFonts w:ascii="Arial" w:hAnsi="Arial" w:cs="Arial"/>
          <w:bCs/>
          <w:sz w:val="24"/>
          <w:szCs w:val="24"/>
          <w:lang w:val="es-ES"/>
        </w:rPr>
        <w:t>Motocicletas, Triciclos, Cuatriciclos, motonetas con o sin sidecar, motofurgones  y ciclomotores:</w:t>
      </w:r>
    </w:p>
    <w:p w:rsidR="00C27B16" w:rsidRPr="00C27B16" w:rsidRDefault="00C27B16" w:rsidP="00C27B16">
      <w:pPr>
        <w:spacing w:after="0"/>
        <w:jc w:val="both"/>
        <w:rPr>
          <w:rFonts w:ascii="Arial" w:hAnsi="Arial" w:cs="Arial"/>
          <w:bCs/>
          <w:sz w:val="24"/>
          <w:szCs w:val="24"/>
          <w:lang w:val="es-ES"/>
        </w:rPr>
      </w:pPr>
    </w:p>
    <w:tbl>
      <w:tblPr>
        <w:tblW w:w="8400" w:type="dxa"/>
        <w:jc w:val="center"/>
        <w:tblInd w:w="55" w:type="dxa"/>
        <w:tblCellMar>
          <w:left w:w="70" w:type="dxa"/>
          <w:right w:w="70" w:type="dxa"/>
        </w:tblCellMar>
        <w:tblLook w:val="04A0"/>
      </w:tblPr>
      <w:tblGrid>
        <w:gridCol w:w="1200"/>
        <w:gridCol w:w="1200"/>
        <w:gridCol w:w="1200"/>
        <w:gridCol w:w="1200"/>
        <w:gridCol w:w="1200"/>
        <w:gridCol w:w="1200"/>
        <w:gridCol w:w="1200"/>
      </w:tblGrid>
      <w:tr w:rsidR="00C27B16" w:rsidRPr="00C27B16" w:rsidTr="00427361">
        <w:trPr>
          <w:trHeight w:val="405"/>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b/>
                <w:bCs/>
                <w:sz w:val="24"/>
                <w:szCs w:val="24"/>
              </w:rPr>
            </w:pPr>
            <w:r w:rsidRPr="00C27B16">
              <w:rPr>
                <w:rFonts w:ascii="Arial" w:hAnsi="Arial" w:cs="Arial"/>
                <w:b/>
                <w:bCs/>
                <w:sz w:val="24"/>
                <w:szCs w:val="24"/>
                <w:lang w:val="es-ES"/>
              </w:rPr>
              <w:t>AÑO</w:t>
            </w:r>
          </w:p>
        </w:tc>
        <w:tc>
          <w:tcPr>
            <w:tcW w:w="1200" w:type="dxa"/>
            <w:tcBorders>
              <w:top w:val="single" w:sz="8" w:space="0" w:color="000000"/>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b/>
                <w:bCs/>
                <w:sz w:val="24"/>
                <w:szCs w:val="24"/>
              </w:rPr>
            </w:pPr>
            <w:r w:rsidRPr="00C27B16">
              <w:rPr>
                <w:rFonts w:ascii="Arial" w:hAnsi="Arial" w:cs="Arial"/>
                <w:b/>
                <w:bCs/>
                <w:sz w:val="24"/>
                <w:szCs w:val="24"/>
                <w:lang w:val="es-ES"/>
              </w:rPr>
              <w:t>Hasta 50 cc</w:t>
            </w:r>
          </w:p>
        </w:tc>
        <w:tc>
          <w:tcPr>
            <w:tcW w:w="1200" w:type="dxa"/>
            <w:tcBorders>
              <w:top w:val="single" w:sz="8" w:space="0" w:color="000000"/>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b/>
                <w:bCs/>
                <w:sz w:val="24"/>
                <w:szCs w:val="24"/>
              </w:rPr>
            </w:pPr>
            <w:r w:rsidRPr="00C27B16">
              <w:rPr>
                <w:rFonts w:ascii="Arial" w:hAnsi="Arial" w:cs="Arial"/>
                <w:b/>
                <w:bCs/>
                <w:sz w:val="24"/>
                <w:szCs w:val="24"/>
                <w:lang w:val="es-ES"/>
              </w:rPr>
              <w:t xml:space="preserve">De más de </w:t>
            </w:r>
            <w:smartTag w:uri="urn:schemas-microsoft-com:office:smarttags" w:element="metricconverter">
              <w:smartTagPr>
                <w:attr w:name="ProductID" w:val="50 a"/>
              </w:smartTagPr>
              <w:r w:rsidRPr="00C27B16">
                <w:rPr>
                  <w:rFonts w:ascii="Arial" w:hAnsi="Arial" w:cs="Arial"/>
                  <w:b/>
                  <w:bCs/>
                  <w:sz w:val="24"/>
                  <w:szCs w:val="24"/>
                  <w:lang w:val="es-ES"/>
                </w:rPr>
                <w:t>50 a</w:t>
              </w:r>
            </w:smartTag>
            <w:r w:rsidRPr="00C27B16">
              <w:rPr>
                <w:rFonts w:ascii="Arial" w:hAnsi="Arial" w:cs="Arial"/>
                <w:b/>
                <w:bCs/>
                <w:sz w:val="24"/>
                <w:szCs w:val="24"/>
                <w:lang w:val="es-ES"/>
              </w:rPr>
              <w:t xml:space="preserve"> 150 cc</w:t>
            </w:r>
          </w:p>
        </w:tc>
        <w:tc>
          <w:tcPr>
            <w:tcW w:w="1200" w:type="dxa"/>
            <w:tcBorders>
              <w:top w:val="single" w:sz="8" w:space="0" w:color="000000"/>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b/>
                <w:bCs/>
                <w:sz w:val="24"/>
                <w:szCs w:val="24"/>
              </w:rPr>
            </w:pPr>
            <w:r w:rsidRPr="00C27B16">
              <w:rPr>
                <w:rFonts w:ascii="Arial" w:hAnsi="Arial" w:cs="Arial"/>
                <w:b/>
                <w:bCs/>
                <w:sz w:val="24"/>
                <w:szCs w:val="24"/>
                <w:lang w:val="es-ES"/>
              </w:rPr>
              <w:t xml:space="preserve">De más de </w:t>
            </w:r>
            <w:smartTag w:uri="urn:schemas-microsoft-com:office:smarttags" w:element="metricconverter">
              <w:smartTagPr>
                <w:attr w:name="ProductID" w:val="150 a"/>
              </w:smartTagPr>
              <w:r w:rsidRPr="00C27B16">
                <w:rPr>
                  <w:rFonts w:ascii="Arial" w:hAnsi="Arial" w:cs="Arial"/>
                  <w:b/>
                  <w:bCs/>
                  <w:sz w:val="24"/>
                  <w:szCs w:val="24"/>
                  <w:lang w:val="es-ES"/>
                </w:rPr>
                <w:t>150 a</w:t>
              </w:r>
            </w:smartTag>
            <w:r w:rsidRPr="00C27B16">
              <w:rPr>
                <w:rFonts w:ascii="Arial" w:hAnsi="Arial" w:cs="Arial"/>
                <w:b/>
                <w:bCs/>
                <w:sz w:val="24"/>
                <w:szCs w:val="24"/>
                <w:lang w:val="es-ES"/>
              </w:rPr>
              <w:t xml:space="preserve"> 240 cc</w:t>
            </w:r>
          </w:p>
        </w:tc>
        <w:tc>
          <w:tcPr>
            <w:tcW w:w="1200" w:type="dxa"/>
            <w:tcBorders>
              <w:top w:val="single" w:sz="8" w:space="0" w:color="000000"/>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b/>
                <w:bCs/>
                <w:sz w:val="24"/>
                <w:szCs w:val="24"/>
              </w:rPr>
            </w:pPr>
            <w:r w:rsidRPr="00C27B16">
              <w:rPr>
                <w:rFonts w:ascii="Arial" w:hAnsi="Arial" w:cs="Arial"/>
                <w:b/>
                <w:bCs/>
                <w:sz w:val="24"/>
                <w:szCs w:val="24"/>
                <w:lang w:val="es-ES"/>
              </w:rPr>
              <w:t xml:space="preserve">De más de </w:t>
            </w:r>
            <w:smartTag w:uri="urn:schemas-microsoft-com:office:smarttags" w:element="metricconverter">
              <w:smartTagPr>
                <w:attr w:name="ProductID" w:val="240 a"/>
              </w:smartTagPr>
              <w:r w:rsidRPr="00C27B16">
                <w:rPr>
                  <w:rFonts w:ascii="Arial" w:hAnsi="Arial" w:cs="Arial"/>
                  <w:b/>
                  <w:bCs/>
                  <w:sz w:val="24"/>
                  <w:szCs w:val="24"/>
                  <w:lang w:val="es-ES"/>
                </w:rPr>
                <w:t>240 a</w:t>
              </w:r>
            </w:smartTag>
            <w:r w:rsidRPr="00C27B16">
              <w:rPr>
                <w:rFonts w:ascii="Arial" w:hAnsi="Arial" w:cs="Arial"/>
                <w:b/>
                <w:bCs/>
                <w:sz w:val="24"/>
                <w:szCs w:val="24"/>
                <w:lang w:val="es-ES"/>
              </w:rPr>
              <w:t xml:space="preserve"> 500 cc</w:t>
            </w:r>
          </w:p>
        </w:tc>
        <w:tc>
          <w:tcPr>
            <w:tcW w:w="1200" w:type="dxa"/>
            <w:tcBorders>
              <w:top w:val="single" w:sz="8" w:space="0" w:color="000000"/>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b/>
                <w:bCs/>
                <w:sz w:val="24"/>
                <w:szCs w:val="24"/>
              </w:rPr>
            </w:pPr>
            <w:r w:rsidRPr="00C27B16">
              <w:rPr>
                <w:rFonts w:ascii="Arial" w:hAnsi="Arial" w:cs="Arial"/>
                <w:b/>
                <w:bCs/>
                <w:sz w:val="24"/>
                <w:szCs w:val="24"/>
                <w:lang w:val="es-ES"/>
              </w:rPr>
              <w:t xml:space="preserve">De más de </w:t>
            </w:r>
            <w:smartTag w:uri="urn:schemas-microsoft-com:office:smarttags" w:element="metricconverter">
              <w:smartTagPr>
                <w:attr w:name="ProductID" w:val="500 a"/>
              </w:smartTagPr>
              <w:r w:rsidRPr="00C27B16">
                <w:rPr>
                  <w:rFonts w:ascii="Arial" w:hAnsi="Arial" w:cs="Arial"/>
                  <w:b/>
                  <w:bCs/>
                  <w:sz w:val="24"/>
                  <w:szCs w:val="24"/>
                  <w:lang w:val="es-ES"/>
                </w:rPr>
                <w:t>500 a</w:t>
              </w:r>
            </w:smartTag>
            <w:r w:rsidRPr="00C27B16">
              <w:rPr>
                <w:rFonts w:ascii="Arial" w:hAnsi="Arial" w:cs="Arial"/>
                <w:b/>
                <w:bCs/>
                <w:sz w:val="24"/>
                <w:szCs w:val="24"/>
                <w:lang w:val="es-ES"/>
              </w:rPr>
              <w:t xml:space="preserve"> 750 cc</w:t>
            </w:r>
          </w:p>
        </w:tc>
        <w:tc>
          <w:tcPr>
            <w:tcW w:w="1200" w:type="dxa"/>
            <w:tcBorders>
              <w:top w:val="single" w:sz="8" w:space="0" w:color="000000"/>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b/>
                <w:bCs/>
                <w:sz w:val="24"/>
                <w:szCs w:val="24"/>
              </w:rPr>
            </w:pPr>
            <w:r w:rsidRPr="00C27B16">
              <w:rPr>
                <w:rFonts w:ascii="Arial" w:hAnsi="Arial" w:cs="Arial"/>
                <w:b/>
                <w:bCs/>
                <w:sz w:val="24"/>
                <w:szCs w:val="24"/>
                <w:lang w:val="es-ES"/>
              </w:rPr>
              <w:t>Más de 750 cc</w:t>
            </w:r>
          </w:p>
        </w:tc>
      </w:tr>
      <w:tr w:rsidR="00C27B16" w:rsidRPr="00C27B16" w:rsidTr="00427361">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2018</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164.00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458.00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763.00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991.00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1,485.00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2,743.00</w:t>
            </w:r>
          </w:p>
        </w:tc>
      </w:tr>
      <w:tr w:rsidR="00C27B16" w:rsidRPr="00C27B16" w:rsidTr="00427361">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2017</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141.00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419.00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686.00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914.00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1,333.00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2,476.00</w:t>
            </w:r>
          </w:p>
        </w:tc>
      </w:tr>
      <w:tr w:rsidR="00C27B16" w:rsidRPr="00C27B16" w:rsidTr="00427361">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2016</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114.00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351.00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535.00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763.00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1,144.00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1,905.00</w:t>
            </w:r>
          </w:p>
        </w:tc>
      </w:tr>
      <w:tr w:rsidR="00C27B16" w:rsidRPr="00C27B16" w:rsidTr="00427361">
        <w:trPr>
          <w:trHeight w:val="315"/>
          <w:jc w:val="center"/>
        </w:trPr>
        <w:tc>
          <w:tcPr>
            <w:tcW w:w="1200" w:type="dxa"/>
            <w:tcBorders>
              <w:top w:val="nil"/>
              <w:left w:val="single" w:sz="8" w:space="0" w:color="000000"/>
              <w:bottom w:val="single" w:sz="8" w:space="0" w:color="auto"/>
              <w:right w:val="single" w:sz="8" w:space="0" w:color="000000"/>
            </w:tcBorders>
            <w:shd w:val="clear" w:color="auto" w:fill="auto"/>
            <w:vAlign w:val="center"/>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2015</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98.00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313.00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495.00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706.00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1,068.00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1,714.00</w:t>
            </w:r>
          </w:p>
        </w:tc>
      </w:tr>
      <w:tr w:rsidR="00C27B16" w:rsidRPr="00C27B16" w:rsidTr="00427361">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2014</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0.00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275.00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458.00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610.00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914.00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1,524.00</w:t>
            </w:r>
          </w:p>
        </w:tc>
      </w:tr>
      <w:tr w:rsidR="00C27B16" w:rsidRPr="00C27B16" w:rsidTr="00427361">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2013</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0.00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250.00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381.00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535.00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763.00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1,333.00</w:t>
            </w:r>
          </w:p>
        </w:tc>
      </w:tr>
      <w:tr w:rsidR="00C27B16" w:rsidRPr="00C27B16" w:rsidTr="00427361">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2012</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0.00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224.00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344.00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479.00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686.00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1,180.00</w:t>
            </w:r>
          </w:p>
        </w:tc>
      </w:tr>
      <w:tr w:rsidR="00C27B16" w:rsidRPr="00C27B16" w:rsidTr="00427361">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2011</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0.00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185.00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305.00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419.00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610.00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1,068.00</w:t>
            </w:r>
          </w:p>
        </w:tc>
      </w:tr>
      <w:tr w:rsidR="00C27B16" w:rsidRPr="00C27B16" w:rsidTr="00427361">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2010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0.00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161.00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266.00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381.00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555.00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954.00</w:t>
            </w:r>
          </w:p>
        </w:tc>
      </w:tr>
      <w:tr w:rsidR="00C27B16" w:rsidRPr="00C27B16" w:rsidTr="00427361">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2009</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0.00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149.00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230.00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325.00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495.00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875.00</w:t>
            </w:r>
          </w:p>
        </w:tc>
      </w:tr>
      <w:tr w:rsidR="00C27B16" w:rsidRPr="00C27B16" w:rsidTr="00427361">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2008</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0.00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135.00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211.00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266.00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439.00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763.00</w:t>
            </w:r>
          </w:p>
        </w:tc>
      </w:tr>
      <w:tr w:rsidR="00C27B16" w:rsidRPr="00C27B16" w:rsidTr="00427361">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2007</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0.00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114.00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174.00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236.00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381.00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649.00</w:t>
            </w:r>
          </w:p>
        </w:tc>
      </w:tr>
      <w:tr w:rsidR="00C27B16" w:rsidRPr="00C27B16" w:rsidTr="00427361">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2006</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0.00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89.00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154.00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211.00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325.00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570.00</w:t>
            </w:r>
          </w:p>
        </w:tc>
      </w:tr>
      <w:tr w:rsidR="00C27B16" w:rsidRPr="00C27B16" w:rsidTr="00427361">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2005</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0.00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76.00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135.00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179.00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266.00</w:t>
            </w:r>
          </w:p>
        </w:tc>
        <w:tc>
          <w:tcPr>
            <w:tcW w:w="1200" w:type="dxa"/>
            <w:tcBorders>
              <w:top w:val="nil"/>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495.00</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numPr>
          <w:ilvl w:val="0"/>
          <w:numId w:val="36"/>
        </w:numPr>
        <w:spacing w:after="0"/>
        <w:jc w:val="both"/>
        <w:rPr>
          <w:rFonts w:ascii="Arial" w:hAnsi="Arial" w:cs="Arial"/>
          <w:sz w:val="24"/>
          <w:szCs w:val="24"/>
          <w:lang w:val="es-ES_tradnl"/>
        </w:rPr>
      </w:pPr>
      <w:r w:rsidRPr="00C27B16">
        <w:rPr>
          <w:rFonts w:ascii="Arial" w:hAnsi="Arial" w:cs="Arial"/>
          <w:sz w:val="24"/>
          <w:szCs w:val="24"/>
          <w:lang w:val="es-ES_tradnl"/>
        </w:rPr>
        <w:t>Acoplados de Turismo, Casas Rodantes, Trailers y similares:</w:t>
      </w:r>
    </w:p>
    <w:p w:rsidR="00C27B16" w:rsidRPr="00C27B16" w:rsidRDefault="00C27B16" w:rsidP="00C27B16">
      <w:pPr>
        <w:spacing w:after="0"/>
        <w:jc w:val="both"/>
        <w:rPr>
          <w:rFonts w:ascii="Arial" w:hAnsi="Arial" w:cs="Arial"/>
          <w:sz w:val="24"/>
          <w:szCs w:val="24"/>
          <w:lang w:val="es-ES_tradnl"/>
        </w:rPr>
      </w:pPr>
    </w:p>
    <w:tbl>
      <w:tblPr>
        <w:tblW w:w="7200" w:type="dxa"/>
        <w:jc w:val="center"/>
        <w:tblInd w:w="55" w:type="dxa"/>
        <w:tblCellMar>
          <w:left w:w="70" w:type="dxa"/>
          <w:right w:w="70" w:type="dxa"/>
        </w:tblCellMar>
        <w:tblLook w:val="04A0"/>
      </w:tblPr>
      <w:tblGrid>
        <w:gridCol w:w="1200"/>
        <w:gridCol w:w="1200"/>
        <w:gridCol w:w="1200"/>
        <w:gridCol w:w="1200"/>
        <w:gridCol w:w="1200"/>
        <w:gridCol w:w="1200"/>
      </w:tblGrid>
      <w:tr w:rsidR="00C27B16" w:rsidRPr="00C27B16" w:rsidTr="00427361">
        <w:trPr>
          <w:trHeight w:val="465"/>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b/>
                <w:bCs/>
                <w:sz w:val="24"/>
                <w:szCs w:val="24"/>
              </w:rPr>
            </w:pPr>
            <w:r w:rsidRPr="00C27B16">
              <w:rPr>
                <w:rFonts w:ascii="Arial" w:hAnsi="Arial" w:cs="Arial"/>
                <w:b/>
                <w:bCs/>
                <w:sz w:val="24"/>
                <w:szCs w:val="24"/>
                <w:lang w:val="es-ES"/>
              </w:rPr>
              <w:t>AÑO</w:t>
            </w:r>
          </w:p>
        </w:tc>
        <w:tc>
          <w:tcPr>
            <w:tcW w:w="1200" w:type="dxa"/>
            <w:tcBorders>
              <w:top w:val="single" w:sz="8" w:space="0" w:color="000000"/>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b/>
                <w:bCs/>
                <w:sz w:val="24"/>
                <w:szCs w:val="24"/>
              </w:rPr>
            </w:pPr>
            <w:r w:rsidRPr="00C27B16">
              <w:rPr>
                <w:rFonts w:ascii="Arial" w:hAnsi="Arial" w:cs="Arial"/>
                <w:b/>
                <w:bCs/>
                <w:sz w:val="24"/>
                <w:szCs w:val="24"/>
                <w:lang w:val="es-ES"/>
              </w:rPr>
              <w:t xml:space="preserve">Hasta </w:t>
            </w:r>
            <w:smartTag w:uri="urn:schemas-microsoft-com:office:smarttags" w:element="metricconverter">
              <w:smartTagPr>
                <w:attr w:name="ProductID" w:val="150 Kg"/>
              </w:smartTagPr>
              <w:r w:rsidRPr="00C27B16">
                <w:rPr>
                  <w:rFonts w:ascii="Arial" w:hAnsi="Arial" w:cs="Arial"/>
                  <w:b/>
                  <w:bCs/>
                  <w:sz w:val="24"/>
                  <w:szCs w:val="24"/>
                  <w:lang w:val="es-ES"/>
                </w:rPr>
                <w:t>150 Kg</w:t>
              </w:r>
            </w:smartTag>
          </w:p>
        </w:tc>
        <w:tc>
          <w:tcPr>
            <w:tcW w:w="1200" w:type="dxa"/>
            <w:tcBorders>
              <w:top w:val="single" w:sz="8" w:space="0" w:color="000000"/>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b/>
                <w:bCs/>
                <w:sz w:val="24"/>
                <w:szCs w:val="24"/>
              </w:rPr>
            </w:pPr>
            <w:r w:rsidRPr="00C27B16">
              <w:rPr>
                <w:rFonts w:ascii="Arial" w:hAnsi="Arial" w:cs="Arial"/>
                <w:b/>
                <w:bCs/>
                <w:sz w:val="24"/>
                <w:szCs w:val="24"/>
                <w:lang w:val="es-ES"/>
              </w:rPr>
              <w:t xml:space="preserve">De mas de </w:t>
            </w:r>
            <w:smartTag w:uri="urn:schemas-microsoft-com:office:smarttags" w:element="metricconverter">
              <w:smartTagPr>
                <w:attr w:name="ProductID" w:val="150 a"/>
              </w:smartTagPr>
              <w:r w:rsidRPr="00C27B16">
                <w:rPr>
                  <w:rFonts w:ascii="Arial" w:hAnsi="Arial" w:cs="Arial"/>
                  <w:b/>
                  <w:bCs/>
                  <w:sz w:val="24"/>
                  <w:szCs w:val="24"/>
                  <w:lang w:val="es-ES"/>
                </w:rPr>
                <w:t>150 a</w:t>
              </w:r>
            </w:smartTag>
            <w:r w:rsidRPr="00C27B16">
              <w:rPr>
                <w:rFonts w:ascii="Arial" w:hAnsi="Arial" w:cs="Arial"/>
                <w:b/>
                <w:bCs/>
                <w:sz w:val="24"/>
                <w:szCs w:val="24"/>
                <w:lang w:val="es-ES"/>
              </w:rPr>
              <w:t xml:space="preserve"> </w:t>
            </w:r>
            <w:smartTag w:uri="urn:schemas-microsoft-com:office:smarttags" w:element="metricconverter">
              <w:smartTagPr>
                <w:attr w:name="ProductID" w:val="400 Kg"/>
              </w:smartTagPr>
              <w:r w:rsidRPr="00C27B16">
                <w:rPr>
                  <w:rFonts w:ascii="Arial" w:hAnsi="Arial" w:cs="Arial"/>
                  <w:b/>
                  <w:bCs/>
                  <w:sz w:val="24"/>
                  <w:szCs w:val="24"/>
                  <w:lang w:val="es-ES"/>
                </w:rPr>
                <w:t>400 Kg</w:t>
              </w:r>
            </w:smartTag>
          </w:p>
        </w:tc>
        <w:tc>
          <w:tcPr>
            <w:tcW w:w="1200" w:type="dxa"/>
            <w:tcBorders>
              <w:top w:val="single" w:sz="8" w:space="0" w:color="000000"/>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b/>
                <w:bCs/>
                <w:sz w:val="24"/>
                <w:szCs w:val="24"/>
              </w:rPr>
            </w:pPr>
            <w:r w:rsidRPr="00C27B16">
              <w:rPr>
                <w:rFonts w:ascii="Arial" w:hAnsi="Arial" w:cs="Arial"/>
                <w:b/>
                <w:bCs/>
                <w:sz w:val="24"/>
                <w:szCs w:val="24"/>
                <w:lang w:val="es-ES"/>
              </w:rPr>
              <w:t xml:space="preserve">De más de </w:t>
            </w:r>
            <w:smartTag w:uri="urn:schemas-microsoft-com:office:smarttags" w:element="metricconverter">
              <w:smartTagPr>
                <w:attr w:name="ProductID" w:val="400 a"/>
              </w:smartTagPr>
              <w:r w:rsidRPr="00C27B16">
                <w:rPr>
                  <w:rFonts w:ascii="Arial" w:hAnsi="Arial" w:cs="Arial"/>
                  <w:b/>
                  <w:bCs/>
                  <w:sz w:val="24"/>
                  <w:szCs w:val="24"/>
                  <w:lang w:val="es-ES"/>
                </w:rPr>
                <w:t>400 a</w:t>
              </w:r>
            </w:smartTag>
            <w:r w:rsidRPr="00C27B16">
              <w:rPr>
                <w:rFonts w:ascii="Arial" w:hAnsi="Arial" w:cs="Arial"/>
                <w:b/>
                <w:bCs/>
                <w:sz w:val="24"/>
                <w:szCs w:val="24"/>
                <w:lang w:val="es-ES"/>
              </w:rPr>
              <w:t xml:space="preserve">  </w:t>
            </w:r>
            <w:smartTag w:uri="urn:schemas-microsoft-com:office:smarttags" w:element="metricconverter">
              <w:smartTagPr>
                <w:attr w:name="ProductID" w:val="800 Kg"/>
              </w:smartTagPr>
              <w:r w:rsidRPr="00C27B16">
                <w:rPr>
                  <w:rFonts w:ascii="Arial" w:hAnsi="Arial" w:cs="Arial"/>
                  <w:b/>
                  <w:bCs/>
                  <w:sz w:val="24"/>
                  <w:szCs w:val="24"/>
                  <w:lang w:val="es-ES"/>
                </w:rPr>
                <w:t>800 Kg</w:t>
              </w:r>
            </w:smartTag>
          </w:p>
        </w:tc>
        <w:tc>
          <w:tcPr>
            <w:tcW w:w="1200" w:type="dxa"/>
            <w:tcBorders>
              <w:top w:val="single" w:sz="8" w:space="0" w:color="000000"/>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b/>
                <w:bCs/>
                <w:sz w:val="24"/>
                <w:szCs w:val="24"/>
              </w:rPr>
            </w:pPr>
            <w:r w:rsidRPr="00C27B16">
              <w:rPr>
                <w:rFonts w:ascii="Arial" w:hAnsi="Arial" w:cs="Arial"/>
                <w:b/>
                <w:bCs/>
                <w:sz w:val="24"/>
                <w:szCs w:val="24"/>
                <w:lang w:val="es-ES"/>
              </w:rPr>
              <w:t xml:space="preserve">De más de </w:t>
            </w:r>
            <w:smartTag w:uri="urn:schemas-microsoft-com:office:smarttags" w:element="metricconverter">
              <w:smartTagPr>
                <w:attr w:name="ProductID" w:val="800 a"/>
              </w:smartTagPr>
              <w:r w:rsidRPr="00C27B16">
                <w:rPr>
                  <w:rFonts w:ascii="Arial" w:hAnsi="Arial" w:cs="Arial"/>
                  <w:b/>
                  <w:bCs/>
                  <w:sz w:val="24"/>
                  <w:szCs w:val="24"/>
                  <w:lang w:val="es-ES"/>
                </w:rPr>
                <w:t>800 a</w:t>
              </w:r>
            </w:smartTag>
            <w:r w:rsidRPr="00C27B16">
              <w:rPr>
                <w:rFonts w:ascii="Arial" w:hAnsi="Arial" w:cs="Arial"/>
                <w:b/>
                <w:bCs/>
                <w:sz w:val="24"/>
                <w:szCs w:val="24"/>
                <w:lang w:val="es-ES"/>
              </w:rPr>
              <w:t xml:space="preserve"> </w:t>
            </w:r>
            <w:smartTag w:uri="urn:schemas-microsoft-com:office:smarttags" w:element="metricconverter">
              <w:smartTagPr>
                <w:attr w:name="ProductID" w:val="1800 Kg"/>
              </w:smartTagPr>
              <w:r w:rsidRPr="00C27B16">
                <w:rPr>
                  <w:rFonts w:ascii="Arial" w:hAnsi="Arial" w:cs="Arial"/>
                  <w:b/>
                  <w:bCs/>
                  <w:sz w:val="24"/>
                  <w:szCs w:val="24"/>
                  <w:lang w:val="es-ES"/>
                </w:rPr>
                <w:t>1800 Kg</w:t>
              </w:r>
            </w:smartTag>
          </w:p>
        </w:tc>
        <w:tc>
          <w:tcPr>
            <w:tcW w:w="1200" w:type="dxa"/>
            <w:tcBorders>
              <w:top w:val="single" w:sz="8" w:space="0" w:color="000000"/>
              <w:left w:val="nil"/>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b/>
                <w:bCs/>
                <w:sz w:val="24"/>
                <w:szCs w:val="24"/>
              </w:rPr>
            </w:pPr>
            <w:r w:rsidRPr="00C27B16">
              <w:rPr>
                <w:rFonts w:ascii="Arial" w:hAnsi="Arial" w:cs="Arial"/>
                <w:b/>
                <w:bCs/>
                <w:sz w:val="24"/>
                <w:szCs w:val="24"/>
                <w:lang w:val="es-ES"/>
              </w:rPr>
              <w:t xml:space="preserve">Más de  </w:t>
            </w:r>
            <w:smartTag w:uri="urn:schemas-microsoft-com:office:smarttags" w:element="metricconverter">
              <w:smartTagPr>
                <w:attr w:name="ProductID" w:val="1800 Kg"/>
              </w:smartTagPr>
              <w:r w:rsidRPr="00C27B16">
                <w:rPr>
                  <w:rFonts w:ascii="Arial" w:hAnsi="Arial" w:cs="Arial"/>
                  <w:b/>
                  <w:bCs/>
                  <w:sz w:val="24"/>
                  <w:szCs w:val="24"/>
                  <w:lang w:val="es-ES"/>
                </w:rPr>
                <w:t>1800 Kg</w:t>
              </w:r>
            </w:smartTag>
          </w:p>
        </w:tc>
      </w:tr>
      <w:tr w:rsidR="00C27B16" w:rsidRPr="00C27B16" w:rsidTr="00427361">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2018</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305.00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535.00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954.00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2,363.00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4,951.00</w:t>
            </w:r>
          </w:p>
        </w:tc>
      </w:tr>
      <w:tr w:rsidR="00C27B16" w:rsidRPr="00C27B16" w:rsidTr="00427361">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2017</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266.00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483.00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895.00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2,180.00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4,604.00</w:t>
            </w:r>
          </w:p>
        </w:tc>
      </w:tr>
      <w:tr w:rsidR="00C27B16" w:rsidRPr="00C27B16" w:rsidTr="00427361">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2016</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216.00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388.00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719.00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1,748.00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3,683.00</w:t>
            </w:r>
          </w:p>
        </w:tc>
      </w:tr>
      <w:tr w:rsidR="00C27B16" w:rsidRPr="00C27B16" w:rsidTr="00427361">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2015</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191.00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351.00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636.00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1,556.00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3,289.00</w:t>
            </w:r>
          </w:p>
        </w:tc>
      </w:tr>
      <w:tr w:rsidR="00C27B16" w:rsidRPr="00C27B16" w:rsidTr="00427361">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2014</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174.00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313.00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623.00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1,291.00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2,958.00</w:t>
            </w:r>
          </w:p>
        </w:tc>
      </w:tr>
      <w:tr w:rsidR="00C27B16" w:rsidRPr="00C27B16" w:rsidTr="00427361">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2013</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161.00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280.00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529.00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1,279.00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2,700.00</w:t>
            </w:r>
          </w:p>
        </w:tc>
      </w:tr>
      <w:tr w:rsidR="00C27B16" w:rsidRPr="00C27B16" w:rsidTr="00427361">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2012</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141.00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250.00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466.00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1,118.00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2,369.00</w:t>
            </w:r>
          </w:p>
        </w:tc>
      </w:tr>
      <w:tr w:rsidR="00C27B16" w:rsidRPr="00C27B16" w:rsidTr="00427361">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2011</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123.00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224.00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406.00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998.00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2,104.00</w:t>
            </w:r>
          </w:p>
        </w:tc>
      </w:tr>
      <w:tr w:rsidR="00C27B16" w:rsidRPr="00C27B16" w:rsidTr="00427361">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2010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110.00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204.00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368.00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901.00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1,905.00</w:t>
            </w:r>
          </w:p>
        </w:tc>
      </w:tr>
      <w:tr w:rsidR="00C27B16" w:rsidRPr="00C27B16" w:rsidTr="00427361">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2009</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101.00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179.00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331.00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808.00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1,708.00</w:t>
            </w:r>
          </w:p>
        </w:tc>
      </w:tr>
      <w:tr w:rsidR="00C27B16" w:rsidRPr="00C27B16" w:rsidTr="00427361">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2008</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89.00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161.00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293.00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719.00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1,511.00</w:t>
            </w:r>
          </w:p>
        </w:tc>
      </w:tr>
      <w:tr w:rsidR="00C27B16" w:rsidRPr="00C27B16" w:rsidTr="00427361">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2007</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76.00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141.00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255.00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623.00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1,316.00</w:t>
            </w:r>
          </w:p>
        </w:tc>
      </w:tr>
      <w:tr w:rsidR="00C27B16" w:rsidRPr="00C27B16" w:rsidTr="00427361">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2006</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63.00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123.00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216.00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529.00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1,118.00</w:t>
            </w:r>
          </w:p>
        </w:tc>
      </w:tr>
      <w:tr w:rsidR="00C27B16" w:rsidRPr="00C27B16" w:rsidTr="00427361">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rsidR="00C27B16" w:rsidRPr="00C27B16" w:rsidRDefault="00C27B16" w:rsidP="00C27B16">
            <w:pPr>
              <w:spacing w:after="0"/>
              <w:jc w:val="both"/>
              <w:rPr>
                <w:rFonts w:ascii="Arial" w:hAnsi="Arial" w:cs="Arial"/>
                <w:b/>
                <w:bCs/>
                <w:sz w:val="24"/>
                <w:szCs w:val="24"/>
              </w:rPr>
            </w:pPr>
            <w:r w:rsidRPr="00C27B16">
              <w:rPr>
                <w:rFonts w:ascii="Arial" w:hAnsi="Arial" w:cs="Arial"/>
                <w:b/>
                <w:bCs/>
                <w:sz w:val="24"/>
                <w:szCs w:val="24"/>
                <w:lang w:val="es-ES_tradnl"/>
              </w:rPr>
              <w:t xml:space="preserve">2005 y </w:t>
            </w:r>
            <w:r w:rsidRPr="00C27B16">
              <w:rPr>
                <w:rFonts w:ascii="Arial" w:hAnsi="Arial" w:cs="Arial"/>
                <w:b/>
                <w:bCs/>
                <w:sz w:val="24"/>
                <w:szCs w:val="24"/>
                <w:lang w:val="es-ES_tradnl"/>
              </w:rPr>
              <w:lastRenderedPageBreak/>
              <w:t>Ant.</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lastRenderedPageBreak/>
              <w:t xml:space="preserve"> 60.00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110.00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191.00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479.00</w:t>
            </w:r>
          </w:p>
        </w:tc>
        <w:tc>
          <w:tcPr>
            <w:tcW w:w="1200" w:type="dxa"/>
            <w:tcBorders>
              <w:top w:val="nil"/>
              <w:left w:val="nil"/>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1,004.00</w:t>
            </w:r>
          </w:p>
        </w:tc>
      </w:tr>
    </w:tbl>
    <w:p w:rsidR="00C27B16" w:rsidRPr="00C27B16" w:rsidRDefault="00C27B16" w:rsidP="00C27B16">
      <w:pPr>
        <w:spacing w:after="0"/>
        <w:jc w:val="both"/>
        <w:rPr>
          <w:rFonts w:ascii="Arial" w:hAnsi="Arial" w:cs="Arial"/>
          <w:iCs/>
          <w:sz w:val="24"/>
          <w:szCs w:val="24"/>
          <w:lang w:val="es-ES"/>
        </w:rPr>
      </w:pPr>
      <w:r w:rsidRPr="00C27B16">
        <w:rPr>
          <w:rFonts w:ascii="Arial" w:hAnsi="Arial" w:cs="Arial"/>
          <w:iCs/>
          <w:sz w:val="24"/>
          <w:szCs w:val="24"/>
          <w:lang w:val="es-ES"/>
        </w:rPr>
        <w:lastRenderedPageBreak/>
        <w:t xml:space="preserve">                </w:t>
      </w:r>
    </w:p>
    <w:p w:rsidR="00C27B16" w:rsidRPr="00C27B16" w:rsidRDefault="00C27B16" w:rsidP="00C27B16">
      <w:pPr>
        <w:spacing w:after="0"/>
        <w:jc w:val="both"/>
        <w:rPr>
          <w:rFonts w:ascii="Arial" w:hAnsi="Arial" w:cs="Arial"/>
          <w:iCs/>
          <w:sz w:val="24"/>
          <w:szCs w:val="24"/>
          <w:lang w:val="es-ES"/>
        </w:rPr>
      </w:pPr>
      <w:r w:rsidRPr="00C27B16">
        <w:rPr>
          <w:rFonts w:ascii="Arial" w:hAnsi="Arial" w:cs="Arial"/>
          <w:iCs/>
          <w:sz w:val="24"/>
          <w:szCs w:val="24"/>
          <w:lang w:val="es-ES"/>
        </w:rPr>
        <w:t>Las denominadas casas rodantes autopropulsadas abonarán la contribución conforme lo que corresponda al vehículo sobre el que se encuentran montadas con un adicional del veinticinco por ciento (25 %).</w:t>
      </w:r>
    </w:p>
    <w:p w:rsidR="00C27B16" w:rsidRPr="00C27B16" w:rsidRDefault="00C27B16" w:rsidP="00C27B16">
      <w:pPr>
        <w:spacing w:after="0"/>
        <w:jc w:val="both"/>
        <w:rPr>
          <w:rFonts w:ascii="Arial" w:hAnsi="Arial" w:cs="Arial"/>
          <w:iCs/>
          <w:sz w:val="24"/>
          <w:szCs w:val="24"/>
          <w:lang w:val="es-ES"/>
        </w:rPr>
      </w:pPr>
    </w:p>
    <w:p w:rsidR="00C27B16" w:rsidRPr="00C27B16" w:rsidRDefault="00C27B16" w:rsidP="00C27B16">
      <w:pPr>
        <w:numPr>
          <w:ilvl w:val="0"/>
          <w:numId w:val="36"/>
        </w:numPr>
        <w:spacing w:after="0"/>
        <w:jc w:val="both"/>
        <w:rPr>
          <w:rFonts w:ascii="Arial" w:hAnsi="Arial" w:cs="Arial"/>
          <w:iCs/>
          <w:sz w:val="24"/>
          <w:szCs w:val="24"/>
          <w:lang w:val="es-ES"/>
        </w:rPr>
      </w:pPr>
      <w:r w:rsidRPr="00C27B16">
        <w:rPr>
          <w:rFonts w:ascii="Arial" w:hAnsi="Arial" w:cs="Arial"/>
          <w:iCs/>
          <w:sz w:val="24"/>
          <w:szCs w:val="24"/>
          <w:lang w:val="es-ES"/>
        </w:rPr>
        <w:t>Las motocabinas y las microcoupés abonarán Pesos setenta y cinco ($ 120,00).</w:t>
      </w:r>
    </w:p>
    <w:p w:rsidR="00C27B16" w:rsidRPr="00C27B16" w:rsidRDefault="00C27B16" w:rsidP="00C27B16">
      <w:pPr>
        <w:spacing w:after="0"/>
        <w:jc w:val="both"/>
        <w:rPr>
          <w:rFonts w:ascii="Arial" w:hAnsi="Arial" w:cs="Arial"/>
          <w:iCs/>
          <w:sz w:val="24"/>
          <w:szCs w:val="24"/>
          <w:lang w:val="es-ES"/>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bCs/>
          <w:sz w:val="24"/>
          <w:szCs w:val="24"/>
          <w:lang w:val="es-ES_tradnl"/>
        </w:rPr>
        <w:t xml:space="preserve">Artículo 71°.- </w:t>
      </w:r>
      <w:r w:rsidRPr="00C27B16">
        <w:rPr>
          <w:rFonts w:ascii="Arial" w:hAnsi="Arial" w:cs="Arial"/>
          <w:bCs/>
          <w:sz w:val="24"/>
          <w:szCs w:val="24"/>
          <w:lang w:val="es-ES_tradnl"/>
        </w:rPr>
        <w:t>Fíjase</w:t>
      </w:r>
      <w:r w:rsidRPr="00C27B16">
        <w:rPr>
          <w:rFonts w:ascii="Arial" w:hAnsi="Arial" w:cs="Arial"/>
          <w:b/>
          <w:bCs/>
          <w:sz w:val="24"/>
          <w:szCs w:val="24"/>
          <w:lang w:val="es-ES_tradnl"/>
        </w:rPr>
        <w:t xml:space="preserve"> </w:t>
      </w:r>
      <w:r w:rsidRPr="00C27B16">
        <w:rPr>
          <w:rFonts w:ascii="Arial" w:hAnsi="Arial" w:cs="Arial"/>
          <w:sz w:val="24"/>
          <w:szCs w:val="24"/>
          <w:lang w:val="es-ES_tradnl"/>
        </w:rPr>
        <w:t>en los siguientes importes la contribución  mínima correspondiente a cada tipo de automotor y/o acoplado, el que a su vez resultará aplicable para los modelos 2001 y anteriores:</w:t>
      </w:r>
    </w:p>
    <w:p w:rsidR="00C27B16" w:rsidRPr="00C27B16" w:rsidRDefault="00C27B16" w:rsidP="00C27B16">
      <w:pPr>
        <w:spacing w:after="0"/>
        <w:jc w:val="both"/>
        <w:rPr>
          <w:rFonts w:ascii="Arial" w:hAnsi="Arial" w:cs="Arial"/>
          <w:i/>
          <w:iCs/>
          <w:sz w:val="24"/>
          <w:szCs w:val="24"/>
          <w:lang w:val="es-ES_tradnl"/>
        </w:rPr>
      </w:pPr>
    </w:p>
    <w:tbl>
      <w:tblPr>
        <w:tblW w:w="0" w:type="auto"/>
        <w:jc w:val="center"/>
        <w:tblBorders>
          <w:top w:val="nil"/>
          <w:left w:val="nil"/>
          <w:bottom w:val="nil"/>
          <w:right w:val="nil"/>
        </w:tblBorders>
        <w:tblLayout w:type="fixed"/>
        <w:tblLook w:val="0000"/>
      </w:tblPr>
      <w:tblGrid>
        <w:gridCol w:w="4786"/>
        <w:gridCol w:w="2884"/>
      </w:tblGrid>
      <w:tr w:rsidR="00C27B16" w:rsidRPr="00C27B16" w:rsidTr="00427361">
        <w:tblPrEx>
          <w:tblCellMar>
            <w:top w:w="0" w:type="dxa"/>
            <w:bottom w:w="0" w:type="dxa"/>
          </w:tblCellMar>
        </w:tblPrEx>
        <w:trPr>
          <w:trHeight w:val="239"/>
          <w:jc w:val="center"/>
        </w:trPr>
        <w:tc>
          <w:tcPr>
            <w:tcW w:w="4786" w:type="dxa"/>
            <w:tcBorders>
              <w:top w:val="single" w:sz="8" w:space="0" w:color="000000"/>
              <w:left w:val="single" w:sz="8" w:space="0" w:color="000000"/>
              <w:bottom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
              </w:rPr>
            </w:pPr>
            <w:r w:rsidRPr="00C27B16">
              <w:rPr>
                <w:rFonts w:ascii="Arial" w:hAnsi="Arial" w:cs="Arial"/>
                <w:b/>
                <w:bCs/>
                <w:sz w:val="24"/>
                <w:szCs w:val="24"/>
                <w:lang w:val="es-ES"/>
              </w:rPr>
              <w:t>Automóviles, rurales , ambulancias, autos fúnebres</w:t>
            </w:r>
          </w:p>
        </w:tc>
        <w:tc>
          <w:tcPr>
            <w:tcW w:w="28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 xml:space="preserve">  625,00</w:t>
            </w:r>
          </w:p>
        </w:tc>
      </w:tr>
      <w:tr w:rsidR="00C27B16" w:rsidRPr="00C27B16" w:rsidTr="00427361">
        <w:tblPrEx>
          <w:tblCellMar>
            <w:top w:w="0" w:type="dxa"/>
            <w:bottom w:w="0" w:type="dxa"/>
          </w:tblCellMar>
        </w:tblPrEx>
        <w:trPr>
          <w:trHeight w:val="239"/>
          <w:jc w:val="center"/>
        </w:trPr>
        <w:tc>
          <w:tcPr>
            <w:tcW w:w="4786" w:type="dxa"/>
            <w:tcBorders>
              <w:top w:val="single" w:sz="8" w:space="0" w:color="000000"/>
              <w:left w:val="single" w:sz="8" w:space="0" w:color="000000"/>
              <w:bottom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
              </w:rPr>
            </w:pPr>
            <w:r w:rsidRPr="00C27B16">
              <w:rPr>
                <w:rFonts w:ascii="Arial" w:hAnsi="Arial" w:cs="Arial"/>
                <w:b/>
                <w:bCs/>
                <w:sz w:val="24"/>
                <w:szCs w:val="24"/>
                <w:lang w:val="es-ES"/>
              </w:rPr>
              <w:t>Camionetas, Jeep y Furgones</w:t>
            </w:r>
          </w:p>
        </w:tc>
        <w:tc>
          <w:tcPr>
            <w:tcW w:w="28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985,00</w:t>
            </w:r>
          </w:p>
        </w:tc>
      </w:tr>
      <w:tr w:rsidR="00C27B16" w:rsidRPr="00C27B16" w:rsidTr="00427361">
        <w:tblPrEx>
          <w:tblCellMar>
            <w:top w:w="0" w:type="dxa"/>
            <w:bottom w:w="0" w:type="dxa"/>
          </w:tblCellMar>
        </w:tblPrEx>
        <w:trPr>
          <w:trHeight w:val="239"/>
          <w:jc w:val="center"/>
        </w:trPr>
        <w:tc>
          <w:tcPr>
            <w:tcW w:w="767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b/>
                <w:sz w:val="24"/>
                <w:szCs w:val="24"/>
                <w:lang w:val="es-ES"/>
              </w:rPr>
            </w:pPr>
            <w:r w:rsidRPr="00C27B16">
              <w:rPr>
                <w:rFonts w:ascii="Arial" w:hAnsi="Arial" w:cs="Arial"/>
                <w:b/>
                <w:bCs/>
                <w:sz w:val="24"/>
                <w:szCs w:val="24"/>
                <w:lang w:val="es-ES"/>
              </w:rPr>
              <w:t xml:space="preserve">Camiones </w:t>
            </w:r>
          </w:p>
        </w:tc>
      </w:tr>
      <w:tr w:rsidR="00C27B16" w:rsidRPr="00C27B16" w:rsidTr="00427361">
        <w:tblPrEx>
          <w:tblCellMar>
            <w:top w:w="0" w:type="dxa"/>
            <w:bottom w:w="0" w:type="dxa"/>
          </w:tblCellMar>
        </w:tblPrEx>
        <w:trPr>
          <w:trHeight w:val="229"/>
          <w:jc w:val="center"/>
        </w:trPr>
        <w:tc>
          <w:tcPr>
            <w:tcW w:w="4786" w:type="dxa"/>
            <w:tcBorders>
              <w:top w:val="single" w:sz="8" w:space="0" w:color="000000"/>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 xml:space="preserve">       Hasta </w:t>
            </w:r>
            <w:smartTag w:uri="urn:schemas-microsoft-com:office:smarttags" w:element="metricconverter">
              <w:smartTagPr>
                <w:attr w:name="ProductID" w:val="15.000 Kg"/>
              </w:smartTagPr>
              <w:r w:rsidRPr="00C27B16">
                <w:rPr>
                  <w:rFonts w:ascii="Arial" w:hAnsi="Arial" w:cs="Arial"/>
                  <w:sz w:val="24"/>
                  <w:szCs w:val="24"/>
                  <w:lang w:val="es-ES"/>
                </w:rPr>
                <w:t>15.000 Kg</w:t>
              </w:r>
            </w:smartTag>
          </w:p>
        </w:tc>
        <w:tc>
          <w:tcPr>
            <w:tcW w:w="28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1.160,00</w:t>
            </w:r>
          </w:p>
        </w:tc>
      </w:tr>
      <w:tr w:rsidR="00C27B16" w:rsidRPr="00C27B16" w:rsidTr="00427361">
        <w:tblPrEx>
          <w:tblCellMar>
            <w:top w:w="0" w:type="dxa"/>
            <w:bottom w:w="0" w:type="dxa"/>
          </w:tblCellMar>
        </w:tblPrEx>
        <w:trPr>
          <w:trHeight w:val="229"/>
          <w:jc w:val="center"/>
        </w:trPr>
        <w:tc>
          <w:tcPr>
            <w:tcW w:w="4786" w:type="dxa"/>
            <w:tcBorders>
              <w:top w:val="single" w:sz="8" w:space="0" w:color="000000"/>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 xml:space="preserve">       De más de </w:t>
            </w:r>
            <w:smartTag w:uri="urn:schemas-microsoft-com:office:smarttags" w:element="metricconverter">
              <w:smartTagPr>
                <w:attr w:name="ProductID" w:val="15.000 Kg"/>
              </w:smartTagPr>
              <w:r w:rsidRPr="00C27B16">
                <w:rPr>
                  <w:rFonts w:ascii="Arial" w:hAnsi="Arial" w:cs="Arial"/>
                  <w:sz w:val="24"/>
                  <w:szCs w:val="24"/>
                  <w:lang w:val="es-ES"/>
                </w:rPr>
                <w:t>15.000 Kg</w:t>
              </w:r>
            </w:smartTag>
          </w:p>
        </w:tc>
        <w:tc>
          <w:tcPr>
            <w:tcW w:w="28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2.125,00</w:t>
            </w:r>
          </w:p>
        </w:tc>
      </w:tr>
      <w:tr w:rsidR="00C27B16" w:rsidRPr="00C27B16" w:rsidTr="00427361">
        <w:tblPrEx>
          <w:tblCellMar>
            <w:top w:w="0" w:type="dxa"/>
            <w:bottom w:w="0" w:type="dxa"/>
          </w:tblCellMar>
        </w:tblPrEx>
        <w:trPr>
          <w:trHeight w:val="239"/>
          <w:jc w:val="center"/>
        </w:trPr>
        <w:tc>
          <w:tcPr>
            <w:tcW w:w="4786" w:type="dxa"/>
            <w:tcBorders>
              <w:top w:val="single" w:sz="8" w:space="0" w:color="000000"/>
              <w:left w:val="single" w:sz="8" w:space="0" w:color="000000"/>
              <w:bottom w:val="single" w:sz="8" w:space="0" w:color="000000"/>
            </w:tcBorders>
            <w:shd w:val="clear" w:color="auto" w:fill="auto"/>
            <w:vAlign w:val="bottom"/>
          </w:tcPr>
          <w:p w:rsidR="00C27B16" w:rsidRPr="00C27B16" w:rsidRDefault="00C27B16" w:rsidP="00C27B16">
            <w:pPr>
              <w:spacing w:after="0"/>
              <w:jc w:val="both"/>
              <w:rPr>
                <w:rFonts w:ascii="Arial" w:hAnsi="Arial" w:cs="Arial"/>
                <w:b/>
                <w:sz w:val="24"/>
                <w:szCs w:val="24"/>
                <w:lang w:val="es-ES"/>
              </w:rPr>
            </w:pPr>
            <w:r w:rsidRPr="00C27B16">
              <w:rPr>
                <w:rFonts w:ascii="Arial" w:hAnsi="Arial" w:cs="Arial"/>
                <w:b/>
                <w:bCs/>
                <w:sz w:val="24"/>
                <w:szCs w:val="24"/>
                <w:lang w:val="es-ES"/>
              </w:rPr>
              <w:t>Colectivos</w:t>
            </w:r>
          </w:p>
        </w:tc>
        <w:tc>
          <w:tcPr>
            <w:tcW w:w="28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1.660,00</w:t>
            </w:r>
          </w:p>
        </w:tc>
      </w:tr>
      <w:tr w:rsidR="00C27B16" w:rsidRPr="00C27B16" w:rsidTr="00427361">
        <w:tblPrEx>
          <w:tblCellMar>
            <w:top w:w="0" w:type="dxa"/>
            <w:bottom w:w="0" w:type="dxa"/>
          </w:tblCellMar>
        </w:tblPrEx>
        <w:trPr>
          <w:trHeight w:val="239"/>
          <w:jc w:val="center"/>
        </w:trPr>
        <w:tc>
          <w:tcPr>
            <w:tcW w:w="767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
              </w:rPr>
            </w:pPr>
            <w:r w:rsidRPr="00C27B16">
              <w:rPr>
                <w:rFonts w:ascii="Arial" w:hAnsi="Arial" w:cs="Arial"/>
                <w:b/>
                <w:bCs/>
                <w:sz w:val="24"/>
                <w:szCs w:val="24"/>
                <w:lang w:val="es-ES"/>
              </w:rPr>
              <w:t>Acoplados de Carga</w:t>
            </w:r>
          </w:p>
        </w:tc>
      </w:tr>
      <w:tr w:rsidR="00C27B16" w:rsidRPr="00C27B16" w:rsidTr="00427361">
        <w:tblPrEx>
          <w:tblCellMar>
            <w:top w:w="0" w:type="dxa"/>
            <w:bottom w:w="0" w:type="dxa"/>
          </w:tblCellMar>
        </w:tblPrEx>
        <w:trPr>
          <w:trHeight w:val="229"/>
          <w:jc w:val="center"/>
        </w:trPr>
        <w:tc>
          <w:tcPr>
            <w:tcW w:w="4786" w:type="dxa"/>
            <w:tcBorders>
              <w:top w:val="single" w:sz="8" w:space="0" w:color="000000"/>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 xml:space="preserve">Hasta </w:t>
            </w:r>
            <w:smartTag w:uri="urn:schemas-microsoft-com:office:smarttags" w:element="metricconverter">
              <w:smartTagPr>
                <w:attr w:name="ProductID" w:val="5.000 Kg"/>
              </w:smartTagPr>
              <w:r w:rsidRPr="00C27B16">
                <w:rPr>
                  <w:rFonts w:ascii="Arial" w:hAnsi="Arial" w:cs="Arial"/>
                  <w:sz w:val="24"/>
                  <w:szCs w:val="24"/>
                  <w:lang w:val="es-ES"/>
                </w:rPr>
                <w:t>5.000 Kg</w:t>
              </w:r>
            </w:smartTag>
          </w:p>
        </w:tc>
        <w:tc>
          <w:tcPr>
            <w:tcW w:w="28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840,00</w:t>
            </w:r>
          </w:p>
        </w:tc>
      </w:tr>
      <w:tr w:rsidR="00C27B16" w:rsidRPr="00C27B16" w:rsidTr="00427361">
        <w:tblPrEx>
          <w:tblCellMar>
            <w:top w:w="0" w:type="dxa"/>
            <w:bottom w:w="0" w:type="dxa"/>
          </w:tblCellMar>
        </w:tblPrEx>
        <w:trPr>
          <w:trHeight w:val="229"/>
          <w:jc w:val="center"/>
        </w:trPr>
        <w:tc>
          <w:tcPr>
            <w:tcW w:w="4786" w:type="dxa"/>
            <w:tcBorders>
              <w:top w:val="single" w:sz="8" w:space="0" w:color="000000"/>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 xml:space="preserve">De </w:t>
            </w:r>
            <w:smartTag w:uri="urn:schemas-microsoft-com:office:smarttags" w:element="metricconverter">
              <w:smartTagPr>
                <w:attr w:name="ProductID" w:val="5.001 a"/>
              </w:smartTagPr>
              <w:r w:rsidRPr="00C27B16">
                <w:rPr>
                  <w:rFonts w:ascii="Arial" w:hAnsi="Arial" w:cs="Arial"/>
                  <w:sz w:val="24"/>
                  <w:szCs w:val="24"/>
                  <w:lang w:val="es-ES"/>
                </w:rPr>
                <w:t>5.001 a</w:t>
              </w:r>
            </w:smartTag>
            <w:r w:rsidRPr="00C27B16">
              <w:rPr>
                <w:rFonts w:ascii="Arial" w:hAnsi="Arial" w:cs="Arial"/>
                <w:sz w:val="24"/>
                <w:szCs w:val="24"/>
                <w:lang w:val="es-ES"/>
              </w:rPr>
              <w:t xml:space="preserve"> </w:t>
            </w:r>
            <w:smartTag w:uri="urn:schemas-microsoft-com:office:smarttags" w:element="metricconverter">
              <w:smartTagPr>
                <w:attr w:name="ProductID" w:val="15.000 Kg"/>
              </w:smartTagPr>
              <w:r w:rsidRPr="00C27B16">
                <w:rPr>
                  <w:rFonts w:ascii="Arial" w:hAnsi="Arial" w:cs="Arial"/>
                  <w:sz w:val="24"/>
                  <w:szCs w:val="24"/>
                  <w:lang w:val="es-ES"/>
                </w:rPr>
                <w:t>15.000 Kg</w:t>
              </w:r>
            </w:smartTag>
          </w:p>
        </w:tc>
        <w:tc>
          <w:tcPr>
            <w:tcW w:w="28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1.240,00</w:t>
            </w:r>
          </w:p>
        </w:tc>
      </w:tr>
      <w:tr w:rsidR="00C27B16" w:rsidRPr="00C27B16" w:rsidTr="00427361">
        <w:tblPrEx>
          <w:tblCellMar>
            <w:top w:w="0" w:type="dxa"/>
            <w:bottom w:w="0" w:type="dxa"/>
          </w:tblCellMar>
        </w:tblPrEx>
        <w:trPr>
          <w:trHeight w:val="229"/>
          <w:jc w:val="center"/>
        </w:trPr>
        <w:tc>
          <w:tcPr>
            <w:tcW w:w="4786" w:type="dxa"/>
            <w:tcBorders>
              <w:top w:val="single" w:sz="8" w:space="0" w:color="000000"/>
              <w:left w:val="single" w:sz="8" w:space="0" w:color="000000"/>
              <w:bottom w:val="single" w:sz="8" w:space="0" w:color="000000"/>
            </w:tcBorders>
            <w:vAlign w:val="bottom"/>
          </w:tcPr>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 xml:space="preserve">De mas de </w:t>
            </w:r>
            <w:smartTag w:uri="urn:schemas-microsoft-com:office:smarttags" w:element="metricconverter">
              <w:smartTagPr>
                <w:attr w:name="ProductID" w:val="15.000 Kg"/>
              </w:smartTagPr>
              <w:r w:rsidRPr="00C27B16">
                <w:rPr>
                  <w:rFonts w:ascii="Arial" w:hAnsi="Arial" w:cs="Arial"/>
                  <w:sz w:val="24"/>
                  <w:szCs w:val="24"/>
                  <w:lang w:val="es-ES"/>
                </w:rPr>
                <w:t>15.000 Kg</w:t>
              </w:r>
            </w:smartTag>
          </w:p>
        </w:tc>
        <w:tc>
          <w:tcPr>
            <w:tcW w:w="2884" w:type="dxa"/>
            <w:tcBorders>
              <w:top w:val="single" w:sz="8" w:space="0" w:color="000000"/>
              <w:bottom w:val="single" w:sz="8" w:space="0" w:color="000000"/>
              <w:right w:val="single" w:sz="8" w:space="0" w:color="000000"/>
            </w:tcBorders>
            <w:vAlign w:val="bottom"/>
          </w:tcPr>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1.660,00</w:t>
            </w:r>
          </w:p>
        </w:tc>
      </w:tr>
    </w:tbl>
    <w:p w:rsidR="00C27B16" w:rsidRPr="00C27B16" w:rsidRDefault="00C27B16" w:rsidP="00C27B16">
      <w:pPr>
        <w:spacing w:after="0"/>
        <w:jc w:val="both"/>
        <w:rPr>
          <w:rFonts w:ascii="Arial" w:hAnsi="Arial" w:cs="Arial"/>
          <w:sz w:val="24"/>
          <w:szCs w:val="24"/>
          <w:lang w:val="es-ES"/>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7670"/>
      </w:tblGrid>
      <w:tr w:rsidR="00C27B16" w:rsidRPr="00C27B16" w:rsidTr="00427361">
        <w:tblPrEx>
          <w:tblCellMar>
            <w:top w:w="0" w:type="dxa"/>
            <w:bottom w:w="0" w:type="dxa"/>
          </w:tblCellMar>
        </w:tblPrEx>
        <w:trPr>
          <w:trHeight w:val="229"/>
          <w:jc w:val="center"/>
        </w:trPr>
        <w:tc>
          <w:tcPr>
            <w:tcW w:w="7670" w:type="dxa"/>
            <w:shd w:val="clear" w:color="auto" w:fill="auto"/>
            <w:vAlign w:val="bottom"/>
          </w:tcPr>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Modelos Exentos</w:t>
            </w:r>
          </w:p>
        </w:tc>
      </w:tr>
      <w:tr w:rsidR="00C27B16" w:rsidRPr="00C27B16" w:rsidTr="00427361">
        <w:tblPrEx>
          <w:tblCellMar>
            <w:top w:w="0" w:type="dxa"/>
            <w:bottom w:w="0" w:type="dxa"/>
          </w:tblCellMar>
        </w:tblPrEx>
        <w:trPr>
          <w:trHeight w:val="229"/>
          <w:jc w:val="center"/>
        </w:trPr>
        <w:tc>
          <w:tcPr>
            <w:tcW w:w="7670" w:type="dxa"/>
            <w:shd w:val="clear" w:color="auto" w:fill="auto"/>
            <w:vAlign w:val="bottom"/>
          </w:tcPr>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Ciclomotores Modelos 2012 y anteriores</w:t>
            </w:r>
          </w:p>
        </w:tc>
      </w:tr>
      <w:tr w:rsidR="00C27B16" w:rsidRPr="00C27B16" w:rsidTr="00427361">
        <w:tblPrEx>
          <w:tblCellMar>
            <w:top w:w="0" w:type="dxa"/>
            <w:bottom w:w="0" w:type="dxa"/>
          </w:tblCellMar>
        </w:tblPrEx>
        <w:trPr>
          <w:trHeight w:val="229"/>
          <w:jc w:val="center"/>
        </w:trPr>
        <w:tc>
          <w:tcPr>
            <w:tcW w:w="7670" w:type="dxa"/>
            <w:shd w:val="clear" w:color="auto" w:fill="auto"/>
            <w:vAlign w:val="bottom"/>
          </w:tcPr>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 xml:space="preserve">Otros: Modelos 1995 y anteriores </w:t>
            </w:r>
          </w:p>
        </w:tc>
      </w:tr>
    </w:tbl>
    <w:p w:rsidR="00C27B16" w:rsidRPr="00C27B16" w:rsidRDefault="00C27B16" w:rsidP="00C27B16">
      <w:pPr>
        <w:spacing w:after="0"/>
        <w:jc w:val="both"/>
        <w:rPr>
          <w:rFonts w:ascii="Arial" w:hAnsi="Arial" w:cs="Arial"/>
          <w:bCs/>
          <w:sz w:val="24"/>
          <w:szCs w:val="24"/>
          <w:lang w:val="es-ES"/>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Artículo 72º.-</w:t>
      </w:r>
      <w:r w:rsidRPr="00C27B16">
        <w:rPr>
          <w:rFonts w:ascii="Arial" w:hAnsi="Arial" w:cs="Arial"/>
          <w:sz w:val="24"/>
          <w:szCs w:val="24"/>
          <w:lang w:val="es-ES_tradnl"/>
        </w:rPr>
        <w:t xml:space="preserve"> La contribución del presente Título, se podrá abonar a partir del mes de Febrero de 2018 de la siguiente manera:</w:t>
      </w:r>
    </w:p>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a)</w:t>
      </w:r>
      <w:r w:rsidRPr="00C27B16">
        <w:rPr>
          <w:rFonts w:ascii="Arial" w:hAnsi="Arial" w:cs="Arial"/>
          <w:sz w:val="24"/>
          <w:szCs w:val="24"/>
          <w:lang w:val="es-ES_tradnl"/>
        </w:rPr>
        <w:t xml:space="preserve"> Contado Total: con el 10% de descuento hasta el día 16 de Abril de 2018.-</w:t>
      </w: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t xml:space="preserve"> </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b)</w:t>
      </w:r>
      <w:r w:rsidRPr="00C27B16">
        <w:rPr>
          <w:rFonts w:ascii="Arial" w:hAnsi="Arial" w:cs="Arial"/>
          <w:sz w:val="24"/>
          <w:szCs w:val="24"/>
          <w:lang w:val="es-ES_tradnl"/>
        </w:rPr>
        <w:t xml:space="preserve"> En cuotas: Fijándose un plan de seis cuotas  venciendo:</w:t>
      </w:r>
    </w:p>
    <w:p w:rsidR="00C27B16" w:rsidRPr="00C27B16" w:rsidRDefault="00C27B16" w:rsidP="00C27B16">
      <w:pPr>
        <w:spacing w:after="0"/>
        <w:jc w:val="both"/>
        <w:rPr>
          <w:rFonts w:ascii="Arial" w:hAnsi="Arial" w:cs="Arial"/>
          <w:sz w:val="24"/>
          <w:szCs w:val="24"/>
          <w:lang w:val="es-ES_tradnl"/>
        </w:rPr>
      </w:pPr>
    </w:p>
    <w:tbl>
      <w:tblPr>
        <w:tblW w:w="0" w:type="auto"/>
        <w:tblInd w:w="921" w:type="dxa"/>
        <w:tblLayout w:type="fixed"/>
        <w:tblCellMar>
          <w:left w:w="70" w:type="dxa"/>
          <w:right w:w="70" w:type="dxa"/>
        </w:tblCellMar>
        <w:tblLook w:val="00A7"/>
      </w:tblPr>
      <w:tblGrid>
        <w:gridCol w:w="2268"/>
        <w:gridCol w:w="4678"/>
      </w:tblGrid>
      <w:tr w:rsidR="00C27B16" w:rsidRPr="00C27B16" w:rsidTr="00C27B16">
        <w:tblPrEx>
          <w:tblCellMar>
            <w:top w:w="0" w:type="dxa"/>
            <w:bottom w:w="0" w:type="dxa"/>
          </w:tblCellMar>
        </w:tblPrEx>
        <w:tc>
          <w:tcPr>
            <w:tcW w:w="2268"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La Primera</w:t>
            </w:r>
          </w:p>
        </w:tc>
        <w:tc>
          <w:tcPr>
            <w:tcW w:w="4678"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El 16 de Marzo de 2018</w:t>
            </w:r>
          </w:p>
        </w:tc>
      </w:tr>
      <w:tr w:rsidR="00C27B16" w:rsidRPr="00C27B16" w:rsidTr="00C27B16">
        <w:tblPrEx>
          <w:tblCellMar>
            <w:top w:w="0" w:type="dxa"/>
            <w:bottom w:w="0" w:type="dxa"/>
          </w:tblCellMar>
        </w:tblPrEx>
        <w:tc>
          <w:tcPr>
            <w:tcW w:w="2268"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La Segunda</w:t>
            </w:r>
          </w:p>
        </w:tc>
        <w:tc>
          <w:tcPr>
            <w:tcW w:w="4678"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El 16 de Abril de 2018</w:t>
            </w:r>
          </w:p>
        </w:tc>
      </w:tr>
      <w:tr w:rsidR="00C27B16" w:rsidRPr="00C27B16" w:rsidTr="00C27B16">
        <w:tblPrEx>
          <w:tblCellMar>
            <w:top w:w="0" w:type="dxa"/>
            <w:bottom w:w="0" w:type="dxa"/>
          </w:tblCellMar>
        </w:tblPrEx>
        <w:tc>
          <w:tcPr>
            <w:tcW w:w="2268"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La Tercera</w:t>
            </w:r>
          </w:p>
        </w:tc>
        <w:tc>
          <w:tcPr>
            <w:tcW w:w="4678"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El 18 de Junio de 2018</w:t>
            </w:r>
          </w:p>
        </w:tc>
      </w:tr>
      <w:tr w:rsidR="00C27B16" w:rsidRPr="00C27B16" w:rsidTr="00C27B16">
        <w:tblPrEx>
          <w:tblCellMar>
            <w:top w:w="0" w:type="dxa"/>
            <w:bottom w:w="0" w:type="dxa"/>
          </w:tblCellMar>
        </w:tblPrEx>
        <w:tc>
          <w:tcPr>
            <w:tcW w:w="2268"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La Cuarta</w:t>
            </w:r>
          </w:p>
        </w:tc>
        <w:tc>
          <w:tcPr>
            <w:tcW w:w="4678"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El 16 de Agosto de 2018</w:t>
            </w:r>
          </w:p>
        </w:tc>
      </w:tr>
      <w:tr w:rsidR="00C27B16" w:rsidRPr="00C27B16" w:rsidTr="00C27B16">
        <w:tblPrEx>
          <w:tblCellMar>
            <w:top w:w="0" w:type="dxa"/>
            <w:bottom w:w="0" w:type="dxa"/>
          </w:tblCellMar>
        </w:tblPrEx>
        <w:tc>
          <w:tcPr>
            <w:tcW w:w="2268"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La Quinta</w:t>
            </w:r>
          </w:p>
        </w:tc>
        <w:tc>
          <w:tcPr>
            <w:tcW w:w="4678"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El 16 de Octubre de 2018</w:t>
            </w:r>
          </w:p>
        </w:tc>
      </w:tr>
      <w:tr w:rsidR="00C27B16" w:rsidRPr="00C27B16" w:rsidTr="00C27B16">
        <w:tblPrEx>
          <w:tblCellMar>
            <w:top w:w="0" w:type="dxa"/>
            <w:bottom w:w="0" w:type="dxa"/>
          </w:tblCellMar>
        </w:tblPrEx>
        <w:tc>
          <w:tcPr>
            <w:tcW w:w="2268"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La Sexta</w:t>
            </w:r>
          </w:p>
        </w:tc>
        <w:tc>
          <w:tcPr>
            <w:tcW w:w="4678"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El 17 de Diciembre de 2018</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La cuotas serán la sexta parte de la contribución básica anual. Vencido el plazo para el pago de contado, el contribuyente que opte por cancelar total o parcialmente </w:t>
      </w:r>
      <w:smartTag w:uri="urn:schemas-microsoft-com:office:smarttags" w:element="PersonName">
        <w:smartTagPr>
          <w:attr w:name="ProductID" w:val="la Contribuci￳n"/>
        </w:smartTagPr>
        <w:r w:rsidRPr="00C27B16">
          <w:rPr>
            <w:rFonts w:ascii="Arial" w:hAnsi="Arial" w:cs="Arial"/>
            <w:sz w:val="24"/>
            <w:szCs w:val="24"/>
            <w:lang w:val="es-ES_tradnl"/>
          </w:rPr>
          <w:t>la Contribución</w:t>
        </w:r>
      </w:smartTag>
      <w:r w:rsidRPr="00C27B16">
        <w:rPr>
          <w:rFonts w:ascii="Arial" w:hAnsi="Arial" w:cs="Arial"/>
          <w:sz w:val="24"/>
          <w:szCs w:val="24"/>
          <w:lang w:val="es-ES_tradnl"/>
        </w:rPr>
        <w:t xml:space="preserve"> anual, podrá </w:t>
      </w:r>
      <w:r w:rsidRPr="00C27B16">
        <w:rPr>
          <w:rFonts w:ascii="Arial" w:hAnsi="Arial" w:cs="Arial"/>
          <w:sz w:val="24"/>
          <w:szCs w:val="24"/>
          <w:lang w:val="es-ES_tradnl"/>
        </w:rPr>
        <w:lastRenderedPageBreak/>
        <w:t>pagar la misma abonando las cuotas restantes a la fecha de presentación, al valor de la siguiente cuota no vencida.</w:t>
      </w:r>
    </w:p>
    <w:p w:rsidR="00C27B16" w:rsidRPr="00C27B16" w:rsidRDefault="00C27B16" w:rsidP="00427361">
      <w:pPr>
        <w:spacing w:after="0"/>
        <w:jc w:val="center"/>
        <w:rPr>
          <w:rFonts w:ascii="Arial" w:hAnsi="Arial" w:cs="Arial"/>
          <w:b/>
          <w:sz w:val="24"/>
          <w:szCs w:val="24"/>
          <w:lang w:val="es-ES_tradnl"/>
        </w:rPr>
      </w:pPr>
      <w:r w:rsidRPr="00C27B16">
        <w:rPr>
          <w:rFonts w:ascii="Arial" w:hAnsi="Arial" w:cs="Arial"/>
          <w:b/>
          <w:sz w:val="24"/>
          <w:szCs w:val="24"/>
          <w:lang w:val="es-ES_tradnl"/>
        </w:rPr>
        <w:t>TÍTULO XIV</w:t>
      </w:r>
    </w:p>
    <w:p w:rsidR="00C27B16" w:rsidRPr="00C27B16" w:rsidRDefault="00C27B16" w:rsidP="00427361">
      <w:pPr>
        <w:spacing w:after="0"/>
        <w:jc w:val="center"/>
        <w:rPr>
          <w:rFonts w:ascii="Arial" w:hAnsi="Arial" w:cs="Arial"/>
          <w:b/>
          <w:sz w:val="24"/>
          <w:szCs w:val="24"/>
          <w:lang w:val="es-ES_tradnl"/>
        </w:rPr>
      </w:pPr>
      <w:r w:rsidRPr="00C27B16">
        <w:rPr>
          <w:rFonts w:ascii="Arial" w:hAnsi="Arial" w:cs="Arial"/>
          <w:b/>
          <w:sz w:val="24"/>
          <w:szCs w:val="24"/>
          <w:lang w:val="es-ES_tradnl"/>
        </w:rPr>
        <w:t>CONTRIBUCION QUE INCIDE SOBRE EL CONSUMO DE GAS NATURAL</w:t>
      </w:r>
    </w:p>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Artículo 73º.-</w:t>
      </w:r>
      <w:r w:rsidRPr="00C27B16">
        <w:rPr>
          <w:rFonts w:ascii="Arial" w:hAnsi="Arial" w:cs="Arial"/>
          <w:sz w:val="24"/>
          <w:szCs w:val="24"/>
          <w:lang w:val="es-ES_tradnl"/>
        </w:rPr>
        <w:t xml:space="preserve"> Fíjase un derecho sobre el total neto facturado por </w:t>
      </w:r>
      <w:smartTag w:uri="urn:schemas-microsoft-com:office:smarttags" w:element="PersonName">
        <w:smartTagPr>
          <w:attr w:name="ProductID" w:val="la Empresa Distribuidora"/>
        </w:smartTagPr>
        <w:smartTag w:uri="urn:schemas-microsoft-com:office:smarttags" w:element="PersonName">
          <w:smartTagPr>
            <w:attr w:name="ProductID" w:val="la Empresa"/>
          </w:smartTagPr>
          <w:r w:rsidRPr="00C27B16">
            <w:rPr>
              <w:rFonts w:ascii="Arial" w:hAnsi="Arial" w:cs="Arial"/>
              <w:sz w:val="24"/>
              <w:szCs w:val="24"/>
              <w:lang w:val="es-ES_tradnl"/>
            </w:rPr>
            <w:t>la Empresa</w:t>
          </w:r>
        </w:smartTag>
        <w:r w:rsidRPr="00C27B16">
          <w:rPr>
            <w:rFonts w:ascii="Arial" w:hAnsi="Arial" w:cs="Arial"/>
            <w:sz w:val="24"/>
            <w:szCs w:val="24"/>
            <w:lang w:val="es-ES_tradnl"/>
          </w:rPr>
          <w:t xml:space="preserve"> Distribuidora</w:t>
        </w:r>
      </w:smartTag>
      <w:r w:rsidRPr="00C27B16">
        <w:rPr>
          <w:rFonts w:ascii="Arial" w:hAnsi="Arial" w:cs="Arial"/>
          <w:sz w:val="24"/>
          <w:szCs w:val="24"/>
          <w:lang w:val="es-ES_tradnl"/>
        </w:rPr>
        <w:t xml:space="preserve"> de Gas del Centro S.A. a cada usuario del suministro de Gas Natural, equivalente al diez por ciento (10%).-</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Artículo 74º.-</w:t>
      </w:r>
      <w:r w:rsidRPr="00C27B16">
        <w:rPr>
          <w:rFonts w:ascii="Arial" w:hAnsi="Arial" w:cs="Arial"/>
          <w:sz w:val="24"/>
          <w:szCs w:val="24"/>
          <w:lang w:val="es-ES_tradnl"/>
        </w:rPr>
        <w:t xml:space="preserve"> Estos Importes se deducirán de los montos que </w:t>
      </w:r>
      <w:smartTag w:uri="urn:schemas-microsoft-com:office:smarttags" w:element="PersonName">
        <w:smartTagPr>
          <w:attr w:name="ProductID" w:val="la Distribuidora"/>
        </w:smartTagPr>
        <w:r w:rsidRPr="00C27B16">
          <w:rPr>
            <w:rFonts w:ascii="Arial" w:hAnsi="Arial" w:cs="Arial"/>
            <w:sz w:val="24"/>
            <w:szCs w:val="24"/>
            <w:lang w:val="es-ES_tradnl"/>
          </w:rPr>
          <w:t>la Distribuidora</w:t>
        </w:r>
      </w:smartTag>
      <w:r w:rsidRPr="00C27B16">
        <w:rPr>
          <w:rFonts w:ascii="Arial" w:hAnsi="Arial" w:cs="Arial"/>
          <w:sz w:val="24"/>
          <w:szCs w:val="24"/>
          <w:lang w:val="es-ES_tradnl"/>
        </w:rPr>
        <w:t xml:space="preserve"> de Gas del Centro S.A. deba rendir mensualmente a </w:t>
      </w:r>
      <w:smartTag w:uri="urn:schemas-microsoft-com:office:smarttags" w:element="PersonName">
        <w:smartTagPr>
          <w:attr w:name="ProductID" w:val="La Municipalidad"/>
        </w:smartTagPr>
        <w:r w:rsidRPr="00C27B16">
          <w:rPr>
            <w:rFonts w:ascii="Arial" w:hAnsi="Arial" w:cs="Arial"/>
            <w:sz w:val="24"/>
            <w:szCs w:val="24"/>
            <w:lang w:val="es-ES_tradnl"/>
          </w:rPr>
          <w:t>la Municipalidad</w:t>
        </w:r>
      </w:smartTag>
      <w:r w:rsidRPr="00C27B16">
        <w:rPr>
          <w:rFonts w:ascii="Arial" w:hAnsi="Arial" w:cs="Arial"/>
          <w:sz w:val="24"/>
          <w:szCs w:val="24"/>
          <w:lang w:val="es-ES_tradnl"/>
        </w:rPr>
        <w:t xml:space="preserve"> de Monte Cristo, conforme al convenio suscripto oportunamente.-</w:t>
      </w:r>
    </w:p>
    <w:p w:rsidR="00C27B16" w:rsidRPr="00C27B16" w:rsidRDefault="00C27B16" w:rsidP="00427361">
      <w:pPr>
        <w:spacing w:after="0"/>
        <w:jc w:val="center"/>
        <w:rPr>
          <w:rFonts w:ascii="Arial" w:hAnsi="Arial" w:cs="Arial"/>
          <w:b/>
          <w:sz w:val="24"/>
          <w:szCs w:val="24"/>
          <w:lang w:val="es-ES_tradnl"/>
        </w:rPr>
      </w:pPr>
      <w:r w:rsidRPr="00C27B16">
        <w:rPr>
          <w:rFonts w:ascii="Arial" w:hAnsi="Arial" w:cs="Arial"/>
          <w:b/>
          <w:sz w:val="24"/>
          <w:szCs w:val="24"/>
          <w:lang w:val="es-ES_tradnl"/>
        </w:rPr>
        <w:t>TÍTULO XV</w:t>
      </w:r>
    </w:p>
    <w:p w:rsidR="00C27B16" w:rsidRPr="00C27B16" w:rsidRDefault="00C27B16" w:rsidP="00427361">
      <w:pPr>
        <w:spacing w:after="0"/>
        <w:jc w:val="center"/>
        <w:rPr>
          <w:rFonts w:ascii="Arial" w:hAnsi="Arial" w:cs="Arial"/>
          <w:b/>
          <w:sz w:val="24"/>
          <w:szCs w:val="24"/>
          <w:lang w:val="es-ES_tradnl"/>
        </w:rPr>
      </w:pPr>
      <w:r w:rsidRPr="00C27B16">
        <w:rPr>
          <w:rFonts w:ascii="Arial" w:hAnsi="Arial" w:cs="Arial"/>
          <w:b/>
          <w:sz w:val="24"/>
          <w:szCs w:val="24"/>
          <w:lang w:val="es-ES_tradnl"/>
        </w:rPr>
        <w:t>DISPOSICIONES  COMPLEMENTARIAS</w:t>
      </w:r>
    </w:p>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Artículo 75º.-</w:t>
      </w:r>
      <w:r w:rsidRPr="00C27B16">
        <w:rPr>
          <w:rFonts w:ascii="Arial" w:hAnsi="Arial" w:cs="Arial"/>
          <w:sz w:val="24"/>
          <w:szCs w:val="24"/>
          <w:lang w:val="es-ES_tradnl"/>
        </w:rPr>
        <w:t xml:space="preserve"> La presente Ordenanza Tarifaria regirá a partir del día primero (1ro) de Enero del dos mil dieciocho (2018), quedando derogada toda disposición que se oponga a ella.-</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Artículo 76º.-</w:t>
      </w:r>
      <w:r w:rsidRPr="00C27B16">
        <w:rPr>
          <w:rFonts w:ascii="Arial" w:hAnsi="Arial" w:cs="Arial"/>
          <w:sz w:val="24"/>
          <w:szCs w:val="24"/>
          <w:lang w:val="es-ES_tradnl"/>
        </w:rPr>
        <w:t xml:space="preserve"> Facúltase al Departamento Ejecutivo para establecer y reglamentar un régimen de presentación espontánea en relación a las deudas de cualquiera de los tributos legislados en la presente, y/o Ordenanzas Tarifarias anteriores y fijar un plan de pago en cuotas, mediante Decreto.-</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Artículo 77º.-</w:t>
      </w:r>
      <w:r w:rsidRPr="00C27B16">
        <w:rPr>
          <w:rFonts w:ascii="Arial" w:hAnsi="Arial" w:cs="Arial"/>
          <w:sz w:val="24"/>
          <w:szCs w:val="24"/>
          <w:lang w:val="es-ES_tradnl"/>
        </w:rPr>
        <w:t xml:space="preserve"> Prorróguese la vigencia de </w:t>
      </w:r>
      <w:smartTag w:uri="urn:schemas-microsoft-com:office:smarttags" w:element="PersonName">
        <w:smartTagPr>
          <w:attr w:name="ProductID" w:val="la Ordenanza General"/>
        </w:smartTagPr>
        <w:r w:rsidRPr="00C27B16">
          <w:rPr>
            <w:rFonts w:ascii="Arial" w:hAnsi="Arial" w:cs="Arial"/>
            <w:sz w:val="24"/>
            <w:szCs w:val="24"/>
            <w:lang w:val="es-ES_tradnl"/>
          </w:rPr>
          <w:t>la Ordenanza General</w:t>
        </w:r>
      </w:smartTag>
      <w:r w:rsidRPr="00C27B16">
        <w:rPr>
          <w:rFonts w:ascii="Arial" w:hAnsi="Arial" w:cs="Arial"/>
          <w:sz w:val="24"/>
          <w:szCs w:val="24"/>
          <w:lang w:val="es-ES_tradnl"/>
        </w:rPr>
        <w:t xml:space="preserve"> Impositiva (</w:t>
      </w:r>
      <w:r w:rsidRPr="00C27B16">
        <w:rPr>
          <w:rFonts w:ascii="Arial" w:hAnsi="Arial" w:cs="Arial"/>
          <w:b/>
          <w:sz w:val="24"/>
          <w:szCs w:val="24"/>
          <w:lang w:val="es-ES_tradnl"/>
        </w:rPr>
        <w:t>OGI)</w:t>
      </w:r>
      <w:r w:rsidRPr="00C27B16">
        <w:rPr>
          <w:rFonts w:ascii="Arial" w:hAnsi="Arial" w:cs="Arial"/>
          <w:sz w:val="24"/>
          <w:szCs w:val="24"/>
          <w:lang w:val="es-ES_tradnl"/>
        </w:rPr>
        <w:t xml:space="preserve"> (Texto Ordenado 1980) y sus modificatorias, a partir del día 1ro. de Enero de dos mil dieciocho (2018).-</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Artículo 78º.-</w:t>
      </w:r>
      <w:r w:rsidRPr="00C27B16">
        <w:rPr>
          <w:rFonts w:ascii="Arial" w:hAnsi="Arial" w:cs="Arial"/>
          <w:sz w:val="24"/>
          <w:szCs w:val="24"/>
          <w:lang w:val="es-ES_tradnl"/>
        </w:rPr>
        <w:t xml:space="preserve"> Comuníquese, publíquese, dese al R.M. y archívese.-</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427361">
      <w:pPr>
        <w:spacing w:after="0"/>
        <w:jc w:val="center"/>
        <w:rPr>
          <w:rFonts w:ascii="Arial" w:hAnsi="Arial" w:cs="Arial"/>
          <w:b/>
          <w:sz w:val="24"/>
          <w:szCs w:val="24"/>
          <w:lang w:val="es-ES_tradnl"/>
        </w:rPr>
      </w:pPr>
      <w:r w:rsidRPr="00C27B16">
        <w:rPr>
          <w:rFonts w:ascii="Arial" w:hAnsi="Arial" w:cs="Arial"/>
          <w:b/>
          <w:sz w:val="24"/>
          <w:szCs w:val="24"/>
          <w:lang w:val="es-ES_tradnl"/>
        </w:rPr>
        <w:t>PLANILLA  ANEXA  Nro. 1</w:t>
      </w:r>
    </w:p>
    <w:p w:rsidR="00C27B16" w:rsidRPr="00C27B16" w:rsidRDefault="00C27B16" w:rsidP="00427361">
      <w:pPr>
        <w:spacing w:after="0"/>
        <w:jc w:val="center"/>
        <w:rPr>
          <w:rFonts w:ascii="Arial" w:hAnsi="Arial" w:cs="Arial"/>
          <w:b/>
          <w:sz w:val="24"/>
          <w:szCs w:val="24"/>
          <w:lang w:val="es-ES_tradnl"/>
        </w:rPr>
      </w:pPr>
      <w:r w:rsidRPr="00C27B16">
        <w:rPr>
          <w:rFonts w:ascii="Arial" w:hAnsi="Arial" w:cs="Arial"/>
          <w:b/>
          <w:sz w:val="24"/>
          <w:szCs w:val="24"/>
          <w:lang w:val="es-ES_tradnl"/>
        </w:rPr>
        <w:t>TÍTULO  I</w:t>
      </w:r>
    </w:p>
    <w:p w:rsidR="00C27B16" w:rsidRPr="00C27B16" w:rsidRDefault="00C27B16" w:rsidP="00C27B16">
      <w:pPr>
        <w:spacing w:after="0"/>
        <w:jc w:val="both"/>
        <w:rPr>
          <w:rFonts w:ascii="Arial" w:hAnsi="Arial" w:cs="Arial"/>
          <w:b/>
          <w:sz w:val="24"/>
          <w:szCs w:val="24"/>
          <w:lang w:val="es-ES_tradnl"/>
        </w:rPr>
      </w:pPr>
    </w:p>
    <w:tbl>
      <w:tblPr>
        <w:tblW w:w="0" w:type="auto"/>
        <w:tblLayout w:type="fixed"/>
        <w:tblCellMar>
          <w:left w:w="70" w:type="dxa"/>
          <w:right w:w="70" w:type="dxa"/>
        </w:tblCellMar>
        <w:tblLook w:val="00A7"/>
      </w:tblPr>
      <w:tblGrid>
        <w:gridCol w:w="1063"/>
        <w:gridCol w:w="8079"/>
      </w:tblGrid>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Calles</w:t>
            </w:r>
          </w:p>
        </w:tc>
        <w:tc>
          <w:tcPr>
            <w:tcW w:w="8079" w:type="dxa"/>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 xml:space="preserve">SECCION NORTE – ZONA A1 - </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Nelva de Rivera desde David Linares hasta Int. Nemirovsky</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César Cuestas Carnero desde David Linares hasta Int. Nemirovsky (acera     Norte)</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Cesar Cuestas Carnero desde David Linares hasta Gral. Paz (acera Sur)</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Santo Rosales desde David Linares hasta Gral. Paz</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María Elli de Cattaneo desde David Linares hasta Gral. Paz</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Francisco Oberti desde David Linares hasta Gral. Paz</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Antonio Rossi desde David Linares hasta A. Machado</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Zulema S. de Nemirovsky desde David Linares hasta Gral. Paz</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Niñas de Ayohuma desde Gral. Paz hasta Gral. Güemes</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25 de Mayo desde David Linares hasta Gral. Paz.</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Aristóbulo del Valle desde David Linares hasta Gral. Güemes</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Manuel Pizarro desde David Linares hasta Gral. Güemes</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lastRenderedPageBreak/>
              <w:t>* Gral. Roca desde David Linares hasta Gral. Güemes</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Domingo Faustino Sarmiento desde David Linares hasta Gral. Güemes</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Pje. Miguel de Cervantes desde Gral. Paz hasta Gral. Güemes</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Calle Pública 1 desde David Linares hasta Armando Werlen</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Calle Pública 2 desde David Linares hasta Armando Werlen</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Sixto Romagnoli desde David Linares hasta Armando Werlen</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Juan Schiavoni desde David Linares hasta Armando Werlen</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Claudio Digón desde David Linares hasta Armando Werlen  </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Manuel Farias desde David Linares hasta Julio Sched</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Alberto Gazzoni desde  David Linares hasta Alberto Macario</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Máximo Astudillo Ceballos desde Calle David Linares hasta Julio Sched</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Nicolás Avellaneda desde David Linares hasta Alberto Macario</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Bartolomé Mitre desde David Linares hasta Alberto Macario</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Gral. Enrique Mosconi</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Roque S. Peña  desde David Linares hasta Alberto Macario</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9 de Julio desde David Linares hasta Alberto Macario</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Alberto Macario desde Ferrocarril Gral. Belgrano hasta Alberto Gazzoni</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Armando Werlen desde 9 de Julio hasta Calle Pública </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Pedro Theler</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Florentino Ameghino desde Ferr. Gral. Belgrano hasta Calle Pública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Julio Sched desde M. Astudillo Ceballos hasta Calle Pública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Pasaje Elidia G. de Gazzoni</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Roberto Tarquini desde 9 de Julio hasta Bartolomé Mitre</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Primo Romagnoli desde 9 de Julio hasta Bartolomé Mitre</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Agustín Daga desde 9 de Julio hasta Bartolomé Mitre</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Ing. Lucas Vázquez  desde 9 de Julio hasta Juan Schiavoni</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Bernardino Rivadavia </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David Linares  desde Av. San Martín  hasta Nelva de Rivera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Luis F. Tagle  desde Sarmiento hasta Nelva de Rivera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Int. Eduardo Nemirovsky  desde Sarmiento hasta Nelva de Rivera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Carlos Pellegrini  desde Sarmiento hasta C. Cuestas Carnero</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Luis Baldacci desde Francisco Oberti hasta César Cuestas Carnero</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4 de Febrero desde M. Pizarro  hasta  César Cuestas Carnero</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Pje. Teresa S. de Rossi</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Gral. Paz  desde Avda. S. Martín hasta César Cuestas Carnero</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Juan Bautista Alberdi desde Sarmiento hasta Antonio Rossi</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José Martí desde gral. Roca hasta Antonio Rossi</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Antonio Machado desde Gral. Roca hasta Antonio Rossi</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Santiago Bertone desde Sarmiento hasta Niñas de Ayohuma </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Gral. J. Urquiza desde Pje. Cervantes hasta Niñas de Ayohuma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Hipólito Irigoyen desde Sarmiento hasta Niñas de Ayohuma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Mariano Moreno desde Sarmiento hasta Niñas de Ayohuma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Martín Miguel de Güemes desde Pje. Cervantes hasta Niñas de Ayohuma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Antonio Coppi desde Luis Baldacci hasta Gral. Paz</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Tomás sosa desde Luis Baldacci hasta Gral. Paz</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lastRenderedPageBreak/>
              <w:t>* Mamerto Avendaño desde Luis Baldacci hasta Gral. Paz</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Nelva de Rivera desde Luis Baldacci hasta Gral. Paz </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César Cuestas Carnero desde Luis Baldacci hasta Gral. Paz (acera Norte)</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Luis Baldacci desde Cesar Cuestas Carnero hasta Antonio Coppi (acera Este)</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4 de Febrero desde César Cuestas Carnero hasta Antonio Coppi</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Gral. Paz desde César Cuestas Carnero hasta Antonio Coppi</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 xml:space="preserve"> SECCION SUR – ZONA A 1</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Avda. San Martín  desde Int. J. A. Rico hasta empalme Ruta Nac. Nº 19</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Cristóbal Colón desde Int. J. A. Rico hasta Int. Bianco</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Arturo Capdevila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Leopoldo Lugones </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Las Malvinas desde Int. J. A. Rico hasta J. Luis de Cabrera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Intendente Ventura Rossi desde Int. J.A. Rico hasta J. L. de Cabrera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Maestro Domingo Nogal desde Int. J.A. Rico hasta J. L. de Cabrera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Poeta Baudilio Vázquez Ludueña desde Int. J.A. Rico hasta J. L. de Cabrera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Perú desde Venezuela hasta Uruguay</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Bolivia desde Venezuela hasta Uruguay</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Colombia desde Venezuela hasta Uruguay</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Manuel Belgrano  desde Int. J.A. Rico hasta borde O. de Mz. 63</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Intendente  R. Ianniello desde Int. J.A. Rico  hasta borde O. de Mz. 53 (acera Norte)</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Intendente R. Ianniello desde Int. J. A. Rico hasta borde Oeste de Mz. 53 (acera Sur)</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Valerio Depiante desde Int. J.A. Rico hasta Int. R. Ianniello</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José Ventura desde R. Vazquez hasta San Luis</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Joaquín Baldacci desde Int. J.A. Rico hasta terminación de calle</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Graciela Vázquez desde Int. J.Rico hasta terminación de calle</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Juan Anselmino desde Int. J. Rico hasta terminación de calle</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M. de Vázquez Gonzalez desde San Luis hasta terminación de calle</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Obispo Trejo desde Av. San Martín hasta Ruta Nac. 19</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Intendente José Bianco desde Av. San Martín hasta Ruta Nac. 19</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Intendente Tomás Enrico desde Av. San Martín hasta Jerónimo L. de Cabrera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Fray Luis Beltrán</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Padre Antonio Quiroga desde Av. San Martín Jerónimo L. de Cabrera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José Hernandez desde Av. San Martín hasta Jerónimo L. de Cabrera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José Malanca  </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José Manuel Estrada desde Av. San Martín hasta Jerónimo L. de Cabrera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Pasaje Alfonsina Storni</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Intendente José A. Rico desde Av. San Martín hasta Ruta Nac. 19</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lastRenderedPageBreak/>
              <w:t>* Pasaje Ombú</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San Luis desde Manuel Belgrano hasta C. Stelfeldt</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Esteban Echeverría </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Emilio Caraffa desde M. Belgrano hasta C. Stelfeldt</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Roberto Vázquez desde Reinaldo Ianniello hasta M. de Vázquez Gonzalez</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Marcelo T. de Alvear, desde Av. M Belgrano hasta Int. R. Ianiello</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J. L. de Cabrera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Ruta Nac. Nº 19 – Mz 14 – 18 y 11 hasta empalme Ruta Nac. Nº 19 (acera Sur)</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C. Stelfeldt desde Avda. Int. Rico hasta Emilio Caraffa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Venezuela desde Las Malvinas hasta Perú (acera Oeste)</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Brasil desde Las Malvinas hasta Perú</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Paraguay desde Las Malvinas hasta Perú</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Uruguay desde las Malvinas hasta Perú (acera Este)</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Venezuela desde Perú hasta empalme con Ruta Nac. Nº 19 (acera Este)</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 xml:space="preserve">SECCION SUR – ZONA A 3 - </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Reinaldo Ianniello desde borde Oeste de Mz. 53 hasta Marcelo T. de Alvear</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 Carlos Stelfeldt desde Emilio Caraffa hasta terminación de calle </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Marcelo T. de Alvear, desde Reinaldo Ianniello hasta Ruta Nac. Nº 19, acera Este</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Calle de resguardo (sur de Ruta Nac. Nº 19) desde las Malvinas hasta borde zona urbana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Ruta Nac. Nº 19 desde Las Malvinas hasta Venezuela</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Venezuela desde Las Malvinas hasta Ruta Nac. Nº 19, acera Oeste</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Uruguay desde Las Malvinas hasta Perú, acera Este</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Las Malvinas desde Ruta nac. Nº 19 hasta terraplén Ferrocarril</w:t>
            </w:r>
          </w:p>
          <w:p w:rsidR="00C27B16" w:rsidRPr="00C27B16" w:rsidRDefault="00C27B16" w:rsidP="00C27B16">
            <w:pPr>
              <w:spacing w:after="0"/>
              <w:jc w:val="both"/>
              <w:rPr>
                <w:rFonts w:ascii="Arial" w:hAnsi="Arial" w:cs="Arial"/>
                <w:sz w:val="24"/>
                <w:szCs w:val="24"/>
                <w:lang w:val="es-ES_tradnl"/>
              </w:rPr>
            </w:pPr>
          </w:p>
        </w:tc>
      </w:tr>
    </w:tbl>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lastRenderedPageBreak/>
        <w:t>Todo inmueble al que se le preste cualquiera de los servicios tarifados en este título, y que no se encuentre contemplado en el listado anterior,  está sujeto a la tributación prevista para  zona A2 desde el inicio de la prestación.</w:t>
      </w:r>
    </w:p>
    <w:p w:rsidR="00C27B16" w:rsidRPr="00C27B16" w:rsidRDefault="00C27B16" w:rsidP="00427361">
      <w:pPr>
        <w:spacing w:after="0"/>
        <w:jc w:val="center"/>
        <w:rPr>
          <w:rFonts w:ascii="Arial" w:hAnsi="Arial" w:cs="Arial"/>
          <w:sz w:val="24"/>
          <w:szCs w:val="24"/>
          <w:lang w:val="es-ES_tradnl"/>
        </w:rPr>
      </w:pPr>
      <w:r w:rsidRPr="00C27B16">
        <w:rPr>
          <w:rFonts w:ascii="Arial" w:hAnsi="Arial" w:cs="Arial"/>
          <w:b/>
          <w:sz w:val="24"/>
          <w:szCs w:val="24"/>
          <w:lang w:val="es-ES_tradnl"/>
        </w:rPr>
        <w:t>PLANILLAS  ANEXAS  Nro. 2</w:t>
      </w:r>
    </w:p>
    <w:p w:rsidR="00C27B16" w:rsidRPr="00C27B16" w:rsidRDefault="00C27B16" w:rsidP="00427361">
      <w:pPr>
        <w:spacing w:after="0"/>
        <w:jc w:val="center"/>
        <w:rPr>
          <w:rFonts w:ascii="Arial" w:hAnsi="Arial" w:cs="Arial"/>
          <w:b/>
          <w:sz w:val="24"/>
          <w:szCs w:val="24"/>
          <w:lang w:val="es-ES_tradnl"/>
        </w:rPr>
      </w:pPr>
      <w:r w:rsidRPr="00C27B16">
        <w:rPr>
          <w:rFonts w:ascii="Arial" w:hAnsi="Arial" w:cs="Arial"/>
          <w:b/>
          <w:sz w:val="24"/>
          <w:szCs w:val="24"/>
          <w:lang w:val="es-ES_tradnl"/>
        </w:rPr>
        <w:t>INDUSTRIAS  EXTRACTIVAS: 2 %o</w:t>
      </w:r>
    </w:p>
    <w:p w:rsidR="00C27B16" w:rsidRPr="00C27B16" w:rsidRDefault="00C27B16" w:rsidP="00427361">
      <w:pPr>
        <w:spacing w:after="0"/>
        <w:jc w:val="center"/>
        <w:rPr>
          <w:rFonts w:ascii="Arial" w:hAnsi="Arial" w:cs="Arial"/>
          <w:b/>
          <w:sz w:val="24"/>
          <w:szCs w:val="24"/>
          <w:lang w:val="es-ES_tradnl"/>
        </w:rPr>
      </w:pPr>
    </w:p>
    <w:p w:rsidR="00C27B16" w:rsidRPr="00C27B16" w:rsidRDefault="00C27B16" w:rsidP="00427361">
      <w:pPr>
        <w:spacing w:after="0"/>
        <w:jc w:val="center"/>
        <w:rPr>
          <w:rFonts w:ascii="Arial" w:hAnsi="Arial" w:cs="Arial"/>
          <w:b/>
          <w:sz w:val="24"/>
          <w:szCs w:val="24"/>
          <w:lang w:val="es-ES_tradnl"/>
        </w:rPr>
      </w:pPr>
      <w:r w:rsidRPr="00C27B16">
        <w:rPr>
          <w:rFonts w:ascii="Arial" w:hAnsi="Arial" w:cs="Arial"/>
          <w:b/>
          <w:sz w:val="24"/>
          <w:szCs w:val="24"/>
          <w:lang w:val="es-ES_tradnl"/>
        </w:rPr>
        <w:t>PIEDRA, ARCILLA Y ARENA</w:t>
      </w:r>
    </w:p>
    <w:p w:rsidR="00C27B16" w:rsidRPr="00C27B16" w:rsidRDefault="00C27B16" w:rsidP="00427361">
      <w:pPr>
        <w:spacing w:after="0"/>
        <w:jc w:val="center"/>
        <w:rPr>
          <w:rFonts w:ascii="Arial" w:hAnsi="Arial" w:cs="Arial"/>
          <w:sz w:val="24"/>
          <w:szCs w:val="24"/>
          <w:lang w:val="es-ES_tradnl"/>
        </w:rPr>
      </w:pPr>
    </w:p>
    <w:tbl>
      <w:tblPr>
        <w:tblW w:w="0" w:type="auto"/>
        <w:tblLayout w:type="fixed"/>
        <w:tblCellMar>
          <w:left w:w="70" w:type="dxa"/>
          <w:right w:w="70" w:type="dxa"/>
        </w:tblCellMar>
        <w:tblLook w:val="00A7"/>
      </w:tblPr>
      <w:tblGrid>
        <w:gridCol w:w="1204"/>
        <w:gridCol w:w="7774"/>
      </w:tblGrid>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14000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Extracción de piedra, arcilla y arena.</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MINERALES DE CANTERAS</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204"/>
        <w:gridCol w:w="7774"/>
      </w:tblGrid>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19100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Explotación de minas y canteras de sal.</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19200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Explotación de minerales.</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19900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Extracción de minerales no metálicos, no clasificados en otra parte.</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lastRenderedPageBreak/>
              <w:t>19901</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Extracción de piedra caliza.</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t>INDUSTRIAS MANUFACTURERAS: 3%o</w:t>
      </w:r>
    </w:p>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PRODUCTOS ALIMENTICIOS EXCEPTO BEBIDAS</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204"/>
        <w:gridCol w:w="7774"/>
      </w:tblGrid>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20100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Matanza de ganado, preparación y conservación de carnes.</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20101</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Matarifes.</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20200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Fabricación y envases de productos lácteos.</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20201</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Cremería, fabricación de manteca, queso y pasteurización de leche.</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20300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Envases y conservación de frutas y legumbres.</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20500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Manufactura de producto de molino.</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20600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Manufactura de productos de panadería.</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20700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Ingenio y refinería de azúcar.</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20800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Fabricación de productos de confitería, excepto productos de panadería.</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20900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Industrias alimenticias diversas.</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20901</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aceites y molienda de semillas oleaginosas.</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BEBIDAS</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204"/>
        <w:gridCol w:w="7774"/>
      </w:tblGrid>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21100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Destilación, rectificación y mezcla de bebidas espirituosas.</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21200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Industria vitivinícola.</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21300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Fabricación de cerveza.</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21400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Fabricación de bebidas alcohólicas y bebidas gaseosas.</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TEXTILES</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204"/>
        <w:gridCol w:w="7774"/>
      </w:tblGrid>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23100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Hilado, tejido, acabado de textiles (desmote, enriado, macerado, limpieza, cardado, blanqueado y teñido), fábrica de tapices y alfombras, tejidos trenzados y otros productos primarios.-</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23200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tejidos de paño.</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23300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cordaje, soga y cordel.</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23900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Fábricas textiles no clasificadas en otra parte.</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CALZADOS, PRENDAS DE VESTIR Y ARTICULOS CONFECCIONADOS CON PRODUCTOS TEXTILES</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204"/>
        <w:gridCol w:w="7774"/>
      </w:tblGrid>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24100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calzado.</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24300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prendas de vestir, excepto calzado.</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24400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artículos confeccionados con productos textiles, excepto prendas de vestir.</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MADERA Y CORCHO, EXCEPTO MUEBLES</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204"/>
        <w:gridCol w:w="7774"/>
      </w:tblGrid>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25100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Aserraderos, talleres de cepillado y talleres carpinteros.</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lastRenderedPageBreak/>
              <w:t>25200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envases de madera y caña y artículos de caña.</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25300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Fábricas de productos de corcho y madera no clasificadas en otra parte.</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MUEBLES Y ACCESORIOS</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204"/>
        <w:gridCol w:w="7774"/>
      </w:tblGrid>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26000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Fábricas de muebles y accesorios.</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PAPEL Y PRODUCTOS DE PAPEL</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204"/>
        <w:gridCol w:w="7774"/>
      </w:tblGrid>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27100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Fábricas de pulpa de madera, papel y cartón.</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27200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Fábricas de artículos de pulpa de madera, papel y cartón.</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EDITORIAL Y CONEXAS</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204"/>
        <w:gridCol w:w="7774"/>
      </w:tblGrid>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28000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Imprentas, editoriales e industrias conexas.</w:t>
            </w:r>
          </w:p>
        </w:tc>
      </w:tr>
    </w:tbl>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CUEROS Y PRODUCTOS DE CUERO Y PIEL, EXCEPTO CALZADO Y PRENDAS DE VESTIR</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204"/>
        <w:gridCol w:w="7774"/>
      </w:tblGrid>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29100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Curtiembre y talleres de acabado.</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29200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artículos de piel, excepto prendas de vestir.</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29300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Fábricas de artículos de cuero, excepto calzados y prendas de vestir.</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CAUCHO, RECAUCHUTADO Y VULCANIZACIÓN DE NEUMÁTICOS</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204"/>
        <w:gridCol w:w="7774"/>
      </w:tblGrid>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30000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Fábricas de productos de caucho, recauchutado y vulcanización de neumáticos.</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QUIMICOS</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204"/>
        <w:gridCol w:w="7774"/>
      </w:tblGrid>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31100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Productos químicos esenciales industriales, inclusive abonos.</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31200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Aceites y grasas vegetales y animales.</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31300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pinturas, barnices y lacas.</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31900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productos químicos y diversos.</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31901</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productos medicinales.</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DERIVADOS DEL PETROLEO Y EL CARBÓN</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204"/>
        <w:gridCol w:w="7774"/>
      </w:tblGrid>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32900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productos derivados del petróleo y el carbón.</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MINERALES NO METÁLICOS, EXCEPTO DERIVADOS DEL PETRÓLEO Y EL CARBÓN</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204"/>
        <w:gridCol w:w="7774"/>
      </w:tblGrid>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33100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productos de arcilla para construcción.</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33200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vidrio y productos del vidrio.</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33300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productos de barro, loza y porcelana.</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33400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cemento (hidráulico).</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lastRenderedPageBreak/>
              <w:t>33401</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cemento Pórtland                                                                     6%o</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33900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productos minerales no metálicos no clasificados en otra parte.</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METÁLICA BÁSICA</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204"/>
        <w:gridCol w:w="7774"/>
      </w:tblGrid>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34100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Industria básica del hierro y el acero (producción de lingotes, techos, planchas, relaminación y estirado en forma básica, tales como láminas, cintas, tubos, caños, varillas y alambres).</w:t>
            </w:r>
          </w:p>
        </w:tc>
      </w:tr>
      <w:tr w:rsidR="00C27B16" w:rsidRPr="00C27B16" w:rsidTr="00C27B16">
        <w:tblPrEx>
          <w:tblCellMar>
            <w:top w:w="0" w:type="dxa"/>
            <w:bottom w:w="0" w:type="dxa"/>
          </w:tblCellMar>
        </w:tblPrEx>
        <w:tc>
          <w:tcPr>
            <w:tcW w:w="120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34200</w:t>
            </w:r>
          </w:p>
        </w:tc>
        <w:tc>
          <w:tcPr>
            <w:tcW w:w="7774"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Industria básica de metales no ferrosas (producción de lingotes, barras, láminas, tubos, caños y varillas).</w:t>
            </w:r>
          </w:p>
        </w:tc>
      </w:tr>
    </w:tbl>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METÁLICOS, EXCEPTO MÁQUINAS Y EQUIPOS DE TRANSPORTE</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063"/>
        <w:gridCol w:w="7915"/>
      </w:tblGrid>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35000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productos metálicos, excepto máquinas y equipos de transporte.</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35001</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armas de fuego y accesorios, proyectiles y municiones            10%o</w:t>
            </w:r>
          </w:p>
        </w:tc>
      </w:tr>
    </w:tbl>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MAQUINARIAS, EXCEPTO MÁQUINAS ELÉCTRICAS</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063"/>
        <w:gridCol w:w="7915"/>
      </w:tblGrid>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36000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maquinarias, excepto máquinas eléctricas.</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MAQUINARIAS, APARATOS, ACCESORIOS Y ARTÍCULOS ELÉCTRICOS</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063"/>
        <w:gridCol w:w="7915"/>
      </w:tblGrid>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37000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maquinarias, aparatos, accesorios y artículos eléctricos.</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MATERIAL DE TRANSPORTE</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063"/>
        <w:gridCol w:w="7915"/>
      </w:tblGrid>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38200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equipos ferroviarios.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38300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vehículos automotores.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38500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motocicletas y bicicletas.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38600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aviones.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38900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material de transporte no clasificado en otra parte.</w:t>
            </w:r>
          </w:p>
        </w:tc>
      </w:tr>
    </w:tbl>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t>VARIOS NO CLASIFICADOS</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063"/>
        <w:gridCol w:w="7915"/>
      </w:tblGrid>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39100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instrumentos profesionales científicos de medidas de control.</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39200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instrumentos ópticos y de aparatos fotográficos.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39300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relojes                                                                                         6%o</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39400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joyas y artículos similares.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39500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Fábrica de instrumentos musicales.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39900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Industrias manufactureras no clasificadas en otra parte.</w:t>
            </w:r>
          </w:p>
        </w:tc>
      </w:tr>
    </w:tbl>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CONSTRUCCIÓN</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063"/>
        <w:gridCol w:w="7915"/>
      </w:tblGrid>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40000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Construcción.</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ELECTRICIDAD, GAS Y VAPOR</w:t>
      </w:r>
    </w:p>
    <w:p w:rsidR="00C27B16" w:rsidRPr="00C27B16" w:rsidRDefault="00C27B16" w:rsidP="00C27B16">
      <w:pPr>
        <w:spacing w:after="0"/>
        <w:jc w:val="both"/>
        <w:rPr>
          <w:rFonts w:ascii="Arial" w:hAnsi="Arial" w:cs="Arial"/>
          <w:sz w:val="24"/>
          <w:szCs w:val="24"/>
          <w:lang w:val="es-ES_tradn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063"/>
        <w:gridCol w:w="7915"/>
      </w:tblGrid>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51100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Luz y energía eléctrica.</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51200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Producción y distribución de gas.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51201</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Producción y distribución de gas al por mayor.</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51300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Vapor para calefacción y fuerza motriz.</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ABASTECIMIENTO DE AGUA Y SERVICIOS SANITARIOS</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063"/>
        <w:gridCol w:w="7915"/>
      </w:tblGrid>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52100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Abastecimiento de agua.</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52200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Servicios sanitarios.</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COMERCIOS MAYORISTAS    5%o</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063"/>
        <w:gridCol w:w="7915"/>
      </w:tblGrid>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61110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Materias primas agrícolas y ganaderas.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61111</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Tabaco.</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61112</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Cereales y oleaginosas en estado.</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61120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Minerales, metales y productos químicos industriales excepto piedra.</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61121</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Nafta, kerosene y derivados del petróleo, excepto gas.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61130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Madera serrada y material de construcción, excepto metálico y eléctrico.</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61140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Maquinarias y material para industrias, comercio y agricultura y vehículos automotores, incluidos accesorios y neumáticos.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61150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Bazar, ferreterías y artículos eléctricos.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61160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Muebles y accesorios para el hogar.</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61170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Género, textiles y prendas de vestir, incluido artículos de cuero.</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61180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Productos alimenticios y bebidas.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61181</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Verduras, frutas, hortalizas, papas, legumbres y leche.</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61182</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Almacenes sin discriminar rubros.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61183</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Abastecimiento de carnes.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61184</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Distribuidora de productos alimenticios, excepto bebidas alcohólicas.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61185</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Cigarrillos y cigarros.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61190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Comercios por mayor no clasificados en otra parte, excepto las actividades detalladas en el artículo 9.</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61191</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Substancias minerales concesibles.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61192</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Fósforos.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61193</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Productos medicinales.</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t>MINORISTA</w:t>
      </w:r>
    </w:p>
    <w:p w:rsidR="00C27B16" w:rsidRPr="00C27B16" w:rsidRDefault="00C27B16" w:rsidP="00C27B16">
      <w:pPr>
        <w:spacing w:after="0"/>
        <w:jc w:val="both"/>
        <w:rPr>
          <w:rFonts w:ascii="Arial" w:hAnsi="Arial" w:cs="Arial"/>
          <w:sz w:val="24"/>
          <w:szCs w:val="24"/>
          <w:lang w:val="es-ES_tradn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063"/>
        <w:gridCol w:w="7915"/>
      </w:tblGrid>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61210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Almacenes y similares de venta de productos alimenticios.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61211</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Carne, embutidos y brozas.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61212</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Almacenes generales.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61213</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Leche, manteca, pan, facturas, pescados, aves, huevos, frutas y </w:t>
            </w:r>
            <w:r w:rsidRPr="00C27B16">
              <w:rPr>
                <w:rFonts w:ascii="Arial" w:hAnsi="Arial" w:cs="Arial"/>
                <w:sz w:val="24"/>
                <w:szCs w:val="24"/>
                <w:lang w:val="es-ES_tradnl"/>
              </w:rPr>
              <w:lastRenderedPageBreak/>
              <w:t>verduras.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lastRenderedPageBreak/>
              <w:t>61214</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Organizaciones comerciales regidas por </w:t>
            </w:r>
            <w:smartTag w:uri="urn:schemas-microsoft-com:office:smarttags" w:element="PersonName">
              <w:smartTagPr>
                <w:attr w:name="ProductID" w:val="la Ley Nro."/>
              </w:smartTagPr>
              <w:r w:rsidRPr="00C27B16">
                <w:rPr>
                  <w:rFonts w:ascii="Arial" w:hAnsi="Arial" w:cs="Arial"/>
                  <w:sz w:val="24"/>
                  <w:szCs w:val="24"/>
                  <w:lang w:val="es-ES_tradnl"/>
                </w:rPr>
                <w:t>la Ley Nro.</w:t>
              </w:r>
            </w:smartTag>
            <w:r w:rsidRPr="00C27B16">
              <w:rPr>
                <w:rFonts w:ascii="Arial" w:hAnsi="Arial" w:cs="Arial"/>
                <w:sz w:val="24"/>
                <w:szCs w:val="24"/>
                <w:lang w:val="es-ES_tradnl"/>
              </w:rPr>
              <w:t xml:space="preserve"> 18425.</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61215</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Bebidas alcohólicas no destinadas al consumo en el local o lugar de venta.</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61216</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Cigarrillos y cigarros.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61220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Farmacia.</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61230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Tienda de géneros, textiles, prendas de vestir y calzado.</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61231</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Valijas y artículos de cuero, excepto calzados                                              6%o</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61240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Artículos y accesorios para el hogar</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61241</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Muebles y gabinetes de madera, metal u otro material.</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61250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Ferretería.</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61251</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Pinturas, esmaltes, barnices y afines.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61260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Vehículos, automotores, accesorios y repuestos.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61261</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Motocicletas, motonetas y bicicletas usadas.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61262</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Motocicletas, motonetas y bicicletas nuevas.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61263</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Automóviles nuevos.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61264</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Automóviles usados.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61265</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Accesorios y repuestos.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61270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Nafta, kerosene, derivados del petróleo y  gas.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61280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Grandes almacenes y bazares.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61281</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Casas de ramos generales, excepto las comprendidas en los códigos 61261, 61262, 61263, 61264, 61270 y 61291, salvo accesorios y repuestos.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61282</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Bazar y menaje.</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61290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Comercio por menor no clasificado en otra parte.</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61291</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Artefactos eléctricos y mecánicos, máquinas e implementos inclusive agrícola-ganaderos, accesorios y repuestos.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61292</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Carbón y/o leña.</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61293</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Metales en desuso, botellas y vidrios rotos.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61295</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Instrumentos musicales.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61296</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Grabadores, cintas o alambres magnetofónicos, excepto discos              10%o</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61297</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Florerías y viveros                                                                                       7%o</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61298</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Artículos usados y/o reacondicionados, excepto bolsas y los expresamente especificados en otro apartado                                                                 12%o</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61299</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Billetes de lotería, rifas y similares                                                            20%o</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 xml:space="preserve">BANCOS Y ESTABLECIMIENTOS FINANCIEROS, EXCEPTO LAS ACTIVIDADES A QUE SE REFIERE EL ARTÍCULO 9              </w:t>
      </w:r>
    </w:p>
    <w:p w:rsidR="00C27B16" w:rsidRPr="00C27B16" w:rsidRDefault="00C27B16" w:rsidP="00C27B16">
      <w:pPr>
        <w:spacing w:after="0"/>
        <w:jc w:val="both"/>
        <w:rPr>
          <w:rFonts w:ascii="Arial" w:hAnsi="Arial" w:cs="Arial"/>
          <w:sz w:val="24"/>
          <w:szCs w:val="24"/>
          <w:lang w:val="es-ES_tradn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063"/>
        <w:gridCol w:w="7915"/>
      </w:tblGrid>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62000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Bancos.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62001</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Compañías financieras de ahorro y préstamo para viviendas, cajas de </w:t>
            </w:r>
            <w:r w:rsidRPr="00C27B16">
              <w:rPr>
                <w:rFonts w:ascii="Arial" w:hAnsi="Arial" w:cs="Arial"/>
                <w:sz w:val="24"/>
                <w:szCs w:val="24"/>
                <w:lang w:val="es-ES_tradnl"/>
              </w:rPr>
              <w:lastRenderedPageBreak/>
              <w:t xml:space="preserve">crédito y sociedades de crédito para consumo, comprendidas en </w:t>
            </w:r>
            <w:smartTag w:uri="urn:schemas-microsoft-com:office:smarttags" w:element="PersonName">
              <w:smartTagPr>
                <w:attr w:name="ProductID" w:val="la Ley Nro."/>
              </w:smartTagPr>
              <w:r w:rsidRPr="00C27B16">
                <w:rPr>
                  <w:rFonts w:ascii="Arial" w:hAnsi="Arial" w:cs="Arial"/>
                  <w:sz w:val="24"/>
                  <w:szCs w:val="24"/>
                  <w:lang w:val="es-ES_tradnl"/>
                </w:rPr>
                <w:t>la Ley Nro.</w:t>
              </w:r>
            </w:smartTag>
            <w:r w:rsidRPr="00C27B16">
              <w:rPr>
                <w:rFonts w:ascii="Arial" w:hAnsi="Arial" w:cs="Arial"/>
                <w:sz w:val="24"/>
                <w:szCs w:val="24"/>
                <w:lang w:val="es-ES_tradnl"/>
              </w:rPr>
              <w:t xml:space="preserve"> 18061 y autorizadas por el Banco Central de la República Argentina.</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lastRenderedPageBreak/>
              <w:t>62002</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Compañías no comprendidas en los códigos anteriores o inscriptas en </w:t>
            </w:r>
            <w:smartTag w:uri="urn:schemas-microsoft-com:office:smarttags" w:element="PersonName">
              <w:smartTagPr>
                <w:attr w:name="ProductID" w:val="la Direcci￳n General"/>
              </w:smartTagPr>
              <w:r w:rsidRPr="00C27B16">
                <w:rPr>
                  <w:rFonts w:ascii="Arial" w:hAnsi="Arial" w:cs="Arial"/>
                  <w:sz w:val="24"/>
                  <w:szCs w:val="24"/>
                  <w:lang w:val="es-ES_tradnl"/>
                </w:rPr>
                <w:t>la Dirección General</w:t>
              </w:r>
            </w:smartTag>
            <w:r w:rsidRPr="00C27B16">
              <w:rPr>
                <w:rFonts w:ascii="Arial" w:hAnsi="Arial" w:cs="Arial"/>
                <w:sz w:val="24"/>
                <w:szCs w:val="24"/>
                <w:lang w:val="es-ES_tradnl"/>
              </w:rPr>
              <w:t xml:space="preserve"> de Rentas en la forma y condiciones que reglamente el PE                                                                                                                8%o</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62003</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Compañías de préstamos de empresas comerciales, industriales, agropecuarias, financieras o de servicios no involucradas en los códigos anteriores                                                                                                     8%o</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62004</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Operaciones de préstamos no involucradas en los códigos anteriores      24%o</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62005</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Casas de cambio y compraventa de títulos.</w:t>
            </w:r>
          </w:p>
        </w:tc>
      </w:tr>
    </w:tbl>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 xml:space="preserve">SEGUROS         </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063"/>
        <w:gridCol w:w="7915"/>
      </w:tblGrid>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63000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Seguros</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t xml:space="preserve">BIENES INMUEBLES         </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063"/>
        <w:gridCol w:w="7915"/>
      </w:tblGrid>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64000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Bienes inmuebles.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64001</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Locación de inmuebles.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64002</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Sublocación de casas, habitaciones y locales con o sin muebles               14%o</w:t>
            </w:r>
          </w:p>
        </w:tc>
      </w:tr>
    </w:tbl>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 xml:space="preserve">TRANSPORTE           </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063"/>
        <w:gridCol w:w="7915"/>
      </w:tblGrid>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71200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Omnibus.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71300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Transporte de pasajeros por carretera, excepto ómnibus.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71400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Transporte no clasificado en otra parte, por carretera.</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71401</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Garage, playa de estacionamiento, guardacoches y similares                   14%o</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71800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Servicios conexos con el transporte.</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71801</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Agencias de viajes y turismo                                                                        6%o</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71900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Transporte no clasificado en otra parte.</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 xml:space="preserve">DEPÓSITO Y ALMACENAMIENTO                  </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063"/>
        <w:gridCol w:w="7915"/>
      </w:tblGrid>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72000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Depósito y almacenamiento                                                                        14%o</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 xml:space="preserve">COMUNICACIONES                  </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063"/>
        <w:gridCol w:w="7915"/>
      </w:tblGrid>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73000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Comunicaciones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lastRenderedPageBreak/>
              <w:t>73001</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Servicios de transmisión de radio y televisión.                                              5%o</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73002</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Servicios informáticos de transmisión de sonidos, imágenes, datos, etc.     5%o </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73003</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Otros servicios de transmisión de sonidos, imágenes, datos, etc. No clasificados en otra parte.                                                                             5%o</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SERVICIOS  PÚBLICOS</w:t>
      </w:r>
    </w:p>
    <w:p w:rsidR="00C27B16" w:rsidRPr="00C27B16" w:rsidRDefault="00C27B16" w:rsidP="00C27B16">
      <w:pPr>
        <w:spacing w:after="0"/>
        <w:jc w:val="both"/>
        <w:rPr>
          <w:rFonts w:ascii="Arial" w:hAnsi="Arial" w:cs="Arial"/>
          <w:sz w:val="24"/>
          <w:szCs w:val="24"/>
          <w:lang w:val="es-ES_tradn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tblPr>
      <w:tblGrid>
        <w:gridCol w:w="1063"/>
        <w:gridCol w:w="7915"/>
      </w:tblGrid>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82100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Instrucción pública</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82200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Consultorios médicos, sanatorios y clínicas.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82400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Organizaciones religiosas.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82500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Instituciones de asistencia social.</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82600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Asociaciones comerciales y profesionales y organizaciones obreras.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82700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Bibliotecas, museos, jardines botánicos y zoológicos.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82900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Servicios prestados al público no clasificados en otra parte.</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82901        </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Empresas Concesionarias de Obras y Servicios Públicos y de otros Servicios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 Explotación de concesión de Obra por el régimen por peaje       2 %o</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Mínimo mensual                                                          $  2.500,00</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b) Por otros tipos de servicios                                                          5 %o </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Mínimo mensual                                                            $   1.000,00</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t xml:space="preserve">EMPRESAS                  </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063"/>
        <w:gridCol w:w="7915"/>
      </w:tblGrid>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83100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Intermediarios o consignatarios de hacienda, con instalaciones de remates ferias, percibiendo comisiones o retribuciones análogas o porcentuales      8%o</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83200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Agencias de publicidad                                                                               12%o</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83300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Servicios de anuncios en cartelera                                                             12%o</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83400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Servicios de ajustes y cobranzas de cuentas                                             14%o</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83900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Servicios prestados a empresas no clasificados en otra parte.</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 xml:space="preserve">ESPARCIMIENTO                 </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063"/>
        <w:gridCol w:w="7915"/>
      </w:tblGrid>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84100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Intermediarios en la distribución y locación de películas cinematográficas.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84101</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Producción y exhibición de películas cinematográficas.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84200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Teatros y servicios conexos.</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84300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Otros servicios de esparcimiento.</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84301</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Pista de baile, boite, nigth club, wiskerías y similares                                 30%o</w:t>
            </w:r>
          </w:p>
        </w:tc>
      </w:tr>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lastRenderedPageBreak/>
              <w:t>84302</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Explotación de cabaret                                                                               40%o</w:t>
            </w:r>
          </w:p>
        </w:tc>
      </w:tr>
    </w:tbl>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 xml:space="preserve">PERSONALES                  </w:t>
      </w:r>
    </w:p>
    <w:p w:rsidR="00C27B16" w:rsidRPr="00C27B16" w:rsidRDefault="00C27B16" w:rsidP="00C27B16">
      <w:pPr>
        <w:spacing w:after="0"/>
        <w:jc w:val="both"/>
        <w:rPr>
          <w:rFonts w:ascii="Arial" w:hAnsi="Arial" w:cs="Arial"/>
          <w:sz w:val="24"/>
          <w:szCs w:val="24"/>
          <w:lang w:val="es-ES_tradn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063"/>
        <w:gridCol w:w="7915"/>
      </w:tblGrid>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85100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Servicio doméstico.</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85200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Restaurant, café, taberna y similares que expendan bebidas y comidas, incluyendo servicios festivos.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85201</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Bar y negocio que expenda bebidas alcohólicas por vaso, copas y/o forma similar, y se consuma en el local o lugar de expendio                                18%o</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85300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Hoteles, casa de huéspedes, campamentos y similares.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85301</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Casas amuebladas o alojamiento por hora                                                 20%o</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85400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Lavanderías y servicios de limpieza y teñidos.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85500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Peluquerías y salones de belleza.</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85600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Estudios fotográficos y fotografías comerciales.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85700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Compostura de calzado.</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85900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Servicios personales no clasificados en otra parte.</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85901</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Alquiler de vajilla para lunch y mobiliario para fiestas                                   6%o</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85902</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Servicios funerarios                                                                                      6%o</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85903</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Cámaras frigoríficas                                                                                    10%o</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85904</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Martilleros y rematadores, que no sean remate ferias de hacienda            12%o</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85905</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Consignatarios y comisionistas que no sean consignatarios de hacienda.  12%o</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85906</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Actividad de intermediación ejercitada percibiendo comisiones, bonificaciones,  porcent. o similares, sin tener tratamiento expreso en esta Ord.                12 %o</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85907</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 xml:space="preserve">Intermediación en la compra/venta de bienes muebles o inmuebles.         12%o </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85908</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Cabinas telefónicas, locutorios.                                                                  12%o</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86100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Reparación de máquinas y equipos, excepto eléctricos                             12%o</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86200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Reparación de máquinas, accesorios y artículos eléctricos.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86300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Reparación de motonetas, motocicletas y bicicletas.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86301</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Reparación de automotores o partes integrantes, excluido lavado, lubricación y servicio remolque.</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86400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Reparación de joyas.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86401</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Reparación de relojes.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86500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Reparación y afinado de instrumentos musicales.</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86900</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Reparación no clasificada en otra parte.</w:t>
            </w:r>
          </w:p>
        </w:tc>
      </w:tr>
      <w:tr w:rsidR="00C27B16" w:rsidRPr="00C27B16" w:rsidTr="00C27B16">
        <w:tblPrEx>
          <w:tblCellMar>
            <w:top w:w="0" w:type="dxa"/>
            <w:bottom w:w="0" w:type="dxa"/>
          </w:tblCellMar>
        </w:tblPrEx>
        <w:tc>
          <w:tcPr>
            <w:tcW w:w="1063"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lastRenderedPageBreak/>
              <w:t>86901</w:t>
            </w:r>
          </w:p>
        </w:tc>
        <w:tc>
          <w:tcPr>
            <w:tcW w:w="7915" w:type="dxa"/>
            <w:tcBorders>
              <w:top w:val="nil"/>
              <w:left w:val="nil"/>
              <w:bottom w:val="nil"/>
              <w:right w:val="nil"/>
            </w:tcBorders>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Reparación de armas de fuego                                                                  10%o</w:t>
            </w:r>
          </w:p>
        </w:tc>
      </w:tr>
    </w:tbl>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ACTIVIDADES  AGROPECUARIAS               2%o</w:t>
      </w:r>
    </w:p>
    <w:p w:rsidR="00C27B16" w:rsidRPr="00C27B16" w:rsidRDefault="00C27B16" w:rsidP="00C27B16">
      <w:pPr>
        <w:spacing w:after="0"/>
        <w:jc w:val="both"/>
        <w:rPr>
          <w:rFonts w:ascii="Arial" w:hAnsi="Arial" w:cs="Arial"/>
          <w:sz w:val="24"/>
          <w:szCs w:val="24"/>
          <w:lang w:val="es-ES_tradnl"/>
        </w:rPr>
      </w:pPr>
    </w:p>
    <w:tbl>
      <w:tblPr>
        <w:tblW w:w="0" w:type="auto"/>
        <w:tblLayout w:type="fixed"/>
        <w:tblCellMar>
          <w:left w:w="70" w:type="dxa"/>
          <w:right w:w="70" w:type="dxa"/>
        </w:tblCellMar>
        <w:tblLook w:val="00A7"/>
      </w:tblPr>
      <w:tblGrid>
        <w:gridCol w:w="1063"/>
        <w:gridCol w:w="7915"/>
      </w:tblGrid>
      <w:tr w:rsidR="00C27B16" w:rsidRPr="00C27B16" w:rsidTr="00C27B16">
        <w:tblPrEx>
          <w:tblCellMar>
            <w:top w:w="0" w:type="dxa"/>
            <w:bottom w:w="0" w:type="dxa"/>
          </w:tblCellMar>
        </w:tblPrEx>
        <w:tc>
          <w:tcPr>
            <w:tcW w:w="1063"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90000</w:t>
            </w:r>
          </w:p>
        </w:tc>
        <w:tc>
          <w:tcPr>
            <w:tcW w:w="7915"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Venta de productos primarios agropecuarios.</w:t>
            </w:r>
          </w:p>
        </w:tc>
      </w:tr>
    </w:tbl>
    <w:p w:rsidR="00427361" w:rsidRDefault="00427361" w:rsidP="00427361">
      <w:pPr>
        <w:spacing w:after="0"/>
        <w:jc w:val="center"/>
        <w:rPr>
          <w:rFonts w:ascii="Arial" w:hAnsi="Arial" w:cs="Arial"/>
          <w:b/>
          <w:sz w:val="24"/>
          <w:szCs w:val="24"/>
          <w:lang w:val="es-ES_tradnl"/>
        </w:rPr>
      </w:pPr>
    </w:p>
    <w:p w:rsidR="00C27B16" w:rsidRPr="00C27B16" w:rsidRDefault="00C27B16" w:rsidP="00427361">
      <w:pPr>
        <w:spacing w:after="0"/>
        <w:jc w:val="center"/>
        <w:rPr>
          <w:rFonts w:ascii="Arial" w:hAnsi="Arial" w:cs="Arial"/>
          <w:b/>
          <w:sz w:val="24"/>
          <w:szCs w:val="24"/>
          <w:lang w:val="es-ES_tradnl"/>
        </w:rPr>
      </w:pPr>
      <w:r w:rsidRPr="00C27B16">
        <w:rPr>
          <w:rFonts w:ascii="Arial" w:hAnsi="Arial" w:cs="Arial"/>
          <w:b/>
          <w:sz w:val="24"/>
          <w:szCs w:val="24"/>
          <w:lang w:val="es-ES_tradnl"/>
        </w:rPr>
        <w:t>PLANILLAS  ANEXAS  Nro. 3</w:t>
      </w:r>
    </w:p>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t>ACTIVIDADES PRIMARIAS:  2 %o</w:t>
      </w:r>
    </w:p>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11000 Agricultura y Ganadería</w:t>
      </w:r>
    </w:p>
    <w:p w:rsidR="00C27B16" w:rsidRPr="00C27B16" w:rsidRDefault="00C27B16" w:rsidP="00C27B16">
      <w:pPr>
        <w:spacing w:after="0"/>
        <w:jc w:val="both"/>
        <w:rPr>
          <w:rFonts w:ascii="Arial" w:hAnsi="Arial" w:cs="Arial"/>
          <w:b/>
          <w:sz w:val="24"/>
          <w:szCs w:val="24"/>
          <w:lang w:val="es-ES"/>
        </w:rPr>
      </w:pPr>
      <w:r w:rsidRPr="00C27B16">
        <w:rPr>
          <w:rFonts w:ascii="Arial" w:hAnsi="Arial" w:cs="Arial"/>
          <w:b/>
          <w:sz w:val="24"/>
          <w:szCs w:val="24"/>
          <w:lang w:val="es-ES"/>
        </w:rPr>
        <w:t xml:space="preserve">.00 </w:t>
      </w:r>
      <w:r w:rsidRPr="00C27B16">
        <w:rPr>
          <w:rFonts w:ascii="Arial" w:hAnsi="Arial" w:cs="Arial"/>
          <w:sz w:val="24"/>
          <w:szCs w:val="24"/>
          <w:lang w:val="es-ES"/>
        </w:rPr>
        <w:t>Agricultura y Ganadería</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.11</w:t>
      </w:r>
      <w:r w:rsidRPr="00C27B16">
        <w:rPr>
          <w:rFonts w:ascii="Arial" w:hAnsi="Arial" w:cs="Arial"/>
          <w:sz w:val="24"/>
          <w:szCs w:val="24"/>
          <w:lang w:val="es-ES"/>
        </w:rPr>
        <w:t xml:space="preserve"> Cultivos de cereales y otros cultivos no clasificados en otra parte</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.12</w:t>
      </w:r>
      <w:r w:rsidRPr="00C27B16">
        <w:rPr>
          <w:rFonts w:ascii="Arial" w:hAnsi="Arial" w:cs="Arial"/>
          <w:sz w:val="24"/>
          <w:szCs w:val="24"/>
          <w:lang w:val="es-ES"/>
        </w:rPr>
        <w:t xml:space="preserve"> Cultivos de hortalizas y legumbres, especialidades hortícolas y productos de vivero</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.13</w:t>
      </w:r>
      <w:r w:rsidRPr="00C27B16">
        <w:rPr>
          <w:rFonts w:ascii="Arial" w:hAnsi="Arial" w:cs="Arial"/>
          <w:sz w:val="24"/>
          <w:szCs w:val="24"/>
          <w:lang w:val="es-ES"/>
        </w:rPr>
        <w:t xml:space="preserve"> Cultivos de frutas, nueces, plantas cuyas hojas se utilizan para preparar bebidas y especias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.14</w:t>
      </w:r>
      <w:r w:rsidRPr="00C27B16">
        <w:rPr>
          <w:rFonts w:ascii="Arial" w:hAnsi="Arial" w:cs="Arial"/>
          <w:sz w:val="24"/>
          <w:szCs w:val="24"/>
          <w:lang w:val="es-ES"/>
        </w:rPr>
        <w:t xml:space="preserve"> Producción de semillas híbridas y otras formas de propagación de cultivos agrícolas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.21</w:t>
      </w:r>
      <w:r w:rsidRPr="00C27B16">
        <w:rPr>
          <w:rFonts w:ascii="Arial" w:hAnsi="Arial" w:cs="Arial"/>
          <w:sz w:val="24"/>
          <w:szCs w:val="24"/>
          <w:lang w:val="es-ES"/>
        </w:rPr>
        <w:t xml:space="preserve"> Cría, invernada y engorde de ganado bovino</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.22</w:t>
      </w:r>
      <w:r w:rsidRPr="00C27B16">
        <w:rPr>
          <w:rFonts w:ascii="Arial" w:hAnsi="Arial" w:cs="Arial"/>
          <w:sz w:val="24"/>
          <w:szCs w:val="24"/>
          <w:lang w:val="es-ES"/>
        </w:rPr>
        <w:t xml:space="preserve"> Cría de ganado ovino</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.23</w:t>
      </w:r>
      <w:r w:rsidRPr="00C27B16">
        <w:rPr>
          <w:rFonts w:ascii="Arial" w:hAnsi="Arial" w:cs="Arial"/>
          <w:sz w:val="24"/>
          <w:szCs w:val="24"/>
          <w:lang w:val="es-ES"/>
        </w:rPr>
        <w:t xml:space="preserve"> Cría de ganado porcino</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.24</w:t>
      </w:r>
      <w:r w:rsidRPr="00C27B16">
        <w:rPr>
          <w:rFonts w:ascii="Arial" w:hAnsi="Arial" w:cs="Arial"/>
          <w:sz w:val="24"/>
          <w:szCs w:val="24"/>
          <w:lang w:val="es-ES"/>
        </w:rPr>
        <w:t xml:space="preserve"> Cría de ganado equino</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.25</w:t>
      </w:r>
      <w:r w:rsidRPr="00C27B16">
        <w:rPr>
          <w:rFonts w:ascii="Arial" w:hAnsi="Arial" w:cs="Arial"/>
          <w:sz w:val="24"/>
          <w:szCs w:val="24"/>
          <w:lang w:val="es-ES"/>
        </w:rPr>
        <w:t xml:space="preserve"> Cría de ganado caprino</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.26</w:t>
      </w:r>
      <w:r w:rsidRPr="00C27B16">
        <w:rPr>
          <w:rFonts w:ascii="Arial" w:hAnsi="Arial" w:cs="Arial"/>
          <w:sz w:val="24"/>
          <w:szCs w:val="24"/>
          <w:lang w:val="es-ES"/>
        </w:rPr>
        <w:t xml:space="preserve"> Cría de ganado para la producción de leche, lana y pelos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.30</w:t>
      </w:r>
      <w:r w:rsidRPr="00C27B16">
        <w:rPr>
          <w:rFonts w:ascii="Arial" w:hAnsi="Arial" w:cs="Arial"/>
          <w:sz w:val="24"/>
          <w:szCs w:val="24"/>
          <w:lang w:val="es-ES"/>
        </w:rPr>
        <w:t xml:space="preserve"> Cría de ganado no clasificado en otra parte</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.31</w:t>
      </w:r>
      <w:r w:rsidRPr="00C27B16">
        <w:rPr>
          <w:rFonts w:ascii="Arial" w:hAnsi="Arial" w:cs="Arial"/>
          <w:sz w:val="24"/>
          <w:szCs w:val="24"/>
          <w:lang w:val="es-ES"/>
        </w:rPr>
        <w:t xml:space="preserve"> Cría de aves de corral</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.32</w:t>
      </w:r>
      <w:r w:rsidRPr="00C27B16">
        <w:rPr>
          <w:rFonts w:ascii="Arial" w:hAnsi="Arial" w:cs="Arial"/>
          <w:sz w:val="24"/>
          <w:szCs w:val="24"/>
          <w:lang w:val="es-ES"/>
        </w:rPr>
        <w:t xml:space="preserve"> Producción de huevos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.41</w:t>
      </w:r>
      <w:r w:rsidRPr="00C27B16">
        <w:rPr>
          <w:rFonts w:ascii="Arial" w:hAnsi="Arial" w:cs="Arial"/>
          <w:sz w:val="24"/>
          <w:szCs w:val="24"/>
          <w:lang w:val="es-ES"/>
        </w:rPr>
        <w:t xml:space="preserve"> Apicultura</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.51</w:t>
      </w:r>
      <w:r w:rsidRPr="00C27B16">
        <w:rPr>
          <w:rFonts w:ascii="Arial" w:hAnsi="Arial" w:cs="Arial"/>
          <w:sz w:val="24"/>
          <w:szCs w:val="24"/>
          <w:lang w:val="es-ES"/>
        </w:rPr>
        <w:t xml:space="preserve"> Cría de otros animales y obtención de productos de origen animal no clasificado en otra parte</w:t>
      </w:r>
    </w:p>
    <w:p w:rsidR="00C27B16" w:rsidRPr="00C27B16" w:rsidRDefault="00C27B16" w:rsidP="00C27B16">
      <w:pPr>
        <w:spacing w:after="0"/>
        <w:jc w:val="both"/>
        <w:rPr>
          <w:rFonts w:ascii="Arial" w:hAnsi="Arial" w:cs="Arial"/>
          <w:iCs/>
          <w:sz w:val="24"/>
          <w:szCs w:val="24"/>
          <w:lang w:val="es-ES"/>
        </w:rPr>
      </w:pPr>
      <w:r w:rsidRPr="00C27B16">
        <w:rPr>
          <w:rFonts w:ascii="Arial" w:hAnsi="Arial" w:cs="Arial"/>
          <w:b/>
          <w:sz w:val="24"/>
          <w:szCs w:val="24"/>
          <w:lang w:val="es-ES"/>
        </w:rPr>
        <w:t>.98</w:t>
      </w:r>
      <w:r w:rsidRPr="00C27B16">
        <w:rPr>
          <w:rFonts w:ascii="Arial" w:hAnsi="Arial" w:cs="Arial"/>
          <w:sz w:val="24"/>
          <w:szCs w:val="24"/>
          <w:lang w:val="es-ES"/>
        </w:rPr>
        <w:t xml:space="preserve"> Producción Agrícola - Ganadera. Ventas a Consumidor Final</w:t>
      </w:r>
    </w:p>
    <w:p w:rsidR="00C27B16" w:rsidRPr="00C27B16" w:rsidRDefault="00C27B16" w:rsidP="00C27B16">
      <w:pPr>
        <w:spacing w:after="0"/>
        <w:jc w:val="both"/>
        <w:rPr>
          <w:rFonts w:ascii="Arial" w:hAnsi="Arial" w:cs="Arial"/>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12000 Silvicultura y extracción de madera</w:t>
      </w:r>
    </w:p>
    <w:p w:rsidR="00C27B16" w:rsidRPr="00C27B16" w:rsidRDefault="00C27B16" w:rsidP="00C27B16">
      <w:pPr>
        <w:spacing w:after="0"/>
        <w:jc w:val="both"/>
        <w:rPr>
          <w:rFonts w:ascii="Arial" w:hAnsi="Arial" w:cs="Arial"/>
          <w:b/>
          <w:sz w:val="24"/>
          <w:szCs w:val="24"/>
          <w:lang w:val="es-ES"/>
        </w:rPr>
      </w:pPr>
      <w:r w:rsidRPr="00C27B16">
        <w:rPr>
          <w:rFonts w:ascii="Arial" w:hAnsi="Arial" w:cs="Arial"/>
          <w:b/>
          <w:sz w:val="24"/>
          <w:szCs w:val="24"/>
          <w:lang w:val="es-ES"/>
        </w:rPr>
        <w:t xml:space="preserve">.00 </w:t>
      </w:r>
      <w:r w:rsidRPr="00C27B16">
        <w:rPr>
          <w:rFonts w:ascii="Arial" w:hAnsi="Arial" w:cs="Arial"/>
          <w:sz w:val="24"/>
          <w:szCs w:val="24"/>
          <w:lang w:val="es-ES"/>
        </w:rPr>
        <w:t>Silvicultura y extracción de madera</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.10</w:t>
      </w:r>
      <w:r w:rsidRPr="00C27B16">
        <w:rPr>
          <w:rFonts w:ascii="Arial" w:hAnsi="Arial" w:cs="Arial"/>
          <w:sz w:val="24"/>
          <w:szCs w:val="24"/>
          <w:lang w:val="es-ES"/>
        </w:rPr>
        <w:t xml:space="preserve"> Explotación de viveros forestales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.20</w:t>
      </w:r>
      <w:r w:rsidRPr="00C27B16">
        <w:rPr>
          <w:rFonts w:ascii="Arial" w:hAnsi="Arial" w:cs="Arial"/>
          <w:sz w:val="24"/>
          <w:szCs w:val="24"/>
          <w:lang w:val="es-ES"/>
        </w:rPr>
        <w:t xml:space="preserve"> Extracción de productos forestales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.98</w:t>
      </w:r>
      <w:r w:rsidRPr="00C27B16">
        <w:rPr>
          <w:rFonts w:ascii="Arial" w:hAnsi="Arial" w:cs="Arial"/>
          <w:sz w:val="24"/>
          <w:szCs w:val="24"/>
          <w:lang w:val="es-ES"/>
        </w:rPr>
        <w:t xml:space="preserve"> Silvicultura y Extracción de Madera. Ventas a Consumidor Final</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13000 Caza ordinaria o mediante trampas y repoblación de animales</w:t>
      </w:r>
    </w:p>
    <w:p w:rsidR="00C27B16" w:rsidRPr="00C27B16" w:rsidRDefault="00C27B16" w:rsidP="00C27B16">
      <w:pPr>
        <w:spacing w:after="0"/>
        <w:jc w:val="both"/>
        <w:rPr>
          <w:rFonts w:ascii="Arial" w:hAnsi="Arial" w:cs="Arial"/>
          <w:b/>
          <w:sz w:val="24"/>
          <w:szCs w:val="24"/>
          <w:lang w:val="es-ES"/>
        </w:rPr>
      </w:pPr>
      <w:r w:rsidRPr="00C27B16">
        <w:rPr>
          <w:rFonts w:ascii="Arial" w:hAnsi="Arial" w:cs="Arial"/>
          <w:b/>
          <w:sz w:val="24"/>
          <w:szCs w:val="24"/>
          <w:lang w:val="es-ES"/>
        </w:rPr>
        <w:t xml:space="preserve">.00 </w:t>
      </w:r>
      <w:r w:rsidRPr="00C27B16">
        <w:rPr>
          <w:rFonts w:ascii="Arial" w:hAnsi="Arial" w:cs="Arial"/>
          <w:sz w:val="24"/>
          <w:szCs w:val="24"/>
          <w:lang w:val="es-ES"/>
        </w:rPr>
        <w:t>Caza ordinaria o mediante trampas y repoblación de animales</w:t>
      </w:r>
    </w:p>
    <w:p w:rsidR="00C27B16" w:rsidRPr="00C27B16" w:rsidRDefault="00C27B16" w:rsidP="00C27B16">
      <w:pPr>
        <w:spacing w:after="0"/>
        <w:jc w:val="both"/>
        <w:rPr>
          <w:rFonts w:ascii="Arial" w:hAnsi="Arial" w:cs="Arial"/>
          <w:b/>
          <w:sz w:val="24"/>
          <w:szCs w:val="24"/>
          <w:lang w:val="es-ES"/>
        </w:rPr>
      </w:pPr>
      <w:r w:rsidRPr="00C27B16">
        <w:rPr>
          <w:rFonts w:ascii="Arial" w:hAnsi="Arial" w:cs="Arial"/>
          <w:b/>
          <w:sz w:val="24"/>
          <w:szCs w:val="24"/>
          <w:lang w:val="es-ES"/>
        </w:rPr>
        <w:t xml:space="preserve">.98 </w:t>
      </w:r>
      <w:r w:rsidRPr="00C27B16">
        <w:rPr>
          <w:rFonts w:ascii="Arial" w:hAnsi="Arial" w:cs="Arial"/>
          <w:sz w:val="24"/>
          <w:szCs w:val="24"/>
          <w:lang w:val="es-ES"/>
        </w:rPr>
        <w:t>Caza. Ventas a Consumidor Final</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14000 Pesca</w:t>
      </w:r>
    </w:p>
    <w:p w:rsidR="00C27B16" w:rsidRPr="00C27B16" w:rsidRDefault="00C27B16" w:rsidP="00C27B16">
      <w:pPr>
        <w:spacing w:after="0"/>
        <w:jc w:val="both"/>
        <w:rPr>
          <w:rFonts w:ascii="Arial" w:hAnsi="Arial" w:cs="Arial"/>
          <w:b/>
          <w:sz w:val="24"/>
          <w:szCs w:val="24"/>
          <w:lang w:val="es-ES"/>
        </w:rPr>
      </w:pPr>
      <w:r w:rsidRPr="00C27B16">
        <w:rPr>
          <w:rFonts w:ascii="Arial" w:hAnsi="Arial" w:cs="Arial"/>
          <w:b/>
          <w:sz w:val="24"/>
          <w:szCs w:val="24"/>
          <w:lang w:val="es-ES"/>
        </w:rPr>
        <w:t xml:space="preserve">.00 </w:t>
      </w:r>
      <w:r w:rsidRPr="00C27B16">
        <w:rPr>
          <w:rFonts w:ascii="Arial" w:hAnsi="Arial" w:cs="Arial"/>
          <w:sz w:val="24"/>
          <w:szCs w:val="24"/>
          <w:lang w:val="es-ES"/>
        </w:rPr>
        <w:t>Pesca</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.10</w:t>
      </w:r>
      <w:r w:rsidRPr="00C27B16">
        <w:rPr>
          <w:rFonts w:ascii="Arial" w:hAnsi="Arial" w:cs="Arial"/>
          <w:sz w:val="24"/>
          <w:szCs w:val="24"/>
          <w:lang w:val="es-ES"/>
        </w:rPr>
        <w:t xml:space="preserve"> Pesca y recolección de productos acuáticos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.20</w:t>
      </w:r>
      <w:r w:rsidRPr="00C27B16">
        <w:rPr>
          <w:rFonts w:ascii="Arial" w:hAnsi="Arial" w:cs="Arial"/>
          <w:sz w:val="24"/>
          <w:szCs w:val="24"/>
          <w:lang w:val="es-ES"/>
        </w:rPr>
        <w:t xml:space="preserve"> Explotación de criaderos de peces, granjas piscícolas y otros frutos acuáticos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.98</w:t>
      </w:r>
      <w:r w:rsidRPr="00C27B16">
        <w:rPr>
          <w:rFonts w:ascii="Arial" w:hAnsi="Arial" w:cs="Arial"/>
          <w:sz w:val="24"/>
          <w:szCs w:val="24"/>
          <w:lang w:val="es-ES"/>
        </w:rPr>
        <w:t xml:space="preserve"> Pesca. Ventas a Consumidor Final</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lastRenderedPageBreak/>
        <w:t>21000 Explotación de minas de carbón</w:t>
      </w:r>
    </w:p>
    <w:p w:rsidR="00C27B16" w:rsidRPr="00C27B16" w:rsidRDefault="00C27B16" w:rsidP="00C27B16">
      <w:pPr>
        <w:spacing w:after="0"/>
        <w:jc w:val="both"/>
        <w:rPr>
          <w:rFonts w:ascii="Arial" w:hAnsi="Arial" w:cs="Arial"/>
          <w:b/>
          <w:sz w:val="24"/>
          <w:szCs w:val="24"/>
          <w:lang w:val="es-ES"/>
        </w:rPr>
      </w:pPr>
      <w:r w:rsidRPr="00C27B16">
        <w:rPr>
          <w:rFonts w:ascii="Arial" w:hAnsi="Arial" w:cs="Arial"/>
          <w:b/>
          <w:sz w:val="24"/>
          <w:szCs w:val="24"/>
          <w:lang w:val="es-ES"/>
        </w:rPr>
        <w:t xml:space="preserve">.00 </w:t>
      </w:r>
      <w:r w:rsidRPr="00C27B16">
        <w:rPr>
          <w:rFonts w:ascii="Arial" w:hAnsi="Arial" w:cs="Arial"/>
          <w:sz w:val="24"/>
          <w:szCs w:val="24"/>
          <w:lang w:val="es-ES"/>
        </w:rPr>
        <w:t>Explotación de minas de carbón</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.10</w:t>
      </w:r>
      <w:r w:rsidRPr="00C27B16">
        <w:rPr>
          <w:rFonts w:ascii="Arial" w:hAnsi="Arial" w:cs="Arial"/>
          <w:sz w:val="24"/>
          <w:szCs w:val="24"/>
          <w:lang w:val="es-ES"/>
        </w:rPr>
        <w:t xml:space="preserve"> Extracción y aglomeración de carbón de piedra</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.20</w:t>
      </w:r>
      <w:r w:rsidRPr="00C27B16">
        <w:rPr>
          <w:rFonts w:ascii="Arial" w:hAnsi="Arial" w:cs="Arial"/>
          <w:sz w:val="24"/>
          <w:szCs w:val="24"/>
          <w:lang w:val="es-ES"/>
        </w:rPr>
        <w:t xml:space="preserve"> Extracción y aglomeración de lignito</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.30</w:t>
      </w:r>
      <w:r w:rsidRPr="00C27B16">
        <w:rPr>
          <w:rFonts w:ascii="Arial" w:hAnsi="Arial" w:cs="Arial"/>
          <w:sz w:val="24"/>
          <w:szCs w:val="24"/>
          <w:lang w:val="es-ES"/>
        </w:rPr>
        <w:t xml:space="preserve"> Extracción y aglomeración de turba</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.98</w:t>
      </w:r>
      <w:r w:rsidRPr="00C27B16">
        <w:rPr>
          <w:rFonts w:ascii="Arial" w:hAnsi="Arial" w:cs="Arial"/>
          <w:sz w:val="24"/>
          <w:szCs w:val="24"/>
          <w:lang w:val="es-ES"/>
        </w:rPr>
        <w:t xml:space="preserve"> Explotación de Minas de Carbón. Ventas a Consumidor Final</w:t>
      </w:r>
    </w:p>
    <w:p w:rsidR="00C27B16" w:rsidRPr="00C27B16" w:rsidRDefault="00C27B16" w:rsidP="00C27B16">
      <w:pPr>
        <w:spacing w:after="0"/>
        <w:jc w:val="both"/>
        <w:rPr>
          <w:rFonts w:ascii="Arial" w:hAnsi="Arial" w:cs="Arial"/>
          <w:b/>
          <w:b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22000 Extracción de minerales metálicos</w:t>
      </w:r>
    </w:p>
    <w:p w:rsidR="00C27B16" w:rsidRPr="00C27B16" w:rsidRDefault="00C27B16" w:rsidP="00C27B16">
      <w:pPr>
        <w:spacing w:after="0"/>
        <w:jc w:val="both"/>
        <w:rPr>
          <w:rFonts w:ascii="Arial" w:hAnsi="Arial" w:cs="Arial"/>
          <w:b/>
          <w:sz w:val="24"/>
          <w:szCs w:val="24"/>
          <w:lang w:val="es-ES"/>
        </w:rPr>
      </w:pPr>
      <w:r w:rsidRPr="00C27B16">
        <w:rPr>
          <w:rFonts w:ascii="Arial" w:hAnsi="Arial" w:cs="Arial"/>
          <w:b/>
          <w:sz w:val="24"/>
          <w:szCs w:val="24"/>
          <w:lang w:val="es-ES"/>
        </w:rPr>
        <w:t xml:space="preserve">.00 </w:t>
      </w:r>
      <w:r w:rsidRPr="00C27B16">
        <w:rPr>
          <w:rFonts w:ascii="Arial" w:hAnsi="Arial" w:cs="Arial"/>
          <w:sz w:val="24"/>
          <w:szCs w:val="24"/>
          <w:lang w:val="es-ES"/>
        </w:rPr>
        <w:t>Extracción de minerales metálicos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.10</w:t>
      </w:r>
      <w:r w:rsidRPr="00C27B16">
        <w:rPr>
          <w:rFonts w:ascii="Arial" w:hAnsi="Arial" w:cs="Arial"/>
          <w:sz w:val="24"/>
          <w:szCs w:val="24"/>
          <w:lang w:val="es-ES"/>
        </w:rPr>
        <w:t xml:space="preserve"> Extracción de minerales metalíferos ferrosos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.20</w:t>
      </w:r>
      <w:r w:rsidRPr="00C27B16">
        <w:rPr>
          <w:rFonts w:ascii="Arial" w:hAnsi="Arial" w:cs="Arial"/>
          <w:sz w:val="24"/>
          <w:szCs w:val="24"/>
          <w:lang w:val="es-ES"/>
        </w:rPr>
        <w:t xml:space="preserve"> Extracción de minerales metalíferos no ferrosos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.30</w:t>
      </w:r>
      <w:r w:rsidRPr="00C27B16">
        <w:rPr>
          <w:rFonts w:ascii="Arial" w:hAnsi="Arial" w:cs="Arial"/>
          <w:sz w:val="24"/>
          <w:szCs w:val="24"/>
          <w:lang w:val="es-ES"/>
        </w:rPr>
        <w:t xml:space="preserve"> Extracción de minerales de uranio y torio</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sz w:val="24"/>
          <w:szCs w:val="24"/>
          <w:lang w:val="es-ES"/>
        </w:rPr>
        <w:t>.98</w:t>
      </w:r>
      <w:r w:rsidRPr="00C27B16">
        <w:rPr>
          <w:rFonts w:ascii="Arial" w:hAnsi="Arial" w:cs="Arial"/>
          <w:sz w:val="24"/>
          <w:szCs w:val="24"/>
          <w:lang w:val="es-ES"/>
        </w:rPr>
        <w:t xml:space="preserve"> Extracción de minerales metálicos. Ventas a Consumidor Final</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23000 Petróleo crudo y gas natural</w:t>
      </w:r>
    </w:p>
    <w:p w:rsidR="00C27B16" w:rsidRPr="00C27B16" w:rsidRDefault="00C27B16" w:rsidP="00C27B16">
      <w:pPr>
        <w:spacing w:after="0"/>
        <w:jc w:val="both"/>
        <w:rPr>
          <w:rFonts w:ascii="Arial" w:hAnsi="Arial" w:cs="Arial"/>
          <w:b/>
          <w:sz w:val="24"/>
          <w:szCs w:val="24"/>
          <w:lang w:val="es-ES"/>
        </w:rPr>
      </w:pPr>
      <w:r w:rsidRPr="00C27B16">
        <w:rPr>
          <w:rFonts w:ascii="Arial" w:hAnsi="Arial" w:cs="Arial"/>
          <w:b/>
          <w:sz w:val="24"/>
          <w:szCs w:val="24"/>
          <w:lang w:val="es-ES"/>
        </w:rPr>
        <w:t xml:space="preserve">.00 </w:t>
      </w:r>
      <w:r w:rsidRPr="00C27B16">
        <w:rPr>
          <w:rFonts w:ascii="Arial" w:hAnsi="Arial" w:cs="Arial"/>
          <w:sz w:val="24"/>
          <w:szCs w:val="24"/>
          <w:lang w:val="es-ES"/>
        </w:rPr>
        <w:t>Petróleo crudo y gas natural</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.10</w:t>
      </w:r>
      <w:r w:rsidRPr="00C27B16">
        <w:rPr>
          <w:rFonts w:ascii="Arial" w:hAnsi="Arial" w:cs="Arial"/>
          <w:sz w:val="24"/>
          <w:szCs w:val="24"/>
          <w:lang w:val="es-ES"/>
        </w:rPr>
        <w:t xml:space="preserve"> Extracción de petróleo crudo y gas natural</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sz w:val="24"/>
          <w:szCs w:val="24"/>
          <w:lang w:val="es-ES"/>
        </w:rPr>
        <w:t>.98</w:t>
      </w:r>
      <w:r w:rsidRPr="00C27B16">
        <w:rPr>
          <w:rFonts w:ascii="Arial" w:hAnsi="Arial" w:cs="Arial"/>
          <w:sz w:val="24"/>
          <w:szCs w:val="24"/>
          <w:lang w:val="es-ES"/>
        </w:rPr>
        <w:t xml:space="preserve"> Extracción petróleo crudo y gas. Ventas a Consumidor Final</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24000 Extracción de piedra, arcilla y arena</w:t>
      </w:r>
    </w:p>
    <w:p w:rsidR="00C27B16" w:rsidRPr="00C27B16" w:rsidRDefault="00C27B16" w:rsidP="00C27B16">
      <w:pPr>
        <w:spacing w:after="0"/>
        <w:jc w:val="both"/>
        <w:rPr>
          <w:rFonts w:ascii="Arial" w:hAnsi="Arial" w:cs="Arial"/>
          <w:b/>
          <w:sz w:val="24"/>
          <w:szCs w:val="24"/>
          <w:lang w:val="es-ES"/>
        </w:rPr>
      </w:pPr>
      <w:r w:rsidRPr="00C27B16">
        <w:rPr>
          <w:rFonts w:ascii="Arial" w:hAnsi="Arial" w:cs="Arial"/>
          <w:b/>
          <w:sz w:val="24"/>
          <w:szCs w:val="24"/>
          <w:lang w:val="es-ES"/>
        </w:rPr>
        <w:t xml:space="preserve">.00 </w:t>
      </w:r>
      <w:r w:rsidRPr="00C27B16">
        <w:rPr>
          <w:rFonts w:ascii="Arial" w:hAnsi="Arial" w:cs="Arial"/>
          <w:sz w:val="24"/>
          <w:szCs w:val="24"/>
          <w:lang w:val="es-ES"/>
        </w:rPr>
        <w:t>Extracción de piedra, arcilla y arena</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.10</w:t>
      </w:r>
      <w:r w:rsidRPr="00C27B16">
        <w:rPr>
          <w:rFonts w:ascii="Arial" w:hAnsi="Arial" w:cs="Arial"/>
          <w:sz w:val="24"/>
          <w:szCs w:val="24"/>
          <w:lang w:val="es-ES"/>
        </w:rPr>
        <w:t xml:space="preserve"> Extracción de piedra, arena y arcilla, excepto rocas ornamentales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.20</w:t>
      </w:r>
      <w:r w:rsidRPr="00C27B16">
        <w:rPr>
          <w:rFonts w:ascii="Arial" w:hAnsi="Arial" w:cs="Arial"/>
          <w:sz w:val="24"/>
          <w:szCs w:val="24"/>
          <w:lang w:val="es-ES"/>
        </w:rPr>
        <w:t xml:space="preserve"> Extracción de rocas ornamentales</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sz w:val="24"/>
          <w:szCs w:val="24"/>
          <w:lang w:val="es-ES"/>
        </w:rPr>
        <w:t>.98</w:t>
      </w:r>
      <w:r w:rsidRPr="00C27B16">
        <w:rPr>
          <w:rFonts w:ascii="Arial" w:hAnsi="Arial" w:cs="Arial"/>
          <w:sz w:val="24"/>
          <w:szCs w:val="24"/>
          <w:lang w:val="es-ES"/>
        </w:rPr>
        <w:t xml:space="preserve"> Extracción de piedra, arcilla y arena. Ventas a Consumidor Final.</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29000 Extracción de minerales no metálicos no clasificados en otra parte y explotación de canteras</w:t>
      </w:r>
    </w:p>
    <w:p w:rsidR="00C27B16" w:rsidRPr="00C27B16" w:rsidRDefault="00C27B16" w:rsidP="00C27B16">
      <w:pPr>
        <w:spacing w:after="0"/>
        <w:jc w:val="both"/>
        <w:rPr>
          <w:rFonts w:ascii="Arial" w:hAnsi="Arial" w:cs="Arial"/>
          <w:b/>
          <w:sz w:val="24"/>
          <w:szCs w:val="24"/>
          <w:lang w:val="es-ES"/>
        </w:rPr>
      </w:pPr>
      <w:r w:rsidRPr="00C27B16">
        <w:rPr>
          <w:rFonts w:ascii="Arial" w:hAnsi="Arial" w:cs="Arial"/>
          <w:b/>
          <w:sz w:val="24"/>
          <w:szCs w:val="24"/>
          <w:lang w:val="es-ES"/>
        </w:rPr>
        <w:t xml:space="preserve">.00 </w:t>
      </w:r>
      <w:r w:rsidRPr="00C27B16">
        <w:rPr>
          <w:rFonts w:ascii="Arial" w:hAnsi="Arial" w:cs="Arial"/>
          <w:sz w:val="24"/>
          <w:szCs w:val="24"/>
          <w:lang w:val="es-ES"/>
        </w:rPr>
        <w:t>Extracción de minerales no metálicos no clasificados en otra parte y explotación de canteras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.10</w:t>
      </w:r>
      <w:r w:rsidRPr="00C27B16">
        <w:rPr>
          <w:rFonts w:ascii="Arial" w:hAnsi="Arial" w:cs="Arial"/>
          <w:sz w:val="24"/>
          <w:szCs w:val="24"/>
          <w:lang w:val="es-ES"/>
        </w:rPr>
        <w:t xml:space="preserve"> Extracción de minerales para la fabricación de abonos y productos químicos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.20</w:t>
      </w:r>
      <w:r w:rsidRPr="00C27B16">
        <w:rPr>
          <w:rFonts w:ascii="Arial" w:hAnsi="Arial" w:cs="Arial"/>
          <w:sz w:val="24"/>
          <w:szCs w:val="24"/>
          <w:lang w:val="es-ES"/>
        </w:rPr>
        <w:t xml:space="preserve"> Extracción de sal</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.30</w:t>
      </w:r>
      <w:r w:rsidRPr="00C27B16">
        <w:rPr>
          <w:rFonts w:ascii="Arial" w:hAnsi="Arial" w:cs="Arial"/>
          <w:sz w:val="24"/>
          <w:szCs w:val="24"/>
          <w:lang w:val="es-ES"/>
        </w:rPr>
        <w:t xml:space="preserve"> Explotación de otras minas y canteras no clasificadas en otra parte</w:t>
      </w:r>
    </w:p>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
        </w:rPr>
        <w:t>.98</w:t>
      </w:r>
      <w:r w:rsidRPr="00C27B16">
        <w:rPr>
          <w:rFonts w:ascii="Arial" w:hAnsi="Arial" w:cs="Arial"/>
          <w:sz w:val="24"/>
          <w:szCs w:val="24"/>
          <w:lang w:val="es-ES"/>
        </w:rPr>
        <w:t xml:space="preserve"> Extracción minerales no metálicos no clasificado en otra parte y explotación de cantera. Ventas a Consumidor Final. </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t>INDUSTRIAS MANUFACTURERAS: 3%o</w:t>
      </w:r>
    </w:p>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31000 Industria manufacturera de productos alimenticios, bebidas y Tabaco</w:t>
      </w:r>
    </w:p>
    <w:p w:rsidR="00C27B16" w:rsidRPr="00C27B16" w:rsidRDefault="00C27B16" w:rsidP="00C27B16">
      <w:pPr>
        <w:spacing w:after="0"/>
        <w:jc w:val="both"/>
        <w:rPr>
          <w:rFonts w:ascii="Arial" w:hAnsi="Arial" w:cs="Arial"/>
          <w:b/>
          <w:sz w:val="24"/>
          <w:szCs w:val="24"/>
          <w:lang w:val="es-ES"/>
        </w:rPr>
      </w:pPr>
      <w:r w:rsidRPr="00C27B16">
        <w:rPr>
          <w:rFonts w:ascii="Arial" w:hAnsi="Arial" w:cs="Arial"/>
          <w:b/>
          <w:sz w:val="24"/>
          <w:szCs w:val="24"/>
          <w:lang w:val="es-ES"/>
        </w:rPr>
        <w:t xml:space="preserve">.00 </w:t>
      </w:r>
      <w:r w:rsidRPr="00C27B16">
        <w:rPr>
          <w:rFonts w:ascii="Arial" w:hAnsi="Arial" w:cs="Arial"/>
          <w:sz w:val="24"/>
          <w:szCs w:val="24"/>
          <w:lang w:val="es-ES"/>
        </w:rPr>
        <w:t>Industria manufacturera de productos alimenticios, bebidas y Tabaco</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.01</w:t>
      </w:r>
      <w:r w:rsidRPr="00C27B16">
        <w:rPr>
          <w:rFonts w:ascii="Arial" w:hAnsi="Arial" w:cs="Arial"/>
          <w:sz w:val="24"/>
          <w:szCs w:val="24"/>
          <w:lang w:val="es-ES"/>
        </w:rPr>
        <w:t xml:space="preserve"> Matanza de ganado, preparación y conservación de carne(sin exclusiones)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.02</w:t>
      </w:r>
      <w:r w:rsidRPr="00C27B16">
        <w:rPr>
          <w:rFonts w:ascii="Arial" w:hAnsi="Arial" w:cs="Arial"/>
          <w:sz w:val="24"/>
          <w:szCs w:val="24"/>
          <w:lang w:val="es-ES"/>
        </w:rPr>
        <w:t xml:space="preserve"> Elaboración de sopas y concentrados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.03</w:t>
      </w:r>
      <w:r w:rsidRPr="00C27B16">
        <w:rPr>
          <w:rFonts w:ascii="Arial" w:hAnsi="Arial" w:cs="Arial"/>
          <w:sz w:val="24"/>
          <w:szCs w:val="24"/>
          <w:lang w:val="es-ES"/>
        </w:rPr>
        <w:t xml:space="preserve"> Elaboración de fiambres y embutidos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.04</w:t>
      </w:r>
      <w:r w:rsidRPr="00C27B16">
        <w:rPr>
          <w:rFonts w:ascii="Arial" w:hAnsi="Arial" w:cs="Arial"/>
          <w:sz w:val="24"/>
          <w:szCs w:val="24"/>
          <w:lang w:val="es-ES"/>
        </w:rPr>
        <w:t xml:space="preserve"> Producción y procesamiento de carne de aves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.05</w:t>
      </w:r>
      <w:r w:rsidRPr="00C27B16">
        <w:rPr>
          <w:rFonts w:ascii="Arial" w:hAnsi="Arial" w:cs="Arial"/>
          <w:sz w:val="24"/>
          <w:szCs w:val="24"/>
          <w:lang w:val="es-ES"/>
        </w:rPr>
        <w:t xml:space="preserve"> Matanza de animales no clasificados en otra parte y procesamiento de su carne</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.06</w:t>
      </w:r>
      <w:r w:rsidRPr="00C27B16">
        <w:rPr>
          <w:rFonts w:ascii="Arial" w:hAnsi="Arial" w:cs="Arial"/>
          <w:sz w:val="24"/>
          <w:szCs w:val="24"/>
          <w:lang w:val="es-ES"/>
        </w:rPr>
        <w:t xml:space="preserve"> Elaboración de productos de origen animal, excepto carne</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.11</w:t>
      </w:r>
      <w:r w:rsidRPr="00C27B16">
        <w:rPr>
          <w:rFonts w:ascii="Arial" w:hAnsi="Arial" w:cs="Arial"/>
          <w:sz w:val="24"/>
          <w:szCs w:val="24"/>
          <w:lang w:val="es-ES"/>
        </w:rPr>
        <w:t xml:space="preserve"> Elaboración de leche en polvo, quesos y otros productos lácteos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.12</w:t>
      </w:r>
      <w:r w:rsidRPr="00C27B16">
        <w:rPr>
          <w:rFonts w:ascii="Arial" w:hAnsi="Arial" w:cs="Arial"/>
          <w:sz w:val="24"/>
          <w:szCs w:val="24"/>
          <w:lang w:val="es-ES"/>
        </w:rPr>
        <w:t xml:space="preserve"> Elaboración de helados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.13</w:t>
      </w:r>
      <w:r w:rsidRPr="00C27B16">
        <w:rPr>
          <w:rFonts w:ascii="Arial" w:hAnsi="Arial" w:cs="Arial"/>
          <w:sz w:val="24"/>
          <w:szCs w:val="24"/>
          <w:lang w:val="es-ES"/>
        </w:rPr>
        <w:t xml:space="preserve"> Elaboración de dulces, mermeladas y jaleas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lastRenderedPageBreak/>
        <w:t>.21</w:t>
      </w:r>
      <w:r w:rsidRPr="00C27B16">
        <w:rPr>
          <w:rFonts w:ascii="Arial" w:hAnsi="Arial" w:cs="Arial"/>
          <w:sz w:val="24"/>
          <w:szCs w:val="24"/>
          <w:lang w:val="es-ES"/>
        </w:rPr>
        <w:t xml:space="preserve"> Molienda de trigo</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.22</w:t>
      </w:r>
      <w:r w:rsidRPr="00C27B16">
        <w:rPr>
          <w:rFonts w:ascii="Arial" w:hAnsi="Arial" w:cs="Arial"/>
          <w:sz w:val="24"/>
          <w:szCs w:val="24"/>
          <w:lang w:val="es-ES"/>
        </w:rPr>
        <w:t xml:space="preserve"> Elaboración de productos de panadería y confitería, excluidos galletitas y bizcochos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.23</w:t>
      </w:r>
      <w:r w:rsidRPr="00C27B16">
        <w:rPr>
          <w:rFonts w:ascii="Arial" w:hAnsi="Arial" w:cs="Arial"/>
          <w:sz w:val="24"/>
          <w:szCs w:val="24"/>
          <w:lang w:val="es-ES"/>
        </w:rPr>
        <w:t xml:space="preserve"> Elaboración de Galletitas y bizcochos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.24</w:t>
      </w:r>
      <w:r w:rsidRPr="00C27B16">
        <w:rPr>
          <w:rFonts w:ascii="Arial" w:hAnsi="Arial" w:cs="Arial"/>
          <w:sz w:val="24"/>
          <w:szCs w:val="24"/>
          <w:lang w:val="es-ES"/>
        </w:rPr>
        <w:t xml:space="preserve"> Fábricas y Refinerías de azúcar</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.25</w:t>
      </w:r>
      <w:r w:rsidRPr="00C27B16">
        <w:rPr>
          <w:rFonts w:ascii="Arial" w:hAnsi="Arial" w:cs="Arial"/>
          <w:sz w:val="24"/>
          <w:szCs w:val="24"/>
          <w:lang w:val="es-ES"/>
        </w:rPr>
        <w:t xml:space="preserve"> Elaboración de cacao, productos de chocolate y artículos de confitería</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.27</w:t>
      </w:r>
      <w:r w:rsidRPr="00C27B16">
        <w:rPr>
          <w:rFonts w:ascii="Arial" w:hAnsi="Arial" w:cs="Arial"/>
          <w:sz w:val="24"/>
          <w:szCs w:val="24"/>
          <w:lang w:val="es-ES"/>
        </w:rPr>
        <w:t xml:space="preserve"> Elaboración de pastas alimenticias frescas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.28</w:t>
      </w:r>
      <w:r w:rsidRPr="00C27B16">
        <w:rPr>
          <w:rFonts w:ascii="Arial" w:hAnsi="Arial" w:cs="Arial"/>
          <w:sz w:val="24"/>
          <w:szCs w:val="24"/>
          <w:lang w:val="es-ES"/>
        </w:rPr>
        <w:t xml:space="preserve"> Elaboración de pastas alimenticias secas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.31</w:t>
      </w:r>
      <w:r w:rsidRPr="00C27B16">
        <w:rPr>
          <w:rFonts w:ascii="Arial" w:hAnsi="Arial" w:cs="Arial"/>
          <w:sz w:val="24"/>
          <w:szCs w:val="24"/>
          <w:lang w:val="es-ES"/>
        </w:rPr>
        <w:t xml:space="preserve"> Preparación de arroz (descascaración, pulido, etc.)</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.32</w:t>
      </w:r>
      <w:r w:rsidRPr="00C27B16">
        <w:rPr>
          <w:rFonts w:ascii="Arial" w:hAnsi="Arial" w:cs="Arial"/>
          <w:sz w:val="24"/>
          <w:szCs w:val="24"/>
          <w:lang w:val="es-ES"/>
        </w:rPr>
        <w:t xml:space="preserve"> Molienda de yerba mate</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.33</w:t>
      </w:r>
      <w:r w:rsidRPr="00C27B16">
        <w:rPr>
          <w:rFonts w:ascii="Arial" w:hAnsi="Arial" w:cs="Arial"/>
          <w:sz w:val="24"/>
          <w:szCs w:val="24"/>
          <w:lang w:val="es-ES"/>
        </w:rPr>
        <w:t xml:space="preserve"> Elaboración de concentrados de café, té y mate</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.34</w:t>
      </w:r>
      <w:r w:rsidRPr="00C27B16">
        <w:rPr>
          <w:rFonts w:ascii="Arial" w:hAnsi="Arial" w:cs="Arial"/>
          <w:sz w:val="24"/>
          <w:szCs w:val="24"/>
          <w:lang w:val="es-ES"/>
        </w:rPr>
        <w:t xml:space="preserve"> Tostado, torrado y molienda de café y especias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.35</w:t>
      </w:r>
      <w:r w:rsidRPr="00C27B16">
        <w:rPr>
          <w:rFonts w:ascii="Arial" w:hAnsi="Arial" w:cs="Arial"/>
          <w:sz w:val="24"/>
          <w:szCs w:val="24"/>
          <w:lang w:val="es-ES"/>
        </w:rPr>
        <w:t xml:space="preserve"> Preparación de hojas de té</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.36</w:t>
      </w:r>
      <w:r w:rsidRPr="00C27B16">
        <w:rPr>
          <w:rFonts w:ascii="Arial" w:hAnsi="Arial" w:cs="Arial"/>
          <w:sz w:val="24"/>
          <w:szCs w:val="24"/>
          <w:lang w:val="es-ES"/>
        </w:rPr>
        <w:t xml:space="preserve"> Selección y tostado de maní</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.41</w:t>
      </w:r>
      <w:r w:rsidRPr="00C27B16">
        <w:rPr>
          <w:rFonts w:ascii="Arial" w:hAnsi="Arial" w:cs="Arial"/>
          <w:sz w:val="24"/>
          <w:szCs w:val="24"/>
          <w:lang w:val="es-ES"/>
        </w:rPr>
        <w:t xml:space="preserve"> Elaboración de pescado, moluscos, crustáceos y otros productos de pescado</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.42</w:t>
      </w:r>
      <w:r w:rsidRPr="00C27B16">
        <w:rPr>
          <w:rFonts w:ascii="Arial" w:hAnsi="Arial" w:cs="Arial"/>
          <w:sz w:val="24"/>
          <w:szCs w:val="24"/>
          <w:lang w:val="es-ES"/>
        </w:rPr>
        <w:t xml:space="preserve"> Elaboración de harina de pescado</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.43</w:t>
      </w:r>
      <w:r w:rsidRPr="00C27B16">
        <w:rPr>
          <w:rFonts w:ascii="Arial" w:hAnsi="Arial" w:cs="Arial"/>
          <w:sz w:val="24"/>
          <w:szCs w:val="24"/>
          <w:lang w:val="es-ES"/>
        </w:rPr>
        <w:t xml:space="preserve"> Elaboración y refinación de aceites y grasas vegetales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.44</w:t>
      </w:r>
      <w:r w:rsidRPr="00C27B16">
        <w:rPr>
          <w:rFonts w:ascii="Arial" w:hAnsi="Arial" w:cs="Arial"/>
          <w:sz w:val="24"/>
          <w:szCs w:val="24"/>
          <w:lang w:val="es-ES"/>
        </w:rPr>
        <w:t xml:space="preserve"> Elaboración de almidones y productos derivados del almidón (Incluye elaboración de glucosa, aceite de maíz, etc.) </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.45</w:t>
      </w:r>
      <w:r w:rsidRPr="00C27B16">
        <w:rPr>
          <w:rFonts w:ascii="Arial" w:hAnsi="Arial" w:cs="Arial"/>
          <w:sz w:val="24"/>
          <w:szCs w:val="24"/>
          <w:lang w:val="es-ES"/>
        </w:rPr>
        <w:t xml:space="preserve"> Elaboración de alimentos para animales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.46</w:t>
      </w:r>
      <w:r w:rsidRPr="00C27B16">
        <w:rPr>
          <w:rFonts w:ascii="Arial" w:hAnsi="Arial" w:cs="Arial"/>
          <w:sz w:val="24"/>
          <w:szCs w:val="24"/>
          <w:lang w:val="es-ES"/>
        </w:rPr>
        <w:t xml:space="preserve"> Elaboración y molienda de hierbas aromáticas y especias.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.51</w:t>
      </w:r>
      <w:r w:rsidRPr="00C27B16">
        <w:rPr>
          <w:rFonts w:ascii="Arial" w:hAnsi="Arial" w:cs="Arial"/>
          <w:sz w:val="24"/>
          <w:szCs w:val="24"/>
          <w:lang w:val="es-ES"/>
        </w:rPr>
        <w:t xml:space="preserve"> Elaboración y envasado de frutas, hortalizas y legumbres (Incluye jugos naturales y sus concentrados, etc.) </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.52</w:t>
      </w:r>
      <w:r w:rsidRPr="00C27B16">
        <w:rPr>
          <w:rFonts w:ascii="Arial" w:hAnsi="Arial" w:cs="Arial"/>
          <w:sz w:val="24"/>
          <w:szCs w:val="24"/>
          <w:lang w:val="es-ES"/>
        </w:rPr>
        <w:t xml:space="preserve"> Molienda de legumbres y cereales (excluido el trigo)</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.61</w:t>
      </w:r>
      <w:r w:rsidRPr="00C27B16">
        <w:rPr>
          <w:rFonts w:ascii="Arial" w:hAnsi="Arial" w:cs="Arial"/>
          <w:sz w:val="24"/>
          <w:szCs w:val="24"/>
          <w:lang w:val="es-ES"/>
        </w:rPr>
        <w:t xml:space="preserve"> Elaboración de hielo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.71</w:t>
      </w:r>
      <w:r w:rsidRPr="00C27B16">
        <w:rPr>
          <w:rFonts w:ascii="Arial" w:hAnsi="Arial" w:cs="Arial"/>
          <w:sz w:val="24"/>
          <w:szCs w:val="24"/>
          <w:lang w:val="es-ES"/>
        </w:rPr>
        <w:t xml:space="preserve"> Elaboración de productos alimenticios no clasificados en otra parte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.81</w:t>
      </w:r>
      <w:r w:rsidRPr="00C27B16">
        <w:rPr>
          <w:rFonts w:ascii="Arial" w:hAnsi="Arial" w:cs="Arial"/>
          <w:sz w:val="24"/>
          <w:szCs w:val="24"/>
          <w:lang w:val="es-ES"/>
        </w:rPr>
        <w:t xml:space="preserve"> Destilación de alcohol etílico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.82</w:t>
      </w:r>
      <w:r w:rsidRPr="00C27B16">
        <w:rPr>
          <w:rFonts w:ascii="Arial" w:hAnsi="Arial" w:cs="Arial"/>
          <w:sz w:val="24"/>
          <w:szCs w:val="24"/>
          <w:lang w:val="es-ES"/>
        </w:rPr>
        <w:t xml:space="preserve"> Destilación, rectificación y mezcla de bebidas espirituosas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.83</w:t>
      </w:r>
      <w:r w:rsidRPr="00C27B16">
        <w:rPr>
          <w:rFonts w:ascii="Arial" w:hAnsi="Arial" w:cs="Arial"/>
          <w:sz w:val="24"/>
          <w:szCs w:val="24"/>
          <w:lang w:val="es-ES"/>
        </w:rPr>
        <w:t xml:space="preserve"> Elaboración de vinos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.84</w:t>
      </w:r>
      <w:r w:rsidRPr="00C27B16">
        <w:rPr>
          <w:rFonts w:ascii="Arial" w:hAnsi="Arial" w:cs="Arial"/>
          <w:sz w:val="24"/>
          <w:szCs w:val="24"/>
          <w:lang w:val="es-ES"/>
        </w:rPr>
        <w:t xml:space="preserve"> Elaboración de sidra y otras bebidas alcohólicas fermentadas a partir de frutas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.85</w:t>
      </w:r>
      <w:r w:rsidRPr="00C27B16">
        <w:rPr>
          <w:rFonts w:ascii="Arial" w:hAnsi="Arial" w:cs="Arial"/>
          <w:sz w:val="24"/>
          <w:szCs w:val="24"/>
          <w:lang w:val="es-ES"/>
        </w:rPr>
        <w:t xml:space="preserve"> Elaboración de malta, cerveza y bebidas malteadas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.88</w:t>
      </w:r>
      <w:r w:rsidRPr="00C27B16">
        <w:rPr>
          <w:rFonts w:ascii="Arial" w:hAnsi="Arial" w:cs="Arial"/>
          <w:sz w:val="24"/>
          <w:szCs w:val="24"/>
          <w:lang w:val="es-ES"/>
        </w:rPr>
        <w:t xml:space="preserve"> Elaboración de soda y aguas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.89</w:t>
      </w:r>
      <w:r w:rsidRPr="00C27B16">
        <w:rPr>
          <w:rFonts w:ascii="Arial" w:hAnsi="Arial" w:cs="Arial"/>
          <w:sz w:val="24"/>
          <w:szCs w:val="24"/>
          <w:lang w:val="es-ES"/>
        </w:rPr>
        <w:t xml:space="preserve"> Elaboración de bebidas gaseosas, excepto soda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.90</w:t>
      </w:r>
      <w:r w:rsidRPr="00C27B16">
        <w:rPr>
          <w:rFonts w:ascii="Arial" w:hAnsi="Arial" w:cs="Arial"/>
          <w:sz w:val="24"/>
          <w:szCs w:val="24"/>
          <w:lang w:val="es-ES"/>
        </w:rPr>
        <w:t xml:space="preserve"> Elaboración de jugos envasados concentrados y otras bebidas no alcohólicas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.91</w:t>
      </w:r>
      <w:r w:rsidRPr="00C27B16">
        <w:rPr>
          <w:rFonts w:ascii="Arial" w:hAnsi="Arial" w:cs="Arial"/>
          <w:sz w:val="24"/>
          <w:szCs w:val="24"/>
          <w:lang w:val="es-ES"/>
        </w:rPr>
        <w:t xml:space="preserve"> Preparación de hojas de tabaco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.92</w:t>
      </w:r>
      <w:r w:rsidRPr="00C27B16">
        <w:rPr>
          <w:rFonts w:ascii="Arial" w:hAnsi="Arial" w:cs="Arial"/>
          <w:sz w:val="24"/>
          <w:szCs w:val="24"/>
          <w:lang w:val="es-ES"/>
        </w:rPr>
        <w:t xml:space="preserve"> Elaboración de cigarrillos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.97</w:t>
      </w:r>
      <w:r w:rsidRPr="00C27B16">
        <w:rPr>
          <w:rFonts w:ascii="Arial" w:hAnsi="Arial" w:cs="Arial"/>
          <w:sz w:val="24"/>
          <w:szCs w:val="24"/>
          <w:lang w:val="es-ES"/>
        </w:rPr>
        <w:t xml:space="preserve"> Industria manufacturera de productos alimenticios y bebidas Venta a Consumidor Final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.98</w:t>
      </w:r>
      <w:r w:rsidRPr="00C27B16">
        <w:rPr>
          <w:rFonts w:ascii="Arial" w:hAnsi="Arial" w:cs="Arial"/>
          <w:sz w:val="24"/>
          <w:szCs w:val="24"/>
          <w:lang w:val="es-ES"/>
        </w:rPr>
        <w:t xml:space="preserve"> Industria de Tabaco Venta a Consumidor Final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.99</w:t>
      </w:r>
      <w:r w:rsidRPr="00C27B16">
        <w:rPr>
          <w:rFonts w:ascii="Arial" w:hAnsi="Arial" w:cs="Arial"/>
          <w:sz w:val="24"/>
          <w:szCs w:val="24"/>
          <w:lang w:val="es-ES"/>
        </w:rPr>
        <w:t xml:space="preserve"> Elaboración de otros productos de tabaco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31001 Elaboración de pan</w:t>
      </w:r>
    </w:p>
    <w:p w:rsidR="00C27B16" w:rsidRPr="00C27B16" w:rsidRDefault="00C27B16" w:rsidP="00C27B16">
      <w:pPr>
        <w:spacing w:after="0"/>
        <w:jc w:val="both"/>
        <w:rPr>
          <w:rFonts w:ascii="Arial" w:hAnsi="Arial" w:cs="Arial"/>
          <w:b/>
          <w:sz w:val="24"/>
          <w:szCs w:val="24"/>
          <w:lang w:val="es-ES"/>
        </w:rPr>
      </w:pPr>
      <w:r w:rsidRPr="00C27B16">
        <w:rPr>
          <w:rFonts w:ascii="Arial" w:hAnsi="Arial" w:cs="Arial"/>
          <w:b/>
          <w:sz w:val="24"/>
          <w:szCs w:val="24"/>
          <w:lang w:val="es-ES"/>
        </w:rPr>
        <w:t xml:space="preserve">.00 </w:t>
      </w:r>
      <w:r w:rsidRPr="00C27B16">
        <w:rPr>
          <w:rFonts w:ascii="Arial" w:hAnsi="Arial" w:cs="Arial"/>
          <w:sz w:val="24"/>
          <w:szCs w:val="24"/>
          <w:lang w:val="es-ES"/>
        </w:rPr>
        <w:t>Elaboración de pan</w:t>
      </w:r>
    </w:p>
    <w:p w:rsidR="00C27B16" w:rsidRPr="00C27B16" w:rsidRDefault="00C27B16" w:rsidP="00C27B16">
      <w:pPr>
        <w:spacing w:after="0"/>
        <w:jc w:val="both"/>
        <w:rPr>
          <w:rFonts w:ascii="Arial" w:hAnsi="Arial" w:cs="Arial"/>
          <w:b/>
          <w:sz w:val="24"/>
          <w:szCs w:val="24"/>
          <w:lang w:val="es-ES"/>
        </w:rPr>
      </w:pPr>
      <w:r w:rsidRPr="00C27B16">
        <w:rPr>
          <w:rFonts w:ascii="Arial" w:hAnsi="Arial" w:cs="Arial"/>
          <w:b/>
          <w:sz w:val="24"/>
          <w:szCs w:val="24"/>
          <w:lang w:val="es-ES"/>
        </w:rPr>
        <w:t xml:space="preserve">.98 </w:t>
      </w:r>
      <w:r w:rsidRPr="00C27B16">
        <w:rPr>
          <w:rFonts w:ascii="Arial" w:hAnsi="Arial" w:cs="Arial"/>
          <w:sz w:val="24"/>
          <w:szCs w:val="24"/>
          <w:lang w:val="es-ES"/>
        </w:rPr>
        <w:t>Elaboración de Pan. Ventas a Consumidor Final</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32000 Fabricación de textiles, prendas de vestir e industria del cuero</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Fabricación de textiles, prendas de vestir e industria del cuero</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01</w:t>
      </w:r>
      <w:r w:rsidRPr="00C27B16">
        <w:rPr>
          <w:rFonts w:ascii="Arial" w:hAnsi="Arial" w:cs="Arial"/>
          <w:sz w:val="24"/>
          <w:szCs w:val="24"/>
          <w:lang w:val="es-ES"/>
        </w:rPr>
        <w:t xml:space="preserve"> Preparación de fibras de algodón</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lastRenderedPageBreak/>
        <w:t>.</w:t>
      </w:r>
      <w:r w:rsidRPr="00C27B16">
        <w:rPr>
          <w:rFonts w:ascii="Arial" w:hAnsi="Arial" w:cs="Arial"/>
          <w:b/>
          <w:sz w:val="24"/>
          <w:szCs w:val="24"/>
          <w:lang w:val="es-ES"/>
        </w:rPr>
        <w:t>02</w:t>
      </w:r>
      <w:r w:rsidRPr="00C27B16">
        <w:rPr>
          <w:rFonts w:ascii="Arial" w:hAnsi="Arial" w:cs="Arial"/>
          <w:sz w:val="24"/>
          <w:szCs w:val="24"/>
          <w:lang w:val="es-ES"/>
        </w:rPr>
        <w:t xml:space="preserve"> Preparación de fibras textiles vegetales (excepto algodón)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03</w:t>
      </w:r>
      <w:r w:rsidRPr="00C27B16">
        <w:rPr>
          <w:rFonts w:ascii="Arial" w:hAnsi="Arial" w:cs="Arial"/>
          <w:sz w:val="24"/>
          <w:szCs w:val="24"/>
          <w:lang w:val="es-ES"/>
        </w:rPr>
        <w:t xml:space="preserve"> Lavaderos de lana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04</w:t>
      </w:r>
      <w:r w:rsidRPr="00C27B16">
        <w:rPr>
          <w:rFonts w:ascii="Arial" w:hAnsi="Arial" w:cs="Arial"/>
          <w:sz w:val="24"/>
          <w:szCs w:val="24"/>
          <w:lang w:val="es-ES"/>
        </w:rPr>
        <w:t xml:space="preserve"> Hilado de fibras textiles. Hilanderías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05</w:t>
      </w:r>
      <w:r w:rsidRPr="00C27B16">
        <w:rPr>
          <w:rFonts w:ascii="Arial" w:hAnsi="Arial" w:cs="Arial"/>
          <w:sz w:val="24"/>
          <w:szCs w:val="24"/>
          <w:lang w:val="es-ES"/>
        </w:rPr>
        <w:t xml:space="preserve"> Acabado de fibras textiles, excepto tejidos de punto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06</w:t>
      </w:r>
      <w:r w:rsidRPr="00C27B16">
        <w:rPr>
          <w:rFonts w:ascii="Arial" w:hAnsi="Arial" w:cs="Arial"/>
          <w:sz w:val="24"/>
          <w:szCs w:val="24"/>
          <w:lang w:val="es-ES"/>
        </w:rPr>
        <w:t xml:space="preserve"> Tejidos de fibras textiles. Tejedurías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Fabricación de productos de tejeduría no clasificados en otra parte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11</w:t>
      </w:r>
      <w:r w:rsidRPr="00C27B16">
        <w:rPr>
          <w:rFonts w:ascii="Arial" w:hAnsi="Arial" w:cs="Arial"/>
          <w:sz w:val="24"/>
          <w:szCs w:val="24"/>
          <w:lang w:val="es-ES"/>
        </w:rPr>
        <w:t xml:space="preserve"> Confección de ropa de cama y mantelería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12</w:t>
      </w:r>
      <w:r w:rsidRPr="00C27B16">
        <w:rPr>
          <w:rFonts w:ascii="Arial" w:hAnsi="Arial" w:cs="Arial"/>
          <w:sz w:val="24"/>
          <w:szCs w:val="24"/>
          <w:lang w:val="es-ES"/>
        </w:rPr>
        <w:t xml:space="preserve"> Confección de bolsas de materiales textiles para productos a granel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13</w:t>
      </w:r>
      <w:r w:rsidRPr="00C27B16">
        <w:rPr>
          <w:rFonts w:ascii="Arial" w:hAnsi="Arial" w:cs="Arial"/>
          <w:sz w:val="24"/>
          <w:szCs w:val="24"/>
          <w:lang w:val="es-ES"/>
        </w:rPr>
        <w:t xml:space="preserve"> Confección de artículos de lona y sucedáneos de lona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14</w:t>
      </w:r>
      <w:r w:rsidRPr="00C27B16">
        <w:rPr>
          <w:rFonts w:ascii="Arial" w:hAnsi="Arial" w:cs="Arial"/>
          <w:sz w:val="24"/>
          <w:szCs w:val="24"/>
          <w:lang w:val="es-ES"/>
        </w:rPr>
        <w:t xml:space="preserve"> Confección de frazadas, mantas, ponchos, etc.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Otros artículos confeccionados de materiales textiles (excepto prendas de vestir)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21</w:t>
      </w:r>
      <w:r w:rsidRPr="00C27B16">
        <w:rPr>
          <w:rFonts w:ascii="Arial" w:hAnsi="Arial" w:cs="Arial"/>
          <w:sz w:val="24"/>
          <w:szCs w:val="24"/>
          <w:lang w:val="es-ES"/>
        </w:rPr>
        <w:t xml:space="preserve"> Fabricación de tejidos y artículos de punto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22</w:t>
      </w:r>
      <w:r w:rsidRPr="00C27B16">
        <w:rPr>
          <w:rFonts w:ascii="Arial" w:hAnsi="Arial" w:cs="Arial"/>
          <w:sz w:val="24"/>
          <w:szCs w:val="24"/>
          <w:lang w:val="es-ES"/>
        </w:rPr>
        <w:t xml:space="preserve"> Acabado de tejidos de punto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23</w:t>
      </w:r>
      <w:r w:rsidRPr="00C27B16">
        <w:rPr>
          <w:rFonts w:ascii="Arial" w:hAnsi="Arial" w:cs="Arial"/>
          <w:sz w:val="24"/>
          <w:szCs w:val="24"/>
          <w:lang w:val="es-ES"/>
        </w:rPr>
        <w:t xml:space="preserve"> Fabricación de medias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24</w:t>
      </w:r>
      <w:r w:rsidRPr="00C27B16">
        <w:rPr>
          <w:rFonts w:ascii="Arial" w:hAnsi="Arial" w:cs="Arial"/>
          <w:sz w:val="24"/>
          <w:szCs w:val="24"/>
          <w:lang w:val="es-ES"/>
        </w:rPr>
        <w:t xml:space="preserve"> Fabricación de alfombras y tapices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25</w:t>
      </w:r>
      <w:r w:rsidRPr="00C27B16">
        <w:rPr>
          <w:rFonts w:ascii="Arial" w:hAnsi="Arial" w:cs="Arial"/>
          <w:sz w:val="24"/>
          <w:szCs w:val="24"/>
          <w:lang w:val="es-ES"/>
        </w:rPr>
        <w:t xml:space="preserve"> Cordelería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Fabricación de textiles no clasificados en otra parte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31</w:t>
      </w:r>
      <w:r w:rsidRPr="00C27B16">
        <w:rPr>
          <w:rFonts w:ascii="Arial" w:hAnsi="Arial" w:cs="Arial"/>
          <w:sz w:val="24"/>
          <w:szCs w:val="24"/>
          <w:lang w:val="es-ES"/>
        </w:rPr>
        <w:t xml:space="preserve"> Confección de camisas (excepto de trabajo)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32</w:t>
      </w:r>
      <w:r w:rsidRPr="00C27B16">
        <w:rPr>
          <w:rFonts w:ascii="Arial" w:hAnsi="Arial" w:cs="Arial"/>
          <w:sz w:val="24"/>
          <w:szCs w:val="24"/>
          <w:lang w:val="es-ES"/>
        </w:rPr>
        <w:t xml:space="preserve"> Confección de prendas de vestir (excepto de piel, cuero, camisas e impermeables)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33</w:t>
      </w:r>
      <w:r w:rsidRPr="00C27B16">
        <w:rPr>
          <w:rFonts w:ascii="Arial" w:hAnsi="Arial" w:cs="Arial"/>
          <w:sz w:val="24"/>
          <w:szCs w:val="24"/>
          <w:lang w:val="es-ES"/>
        </w:rPr>
        <w:t xml:space="preserve"> Confección de prendas de vestir de piel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34</w:t>
      </w:r>
      <w:r w:rsidRPr="00C27B16">
        <w:rPr>
          <w:rFonts w:ascii="Arial" w:hAnsi="Arial" w:cs="Arial"/>
          <w:sz w:val="24"/>
          <w:szCs w:val="24"/>
          <w:lang w:val="es-ES"/>
        </w:rPr>
        <w:t xml:space="preserve"> Confección de prendas y accesorios de vestir de cuero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35</w:t>
      </w:r>
      <w:r w:rsidRPr="00C27B16">
        <w:rPr>
          <w:rFonts w:ascii="Arial" w:hAnsi="Arial" w:cs="Arial"/>
          <w:sz w:val="24"/>
          <w:szCs w:val="24"/>
          <w:lang w:val="es-ES"/>
        </w:rPr>
        <w:t xml:space="preserve"> Confección de impermeables y pilotos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36</w:t>
      </w:r>
      <w:r w:rsidRPr="00C27B16">
        <w:rPr>
          <w:rFonts w:ascii="Arial" w:hAnsi="Arial" w:cs="Arial"/>
          <w:sz w:val="24"/>
          <w:szCs w:val="24"/>
          <w:lang w:val="es-ES"/>
        </w:rPr>
        <w:t xml:space="preserve"> Confección de accesorios para vestir, uniformes, guardapolvos y otras prendas especiales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41</w:t>
      </w:r>
      <w:r w:rsidRPr="00C27B16">
        <w:rPr>
          <w:rFonts w:ascii="Arial" w:hAnsi="Arial" w:cs="Arial"/>
          <w:sz w:val="24"/>
          <w:szCs w:val="24"/>
          <w:lang w:val="es-ES"/>
        </w:rPr>
        <w:t xml:space="preserve"> Curtiembres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42</w:t>
      </w:r>
      <w:r w:rsidRPr="00C27B16">
        <w:rPr>
          <w:rFonts w:ascii="Arial" w:hAnsi="Arial" w:cs="Arial"/>
          <w:sz w:val="24"/>
          <w:szCs w:val="24"/>
          <w:lang w:val="es-ES"/>
        </w:rPr>
        <w:t xml:space="preserve"> Saladeros y peladeros de cuero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43</w:t>
      </w:r>
      <w:r w:rsidRPr="00C27B16">
        <w:rPr>
          <w:rFonts w:ascii="Arial" w:hAnsi="Arial" w:cs="Arial"/>
          <w:sz w:val="24"/>
          <w:szCs w:val="24"/>
          <w:lang w:val="es-ES"/>
        </w:rPr>
        <w:t xml:space="preserve"> Preparación y teñido de pieles y confección de artículos de piel (excepto prendas de vestir)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44</w:t>
      </w:r>
      <w:r w:rsidRPr="00C27B16">
        <w:rPr>
          <w:rFonts w:ascii="Arial" w:hAnsi="Arial" w:cs="Arial"/>
          <w:sz w:val="24"/>
          <w:szCs w:val="24"/>
          <w:lang w:val="es-ES"/>
        </w:rPr>
        <w:t xml:space="preserve"> Fabricación de bolsos y valijas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45</w:t>
      </w:r>
      <w:r w:rsidRPr="00C27B16">
        <w:rPr>
          <w:rFonts w:ascii="Arial" w:hAnsi="Arial" w:cs="Arial"/>
          <w:sz w:val="24"/>
          <w:szCs w:val="24"/>
          <w:lang w:val="es-ES"/>
        </w:rPr>
        <w:t xml:space="preserve"> Fabricación de carteras para mujer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50</w:t>
      </w:r>
      <w:r w:rsidRPr="00C27B16">
        <w:rPr>
          <w:rFonts w:ascii="Arial" w:hAnsi="Arial" w:cs="Arial"/>
          <w:sz w:val="24"/>
          <w:szCs w:val="24"/>
          <w:lang w:val="es-ES"/>
        </w:rPr>
        <w:t xml:space="preserve"> Fabricación de otros productos de cuero y sucedáneos del cuero (excepto calzado y prendas de vestir)</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51</w:t>
      </w:r>
      <w:r w:rsidRPr="00C27B16">
        <w:rPr>
          <w:rFonts w:ascii="Arial" w:hAnsi="Arial" w:cs="Arial"/>
          <w:sz w:val="24"/>
          <w:szCs w:val="24"/>
          <w:lang w:val="es-ES"/>
        </w:rPr>
        <w:t xml:space="preserve"> Fabricación de calzado de cuero, excepto el ortopédico</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52</w:t>
      </w:r>
      <w:r w:rsidRPr="00C27B16">
        <w:rPr>
          <w:rFonts w:ascii="Arial" w:hAnsi="Arial" w:cs="Arial"/>
          <w:sz w:val="24"/>
          <w:szCs w:val="24"/>
          <w:lang w:val="es-ES"/>
        </w:rPr>
        <w:t xml:space="preserve"> Fabricación de calzado de tela, caucho y/o material sintético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53</w:t>
      </w:r>
      <w:r w:rsidRPr="00C27B16">
        <w:rPr>
          <w:rFonts w:ascii="Arial" w:hAnsi="Arial" w:cs="Arial"/>
          <w:sz w:val="24"/>
          <w:szCs w:val="24"/>
          <w:lang w:val="es-ES"/>
        </w:rPr>
        <w:t xml:space="preserve"> Fabricación de calzado de seguridad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54</w:t>
      </w:r>
      <w:r w:rsidRPr="00C27B16">
        <w:rPr>
          <w:rFonts w:ascii="Arial" w:hAnsi="Arial" w:cs="Arial"/>
          <w:sz w:val="24"/>
          <w:szCs w:val="24"/>
          <w:lang w:val="es-ES"/>
        </w:rPr>
        <w:t xml:space="preserve"> Fabricación de partes de calzado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60</w:t>
      </w:r>
      <w:r w:rsidRPr="00C27B16">
        <w:rPr>
          <w:rFonts w:ascii="Arial" w:hAnsi="Arial" w:cs="Arial"/>
          <w:sz w:val="24"/>
          <w:szCs w:val="24"/>
          <w:lang w:val="es-ES"/>
        </w:rPr>
        <w:t xml:space="preserve"> Otros calzados no clasificados en otra parte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97</w:t>
      </w:r>
      <w:r w:rsidRPr="00C27B16">
        <w:rPr>
          <w:rFonts w:ascii="Arial" w:hAnsi="Arial" w:cs="Arial"/>
          <w:sz w:val="24"/>
          <w:szCs w:val="24"/>
          <w:lang w:val="es-ES"/>
        </w:rPr>
        <w:t xml:space="preserve"> Fabricación de Prendas y accesorios de Vestir en Piel y Cuero. Productos de Marroquinería, Paraguas y Similares. Ventas a Consumidor Final.</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98</w:t>
      </w:r>
      <w:r w:rsidRPr="00C27B16">
        <w:rPr>
          <w:rFonts w:ascii="Arial" w:hAnsi="Arial" w:cs="Arial"/>
          <w:sz w:val="24"/>
          <w:szCs w:val="24"/>
          <w:lang w:val="es-ES"/>
        </w:rPr>
        <w:t xml:space="preserve"> Fabricación de textiles, prendas de vestir. Ventas a Consumidor Final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33000 Industria de la madera y productos de la madera</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Industria de la madera y productos de la madera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01</w:t>
      </w:r>
      <w:r w:rsidRPr="00C27B16">
        <w:rPr>
          <w:rFonts w:ascii="Arial" w:hAnsi="Arial" w:cs="Arial"/>
          <w:sz w:val="24"/>
          <w:szCs w:val="24"/>
          <w:lang w:val="es-ES"/>
        </w:rPr>
        <w:t xml:space="preserve"> Aserraderos y otros talleres para preparar la madera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02</w:t>
      </w:r>
      <w:r w:rsidRPr="00C27B16">
        <w:rPr>
          <w:rFonts w:ascii="Arial" w:hAnsi="Arial" w:cs="Arial"/>
          <w:sz w:val="24"/>
          <w:szCs w:val="24"/>
          <w:lang w:val="es-ES"/>
        </w:rPr>
        <w:t xml:space="preserve"> Carpintería de obra de madera (puertas, ventanas, etc.)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03</w:t>
      </w:r>
      <w:r w:rsidRPr="00C27B16">
        <w:rPr>
          <w:rFonts w:ascii="Arial" w:hAnsi="Arial" w:cs="Arial"/>
          <w:sz w:val="24"/>
          <w:szCs w:val="24"/>
          <w:lang w:val="es-ES"/>
        </w:rPr>
        <w:t xml:space="preserve"> Fabricación de muebles y partes de muebles, principalmente de madera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04</w:t>
      </w:r>
      <w:r w:rsidRPr="00C27B16">
        <w:rPr>
          <w:rFonts w:ascii="Arial" w:hAnsi="Arial" w:cs="Arial"/>
          <w:sz w:val="24"/>
          <w:szCs w:val="24"/>
          <w:lang w:val="es-ES"/>
        </w:rPr>
        <w:t xml:space="preserve"> Fabricación de viviendas prefabricadas principalmente de madera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05</w:t>
      </w:r>
      <w:r w:rsidRPr="00C27B16">
        <w:rPr>
          <w:rFonts w:ascii="Arial" w:hAnsi="Arial" w:cs="Arial"/>
          <w:sz w:val="24"/>
          <w:szCs w:val="24"/>
          <w:lang w:val="es-ES"/>
        </w:rPr>
        <w:t xml:space="preserve"> Maderas terciadas y aglomerados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lastRenderedPageBreak/>
        <w:t>.</w:t>
      </w:r>
      <w:r w:rsidRPr="00C27B16">
        <w:rPr>
          <w:rFonts w:ascii="Arial" w:hAnsi="Arial" w:cs="Arial"/>
          <w:b/>
          <w:sz w:val="24"/>
          <w:szCs w:val="24"/>
          <w:lang w:val="es-ES"/>
        </w:rPr>
        <w:t>06</w:t>
      </w:r>
      <w:r w:rsidRPr="00C27B16">
        <w:rPr>
          <w:rFonts w:ascii="Arial" w:hAnsi="Arial" w:cs="Arial"/>
          <w:sz w:val="24"/>
          <w:szCs w:val="24"/>
          <w:lang w:val="es-ES"/>
        </w:rPr>
        <w:t xml:space="preserve"> Fabricación de hojas de madera laminadas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07</w:t>
      </w:r>
      <w:r w:rsidRPr="00C27B16">
        <w:rPr>
          <w:rFonts w:ascii="Arial" w:hAnsi="Arial" w:cs="Arial"/>
          <w:sz w:val="24"/>
          <w:szCs w:val="24"/>
          <w:lang w:val="es-ES"/>
        </w:rPr>
        <w:t xml:space="preserve"> Fabricación de envases de madera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08</w:t>
      </w:r>
      <w:r w:rsidRPr="00C27B16">
        <w:rPr>
          <w:rFonts w:ascii="Arial" w:hAnsi="Arial" w:cs="Arial"/>
          <w:sz w:val="24"/>
          <w:szCs w:val="24"/>
          <w:lang w:val="es-ES"/>
        </w:rPr>
        <w:t xml:space="preserve"> Fabricación de productos de corcho y artículos de cestería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09</w:t>
      </w:r>
      <w:r w:rsidRPr="00C27B16">
        <w:rPr>
          <w:rFonts w:ascii="Arial" w:hAnsi="Arial" w:cs="Arial"/>
          <w:sz w:val="24"/>
          <w:szCs w:val="24"/>
          <w:lang w:val="es-ES"/>
        </w:rPr>
        <w:t xml:space="preserve"> Fabricación de ataúdes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15</w:t>
      </w:r>
      <w:r w:rsidRPr="00C27B16">
        <w:rPr>
          <w:rFonts w:ascii="Arial" w:hAnsi="Arial" w:cs="Arial"/>
          <w:sz w:val="24"/>
          <w:szCs w:val="24"/>
          <w:lang w:val="es-ES"/>
        </w:rPr>
        <w:t xml:space="preserve"> Fabricación de productos de madera no clasificados en otra parte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21</w:t>
      </w:r>
      <w:r w:rsidRPr="00C27B16">
        <w:rPr>
          <w:rFonts w:ascii="Arial" w:hAnsi="Arial" w:cs="Arial"/>
          <w:sz w:val="24"/>
          <w:szCs w:val="24"/>
          <w:lang w:val="es-ES"/>
        </w:rPr>
        <w:t xml:space="preserve"> Fabricación de carbón de leña y otros productos derivados del proceso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98</w:t>
      </w:r>
      <w:r w:rsidRPr="00C27B16">
        <w:rPr>
          <w:rFonts w:ascii="Arial" w:hAnsi="Arial" w:cs="Arial"/>
          <w:sz w:val="24"/>
          <w:szCs w:val="24"/>
          <w:lang w:val="es-ES"/>
        </w:rPr>
        <w:t xml:space="preserve"> Industria de la madera, y productos de madera. Ventas a Consumidor Final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34000 Fabricación de papel y productos de papel, imprentas y Editoriales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Fabricación de papel y productos de papel, imprentas y Editoriales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01</w:t>
      </w:r>
      <w:r w:rsidRPr="00C27B16">
        <w:rPr>
          <w:rFonts w:ascii="Arial" w:hAnsi="Arial" w:cs="Arial"/>
          <w:sz w:val="24"/>
          <w:szCs w:val="24"/>
          <w:lang w:val="es-ES"/>
        </w:rPr>
        <w:t xml:space="preserve"> Fabricación de pasta para papel, de madera, de papel y cartón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02</w:t>
      </w:r>
      <w:r w:rsidRPr="00C27B16">
        <w:rPr>
          <w:rFonts w:ascii="Arial" w:hAnsi="Arial" w:cs="Arial"/>
          <w:sz w:val="24"/>
          <w:szCs w:val="24"/>
          <w:lang w:val="es-ES"/>
        </w:rPr>
        <w:t xml:space="preserve"> Fabricación de papel y cartón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03</w:t>
      </w:r>
      <w:r w:rsidRPr="00C27B16">
        <w:rPr>
          <w:rFonts w:ascii="Arial" w:hAnsi="Arial" w:cs="Arial"/>
          <w:sz w:val="24"/>
          <w:szCs w:val="24"/>
          <w:lang w:val="es-ES"/>
        </w:rPr>
        <w:t xml:space="preserve"> Fabricación de envases de papel y cartón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Fabricación de artículos de pulpa de papel y cartón no clasificado en otra parte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11</w:t>
      </w:r>
      <w:r w:rsidRPr="00C27B16">
        <w:rPr>
          <w:rFonts w:ascii="Arial" w:hAnsi="Arial" w:cs="Arial"/>
          <w:sz w:val="24"/>
          <w:szCs w:val="24"/>
          <w:lang w:val="es-ES"/>
        </w:rPr>
        <w:t xml:space="preserve"> Imprenta y encuadernación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12</w:t>
      </w:r>
      <w:r w:rsidRPr="00C27B16">
        <w:rPr>
          <w:rFonts w:ascii="Arial" w:hAnsi="Arial" w:cs="Arial"/>
          <w:sz w:val="24"/>
          <w:szCs w:val="24"/>
          <w:lang w:val="es-ES"/>
        </w:rPr>
        <w:t xml:space="preserve"> Impresión de diarios y revistas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Electrotipia y otros servicios relacionados con la imprenta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21</w:t>
      </w:r>
      <w:r w:rsidRPr="00C27B16">
        <w:rPr>
          <w:rFonts w:ascii="Arial" w:hAnsi="Arial" w:cs="Arial"/>
          <w:sz w:val="24"/>
          <w:szCs w:val="24"/>
          <w:lang w:val="es-ES"/>
        </w:rPr>
        <w:t xml:space="preserve"> Edición de libros, folletos, partituras y otras publicaciones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22</w:t>
      </w:r>
      <w:r w:rsidRPr="00C27B16">
        <w:rPr>
          <w:rFonts w:ascii="Arial" w:hAnsi="Arial" w:cs="Arial"/>
          <w:sz w:val="24"/>
          <w:szCs w:val="24"/>
          <w:lang w:val="es-ES"/>
        </w:rPr>
        <w:t xml:space="preserve"> Edición de periódicos y revistas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29</w:t>
      </w:r>
      <w:r w:rsidRPr="00C27B16">
        <w:rPr>
          <w:rFonts w:ascii="Arial" w:hAnsi="Arial" w:cs="Arial"/>
          <w:sz w:val="24"/>
          <w:szCs w:val="24"/>
          <w:lang w:val="es-ES"/>
        </w:rPr>
        <w:t xml:space="preserve"> Otras publicaciones periódicas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Otras ediciones no gráficas: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31</w:t>
      </w:r>
      <w:r w:rsidRPr="00C27B16">
        <w:rPr>
          <w:rFonts w:ascii="Arial" w:hAnsi="Arial" w:cs="Arial"/>
          <w:sz w:val="24"/>
          <w:szCs w:val="24"/>
          <w:lang w:val="es-ES"/>
        </w:rPr>
        <w:t xml:space="preserve"> Edición de grabaciones sonoras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32</w:t>
      </w:r>
      <w:r w:rsidRPr="00C27B16">
        <w:rPr>
          <w:rFonts w:ascii="Arial" w:hAnsi="Arial" w:cs="Arial"/>
          <w:sz w:val="24"/>
          <w:szCs w:val="24"/>
          <w:lang w:val="es-ES"/>
        </w:rPr>
        <w:t xml:space="preserve"> Reproducción de grabaciones, excepto Código 84100.10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98</w:t>
      </w:r>
      <w:r w:rsidRPr="00C27B16">
        <w:rPr>
          <w:rFonts w:ascii="Arial" w:hAnsi="Arial" w:cs="Arial"/>
          <w:sz w:val="24"/>
          <w:szCs w:val="24"/>
          <w:lang w:val="es-ES"/>
        </w:rPr>
        <w:t xml:space="preserve"> Fabricación de papel y productos de papel, imprentas, editoriales. Ventas a Consumidor Final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35000 Fabricación de sustancias químicas y de productos químicos derivados del petróleo y del carbón, de caucho y de plástico</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Fabricación de sustancias químicas y de productos químicos derivados del petróleo y del carbón, de caucho y de plástico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01</w:t>
      </w:r>
      <w:r w:rsidRPr="00C27B16">
        <w:rPr>
          <w:rFonts w:ascii="Arial" w:hAnsi="Arial" w:cs="Arial"/>
          <w:sz w:val="24"/>
          <w:szCs w:val="24"/>
          <w:lang w:val="es-ES"/>
        </w:rPr>
        <w:t xml:space="preserve"> Fabricación de sustancias químicas básicas (excepto abonos y compuestos de nitrógeno)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02</w:t>
      </w:r>
      <w:r w:rsidRPr="00C27B16">
        <w:rPr>
          <w:rFonts w:ascii="Arial" w:hAnsi="Arial" w:cs="Arial"/>
          <w:sz w:val="24"/>
          <w:szCs w:val="24"/>
          <w:lang w:val="es-ES"/>
        </w:rPr>
        <w:t xml:space="preserve"> Fabricación de abonos y compuestos de nitrógenos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03</w:t>
      </w:r>
      <w:r w:rsidRPr="00C27B16">
        <w:rPr>
          <w:rFonts w:ascii="Arial" w:hAnsi="Arial" w:cs="Arial"/>
          <w:sz w:val="24"/>
          <w:szCs w:val="24"/>
          <w:lang w:val="es-ES"/>
        </w:rPr>
        <w:t xml:space="preserve"> Fabricación de plásticos en formas primarias y caucho sintético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04</w:t>
      </w:r>
      <w:r w:rsidRPr="00C27B16">
        <w:rPr>
          <w:rFonts w:ascii="Arial" w:hAnsi="Arial" w:cs="Arial"/>
          <w:sz w:val="24"/>
          <w:szCs w:val="24"/>
          <w:lang w:val="es-ES"/>
        </w:rPr>
        <w:t xml:space="preserve"> Fabricación de resinas sintéticas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05</w:t>
      </w:r>
      <w:r w:rsidRPr="00C27B16">
        <w:rPr>
          <w:rFonts w:ascii="Arial" w:hAnsi="Arial" w:cs="Arial"/>
          <w:sz w:val="24"/>
          <w:szCs w:val="24"/>
          <w:lang w:val="es-ES"/>
        </w:rPr>
        <w:t xml:space="preserve"> Fabricación de fibras manufacturadas no textiles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06</w:t>
      </w:r>
      <w:r w:rsidRPr="00C27B16">
        <w:rPr>
          <w:rFonts w:ascii="Arial" w:hAnsi="Arial" w:cs="Arial"/>
          <w:sz w:val="24"/>
          <w:szCs w:val="24"/>
          <w:lang w:val="es-ES"/>
        </w:rPr>
        <w:t xml:space="preserve"> Fabricación de pinturas, barnices y lacas (excepto tintas)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07</w:t>
      </w:r>
      <w:r w:rsidRPr="00C27B16">
        <w:rPr>
          <w:rFonts w:ascii="Arial" w:hAnsi="Arial" w:cs="Arial"/>
          <w:sz w:val="24"/>
          <w:szCs w:val="24"/>
          <w:lang w:val="es-ES"/>
        </w:rPr>
        <w:t xml:space="preserve"> Fabricación de plaguicidas y productos químicos de uso agropecuario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08</w:t>
      </w:r>
      <w:r w:rsidRPr="00C27B16">
        <w:rPr>
          <w:rFonts w:ascii="Arial" w:hAnsi="Arial" w:cs="Arial"/>
          <w:sz w:val="24"/>
          <w:szCs w:val="24"/>
          <w:lang w:val="es-ES"/>
        </w:rPr>
        <w:t xml:space="preserve"> Fabricación de otros productos de revestimiento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11</w:t>
      </w:r>
      <w:r w:rsidRPr="00C27B16">
        <w:rPr>
          <w:rFonts w:ascii="Arial" w:hAnsi="Arial" w:cs="Arial"/>
          <w:sz w:val="24"/>
          <w:szCs w:val="24"/>
          <w:lang w:val="es-ES"/>
        </w:rPr>
        <w:t xml:space="preserve"> Fabricación de medicamentos de uso humano y productos farmacéuticos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12</w:t>
      </w:r>
      <w:r w:rsidRPr="00C27B16">
        <w:rPr>
          <w:rFonts w:ascii="Arial" w:hAnsi="Arial" w:cs="Arial"/>
          <w:sz w:val="24"/>
          <w:szCs w:val="24"/>
          <w:lang w:val="es-ES"/>
        </w:rPr>
        <w:t xml:space="preserve"> Fabricación de medicamentos de uso veterinario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13</w:t>
      </w:r>
      <w:r w:rsidRPr="00C27B16">
        <w:rPr>
          <w:rFonts w:ascii="Arial" w:hAnsi="Arial" w:cs="Arial"/>
          <w:sz w:val="24"/>
          <w:szCs w:val="24"/>
          <w:lang w:val="es-ES"/>
        </w:rPr>
        <w:t xml:space="preserve"> Fabricación de productos para uso de laboratorio y productos botánicos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14</w:t>
      </w:r>
      <w:r w:rsidRPr="00C27B16">
        <w:rPr>
          <w:rFonts w:ascii="Arial" w:hAnsi="Arial" w:cs="Arial"/>
          <w:sz w:val="24"/>
          <w:szCs w:val="24"/>
          <w:lang w:val="es-ES"/>
        </w:rPr>
        <w:t xml:space="preserve"> Producción de aceites esenciales en general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15</w:t>
      </w:r>
      <w:r w:rsidRPr="00C27B16">
        <w:rPr>
          <w:rFonts w:ascii="Arial" w:hAnsi="Arial" w:cs="Arial"/>
          <w:sz w:val="24"/>
          <w:szCs w:val="24"/>
          <w:lang w:val="es-ES"/>
        </w:rPr>
        <w:t xml:space="preserve"> Fabricación de jabones (excepto de tocador) y preparados de limpieza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16</w:t>
      </w:r>
      <w:r w:rsidRPr="00C27B16">
        <w:rPr>
          <w:rFonts w:ascii="Arial" w:hAnsi="Arial" w:cs="Arial"/>
          <w:sz w:val="24"/>
          <w:szCs w:val="24"/>
          <w:lang w:val="es-ES"/>
        </w:rPr>
        <w:t xml:space="preserve"> Fabricación de jabones de tocador, cosméticos, perfumes y otros productos de higiene y tocador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21</w:t>
      </w:r>
      <w:r w:rsidRPr="00C27B16">
        <w:rPr>
          <w:rFonts w:ascii="Arial" w:hAnsi="Arial" w:cs="Arial"/>
          <w:sz w:val="24"/>
          <w:szCs w:val="24"/>
          <w:lang w:val="es-ES"/>
        </w:rPr>
        <w:t xml:space="preserve"> Fabricación de agua lavandina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22</w:t>
      </w:r>
      <w:r w:rsidRPr="00C27B16">
        <w:rPr>
          <w:rFonts w:ascii="Arial" w:hAnsi="Arial" w:cs="Arial"/>
          <w:sz w:val="24"/>
          <w:szCs w:val="24"/>
          <w:lang w:val="es-ES"/>
        </w:rPr>
        <w:t xml:space="preserve"> Fabricación de tinta para imprenta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lastRenderedPageBreak/>
        <w:t>.</w:t>
      </w:r>
      <w:r w:rsidRPr="00C27B16">
        <w:rPr>
          <w:rFonts w:ascii="Arial" w:hAnsi="Arial" w:cs="Arial"/>
          <w:b/>
          <w:sz w:val="24"/>
          <w:szCs w:val="24"/>
          <w:lang w:val="es-ES"/>
        </w:rPr>
        <w:t>23</w:t>
      </w:r>
      <w:r w:rsidRPr="00C27B16">
        <w:rPr>
          <w:rFonts w:ascii="Arial" w:hAnsi="Arial" w:cs="Arial"/>
          <w:sz w:val="24"/>
          <w:szCs w:val="24"/>
          <w:lang w:val="es-ES"/>
        </w:rPr>
        <w:t xml:space="preserve"> Fabricación de fósforos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24</w:t>
      </w:r>
      <w:r w:rsidRPr="00C27B16">
        <w:rPr>
          <w:rFonts w:ascii="Arial" w:hAnsi="Arial" w:cs="Arial"/>
          <w:sz w:val="24"/>
          <w:szCs w:val="24"/>
          <w:lang w:val="es-ES"/>
        </w:rPr>
        <w:t xml:space="preserve"> Fabricación de explosivos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Fabricación de productos químicos no clasificados en otra parte (incluye fabricación de sales, tintas excepto para imprentas, etc.)</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31</w:t>
      </w:r>
      <w:r w:rsidRPr="00C27B16">
        <w:rPr>
          <w:rFonts w:ascii="Arial" w:hAnsi="Arial" w:cs="Arial"/>
          <w:sz w:val="24"/>
          <w:szCs w:val="24"/>
          <w:lang w:val="es-ES"/>
        </w:rPr>
        <w:t xml:space="preserve"> Elaboración de productos derivados del carbón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35</w:t>
      </w:r>
      <w:r w:rsidRPr="00C27B16">
        <w:rPr>
          <w:rFonts w:ascii="Arial" w:hAnsi="Arial" w:cs="Arial"/>
          <w:sz w:val="24"/>
          <w:szCs w:val="24"/>
          <w:lang w:val="es-ES"/>
        </w:rPr>
        <w:t xml:space="preserve"> Fabricación de productos de la refinación del petróleo (excepto la producción de combustibles líquidos y gaseosos)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41</w:t>
      </w:r>
      <w:r w:rsidRPr="00C27B16">
        <w:rPr>
          <w:rFonts w:ascii="Arial" w:hAnsi="Arial" w:cs="Arial"/>
          <w:sz w:val="24"/>
          <w:szCs w:val="24"/>
          <w:lang w:val="es-ES"/>
        </w:rPr>
        <w:t xml:space="preserve"> Fabricación de cámaras y cubiertas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42</w:t>
      </w:r>
      <w:r w:rsidRPr="00C27B16">
        <w:rPr>
          <w:rFonts w:ascii="Arial" w:hAnsi="Arial" w:cs="Arial"/>
          <w:sz w:val="24"/>
          <w:szCs w:val="24"/>
          <w:lang w:val="es-ES"/>
        </w:rPr>
        <w:t xml:space="preserve"> Recauchutaje y vulcanización de cubiertas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50</w:t>
      </w:r>
      <w:r w:rsidRPr="00C27B16">
        <w:rPr>
          <w:rFonts w:ascii="Arial" w:hAnsi="Arial" w:cs="Arial"/>
          <w:sz w:val="24"/>
          <w:szCs w:val="24"/>
          <w:lang w:val="es-ES"/>
        </w:rPr>
        <w:t xml:space="preserve"> Fabricación de productos de caucho no clasificados en otra parte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51</w:t>
      </w:r>
      <w:r w:rsidRPr="00C27B16">
        <w:rPr>
          <w:rFonts w:ascii="Arial" w:hAnsi="Arial" w:cs="Arial"/>
          <w:sz w:val="24"/>
          <w:szCs w:val="24"/>
          <w:lang w:val="es-ES"/>
        </w:rPr>
        <w:t xml:space="preserve"> Fabricación de productos plásticos, excepto muebles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98</w:t>
      </w:r>
      <w:r w:rsidRPr="00C27B16">
        <w:rPr>
          <w:rFonts w:ascii="Arial" w:hAnsi="Arial" w:cs="Arial"/>
          <w:sz w:val="24"/>
          <w:szCs w:val="24"/>
          <w:lang w:val="es-ES"/>
        </w:rPr>
        <w:t xml:space="preserve"> Fabricación sustancias químicas y productos químicos. Ventas a Consumidor Final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36000 Fabricación de productos minerales no metálicos, excepto derivados del petróleo y del carbón</w:t>
      </w:r>
      <w:r w:rsidRPr="00C27B16">
        <w:rPr>
          <w:rFonts w:ascii="Arial" w:hAnsi="Arial" w:cs="Arial"/>
          <w:b/>
          <w:iCs/>
          <w:sz w:val="24"/>
          <w:szCs w:val="24"/>
          <w:lang w:val="es-ES"/>
        </w:rPr>
        <w:tab/>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Fabricación de productos minerales no metálicos, excepto derivados del petróleo y del carbón</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01</w:t>
      </w:r>
      <w:r w:rsidRPr="00C27B16">
        <w:rPr>
          <w:rFonts w:ascii="Arial" w:hAnsi="Arial" w:cs="Arial"/>
          <w:sz w:val="24"/>
          <w:szCs w:val="24"/>
          <w:lang w:val="es-ES"/>
        </w:rPr>
        <w:t xml:space="preserve"> Fabricación de productos de cerámica no refractaria para uso no estructural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05</w:t>
      </w:r>
      <w:r w:rsidRPr="00C27B16">
        <w:rPr>
          <w:rFonts w:ascii="Arial" w:hAnsi="Arial" w:cs="Arial"/>
          <w:sz w:val="24"/>
          <w:szCs w:val="24"/>
          <w:lang w:val="es-ES"/>
        </w:rPr>
        <w:t xml:space="preserve"> Fabricación de productos de cerámica refractaria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08</w:t>
      </w:r>
      <w:r w:rsidRPr="00C27B16">
        <w:rPr>
          <w:rFonts w:ascii="Arial" w:hAnsi="Arial" w:cs="Arial"/>
          <w:sz w:val="24"/>
          <w:szCs w:val="24"/>
          <w:lang w:val="es-ES"/>
        </w:rPr>
        <w:t xml:space="preserve"> Fabricación de productos de arcilla y cerámica no refractaria para uso estructural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11</w:t>
      </w:r>
      <w:r w:rsidRPr="00C27B16">
        <w:rPr>
          <w:rFonts w:ascii="Arial" w:hAnsi="Arial" w:cs="Arial"/>
          <w:sz w:val="24"/>
          <w:szCs w:val="24"/>
          <w:lang w:val="es-ES"/>
        </w:rPr>
        <w:t xml:space="preserve"> Fabricación de vidrio y productos de vidrio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21</w:t>
      </w:r>
      <w:r w:rsidRPr="00C27B16">
        <w:rPr>
          <w:rFonts w:ascii="Arial" w:hAnsi="Arial" w:cs="Arial"/>
          <w:sz w:val="24"/>
          <w:szCs w:val="24"/>
          <w:lang w:val="es-ES"/>
        </w:rPr>
        <w:t xml:space="preserve"> Elaboración de cemento  </w:t>
      </w:r>
      <w:r w:rsidRPr="00C27B16">
        <w:rPr>
          <w:rFonts w:ascii="Arial" w:hAnsi="Arial" w:cs="Arial"/>
          <w:sz w:val="24"/>
          <w:szCs w:val="24"/>
          <w:lang w:val="es-ES"/>
        </w:rPr>
        <w:tab/>
      </w:r>
      <w:r w:rsidRPr="00C27B16">
        <w:rPr>
          <w:rFonts w:ascii="Arial" w:hAnsi="Arial" w:cs="Arial"/>
          <w:sz w:val="24"/>
          <w:szCs w:val="24"/>
          <w:lang w:val="es-ES"/>
        </w:rPr>
        <w:tab/>
      </w:r>
      <w:r w:rsidRPr="00C27B16">
        <w:rPr>
          <w:rFonts w:ascii="Arial" w:hAnsi="Arial" w:cs="Arial"/>
          <w:b/>
          <w:sz w:val="24"/>
          <w:szCs w:val="24"/>
          <w:lang w:val="es-ES"/>
        </w:rPr>
        <w:t>6%o</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22</w:t>
      </w:r>
      <w:r w:rsidRPr="00C27B16">
        <w:rPr>
          <w:rFonts w:ascii="Arial" w:hAnsi="Arial" w:cs="Arial"/>
          <w:sz w:val="24"/>
          <w:szCs w:val="24"/>
          <w:lang w:val="es-ES"/>
        </w:rPr>
        <w:t xml:space="preserve"> Elaboración de cal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23</w:t>
      </w:r>
      <w:r w:rsidRPr="00C27B16">
        <w:rPr>
          <w:rFonts w:ascii="Arial" w:hAnsi="Arial" w:cs="Arial"/>
          <w:sz w:val="24"/>
          <w:szCs w:val="24"/>
          <w:lang w:val="es-ES"/>
        </w:rPr>
        <w:t xml:space="preserve"> Elaboración de yeso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24</w:t>
      </w:r>
      <w:r w:rsidRPr="00C27B16">
        <w:rPr>
          <w:rFonts w:ascii="Arial" w:hAnsi="Arial" w:cs="Arial"/>
          <w:sz w:val="24"/>
          <w:szCs w:val="24"/>
          <w:lang w:val="es-ES"/>
        </w:rPr>
        <w:t xml:space="preserve"> Fabricación de artículos de cemento, fibrocemento y yeso -excepto mosaico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25</w:t>
      </w:r>
      <w:r w:rsidRPr="00C27B16">
        <w:rPr>
          <w:rFonts w:ascii="Arial" w:hAnsi="Arial" w:cs="Arial"/>
          <w:sz w:val="24"/>
          <w:szCs w:val="24"/>
          <w:lang w:val="es-ES"/>
        </w:rPr>
        <w:t xml:space="preserve"> Fabricación de mosaicos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26</w:t>
      </w:r>
      <w:r w:rsidRPr="00C27B16">
        <w:rPr>
          <w:rFonts w:ascii="Arial" w:hAnsi="Arial" w:cs="Arial"/>
          <w:sz w:val="24"/>
          <w:szCs w:val="24"/>
          <w:lang w:val="es-ES"/>
        </w:rPr>
        <w:t xml:space="preserve"> Fabricación de estructuras premoldeadas de hormigón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31</w:t>
      </w:r>
      <w:r w:rsidRPr="00C27B16">
        <w:rPr>
          <w:rFonts w:ascii="Arial" w:hAnsi="Arial" w:cs="Arial"/>
          <w:sz w:val="24"/>
          <w:szCs w:val="24"/>
          <w:lang w:val="es-ES"/>
        </w:rPr>
        <w:t xml:space="preserve"> Corte, tallado y acabado de la piedra (incluye mármoles, granitos, etc.)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46</w:t>
      </w:r>
      <w:r w:rsidRPr="00C27B16">
        <w:rPr>
          <w:rFonts w:ascii="Arial" w:hAnsi="Arial" w:cs="Arial"/>
          <w:sz w:val="24"/>
          <w:szCs w:val="24"/>
          <w:lang w:val="es-ES"/>
        </w:rPr>
        <w:t xml:space="preserve"> Fabricación de productos minerales no metálicos no clasificados en otra parte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98</w:t>
      </w:r>
      <w:r w:rsidRPr="00C27B16">
        <w:rPr>
          <w:rFonts w:ascii="Arial" w:hAnsi="Arial" w:cs="Arial"/>
          <w:sz w:val="24"/>
          <w:szCs w:val="24"/>
          <w:lang w:val="es-ES"/>
        </w:rPr>
        <w:t xml:space="preserve"> Fabricación de productos minerales no metálicos. Ventas a Consumidor Final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36001 Industrialización de combustibles líquidos y gas natural comprimido</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Industrialización de combustibles líquidos y gas natural comprimido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98</w:t>
      </w:r>
      <w:r w:rsidRPr="00C27B16">
        <w:rPr>
          <w:rFonts w:ascii="Arial" w:hAnsi="Arial" w:cs="Arial"/>
          <w:sz w:val="24"/>
          <w:szCs w:val="24"/>
          <w:lang w:val="es-ES"/>
        </w:rPr>
        <w:t xml:space="preserve"> Industrialización de combustibles líquidos y GNC. Ventas y expendio al público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37000 Industrias metálicas básicas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Industrias metálicas básicas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01</w:t>
      </w:r>
      <w:r w:rsidRPr="00C27B16">
        <w:rPr>
          <w:rFonts w:ascii="Arial" w:hAnsi="Arial" w:cs="Arial"/>
          <w:sz w:val="24"/>
          <w:szCs w:val="24"/>
          <w:lang w:val="es-ES"/>
        </w:rPr>
        <w:t xml:space="preserve"> Industrias metálicas básicas de hierro y acero</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02</w:t>
      </w:r>
      <w:r w:rsidRPr="00C27B16">
        <w:rPr>
          <w:rFonts w:ascii="Arial" w:hAnsi="Arial" w:cs="Arial"/>
          <w:sz w:val="24"/>
          <w:szCs w:val="24"/>
          <w:lang w:val="es-ES"/>
        </w:rPr>
        <w:t xml:space="preserve"> Fabricación de productos primarios de metales preciosos y metales no ferrosos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03</w:t>
      </w:r>
      <w:r w:rsidRPr="00C27B16">
        <w:rPr>
          <w:rFonts w:ascii="Arial" w:hAnsi="Arial" w:cs="Arial"/>
          <w:sz w:val="24"/>
          <w:szCs w:val="24"/>
          <w:lang w:val="es-ES"/>
        </w:rPr>
        <w:t xml:space="preserve"> Fundición de hierro y acero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04</w:t>
      </w:r>
      <w:r w:rsidRPr="00C27B16">
        <w:rPr>
          <w:rFonts w:ascii="Arial" w:hAnsi="Arial" w:cs="Arial"/>
          <w:sz w:val="24"/>
          <w:szCs w:val="24"/>
          <w:lang w:val="es-ES"/>
        </w:rPr>
        <w:t xml:space="preserve"> Fundición de metales no ferrosos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98</w:t>
      </w:r>
      <w:r w:rsidRPr="00C27B16">
        <w:rPr>
          <w:rFonts w:ascii="Arial" w:hAnsi="Arial" w:cs="Arial"/>
          <w:sz w:val="24"/>
          <w:szCs w:val="24"/>
          <w:lang w:val="es-ES"/>
        </w:rPr>
        <w:t xml:space="preserve"> Industrias metálicas básicas. Ventas a Consumidor Final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38000 Fabricación de productos metálicos, maquinarias y equipos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Fabricación de productos metálicos, maquinarias y equipos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01</w:t>
      </w:r>
      <w:r w:rsidRPr="00C27B16">
        <w:rPr>
          <w:rFonts w:ascii="Arial" w:hAnsi="Arial" w:cs="Arial"/>
          <w:sz w:val="24"/>
          <w:szCs w:val="24"/>
          <w:lang w:val="es-ES"/>
        </w:rPr>
        <w:t xml:space="preserve"> Fabricación de productos metálicos para uso estructural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02</w:t>
      </w:r>
      <w:r w:rsidRPr="00C27B16">
        <w:rPr>
          <w:rFonts w:ascii="Arial" w:hAnsi="Arial" w:cs="Arial"/>
          <w:sz w:val="24"/>
          <w:szCs w:val="24"/>
          <w:lang w:val="es-ES"/>
        </w:rPr>
        <w:t xml:space="preserve"> Fabricación de productos de carpintería metálica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lastRenderedPageBreak/>
        <w:t>.</w:t>
      </w:r>
      <w:r w:rsidRPr="00C27B16">
        <w:rPr>
          <w:rFonts w:ascii="Arial" w:hAnsi="Arial" w:cs="Arial"/>
          <w:b/>
          <w:sz w:val="24"/>
          <w:szCs w:val="24"/>
          <w:lang w:val="es-ES"/>
        </w:rPr>
        <w:t>03</w:t>
      </w:r>
      <w:r w:rsidRPr="00C27B16">
        <w:rPr>
          <w:rFonts w:ascii="Arial" w:hAnsi="Arial" w:cs="Arial"/>
          <w:sz w:val="24"/>
          <w:szCs w:val="24"/>
          <w:lang w:val="es-ES"/>
        </w:rPr>
        <w:t xml:space="preserve"> Forjado, prensado, estampado y laminado de metal; pulvimetalurgia Tratamiento y revestimiento de metales, obras de ingeniería mecánica en general realizadas a cambio de una retribución o contrata (incluye galvano-plastía, etc.)</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05</w:t>
      </w:r>
      <w:r w:rsidRPr="00C27B16">
        <w:rPr>
          <w:rFonts w:ascii="Arial" w:hAnsi="Arial" w:cs="Arial"/>
          <w:sz w:val="24"/>
          <w:szCs w:val="24"/>
          <w:lang w:val="es-ES"/>
        </w:rPr>
        <w:t xml:space="preserve"> Fabricación de cuchillería, herramientas manuales y artículos generales de ferretería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06</w:t>
      </w:r>
      <w:r w:rsidRPr="00C27B16">
        <w:rPr>
          <w:rFonts w:ascii="Arial" w:hAnsi="Arial" w:cs="Arial"/>
          <w:sz w:val="24"/>
          <w:szCs w:val="24"/>
          <w:lang w:val="es-ES"/>
        </w:rPr>
        <w:t xml:space="preserve"> Fabricación de clavos y productos de bulonería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07</w:t>
      </w:r>
      <w:r w:rsidRPr="00C27B16">
        <w:rPr>
          <w:rFonts w:ascii="Arial" w:hAnsi="Arial" w:cs="Arial"/>
          <w:sz w:val="24"/>
          <w:szCs w:val="24"/>
          <w:lang w:val="es-ES"/>
        </w:rPr>
        <w:t xml:space="preserve"> Fabricación de envases de hojalata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08</w:t>
      </w:r>
      <w:r w:rsidRPr="00C27B16">
        <w:rPr>
          <w:rFonts w:ascii="Arial" w:hAnsi="Arial" w:cs="Arial"/>
          <w:sz w:val="24"/>
          <w:szCs w:val="24"/>
          <w:lang w:val="es-ES"/>
        </w:rPr>
        <w:t xml:space="preserve"> Fabricación de tejidos de alambre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09</w:t>
      </w:r>
      <w:r w:rsidRPr="00C27B16">
        <w:rPr>
          <w:rFonts w:ascii="Arial" w:hAnsi="Arial" w:cs="Arial"/>
          <w:sz w:val="24"/>
          <w:szCs w:val="24"/>
          <w:lang w:val="es-ES"/>
        </w:rPr>
        <w:t xml:space="preserve"> Fabricación de tanques, depósitos y recipientes de metal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Fabricación de generadores de vapor, excepto calderas de agua caliente para calefacción central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Fabricación de otros productos elaborados de metal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21</w:t>
      </w:r>
      <w:r w:rsidRPr="00C27B16">
        <w:rPr>
          <w:rFonts w:ascii="Arial" w:hAnsi="Arial" w:cs="Arial"/>
          <w:sz w:val="24"/>
          <w:szCs w:val="24"/>
          <w:lang w:val="es-ES"/>
        </w:rPr>
        <w:t xml:space="preserve"> Fabricación de motores y turbinas, excepto motores para aeronaves, vehículos automotores y motocicletas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22</w:t>
      </w:r>
      <w:r w:rsidRPr="00C27B16">
        <w:rPr>
          <w:rFonts w:ascii="Arial" w:hAnsi="Arial" w:cs="Arial"/>
          <w:sz w:val="24"/>
          <w:szCs w:val="24"/>
          <w:lang w:val="es-ES"/>
        </w:rPr>
        <w:t xml:space="preserve"> Fabricación de bombas, compresores, grifos y válvulas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23</w:t>
      </w:r>
      <w:r w:rsidRPr="00C27B16">
        <w:rPr>
          <w:rFonts w:ascii="Arial" w:hAnsi="Arial" w:cs="Arial"/>
          <w:sz w:val="24"/>
          <w:szCs w:val="24"/>
          <w:lang w:val="es-ES"/>
        </w:rPr>
        <w:t xml:space="preserve"> Fabricación de cojinetes, engranajes, trenes de engranajes y piezas de transmisión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24</w:t>
      </w:r>
      <w:r w:rsidRPr="00C27B16">
        <w:rPr>
          <w:rFonts w:ascii="Arial" w:hAnsi="Arial" w:cs="Arial"/>
          <w:sz w:val="24"/>
          <w:szCs w:val="24"/>
          <w:lang w:val="es-ES"/>
        </w:rPr>
        <w:t xml:space="preserve"> Fabricación de hornos, hogares y quemadores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25</w:t>
      </w:r>
      <w:r w:rsidRPr="00C27B16">
        <w:rPr>
          <w:rFonts w:ascii="Arial" w:hAnsi="Arial" w:cs="Arial"/>
          <w:sz w:val="24"/>
          <w:szCs w:val="24"/>
          <w:lang w:val="es-ES"/>
        </w:rPr>
        <w:t xml:space="preserve"> Fabricación de equipo de elevación y manipulación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Fabricación de otros tipos de maquinaria de uso general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31</w:t>
      </w:r>
      <w:r w:rsidRPr="00C27B16">
        <w:rPr>
          <w:rFonts w:ascii="Arial" w:hAnsi="Arial" w:cs="Arial"/>
          <w:sz w:val="24"/>
          <w:szCs w:val="24"/>
          <w:lang w:val="es-ES"/>
        </w:rPr>
        <w:t xml:space="preserve"> Fabricación de maquinaria agropecuaria y forestal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32</w:t>
      </w:r>
      <w:r w:rsidRPr="00C27B16">
        <w:rPr>
          <w:rFonts w:ascii="Arial" w:hAnsi="Arial" w:cs="Arial"/>
          <w:sz w:val="24"/>
          <w:szCs w:val="24"/>
          <w:lang w:val="es-ES"/>
        </w:rPr>
        <w:t xml:space="preserve"> Fabricación de máquinas herramienta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33</w:t>
      </w:r>
      <w:r w:rsidRPr="00C27B16">
        <w:rPr>
          <w:rFonts w:ascii="Arial" w:hAnsi="Arial" w:cs="Arial"/>
          <w:sz w:val="24"/>
          <w:szCs w:val="24"/>
          <w:lang w:val="es-ES"/>
        </w:rPr>
        <w:t xml:space="preserve"> Fabricación de maquinaria metalúrgica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34</w:t>
      </w:r>
      <w:r w:rsidRPr="00C27B16">
        <w:rPr>
          <w:rFonts w:ascii="Arial" w:hAnsi="Arial" w:cs="Arial"/>
          <w:sz w:val="24"/>
          <w:szCs w:val="24"/>
          <w:lang w:val="es-ES"/>
        </w:rPr>
        <w:t xml:space="preserve"> Fabricación de maquinaria para la explotación de minas y canteras y para obras de construcción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35</w:t>
      </w:r>
      <w:r w:rsidRPr="00C27B16">
        <w:rPr>
          <w:rFonts w:ascii="Arial" w:hAnsi="Arial" w:cs="Arial"/>
          <w:sz w:val="24"/>
          <w:szCs w:val="24"/>
          <w:lang w:val="es-ES"/>
        </w:rPr>
        <w:t xml:space="preserve"> Fabricación de maquinaria para la elaboración de alimentos, bebidas y tabaco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36</w:t>
      </w:r>
      <w:r w:rsidRPr="00C27B16">
        <w:rPr>
          <w:rFonts w:ascii="Arial" w:hAnsi="Arial" w:cs="Arial"/>
          <w:sz w:val="24"/>
          <w:szCs w:val="24"/>
          <w:lang w:val="es-ES"/>
        </w:rPr>
        <w:t xml:space="preserve"> Fabricación de maquinaria para la elaboración de productos textiles, prendas de vestir y cueros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37</w:t>
      </w:r>
      <w:r w:rsidRPr="00C27B16">
        <w:rPr>
          <w:rFonts w:ascii="Arial" w:hAnsi="Arial" w:cs="Arial"/>
          <w:sz w:val="24"/>
          <w:szCs w:val="24"/>
          <w:lang w:val="es-ES"/>
        </w:rPr>
        <w:t xml:space="preserve"> Fabricación de armas y municiones</w:t>
      </w:r>
      <w:r w:rsidRPr="00C27B16">
        <w:rPr>
          <w:rFonts w:ascii="Arial" w:hAnsi="Arial" w:cs="Arial"/>
          <w:sz w:val="24"/>
          <w:szCs w:val="24"/>
          <w:lang w:val="es-ES"/>
        </w:rPr>
        <w:tab/>
      </w:r>
      <w:r w:rsidRPr="00C27B16">
        <w:rPr>
          <w:rFonts w:ascii="Arial" w:hAnsi="Arial" w:cs="Arial"/>
          <w:b/>
          <w:sz w:val="24"/>
          <w:szCs w:val="24"/>
          <w:lang w:val="es-ES"/>
        </w:rPr>
        <w:t>10%o</w:t>
      </w:r>
      <w:r w:rsidRPr="00C27B16">
        <w:rPr>
          <w:rFonts w:ascii="Arial" w:hAnsi="Arial" w:cs="Arial"/>
          <w:sz w:val="24"/>
          <w:szCs w:val="24"/>
          <w:lang w:val="es-ES"/>
        </w:rPr>
        <w:t xml:space="preserv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40</w:t>
      </w:r>
      <w:r w:rsidRPr="00C27B16">
        <w:rPr>
          <w:rFonts w:ascii="Arial" w:hAnsi="Arial" w:cs="Arial"/>
          <w:sz w:val="24"/>
          <w:szCs w:val="24"/>
          <w:lang w:val="es-ES"/>
        </w:rPr>
        <w:t xml:space="preserve"> Fabricación de otros tipos de maquinaria de uso especial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45</w:t>
      </w:r>
      <w:r w:rsidRPr="00C27B16">
        <w:rPr>
          <w:rFonts w:ascii="Arial" w:hAnsi="Arial" w:cs="Arial"/>
          <w:sz w:val="24"/>
          <w:szCs w:val="24"/>
          <w:lang w:val="es-ES"/>
        </w:rPr>
        <w:t xml:space="preserve"> Fabricación de aparatos de uso doméstico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55</w:t>
      </w:r>
      <w:r w:rsidRPr="00C27B16">
        <w:rPr>
          <w:rFonts w:ascii="Arial" w:hAnsi="Arial" w:cs="Arial"/>
          <w:sz w:val="24"/>
          <w:szCs w:val="24"/>
          <w:lang w:val="es-ES"/>
        </w:rPr>
        <w:t xml:space="preserve"> Fabricación de maquinaria de oficina, contabilidad e informática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61</w:t>
      </w:r>
      <w:r w:rsidRPr="00C27B16">
        <w:rPr>
          <w:rFonts w:ascii="Arial" w:hAnsi="Arial" w:cs="Arial"/>
          <w:sz w:val="24"/>
          <w:szCs w:val="24"/>
          <w:lang w:val="es-ES"/>
        </w:rPr>
        <w:t xml:space="preserve"> Fabricación de motores, generadores y transformadores eléctricos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62</w:t>
      </w:r>
      <w:r w:rsidRPr="00C27B16">
        <w:rPr>
          <w:rFonts w:ascii="Arial" w:hAnsi="Arial" w:cs="Arial"/>
          <w:sz w:val="24"/>
          <w:szCs w:val="24"/>
          <w:lang w:val="es-ES"/>
        </w:rPr>
        <w:t xml:space="preserve"> Fabricación de aparatos de distribución y control de energía eléctrica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63</w:t>
      </w:r>
      <w:r w:rsidRPr="00C27B16">
        <w:rPr>
          <w:rFonts w:ascii="Arial" w:hAnsi="Arial" w:cs="Arial"/>
          <w:sz w:val="24"/>
          <w:szCs w:val="24"/>
          <w:lang w:val="es-ES"/>
        </w:rPr>
        <w:t xml:space="preserve"> Fabricación de hilos y cables aislados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64</w:t>
      </w:r>
      <w:r w:rsidRPr="00C27B16">
        <w:rPr>
          <w:rFonts w:ascii="Arial" w:hAnsi="Arial" w:cs="Arial"/>
          <w:sz w:val="24"/>
          <w:szCs w:val="24"/>
          <w:lang w:val="es-ES"/>
        </w:rPr>
        <w:t xml:space="preserve"> Fabricación de acumuladores, de pilas y baterías primarias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65</w:t>
      </w:r>
      <w:r w:rsidRPr="00C27B16">
        <w:rPr>
          <w:rFonts w:ascii="Arial" w:hAnsi="Arial" w:cs="Arial"/>
          <w:sz w:val="24"/>
          <w:szCs w:val="24"/>
          <w:lang w:val="es-ES"/>
        </w:rPr>
        <w:t xml:space="preserve"> Fabricación de lámparas eléctricas y equipos de iluminación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71</w:t>
      </w:r>
      <w:r w:rsidRPr="00C27B16">
        <w:rPr>
          <w:rFonts w:ascii="Arial" w:hAnsi="Arial" w:cs="Arial"/>
          <w:sz w:val="24"/>
          <w:szCs w:val="24"/>
          <w:lang w:val="es-ES"/>
        </w:rPr>
        <w:t xml:space="preserve"> Fabricación de tubos y válvulas electrónicos y de otros componentes electrónicos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72</w:t>
      </w:r>
      <w:r w:rsidRPr="00C27B16">
        <w:rPr>
          <w:rFonts w:ascii="Arial" w:hAnsi="Arial" w:cs="Arial"/>
          <w:sz w:val="24"/>
          <w:szCs w:val="24"/>
          <w:lang w:val="es-ES"/>
        </w:rPr>
        <w:t xml:space="preserve"> Fabricación de transmisores de radio y televisión y de aparatos para telefonía y telegrafía con hilos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73</w:t>
      </w:r>
      <w:r w:rsidRPr="00C27B16">
        <w:rPr>
          <w:rFonts w:ascii="Arial" w:hAnsi="Arial" w:cs="Arial"/>
          <w:sz w:val="24"/>
          <w:szCs w:val="24"/>
          <w:lang w:val="es-ES"/>
        </w:rPr>
        <w:t xml:space="preserve"> Fabricación de receptores de radio y televisión, aparatos de grabación y reproducción de sonido y video y productos conexos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74</w:t>
      </w:r>
      <w:r w:rsidRPr="00C27B16">
        <w:rPr>
          <w:rFonts w:ascii="Arial" w:hAnsi="Arial" w:cs="Arial"/>
          <w:sz w:val="24"/>
          <w:szCs w:val="24"/>
          <w:lang w:val="es-ES"/>
        </w:rPr>
        <w:t xml:space="preserve"> Fabricación de otros tipos de equipo eléctrico no clasificado en otra parte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81</w:t>
      </w:r>
      <w:r w:rsidRPr="00C27B16">
        <w:rPr>
          <w:rFonts w:ascii="Arial" w:hAnsi="Arial" w:cs="Arial"/>
          <w:sz w:val="24"/>
          <w:szCs w:val="24"/>
          <w:lang w:val="es-ES"/>
        </w:rPr>
        <w:t xml:space="preserve"> Fabricación de equipo médico y quirúrgico y de aparatos ortopédicos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82</w:t>
      </w:r>
      <w:r w:rsidRPr="00C27B16">
        <w:rPr>
          <w:rFonts w:ascii="Arial" w:hAnsi="Arial" w:cs="Arial"/>
          <w:sz w:val="24"/>
          <w:szCs w:val="24"/>
          <w:lang w:val="es-ES"/>
        </w:rPr>
        <w:t xml:space="preserve"> Fabricación de instrumentos y aparatos para medir, verificar, ensayar, navegar y otros fines,  excepto el equipo de control de procesos industriales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83</w:t>
      </w:r>
      <w:r w:rsidRPr="00C27B16">
        <w:rPr>
          <w:rFonts w:ascii="Arial" w:hAnsi="Arial" w:cs="Arial"/>
          <w:sz w:val="24"/>
          <w:szCs w:val="24"/>
          <w:lang w:val="es-ES"/>
        </w:rPr>
        <w:t xml:space="preserve"> Fabricación de equipos de control de procesos industriales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84</w:t>
      </w:r>
      <w:r w:rsidRPr="00C27B16">
        <w:rPr>
          <w:rFonts w:ascii="Arial" w:hAnsi="Arial" w:cs="Arial"/>
          <w:sz w:val="24"/>
          <w:szCs w:val="24"/>
          <w:lang w:val="es-ES"/>
        </w:rPr>
        <w:t xml:space="preserve"> Fabricación de instrumentos de óptica y equipo fotográfico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lastRenderedPageBreak/>
        <w:t>.</w:t>
      </w:r>
      <w:r w:rsidRPr="00C27B16">
        <w:rPr>
          <w:rFonts w:ascii="Arial" w:hAnsi="Arial" w:cs="Arial"/>
          <w:b/>
          <w:sz w:val="24"/>
          <w:szCs w:val="24"/>
          <w:lang w:val="es-ES"/>
        </w:rPr>
        <w:t>85</w:t>
      </w:r>
      <w:r w:rsidRPr="00C27B16">
        <w:rPr>
          <w:rFonts w:ascii="Arial" w:hAnsi="Arial" w:cs="Arial"/>
          <w:sz w:val="24"/>
          <w:szCs w:val="24"/>
          <w:lang w:val="es-ES"/>
        </w:rPr>
        <w:t xml:space="preserve"> Fabricación de relojes</w:t>
      </w:r>
      <w:r w:rsidRPr="00C27B16">
        <w:rPr>
          <w:rFonts w:ascii="Arial" w:hAnsi="Arial" w:cs="Arial"/>
          <w:sz w:val="24"/>
          <w:szCs w:val="24"/>
          <w:lang w:val="es-ES"/>
        </w:rPr>
        <w:tab/>
      </w:r>
      <w:r w:rsidRPr="00C27B16">
        <w:rPr>
          <w:rFonts w:ascii="Arial" w:hAnsi="Arial" w:cs="Arial"/>
          <w:sz w:val="24"/>
          <w:szCs w:val="24"/>
          <w:lang w:val="es-ES"/>
        </w:rPr>
        <w:tab/>
      </w:r>
      <w:r w:rsidRPr="00C27B16">
        <w:rPr>
          <w:rFonts w:ascii="Arial" w:hAnsi="Arial" w:cs="Arial"/>
          <w:b/>
          <w:sz w:val="24"/>
          <w:szCs w:val="24"/>
          <w:lang w:val="es-ES"/>
        </w:rPr>
        <w:t>6%o</w:t>
      </w:r>
      <w:r w:rsidRPr="00C27B16">
        <w:rPr>
          <w:rFonts w:ascii="Arial" w:hAnsi="Arial" w:cs="Arial"/>
          <w:sz w:val="24"/>
          <w:szCs w:val="24"/>
          <w:lang w:val="es-ES"/>
        </w:rPr>
        <w:t xml:space="preserv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86</w:t>
      </w:r>
      <w:r w:rsidRPr="00C27B16">
        <w:rPr>
          <w:rFonts w:ascii="Arial" w:hAnsi="Arial" w:cs="Arial"/>
          <w:sz w:val="24"/>
          <w:szCs w:val="24"/>
          <w:lang w:val="es-ES"/>
        </w:rPr>
        <w:t xml:space="preserve"> Fabricación de otros equipos no clasificados en otra parte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89</w:t>
      </w:r>
      <w:r w:rsidRPr="00C27B16">
        <w:rPr>
          <w:rFonts w:ascii="Arial" w:hAnsi="Arial" w:cs="Arial"/>
          <w:sz w:val="24"/>
          <w:szCs w:val="24"/>
          <w:lang w:val="es-ES"/>
        </w:rPr>
        <w:t xml:space="preserve"> Fabricación de vehículos automotores (incluye fabricación de motores para automotores)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90</w:t>
      </w:r>
      <w:r w:rsidRPr="00C27B16">
        <w:rPr>
          <w:rFonts w:ascii="Arial" w:hAnsi="Arial" w:cs="Arial"/>
          <w:sz w:val="24"/>
          <w:szCs w:val="24"/>
          <w:lang w:val="es-ES"/>
        </w:rPr>
        <w:t xml:space="preserve"> Fabricación de carrocerías para vehículos automotores, fabricación de remolques y semirremolques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91</w:t>
      </w:r>
      <w:r w:rsidRPr="00C27B16">
        <w:rPr>
          <w:rFonts w:ascii="Arial" w:hAnsi="Arial" w:cs="Arial"/>
          <w:sz w:val="24"/>
          <w:szCs w:val="24"/>
          <w:lang w:val="es-ES"/>
        </w:rPr>
        <w:t xml:space="preserve"> Fabricación de partes, piezas y accesorios para vehículos automotores y sus motores (incluye rectificación de motores)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92</w:t>
      </w:r>
      <w:r w:rsidRPr="00C27B16">
        <w:rPr>
          <w:rFonts w:ascii="Arial" w:hAnsi="Arial" w:cs="Arial"/>
          <w:sz w:val="24"/>
          <w:szCs w:val="24"/>
          <w:lang w:val="es-ES"/>
        </w:rPr>
        <w:t xml:space="preserve"> Construcción y reparación de buques (incluye construcción de motores y piezas para navíos, etc.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93</w:t>
      </w:r>
      <w:r w:rsidRPr="00C27B16">
        <w:rPr>
          <w:rFonts w:ascii="Arial" w:hAnsi="Arial" w:cs="Arial"/>
          <w:sz w:val="24"/>
          <w:szCs w:val="24"/>
          <w:lang w:val="es-ES"/>
        </w:rPr>
        <w:t xml:space="preserve"> Construcción y reparación de embarcaciones de recreo y deporte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94</w:t>
      </w:r>
      <w:r w:rsidRPr="00C27B16">
        <w:rPr>
          <w:rFonts w:ascii="Arial" w:hAnsi="Arial" w:cs="Arial"/>
          <w:sz w:val="24"/>
          <w:szCs w:val="24"/>
          <w:lang w:val="es-ES"/>
        </w:rPr>
        <w:t xml:space="preserve"> Fabricación de locomotoras y de material rodante para ferrocarriles y tranvías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95</w:t>
      </w:r>
      <w:r w:rsidRPr="00C27B16">
        <w:rPr>
          <w:rFonts w:ascii="Arial" w:hAnsi="Arial" w:cs="Arial"/>
          <w:sz w:val="24"/>
          <w:szCs w:val="24"/>
          <w:lang w:val="es-ES"/>
        </w:rPr>
        <w:t xml:space="preserve"> Fabricación de aeronaves y naves espaciales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96</w:t>
      </w:r>
      <w:r w:rsidRPr="00C27B16">
        <w:rPr>
          <w:rFonts w:ascii="Arial" w:hAnsi="Arial" w:cs="Arial"/>
          <w:sz w:val="24"/>
          <w:szCs w:val="24"/>
          <w:lang w:val="es-ES"/>
        </w:rPr>
        <w:t xml:space="preserve"> Fabricación de motocicletas y similares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97</w:t>
      </w:r>
      <w:r w:rsidRPr="00C27B16">
        <w:rPr>
          <w:rFonts w:ascii="Arial" w:hAnsi="Arial" w:cs="Arial"/>
          <w:sz w:val="24"/>
          <w:szCs w:val="24"/>
          <w:lang w:val="es-ES"/>
        </w:rPr>
        <w:t xml:space="preserve"> Fabricación de bicicletas y de sillones de rueda para inválidos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98</w:t>
      </w:r>
      <w:r w:rsidRPr="00C27B16">
        <w:rPr>
          <w:rFonts w:ascii="Arial" w:hAnsi="Arial" w:cs="Arial"/>
          <w:sz w:val="24"/>
          <w:szCs w:val="24"/>
          <w:lang w:val="es-ES"/>
        </w:rPr>
        <w:t xml:space="preserve"> Fabricación de Productos metálicos, maquinarias y Equipos. Ventas a Consumidor Final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99</w:t>
      </w:r>
      <w:r w:rsidRPr="00C27B16">
        <w:rPr>
          <w:rFonts w:ascii="Arial" w:hAnsi="Arial" w:cs="Arial"/>
          <w:sz w:val="24"/>
          <w:szCs w:val="24"/>
          <w:lang w:val="es-ES"/>
        </w:rPr>
        <w:t xml:space="preserve"> Fabricación de otros tipos de equipo de transporte no clasificado en otra parte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39000 Otras industrias manufactureras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Otras industrias manufactureras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12</w:t>
      </w:r>
      <w:r w:rsidRPr="00C27B16">
        <w:rPr>
          <w:rFonts w:ascii="Arial" w:hAnsi="Arial" w:cs="Arial"/>
          <w:sz w:val="24"/>
          <w:szCs w:val="24"/>
          <w:lang w:val="es-ES"/>
        </w:rPr>
        <w:t xml:space="preserve"> Fabricación de muebles y partes de muebles, excepto los que son principalmente de madera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21</w:t>
      </w:r>
      <w:r w:rsidRPr="00C27B16">
        <w:rPr>
          <w:rFonts w:ascii="Arial" w:hAnsi="Arial" w:cs="Arial"/>
          <w:sz w:val="24"/>
          <w:szCs w:val="24"/>
          <w:lang w:val="es-ES"/>
        </w:rPr>
        <w:t xml:space="preserve"> Fabricación de somiers y colchones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31</w:t>
      </w:r>
      <w:r w:rsidRPr="00C27B16">
        <w:rPr>
          <w:rFonts w:ascii="Arial" w:hAnsi="Arial" w:cs="Arial"/>
          <w:sz w:val="24"/>
          <w:szCs w:val="24"/>
          <w:lang w:val="es-ES"/>
        </w:rPr>
        <w:t xml:space="preserve"> Fabricación de joyas y artículos conexos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41</w:t>
      </w:r>
      <w:r w:rsidRPr="00C27B16">
        <w:rPr>
          <w:rFonts w:ascii="Arial" w:hAnsi="Arial" w:cs="Arial"/>
          <w:sz w:val="24"/>
          <w:szCs w:val="24"/>
          <w:lang w:val="es-ES"/>
        </w:rPr>
        <w:t xml:space="preserve"> Fabricación de instrumentos de música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51</w:t>
      </w:r>
      <w:r w:rsidRPr="00C27B16">
        <w:rPr>
          <w:rFonts w:ascii="Arial" w:hAnsi="Arial" w:cs="Arial"/>
          <w:sz w:val="24"/>
          <w:szCs w:val="24"/>
          <w:lang w:val="es-ES"/>
        </w:rPr>
        <w:t xml:space="preserve"> Fabricación de artículos de deporte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61</w:t>
      </w:r>
      <w:r w:rsidRPr="00C27B16">
        <w:rPr>
          <w:rFonts w:ascii="Arial" w:hAnsi="Arial" w:cs="Arial"/>
          <w:sz w:val="24"/>
          <w:szCs w:val="24"/>
          <w:lang w:val="es-ES"/>
        </w:rPr>
        <w:t xml:space="preserve"> Fabricación de juegos y juguetes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71</w:t>
      </w:r>
      <w:r w:rsidRPr="00C27B16">
        <w:rPr>
          <w:rFonts w:ascii="Arial" w:hAnsi="Arial" w:cs="Arial"/>
          <w:sz w:val="24"/>
          <w:szCs w:val="24"/>
          <w:lang w:val="es-ES"/>
        </w:rPr>
        <w:t xml:space="preserve"> Reciclamiento de desperdicios y desechos metálicos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75</w:t>
      </w:r>
      <w:r w:rsidRPr="00C27B16">
        <w:rPr>
          <w:rFonts w:ascii="Arial" w:hAnsi="Arial" w:cs="Arial"/>
          <w:sz w:val="24"/>
          <w:szCs w:val="24"/>
          <w:lang w:val="es-ES"/>
        </w:rPr>
        <w:t xml:space="preserve"> Reciclamiento de desperdicios y desechos no metálicos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81</w:t>
      </w:r>
      <w:r w:rsidRPr="00C27B16">
        <w:rPr>
          <w:rFonts w:ascii="Arial" w:hAnsi="Arial" w:cs="Arial"/>
          <w:sz w:val="24"/>
          <w:szCs w:val="24"/>
          <w:lang w:val="es-ES"/>
        </w:rPr>
        <w:t xml:space="preserve"> Elaboración de combustible nuclear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91</w:t>
      </w:r>
      <w:r w:rsidRPr="00C27B16">
        <w:rPr>
          <w:rFonts w:ascii="Arial" w:hAnsi="Arial" w:cs="Arial"/>
          <w:sz w:val="24"/>
          <w:szCs w:val="24"/>
          <w:lang w:val="es-ES"/>
        </w:rPr>
        <w:t xml:space="preserve"> Otras industrias manufactureras no clasificadas en otra parte </w:t>
      </w: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sz w:val="24"/>
          <w:szCs w:val="24"/>
          <w:lang w:val="es-ES"/>
        </w:rPr>
        <w:t>.</w:t>
      </w:r>
      <w:r w:rsidRPr="00C27B16">
        <w:rPr>
          <w:rFonts w:ascii="Arial" w:hAnsi="Arial" w:cs="Arial"/>
          <w:b/>
          <w:sz w:val="24"/>
          <w:szCs w:val="24"/>
          <w:lang w:val="es-ES"/>
        </w:rPr>
        <w:t>98</w:t>
      </w:r>
      <w:r w:rsidRPr="00C27B16">
        <w:rPr>
          <w:rFonts w:ascii="Arial" w:hAnsi="Arial" w:cs="Arial"/>
          <w:sz w:val="24"/>
          <w:szCs w:val="24"/>
          <w:lang w:val="es-ES"/>
        </w:rPr>
        <w:t xml:space="preserve"> Otras industrias manufactureras. Ventas a Consumidor Final </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t>CONSTRUCCIÓN</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40000 Construcción</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Construcción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Preparación del terreno</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11</w:t>
      </w:r>
      <w:r w:rsidRPr="00C27B16">
        <w:rPr>
          <w:rFonts w:ascii="Arial" w:hAnsi="Arial" w:cs="Arial"/>
          <w:sz w:val="24"/>
          <w:szCs w:val="24"/>
          <w:lang w:val="es-ES"/>
        </w:rPr>
        <w:t xml:space="preserve"> Demolición y voladura de edificios y de sus partes (incluye venta de materiales procedentes de estructuras demolidas)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12</w:t>
      </w:r>
      <w:r w:rsidRPr="00C27B16">
        <w:rPr>
          <w:rFonts w:ascii="Arial" w:hAnsi="Arial" w:cs="Arial"/>
          <w:sz w:val="24"/>
          <w:szCs w:val="24"/>
          <w:lang w:val="es-ES"/>
        </w:rPr>
        <w:t xml:space="preserve"> Perforación y sondeo (excepto perforación de pozos de petróleo, de gas, de minas e hidráulicos y prospección de yacimientos de petróleo)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19</w:t>
      </w:r>
      <w:r w:rsidRPr="00C27B16">
        <w:rPr>
          <w:rFonts w:ascii="Arial" w:hAnsi="Arial" w:cs="Arial"/>
          <w:sz w:val="24"/>
          <w:szCs w:val="24"/>
          <w:lang w:val="es-ES"/>
        </w:rPr>
        <w:t xml:space="preserve"> Movimientos de suelos y preparación de terrenos para obras no clasificadas en otra parte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Construcción de edificios y sus partes y obras de ingeniería civil, excepto el código 40000.50:</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21</w:t>
      </w:r>
      <w:r w:rsidRPr="00C27B16">
        <w:rPr>
          <w:rFonts w:ascii="Arial" w:hAnsi="Arial" w:cs="Arial"/>
          <w:sz w:val="24"/>
          <w:szCs w:val="24"/>
          <w:lang w:val="es-ES"/>
        </w:rPr>
        <w:t xml:space="preserve"> Construcción y reforma de edificios residenciales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22</w:t>
      </w:r>
      <w:r w:rsidRPr="00C27B16">
        <w:rPr>
          <w:rFonts w:ascii="Arial" w:hAnsi="Arial" w:cs="Arial"/>
          <w:sz w:val="24"/>
          <w:szCs w:val="24"/>
          <w:lang w:val="es-ES"/>
        </w:rPr>
        <w:t xml:space="preserve"> Construcción y reforma de edificios no residenciales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23</w:t>
      </w:r>
      <w:r w:rsidRPr="00C27B16">
        <w:rPr>
          <w:rFonts w:ascii="Arial" w:hAnsi="Arial" w:cs="Arial"/>
          <w:sz w:val="24"/>
          <w:szCs w:val="24"/>
          <w:lang w:val="es-ES"/>
        </w:rPr>
        <w:t xml:space="preserve"> Instalación, sin fabricación, de estructuras premoldeadas o prefabricadas, sin distinción de material</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lastRenderedPageBreak/>
        <w:t>.</w:t>
      </w:r>
      <w:r w:rsidRPr="00C27B16">
        <w:rPr>
          <w:rFonts w:ascii="Arial" w:hAnsi="Arial" w:cs="Arial"/>
          <w:b/>
          <w:sz w:val="24"/>
          <w:szCs w:val="24"/>
          <w:lang w:val="es-ES"/>
        </w:rPr>
        <w:t>24</w:t>
      </w:r>
      <w:r w:rsidRPr="00C27B16">
        <w:rPr>
          <w:rFonts w:ascii="Arial" w:hAnsi="Arial" w:cs="Arial"/>
          <w:sz w:val="24"/>
          <w:szCs w:val="24"/>
          <w:lang w:val="es-ES"/>
        </w:rPr>
        <w:t xml:space="preserve"> Construcción y reforma de obras hidráulicas (incluye obras fluviales y canales, acueductos, diques, etc.)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25</w:t>
      </w:r>
      <w:r w:rsidRPr="00C27B16">
        <w:rPr>
          <w:rFonts w:ascii="Arial" w:hAnsi="Arial" w:cs="Arial"/>
          <w:sz w:val="24"/>
          <w:szCs w:val="24"/>
          <w:lang w:val="es-ES"/>
        </w:rPr>
        <w:t xml:space="preserve"> Construcción y reforma de obras viales (incluye construcción de calles, autopistas, carreteras, puentes, etc.)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26</w:t>
      </w:r>
      <w:r w:rsidRPr="00C27B16">
        <w:rPr>
          <w:rFonts w:ascii="Arial" w:hAnsi="Arial" w:cs="Arial"/>
          <w:sz w:val="24"/>
          <w:szCs w:val="24"/>
          <w:lang w:val="es-ES"/>
        </w:rPr>
        <w:t xml:space="preserve"> Construcción y reforma de redes de electricidad, gas, agua, de telecomunicaciones y otros servicios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27</w:t>
      </w:r>
      <w:r w:rsidRPr="00C27B16">
        <w:rPr>
          <w:rFonts w:ascii="Arial" w:hAnsi="Arial" w:cs="Arial"/>
          <w:sz w:val="24"/>
          <w:szCs w:val="24"/>
          <w:lang w:val="es-ES"/>
        </w:rPr>
        <w:t xml:space="preserve"> Perforación de pozos de agua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28</w:t>
      </w:r>
      <w:r w:rsidRPr="00C27B16">
        <w:rPr>
          <w:rFonts w:ascii="Arial" w:hAnsi="Arial" w:cs="Arial"/>
          <w:sz w:val="24"/>
          <w:szCs w:val="24"/>
          <w:lang w:val="es-ES"/>
        </w:rPr>
        <w:t xml:space="preserve"> Otras actividades especializadas de la construcción no clasificadas en otra parte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29</w:t>
      </w:r>
      <w:r w:rsidRPr="00C27B16">
        <w:rPr>
          <w:rFonts w:ascii="Arial" w:hAnsi="Arial" w:cs="Arial"/>
          <w:sz w:val="24"/>
          <w:szCs w:val="24"/>
          <w:lang w:val="es-ES"/>
        </w:rPr>
        <w:t xml:space="preserve"> Obras de Ingeniería Civil no clasificadas en otra parte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31</w:t>
      </w:r>
      <w:r w:rsidRPr="00C27B16">
        <w:rPr>
          <w:rFonts w:ascii="Arial" w:hAnsi="Arial" w:cs="Arial"/>
          <w:sz w:val="24"/>
          <w:szCs w:val="24"/>
          <w:lang w:val="es-ES"/>
        </w:rPr>
        <w:t xml:space="preserve"> Acondicionamiento de edificios (incluye actividades de instalación para habilitar los edificios)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41</w:t>
      </w:r>
      <w:r w:rsidRPr="00C27B16">
        <w:rPr>
          <w:rFonts w:ascii="Arial" w:hAnsi="Arial" w:cs="Arial"/>
          <w:sz w:val="24"/>
          <w:szCs w:val="24"/>
          <w:lang w:val="es-ES"/>
        </w:rPr>
        <w:t xml:space="preserve"> Terminación de edificios (incluye actividades que contribuyen a la terminación o acabado de una obra) </w:t>
      </w:r>
    </w:p>
    <w:p w:rsidR="00C27B16" w:rsidRPr="00C27B16" w:rsidRDefault="00C27B16" w:rsidP="00C27B16">
      <w:pPr>
        <w:spacing w:after="0"/>
        <w:jc w:val="both"/>
        <w:rPr>
          <w:rFonts w:ascii="Arial" w:hAnsi="Arial" w:cs="Arial"/>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98</w:t>
      </w:r>
      <w:r w:rsidRPr="00C27B16">
        <w:rPr>
          <w:rFonts w:ascii="Arial" w:hAnsi="Arial" w:cs="Arial"/>
          <w:sz w:val="24"/>
          <w:szCs w:val="24"/>
          <w:lang w:val="es-ES"/>
        </w:rPr>
        <w:t xml:space="preserve"> Construcción y reforma de obras Operaciones con Consumidor Final </w:t>
      </w:r>
    </w:p>
    <w:p w:rsidR="00C27B16" w:rsidRPr="00C27B16" w:rsidRDefault="00C27B16" w:rsidP="00C27B16">
      <w:pPr>
        <w:spacing w:after="0"/>
        <w:jc w:val="both"/>
        <w:rPr>
          <w:rFonts w:ascii="Arial" w:hAnsi="Arial" w:cs="Arial"/>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41000 Reparaciones y/o trabajos de mantenimiento y/o conservación de obras, cualquiera sea su naturaleza</w:t>
      </w:r>
    </w:p>
    <w:p w:rsidR="00C27B16" w:rsidRPr="00C27B16" w:rsidRDefault="00C27B16" w:rsidP="00C27B16">
      <w:pPr>
        <w:spacing w:after="0"/>
        <w:jc w:val="both"/>
        <w:rPr>
          <w:rFonts w:ascii="Arial" w:hAnsi="Arial" w:cs="Arial"/>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Reparaciones y/o trabajos de mantenimiento y/o conservación de obras, cualquiera sea su naturaleza</w:t>
      </w:r>
    </w:p>
    <w:p w:rsidR="00C27B16" w:rsidRPr="00C27B16" w:rsidRDefault="00C27B16" w:rsidP="00C27B16">
      <w:pPr>
        <w:spacing w:after="0"/>
        <w:jc w:val="both"/>
        <w:rPr>
          <w:rFonts w:ascii="Arial" w:hAnsi="Arial" w:cs="Arial"/>
          <w:sz w:val="24"/>
          <w:szCs w:val="24"/>
          <w:lang w:val="es-ES"/>
        </w:rPr>
      </w:pP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t>ELECTRICIDAD, AGUA Y GAS</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51000 Suministros de electricidad, agua y gas, a excepción de los casos que se especifican a continuación (Códigos 52000,53000 y 54000)</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.00</w:t>
      </w:r>
      <w:r w:rsidRPr="00C27B16">
        <w:rPr>
          <w:rFonts w:ascii="Arial" w:hAnsi="Arial" w:cs="Arial"/>
          <w:sz w:val="24"/>
          <w:szCs w:val="24"/>
          <w:lang w:val="es-ES"/>
        </w:rPr>
        <w:t xml:space="preserve"> Suministros de electricidad, agua y gas, a excepción de los casos que se especifican a continuación (Códigos 52000,53000 y 54000)</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Suministro de energía eléctrica a empresas industriales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15</w:t>
      </w:r>
      <w:r w:rsidRPr="00C27B16">
        <w:rPr>
          <w:rFonts w:ascii="Arial" w:hAnsi="Arial" w:cs="Arial"/>
          <w:sz w:val="24"/>
          <w:szCs w:val="24"/>
          <w:lang w:val="es-ES"/>
        </w:rPr>
        <w:t xml:space="preserve"> Suministro de energía eléctrica, excepto el código 52000.10 y 53000.00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Suministro de agua, excepto código 52000.20 y 53000.00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Suministro de gas, excepto el código 52000.30, 53000.00 y 54000.00 </w:t>
      </w:r>
    </w:p>
    <w:p w:rsidR="00C27B16" w:rsidRPr="00C27B16" w:rsidRDefault="00C27B16" w:rsidP="00C27B16">
      <w:pPr>
        <w:spacing w:after="0"/>
        <w:jc w:val="both"/>
        <w:rPr>
          <w:rFonts w:ascii="Arial" w:hAnsi="Arial" w:cs="Arial"/>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52000 Suministros de electricidad, agua y gas a cooperativas de usuarios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sz w:val="24"/>
          <w:szCs w:val="24"/>
          <w:lang w:val="es-ES"/>
        </w:rPr>
        <w:t>.00</w:t>
      </w:r>
      <w:r w:rsidRPr="00C27B16">
        <w:rPr>
          <w:rFonts w:ascii="Arial" w:hAnsi="Arial" w:cs="Arial"/>
          <w:sz w:val="24"/>
          <w:szCs w:val="24"/>
          <w:lang w:val="es-ES"/>
        </w:rPr>
        <w:t xml:space="preserve"> Suministros de electricidad, agua y gas a cooperativas de usuarios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Suministro de electricidad a Cooperativas de Usuarios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Suministro de agua a Cooperativas de Usuarios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Suministro de gas a Cooperativas de Usuarios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53000 Suministros de electricidad, agua y gas a consumos residenciales</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sz w:val="24"/>
          <w:szCs w:val="24"/>
          <w:lang w:val="es-ES"/>
        </w:rPr>
        <w:t>.00</w:t>
      </w:r>
      <w:r w:rsidRPr="00C27B16">
        <w:rPr>
          <w:rFonts w:ascii="Arial" w:hAnsi="Arial" w:cs="Arial"/>
          <w:sz w:val="24"/>
          <w:szCs w:val="24"/>
          <w:lang w:val="es-ES"/>
        </w:rPr>
        <w:t xml:space="preserve"> Suministros de electricidad, agua y gas a consumos residenciales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54000 Suministro de gas destinado a empresas industriales y para la generación de energía eléctrica</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sz w:val="24"/>
          <w:szCs w:val="24"/>
          <w:lang w:val="es-ES"/>
        </w:rPr>
        <w:t>.00</w:t>
      </w:r>
      <w:r w:rsidRPr="00C27B16">
        <w:rPr>
          <w:rFonts w:ascii="Arial" w:hAnsi="Arial" w:cs="Arial"/>
          <w:sz w:val="24"/>
          <w:szCs w:val="24"/>
          <w:lang w:val="es-ES"/>
        </w:rPr>
        <w:t xml:space="preserve"> Suministro de gas destinado a empresas industriales y para la generación de energía eléctrica</w:t>
      </w:r>
    </w:p>
    <w:p w:rsidR="00C27B16" w:rsidRPr="00C27B16" w:rsidRDefault="00C27B16" w:rsidP="00C27B16">
      <w:pPr>
        <w:spacing w:after="0"/>
        <w:jc w:val="both"/>
        <w:rPr>
          <w:rFonts w:ascii="Arial" w:hAnsi="Arial" w:cs="Arial"/>
          <w:sz w:val="24"/>
          <w:szCs w:val="24"/>
          <w:lang w:val="es-ES"/>
        </w:rPr>
      </w:pP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t xml:space="preserve">COMERCIO POR MAYOR </w:t>
      </w:r>
      <w:r w:rsidRPr="00C27B16">
        <w:rPr>
          <w:rFonts w:ascii="Arial" w:hAnsi="Arial" w:cs="Arial"/>
          <w:b/>
          <w:sz w:val="24"/>
          <w:szCs w:val="24"/>
          <w:lang w:val="es-ES_tradnl"/>
        </w:rPr>
        <w:tab/>
        <w:t>5%o</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61100 Productos agropecuarios, forestales, de la pesca y minería, excepto el Código 61101</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lastRenderedPageBreak/>
        <w:t>.</w:t>
      </w:r>
      <w:r w:rsidRPr="00C27B16">
        <w:rPr>
          <w:rFonts w:ascii="Arial" w:hAnsi="Arial" w:cs="Arial"/>
          <w:b/>
          <w:sz w:val="24"/>
          <w:szCs w:val="24"/>
          <w:lang w:val="es-ES"/>
        </w:rPr>
        <w:t>00</w:t>
      </w:r>
      <w:r w:rsidRPr="00C27B16">
        <w:rPr>
          <w:rFonts w:ascii="Arial" w:hAnsi="Arial" w:cs="Arial"/>
          <w:sz w:val="24"/>
          <w:szCs w:val="24"/>
          <w:lang w:val="es-ES"/>
        </w:rPr>
        <w:t xml:space="preserve"> Productos agropecuarios, forestales, de la pesca y minería, excepto el Código 61101</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01</w:t>
      </w:r>
      <w:r w:rsidRPr="00C27B16">
        <w:rPr>
          <w:rFonts w:ascii="Arial" w:hAnsi="Arial" w:cs="Arial"/>
          <w:sz w:val="24"/>
          <w:szCs w:val="24"/>
          <w:lang w:val="es-ES"/>
        </w:rPr>
        <w:t xml:space="preserve"> Venta de materias primas agrícolas, excepto el rubro 61101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11</w:t>
      </w:r>
      <w:r w:rsidRPr="00C27B16">
        <w:rPr>
          <w:rFonts w:ascii="Arial" w:hAnsi="Arial" w:cs="Arial"/>
          <w:sz w:val="24"/>
          <w:szCs w:val="24"/>
          <w:lang w:val="es-ES"/>
        </w:rPr>
        <w:t xml:space="preserve"> Venta de materias primas pecuarias y animales vivos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21</w:t>
      </w:r>
      <w:r w:rsidRPr="00C27B16">
        <w:rPr>
          <w:rFonts w:ascii="Arial" w:hAnsi="Arial" w:cs="Arial"/>
          <w:sz w:val="24"/>
          <w:szCs w:val="24"/>
          <w:lang w:val="es-ES"/>
        </w:rPr>
        <w:t xml:space="preserve"> Venta de materias primas de silvicultura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31</w:t>
      </w:r>
      <w:r w:rsidRPr="00C27B16">
        <w:rPr>
          <w:rFonts w:ascii="Arial" w:hAnsi="Arial" w:cs="Arial"/>
          <w:sz w:val="24"/>
          <w:szCs w:val="24"/>
          <w:lang w:val="es-ES"/>
        </w:rPr>
        <w:t xml:space="preserve"> Venta de productos de pesca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41</w:t>
      </w:r>
      <w:r w:rsidRPr="00C27B16">
        <w:rPr>
          <w:rFonts w:ascii="Arial" w:hAnsi="Arial" w:cs="Arial"/>
          <w:sz w:val="24"/>
          <w:szCs w:val="24"/>
          <w:lang w:val="es-ES"/>
        </w:rPr>
        <w:t xml:space="preserve"> Venta de productos de minería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61101 Semillas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Semillas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61200 Alimentos y bebidas, excepto los Códigos 61202 y 61904</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 xml:space="preserve">00 </w:t>
      </w:r>
      <w:r w:rsidRPr="00C27B16">
        <w:rPr>
          <w:rFonts w:ascii="Arial" w:hAnsi="Arial" w:cs="Arial"/>
          <w:sz w:val="24"/>
          <w:szCs w:val="24"/>
          <w:lang w:val="es-ES"/>
        </w:rPr>
        <w:t>Alimentos y bebidas, excepto los Códigos 61202 y 61904</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Venta de fiambres, quesos y productos lácteos excepto el código 61904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Venta de carnes rojas, menudencias y chacinados frescos, productos de granja y de la caza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Venta de pescado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40</w:t>
      </w:r>
      <w:r w:rsidRPr="00C27B16">
        <w:rPr>
          <w:rFonts w:ascii="Arial" w:hAnsi="Arial" w:cs="Arial"/>
          <w:sz w:val="24"/>
          <w:szCs w:val="24"/>
          <w:lang w:val="es-ES"/>
        </w:rPr>
        <w:t xml:space="preserve"> Venta de frutas, legumbres y hortalizas frescas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50</w:t>
      </w:r>
      <w:r w:rsidRPr="00C27B16">
        <w:rPr>
          <w:rFonts w:ascii="Arial" w:hAnsi="Arial" w:cs="Arial"/>
          <w:sz w:val="24"/>
          <w:szCs w:val="24"/>
          <w:lang w:val="es-ES"/>
        </w:rPr>
        <w:t xml:space="preserve"> Venta de pan, productos de confitería y pastas frescas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60</w:t>
      </w:r>
      <w:r w:rsidRPr="00C27B16">
        <w:rPr>
          <w:rFonts w:ascii="Arial" w:hAnsi="Arial" w:cs="Arial"/>
          <w:sz w:val="24"/>
          <w:szCs w:val="24"/>
          <w:lang w:val="es-ES"/>
        </w:rPr>
        <w:t xml:space="preserve"> Venta de productos alimenticios no clasificados en otra parte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70</w:t>
      </w:r>
      <w:r w:rsidRPr="00C27B16">
        <w:rPr>
          <w:rFonts w:ascii="Arial" w:hAnsi="Arial" w:cs="Arial"/>
          <w:sz w:val="24"/>
          <w:szCs w:val="24"/>
          <w:lang w:val="es-ES"/>
        </w:rPr>
        <w:t xml:space="preserve"> Venta de bebidas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61201 Tabaco, cigarrillos y cigarros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Tabaco, cigarrillo y cigarros</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61202 Pan</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Pan</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61300 Textiles, confecciones, cueros y pieles</w:t>
      </w:r>
    </w:p>
    <w:p w:rsidR="00C27B16" w:rsidRPr="00C27B16" w:rsidRDefault="00C27B16" w:rsidP="00C27B16">
      <w:pPr>
        <w:spacing w:after="0"/>
        <w:jc w:val="both"/>
        <w:rPr>
          <w:rFonts w:ascii="Arial" w:hAnsi="Arial" w:cs="Arial"/>
          <w:b/>
          <w:sz w:val="24"/>
          <w:szCs w:val="24"/>
          <w:lang w:val="es-ES"/>
        </w:rPr>
      </w:pPr>
      <w:r w:rsidRPr="00C27B16">
        <w:rPr>
          <w:rFonts w:ascii="Arial" w:hAnsi="Arial" w:cs="Arial"/>
          <w:b/>
          <w:sz w:val="24"/>
          <w:szCs w:val="24"/>
          <w:lang w:val="es-ES"/>
        </w:rPr>
        <w:t xml:space="preserve">.00 </w:t>
      </w:r>
      <w:r w:rsidRPr="00C27B16">
        <w:rPr>
          <w:rFonts w:ascii="Arial" w:hAnsi="Arial" w:cs="Arial"/>
          <w:sz w:val="24"/>
          <w:szCs w:val="24"/>
          <w:lang w:val="es-ES"/>
        </w:rPr>
        <w:t>Textiles, confecciones, cueros y pieles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Venta de productos textiles, excepto prendas y accesorios de vestir (incluye puntilla, botones, tapices, alfombras, ropa blanca, etc.)</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Venta de prendas y accesorios de vestir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Venta de calzado, excepto el ortopédico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40</w:t>
      </w:r>
      <w:r w:rsidRPr="00C27B16">
        <w:rPr>
          <w:rFonts w:ascii="Arial" w:hAnsi="Arial" w:cs="Arial"/>
          <w:sz w:val="24"/>
          <w:szCs w:val="24"/>
          <w:lang w:val="es-ES"/>
        </w:rPr>
        <w:t xml:space="preserve"> Venta de artículos de cuero, pieles, marroquinería y talabartería, paragüas y similares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61400 Artes gráficas, maderas, papel y cartón</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Artes gráficas, maderas, papel y cartón</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11</w:t>
      </w:r>
      <w:r w:rsidRPr="00C27B16">
        <w:rPr>
          <w:rFonts w:ascii="Arial" w:hAnsi="Arial" w:cs="Arial"/>
          <w:sz w:val="24"/>
          <w:szCs w:val="24"/>
          <w:lang w:val="es-ES"/>
        </w:rPr>
        <w:t xml:space="preserve"> Venta de libros, revistas y diarios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21</w:t>
      </w:r>
      <w:r w:rsidRPr="00C27B16">
        <w:rPr>
          <w:rFonts w:ascii="Arial" w:hAnsi="Arial" w:cs="Arial"/>
          <w:sz w:val="24"/>
          <w:szCs w:val="24"/>
          <w:lang w:val="es-ES"/>
        </w:rPr>
        <w:t xml:space="preserve"> Venta de papel, cartón y materiales de embalaje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31</w:t>
      </w:r>
      <w:r w:rsidRPr="00C27B16">
        <w:rPr>
          <w:rFonts w:ascii="Arial" w:hAnsi="Arial" w:cs="Arial"/>
          <w:sz w:val="24"/>
          <w:szCs w:val="24"/>
          <w:lang w:val="es-ES"/>
        </w:rPr>
        <w:t xml:space="preserve"> Venta de artículos de librería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61500 Productos químicos derivados del petróleo y artículos de caucho y de plástico, excepto el Código 61502</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Productos químicos derivados del petróleo y artículos de caucho y de plástico, excepto el Código 61502</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Venta de cámaras y cubiertas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11</w:t>
      </w:r>
      <w:r w:rsidRPr="00C27B16">
        <w:rPr>
          <w:rFonts w:ascii="Arial" w:hAnsi="Arial" w:cs="Arial"/>
          <w:sz w:val="24"/>
          <w:szCs w:val="24"/>
          <w:lang w:val="es-ES"/>
        </w:rPr>
        <w:t xml:space="preserve"> Venta de otros artículos de caucho no clasificados en otra parte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lastRenderedPageBreak/>
        <w:t>.</w:t>
      </w:r>
      <w:r w:rsidRPr="00C27B16">
        <w:rPr>
          <w:rFonts w:ascii="Arial" w:hAnsi="Arial" w:cs="Arial"/>
          <w:b/>
          <w:sz w:val="24"/>
          <w:szCs w:val="24"/>
          <w:lang w:val="es-ES"/>
        </w:rPr>
        <w:t>20</w:t>
      </w:r>
      <w:r w:rsidRPr="00C27B16">
        <w:rPr>
          <w:rFonts w:ascii="Arial" w:hAnsi="Arial" w:cs="Arial"/>
          <w:sz w:val="24"/>
          <w:szCs w:val="24"/>
          <w:lang w:val="es-ES"/>
        </w:rPr>
        <w:t xml:space="preserve"> Venta de aceites y lubricantes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Venta de productos derivados del plástico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40</w:t>
      </w:r>
      <w:r w:rsidRPr="00C27B16">
        <w:rPr>
          <w:rFonts w:ascii="Arial" w:hAnsi="Arial" w:cs="Arial"/>
          <w:sz w:val="24"/>
          <w:szCs w:val="24"/>
          <w:lang w:val="es-ES"/>
        </w:rPr>
        <w:t xml:space="preserve"> Otros productos derivados del petróleo no clasificados en otra parte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61501 Combustibles líquidos y gas natural comprimido</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Combustibles líquidos y gas natural comprimido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61502 Agroquímicos y fertilizantes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Agroquímicos y fertilizantes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61503 Medicamentos -droga o preparación efectuada con drogas que por su forma farmacéutica y dosis puede</w:t>
      </w:r>
      <w:r w:rsidRPr="00C27B16">
        <w:rPr>
          <w:rFonts w:ascii="Arial" w:hAnsi="Arial" w:cs="Arial"/>
          <w:iCs/>
          <w:sz w:val="24"/>
          <w:szCs w:val="24"/>
          <w:lang w:val="es-ES"/>
        </w:rPr>
        <w:t xml:space="preserve"> </w:t>
      </w:r>
      <w:r w:rsidRPr="00C27B16">
        <w:rPr>
          <w:rFonts w:ascii="Arial" w:hAnsi="Arial" w:cs="Arial"/>
          <w:b/>
          <w:iCs/>
          <w:sz w:val="24"/>
          <w:szCs w:val="24"/>
          <w:lang w:val="es-ES"/>
        </w:rPr>
        <w:t>destinarse a la curación, al alivio, a la prevención o al diagnóstico de las enfermedades de seres humanos.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Medicamentos -droga o preparación efectuada con drogas que por su forma farmacéutica y dosis puede destinarse a la curación, al alivio, a la prevención o al diagnóstico de las enfermedades de seres humanos.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61600 Artículos para el hogar y materiales para la construcción</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Artículos para el hogar y materiales para la construcción</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11</w:t>
      </w:r>
      <w:r w:rsidRPr="00C27B16">
        <w:rPr>
          <w:rFonts w:ascii="Arial" w:hAnsi="Arial" w:cs="Arial"/>
          <w:sz w:val="24"/>
          <w:szCs w:val="24"/>
          <w:lang w:val="es-ES"/>
        </w:rPr>
        <w:t xml:space="preserve"> Venta de artículos para el hogar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21</w:t>
      </w:r>
      <w:r w:rsidRPr="00C27B16">
        <w:rPr>
          <w:rFonts w:ascii="Arial" w:hAnsi="Arial" w:cs="Arial"/>
          <w:sz w:val="24"/>
          <w:szCs w:val="24"/>
          <w:lang w:val="es-ES"/>
        </w:rPr>
        <w:t xml:space="preserve"> Venta de aberturas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22</w:t>
      </w:r>
      <w:r w:rsidRPr="00C27B16">
        <w:rPr>
          <w:rFonts w:ascii="Arial" w:hAnsi="Arial" w:cs="Arial"/>
          <w:sz w:val="24"/>
          <w:szCs w:val="24"/>
          <w:lang w:val="es-ES"/>
        </w:rPr>
        <w:t xml:space="preserve"> Venta de artículos de ferretería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23</w:t>
      </w:r>
      <w:r w:rsidRPr="00C27B16">
        <w:rPr>
          <w:rFonts w:ascii="Arial" w:hAnsi="Arial" w:cs="Arial"/>
          <w:sz w:val="24"/>
          <w:szCs w:val="24"/>
          <w:lang w:val="es-ES"/>
        </w:rPr>
        <w:t xml:space="preserve"> Venta de pinturas y productos conexos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51</w:t>
      </w:r>
      <w:r w:rsidRPr="00C27B16">
        <w:rPr>
          <w:rFonts w:ascii="Arial" w:hAnsi="Arial" w:cs="Arial"/>
          <w:sz w:val="24"/>
          <w:szCs w:val="24"/>
          <w:lang w:val="es-ES"/>
        </w:rPr>
        <w:t xml:space="preserve"> Venta de materiales para la construcción no clasificados en otra parte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61700 Metales, excluidas maquinarias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Metales, excluidas maquinarias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61800 Vehículos -con excepción del Código 61801-, maquinarias y aparatos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Vehículos -con excepción del Código 61801-, maquinarias y aparatos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Venta de Autos, Camiones, Camionetas y Utilitarios, nuevos con excepción del código 61801.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13</w:t>
      </w:r>
      <w:r w:rsidRPr="00C27B16">
        <w:rPr>
          <w:rFonts w:ascii="Arial" w:hAnsi="Arial" w:cs="Arial"/>
          <w:sz w:val="24"/>
          <w:szCs w:val="24"/>
          <w:lang w:val="es-ES"/>
        </w:rPr>
        <w:t xml:space="preserve"> Venta de Autos, Camiones, Camionetas y Utilitarios, usados.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14</w:t>
      </w:r>
      <w:r w:rsidRPr="00C27B16">
        <w:rPr>
          <w:rFonts w:ascii="Arial" w:hAnsi="Arial" w:cs="Arial"/>
          <w:sz w:val="24"/>
          <w:szCs w:val="24"/>
          <w:lang w:val="es-ES"/>
        </w:rPr>
        <w:t xml:space="preserve"> Venta de motocicletas y similares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15</w:t>
      </w:r>
      <w:r w:rsidRPr="00C27B16">
        <w:rPr>
          <w:rFonts w:ascii="Arial" w:hAnsi="Arial" w:cs="Arial"/>
          <w:sz w:val="24"/>
          <w:szCs w:val="24"/>
          <w:lang w:val="es-ES"/>
        </w:rPr>
        <w:t xml:space="preserve"> Venta de vehículos no clasificados en otra parte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16</w:t>
      </w:r>
      <w:r w:rsidRPr="00C27B16">
        <w:rPr>
          <w:rFonts w:ascii="Arial" w:hAnsi="Arial" w:cs="Arial"/>
          <w:sz w:val="24"/>
          <w:szCs w:val="24"/>
          <w:lang w:val="es-ES"/>
        </w:rPr>
        <w:t xml:space="preserve"> Venta de partes, piezas y accesorios de vehículos automotores, motocicletas y similares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31</w:t>
      </w:r>
      <w:r w:rsidRPr="00C27B16">
        <w:rPr>
          <w:rFonts w:ascii="Arial" w:hAnsi="Arial" w:cs="Arial"/>
          <w:sz w:val="24"/>
          <w:szCs w:val="24"/>
          <w:lang w:val="es-ES"/>
        </w:rPr>
        <w:t xml:space="preserve"> Venta de máquinas, equipos e implementos de uso agropecuario y de la construcción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32</w:t>
      </w:r>
      <w:r w:rsidRPr="00C27B16">
        <w:rPr>
          <w:rFonts w:ascii="Arial" w:hAnsi="Arial" w:cs="Arial"/>
          <w:sz w:val="24"/>
          <w:szCs w:val="24"/>
          <w:lang w:val="es-ES"/>
        </w:rPr>
        <w:t xml:space="preserve"> Venta de máquinas, equipos e implementos de uso industrial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33</w:t>
      </w:r>
      <w:r w:rsidRPr="00C27B16">
        <w:rPr>
          <w:rFonts w:ascii="Arial" w:hAnsi="Arial" w:cs="Arial"/>
          <w:sz w:val="24"/>
          <w:szCs w:val="24"/>
          <w:lang w:val="es-ES"/>
        </w:rPr>
        <w:t xml:space="preserve"> Venta de máquinas, equipos e implementos de uso médico y paramédico</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39</w:t>
      </w:r>
      <w:r w:rsidRPr="00C27B16">
        <w:rPr>
          <w:rFonts w:ascii="Arial" w:hAnsi="Arial" w:cs="Arial"/>
          <w:sz w:val="24"/>
          <w:szCs w:val="24"/>
          <w:lang w:val="es-ES"/>
        </w:rPr>
        <w:t xml:space="preserve"> Venta de máquinas, equipos e implementos de uso especial no clasificados en otra parte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51</w:t>
      </w:r>
      <w:r w:rsidRPr="00C27B16">
        <w:rPr>
          <w:rFonts w:ascii="Arial" w:hAnsi="Arial" w:cs="Arial"/>
          <w:sz w:val="24"/>
          <w:szCs w:val="24"/>
          <w:lang w:val="es-ES"/>
        </w:rPr>
        <w:t xml:space="preserve"> Venta de máquinas-herramienta de uso general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61801 Vehículos automotores, motocicletas y ciclomotores nuevos producidos en el Mercosur</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Vehículos automotores, motocicletas y ciclomotores nuevos producidos en el Mercosur</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Venta de Autos, Camiones, Camionetas, Utilitarios, motocicletas y ciclomotores nuevos producidos en el MERCOSUR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61900 Otros comercios mayoristas no clasificados en otra parte</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Otros comercios mayoristas no clasificados en otra parte</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Venta al por mayor de madera y productos de madera excepto muebles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Venta al por mayor de cristales y espejos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Venta al por mayor de medicamentos para uso veterinario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40</w:t>
      </w:r>
      <w:r w:rsidRPr="00C27B16">
        <w:rPr>
          <w:rFonts w:ascii="Arial" w:hAnsi="Arial" w:cs="Arial"/>
          <w:sz w:val="24"/>
          <w:szCs w:val="24"/>
          <w:lang w:val="es-ES"/>
        </w:rPr>
        <w:t xml:space="preserve"> Venta al por mayor de muebles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50</w:t>
      </w:r>
      <w:r w:rsidRPr="00C27B16">
        <w:rPr>
          <w:rFonts w:ascii="Arial" w:hAnsi="Arial" w:cs="Arial"/>
          <w:sz w:val="24"/>
          <w:szCs w:val="24"/>
          <w:lang w:val="es-ES"/>
        </w:rPr>
        <w:t xml:space="preserve"> Venta al por mayor de carbón y leña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90</w:t>
      </w:r>
      <w:r w:rsidRPr="00C27B16">
        <w:rPr>
          <w:rFonts w:ascii="Arial" w:hAnsi="Arial" w:cs="Arial"/>
          <w:sz w:val="24"/>
          <w:szCs w:val="24"/>
          <w:lang w:val="es-ES"/>
        </w:rPr>
        <w:t xml:space="preserve"> Venta al por mayor de otros productos no clasificados en otra parte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61901 Compraventa de cereales, forrajeras y oleaginosas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Compraventa de cereales, forrajeras y oleaginosas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61902 Comercialización de billetes de lotería y juegos de azar autorizados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Comercialización de billetes de lotería y juegos de azar autorizados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61904 Leche fluida o en polvo, entera o descremada, sin aditivos, para reventa en su mismo estado</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Leche fluida o en polvo, entera o descremada, sin aditivos, para reventa en su mismo estado</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61905 Comercialización de gas licuado de petróleo en garrafas, cilindros o similares, en las operaciones comprendidas en el inciso d) del artículo 166 del Código Tributario Provincial-Ley Nº 6006 T.O. 2004 y sus modificatorias-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Comercialización de gas licuado de petróleo en garrafas, cilindros o similares, en las operaciones comprendidas en el inciso d) del artículo 166 del Código Tributario Provincial-Ley Nº 6006 T.O. 2004 y sus modificatorias-</w:t>
      </w:r>
    </w:p>
    <w:p w:rsidR="00427361" w:rsidRDefault="00427361"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t>COMERCIO POR MENOR Y EXPENDIO AL PÚBLICO DE COMBUSTIBLES Y GAS NATURAL COMPRIMIDO</w:t>
      </w:r>
    </w:p>
    <w:p w:rsidR="00C27B16" w:rsidRPr="00C27B16" w:rsidRDefault="00C27B16" w:rsidP="00C27B16">
      <w:pPr>
        <w:spacing w:after="0"/>
        <w:jc w:val="both"/>
        <w:rPr>
          <w:rFonts w:ascii="Arial" w:hAnsi="Arial" w:cs="Arial"/>
          <w:sz w:val="24"/>
          <w:szCs w:val="24"/>
          <w:lang w:val="es-ES_tradnl"/>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62100 Alimentos y bebidas, con excepción del Código 62102</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Alimentos y bebidas, con excepción del Código 62102</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01</w:t>
      </w:r>
      <w:r w:rsidRPr="00C27B16">
        <w:rPr>
          <w:rFonts w:ascii="Arial" w:hAnsi="Arial" w:cs="Arial"/>
          <w:sz w:val="24"/>
          <w:szCs w:val="24"/>
          <w:lang w:val="es-ES"/>
        </w:rPr>
        <w:t xml:space="preserve"> Venta al por menor en hipermercados con predominio de productos alimenticios y bebidas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02</w:t>
      </w:r>
      <w:r w:rsidRPr="00C27B16">
        <w:rPr>
          <w:rFonts w:ascii="Arial" w:hAnsi="Arial" w:cs="Arial"/>
          <w:sz w:val="24"/>
          <w:szCs w:val="24"/>
          <w:lang w:val="es-ES"/>
        </w:rPr>
        <w:t xml:space="preserve"> Venta al por menor en supermercados con predominio de productos alimenticios y bebidas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03</w:t>
      </w:r>
      <w:r w:rsidRPr="00C27B16">
        <w:rPr>
          <w:rFonts w:ascii="Arial" w:hAnsi="Arial" w:cs="Arial"/>
          <w:sz w:val="24"/>
          <w:szCs w:val="24"/>
          <w:lang w:val="es-ES"/>
        </w:rPr>
        <w:t xml:space="preserve"> Venta al por menor en minimercados con predominio de productos alimenticios y bebidas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07</w:t>
      </w:r>
      <w:r w:rsidRPr="00C27B16">
        <w:rPr>
          <w:rFonts w:ascii="Arial" w:hAnsi="Arial" w:cs="Arial"/>
          <w:sz w:val="24"/>
          <w:szCs w:val="24"/>
          <w:lang w:val="es-ES"/>
        </w:rPr>
        <w:t xml:space="preserve"> Venta al por menor en kioscos, polirrubros y comercios no especializados con predominio de productos alimenticios y bebidas no clasificados en otra parte (excepto el código 62101).</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11</w:t>
      </w:r>
      <w:r w:rsidRPr="00C27B16">
        <w:rPr>
          <w:rFonts w:ascii="Arial" w:hAnsi="Arial" w:cs="Arial"/>
          <w:sz w:val="24"/>
          <w:szCs w:val="24"/>
          <w:lang w:val="es-ES"/>
        </w:rPr>
        <w:t xml:space="preserve"> Venta al por menor de productos de almacén, fiambrería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12</w:t>
      </w:r>
      <w:r w:rsidRPr="00C27B16">
        <w:rPr>
          <w:rFonts w:ascii="Arial" w:hAnsi="Arial" w:cs="Arial"/>
          <w:sz w:val="24"/>
          <w:szCs w:val="24"/>
          <w:lang w:val="es-ES"/>
        </w:rPr>
        <w:t xml:space="preserve"> Venta al por menor de productos dietéticas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13</w:t>
      </w:r>
      <w:r w:rsidRPr="00C27B16">
        <w:rPr>
          <w:rFonts w:ascii="Arial" w:hAnsi="Arial" w:cs="Arial"/>
          <w:sz w:val="24"/>
          <w:szCs w:val="24"/>
          <w:lang w:val="es-ES"/>
        </w:rPr>
        <w:t xml:space="preserve"> Venta al por menor de carnes rojas, menudencias y chacinados frescos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14</w:t>
      </w:r>
      <w:r w:rsidRPr="00C27B16">
        <w:rPr>
          <w:rFonts w:ascii="Arial" w:hAnsi="Arial" w:cs="Arial"/>
          <w:sz w:val="24"/>
          <w:szCs w:val="24"/>
          <w:lang w:val="es-ES"/>
        </w:rPr>
        <w:t xml:space="preserve"> Venta al por menor de huevos, carne de aves y productos de granja y de la caza no clasificado en otra parte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15</w:t>
      </w:r>
      <w:r w:rsidRPr="00C27B16">
        <w:rPr>
          <w:rFonts w:ascii="Arial" w:hAnsi="Arial" w:cs="Arial"/>
          <w:sz w:val="24"/>
          <w:szCs w:val="24"/>
          <w:lang w:val="es-ES"/>
        </w:rPr>
        <w:t xml:space="preserve"> Venta al por menor de frutas, legumbres y hortalizas frescas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16</w:t>
      </w:r>
      <w:r w:rsidRPr="00C27B16">
        <w:rPr>
          <w:rFonts w:ascii="Arial" w:hAnsi="Arial" w:cs="Arial"/>
          <w:sz w:val="24"/>
          <w:szCs w:val="24"/>
          <w:lang w:val="es-ES"/>
        </w:rPr>
        <w:t xml:space="preserve"> Venta al por menor de productos de panadería excepto el código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17</w:t>
      </w:r>
      <w:r w:rsidRPr="00C27B16">
        <w:rPr>
          <w:rFonts w:ascii="Arial" w:hAnsi="Arial" w:cs="Arial"/>
          <w:sz w:val="24"/>
          <w:szCs w:val="24"/>
          <w:lang w:val="es-ES"/>
        </w:rPr>
        <w:t xml:space="preserve"> Venta al por menor de bombones, golosinas y demás productos de confitería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18</w:t>
      </w:r>
      <w:r w:rsidRPr="00C27B16">
        <w:rPr>
          <w:rFonts w:ascii="Arial" w:hAnsi="Arial" w:cs="Arial"/>
          <w:sz w:val="24"/>
          <w:szCs w:val="24"/>
          <w:lang w:val="es-ES"/>
        </w:rPr>
        <w:t xml:space="preserve"> Venta al por menor de pescados y productos de la pesca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lastRenderedPageBreak/>
        <w:t>.</w:t>
      </w:r>
      <w:r w:rsidRPr="00C27B16">
        <w:rPr>
          <w:rFonts w:ascii="Arial" w:hAnsi="Arial" w:cs="Arial"/>
          <w:b/>
          <w:sz w:val="24"/>
          <w:szCs w:val="24"/>
          <w:lang w:val="es-ES"/>
        </w:rPr>
        <w:t>19</w:t>
      </w:r>
      <w:r w:rsidRPr="00C27B16">
        <w:rPr>
          <w:rFonts w:ascii="Arial" w:hAnsi="Arial" w:cs="Arial"/>
          <w:sz w:val="24"/>
          <w:szCs w:val="24"/>
          <w:lang w:val="es-ES"/>
        </w:rPr>
        <w:t xml:space="preserve"> Venta al por menor de bebidas </w:t>
      </w:r>
    </w:p>
    <w:p w:rsidR="00C27B16" w:rsidRPr="00C27B16" w:rsidRDefault="00C27B16" w:rsidP="00C27B16">
      <w:pPr>
        <w:spacing w:after="0"/>
        <w:jc w:val="both"/>
        <w:rPr>
          <w:rFonts w:ascii="Arial" w:hAnsi="Arial" w:cs="Arial"/>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25</w:t>
      </w:r>
      <w:r w:rsidRPr="00C27B16">
        <w:rPr>
          <w:rFonts w:ascii="Arial" w:hAnsi="Arial" w:cs="Arial"/>
          <w:sz w:val="24"/>
          <w:szCs w:val="24"/>
          <w:lang w:val="es-ES"/>
        </w:rPr>
        <w:t xml:space="preserve"> Venta al por menor de productos alimenticios no clasificados en otra parte en comercios especializados </w:t>
      </w:r>
    </w:p>
    <w:p w:rsidR="00C27B16" w:rsidRPr="00C27B16" w:rsidRDefault="00C27B16" w:rsidP="00C27B16">
      <w:pPr>
        <w:spacing w:after="0"/>
        <w:jc w:val="both"/>
        <w:rPr>
          <w:rFonts w:ascii="Arial" w:hAnsi="Arial" w:cs="Arial"/>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62101 Tabaco, cigarrillos y cigarros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Tabaco, cigarrillos y cigarros </w:t>
      </w:r>
    </w:p>
    <w:p w:rsidR="00C27B16" w:rsidRPr="00C27B16" w:rsidRDefault="00C27B16" w:rsidP="00C27B16">
      <w:pPr>
        <w:spacing w:after="0"/>
        <w:jc w:val="both"/>
        <w:rPr>
          <w:rFonts w:ascii="Arial" w:hAnsi="Arial" w:cs="Arial"/>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62102 Pan</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Pan </w:t>
      </w:r>
    </w:p>
    <w:p w:rsidR="00C27B16" w:rsidRPr="00C27B16" w:rsidRDefault="00C27B16" w:rsidP="00C27B16">
      <w:pPr>
        <w:spacing w:after="0"/>
        <w:jc w:val="both"/>
        <w:rPr>
          <w:rFonts w:ascii="Arial" w:hAnsi="Arial" w:cs="Arial"/>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62200 Indumentaria</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Indumentaria</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01</w:t>
      </w:r>
      <w:r w:rsidRPr="00C27B16">
        <w:rPr>
          <w:rFonts w:ascii="Arial" w:hAnsi="Arial" w:cs="Arial"/>
          <w:sz w:val="24"/>
          <w:szCs w:val="24"/>
          <w:lang w:val="es-ES"/>
        </w:rPr>
        <w:t xml:space="preserve"> Venta al por menor de hilados, tejidos y artículos de mercería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09</w:t>
      </w:r>
      <w:r w:rsidRPr="00C27B16">
        <w:rPr>
          <w:rFonts w:ascii="Arial" w:hAnsi="Arial" w:cs="Arial"/>
          <w:sz w:val="24"/>
          <w:szCs w:val="24"/>
          <w:lang w:val="es-ES"/>
        </w:rPr>
        <w:t xml:space="preserve"> Venta al por menor de artículos textiles no clasificados en otra parte, excepto prenda de vestir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11</w:t>
      </w:r>
      <w:r w:rsidRPr="00C27B16">
        <w:rPr>
          <w:rFonts w:ascii="Arial" w:hAnsi="Arial" w:cs="Arial"/>
          <w:sz w:val="24"/>
          <w:szCs w:val="24"/>
          <w:lang w:val="es-ES"/>
        </w:rPr>
        <w:t xml:space="preserve"> Venta al por menor de ropa interior, medias, prendas para dormir y para la playa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12</w:t>
      </w:r>
      <w:r w:rsidRPr="00C27B16">
        <w:rPr>
          <w:rFonts w:ascii="Arial" w:hAnsi="Arial" w:cs="Arial"/>
          <w:sz w:val="24"/>
          <w:szCs w:val="24"/>
          <w:lang w:val="es-ES"/>
        </w:rPr>
        <w:t xml:space="preserve"> Venta al por menor de indumentaria para bebés y niños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13</w:t>
      </w:r>
      <w:r w:rsidRPr="00C27B16">
        <w:rPr>
          <w:rFonts w:ascii="Arial" w:hAnsi="Arial" w:cs="Arial"/>
          <w:sz w:val="24"/>
          <w:szCs w:val="24"/>
          <w:lang w:val="es-ES"/>
        </w:rPr>
        <w:t xml:space="preserve"> Venta al por menor de indumentaria de trabajo, uniformes y guardapolvos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14</w:t>
      </w:r>
      <w:r w:rsidRPr="00C27B16">
        <w:rPr>
          <w:rFonts w:ascii="Arial" w:hAnsi="Arial" w:cs="Arial"/>
          <w:sz w:val="24"/>
          <w:szCs w:val="24"/>
          <w:lang w:val="es-ES"/>
        </w:rPr>
        <w:t xml:space="preserve"> Venta al por menor de indumentaria deportiva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15</w:t>
      </w:r>
      <w:r w:rsidRPr="00C27B16">
        <w:rPr>
          <w:rFonts w:ascii="Arial" w:hAnsi="Arial" w:cs="Arial"/>
          <w:sz w:val="24"/>
          <w:szCs w:val="24"/>
          <w:lang w:val="es-ES"/>
        </w:rPr>
        <w:t xml:space="preserve"> Venta de prendas de vestir de piel y cuero</w:t>
      </w:r>
      <w:r w:rsidRPr="00C27B16">
        <w:rPr>
          <w:rFonts w:ascii="Arial" w:hAnsi="Arial" w:cs="Arial"/>
          <w:sz w:val="24"/>
          <w:szCs w:val="24"/>
          <w:lang w:val="es-ES"/>
        </w:rPr>
        <w:tab/>
      </w:r>
      <w:r w:rsidRPr="00C27B16">
        <w:rPr>
          <w:rFonts w:ascii="Arial" w:hAnsi="Arial" w:cs="Arial"/>
          <w:sz w:val="24"/>
          <w:szCs w:val="24"/>
          <w:lang w:val="es-ES"/>
        </w:rPr>
        <w:tab/>
      </w:r>
      <w:r w:rsidRPr="00C27B16">
        <w:rPr>
          <w:rFonts w:ascii="Arial" w:hAnsi="Arial" w:cs="Arial"/>
          <w:b/>
          <w:sz w:val="24"/>
          <w:szCs w:val="24"/>
          <w:lang w:val="es-ES"/>
        </w:rPr>
        <w:t>6%o</w:t>
      </w:r>
      <w:r w:rsidRPr="00C27B16">
        <w:rPr>
          <w:rFonts w:ascii="Arial" w:hAnsi="Arial" w:cs="Arial"/>
          <w:sz w:val="24"/>
          <w:szCs w:val="24"/>
          <w:lang w:val="es-ES"/>
        </w:rPr>
        <w:t xml:space="preserv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17</w:t>
      </w:r>
      <w:r w:rsidRPr="00C27B16">
        <w:rPr>
          <w:rFonts w:ascii="Arial" w:hAnsi="Arial" w:cs="Arial"/>
          <w:sz w:val="24"/>
          <w:szCs w:val="24"/>
          <w:lang w:val="es-ES"/>
        </w:rPr>
        <w:t xml:space="preserve"> Venta al por menor de prendas y accesorios de vestir no clasificados en otra parte, excepto calzado, artículos de marroquinería paraguas y similares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21</w:t>
      </w:r>
      <w:r w:rsidRPr="00C27B16">
        <w:rPr>
          <w:rFonts w:ascii="Arial" w:hAnsi="Arial" w:cs="Arial"/>
          <w:sz w:val="24"/>
          <w:szCs w:val="24"/>
          <w:lang w:val="es-ES"/>
        </w:rPr>
        <w:t xml:space="preserve"> Venta al por menor de artículos regionales y de talabartería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22</w:t>
      </w:r>
      <w:r w:rsidRPr="00C27B16">
        <w:rPr>
          <w:rFonts w:ascii="Arial" w:hAnsi="Arial" w:cs="Arial"/>
          <w:sz w:val="24"/>
          <w:szCs w:val="24"/>
          <w:lang w:val="es-ES"/>
        </w:rPr>
        <w:t xml:space="preserve"> Venta al por menor de calzado, excepto el ortopédico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23</w:t>
      </w:r>
      <w:r w:rsidRPr="00C27B16">
        <w:rPr>
          <w:rFonts w:ascii="Arial" w:hAnsi="Arial" w:cs="Arial"/>
          <w:sz w:val="24"/>
          <w:szCs w:val="24"/>
          <w:lang w:val="es-ES"/>
        </w:rPr>
        <w:t xml:space="preserve"> Venta al por menor de artículos de marroquinería, paraguas y similares </w:t>
      </w:r>
    </w:p>
    <w:p w:rsidR="00C27B16" w:rsidRPr="00C27B16" w:rsidRDefault="00C27B16" w:rsidP="00C27B16">
      <w:pPr>
        <w:spacing w:after="0"/>
        <w:jc w:val="both"/>
        <w:rPr>
          <w:rFonts w:ascii="Arial" w:hAnsi="Arial" w:cs="Arial"/>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25</w:t>
      </w:r>
      <w:r w:rsidRPr="00C27B16">
        <w:rPr>
          <w:rFonts w:ascii="Arial" w:hAnsi="Arial" w:cs="Arial"/>
          <w:sz w:val="24"/>
          <w:szCs w:val="24"/>
          <w:lang w:val="es-ES"/>
        </w:rPr>
        <w:t xml:space="preserve"> Venta al por menor en grandes tiendas polirrubros, sin predominio de Productos alimenticios </w:t>
      </w:r>
    </w:p>
    <w:p w:rsidR="00C27B16" w:rsidRPr="00C27B16" w:rsidRDefault="00C27B16" w:rsidP="00C27B16">
      <w:pPr>
        <w:spacing w:after="0"/>
        <w:jc w:val="both"/>
        <w:rPr>
          <w:rFonts w:ascii="Arial" w:hAnsi="Arial" w:cs="Arial"/>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62300 Artículos para el hogar</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Artículos para el hogar</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01</w:t>
      </w:r>
      <w:r w:rsidRPr="00C27B16">
        <w:rPr>
          <w:rFonts w:ascii="Arial" w:hAnsi="Arial" w:cs="Arial"/>
          <w:sz w:val="24"/>
          <w:szCs w:val="24"/>
          <w:lang w:val="es-ES"/>
        </w:rPr>
        <w:t xml:space="preserve"> Venta al por menor de muebles, artículos de mimbre y corcho para el hogar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02</w:t>
      </w:r>
      <w:r w:rsidRPr="00C27B16">
        <w:rPr>
          <w:rFonts w:ascii="Arial" w:hAnsi="Arial" w:cs="Arial"/>
          <w:sz w:val="24"/>
          <w:szCs w:val="24"/>
          <w:lang w:val="es-ES"/>
        </w:rPr>
        <w:t xml:space="preserve"> Venta al por menor de colchones, somieres y almohadas de todo tipo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03</w:t>
      </w:r>
      <w:r w:rsidRPr="00C27B16">
        <w:rPr>
          <w:rFonts w:ascii="Arial" w:hAnsi="Arial" w:cs="Arial"/>
          <w:sz w:val="24"/>
          <w:szCs w:val="24"/>
          <w:lang w:val="es-ES"/>
        </w:rPr>
        <w:t xml:space="preserve"> Venta al por menor de artículos de bazar y menaje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04</w:t>
      </w:r>
      <w:r w:rsidRPr="00C27B16">
        <w:rPr>
          <w:rFonts w:ascii="Arial" w:hAnsi="Arial" w:cs="Arial"/>
          <w:sz w:val="24"/>
          <w:szCs w:val="24"/>
          <w:lang w:val="es-ES"/>
        </w:rPr>
        <w:t xml:space="preserve"> Venta al por menor de artefactos para el hogar, eléctricos, a gas, a kerosene u otros combustibles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05</w:t>
      </w:r>
      <w:r w:rsidRPr="00C27B16">
        <w:rPr>
          <w:rFonts w:ascii="Arial" w:hAnsi="Arial" w:cs="Arial"/>
          <w:sz w:val="24"/>
          <w:szCs w:val="24"/>
          <w:lang w:val="es-ES"/>
        </w:rPr>
        <w:t xml:space="preserve"> Venta al por menor de instrumentos musicales, equipos de sonidos, casettes de audio y video, discos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 xml:space="preserve">de audio y video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Venta al por menor de artículos para el hogar no clasificados en otra parte </w:t>
      </w:r>
    </w:p>
    <w:p w:rsidR="00C27B16" w:rsidRPr="00C27B16" w:rsidRDefault="00C27B16" w:rsidP="00C27B16">
      <w:pPr>
        <w:spacing w:after="0"/>
        <w:jc w:val="both"/>
        <w:rPr>
          <w:rFonts w:ascii="Arial" w:hAnsi="Arial" w:cs="Arial"/>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62400 Papelería, librería, diarios, artículos para oficina y escolares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Papelería, librería, diarios, artículos para oficina y escolares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Venta al por menor de libros y publicaciones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Venta al por menor de diarios y revistas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Venta al por menor de papel, cartón, materiales de embalaje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32</w:t>
      </w:r>
      <w:r w:rsidRPr="00C27B16">
        <w:rPr>
          <w:rFonts w:ascii="Arial" w:hAnsi="Arial" w:cs="Arial"/>
          <w:sz w:val="24"/>
          <w:szCs w:val="24"/>
          <w:lang w:val="es-ES"/>
        </w:rPr>
        <w:t xml:space="preserve"> Venta al por menor de artículos de librería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40</w:t>
      </w:r>
      <w:r w:rsidRPr="00C27B16">
        <w:rPr>
          <w:rFonts w:ascii="Arial" w:hAnsi="Arial" w:cs="Arial"/>
          <w:sz w:val="24"/>
          <w:szCs w:val="24"/>
          <w:lang w:val="es-ES"/>
        </w:rPr>
        <w:t xml:space="preserve"> Venta al por menor de otros productos no clasificados en otra parte </w:t>
      </w:r>
    </w:p>
    <w:p w:rsidR="00C27B16" w:rsidRPr="00C27B16" w:rsidRDefault="00C27B16" w:rsidP="00C27B16">
      <w:pPr>
        <w:spacing w:after="0"/>
        <w:jc w:val="both"/>
        <w:rPr>
          <w:rFonts w:ascii="Arial" w:hAnsi="Arial" w:cs="Arial"/>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lastRenderedPageBreak/>
        <w:t>62500 Farmacias -con excepción del Código 62501-, perfumerías y artículos de tocador</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Farmacias -con excepción del Código 62501-, perfumerías y artículos de tocador</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Venta al por menor de productos farmacéuticos, excepto código 62501.00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12</w:t>
      </w:r>
      <w:r w:rsidRPr="00C27B16">
        <w:rPr>
          <w:rFonts w:ascii="Arial" w:hAnsi="Arial" w:cs="Arial"/>
          <w:sz w:val="24"/>
          <w:szCs w:val="24"/>
          <w:lang w:val="es-ES"/>
        </w:rPr>
        <w:t xml:space="preserve"> Venta al por menor de productos de herboristería </w:t>
      </w:r>
    </w:p>
    <w:p w:rsidR="00C27B16" w:rsidRPr="00C27B16" w:rsidRDefault="00C27B16" w:rsidP="00C27B16">
      <w:pPr>
        <w:spacing w:after="0"/>
        <w:jc w:val="both"/>
        <w:rPr>
          <w:rFonts w:ascii="Arial" w:hAnsi="Arial" w:cs="Arial"/>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Venta al por menor de productos cosméticos, de tocador y de perfumería </w:t>
      </w:r>
    </w:p>
    <w:p w:rsidR="00C27B16" w:rsidRPr="00C27B16" w:rsidRDefault="00C27B16" w:rsidP="00C27B16">
      <w:pPr>
        <w:spacing w:after="0"/>
        <w:jc w:val="both"/>
        <w:rPr>
          <w:rFonts w:ascii="Arial" w:hAnsi="Arial" w:cs="Arial"/>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62501 Farmacias, exclusivamente por la venta de medicamentos para uso humano, entendiéndose por tales a las drogas o preparación efectuada con drogas que por su forma farmacéutica y dosis puede destinarse a la curación, al alivio, a la prevención o al diagnóstico de las enfermedades de seres humanos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Farmacias, exclusivamente por la venta de medicamentos para uso humano, entendiéndose por tales a las drogas o preparación efectuada con drogas que por su forma farmacéutica y dosis puede destinarse a la curación, al alivio, a la prevención o al diagnóstico de las enfermedades de seres humanos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62600 Ferreterías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Ferreterías</w:t>
      </w:r>
    </w:p>
    <w:p w:rsidR="00C27B16" w:rsidRPr="00C27B16" w:rsidRDefault="00C27B16" w:rsidP="00C27B16">
      <w:pPr>
        <w:spacing w:after="0"/>
        <w:jc w:val="both"/>
        <w:rPr>
          <w:rFonts w:ascii="Arial" w:hAnsi="Arial" w:cs="Arial"/>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Venta de artículos de ferretería en general, sin discriminar rubros </w:t>
      </w:r>
    </w:p>
    <w:p w:rsidR="00C27B16" w:rsidRPr="00C27B16" w:rsidRDefault="00C27B16" w:rsidP="00C27B16">
      <w:pPr>
        <w:spacing w:after="0"/>
        <w:jc w:val="both"/>
        <w:rPr>
          <w:rFonts w:ascii="Arial" w:hAnsi="Arial" w:cs="Arial"/>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62700 Vehículos -con excepción del Código 62701-</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Vehículos -con excepción del Código 62701-</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11</w:t>
      </w:r>
      <w:r w:rsidRPr="00C27B16">
        <w:rPr>
          <w:rFonts w:ascii="Arial" w:hAnsi="Arial" w:cs="Arial"/>
          <w:sz w:val="24"/>
          <w:szCs w:val="24"/>
          <w:lang w:val="es-ES"/>
        </w:rPr>
        <w:t xml:space="preserve"> Venta de Autos, Camiones, Camionetas y Utilitarios, nuevos con excepción del código 62701.00.20 Venta de Autos, Camiones, Camionetas y Utilitarios, usados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Venta de motocicletas y similares nuevas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40</w:t>
      </w:r>
      <w:r w:rsidRPr="00C27B16">
        <w:rPr>
          <w:rFonts w:ascii="Arial" w:hAnsi="Arial" w:cs="Arial"/>
          <w:sz w:val="24"/>
          <w:szCs w:val="24"/>
          <w:lang w:val="es-ES"/>
        </w:rPr>
        <w:t xml:space="preserve"> Venta de motocicletas y similares usadas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50</w:t>
      </w:r>
      <w:r w:rsidRPr="00C27B16">
        <w:rPr>
          <w:rFonts w:ascii="Arial" w:hAnsi="Arial" w:cs="Arial"/>
          <w:sz w:val="24"/>
          <w:szCs w:val="24"/>
          <w:lang w:val="es-ES"/>
        </w:rPr>
        <w:t xml:space="preserve"> Venta de trailers y remolques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60</w:t>
      </w:r>
      <w:r w:rsidRPr="00C27B16">
        <w:rPr>
          <w:rFonts w:ascii="Arial" w:hAnsi="Arial" w:cs="Arial"/>
          <w:sz w:val="24"/>
          <w:szCs w:val="24"/>
          <w:lang w:val="es-ES"/>
        </w:rPr>
        <w:t xml:space="preserve"> Venta de vehículos no clasificados en otra parte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70</w:t>
      </w:r>
      <w:r w:rsidRPr="00C27B16">
        <w:rPr>
          <w:rFonts w:ascii="Arial" w:hAnsi="Arial" w:cs="Arial"/>
          <w:sz w:val="24"/>
          <w:szCs w:val="24"/>
          <w:lang w:val="es-ES"/>
        </w:rPr>
        <w:t xml:space="preserve"> Venta al por menor de partes, piezas y accesorios de vehículos automotores, motocicletas y similares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62701 Vehículos automotores motocicletas y ciclomotores nuevos producidos en el Mercosur</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Vehículos automotores motocicletas y ciclomotores nuevos producidos en el Mercosur</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Venta de Autos, Camiones, Camionetas, Utilitarios, motocicletas y ciclomotores nuevos producidos en el MERCOSUR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62800 Expendio al público de combustibles líquidos y gas natural comprimido</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Expendio al público de combustibles líquidos y gas natural comprimido</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Expendio al público de combustibles líquidos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Expendio al público de gas natural comprimido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62900 Otros comercios minoristas no clasificados en otra parte</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Otros comercios minoristas no clasificados en otra parte</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01</w:t>
      </w:r>
      <w:r w:rsidRPr="00C27B16">
        <w:rPr>
          <w:rFonts w:ascii="Arial" w:hAnsi="Arial" w:cs="Arial"/>
          <w:sz w:val="24"/>
          <w:szCs w:val="24"/>
          <w:lang w:val="es-ES"/>
        </w:rPr>
        <w:t xml:space="preserve"> Venta de máquinas y equipos, sus componentes y repuestos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02</w:t>
      </w:r>
      <w:r w:rsidRPr="00C27B16">
        <w:rPr>
          <w:rFonts w:ascii="Arial" w:hAnsi="Arial" w:cs="Arial"/>
          <w:sz w:val="24"/>
          <w:szCs w:val="24"/>
          <w:lang w:val="es-ES"/>
        </w:rPr>
        <w:t xml:space="preserve"> Venta de equipos de computación y sus accesorios (incluye programas comerciales)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Venta al por menor de materiales de construcción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11</w:t>
      </w:r>
      <w:r w:rsidRPr="00C27B16">
        <w:rPr>
          <w:rFonts w:ascii="Arial" w:hAnsi="Arial" w:cs="Arial"/>
          <w:sz w:val="24"/>
          <w:szCs w:val="24"/>
          <w:lang w:val="es-ES"/>
        </w:rPr>
        <w:t xml:space="preserve"> Venta al por menor de aberturas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lastRenderedPageBreak/>
        <w:t>.</w:t>
      </w:r>
      <w:r w:rsidRPr="00C27B16">
        <w:rPr>
          <w:rFonts w:ascii="Arial" w:hAnsi="Arial" w:cs="Arial"/>
          <w:b/>
          <w:sz w:val="24"/>
          <w:szCs w:val="24"/>
          <w:lang w:val="es-ES"/>
        </w:rPr>
        <w:t>12</w:t>
      </w:r>
      <w:r w:rsidRPr="00C27B16">
        <w:rPr>
          <w:rFonts w:ascii="Arial" w:hAnsi="Arial" w:cs="Arial"/>
          <w:sz w:val="24"/>
          <w:szCs w:val="24"/>
          <w:lang w:val="es-ES"/>
        </w:rPr>
        <w:t xml:space="preserve"> Venta al por menor de maderas, artículos de madera y corcho, excepto muebles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13</w:t>
      </w:r>
      <w:r w:rsidRPr="00C27B16">
        <w:rPr>
          <w:rFonts w:ascii="Arial" w:hAnsi="Arial" w:cs="Arial"/>
          <w:sz w:val="24"/>
          <w:szCs w:val="24"/>
          <w:lang w:val="es-ES"/>
        </w:rPr>
        <w:t xml:space="preserve"> Venta al por menor de muebles, excepto el código 62300.01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14</w:t>
      </w:r>
      <w:r w:rsidRPr="00C27B16">
        <w:rPr>
          <w:rFonts w:ascii="Arial" w:hAnsi="Arial" w:cs="Arial"/>
          <w:sz w:val="24"/>
          <w:szCs w:val="24"/>
          <w:lang w:val="es-ES"/>
        </w:rPr>
        <w:t xml:space="preserve"> Venta al por menor de cristales, espejos, mamparas y cerramientos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15</w:t>
      </w:r>
      <w:r w:rsidRPr="00C27B16">
        <w:rPr>
          <w:rFonts w:ascii="Arial" w:hAnsi="Arial" w:cs="Arial"/>
          <w:sz w:val="24"/>
          <w:szCs w:val="24"/>
          <w:lang w:val="es-ES"/>
        </w:rPr>
        <w:t xml:space="preserve"> Venta al por menor de papeles para pared, revestimientos para pisos y artículos similares para decoración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16</w:t>
      </w:r>
      <w:r w:rsidRPr="00C27B16">
        <w:rPr>
          <w:rFonts w:ascii="Arial" w:hAnsi="Arial" w:cs="Arial"/>
          <w:sz w:val="24"/>
          <w:szCs w:val="24"/>
          <w:lang w:val="es-ES"/>
        </w:rPr>
        <w:t xml:space="preserve"> Venta al por menor de pinturas y productos conexos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17</w:t>
      </w:r>
      <w:r w:rsidRPr="00C27B16">
        <w:rPr>
          <w:rFonts w:ascii="Arial" w:hAnsi="Arial" w:cs="Arial"/>
          <w:sz w:val="24"/>
          <w:szCs w:val="24"/>
          <w:lang w:val="es-ES"/>
        </w:rPr>
        <w:t xml:space="preserve"> Venta al por menor de artículos para plomería e instalación de gas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18</w:t>
      </w:r>
      <w:r w:rsidRPr="00C27B16">
        <w:rPr>
          <w:rFonts w:ascii="Arial" w:hAnsi="Arial" w:cs="Arial"/>
          <w:sz w:val="24"/>
          <w:szCs w:val="24"/>
          <w:lang w:val="es-ES"/>
        </w:rPr>
        <w:t xml:space="preserve"> Venta al por menor de artículos de electricidad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19</w:t>
      </w:r>
      <w:r w:rsidRPr="00C27B16">
        <w:rPr>
          <w:rFonts w:ascii="Arial" w:hAnsi="Arial" w:cs="Arial"/>
          <w:sz w:val="24"/>
          <w:szCs w:val="24"/>
          <w:lang w:val="es-ES"/>
        </w:rPr>
        <w:t xml:space="preserve"> Venta al por menor de repuestos para artefactos para el hogar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Venta al por menor de instrumental médico y odontológico y artículos ortopédicos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21</w:t>
      </w:r>
      <w:r w:rsidRPr="00C27B16">
        <w:rPr>
          <w:rFonts w:ascii="Arial" w:hAnsi="Arial" w:cs="Arial"/>
          <w:sz w:val="24"/>
          <w:szCs w:val="24"/>
          <w:lang w:val="es-ES"/>
        </w:rPr>
        <w:t xml:space="preserve"> Venta al por menor de artículos de óptica y fotografía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31</w:t>
      </w:r>
      <w:r w:rsidRPr="00C27B16">
        <w:rPr>
          <w:rFonts w:ascii="Arial" w:hAnsi="Arial" w:cs="Arial"/>
          <w:sz w:val="24"/>
          <w:szCs w:val="24"/>
          <w:lang w:val="es-ES"/>
        </w:rPr>
        <w:t xml:space="preserve"> Venta al por menor de gas domiciliario a granel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32</w:t>
      </w:r>
      <w:r w:rsidRPr="00C27B16">
        <w:rPr>
          <w:rFonts w:ascii="Arial" w:hAnsi="Arial" w:cs="Arial"/>
          <w:sz w:val="24"/>
          <w:szCs w:val="24"/>
          <w:lang w:val="es-ES"/>
        </w:rPr>
        <w:t xml:space="preserve"> Venta al por menor de carbón y leña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33</w:t>
      </w:r>
      <w:r w:rsidRPr="00C27B16">
        <w:rPr>
          <w:rFonts w:ascii="Arial" w:hAnsi="Arial" w:cs="Arial"/>
          <w:sz w:val="24"/>
          <w:szCs w:val="24"/>
          <w:lang w:val="es-ES"/>
        </w:rPr>
        <w:t xml:space="preserve"> Venta al por menor de flores, plantas, semillas y otros productos de vivero </w:t>
      </w:r>
      <w:r w:rsidRPr="00C27B16">
        <w:rPr>
          <w:rFonts w:ascii="Arial" w:hAnsi="Arial" w:cs="Arial"/>
          <w:sz w:val="24"/>
          <w:szCs w:val="24"/>
          <w:lang w:val="es-ES"/>
        </w:rPr>
        <w:tab/>
      </w:r>
      <w:r w:rsidRPr="00C27B16">
        <w:rPr>
          <w:rFonts w:ascii="Arial" w:hAnsi="Arial" w:cs="Arial"/>
          <w:b/>
          <w:sz w:val="24"/>
          <w:szCs w:val="24"/>
          <w:lang w:val="es-ES"/>
        </w:rPr>
        <w:t>7%o</w:t>
      </w:r>
      <w:r w:rsidRPr="00C27B16">
        <w:rPr>
          <w:rFonts w:ascii="Arial" w:hAnsi="Arial" w:cs="Arial"/>
          <w:sz w:val="24"/>
          <w:szCs w:val="24"/>
          <w:lang w:val="es-ES"/>
        </w:rPr>
        <w:t xml:space="preserv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41</w:t>
      </w:r>
      <w:r w:rsidRPr="00C27B16">
        <w:rPr>
          <w:rFonts w:ascii="Arial" w:hAnsi="Arial" w:cs="Arial"/>
          <w:sz w:val="24"/>
          <w:szCs w:val="24"/>
          <w:lang w:val="es-ES"/>
        </w:rPr>
        <w:t xml:space="preserve"> Venta al por menor de artículos de relojería, joyería y fantasías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42</w:t>
      </w:r>
      <w:r w:rsidRPr="00C27B16">
        <w:rPr>
          <w:rFonts w:ascii="Arial" w:hAnsi="Arial" w:cs="Arial"/>
          <w:sz w:val="24"/>
          <w:szCs w:val="24"/>
          <w:lang w:val="es-ES"/>
        </w:rPr>
        <w:t xml:space="preserve"> Venta al por menor de juguetes y artículos de cotillón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51</w:t>
      </w:r>
      <w:r w:rsidRPr="00C27B16">
        <w:rPr>
          <w:rFonts w:ascii="Arial" w:hAnsi="Arial" w:cs="Arial"/>
          <w:sz w:val="24"/>
          <w:szCs w:val="24"/>
          <w:lang w:val="es-ES"/>
        </w:rPr>
        <w:t xml:space="preserve"> Venta al por menor de confecciones textiles para el hogar y otros usos, excepto indumentaria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52</w:t>
      </w:r>
      <w:r w:rsidRPr="00C27B16">
        <w:rPr>
          <w:rFonts w:ascii="Arial" w:hAnsi="Arial" w:cs="Arial"/>
          <w:sz w:val="24"/>
          <w:szCs w:val="24"/>
          <w:lang w:val="es-ES"/>
        </w:rPr>
        <w:t xml:space="preserve"> Venta al por menor de materiales y productos de limpieza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53</w:t>
      </w:r>
      <w:r w:rsidRPr="00C27B16">
        <w:rPr>
          <w:rFonts w:ascii="Arial" w:hAnsi="Arial" w:cs="Arial"/>
          <w:sz w:val="24"/>
          <w:szCs w:val="24"/>
          <w:lang w:val="es-ES"/>
        </w:rPr>
        <w:t xml:space="preserve"> Venta al por menor de productos veterinarios y animales domésticos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61</w:t>
      </w:r>
      <w:r w:rsidRPr="00C27B16">
        <w:rPr>
          <w:rFonts w:ascii="Arial" w:hAnsi="Arial" w:cs="Arial"/>
          <w:sz w:val="24"/>
          <w:szCs w:val="24"/>
          <w:lang w:val="es-ES"/>
        </w:rPr>
        <w:t xml:space="preserve"> Venta al por menor de artículos religiosos, de colección, obras de arte, antigüedades, etc.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62</w:t>
      </w:r>
      <w:r w:rsidRPr="00C27B16">
        <w:rPr>
          <w:rFonts w:ascii="Arial" w:hAnsi="Arial" w:cs="Arial"/>
          <w:sz w:val="24"/>
          <w:szCs w:val="24"/>
          <w:lang w:val="es-ES"/>
        </w:rPr>
        <w:t xml:space="preserve"> Venta al por menor de muebles usados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63</w:t>
      </w:r>
      <w:r w:rsidRPr="00C27B16">
        <w:rPr>
          <w:rFonts w:ascii="Arial" w:hAnsi="Arial" w:cs="Arial"/>
          <w:sz w:val="24"/>
          <w:szCs w:val="24"/>
          <w:lang w:val="es-ES"/>
        </w:rPr>
        <w:t xml:space="preserve"> Venta al por menor de libros, revistas y similares usados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65</w:t>
      </w:r>
      <w:r w:rsidRPr="00C27B16">
        <w:rPr>
          <w:rFonts w:ascii="Arial" w:hAnsi="Arial" w:cs="Arial"/>
          <w:sz w:val="24"/>
          <w:szCs w:val="24"/>
          <w:lang w:val="es-ES"/>
        </w:rPr>
        <w:t xml:space="preserve"> Venta al por menor de otros artículos usados no clasificados en otra parte</w:t>
      </w:r>
      <w:r w:rsidRPr="00C27B16">
        <w:rPr>
          <w:rFonts w:ascii="Arial" w:hAnsi="Arial" w:cs="Arial"/>
          <w:sz w:val="24"/>
          <w:szCs w:val="24"/>
          <w:lang w:val="es-ES"/>
        </w:rPr>
        <w:tab/>
      </w:r>
      <w:r w:rsidRPr="00C27B16">
        <w:rPr>
          <w:rFonts w:ascii="Arial" w:hAnsi="Arial" w:cs="Arial"/>
          <w:b/>
          <w:sz w:val="24"/>
          <w:szCs w:val="24"/>
          <w:lang w:val="es-ES"/>
        </w:rPr>
        <w:t>12%o</w:t>
      </w:r>
      <w:r w:rsidRPr="00C27B16">
        <w:rPr>
          <w:rFonts w:ascii="Arial" w:hAnsi="Arial" w:cs="Arial"/>
          <w:sz w:val="24"/>
          <w:szCs w:val="24"/>
          <w:lang w:val="es-ES"/>
        </w:rPr>
        <w:t xml:space="preserv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71</w:t>
      </w:r>
      <w:r w:rsidRPr="00C27B16">
        <w:rPr>
          <w:rFonts w:ascii="Arial" w:hAnsi="Arial" w:cs="Arial"/>
          <w:sz w:val="24"/>
          <w:szCs w:val="24"/>
          <w:lang w:val="es-ES"/>
        </w:rPr>
        <w:t xml:space="preserve"> Venta al por menor de artículos de deportes y esparcimiento (incluye armerías, etc.)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75</w:t>
      </w:r>
      <w:r w:rsidRPr="00C27B16">
        <w:rPr>
          <w:rFonts w:ascii="Arial" w:hAnsi="Arial" w:cs="Arial"/>
          <w:sz w:val="24"/>
          <w:szCs w:val="24"/>
          <w:lang w:val="es-ES"/>
        </w:rPr>
        <w:t xml:space="preserve"> Venta al por menor de aceites y lubricantes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79</w:t>
      </w:r>
      <w:r w:rsidRPr="00C27B16">
        <w:rPr>
          <w:rFonts w:ascii="Arial" w:hAnsi="Arial" w:cs="Arial"/>
          <w:sz w:val="24"/>
          <w:szCs w:val="24"/>
          <w:lang w:val="es-ES"/>
        </w:rPr>
        <w:t xml:space="preserve"> Venta de inmuebles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99</w:t>
      </w:r>
      <w:r w:rsidRPr="00C27B16">
        <w:rPr>
          <w:rFonts w:ascii="Arial" w:hAnsi="Arial" w:cs="Arial"/>
          <w:sz w:val="24"/>
          <w:szCs w:val="24"/>
          <w:lang w:val="es-ES"/>
        </w:rPr>
        <w:t xml:space="preserve"> Otros comercios minoristas no clasificados en otra parte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62901 Compraventa de cereales, forrajeras y oleaginosas</w:t>
      </w:r>
    </w:p>
    <w:p w:rsidR="00C27B16" w:rsidRPr="00C27B16" w:rsidRDefault="00C27B16" w:rsidP="00C27B16">
      <w:pPr>
        <w:spacing w:after="0"/>
        <w:jc w:val="both"/>
        <w:rPr>
          <w:rFonts w:ascii="Arial" w:hAnsi="Arial" w:cs="Arial"/>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Compraventa de cereales, forrajeras y oleaginosas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62902 Comercialización de billetes de lotería y juegos de azar autorizados</w:t>
      </w:r>
      <w:r w:rsidRPr="00C27B16">
        <w:rPr>
          <w:rFonts w:ascii="Arial" w:hAnsi="Arial" w:cs="Arial"/>
          <w:b/>
          <w:iCs/>
          <w:sz w:val="24"/>
          <w:szCs w:val="24"/>
          <w:lang w:val="es-ES"/>
        </w:rPr>
        <w:tab/>
      </w:r>
      <w:r w:rsidRPr="00C27B16">
        <w:rPr>
          <w:rFonts w:ascii="Arial" w:hAnsi="Arial" w:cs="Arial"/>
          <w:b/>
          <w:iCs/>
          <w:sz w:val="24"/>
          <w:szCs w:val="24"/>
          <w:lang w:val="es-ES"/>
        </w:rPr>
        <w:tab/>
        <w:t xml:space="preserve">20 %o </w:t>
      </w:r>
    </w:p>
    <w:p w:rsidR="00C27B16" w:rsidRPr="00C27B16" w:rsidRDefault="00C27B16" w:rsidP="00C27B16">
      <w:pPr>
        <w:spacing w:after="0"/>
        <w:jc w:val="both"/>
        <w:rPr>
          <w:rFonts w:ascii="Arial" w:hAnsi="Arial" w:cs="Arial"/>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Comercialización de billetes de lotería y juegos de azar autorizados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62904 Agroquímicos y fertilizantes</w:t>
      </w:r>
    </w:p>
    <w:p w:rsidR="00C27B16" w:rsidRPr="00C27B16" w:rsidRDefault="00C27B16" w:rsidP="00C27B16">
      <w:pPr>
        <w:spacing w:after="0"/>
        <w:jc w:val="both"/>
        <w:rPr>
          <w:rFonts w:ascii="Arial" w:hAnsi="Arial" w:cs="Arial"/>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Agroquímicos y fertilizantes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62905 Comercialización de gas licuado de petróleo en garrafas, cilindros o similares, en las operaciones comprendidas en el inciso d) del artículo 166 del Código Tributario Provincial-Ley Nº 6006 T.O.2004 y sus modificatorias-</w:t>
      </w:r>
    </w:p>
    <w:p w:rsidR="00C27B16" w:rsidRPr="00C27B16" w:rsidRDefault="00C27B16" w:rsidP="00C27B16">
      <w:pPr>
        <w:spacing w:after="0"/>
        <w:jc w:val="both"/>
        <w:rPr>
          <w:rFonts w:ascii="Arial" w:hAnsi="Arial" w:cs="Arial"/>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Comercialización de gas licuado de petróleo en garrafas, cilindros o similares, en las operaciones comprendidas en el inciso d) del artículo 166 del Código Tributario Provincial-Ley Nº 6006 T.O.2004 y sus modificatorias- </w:t>
      </w:r>
    </w:p>
    <w:p w:rsidR="00C27B16" w:rsidRPr="00C27B16" w:rsidRDefault="00C27B16" w:rsidP="00C27B16">
      <w:pPr>
        <w:spacing w:after="0"/>
        <w:jc w:val="both"/>
        <w:rPr>
          <w:rFonts w:ascii="Arial" w:hAnsi="Arial" w:cs="Arial"/>
          <w:b/>
          <w:sz w:val="24"/>
          <w:szCs w:val="24"/>
          <w:lang w:val="es-ES_tradnl"/>
        </w:rPr>
      </w:pP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t>RESTAURANTES, HOTELES Y SERVICIOS DE PROVISIÓN DE ALIMENTOS</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lastRenderedPageBreak/>
        <w:t>63100 Restaurantes y otros establecimientos que expendan bebidas y comidas (excepto boites, cabarets, cafés-concert, dancings, clubes nocturnos y establecimientos de análogas actividades), cualquiera sea su denominación, como así también la actividad del Código 84902.</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Restaurantes y otros establecimientos que expendan bebidas y comidas (excepto boites, cabarets, cafés-concert, dancings, clubes nocturnos y establecimientos de análogas actividades), cualquiera sea su denominación, como así también la actividad del Código 84902.</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11</w:t>
      </w:r>
      <w:r w:rsidRPr="00C27B16">
        <w:rPr>
          <w:rFonts w:ascii="Arial" w:hAnsi="Arial" w:cs="Arial"/>
          <w:sz w:val="24"/>
          <w:szCs w:val="24"/>
          <w:lang w:val="es-ES"/>
        </w:rPr>
        <w:t xml:space="preserve"> Servicios de expendio de comidas y bebidas en restaurantes, bares y otros establecimientos con servicios de mesa y/o en mostrador, excepto códigos 84901.00 y 84902.00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21</w:t>
      </w:r>
      <w:r w:rsidRPr="00C27B16">
        <w:rPr>
          <w:rFonts w:ascii="Arial" w:hAnsi="Arial" w:cs="Arial"/>
          <w:sz w:val="24"/>
          <w:szCs w:val="24"/>
          <w:lang w:val="es-ES"/>
        </w:rPr>
        <w:t xml:space="preserve"> Preparación y venta de comidas para llevar, excepto códigos 84901.00 y 84902.00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63101 Provisión de alimentos cocidos racionados y envasados listos para su consumo, excepto cuando tenga por destino consumidores finales (artículo 158 del Código Tributario Provincial).</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bCs/>
          <w:sz w:val="24"/>
          <w:szCs w:val="24"/>
          <w:lang w:val="es-ES"/>
        </w:rPr>
        <w:t xml:space="preserve">.00 </w:t>
      </w:r>
      <w:r w:rsidRPr="00C27B16">
        <w:rPr>
          <w:rFonts w:ascii="Arial" w:hAnsi="Arial" w:cs="Arial"/>
          <w:sz w:val="24"/>
          <w:szCs w:val="24"/>
          <w:lang w:val="es-ES"/>
        </w:rPr>
        <w:t xml:space="preserve">Provisión de Alimentos cocidos racionados y envasados listos para su consumo, excepto cuando tenga por destino consumidores finales (Artículo 158 del Código Tributario Provincial).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63200 Hoteles y otros lugares de alojamiento.</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Hoteles y otros lugares de alojamiento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11</w:t>
      </w:r>
      <w:r w:rsidRPr="00C27B16">
        <w:rPr>
          <w:rFonts w:ascii="Arial" w:hAnsi="Arial" w:cs="Arial"/>
          <w:sz w:val="24"/>
          <w:szCs w:val="24"/>
          <w:lang w:val="es-ES"/>
        </w:rPr>
        <w:t xml:space="preserve"> Servicios de alojamiento en hoteles, pensiones y otras residencias de alojamiento temporal, excepto por hora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21</w:t>
      </w:r>
      <w:r w:rsidRPr="00C27B16">
        <w:rPr>
          <w:rFonts w:ascii="Arial" w:hAnsi="Arial" w:cs="Arial"/>
          <w:sz w:val="24"/>
          <w:szCs w:val="24"/>
          <w:lang w:val="es-ES"/>
        </w:rPr>
        <w:t xml:space="preserve"> Servicios de alojamiento en camping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63201 Hoteles alojamiento por hora, casas de citas y establecimientos similares cualquiera sea la denominación utilizada.</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bCs/>
          <w:sz w:val="24"/>
          <w:szCs w:val="24"/>
          <w:lang w:val="es-ES"/>
        </w:rPr>
        <w:t xml:space="preserve">.00 </w:t>
      </w:r>
      <w:r w:rsidRPr="00C27B16">
        <w:rPr>
          <w:rFonts w:ascii="Arial" w:hAnsi="Arial" w:cs="Arial"/>
          <w:sz w:val="24"/>
          <w:szCs w:val="24"/>
          <w:lang w:val="es-ES"/>
        </w:rPr>
        <w:t xml:space="preserve">Hoteles alojamiento por hora, casas de citas y establecimientos similares cualquiera sea la denominación utilizada </w:t>
      </w:r>
    </w:p>
    <w:p w:rsidR="00C27B16" w:rsidRPr="00C27B16" w:rsidRDefault="00C27B16" w:rsidP="00C27B16">
      <w:pPr>
        <w:spacing w:after="0"/>
        <w:jc w:val="both"/>
        <w:rPr>
          <w:rFonts w:ascii="Arial" w:hAnsi="Arial" w:cs="Arial"/>
          <w:b/>
          <w:sz w:val="24"/>
          <w:szCs w:val="24"/>
          <w:lang w:val="es-ES"/>
        </w:rPr>
      </w:pP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t>TRANSPORTE, ALMACENAMIENTO Y COMUNICACIONES</w:t>
      </w: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t>TRANSPORTE</w:t>
      </w:r>
    </w:p>
    <w:p w:rsidR="00C27B16" w:rsidRPr="00C27B16" w:rsidRDefault="00C27B16" w:rsidP="00C27B16">
      <w:pPr>
        <w:spacing w:after="0"/>
        <w:jc w:val="both"/>
        <w:rPr>
          <w:rFonts w:ascii="Arial" w:hAnsi="Arial" w:cs="Arial"/>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71100 Transporte terrestre, a excepción de los códigos 71101- 71102 – 71103</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bCs/>
          <w:sz w:val="24"/>
          <w:szCs w:val="24"/>
          <w:lang w:val="es-ES"/>
        </w:rPr>
        <w:t xml:space="preserve">.00 </w:t>
      </w:r>
      <w:r w:rsidRPr="00C27B16">
        <w:rPr>
          <w:rFonts w:ascii="Arial" w:hAnsi="Arial" w:cs="Arial"/>
          <w:sz w:val="24"/>
          <w:szCs w:val="24"/>
          <w:lang w:val="es-ES"/>
        </w:rPr>
        <w:t>Transporte terrestre, a excepción de los códigos 71101- 71102 – 71103</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Servicio de transporte ferroviario de cargas excepto Código 71102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Servicio de transporte ferroviario de pasajeros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40</w:t>
      </w:r>
      <w:r w:rsidRPr="00C27B16">
        <w:rPr>
          <w:rFonts w:ascii="Arial" w:hAnsi="Arial" w:cs="Arial"/>
          <w:sz w:val="24"/>
          <w:szCs w:val="24"/>
          <w:lang w:val="es-ES"/>
        </w:rPr>
        <w:t xml:space="preserve"> Servicio de transporte automotor regular de pasajeros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45</w:t>
      </w:r>
      <w:r w:rsidRPr="00C27B16">
        <w:rPr>
          <w:rFonts w:ascii="Arial" w:hAnsi="Arial" w:cs="Arial"/>
          <w:sz w:val="24"/>
          <w:szCs w:val="24"/>
          <w:lang w:val="es-ES"/>
        </w:rPr>
        <w:t xml:space="preserve"> Servicio de mudanza (incluye guardamuebles)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46</w:t>
      </w:r>
      <w:r w:rsidRPr="00C27B16">
        <w:rPr>
          <w:rFonts w:ascii="Arial" w:hAnsi="Arial" w:cs="Arial"/>
          <w:sz w:val="24"/>
          <w:szCs w:val="24"/>
          <w:lang w:val="es-ES"/>
        </w:rPr>
        <w:t xml:space="preserve"> Servicio de transporte de valores, documentación, encomiendas y similares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51</w:t>
      </w:r>
      <w:r w:rsidRPr="00C27B16">
        <w:rPr>
          <w:rFonts w:ascii="Arial" w:hAnsi="Arial" w:cs="Arial"/>
          <w:sz w:val="24"/>
          <w:szCs w:val="24"/>
          <w:lang w:val="es-ES"/>
        </w:rPr>
        <w:t xml:space="preserve"> Servicio de transporte automotor no regular de pasajeros: taxis, autoremises y transporte escolar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52</w:t>
      </w:r>
      <w:r w:rsidRPr="00C27B16">
        <w:rPr>
          <w:rFonts w:ascii="Arial" w:hAnsi="Arial" w:cs="Arial"/>
          <w:sz w:val="24"/>
          <w:szCs w:val="24"/>
          <w:lang w:val="es-ES"/>
        </w:rPr>
        <w:t xml:space="preserve"> Otros Servicios de transporte automotor no regular de pasajeros (incluye serv. ocasionales de transporte en autobús, etc.) </w:t>
      </w:r>
    </w:p>
    <w:p w:rsidR="00C27B16" w:rsidRPr="00C27B16" w:rsidRDefault="00C27B16" w:rsidP="00C27B16">
      <w:pPr>
        <w:spacing w:after="0"/>
        <w:jc w:val="both"/>
        <w:rPr>
          <w:rFonts w:ascii="Arial" w:hAnsi="Arial" w:cs="Arial"/>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60</w:t>
      </w:r>
      <w:r w:rsidRPr="00C27B16">
        <w:rPr>
          <w:rFonts w:ascii="Arial" w:hAnsi="Arial" w:cs="Arial"/>
          <w:sz w:val="24"/>
          <w:szCs w:val="24"/>
          <w:lang w:val="es-ES"/>
        </w:rPr>
        <w:t xml:space="preserve"> Transporte por tuberías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71101 Transporte terrestre automotor de cargas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
          <w:bCs/>
          <w:sz w:val="24"/>
          <w:szCs w:val="24"/>
          <w:lang w:val="es-ES"/>
        </w:rPr>
        <w:t xml:space="preserve">.30 </w:t>
      </w:r>
      <w:r w:rsidRPr="00C27B16">
        <w:rPr>
          <w:rFonts w:ascii="Arial" w:hAnsi="Arial" w:cs="Arial"/>
          <w:sz w:val="24"/>
          <w:szCs w:val="24"/>
          <w:lang w:val="es-ES"/>
        </w:rPr>
        <w:t>Transporte terrestre automotor de cargas</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71102 Transporte terrestre de productos agrícola-ganaderos en estado natural</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bCs/>
          <w:sz w:val="24"/>
          <w:szCs w:val="24"/>
          <w:lang w:val="es-ES"/>
        </w:rPr>
        <w:t xml:space="preserve">.00 </w:t>
      </w:r>
      <w:r w:rsidRPr="00C27B16">
        <w:rPr>
          <w:rFonts w:ascii="Arial" w:hAnsi="Arial" w:cs="Arial"/>
          <w:sz w:val="24"/>
          <w:szCs w:val="24"/>
          <w:lang w:val="es-ES"/>
        </w:rPr>
        <w:t>Transporte terrestre de productos agrícola-ganaderos en estado natural</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71103 Transporte terrestre automotor de productos agrícola-ganaderos en estado natural</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bCs/>
          <w:sz w:val="24"/>
          <w:szCs w:val="24"/>
          <w:lang w:val="es-ES"/>
        </w:rPr>
        <w:t xml:space="preserve">.00 </w:t>
      </w:r>
      <w:r w:rsidRPr="00C27B16">
        <w:rPr>
          <w:rFonts w:ascii="Arial" w:hAnsi="Arial" w:cs="Arial"/>
          <w:b/>
          <w:iCs/>
          <w:sz w:val="24"/>
          <w:szCs w:val="24"/>
          <w:lang w:val="es-ES"/>
        </w:rPr>
        <w:t xml:space="preserve">Transporte </w:t>
      </w:r>
      <w:r w:rsidRPr="00C27B16">
        <w:rPr>
          <w:rFonts w:ascii="Arial" w:hAnsi="Arial" w:cs="Arial"/>
          <w:sz w:val="24"/>
          <w:szCs w:val="24"/>
          <w:lang w:val="es-ES"/>
        </w:rPr>
        <w:t>terrestre automotor de productos agrícola-ganaderos en estado natural</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71200 Transporte por agua</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bCs/>
          <w:sz w:val="24"/>
          <w:szCs w:val="24"/>
          <w:lang w:val="es-ES"/>
        </w:rPr>
        <w:t xml:space="preserve">.00 </w:t>
      </w:r>
      <w:r w:rsidRPr="00C27B16">
        <w:rPr>
          <w:rFonts w:ascii="Arial" w:hAnsi="Arial" w:cs="Arial"/>
          <w:sz w:val="24"/>
          <w:szCs w:val="24"/>
          <w:lang w:val="es-ES"/>
        </w:rPr>
        <w:t>Transporte por agua</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71300 Transporte aéreo</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bCs/>
          <w:sz w:val="24"/>
          <w:szCs w:val="24"/>
          <w:lang w:val="es-ES"/>
        </w:rPr>
        <w:t xml:space="preserve">.00 </w:t>
      </w:r>
      <w:r w:rsidRPr="00C27B16">
        <w:rPr>
          <w:rFonts w:ascii="Arial" w:hAnsi="Arial" w:cs="Arial"/>
          <w:sz w:val="24"/>
          <w:szCs w:val="24"/>
          <w:lang w:val="es-ES"/>
        </w:rPr>
        <w:t>Transporte Aereo</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Transporte regular por vía aérea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Transporte no regular por vía aérea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71400 Servicios relacionados con el transporte</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Servicios relacionados con el transporte</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Manipulación de carga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Servicios de explotación de infraestructura, peajes y otros derechos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40</w:t>
      </w:r>
      <w:r w:rsidRPr="00C27B16">
        <w:rPr>
          <w:rFonts w:ascii="Arial" w:hAnsi="Arial" w:cs="Arial"/>
          <w:sz w:val="24"/>
          <w:szCs w:val="24"/>
          <w:lang w:val="es-ES"/>
        </w:rPr>
        <w:t xml:space="preserve"> Servicios prestados por playas de estacionamiento en poblaciones con menos de 50.000 hab. </w:t>
      </w:r>
      <w:r w:rsidRPr="00C27B16">
        <w:rPr>
          <w:rFonts w:ascii="Arial" w:hAnsi="Arial" w:cs="Arial"/>
          <w:b/>
          <w:sz w:val="24"/>
          <w:szCs w:val="24"/>
          <w:lang w:val="es-ES"/>
        </w:rPr>
        <w:t>14%o</w:t>
      </w:r>
      <w:r w:rsidRPr="00C27B16">
        <w:rPr>
          <w:rFonts w:ascii="Arial" w:hAnsi="Arial" w:cs="Arial"/>
          <w:sz w:val="24"/>
          <w:szCs w:val="24"/>
          <w:lang w:val="es-ES"/>
        </w:rPr>
        <w:t xml:space="preserv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60</w:t>
      </w:r>
      <w:r w:rsidRPr="00C27B16">
        <w:rPr>
          <w:rFonts w:ascii="Arial" w:hAnsi="Arial" w:cs="Arial"/>
          <w:sz w:val="24"/>
          <w:szCs w:val="24"/>
          <w:lang w:val="es-ES"/>
        </w:rPr>
        <w:t xml:space="preserve"> Servicios complementarios terrestres no clasificados en otra parte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70</w:t>
      </w:r>
      <w:r w:rsidRPr="00C27B16">
        <w:rPr>
          <w:rFonts w:ascii="Arial" w:hAnsi="Arial" w:cs="Arial"/>
          <w:sz w:val="24"/>
          <w:szCs w:val="24"/>
          <w:lang w:val="es-ES"/>
        </w:rPr>
        <w:t xml:space="preserve"> Servicios complementarios para el transporte por agua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80</w:t>
      </w:r>
      <w:r w:rsidRPr="00C27B16">
        <w:rPr>
          <w:rFonts w:ascii="Arial" w:hAnsi="Arial" w:cs="Arial"/>
          <w:sz w:val="24"/>
          <w:szCs w:val="24"/>
          <w:lang w:val="es-ES"/>
        </w:rPr>
        <w:t xml:space="preserve"> Servicios complementarios para el transporte aéreo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90</w:t>
      </w:r>
      <w:r w:rsidRPr="00C27B16">
        <w:rPr>
          <w:rFonts w:ascii="Arial" w:hAnsi="Arial" w:cs="Arial"/>
          <w:sz w:val="24"/>
          <w:szCs w:val="24"/>
          <w:lang w:val="es-ES"/>
        </w:rPr>
        <w:t xml:space="preserve"> Otras actividades de transporte complementarias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71401 Agencias o empresas de turismo y viajes, comisiones, bonificaciones o remuneraciones por intermediación</w:t>
      </w:r>
      <w:r w:rsidRPr="00C27B16">
        <w:rPr>
          <w:rFonts w:ascii="Arial" w:hAnsi="Arial" w:cs="Arial"/>
          <w:b/>
          <w:iCs/>
          <w:sz w:val="24"/>
          <w:szCs w:val="24"/>
          <w:lang w:val="es-ES"/>
        </w:rPr>
        <w:tab/>
        <w:t>6%o</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Agencias o empresas de turismo y viajes, comisiones, bonificaciones o remuneraciones por intermediación</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71402 Agencias o empresas de turismo y viajes, por las operaciones de compraventa y/o prestaciones de servicios que realicen por cuenta propia</w:t>
      </w:r>
      <w:r w:rsidRPr="00C27B16">
        <w:rPr>
          <w:rFonts w:ascii="Arial" w:hAnsi="Arial" w:cs="Arial"/>
          <w:b/>
          <w:iCs/>
          <w:sz w:val="24"/>
          <w:szCs w:val="24"/>
          <w:lang w:val="es-ES"/>
        </w:rPr>
        <w:tab/>
        <w:t>6%o</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Agencias o empresas de turismo y viajes, por las operaciones de compraventa y/o prestaciones de servicios que realicen por cuenta propia</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72000 Depósitos y almacenamiento</w:t>
      </w:r>
      <w:r w:rsidRPr="00C27B16">
        <w:rPr>
          <w:rFonts w:ascii="Arial" w:hAnsi="Arial" w:cs="Arial"/>
          <w:b/>
          <w:iCs/>
          <w:sz w:val="24"/>
          <w:szCs w:val="24"/>
          <w:lang w:val="es-ES"/>
        </w:rPr>
        <w:tab/>
        <w:t>14%o</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Depósitos y almacenamiento</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73000 Comunicaciones, excluidos teléfonos y correos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Comunicaciones, excluidos teléfonos y correos</w:t>
      </w:r>
      <w:r w:rsidRPr="00C27B16">
        <w:rPr>
          <w:rFonts w:ascii="Arial" w:hAnsi="Arial" w:cs="Arial"/>
          <w:sz w:val="24"/>
          <w:szCs w:val="24"/>
          <w:lang w:val="es-ES"/>
        </w:rPr>
        <w:tab/>
        <w:t xml:space="preserv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Servicios de transmisión de radio y televisión </w:t>
      </w:r>
      <w:r w:rsidRPr="00C27B16">
        <w:rPr>
          <w:rFonts w:ascii="Arial" w:hAnsi="Arial" w:cs="Arial"/>
          <w:sz w:val="24"/>
          <w:szCs w:val="24"/>
          <w:lang w:val="es-ES"/>
        </w:rPr>
        <w:tab/>
      </w:r>
      <w:r w:rsidRPr="00C27B16">
        <w:rPr>
          <w:rFonts w:ascii="Arial" w:hAnsi="Arial" w:cs="Arial"/>
          <w:b/>
          <w:sz w:val="24"/>
          <w:szCs w:val="24"/>
          <w:lang w:val="es-ES"/>
        </w:rPr>
        <w:t>5%o</w:t>
      </w:r>
      <w:r w:rsidRPr="00C27B16">
        <w:rPr>
          <w:rFonts w:ascii="Arial" w:hAnsi="Arial" w:cs="Arial"/>
          <w:sz w:val="24"/>
          <w:szCs w:val="24"/>
          <w:lang w:val="es-ES"/>
        </w:rPr>
        <w:t xml:space="preserv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Servicios informáticos de transmisión de sonidos, imágenes, datos </w:t>
      </w:r>
      <w:r w:rsidRPr="00C27B16">
        <w:rPr>
          <w:rFonts w:ascii="Arial" w:hAnsi="Arial" w:cs="Arial"/>
          <w:sz w:val="24"/>
          <w:szCs w:val="24"/>
          <w:lang w:val="es-ES"/>
        </w:rPr>
        <w:tab/>
      </w:r>
      <w:r w:rsidRPr="00C27B16">
        <w:rPr>
          <w:rFonts w:ascii="Arial" w:hAnsi="Arial" w:cs="Arial"/>
          <w:b/>
          <w:sz w:val="24"/>
          <w:szCs w:val="24"/>
          <w:lang w:val="es-ES"/>
        </w:rPr>
        <w:t>5%o</w:t>
      </w:r>
      <w:r w:rsidRPr="00C27B16">
        <w:rPr>
          <w:rFonts w:ascii="Arial" w:hAnsi="Arial" w:cs="Arial"/>
          <w:sz w:val="24"/>
          <w:szCs w:val="24"/>
          <w:lang w:val="es-ES"/>
        </w:rPr>
        <w:t xml:space="preserve">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Otros servicios de transmisión de sonidos, imágenes, datos u otra información no clasificados en otra parte</w:t>
      </w:r>
      <w:r w:rsidRPr="00C27B16">
        <w:rPr>
          <w:rFonts w:ascii="Arial" w:hAnsi="Arial" w:cs="Arial"/>
          <w:sz w:val="24"/>
          <w:szCs w:val="24"/>
          <w:lang w:val="es-ES"/>
        </w:rPr>
        <w:tab/>
      </w:r>
      <w:r w:rsidRPr="00C27B16">
        <w:rPr>
          <w:rFonts w:ascii="Arial" w:hAnsi="Arial" w:cs="Arial"/>
          <w:b/>
          <w:sz w:val="24"/>
          <w:szCs w:val="24"/>
          <w:lang w:val="es-ES"/>
        </w:rPr>
        <w:t>5%o</w:t>
      </w:r>
      <w:r w:rsidRPr="00C27B16">
        <w:rPr>
          <w:rFonts w:ascii="Arial" w:hAnsi="Arial" w:cs="Arial"/>
          <w:sz w:val="24"/>
          <w:szCs w:val="24"/>
          <w:lang w:val="es-ES"/>
        </w:rPr>
        <w:t xml:space="preserve">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lastRenderedPageBreak/>
        <w:t>73001 Teléfonos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Teléfonos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Telefonía Móvil o Celular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Telefonía Fija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Cabinas telefónicas (locutorios)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73002 Correos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Correos</w:t>
      </w:r>
    </w:p>
    <w:p w:rsidR="00C27B16" w:rsidRPr="00C27B16" w:rsidRDefault="00C27B16" w:rsidP="00C27B16">
      <w:pPr>
        <w:spacing w:after="0"/>
        <w:jc w:val="both"/>
        <w:rPr>
          <w:rFonts w:ascii="Arial" w:hAnsi="Arial" w:cs="Arial"/>
          <w:b/>
          <w:bCs/>
          <w:iCs/>
          <w:sz w:val="24"/>
          <w:szCs w:val="24"/>
          <w:lang w:val="es-ES"/>
        </w:rPr>
      </w:pP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t>SERVICIOS</w:t>
      </w: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t>SERVICIOS PRESTADOS AL PÚBLICO</w:t>
      </w:r>
    </w:p>
    <w:p w:rsidR="00C27B16" w:rsidRPr="00C27B16" w:rsidRDefault="00C27B16" w:rsidP="00C27B16">
      <w:pPr>
        <w:spacing w:after="0"/>
        <w:jc w:val="both"/>
        <w:rPr>
          <w:rFonts w:ascii="Arial" w:hAnsi="Arial" w:cs="Arial"/>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82100 Instrucción pública</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Instrucción Pública</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Enseñanza Inicial y Primaria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Enseñanza Secundaria de formación general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Enseñanza Secundaria de formación técnica y profesional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40</w:t>
      </w:r>
      <w:r w:rsidRPr="00C27B16">
        <w:rPr>
          <w:rFonts w:ascii="Arial" w:hAnsi="Arial" w:cs="Arial"/>
          <w:sz w:val="24"/>
          <w:szCs w:val="24"/>
          <w:lang w:val="es-ES"/>
        </w:rPr>
        <w:t xml:space="preserve"> Enseñanza Superior y formación de postgrado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50</w:t>
      </w:r>
      <w:r w:rsidRPr="00C27B16">
        <w:rPr>
          <w:rFonts w:ascii="Arial" w:hAnsi="Arial" w:cs="Arial"/>
          <w:sz w:val="24"/>
          <w:szCs w:val="24"/>
          <w:lang w:val="es-ES"/>
        </w:rPr>
        <w:t xml:space="preserve"> Enseñanza de adultos </w:t>
      </w:r>
    </w:p>
    <w:p w:rsidR="00C27B16" w:rsidRPr="00C27B16" w:rsidRDefault="00C27B16" w:rsidP="00C27B16">
      <w:pPr>
        <w:spacing w:after="0"/>
        <w:jc w:val="both"/>
        <w:rPr>
          <w:rFonts w:ascii="Arial" w:hAnsi="Arial" w:cs="Arial"/>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90</w:t>
      </w:r>
      <w:r w:rsidRPr="00C27B16">
        <w:rPr>
          <w:rFonts w:ascii="Arial" w:hAnsi="Arial" w:cs="Arial"/>
          <w:sz w:val="24"/>
          <w:szCs w:val="24"/>
          <w:lang w:val="es-ES"/>
        </w:rPr>
        <w:t xml:space="preserve"> Otros tipos de enseñanza </w:t>
      </w:r>
    </w:p>
    <w:p w:rsidR="00C27B16" w:rsidRPr="00C27B16" w:rsidRDefault="00C27B16" w:rsidP="00C27B16">
      <w:pPr>
        <w:spacing w:after="0"/>
        <w:jc w:val="both"/>
        <w:rPr>
          <w:rFonts w:ascii="Arial" w:hAnsi="Arial" w:cs="Arial"/>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82200 Institutos de investigación y científicos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Institutos de Investigación Y Científicos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Investigación y desarrollo experimental en el campo de las Ciencias Naturales y las Ingenierías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Investigación y desarrollo experimental en el campo de las Ciencias Sociales y las Humanidades, excluido el estudio de mercados</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82300 Servicios médicos y odontológicos, excepto el Código 82301</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Servicios Médicos Y Odontológicos, Excepto El Codigo 82301</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Servicios hospitalarios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Servicios médicos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Servicios odontológicos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40</w:t>
      </w:r>
      <w:r w:rsidRPr="00C27B16">
        <w:rPr>
          <w:rFonts w:ascii="Arial" w:hAnsi="Arial" w:cs="Arial"/>
          <w:sz w:val="24"/>
          <w:szCs w:val="24"/>
          <w:lang w:val="es-ES"/>
        </w:rPr>
        <w:t xml:space="preserve"> Otros servicios relacionados con la salud humana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82301 Servicios veterinarios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Servicios Veterinarios</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82400 Instituciones de asistencia social</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Instituciones de Asistencia Social</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Servicios sociales de atención a ancianos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Servicios sociales de atención a personas minusválidas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Servicios sociales de atención a menores (incluye guarderías infantiles, etc.)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40</w:t>
      </w:r>
      <w:r w:rsidRPr="00C27B16">
        <w:rPr>
          <w:rFonts w:ascii="Arial" w:hAnsi="Arial" w:cs="Arial"/>
          <w:sz w:val="24"/>
          <w:szCs w:val="24"/>
          <w:lang w:val="es-ES"/>
        </w:rPr>
        <w:t xml:space="preserve"> Otras instituciones que prestan servicios de asistencia social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82500 Asociaciones comerciales, profesionales y laborales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Asociaciones Comerciales, Profesionales y Laborales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lastRenderedPageBreak/>
        <w:t>.</w:t>
      </w:r>
      <w:r w:rsidRPr="00C27B16">
        <w:rPr>
          <w:rFonts w:ascii="Arial" w:hAnsi="Arial" w:cs="Arial"/>
          <w:b/>
          <w:sz w:val="24"/>
          <w:szCs w:val="24"/>
          <w:lang w:val="es-ES"/>
        </w:rPr>
        <w:t>10</w:t>
      </w:r>
      <w:r w:rsidRPr="00C27B16">
        <w:rPr>
          <w:rFonts w:ascii="Arial" w:hAnsi="Arial" w:cs="Arial"/>
          <w:sz w:val="24"/>
          <w:szCs w:val="24"/>
          <w:lang w:val="es-ES"/>
        </w:rPr>
        <w:t xml:space="preserve"> Actividades de organizaciones empresariales y de empleadores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Actividades de organizaciones profesionales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Actividades de sindicatos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82600 Servicios de acceso a navegación y otros canales de uso de Internet (Cyber y/o similares)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Servicios de Accesos a Navegación y otros Canales de uso de Internet (Cyber y/o similares)</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82900 Otros servicios sociales conexos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Otros Servicios Sociales Conexos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Servicios de Organizaciones religiosas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Servicios sociales y comunales conexos no clasificados en otra parte (incluye los servicios de organizaciones políticas, etc.)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82901 Otros servicios prestados al público no clasificados en otra parte</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Otros servicios prestados al público no clasificados en otra parte</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Fotocopias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Alquiler de efectos personales y enseres domésticos (incluye prendas de vestir , utensilios de cocina y mesa, muebles, etc.)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21</w:t>
      </w:r>
      <w:r w:rsidRPr="00C27B16">
        <w:rPr>
          <w:rFonts w:ascii="Arial" w:hAnsi="Arial" w:cs="Arial"/>
          <w:sz w:val="24"/>
          <w:szCs w:val="24"/>
          <w:lang w:val="es-ES"/>
        </w:rPr>
        <w:t xml:space="preserve"> Alquiler de películas de video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Lavado y engrase de automotores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40</w:t>
      </w:r>
      <w:r w:rsidRPr="00C27B16">
        <w:rPr>
          <w:rFonts w:ascii="Arial" w:hAnsi="Arial" w:cs="Arial"/>
          <w:sz w:val="24"/>
          <w:szCs w:val="24"/>
          <w:lang w:val="es-ES"/>
        </w:rPr>
        <w:t xml:space="preserve"> Cámaras frigoríficas y lugares de conservación de pieles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45</w:t>
      </w:r>
      <w:r w:rsidRPr="00C27B16">
        <w:rPr>
          <w:rFonts w:ascii="Arial" w:hAnsi="Arial" w:cs="Arial"/>
          <w:sz w:val="24"/>
          <w:szCs w:val="24"/>
          <w:lang w:val="es-ES"/>
        </w:rPr>
        <w:t xml:space="preserve"> Retribuciones por gestión en operaciones de fideicomiso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47</w:t>
      </w:r>
      <w:r w:rsidRPr="00C27B16">
        <w:rPr>
          <w:rFonts w:ascii="Arial" w:hAnsi="Arial" w:cs="Arial"/>
          <w:sz w:val="24"/>
          <w:szCs w:val="24"/>
          <w:lang w:val="es-ES"/>
        </w:rPr>
        <w:t xml:space="preserve"> Administración de Fondos para Jubilaciones y Pensiones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50</w:t>
      </w:r>
      <w:r w:rsidRPr="00C27B16">
        <w:rPr>
          <w:rFonts w:ascii="Arial" w:hAnsi="Arial" w:cs="Arial"/>
          <w:sz w:val="24"/>
          <w:szCs w:val="24"/>
          <w:lang w:val="es-ES"/>
        </w:rPr>
        <w:t xml:space="preserve"> Otros servicios prestados al público no clasificados en otra parte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83100 Servicios de elaboración de datos y tabulación</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Servicios de elaboración de datos y tabulación</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Consultores en equipo de informática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Consultores en programas de informática y suministro de programas de informática excepto el código 83100.21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21</w:t>
      </w:r>
      <w:r w:rsidRPr="00C27B16">
        <w:rPr>
          <w:rFonts w:ascii="Arial" w:hAnsi="Arial" w:cs="Arial"/>
          <w:sz w:val="24"/>
          <w:szCs w:val="24"/>
          <w:lang w:val="es-ES"/>
        </w:rPr>
        <w:t xml:space="preserve"> Producción, diseño, desarrollo y elaboración de software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Procesamiento de datos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40</w:t>
      </w:r>
      <w:r w:rsidRPr="00C27B16">
        <w:rPr>
          <w:rFonts w:ascii="Arial" w:hAnsi="Arial" w:cs="Arial"/>
          <w:sz w:val="24"/>
          <w:szCs w:val="24"/>
          <w:lang w:val="es-ES"/>
        </w:rPr>
        <w:t xml:space="preserve"> Actividades relacionadas con bases de datos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41</w:t>
      </w:r>
      <w:r w:rsidRPr="00C27B16">
        <w:rPr>
          <w:rFonts w:ascii="Arial" w:hAnsi="Arial" w:cs="Arial"/>
          <w:sz w:val="24"/>
          <w:szCs w:val="24"/>
          <w:lang w:val="es-ES"/>
        </w:rPr>
        <w:t xml:space="preserve"> Servicios de Call Center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42</w:t>
      </w:r>
      <w:r w:rsidRPr="00C27B16">
        <w:rPr>
          <w:rFonts w:ascii="Arial" w:hAnsi="Arial" w:cs="Arial"/>
          <w:sz w:val="24"/>
          <w:szCs w:val="24"/>
          <w:lang w:val="es-ES"/>
        </w:rPr>
        <w:t xml:space="preserve"> Servicios de Web Hosting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90</w:t>
      </w:r>
      <w:r w:rsidRPr="00C27B16">
        <w:rPr>
          <w:rFonts w:ascii="Arial" w:hAnsi="Arial" w:cs="Arial"/>
          <w:sz w:val="24"/>
          <w:szCs w:val="24"/>
          <w:lang w:val="es-ES"/>
        </w:rPr>
        <w:t xml:space="preserve"> Otras actividades de informática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83200 Servicios jurídicos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Servicios jurídicos</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83300 Servicios de contabilidad, auditoria y teneduría de libros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Servicios de contabilidad, auditoria y teneduría de libros</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83400 Alquiler y arrendamiento de máquinas y equipos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alquiler y arrendamiento de maquinas y Equipos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lastRenderedPageBreak/>
        <w:t>.</w:t>
      </w:r>
      <w:r w:rsidRPr="00C27B16">
        <w:rPr>
          <w:rFonts w:ascii="Arial" w:hAnsi="Arial" w:cs="Arial"/>
          <w:b/>
          <w:sz w:val="24"/>
          <w:szCs w:val="24"/>
          <w:lang w:val="es-ES"/>
        </w:rPr>
        <w:t>10</w:t>
      </w:r>
      <w:r w:rsidRPr="00C27B16">
        <w:rPr>
          <w:rFonts w:ascii="Arial" w:hAnsi="Arial" w:cs="Arial"/>
          <w:sz w:val="24"/>
          <w:szCs w:val="24"/>
          <w:lang w:val="es-ES"/>
        </w:rPr>
        <w:t xml:space="preserve"> Alquiler de equipo de transporte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Alquiler de maquinaria y equipo agropecuario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Alquiler de maquinaria y equipo de construcción e Ingeniería Civil, con o sin operarios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40</w:t>
      </w:r>
      <w:r w:rsidRPr="00C27B16">
        <w:rPr>
          <w:rFonts w:ascii="Arial" w:hAnsi="Arial" w:cs="Arial"/>
          <w:sz w:val="24"/>
          <w:szCs w:val="24"/>
          <w:lang w:val="es-ES"/>
        </w:rPr>
        <w:t xml:space="preserve"> Alquiler de maquinaria y equipo de oficina (incluso computadoras)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60</w:t>
      </w:r>
      <w:r w:rsidRPr="00C27B16">
        <w:rPr>
          <w:rFonts w:ascii="Arial" w:hAnsi="Arial" w:cs="Arial"/>
          <w:sz w:val="24"/>
          <w:szCs w:val="24"/>
          <w:lang w:val="es-ES"/>
        </w:rPr>
        <w:t xml:space="preserve"> Alquiler de otros tipos de maquinaria y equipo, no clasificados en otra parte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70</w:t>
      </w:r>
      <w:r w:rsidRPr="00C27B16">
        <w:rPr>
          <w:rFonts w:ascii="Arial" w:hAnsi="Arial" w:cs="Arial"/>
          <w:sz w:val="24"/>
          <w:szCs w:val="24"/>
          <w:lang w:val="es-ES"/>
        </w:rPr>
        <w:t xml:space="preserve"> Alquileres por operaciones de leasing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83900 Otros servicios prestados a empresas, no clasificados en otra parte</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Otros servicios prestados a las Empresas no clasificados en otra parte</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01</w:t>
      </w:r>
      <w:r w:rsidRPr="00C27B16">
        <w:rPr>
          <w:rFonts w:ascii="Arial" w:hAnsi="Arial" w:cs="Arial"/>
          <w:sz w:val="24"/>
          <w:szCs w:val="24"/>
          <w:lang w:val="es-ES"/>
        </w:rPr>
        <w:t xml:space="preserve"> Actividades de servicios agrícolas y ganaderos, excepto las actividades veterinarias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02</w:t>
      </w:r>
      <w:r w:rsidRPr="00C27B16">
        <w:rPr>
          <w:rFonts w:ascii="Arial" w:hAnsi="Arial" w:cs="Arial"/>
          <w:sz w:val="24"/>
          <w:szCs w:val="24"/>
          <w:lang w:val="es-ES"/>
        </w:rPr>
        <w:t xml:space="preserve"> Actividades de servicios forestales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03</w:t>
      </w:r>
      <w:r w:rsidRPr="00C27B16">
        <w:rPr>
          <w:rFonts w:ascii="Arial" w:hAnsi="Arial" w:cs="Arial"/>
          <w:sz w:val="24"/>
          <w:szCs w:val="24"/>
          <w:lang w:val="es-ES"/>
        </w:rPr>
        <w:t xml:space="preserve"> Actividades de servicios para la caza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04</w:t>
      </w:r>
      <w:r w:rsidRPr="00C27B16">
        <w:rPr>
          <w:rFonts w:ascii="Arial" w:hAnsi="Arial" w:cs="Arial"/>
          <w:sz w:val="24"/>
          <w:szCs w:val="24"/>
          <w:lang w:val="es-ES"/>
        </w:rPr>
        <w:t xml:space="preserve"> Actividades de servicios para la pesca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Servicios relacionados con la extracción de petróleo y gas prestados por terceros, excepto prospección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Actividades de servicios relacionadas con la impresión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Investigación de mercados y realización de encuestas de opinión pública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35</w:t>
      </w:r>
      <w:r w:rsidRPr="00C27B16">
        <w:rPr>
          <w:rFonts w:ascii="Arial" w:hAnsi="Arial" w:cs="Arial"/>
          <w:sz w:val="24"/>
          <w:szCs w:val="24"/>
          <w:lang w:val="es-ES"/>
        </w:rPr>
        <w:t xml:space="preserve"> Actividades de asesoramiento empresarial y en materia de gestión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40</w:t>
      </w:r>
      <w:r w:rsidRPr="00C27B16">
        <w:rPr>
          <w:rFonts w:ascii="Arial" w:hAnsi="Arial" w:cs="Arial"/>
          <w:sz w:val="24"/>
          <w:szCs w:val="24"/>
          <w:lang w:val="es-ES"/>
        </w:rPr>
        <w:t xml:space="preserve"> Actividades de Arquitectura e Ingeniería y actividades conexas de asesoramiento técnico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42</w:t>
      </w:r>
      <w:r w:rsidRPr="00C27B16">
        <w:rPr>
          <w:rFonts w:ascii="Arial" w:hAnsi="Arial" w:cs="Arial"/>
          <w:sz w:val="24"/>
          <w:szCs w:val="24"/>
          <w:lang w:val="es-ES"/>
        </w:rPr>
        <w:t xml:space="preserve"> Ensayos y Análisis Técnicos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50</w:t>
      </w:r>
      <w:r w:rsidRPr="00C27B16">
        <w:rPr>
          <w:rFonts w:ascii="Arial" w:hAnsi="Arial" w:cs="Arial"/>
          <w:sz w:val="24"/>
          <w:szCs w:val="24"/>
          <w:lang w:val="es-ES"/>
        </w:rPr>
        <w:t xml:space="preserve"> Obtención y dotación de personal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60</w:t>
      </w:r>
      <w:r w:rsidRPr="00C27B16">
        <w:rPr>
          <w:rFonts w:ascii="Arial" w:hAnsi="Arial" w:cs="Arial"/>
          <w:sz w:val="24"/>
          <w:szCs w:val="24"/>
          <w:lang w:val="es-ES"/>
        </w:rPr>
        <w:t xml:space="preserve"> Actividades de investigación y seguridad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70</w:t>
      </w:r>
      <w:r w:rsidRPr="00C27B16">
        <w:rPr>
          <w:rFonts w:ascii="Arial" w:hAnsi="Arial" w:cs="Arial"/>
          <w:sz w:val="24"/>
          <w:szCs w:val="24"/>
          <w:lang w:val="es-ES"/>
        </w:rPr>
        <w:t xml:space="preserve"> Actividades de limpieza de edificios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80</w:t>
      </w:r>
      <w:r w:rsidRPr="00C27B16">
        <w:rPr>
          <w:rFonts w:ascii="Arial" w:hAnsi="Arial" w:cs="Arial"/>
          <w:sz w:val="24"/>
          <w:szCs w:val="24"/>
          <w:lang w:val="es-ES"/>
        </w:rPr>
        <w:t xml:space="preserve"> Actividades de envase y empaque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85</w:t>
      </w:r>
      <w:r w:rsidRPr="00C27B16">
        <w:rPr>
          <w:rFonts w:ascii="Arial" w:hAnsi="Arial" w:cs="Arial"/>
          <w:sz w:val="24"/>
          <w:szCs w:val="24"/>
          <w:lang w:val="es-ES"/>
        </w:rPr>
        <w:t xml:space="preserve"> Retribuciones por gestión en operaciones de fideicomiso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99</w:t>
      </w:r>
      <w:r w:rsidRPr="00C27B16">
        <w:rPr>
          <w:rFonts w:ascii="Arial" w:hAnsi="Arial" w:cs="Arial"/>
          <w:sz w:val="24"/>
          <w:szCs w:val="24"/>
          <w:lang w:val="es-ES"/>
        </w:rPr>
        <w:t xml:space="preserve"> Otros servicios prestados a las empresas no clasificados en otra parte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83901 Agencias o empresas de publicidad, diferencia entre los precios de compra y venta, y actividad de intermediación</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Agencias o empresas de publicidad, diferencias entre precios de compra y Venta y actividad de intermediación</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83902 Agencias o empresas de publicidad: servicios propios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agencias o empresas de publicidad: Servicios propios</w:t>
      </w:r>
      <w:r w:rsidRPr="00C27B16">
        <w:rPr>
          <w:rFonts w:ascii="Arial" w:hAnsi="Arial" w:cs="Arial"/>
          <w:sz w:val="24"/>
          <w:szCs w:val="24"/>
          <w:lang w:val="es-ES"/>
        </w:rPr>
        <w:tab/>
      </w:r>
      <w:r w:rsidRPr="00C27B16">
        <w:rPr>
          <w:rFonts w:ascii="Arial" w:hAnsi="Arial" w:cs="Arial"/>
          <w:b/>
          <w:sz w:val="24"/>
          <w:szCs w:val="24"/>
          <w:lang w:val="es-ES"/>
        </w:rPr>
        <w:t>12%o</w:t>
      </w:r>
      <w:r w:rsidRPr="00C27B16">
        <w:rPr>
          <w:rFonts w:ascii="Arial" w:hAnsi="Arial" w:cs="Arial"/>
          <w:sz w:val="24"/>
          <w:szCs w:val="24"/>
          <w:lang w:val="es-ES"/>
        </w:rPr>
        <w:t xml:space="preserve">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83903 Publicidad callejera</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Publicidad callejera</w:t>
      </w:r>
      <w:r w:rsidRPr="00C27B16">
        <w:rPr>
          <w:rFonts w:ascii="Arial" w:hAnsi="Arial" w:cs="Arial"/>
          <w:sz w:val="24"/>
          <w:szCs w:val="24"/>
          <w:lang w:val="es-ES"/>
        </w:rPr>
        <w:tab/>
      </w:r>
      <w:r w:rsidRPr="00C27B16">
        <w:rPr>
          <w:rFonts w:ascii="Arial" w:hAnsi="Arial" w:cs="Arial"/>
          <w:b/>
          <w:sz w:val="24"/>
          <w:szCs w:val="24"/>
          <w:lang w:val="es-ES"/>
        </w:rPr>
        <w:t>12%o</w:t>
      </w:r>
      <w:r w:rsidRPr="00C27B16">
        <w:rPr>
          <w:rFonts w:ascii="Arial" w:hAnsi="Arial" w:cs="Arial"/>
          <w:sz w:val="24"/>
          <w:szCs w:val="24"/>
          <w:lang w:val="es-ES"/>
        </w:rPr>
        <w:t xml:space="preserve">  </w:t>
      </w:r>
    </w:p>
    <w:p w:rsidR="00C27B16" w:rsidRPr="00C27B16" w:rsidRDefault="00C27B16" w:rsidP="00C27B16">
      <w:pPr>
        <w:spacing w:after="0"/>
        <w:jc w:val="both"/>
        <w:rPr>
          <w:rFonts w:ascii="Arial" w:hAnsi="Arial" w:cs="Arial"/>
          <w:b/>
          <w:bCs/>
          <w:sz w:val="24"/>
          <w:szCs w:val="24"/>
          <w:lang w:val="es-ES"/>
        </w:rPr>
      </w:pP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t>SERVICIOS DE ESPARCIMIENTO</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84100 Películas cinematográficas y emisiones de radio y televisión</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Películas cinematográficas y emisiones de radio y televisión</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Producción y distribución de filmes y videocintas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Exhibición de filmes y videocintas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Actividades de producción para radio y televisión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lastRenderedPageBreak/>
        <w:t>84200 Bibliotecas, museos, jardines botánicos y zoológicos y otros servicios culturales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Bibliotecas, museos, jardines bot. Y zool. y otros servicios culturales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Actividades de bibliotecas y archivos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11</w:t>
      </w:r>
      <w:r w:rsidRPr="00C27B16">
        <w:rPr>
          <w:rFonts w:ascii="Arial" w:hAnsi="Arial" w:cs="Arial"/>
          <w:sz w:val="24"/>
          <w:szCs w:val="24"/>
          <w:lang w:val="es-ES"/>
        </w:rPr>
        <w:t xml:space="preserve"> Actividades de museos y preservación de lugares y edificios históricos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12</w:t>
      </w:r>
      <w:r w:rsidRPr="00C27B16">
        <w:rPr>
          <w:rFonts w:ascii="Arial" w:hAnsi="Arial" w:cs="Arial"/>
          <w:sz w:val="24"/>
          <w:szCs w:val="24"/>
          <w:lang w:val="es-ES"/>
        </w:rPr>
        <w:t xml:space="preserve"> Actividades de Jardines Botánicos y Zoológicos y de Parques Nacionales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Actividades de Agencias de Noticias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40</w:t>
      </w:r>
      <w:r w:rsidRPr="00C27B16">
        <w:rPr>
          <w:rFonts w:ascii="Arial" w:hAnsi="Arial" w:cs="Arial"/>
          <w:sz w:val="24"/>
          <w:szCs w:val="24"/>
          <w:lang w:val="es-ES"/>
        </w:rPr>
        <w:t xml:space="preserve"> Actividades de Galerías de Arte, excepto venta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84300 Explotación de juegos electrónicos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Explotación de juegos electrónicos</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84400 Centros de entretenimiento familiar, entendiéndose por tales aquellos establecimientos con juegos de parques, mecánicos, electrónicos o similares, que posean menos de veinte por ciento (20%) de los mismos, en calidad de videojuegos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Centros de entretenimiento familiar, entendiéndose por tales aquellos establecimientos con juegos de parques, mecánicos, electrónicos o similares, que posean menos de veinte por ciento (20%) de los mismos en calidad de videojuegos</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84900 Servicios de diversión y esparcimiento no clasificados en otra parte</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Servicios de diversión y esparcimiento no clasificados en otra parte</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Producción de espectáculos teatrales y musicales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11</w:t>
      </w:r>
      <w:r w:rsidRPr="00C27B16">
        <w:rPr>
          <w:rFonts w:ascii="Arial" w:hAnsi="Arial" w:cs="Arial"/>
          <w:sz w:val="24"/>
          <w:szCs w:val="24"/>
          <w:lang w:val="es-ES"/>
        </w:rPr>
        <w:t xml:space="preserve"> Composición y representación de obras teatrales, musicales y artísticas (incluye a compositores, actores, músicos, pintores, conferencistas, etc.)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12</w:t>
      </w:r>
      <w:r w:rsidRPr="00C27B16">
        <w:rPr>
          <w:rFonts w:ascii="Arial" w:hAnsi="Arial" w:cs="Arial"/>
          <w:sz w:val="24"/>
          <w:szCs w:val="24"/>
          <w:lang w:val="es-ES"/>
        </w:rPr>
        <w:t xml:space="preserve"> Servicios conexos a la producción de espectáculos teatrales y musicales (incluye escenografía, iluminación, sonido, etc.)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Otros servicios de diversión (incluye parques de diversión y centros similares, circenses, de títeres, etc.)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31</w:t>
      </w:r>
      <w:r w:rsidRPr="00C27B16">
        <w:rPr>
          <w:rFonts w:ascii="Arial" w:hAnsi="Arial" w:cs="Arial"/>
          <w:sz w:val="24"/>
          <w:szCs w:val="24"/>
          <w:lang w:val="es-ES"/>
        </w:rPr>
        <w:t xml:space="preserve"> Gimnasios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32</w:t>
      </w:r>
      <w:r w:rsidRPr="00C27B16">
        <w:rPr>
          <w:rFonts w:ascii="Arial" w:hAnsi="Arial" w:cs="Arial"/>
          <w:sz w:val="24"/>
          <w:szCs w:val="24"/>
          <w:lang w:val="es-ES"/>
        </w:rPr>
        <w:t xml:space="preserve"> Explotación de otras instalaciones para prácticas deportivas (incluye clubes, etc.)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33</w:t>
      </w:r>
      <w:r w:rsidRPr="00C27B16">
        <w:rPr>
          <w:rFonts w:ascii="Arial" w:hAnsi="Arial" w:cs="Arial"/>
          <w:sz w:val="24"/>
          <w:szCs w:val="24"/>
          <w:lang w:val="es-ES"/>
        </w:rPr>
        <w:t xml:space="preserve"> Promoción y producción de espectáculos deportivos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34</w:t>
      </w:r>
      <w:r w:rsidRPr="00C27B16">
        <w:rPr>
          <w:rFonts w:ascii="Arial" w:hAnsi="Arial" w:cs="Arial"/>
          <w:sz w:val="24"/>
          <w:szCs w:val="24"/>
          <w:lang w:val="es-ES"/>
        </w:rPr>
        <w:t xml:space="preserve"> Servicios prestados por profesionales y técnicos deportivos (incluye deportistas, entrenadores, árbitros, instructores, escuelas de deporte, etc.)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40</w:t>
      </w:r>
      <w:r w:rsidRPr="00C27B16">
        <w:rPr>
          <w:rFonts w:ascii="Arial" w:hAnsi="Arial" w:cs="Arial"/>
          <w:sz w:val="24"/>
          <w:szCs w:val="24"/>
          <w:lang w:val="es-ES"/>
        </w:rPr>
        <w:t xml:space="preserve"> Servicios de esparcimiento relacionados con juegos de azar y apuestas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41</w:t>
      </w:r>
      <w:r w:rsidRPr="00C27B16">
        <w:rPr>
          <w:rFonts w:ascii="Arial" w:hAnsi="Arial" w:cs="Arial"/>
          <w:sz w:val="24"/>
          <w:szCs w:val="24"/>
          <w:lang w:val="es-ES"/>
        </w:rPr>
        <w:t xml:space="preserve"> Servicios de salones de juegos, excepto juegos electrónicos (incluye salones de billar, pool, bowling, etc.)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90</w:t>
      </w:r>
      <w:r w:rsidRPr="00C27B16">
        <w:rPr>
          <w:rFonts w:ascii="Arial" w:hAnsi="Arial" w:cs="Arial"/>
          <w:sz w:val="24"/>
          <w:szCs w:val="24"/>
          <w:lang w:val="es-ES"/>
        </w:rPr>
        <w:t xml:space="preserve"> Otros servicios de esparcimiento, no clasificados en otra parte</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84901 Boites, cabarets, cafés-concert, dancings, clubes nocturnos, confiterías bailables y/o con espectáculos, discotecas, pistas de baile y establecimientos análogos, cualquiera sea la denominación utilizada</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Boites, cabarets, cafés-concert, dancings, clubes nocturnos, confiterías bailables y/o con espectáculo, discotecas, pistas de baile y establecimientos análogos cualquiera sea la denominación utilizada</w:t>
      </w:r>
      <w:r w:rsidRPr="00C27B16">
        <w:rPr>
          <w:rFonts w:ascii="Arial" w:hAnsi="Arial" w:cs="Arial"/>
          <w:sz w:val="24"/>
          <w:szCs w:val="24"/>
          <w:lang w:val="es-ES"/>
        </w:rPr>
        <w:tab/>
        <w:t xml:space="preserve"> </w:t>
      </w:r>
      <w:r w:rsidRPr="00C27B16">
        <w:rPr>
          <w:rFonts w:ascii="Arial" w:hAnsi="Arial" w:cs="Arial"/>
          <w:b/>
          <w:sz w:val="24"/>
          <w:szCs w:val="24"/>
          <w:lang w:val="es-ES"/>
        </w:rPr>
        <w:t>40%o</w:t>
      </w:r>
      <w:r w:rsidRPr="00C27B16">
        <w:rPr>
          <w:rFonts w:ascii="Arial" w:hAnsi="Arial" w:cs="Arial"/>
          <w:sz w:val="24"/>
          <w:szCs w:val="24"/>
          <w:lang w:val="es-ES"/>
        </w:rPr>
        <w:t xml:space="preserv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Boites, cabarets, cafés-concert, dancings, clubes nocturnos y estable-cimientos análogos cualquiera sea la denominación utilizada </w:t>
      </w:r>
      <w:r w:rsidRPr="00C27B16">
        <w:rPr>
          <w:rFonts w:ascii="Arial" w:hAnsi="Arial" w:cs="Arial"/>
          <w:sz w:val="24"/>
          <w:szCs w:val="24"/>
          <w:lang w:val="es-ES"/>
        </w:rPr>
        <w:tab/>
      </w:r>
      <w:r w:rsidRPr="00C27B16">
        <w:rPr>
          <w:rFonts w:ascii="Arial" w:hAnsi="Arial" w:cs="Arial"/>
          <w:b/>
          <w:sz w:val="24"/>
          <w:szCs w:val="24"/>
          <w:lang w:val="es-ES"/>
        </w:rPr>
        <w:t>40%o</w:t>
      </w:r>
      <w:r w:rsidRPr="00C27B16">
        <w:rPr>
          <w:rFonts w:ascii="Arial" w:hAnsi="Arial" w:cs="Arial"/>
          <w:sz w:val="24"/>
          <w:szCs w:val="24"/>
          <w:lang w:val="es-ES"/>
        </w:rPr>
        <w:t xml:space="preserv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lastRenderedPageBreak/>
        <w:t>.</w:t>
      </w:r>
      <w:r w:rsidRPr="00C27B16">
        <w:rPr>
          <w:rFonts w:ascii="Arial" w:hAnsi="Arial" w:cs="Arial"/>
          <w:b/>
          <w:sz w:val="24"/>
          <w:szCs w:val="24"/>
          <w:lang w:val="es-ES"/>
        </w:rPr>
        <w:t>20</w:t>
      </w:r>
      <w:r w:rsidRPr="00C27B16">
        <w:rPr>
          <w:rFonts w:ascii="Arial" w:hAnsi="Arial" w:cs="Arial"/>
          <w:sz w:val="24"/>
          <w:szCs w:val="24"/>
          <w:lang w:val="es-ES"/>
        </w:rPr>
        <w:t xml:space="preserve"> Confiterías bailables y/o con espectáculos, discotecas, pistas de baile, en poblaciones de más de 10.000 habitantes</w:t>
      </w:r>
      <w:r w:rsidRPr="00C27B16">
        <w:rPr>
          <w:rFonts w:ascii="Arial" w:hAnsi="Arial" w:cs="Arial"/>
          <w:sz w:val="24"/>
          <w:szCs w:val="24"/>
          <w:lang w:val="es-ES"/>
        </w:rPr>
        <w:tab/>
      </w:r>
      <w:r w:rsidRPr="00C27B16">
        <w:rPr>
          <w:rFonts w:ascii="Arial" w:hAnsi="Arial" w:cs="Arial"/>
          <w:b/>
          <w:sz w:val="24"/>
          <w:szCs w:val="24"/>
          <w:lang w:val="es-ES"/>
        </w:rPr>
        <w:t>30%o</w:t>
      </w:r>
      <w:r w:rsidRPr="00C27B16">
        <w:rPr>
          <w:rFonts w:ascii="Arial" w:hAnsi="Arial" w:cs="Arial"/>
          <w:sz w:val="24"/>
          <w:szCs w:val="24"/>
          <w:lang w:val="es-ES"/>
        </w:rPr>
        <w:t xml:space="preserve">  </w:t>
      </w:r>
      <w:r w:rsidRPr="00C27B16">
        <w:rPr>
          <w:rFonts w:ascii="Arial" w:hAnsi="Arial" w:cs="Arial"/>
          <w:sz w:val="24"/>
          <w:szCs w:val="24"/>
          <w:lang w:val="es-ES"/>
        </w:rPr>
        <w:tab/>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84902 Expendio de bebidas en espacios (barras, puntos de venta, etc.) ubicados dentro de los establecimientos previstos en el Código 84901</w:t>
      </w:r>
      <w:r w:rsidRPr="00C27B16">
        <w:rPr>
          <w:rFonts w:ascii="Arial" w:hAnsi="Arial" w:cs="Arial"/>
          <w:b/>
          <w:iCs/>
          <w:sz w:val="24"/>
          <w:szCs w:val="24"/>
          <w:lang w:val="es-ES"/>
        </w:rPr>
        <w:tab/>
      </w:r>
      <w:r w:rsidRPr="00C27B16">
        <w:rPr>
          <w:rFonts w:ascii="Arial" w:hAnsi="Arial" w:cs="Arial"/>
          <w:b/>
          <w:sz w:val="24"/>
          <w:szCs w:val="24"/>
          <w:lang w:val="es-ES"/>
        </w:rPr>
        <w:t>18%o</w:t>
      </w:r>
      <w:r w:rsidRPr="00C27B16">
        <w:rPr>
          <w:rFonts w:ascii="Arial" w:hAnsi="Arial" w:cs="Arial"/>
          <w:sz w:val="24"/>
          <w:szCs w:val="24"/>
          <w:lang w:val="es-ES"/>
        </w:rPr>
        <w:t xml:space="preserv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Expendio de bebidas en espacios (barras, puntos de ventas, etc.) Ubicados  entro de los establecimientos previstos en el código 84901</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Expendio de bebidas en espacios dentro de los establecimientos previstos en el código 84901, en poblaciones de más de 10.000 habitantes </w:t>
      </w:r>
    </w:p>
    <w:p w:rsidR="00C27B16" w:rsidRPr="00C27B16" w:rsidRDefault="00C27B16" w:rsidP="00C27B16">
      <w:pPr>
        <w:spacing w:after="0"/>
        <w:jc w:val="both"/>
        <w:rPr>
          <w:rFonts w:ascii="Arial" w:hAnsi="Arial" w:cs="Arial"/>
          <w:b/>
          <w:bCs/>
          <w:iCs/>
          <w:sz w:val="24"/>
          <w:szCs w:val="24"/>
          <w:lang w:val="es-ES"/>
        </w:rPr>
      </w:pP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t>SERVICIOS PERSONALES Y DE LOS HOGARES</w:t>
      </w:r>
    </w:p>
    <w:p w:rsidR="00C27B16" w:rsidRPr="00C27B16" w:rsidRDefault="00C27B16" w:rsidP="00C27B16">
      <w:pPr>
        <w:spacing w:after="0"/>
        <w:jc w:val="both"/>
        <w:rPr>
          <w:rFonts w:ascii="Arial" w:hAnsi="Arial" w:cs="Arial"/>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85100 Servicios de reparaciones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Servicios de reparaciones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Reparación de bicicletas, motonetas, motocicletas y similares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11</w:t>
      </w:r>
      <w:r w:rsidRPr="00C27B16">
        <w:rPr>
          <w:rFonts w:ascii="Arial" w:hAnsi="Arial" w:cs="Arial"/>
          <w:sz w:val="24"/>
          <w:szCs w:val="24"/>
          <w:lang w:val="es-ES"/>
        </w:rPr>
        <w:t xml:space="preserve"> Reparación de automotores y sus partes integrantes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Reparación de maquinarias, equipos y accesorios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Reparación de artículos eléctricos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31</w:t>
      </w:r>
      <w:r w:rsidRPr="00C27B16">
        <w:rPr>
          <w:rFonts w:ascii="Arial" w:hAnsi="Arial" w:cs="Arial"/>
          <w:sz w:val="24"/>
          <w:szCs w:val="24"/>
          <w:lang w:val="es-ES"/>
        </w:rPr>
        <w:t xml:space="preserve"> Reparación de joyas, relojes y fantasías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32</w:t>
      </w:r>
      <w:r w:rsidRPr="00C27B16">
        <w:rPr>
          <w:rFonts w:ascii="Arial" w:hAnsi="Arial" w:cs="Arial"/>
          <w:sz w:val="24"/>
          <w:szCs w:val="24"/>
          <w:lang w:val="es-ES"/>
        </w:rPr>
        <w:t xml:space="preserve"> Reparación y afinación de instrumentos musicales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33</w:t>
      </w:r>
      <w:r w:rsidRPr="00C27B16">
        <w:rPr>
          <w:rFonts w:ascii="Arial" w:hAnsi="Arial" w:cs="Arial"/>
          <w:sz w:val="24"/>
          <w:szCs w:val="24"/>
          <w:lang w:val="es-ES"/>
        </w:rPr>
        <w:t xml:space="preserve"> Compostura de calzados y artículos de marroquinería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39</w:t>
      </w:r>
      <w:r w:rsidRPr="00C27B16">
        <w:rPr>
          <w:rFonts w:ascii="Arial" w:hAnsi="Arial" w:cs="Arial"/>
          <w:sz w:val="24"/>
          <w:szCs w:val="24"/>
          <w:lang w:val="es-ES"/>
        </w:rPr>
        <w:t xml:space="preserve"> Reparación de otros efectos personales y enseres domésticos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90</w:t>
      </w:r>
      <w:r w:rsidRPr="00C27B16">
        <w:rPr>
          <w:rFonts w:ascii="Arial" w:hAnsi="Arial" w:cs="Arial"/>
          <w:sz w:val="24"/>
          <w:szCs w:val="24"/>
          <w:lang w:val="es-ES"/>
        </w:rPr>
        <w:t xml:space="preserve"> Otros servicios de reparación no clasificados en otra parte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85200 Servicios de lavandería, establecimientos de limpieza y teñido</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Servicios de lavandería, establecimientos de limpieza y teñido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Lavaderos domésticos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11</w:t>
      </w:r>
      <w:r w:rsidRPr="00C27B16">
        <w:rPr>
          <w:rFonts w:ascii="Arial" w:hAnsi="Arial" w:cs="Arial"/>
          <w:sz w:val="24"/>
          <w:szCs w:val="24"/>
          <w:lang w:val="es-ES"/>
        </w:rPr>
        <w:t xml:space="preserve"> Lavaderos Industriales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Tintorerías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50</w:t>
      </w:r>
      <w:r w:rsidRPr="00C27B16">
        <w:rPr>
          <w:rFonts w:ascii="Arial" w:hAnsi="Arial" w:cs="Arial"/>
          <w:sz w:val="24"/>
          <w:szCs w:val="24"/>
          <w:lang w:val="es-ES"/>
        </w:rPr>
        <w:t xml:space="preserve"> Otros servicios de limpieza no clasificados en otra parte (incluye limpieza de alfombras, cortinas, etc.)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 xml:space="preserve">85300 Servicios personales directos, incluida la actividad de corredor inmobiliario inscripto en la matrícula de su colegio profesional con jurisdicción en </w:t>
      </w:r>
      <w:smartTag w:uri="urn:schemas-microsoft-com:office:smarttags" w:element="PersonName">
        <w:smartTagPr>
          <w:attr w:name="ProductID" w:val="la Provincia"/>
        </w:smartTagPr>
        <w:r w:rsidRPr="00C27B16">
          <w:rPr>
            <w:rFonts w:ascii="Arial" w:hAnsi="Arial" w:cs="Arial"/>
            <w:b/>
            <w:iCs/>
            <w:sz w:val="24"/>
            <w:szCs w:val="24"/>
            <w:lang w:val="es-ES"/>
          </w:rPr>
          <w:t>la Provincia</w:t>
        </w:r>
      </w:smartTag>
      <w:r w:rsidRPr="00C27B16">
        <w:rPr>
          <w:rFonts w:ascii="Arial" w:hAnsi="Arial" w:cs="Arial"/>
          <w:b/>
          <w:iCs/>
          <w:sz w:val="24"/>
          <w:szCs w:val="24"/>
          <w:lang w:val="es-ES"/>
        </w:rPr>
        <w:t xml:space="preserve"> de Córdoba, cuando no sea desarrollado en forma de empresa</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Servicios personales directos, incluida la actividad de corredor  inmobiliario inscripto en la matícula de su colegio profesional con jurisdicción en la provincia de córdoba, cuando no sea desarrollado en forma de empresa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Corretaje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Servicios de peluquería y otros tratamientos de belleza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21</w:t>
      </w:r>
      <w:r w:rsidRPr="00C27B16">
        <w:rPr>
          <w:rFonts w:ascii="Arial" w:hAnsi="Arial" w:cs="Arial"/>
          <w:sz w:val="24"/>
          <w:szCs w:val="24"/>
          <w:lang w:val="es-ES"/>
        </w:rPr>
        <w:t xml:space="preserve"> Servicios para el mantenimiento físico-corporal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Pompas fúnebres y actividades conexas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40</w:t>
      </w:r>
      <w:r w:rsidRPr="00C27B16">
        <w:rPr>
          <w:rFonts w:ascii="Arial" w:hAnsi="Arial" w:cs="Arial"/>
          <w:sz w:val="24"/>
          <w:szCs w:val="24"/>
          <w:lang w:val="es-ES"/>
        </w:rPr>
        <w:t xml:space="preserve"> Actividades de fotografía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50</w:t>
      </w:r>
      <w:r w:rsidRPr="00C27B16">
        <w:rPr>
          <w:rFonts w:ascii="Arial" w:hAnsi="Arial" w:cs="Arial"/>
          <w:sz w:val="24"/>
          <w:szCs w:val="24"/>
          <w:lang w:val="es-ES"/>
        </w:rPr>
        <w:t xml:space="preserve"> Servicios de cerrajerías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60</w:t>
      </w:r>
      <w:r w:rsidRPr="00C27B16">
        <w:rPr>
          <w:rFonts w:ascii="Arial" w:hAnsi="Arial" w:cs="Arial"/>
          <w:sz w:val="24"/>
          <w:szCs w:val="24"/>
          <w:lang w:val="es-ES"/>
        </w:rPr>
        <w:t xml:space="preserve"> Servicios prestados por agencias de acompañantes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70</w:t>
      </w:r>
      <w:r w:rsidRPr="00C27B16">
        <w:rPr>
          <w:rFonts w:ascii="Arial" w:hAnsi="Arial" w:cs="Arial"/>
          <w:sz w:val="24"/>
          <w:szCs w:val="24"/>
          <w:lang w:val="es-ES"/>
        </w:rPr>
        <w:t xml:space="preserve"> Servicios prestados por agencias matrimoniales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80</w:t>
      </w:r>
      <w:r w:rsidRPr="00C27B16">
        <w:rPr>
          <w:rFonts w:ascii="Arial" w:hAnsi="Arial" w:cs="Arial"/>
          <w:sz w:val="24"/>
          <w:szCs w:val="24"/>
          <w:lang w:val="es-ES"/>
        </w:rPr>
        <w:t xml:space="preserve"> Servicios de Astrología, Espiritismo, etc.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lastRenderedPageBreak/>
        <w:t>.</w:t>
      </w:r>
      <w:r w:rsidRPr="00C27B16">
        <w:rPr>
          <w:rFonts w:ascii="Arial" w:hAnsi="Arial" w:cs="Arial"/>
          <w:b/>
          <w:sz w:val="24"/>
          <w:szCs w:val="24"/>
          <w:lang w:val="es-ES"/>
        </w:rPr>
        <w:t>90</w:t>
      </w:r>
      <w:r w:rsidRPr="00C27B16">
        <w:rPr>
          <w:rFonts w:ascii="Arial" w:hAnsi="Arial" w:cs="Arial"/>
          <w:sz w:val="24"/>
          <w:szCs w:val="24"/>
          <w:lang w:val="es-ES"/>
        </w:rPr>
        <w:t xml:space="preserve"> Otras actividades de servicios personales no clasificadas en otra parte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85301 Toda actividad de intermediación que se ejerza percibiendo comisiones, bonificaciones, porcentajes y otras retribuciones análogas tales como consignaciones, intermediación en la compraventa de títulos de bienes muebles e inmuebles en forma pública o privada, agencias o representaciones para la venta de mercaderías de propiedad de terceros</w:t>
      </w:r>
      <w:r w:rsidRPr="00C27B16">
        <w:rPr>
          <w:rFonts w:ascii="Arial" w:hAnsi="Arial" w:cs="Arial"/>
          <w:b/>
          <w:iCs/>
          <w:sz w:val="24"/>
          <w:szCs w:val="24"/>
          <w:lang w:val="es-ES"/>
        </w:rPr>
        <w:tab/>
      </w:r>
      <w:r w:rsidRPr="00C27B16">
        <w:rPr>
          <w:rFonts w:ascii="Arial" w:hAnsi="Arial" w:cs="Arial"/>
          <w:b/>
          <w:sz w:val="24"/>
          <w:szCs w:val="24"/>
          <w:lang w:val="es-ES"/>
        </w:rPr>
        <w:t>12%o</w:t>
      </w:r>
      <w:r w:rsidRPr="00C27B16">
        <w:rPr>
          <w:rFonts w:ascii="Arial" w:hAnsi="Arial" w:cs="Arial"/>
          <w:sz w:val="24"/>
          <w:szCs w:val="24"/>
          <w:lang w:val="es-ES"/>
        </w:rPr>
        <w:t xml:space="preserv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Toda actividad de intermediación que se ejerza percibiendo comisiones, bonificaciones, porcentajes y otras retribuciones análogas tales como consignaciones, intermediación en la compraventa de títulos de bienes  muebles e inmuebles en forma publica o privada, agencias o representaciones para la venta de mercaderías de propiedad de terceros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Intermediación en la compraventa de automotores, motocicletas y similares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11</w:t>
      </w:r>
      <w:r w:rsidRPr="00C27B16">
        <w:rPr>
          <w:rFonts w:ascii="Arial" w:hAnsi="Arial" w:cs="Arial"/>
          <w:sz w:val="24"/>
          <w:szCs w:val="24"/>
          <w:lang w:val="es-ES"/>
        </w:rPr>
        <w:t xml:space="preserve"> Intermediación en la compraventa de otros bienes muebles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15</w:t>
      </w:r>
      <w:r w:rsidRPr="00C27B16">
        <w:rPr>
          <w:rFonts w:ascii="Arial" w:hAnsi="Arial" w:cs="Arial"/>
          <w:sz w:val="24"/>
          <w:szCs w:val="24"/>
          <w:lang w:val="es-ES"/>
        </w:rPr>
        <w:t xml:space="preserve"> Intermediación en el expendio de combustible líquido y gas natural comprimido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Intermediación en la compraventa de bienes inmuebles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Intermediación en la compraventa de títulos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40</w:t>
      </w:r>
      <w:r w:rsidRPr="00C27B16">
        <w:rPr>
          <w:rFonts w:ascii="Arial" w:hAnsi="Arial" w:cs="Arial"/>
          <w:sz w:val="24"/>
          <w:szCs w:val="24"/>
          <w:lang w:val="es-ES"/>
        </w:rPr>
        <w:t xml:space="preserve"> Intermediación en actividades de servicios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41</w:t>
      </w:r>
      <w:r w:rsidRPr="00C27B16">
        <w:rPr>
          <w:rFonts w:ascii="Arial" w:hAnsi="Arial" w:cs="Arial"/>
          <w:sz w:val="24"/>
          <w:szCs w:val="24"/>
          <w:lang w:val="es-ES"/>
        </w:rPr>
        <w:t xml:space="preserve"> Comisiones Cabinas telefónicas (locutorios)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50</w:t>
      </w:r>
      <w:r w:rsidRPr="00C27B16">
        <w:rPr>
          <w:rFonts w:ascii="Arial" w:hAnsi="Arial" w:cs="Arial"/>
          <w:sz w:val="24"/>
          <w:szCs w:val="24"/>
          <w:lang w:val="es-ES"/>
        </w:rPr>
        <w:t xml:space="preserve"> Comisiones Productores de Seguros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90</w:t>
      </w:r>
      <w:r w:rsidRPr="00C27B16">
        <w:rPr>
          <w:rFonts w:ascii="Arial" w:hAnsi="Arial" w:cs="Arial"/>
          <w:sz w:val="24"/>
          <w:szCs w:val="24"/>
          <w:lang w:val="es-ES"/>
        </w:rPr>
        <w:t xml:space="preserve"> Otras actividades de intermediación no clasificadas en otra parte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85302 Consignatarios de Hacienda: comisiones de rematador</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Consignatarios de hacienda: comisiones de rematador </w:t>
      </w:r>
      <w:r w:rsidRPr="00C27B16">
        <w:rPr>
          <w:rFonts w:ascii="Arial" w:hAnsi="Arial" w:cs="Arial"/>
          <w:sz w:val="24"/>
          <w:szCs w:val="24"/>
          <w:lang w:val="es-ES"/>
        </w:rPr>
        <w:tab/>
      </w:r>
      <w:r w:rsidRPr="00C27B16">
        <w:rPr>
          <w:rFonts w:ascii="Arial" w:hAnsi="Arial" w:cs="Arial"/>
          <w:b/>
          <w:sz w:val="24"/>
          <w:szCs w:val="24"/>
          <w:lang w:val="es-ES"/>
        </w:rPr>
        <w:t>8%o</w:t>
      </w:r>
      <w:r w:rsidRPr="00C27B16">
        <w:rPr>
          <w:rFonts w:ascii="Arial" w:hAnsi="Arial" w:cs="Arial"/>
          <w:sz w:val="24"/>
          <w:szCs w:val="24"/>
          <w:lang w:val="es-ES"/>
        </w:rPr>
        <w:t xml:space="preserve">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85303 Consignatarios de Hacienda: fletes, báscula, pesaje y otros ingresos que signifiquen retribución de su actividad</w:t>
      </w:r>
    </w:p>
    <w:p w:rsidR="00C27B16" w:rsidRPr="00C27B16" w:rsidRDefault="00C27B16" w:rsidP="00C27B16">
      <w:pPr>
        <w:spacing w:after="0"/>
        <w:jc w:val="both"/>
        <w:rPr>
          <w:rFonts w:ascii="Arial" w:hAnsi="Arial" w:cs="Arial"/>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Consignatarios de hacienda: fletes, báscula, pesaje, y otros ingresos que signifiquen retribución de su actividad </w:t>
      </w:r>
      <w:r w:rsidRPr="00C27B16">
        <w:rPr>
          <w:rFonts w:ascii="Arial" w:hAnsi="Arial" w:cs="Arial"/>
          <w:sz w:val="24"/>
          <w:szCs w:val="24"/>
          <w:lang w:val="es-ES"/>
        </w:rPr>
        <w:tab/>
      </w:r>
      <w:r w:rsidRPr="00C27B16">
        <w:rPr>
          <w:rFonts w:ascii="Arial" w:hAnsi="Arial" w:cs="Arial"/>
          <w:sz w:val="24"/>
          <w:szCs w:val="24"/>
          <w:lang w:val="es-ES"/>
        </w:rPr>
        <w:tab/>
      </w:r>
      <w:r w:rsidRPr="00C27B16">
        <w:rPr>
          <w:rFonts w:ascii="Arial" w:hAnsi="Arial" w:cs="Arial"/>
          <w:b/>
          <w:sz w:val="24"/>
          <w:szCs w:val="24"/>
          <w:lang w:val="es-ES"/>
        </w:rPr>
        <w:t>8%o</w:t>
      </w:r>
      <w:r w:rsidRPr="00C27B16">
        <w:rPr>
          <w:rFonts w:ascii="Arial" w:hAnsi="Arial" w:cs="Arial"/>
          <w:sz w:val="24"/>
          <w:szCs w:val="24"/>
          <w:lang w:val="es-ES"/>
        </w:rPr>
        <w:t xml:space="preserve">  </w:t>
      </w:r>
    </w:p>
    <w:p w:rsidR="00C27B16" w:rsidRPr="00C27B16" w:rsidRDefault="00C27B16" w:rsidP="00C27B16">
      <w:pPr>
        <w:spacing w:after="0"/>
        <w:jc w:val="both"/>
        <w:rPr>
          <w:rFonts w:ascii="Arial" w:hAnsi="Arial" w:cs="Arial"/>
          <w:iCs/>
          <w:sz w:val="24"/>
          <w:szCs w:val="24"/>
          <w:lang w:val="es-ES"/>
        </w:rPr>
      </w:pP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t>SERVICIOS FINANCIEROS Y OTROS SERVICIOS</w:t>
      </w:r>
    </w:p>
    <w:p w:rsidR="00C27B16" w:rsidRPr="00C27B16" w:rsidRDefault="00C27B16" w:rsidP="00C27B16">
      <w:pPr>
        <w:spacing w:after="0"/>
        <w:jc w:val="both"/>
        <w:rPr>
          <w:rFonts w:ascii="Arial" w:hAnsi="Arial" w:cs="Arial"/>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 xml:space="preserve">91001 Préstamos de dinero, descuentos de documentos de terceros y demás operaciones efectuadas por los bancos y otras instituciones sujetas al régimen de </w:t>
      </w:r>
      <w:smartTag w:uri="urn:schemas-microsoft-com:office:smarttags" w:element="PersonName">
        <w:smartTagPr>
          <w:attr w:name="ProductID" w:val="la Ley"/>
        </w:smartTagPr>
        <w:r w:rsidRPr="00C27B16">
          <w:rPr>
            <w:rFonts w:ascii="Arial" w:hAnsi="Arial" w:cs="Arial"/>
            <w:b/>
            <w:iCs/>
            <w:sz w:val="24"/>
            <w:szCs w:val="24"/>
            <w:lang w:val="es-ES"/>
          </w:rPr>
          <w:t>la Ley</w:t>
        </w:r>
      </w:smartTag>
      <w:r w:rsidRPr="00C27B16">
        <w:rPr>
          <w:rFonts w:ascii="Arial" w:hAnsi="Arial" w:cs="Arial"/>
          <w:b/>
          <w:iCs/>
          <w:sz w:val="24"/>
          <w:szCs w:val="24"/>
          <w:lang w:val="es-ES"/>
        </w:rPr>
        <w:t xml:space="preserve"> de Entidades Financieras</w:t>
      </w:r>
      <w:r w:rsidRPr="00C27B16">
        <w:rPr>
          <w:rFonts w:ascii="Arial" w:hAnsi="Arial" w:cs="Arial"/>
          <w:b/>
          <w:iCs/>
          <w:sz w:val="24"/>
          <w:szCs w:val="24"/>
          <w:lang w:val="es-ES"/>
        </w:rPr>
        <w:tab/>
        <w:t>8 %o</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Préstamos de dinero, descuentos de documentos de terceros y demás operaciones efectuadas por los bancos y otras instituciones sujetas al  régimen de la ley de entidades financieras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Ingresos Financieros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Ingresos por servicios </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Otros Ingresos por operaciones efectuadas por bancos y otras instituciones sujetas al régimen de </w:t>
      </w:r>
      <w:smartTag w:uri="urn:schemas-microsoft-com:office:smarttags" w:element="PersonName">
        <w:smartTagPr>
          <w:attr w:name="ProductID" w:val="la Ley"/>
        </w:smartTagPr>
        <w:r w:rsidRPr="00C27B16">
          <w:rPr>
            <w:rFonts w:ascii="Arial" w:hAnsi="Arial" w:cs="Arial"/>
            <w:sz w:val="24"/>
            <w:szCs w:val="24"/>
            <w:lang w:val="es-ES"/>
          </w:rPr>
          <w:t>la Ley</w:t>
        </w:r>
      </w:smartTag>
      <w:r w:rsidRPr="00C27B16">
        <w:rPr>
          <w:rFonts w:ascii="Arial" w:hAnsi="Arial" w:cs="Arial"/>
          <w:sz w:val="24"/>
          <w:szCs w:val="24"/>
          <w:lang w:val="es-ES"/>
        </w:rPr>
        <w:t xml:space="preserve"> de Entidades Financieras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91002 Compañías de capitalización y ahorro</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Compañías de capitalización y ahorro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lastRenderedPageBreak/>
        <w:t xml:space="preserve">91003 Préstamos de dinero (con garantía hipotecaria, con garantía prendaria o sin garantía real), descuentos de documentos de terceros y demás operaciones financieras efectuadas por entidades no sujetas al régimen de </w:t>
      </w:r>
      <w:smartTag w:uri="urn:schemas-microsoft-com:office:smarttags" w:element="PersonName">
        <w:smartTagPr>
          <w:attr w:name="ProductID" w:val="la Ley"/>
        </w:smartTagPr>
        <w:r w:rsidRPr="00C27B16">
          <w:rPr>
            <w:rFonts w:ascii="Arial" w:hAnsi="Arial" w:cs="Arial"/>
            <w:b/>
            <w:iCs/>
            <w:sz w:val="24"/>
            <w:szCs w:val="24"/>
            <w:lang w:val="es-ES"/>
          </w:rPr>
          <w:t>la Ley</w:t>
        </w:r>
      </w:smartTag>
      <w:r w:rsidRPr="00C27B16">
        <w:rPr>
          <w:rFonts w:ascii="Arial" w:hAnsi="Arial" w:cs="Arial"/>
          <w:b/>
          <w:iCs/>
          <w:sz w:val="24"/>
          <w:szCs w:val="24"/>
          <w:lang w:val="es-ES"/>
        </w:rPr>
        <w:t xml:space="preserve"> de Entidades Financieras</w:t>
      </w:r>
      <w:r w:rsidRPr="00C27B16">
        <w:rPr>
          <w:rFonts w:ascii="Arial" w:hAnsi="Arial" w:cs="Arial"/>
          <w:b/>
          <w:iCs/>
          <w:sz w:val="24"/>
          <w:szCs w:val="24"/>
          <w:lang w:val="es-ES"/>
        </w:rPr>
        <w:tab/>
        <w:t xml:space="preserve"> 8 %o</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Préstamos de dinero (con garantía hipotecaria, con garantía prendaria o sin garantía real), descuentos de documentos de terceros, y demás operaciones financieras efectuadas por entidades no sujetas al régimen de la ley de entidades financieras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10</w:t>
      </w:r>
      <w:r w:rsidRPr="00C27B16">
        <w:rPr>
          <w:rFonts w:ascii="Arial" w:hAnsi="Arial" w:cs="Arial"/>
          <w:sz w:val="24"/>
          <w:szCs w:val="24"/>
          <w:lang w:val="es-ES"/>
        </w:rPr>
        <w:t xml:space="preserve"> Préstamos de dinero efectuadas por entidades no sujetas al régimen de la ley de Entidades financieras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Descuentos de documentos de terceros y efectuados por entidades no sujetas al régimen de la ley de Entidades financieras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Otras operaciones financieras efectuadas por entidades no sujetas a </w:t>
      </w:r>
      <w:smartTag w:uri="urn:schemas-microsoft-com:office:smarttags" w:element="PersonName">
        <w:smartTagPr>
          <w:attr w:name="ProductID" w:val="la Ley"/>
        </w:smartTagPr>
        <w:r w:rsidRPr="00C27B16">
          <w:rPr>
            <w:rFonts w:ascii="Arial" w:hAnsi="Arial" w:cs="Arial"/>
            <w:sz w:val="24"/>
            <w:szCs w:val="24"/>
            <w:lang w:val="es-ES"/>
          </w:rPr>
          <w:t>la Ley</w:t>
        </w:r>
      </w:smartTag>
      <w:r w:rsidRPr="00C27B16">
        <w:rPr>
          <w:rFonts w:ascii="Arial" w:hAnsi="Arial" w:cs="Arial"/>
          <w:sz w:val="24"/>
          <w:szCs w:val="24"/>
          <w:lang w:val="es-ES"/>
        </w:rPr>
        <w:t xml:space="preserve"> de Entidades Financieras</w:t>
      </w:r>
      <w:r w:rsidRPr="00C27B16">
        <w:rPr>
          <w:rFonts w:ascii="Arial" w:hAnsi="Arial" w:cs="Arial"/>
          <w:sz w:val="24"/>
          <w:szCs w:val="24"/>
          <w:lang w:val="es-ES"/>
        </w:rPr>
        <w:tab/>
      </w:r>
      <w:r w:rsidRPr="00C27B16">
        <w:rPr>
          <w:rFonts w:ascii="Arial" w:hAnsi="Arial" w:cs="Arial"/>
          <w:sz w:val="24"/>
          <w:szCs w:val="24"/>
          <w:lang w:val="es-ES"/>
        </w:rPr>
        <w:tab/>
      </w:r>
      <w:r w:rsidRPr="00C27B16">
        <w:rPr>
          <w:rFonts w:ascii="Arial" w:hAnsi="Arial" w:cs="Arial"/>
          <w:b/>
          <w:sz w:val="24"/>
          <w:szCs w:val="24"/>
          <w:lang w:val="es-ES"/>
        </w:rPr>
        <w:t>24%o</w:t>
      </w:r>
      <w:r w:rsidRPr="00C27B16">
        <w:rPr>
          <w:rFonts w:ascii="Arial" w:hAnsi="Arial" w:cs="Arial"/>
          <w:sz w:val="24"/>
          <w:szCs w:val="24"/>
          <w:lang w:val="es-ES"/>
        </w:rPr>
        <w:t xml:space="preserve">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91004 Casas, sociedades o personas que compren o vendan pólizas de empeño, realicen transacciones o adelanten dinero sobre ellas, por cuenta propia o en comisión</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Casas, sociedades o personas que compren o vendan pólizas de empeño, realicen transacciones o adelanten dinero sobre ellas, por cuenta propia o en comisión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91005 Empresas o personas dedicadas a la negociación de órdenes de compra</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 xml:space="preserve">.00 Empresas o personas dedicadas a la negociación de órdenes de compra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91006 Préstamos de dinero efectuados por las entidades a que se refiere el inciso 5) del artículo 178 del Código Tributario Provincial, en la medida que el dinero otorgado en préstamo provenga del depósito efectuado por sus asociados</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Préstamos de dinero efectuados por las entidades a que se refiere el  inciso 5) del artículo 178 del código tributario, en la medida que el dinero otorgado en préstamo provenga del depósito efectuado por sus asociados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91007 Préstamos de dinero efectuados por las entidades a que se refiere el inciso 5) del  artículo 178 del Código Tributario Provincial, no incluidos en el Código 91006</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Préstamos de dinero efectuados por las entidades a que se refiere el  inciso 5) del artículo 178 del código tributario, no incluidos en el código 91006.00 </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 xml:space="preserve">91008 Compra y venta de divisas, títulos, bonos, letras de cancelación de obligaciones provinciales y/o similares y demás papeles emitidos y que se emitan en el futuro por </w:t>
      </w:r>
      <w:smartTag w:uri="urn:schemas-microsoft-com:office:smarttags" w:element="PersonName">
        <w:smartTagPr>
          <w:attr w:name="ProductID" w:val="la Naci￳n"/>
        </w:smartTagPr>
        <w:r w:rsidRPr="00C27B16">
          <w:rPr>
            <w:rFonts w:ascii="Arial" w:hAnsi="Arial" w:cs="Arial"/>
            <w:b/>
            <w:iCs/>
            <w:sz w:val="24"/>
            <w:szCs w:val="24"/>
            <w:lang w:val="es-ES"/>
          </w:rPr>
          <w:t>la Nación</w:t>
        </w:r>
      </w:smartTag>
      <w:r w:rsidRPr="00C27B16">
        <w:rPr>
          <w:rFonts w:ascii="Arial" w:hAnsi="Arial" w:cs="Arial"/>
          <w:b/>
          <w:iCs/>
          <w:sz w:val="24"/>
          <w:szCs w:val="24"/>
          <w:lang w:val="es-ES"/>
        </w:rPr>
        <w:t>, las Provincias o las Municipalidades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Compra y venta de divisas, titulos ,bonos, letras de cancelación de obligacio-nes provinciales y/o similares y demás papeles emitidos y que se emitan en el futuro, por la nación, las provincias o las municipalidades</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91009 Sistema de Tarjeta de Crédito -Ley Nacional No 25.065- (Servicios financieros y demás ingresos obtenidos en el marco de la referida norma)</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Sistema de tarjeta de crédito –ley 25.065 – (servicios financieros y demás ingresos obtenidos en el marco de la referida norma)</w:t>
      </w: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92000 Entidades de seguros y reaseguro</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Entidades de seguros y reaseguro</w:t>
      </w: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lastRenderedPageBreak/>
        <w:t>LOCACIÓN DE BIENES INMUEBLES</w:t>
      </w:r>
    </w:p>
    <w:p w:rsidR="00C27B16" w:rsidRPr="00C27B16" w:rsidRDefault="00C27B16" w:rsidP="00C27B16">
      <w:pPr>
        <w:spacing w:after="0"/>
        <w:jc w:val="both"/>
        <w:rPr>
          <w:rFonts w:ascii="Arial" w:hAnsi="Arial" w:cs="Arial"/>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93000 Locación de bienes inmuebles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Locación de bienes inmuebles</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11</w:t>
      </w:r>
      <w:r w:rsidRPr="00C27B16">
        <w:rPr>
          <w:rFonts w:ascii="Arial" w:hAnsi="Arial" w:cs="Arial"/>
          <w:sz w:val="24"/>
          <w:szCs w:val="24"/>
          <w:lang w:val="es-ES"/>
        </w:rPr>
        <w:t xml:space="preserve"> Locación o sublocación de cocheras, garages, guardacoches o similares en poblaciones con hasta 100.000 habitantes </w:t>
      </w:r>
      <w:r w:rsidRPr="00C27B16">
        <w:rPr>
          <w:rFonts w:ascii="Arial" w:hAnsi="Arial" w:cs="Arial"/>
          <w:sz w:val="24"/>
          <w:szCs w:val="24"/>
          <w:lang w:val="es-ES"/>
        </w:rPr>
        <w:tab/>
      </w:r>
      <w:r w:rsidRPr="00C27B16">
        <w:rPr>
          <w:rFonts w:ascii="Arial" w:hAnsi="Arial" w:cs="Arial"/>
          <w:b/>
          <w:sz w:val="24"/>
          <w:szCs w:val="24"/>
          <w:lang w:val="es-ES"/>
        </w:rPr>
        <w:t>14%o</w:t>
      </w:r>
      <w:r w:rsidRPr="00C27B16">
        <w:rPr>
          <w:rFonts w:ascii="Arial" w:hAnsi="Arial" w:cs="Arial"/>
          <w:sz w:val="24"/>
          <w:szCs w:val="24"/>
          <w:lang w:val="es-ES"/>
        </w:rPr>
        <w:t xml:space="preserv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20</w:t>
      </w:r>
      <w:r w:rsidRPr="00C27B16">
        <w:rPr>
          <w:rFonts w:ascii="Arial" w:hAnsi="Arial" w:cs="Arial"/>
          <w:sz w:val="24"/>
          <w:szCs w:val="24"/>
          <w:lang w:val="es-ES"/>
        </w:rPr>
        <w:t xml:space="preserve"> Locación de inmuebles para fiestas, convenciones y otros eventos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30</w:t>
      </w:r>
      <w:r w:rsidRPr="00C27B16">
        <w:rPr>
          <w:rFonts w:ascii="Arial" w:hAnsi="Arial" w:cs="Arial"/>
          <w:sz w:val="24"/>
          <w:szCs w:val="24"/>
          <w:lang w:val="es-ES"/>
        </w:rPr>
        <w:t xml:space="preserve"> Locación de inmuebles destinados a viviendas residenciales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40</w:t>
      </w:r>
      <w:r w:rsidRPr="00C27B16">
        <w:rPr>
          <w:rFonts w:ascii="Arial" w:hAnsi="Arial" w:cs="Arial"/>
          <w:sz w:val="24"/>
          <w:szCs w:val="24"/>
          <w:lang w:val="es-ES"/>
        </w:rPr>
        <w:t xml:space="preserve"> Locación de inmuebles destinados a empresas industriales o comerciales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50</w:t>
      </w:r>
      <w:r w:rsidRPr="00C27B16">
        <w:rPr>
          <w:rFonts w:ascii="Arial" w:hAnsi="Arial" w:cs="Arial"/>
          <w:sz w:val="24"/>
          <w:szCs w:val="24"/>
          <w:lang w:val="es-ES"/>
        </w:rPr>
        <w:t xml:space="preserve"> Locación de inmuebles en operaciones de leasing </w:t>
      </w:r>
    </w:p>
    <w:p w:rsidR="00C27B16" w:rsidRPr="00C27B16" w:rsidRDefault="00C27B16" w:rsidP="00C27B16">
      <w:pPr>
        <w:spacing w:after="0"/>
        <w:jc w:val="both"/>
        <w:rPr>
          <w:rFonts w:ascii="Arial" w:hAnsi="Arial" w:cs="Arial"/>
          <w:b/>
          <w:bCs/>
          <w:i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90</w:t>
      </w:r>
      <w:r w:rsidRPr="00C27B16">
        <w:rPr>
          <w:rFonts w:ascii="Arial" w:hAnsi="Arial" w:cs="Arial"/>
          <w:sz w:val="24"/>
          <w:szCs w:val="24"/>
          <w:lang w:val="es-ES"/>
        </w:rPr>
        <w:t xml:space="preserve"> Locación de inmuebles no clasificados en otra parte </w:t>
      </w:r>
    </w:p>
    <w:p w:rsidR="00C27B16" w:rsidRPr="00C27B16" w:rsidRDefault="00C27B16" w:rsidP="00C27B16">
      <w:pPr>
        <w:spacing w:after="0"/>
        <w:jc w:val="both"/>
        <w:rPr>
          <w:rFonts w:ascii="Arial" w:hAnsi="Arial" w:cs="Arial"/>
          <w:b/>
          <w:bCs/>
          <w:iCs/>
          <w:sz w:val="24"/>
          <w:szCs w:val="24"/>
          <w:lang w:val="es-ES"/>
        </w:rPr>
      </w:pPr>
    </w:p>
    <w:p w:rsidR="00C27B16" w:rsidRPr="00C27B16" w:rsidRDefault="00C27B16" w:rsidP="00C27B16">
      <w:pPr>
        <w:spacing w:after="0"/>
        <w:jc w:val="both"/>
        <w:rPr>
          <w:rFonts w:ascii="Arial" w:hAnsi="Arial" w:cs="Arial"/>
          <w:b/>
          <w:sz w:val="24"/>
          <w:szCs w:val="24"/>
          <w:lang w:val="es-ES_tradnl"/>
        </w:rPr>
      </w:pPr>
      <w:r w:rsidRPr="00C27B16">
        <w:rPr>
          <w:rFonts w:ascii="Arial" w:hAnsi="Arial" w:cs="Arial"/>
          <w:b/>
          <w:sz w:val="24"/>
          <w:szCs w:val="24"/>
          <w:lang w:val="es-ES_tradnl"/>
        </w:rPr>
        <w:t>OTRAS ACTIVIDADES</w:t>
      </w:r>
    </w:p>
    <w:p w:rsidR="00C27B16" w:rsidRPr="00C27B16" w:rsidRDefault="00C27B16" w:rsidP="00C27B16">
      <w:pPr>
        <w:spacing w:after="0"/>
        <w:jc w:val="both"/>
        <w:rPr>
          <w:rFonts w:ascii="Arial" w:hAnsi="Arial" w:cs="Arial"/>
          <w:b/>
          <w:bCs/>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94000 Servicios de la administración pública, prestación pública de servicios a la comunidad en general y servicios a la seguridad social obligatoria</w:t>
      </w:r>
    </w:p>
    <w:p w:rsidR="00C27B16" w:rsidRPr="00C27B16" w:rsidRDefault="00C27B16" w:rsidP="00C27B16">
      <w:pPr>
        <w:spacing w:after="0"/>
        <w:jc w:val="both"/>
        <w:rPr>
          <w:rFonts w:ascii="Arial" w:hAnsi="Arial" w:cs="Arial"/>
          <w:bCs/>
          <w:sz w:val="24"/>
          <w:szCs w:val="24"/>
          <w:lang w:val="es-ES"/>
        </w:rPr>
      </w:pPr>
      <w:r w:rsidRPr="00C27B16">
        <w:rPr>
          <w:rFonts w:ascii="Arial" w:hAnsi="Arial" w:cs="Arial"/>
          <w:sz w:val="24"/>
          <w:szCs w:val="24"/>
          <w:lang w:val="es-ES"/>
        </w:rPr>
        <w:t>.</w:t>
      </w:r>
      <w:r w:rsidRPr="00C27B16">
        <w:rPr>
          <w:rFonts w:ascii="Arial" w:hAnsi="Arial" w:cs="Arial"/>
          <w:b/>
          <w:sz w:val="24"/>
          <w:szCs w:val="24"/>
          <w:lang w:val="es-ES"/>
        </w:rPr>
        <w:t>00</w:t>
      </w:r>
      <w:r w:rsidRPr="00C27B16">
        <w:rPr>
          <w:rFonts w:ascii="Arial" w:hAnsi="Arial" w:cs="Arial"/>
          <w:sz w:val="24"/>
          <w:szCs w:val="24"/>
          <w:lang w:val="es-ES"/>
        </w:rPr>
        <w:t xml:space="preserve"> Servicios de la administración pública, </w:t>
      </w:r>
      <w:r w:rsidRPr="00C27B16">
        <w:rPr>
          <w:rFonts w:ascii="Arial" w:hAnsi="Arial" w:cs="Arial"/>
          <w:bCs/>
          <w:sz w:val="24"/>
          <w:szCs w:val="24"/>
          <w:lang w:val="es-ES"/>
        </w:rPr>
        <w:t>prestación pública de servicios a la comunidad en general y servicios a la seguridad social obligatoria</w:t>
      </w:r>
    </w:p>
    <w:p w:rsidR="00C27B16" w:rsidRPr="00C27B16" w:rsidRDefault="00C27B16" w:rsidP="00C27B16">
      <w:pPr>
        <w:spacing w:after="0"/>
        <w:jc w:val="both"/>
        <w:rPr>
          <w:rFonts w:ascii="Arial" w:hAnsi="Arial" w:cs="Arial"/>
          <w:bCs/>
          <w:sz w:val="24"/>
          <w:szCs w:val="24"/>
          <w:lang w:val="es-ES"/>
        </w:rPr>
      </w:pPr>
      <w:r w:rsidRPr="00C27B16">
        <w:rPr>
          <w:rFonts w:ascii="Arial" w:hAnsi="Arial" w:cs="Arial"/>
          <w:bCs/>
          <w:sz w:val="24"/>
          <w:szCs w:val="24"/>
          <w:lang w:val="es-ES"/>
        </w:rPr>
        <w:t>.10 Empresas concesionarias de Obras y Servicios públicos y de otros servicios</w:t>
      </w:r>
    </w:p>
    <w:p w:rsidR="00C27B16" w:rsidRPr="00C27B16" w:rsidRDefault="00C27B16" w:rsidP="00C27B16">
      <w:pPr>
        <w:spacing w:after="0"/>
        <w:jc w:val="both"/>
        <w:rPr>
          <w:rFonts w:ascii="Arial" w:hAnsi="Arial" w:cs="Arial"/>
          <w:sz w:val="24"/>
          <w:szCs w:val="24"/>
          <w:lang w:val="es-ES"/>
        </w:rPr>
      </w:pPr>
      <w:r w:rsidRPr="00C27B16">
        <w:rPr>
          <w:rFonts w:ascii="Arial" w:hAnsi="Arial" w:cs="Arial"/>
          <w:bCs/>
          <w:sz w:val="24"/>
          <w:szCs w:val="24"/>
          <w:lang w:val="es-ES"/>
        </w:rPr>
        <w:tab/>
        <w:t>a) Explotación de concesión de Obra por el régimen de peaje</w:t>
      </w:r>
      <w:r w:rsidRPr="00C27B16">
        <w:rPr>
          <w:rFonts w:ascii="Arial" w:hAnsi="Arial" w:cs="Arial"/>
          <w:bCs/>
          <w:sz w:val="24"/>
          <w:szCs w:val="24"/>
          <w:lang w:val="es-ES"/>
        </w:rPr>
        <w:tab/>
      </w:r>
      <w:r w:rsidRPr="00C27B16">
        <w:rPr>
          <w:rFonts w:ascii="Arial" w:hAnsi="Arial" w:cs="Arial"/>
          <w:b/>
          <w:sz w:val="24"/>
          <w:szCs w:val="24"/>
          <w:lang w:val="es-ES"/>
        </w:rPr>
        <w:t>2%o</w:t>
      </w:r>
      <w:r w:rsidRPr="00C27B16">
        <w:rPr>
          <w:rFonts w:ascii="Arial" w:hAnsi="Arial" w:cs="Arial"/>
          <w:sz w:val="24"/>
          <w:szCs w:val="24"/>
          <w:lang w:val="es-ES"/>
        </w:rPr>
        <w:t xml:space="preserv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ab/>
      </w:r>
      <w:r w:rsidRPr="00C27B16">
        <w:rPr>
          <w:rFonts w:ascii="Arial" w:hAnsi="Arial" w:cs="Arial"/>
          <w:sz w:val="24"/>
          <w:szCs w:val="24"/>
          <w:lang w:val="es-ES"/>
        </w:rPr>
        <w:tab/>
        <w:t>Mínimo mensual</w:t>
      </w:r>
      <w:r w:rsidRPr="00C27B16">
        <w:rPr>
          <w:rFonts w:ascii="Arial" w:hAnsi="Arial" w:cs="Arial"/>
          <w:sz w:val="24"/>
          <w:szCs w:val="24"/>
          <w:lang w:val="es-ES"/>
        </w:rPr>
        <w:tab/>
      </w:r>
      <w:r w:rsidRPr="00C27B16">
        <w:rPr>
          <w:rFonts w:ascii="Arial" w:hAnsi="Arial" w:cs="Arial"/>
          <w:sz w:val="24"/>
          <w:szCs w:val="24"/>
          <w:lang w:val="es-ES"/>
        </w:rPr>
        <w:tab/>
        <w:t>$ 2.500,00</w:t>
      </w:r>
    </w:p>
    <w:p w:rsidR="00C27B16" w:rsidRPr="00C27B16" w:rsidRDefault="00C27B16" w:rsidP="00C27B16">
      <w:pPr>
        <w:spacing w:after="0"/>
        <w:jc w:val="both"/>
        <w:rPr>
          <w:rFonts w:ascii="Arial" w:hAnsi="Arial" w:cs="Arial"/>
          <w:sz w:val="24"/>
          <w:szCs w:val="24"/>
          <w:lang w:val="es-ES"/>
        </w:rPr>
      </w:pPr>
      <w:r w:rsidRPr="00C27B16">
        <w:rPr>
          <w:rFonts w:ascii="Arial" w:hAnsi="Arial" w:cs="Arial"/>
          <w:bCs/>
          <w:sz w:val="24"/>
          <w:szCs w:val="24"/>
          <w:lang w:val="es-ES"/>
        </w:rPr>
        <w:tab/>
        <w:t>b) Por otro tipo de servicios</w:t>
      </w:r>
      <w:r w:rsidRPr="00C27B16">
        <w:rPr>
          <w:rFonts w:ascii="Arial" w:hAnsi="Arial" w:cs="Arial"/>
          <w:bCs/>
          <w:sz w:val="24"/>
          <w:szCs w:val="24"/>
          <w:lang w:val="es-ES"/>
        </w:rPr>
        <w:tab/>
      </w:r>
      <w:r w:rsidRPr="00C27B16">
        <w:rPr>
          <w:rFonts w:ascii="Arial" w:hAnsi="Arial" w:cs="Arial"/>
          <w:bCs/>
          <w:sz w:val="24"/>
          <w:szCs w:val="24"/>
          <w:lang w:val="es-ES"/>
        </w:rPr>
        <w:tab/>
      </w:r>
      <w:r w:rsidRPr="00C27B16">
        <w:rPr>
          <w:rFonts w:ascii="Arial" w:hAnsi="Arial" w:cs="Arial"/>
          <w:bCs/>
          <w:sz w:val="24"/>
          <w:szCs w:val="24"/>
          <w:lang w:val="es-ES"/>
        </w:rPr>
        <w:tab/>
      </w:r>
      <w:r w:rsidRPr="00C27B16">
        <w:rPr>
          <w:rFonts w:ascii="Arial" w:hAnsi="Arial" w:cs="Arial"/>
          <w:bCs/>
          <w:sz w:val="24"/>
          <w:szCs w:val="24"/>
          <w:lang w:val="es-ES"/>
        </w:rPr>
        <w:tab/>
      </w:r>
      <w:r w:rsidRPr="00C27B16">
        <w:rPr>
          <w:rFonts w:ascii="Arial" w:hAnsi="Arial" w:cs="Arial"/>
          <w:bCs/>
          <w:sz w:val="24"/>
          <w:szCs w:val="24"/>
          <w:lang w:val="es-ES"/>
        </w:rPr>
        <w:tab/>
      </w:r>
      <w:r w:rsidRPr="00C27B16">
        <w:rPr>
          <w:rFonts w:ascii="Arial" w:hAnsi="Arial" w:cs="Arial"/>
          <w:b/>
          <w:bCs/>
          <w:sz w:val="24"/>
          <w:szCs w:val="24"/>
          <w:lang w:val="es-ES"/>
        </w:rPr>
        <w:t>5</w:t>
      </w:r>
      <w:r w:rsidRPr="00C27B16">
        <w:rPr>
          <w:rFonts w:ascii="Arial" w:hAnsi="Arial" w:cs="Arial"/>
          <w:b/>
          <w:sz w:val="24"/>
          <w:szCs w:val="24"/>
          <w:lang w:val="es-ES"/>
        </w:rPr>
        <w:t>%o</w:t>
      </w:r>
      <w:r w:rsidRPr="00C27B16">
        <w:rPr>
          <w:rFonts w:ascii="Arial" w:hAnsi="Arial" w:cs="Arial"/>
          <w:sz w:val="24"/>
          <w:szCs w:val="24"/>
          <w:lang w:val="es-ES"/>
        </w:rPr>
        <w:t xml:space="preserve">  </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ab/>
      </w:r>
      <w:r w:rsidRPr="00C27B16">
        <w:rPr>
          <w:rFonts w:ascii="Arial" w:hAnsi="Arial" w:cs="Arial"/>
          <w:sz w:val="24"/>
          <w:szCs w:val="24"/>
          <w:lang w:val="es-ES"/>
        </w:rPr>
        <w:tab/>
        <w:t>Mínimo mensual</w:t>
      </w:r>
      <w:r w:rsidRPr="00C27B16">
        <w:rPr>
          <w:rFonts w:ascii="Arial" w:hAnsi="Arial" w:cs="Arial"/>
          <w:sz w:val="24"/>
          <w:szCs w:val="24"/>
          <w:lang w:val="es-ES"/>
        </w:rPr>
        <w:tab/>
      </w:r>
      <w:r w:rsidRPr="00C27B16">
        <w:rPr>
          <w:rFonts w:ascii="Arial" w:hAnsi="Arial" w:cs="Arial"/>
          <w:sz w:val="24"/>
          <w:szCs w:val="24"/>
          <w:lang w:val="es-ES"/>
        </w:rPr>
        <w:tab/>
        <w:t>$    1.000,00</w:t>
      </w:r>
    </w:p>
    <w:p w:rsidR="00C27B16" w:rsidRPr="00C27B16" w:rsidRDefault="00C27B16" w:rsidP="00C27B16">
      <w:pPr>
        <w:spacing w:after="0"/>
        <w:jc w:val="both"/>
        <w:rPr>
          <w:rFonts w:ascii="Arial" w:hAnsi="Arial" w:cs="Arial"/>
          <w:b/>
          <w:iCs/>
          <w:sz w:val="24"/>
          <w:szCs w:val="24"/>
          <w:lang w:val="es-ES"/>
        </w:rPr>
      </w:pPr>
    </w:p>
    <w:p w:rsidR="00C27B16" w:rsidRPr="00C27B16" w:rsidRDefault="00C27B16" w:rsidP="00C27B16">
      <w:pPr>
        <w:spacing w:after="0"/>
        <w:jc w:val="both"/>
        <w:rPr>
          <w:rFonts w:ascii="Arial" w:hAnsi="Arial" w:cs="Arial"/>
          <w:b/>
          <w:iCs/>
          <w:sz w:val="24"/>
          <w:szCs w:val="24"/>
          <w:lang w:val="es-ES"/>
        </w:rPr>
      </w:pPr>
      <w:r w:rsidRPr="00C27B16">
        <w:rPr>
          <w:rFonts w:ascii="Arial" w:hAnsi="Arial" w:cs="Arial"/>
          <w:b/>
          <w:iCs/>
          <w:sz w:val="24"/>
          <w:szCs w:val="24"/>
          <w:lang w:val="es-ES"/>
        </w:rPr>
        <w:t>95000 Ingresos Brutos que deban tributar las personas jurídicas y/o agrupaciones de colaboración empresaria que hubiesen sido contratadas por el ex Instituto Provincial de Atención Médica (IPAM) en virtud de los procedimientos de selección convocados por los Decretos Nº 463, 774, 878 y 945 del año 2004 y Nº 590 del año 2005</w:t>
      </w:r>
    </w:p>
    <w:p w:rsidR="00C27B16" w:rsidRPr="00C27B16" w:rsidRDefault="00C27B16" w:rsidP="00C27B16">
      <w:pPr>
        <w:spacing w:after="0"/>
        <w:jc w:val="both"/>
        <w:rPr>
          <w:rFonts w:ascii="Arial" w:hAnsi="Arial" w:cs="Arial"/>
          <w:sz w:val="24"/>
          <w:szCs w:val="24"/>
          <w:lang w:val="es-ES"/>
        </w:rPr>
      </w:pPr>
      <w:r w:rsidRPr="00C27B16">
        <w:rPr>
          <w:rFonts w:ascii="Arial" w:hAnsi="Arial" w:cs="Arial"/>
          <w:sz w:val="24"/>
          <w:szCs w:val="24"/>
          <w:lang w:val="es-ES"/>
        </w:rPr>
        <w:t>.00 Ingresos brutos que deban tributar las personas jurídicas y/o  agrupaciones de colaboración empresaria que resulten contratadas por el instituto provincial de atención médica (I.P.A.M.) en virtud de los  procedimientos de selección convocados por los decretos nº 463, 945, 878 y 774 del año 2004 y N° 590 del año 2005</w:t>
      </w:r>
    </w:p>
    <w:p w:rsidR="00C27B16" w:rsidRPr="00C27B16" w:rsidRDefault="00C27B16" w:rsidP="00C27B16">
      <w:pPr>
        <w:spacing w:after="0"/>
        <w:jc w:val="both"/>
        <w:rPr>
          <w:rFonts w:ascii="Arial" w:hAnsi="Arial" w:cs="Arial"/>
          <w:sz w:val="24"/>
          <w:szCs w:val="24"/>
          <w:lang w:val="es-ES"/>
        </w:rPr>
      </w:pPr>
    </w:p>
    <w:tbl>
      <w:tblPr>
        <w:tblW w:w="0" w:type="auto"/>
        <w:tblInd w:w="70" w:type="dxa"/>
        <w:tblCellMar>
          <w:left w:w="70" w:type="dxa"/>
          <w:right w:w="70" w:type="dxa"/>
        </w:tblCellMar>
        <w:tblLook w:val="0000"/>
      </w:tblPr>
      <w:tblGrid>
        <w:gridCol w:w="1431"/>
        <w:gridCol w:w="1809"/>
        <w:gridCol w:w="1080"/>
        <w:gridCol w:w="958"/>
        <w:gridCol w:w="122"/>
        <w:gridCol w:w="3174"/>
        <w:gridCol w:w="73"/>
      </w:tblGrid>
      <w:tr w:rsidR="00C27B16" w:rsidRPr="00C27B16" w:rsidTr="00C27B16">
        <w:trPr>
          <w:gridAfter w:val="1"/>
          <w:wAfter w:w="73" w:type="dxa"/>
        </w:trPr>
        <w:tc>
          <w:tcPr>
            <w:tcW w:w="1431"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FIRMADA:</w:t>
            </w:r>
          </w:p>
        </w:tc>
        <w:tc>
          <w:tcPr>
            <w:tcW w:w="3847" w:type="dxa"/>
            <w:gridSpan w:val="3"/>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bCs/>
                <w:sz w:val="24"/>
                <w:szCs w:val="24"/>
                <w:lang w:val="es-ES_tradnl"/>
              </w:rPr>
              <w:t>TURUS Claudia Emilia</w:t>
            </w:r>
          </w:p>
        </w:tc>
        <w:tc>
          <w:tcPr>
            <w:tcW w:w="3296" w:type="dxa"/>
            <w:gridSpan w:val="2"/>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(Presidente)</w:t>
            </w:r>
          </w:p>
        </w:tc>
      </w:tr>
      <w:tr w:rsidR="00C27B16" w:rsidRPr="00C27B16" w:rsidTr="00C27B16">
        <w:trPr>
          <w:gridAfter w:val="1"/>
          <w:wAfter w:w="73" w:type="dxa"/>
        </w:trPr>
        <w:tc>
          <w:tcPr>
            <w:tcW w:w="1431" w:type="dxa"/>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b/>
                <w:sz w:val="24"/>
                <w:szCs w:val="24"/>
                <w:lang w:val="es-ES_tradnl"/>
              </w:rPr>
              <w:t>Ord. 1.171</w:t>
            </w:r>
          </w:p>
        </w:tc>
        <w:tc>
          <w:tcPr>
            <w:tcW w:w="3847" w:type="dxa"/>
            <w:gridSpan w:val="3"/>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CALVI Luis</w:t>
            </w:r>
          </w:p>
        </w:tc>
        <w:tc>
          <w:tcPr>
            <w:tcW w:w="3296" w:type="dxa"/>
            <w:gridSpan w:val="2"/>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Vicepresidente 1°</w:t>
            </w:r>
          </w:p>
        </w:tc>
      </w:tr>
      <w:tr w:rsidR="00C27B16" w:rsidRPr="00C27B16" w:rsidTr="00C27B16">
        <w:trPr>
          <w:gridAfter w:val="1"/>
          <w:wAfter w:w="73" w:type="dxa"/>
        </w:trPr>
        <w:tc>
          <w:tcPr>
            <w:tcW w:w="1431" w:type="dxa"/>
          </w:tcPr>
          <w:p w:rsidR="00C27B16" w:rsidRPr="00C27B16" w:rsidRDefault="00C27B16" w:rsidP="00C27B16">
            <w:pPr>
              <w:spacing w:after="0"/>
              <w:jc w:val="both"/>
              <w:rPr>
                <w:rFonts w:ascii="Arial" w:hAnsi="Arial" w:cs="Arial"/>
                <w:b/>
                <w:sz w:val="24"/>
                <w:szCs w:val="24"/>
                <w:lang w:val="es-ES_tradnl"/>
              </w:rPr>
            </w:pPr>
          </w:p>
        </w:tc>
        <w:tc>
          <w:tcPr>
            <w:tcW w:w="3847" w:type="dxa"/>
            <w:gridSpan w:val="3"/>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ROSSI Freddy</w:t>
            </w:r>
          </w:p>
        </w:tc>
        <w:tc>
          <w:tcPr>
            <w:tcW w:w="3296" w:type="dxa"/>
            <w:gridSpan w:val="2"/>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Vicepresidente 2°</w:t>
            </w:r>
          </w:p>
        </w:tc>
      </w:tr>
      <w:tr w:rsidR="00C27B16" w:rsidRPr="00C27B16" w:rsidTr="00C27B16">
        <w:trPr>
          <w:gridAfter w:val="1"/>
          <w:wAfter w:w="73" w:type="dxa"/>
        </w:trPr>
        <w:tc>
          <w:tcPr>
            <w:tcW w:w="1431" w:type="dxa"/>
          </w:tcPr>
          <w:p w:rsidR="00C27B16" w:rsidRPr="00C27B16" w:rsidRDefault="00C27B16" w:rsidP="00C27B16">
            <w:pPr>
              <w:spacing w:after="0"/>
              <w:jc w:val="both"/>
              <w:rPr>
                <w:rFonts w:ascii="Arial" w:hAnsi="Arial" w:cs="Arial"/>
                <w:b/>
                <w:sz w:val="24"/>
                <w:szCs w:val="24"/>
                <w:lang w:val="es-ES_tradnl"/>
              </w:rPr>
            </w:pPr>
          </w:p>
        </w:tc>
        <w:tc>
          <w:tcPr>
            <w:tcW w:w="3847" w:type="dxa"/>
            <w:gridSpan w:val="3"/>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RINERO Noelia</w:t>
            </w:r>
          </w:p>
        </w:tc>
        <w:tc>
          <w:tcPr>
            <w:tcW w:w="3296" w:type="dxa"/>
            <w:gridSpan w:val="2"/>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Concejal</w:t>
            </w:r>
          </w:p>
        </w:tc>
      </w:tr>
      <w:tr w:rsidR="00C27B16" w:rsidRPr="00C27B16" w:rsidTr="00C27B16">
        <w:trPr>
          <w:gridAfter w:val="1"/>
          <w:wAfter w:w="73" w:type="dxa"/>
        </w:trPr>
        <w:tc>
          <w:tcPr>
            <w:tcW w:w="1431" w:type="dxa"/>
          </w:tcPr>
          <w:p w:rsidR="00C27B16" w:rsidRPr="00C27B16" w:rsidRDefault="00C27B16" w:rsidP="00C27B16">
            <w:pPr>
              <w:spacing w:after="0"/>
              <w:jc w:val="both"/>
              <w:rPr>
                <w:rFonts w:ascii="Arial" w:hAnsi="Arial" w:cs="Arial"/>
                <w:b/>
                <w:sz w:val="24"/>
                <w:szCs w:val="24"/>
                <w:lang w:val="es-ES_tradnl"/>
              </w:rPr>
            </w:pPr>
          </w:p>
        </w:tc>
        <w:tc>
          <w:tcPr>
            <w:tcW w:w="3847" w:type="dxa"/>
            <w:gridSpan w:val="3"/>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CASTILLO Diego</w:t>
            </w:r>
          </w:p>
        </w:tc>
        <w:tc>
          <w:tcPr>
            <w:tcW w:w="3296" w:type="dxa"/>
            <w:gridSpan w:val="2"/>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Concejal</w:t>
            </w:r>
          </w:p>
        </w:tc>
      </w:tr>
      <w:tr w:rsidR="00C27B16" w:rsidRPr="00C27B16" w:rsidTr="00C27B16">
        <w:trPr>
          <w:gridAfter w:val="1"/>
          <w:wAfter w:w="73" w:type="dxa"/>
        </w:trPr>
        <w:tc>
          <w:tcPr>
            <w:tcW w:w="1431" w:type="dxa"/>
          </w:tcPr>
          <w:p w:rsidR="00C27B16" w:rsidRPr="00C27B16" w:rsidRDefault="00C27B16" w:rsidP="00C27B16">
            <w:pPr>
              <w:spacing w:after="0"/>
              <w:jc w:val="both"/>
              <w:rPr>
                <w:rFonts w:ascii="Arial" w:hAnsi="Arial" w:cs="Arial"/>
                <w:b/>
                <w:sz w:val="24"/>
                <w:szCs w:val="24"/>
                <w:lang w:val="es-ES_tradnl"/>
              </w:rPr>
            </w:pPr>
          </w:p>
        </w:tc>
        <w:tc>
          <w:tcPr>
            <w:tcW w:w="3847" w:type="dxa"/>
            <w:gridSpan w:val="3"/>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RODRIGUEZ Mabel</w:t>
            </w:r>
          </w:p>
        </w:tc>
        <w:tc>
          <w:tcPr>
            <w:tcW w:w="3296" w:type="dxa"/>
            <w:gridSpan w:val="2"/>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Concejal</w:t>
            </w:r>
          </w:p>
        </w:tc>
      </w:tr>
      <w:tr w:rsidR="00C27B16" w:rsidRPr="00C27B16" w:rsidTr="00C27B16">
        <w:trPr>
          <w:gridAfter w:val="1"/>
          <w:wAfter w:w="73" w:type="dxa"/>
        </w:trPr>
        <w:tc>
          <w:tcPr>
            <w:tcW w:w="1431" w:type="dxa"/>
          </w:tcPr>
          <w:p w:rsidR="00C27B16" w:rsidRPr="00C27B16" w:rsidRDefault="00C27B16" w:rsidP="00C27B16">
            <w:pPr>
              <w:spacing w:after="0"/>
              <w:jc w:val="both"/>
              <w:rPr>
                <w:rFonts w:ascii="Arial" w:hAnsi="Arial" w:cs="Arial"/>
                <w:b/>
                <w:sz w:val="24"/>
                <w:szCs w:val="24"/>
                <w:lang w:val="es-ES_tradnl"/>
              </w:rPr>
            </w:pPr>
          </w:p>
        </w:tc>
        <w:tc>
          <w:tcPr>
            <w:tcW w:w="3847" w:type="dxa"/>
            <w:gridSpan w:val="3"/>
          </w:tcPr>
          <w:p w:rsidR="00C27B16" w:rsidRPr="00C27B16" w:rsidRDefault="00C27B16" w:rsidP="00C27B16">
            <w:pPr>
              <w:spacing w:after="0"/>
              <w:jc w:val="both"/>
              <w:rPr>
                <w:rFonts w:ascii="Arial" w:hAnsi="Arial" w:cs="Arial"/>
                <w:b/>
                <w:bCs/>
                <w:sz w:val="24"/>
                <w:szCs w:val="24"/>
                <w:lang w:val="es-ES_tradnl"/>
              </w:rPr>
            </w:pPr>
          </w:p>
        </w:tc>
        <w:tc>
          <w:tcPr>
            <w:tcW w:w="3296" w:type="dxa"/>
            <w:gridSpan w:val="2"/>
          </w:tcPr>
          <w:p w:rsidR="00C27B16" w:rsidRPr="00C27B16" w:rsidRDefault="00C27B16" w:rsidP="00C27B16">
            <w:pPr>
              <w:spacing w:after="0"/>
              <w:jc w:val="both"/>
              <w:rPr>
                <w:rFonts w:ascii="Arial" w:hAnsi="Arial" w:cs="Arial"/>
                <w:sz w:val="24"/>
                <w:szCs w:val="24"/>
                <w:lang w:val="es-ES_tradnl"/>
              </w:rPr>
            </w:pPr>
          </w:p>
        </w:tc>
      </w:tr>
      <w:tr w:rsidR="00C27B16" w:rsidRPr="00C27B16" w:rsidTr="00C27B16">
        <w:tc>
          <w:tcPr>
            <w:tcW w:w="3240" w:type="dxa"/>
            <w:gridSpan w:val="2"/>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Sancionada según Acta Nº</w:t>
            </w:r>
          </w:p>
        </w:tc>
        <w:tc>
          <w:tcPr>
            <w:tcW w:w="1080" w:type="dxa"/>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70</w:t>
            </w:r>
          </w:p>
        </w:tc>
        <w:tc>
          <w:tcPr>
            <w:tcW w:w="1080" w:type="dxa"/>
            <w:gridSpan w:val="2"/>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Fecha:</w:t>
            </w:r>
          </w:p>
        </w:tc>
        <w:tc>
          <w:tcPr>
            <w:tcW w:w="3247" w:type="dxa"/>
            <w:gridSpan w:val="2"/>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28/12/2017</w:t>
            </w:r>
          </w:p>
        </w:tc>
      </w:tr>
      <w:tr w:rsidR="00C27B16" w:rsidRPr="00C27B16" w:rsidTr="00C27B16">
        <w:tc>
          <w:tcPr>
            <w:tcW w:w="3240" w:type="dxa"/>
            <w:gridSpan w:val="2"/>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Promulgada por Decreto Nº</w:t>
            </w:r>
          </w:p>
        </w:tc>
        <w:tc>
          <w:tcPr>
            <w:tcW w:w="1080" w:type="dxa"/>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312</w:t>
            </w:r>
          </w:p>
        </w:tc>
        <w:tc>
          <w:tcPr>
            <w:tcW w:w="1080" w:type="dxa"/>
            <w:gridSpan w:val="2"/>
          </w:tcPr>
          <w:p w:rsidR="00C27B16" w:rsidRPr="00C27B16" w:rsidRDefault="00C27B16" w:rsidP="00C27B16">
            <w:pPr>
              <w:spacing w:after="0"/>
              <w:jc w:val="both"/>
              <w:rPr>
                <w:rFonts w:ascii="Arial" w:hAnsi="Arial" w:cs="Arial"/>
                <w:sz w:val="24"/>
                <w:szCs w:val="24"/>
                <w:lang w:val="es-ES_tradnl"/>
              </w:rPr>
            </w:pPr>
            <w:r w:rsidRPr="00C27B16">
              <w:rPr>
                <w:rFonts w:ascii="Arial" w:hAnsi="Arial" w:cs="Arial"/>
                <w:sz w:val="24"/>
                <w:szCs w:val="24"/>
                <w:lang w:val="es-ES_tradnl"/>
              </w:rPr>
              <w:t>Fecha:</w:t>
            </w:r>
          </w:p>
        </w:tc>
        <w:tc>
          <w:tcPr>
            <w:tcW w:w="3247" w:type="dxa"/>
            <w:gridSpan w:val="2"/>
          </w:tcPr>
          <w:p w:rsidR="00C27B16" w:rsidRPr="00C27B16" w:rsidRDefault="00C27B16" w:rsidP="00C27B16">
            <w:pPr>
              <w:spacing w:after="0"/>
              <w:jc w:val="both"/>
              <w:rPr>
                <w:rFonts w:ascii="Arial" w:hAnsi="Arial" w:cs="Arial"/>
                <w:b/>
                <w:bCs/>
                <w:sz w:val="24"/>
                <w:szCs w:val="24"/>
                <w:lang w:val="es-ES_tradnl"/>
              </w:rPr>
            </w:pPr>
            <w:r w:rsidRPr="00C27B16">
              <w:rPr>
                <w:rFonts w:ascii="Arial" w:hAnsi="Arial" w:cs="Arial"/>
                <w:b/>
                <w:bCs/>
                <w:sz w:val="24"/>
                <w:szCs w:val="24"/>
                <w:lang w:val="es-ES_tradnl"/>
              </w:rPr>
              <w:t>29/12/2017</w:t>
            </w:r>
          </w:p>
        </w:tc>
      </w:tr>
    </w:tbl>
    <w:p w:rsidR="00C27B16" w:rsidRPr="00C27B16" w:rsidRDefault="00C27B16" w:rsidP="00C27B16">
      <w:pPr>
        <w:spacing w:after="0"/>
        <w:jc w:val="both"/>
        <w:rPr>
          <w:rFonts w:ascii="Arial" w:hAnsi="Arial" w:cs="Arial"/>
          <w:sz w:val="24"/>
          <w:szCs w:val="24"/>
          <w:lang w:val="es-ES_tradnl"/>
        </w:rPr>
      </w:pPr>
    </w:p>
    <w:p w:rsidR="0054590C" w:rsidRDefault="0054590C">
      <w:pPr>
        <w:rPr>
          <w:rFonts w:ascii="Arial" w:eastAsiaTheme="majorEastAsia" w:hAnsi="Arial" w:cs="Arial"/>
          <w:b/>
          <w:color w:val="9D3511" w:themeColor="accent1" w:themeShade="BF"/>
          <w:sz w:val="28"/>
          <w:szCs w:val="24"/>
        </w:rPr>
      </w:pPr>
      <w:r>
        <w:rPr>
          <w:rFonts w:ascii="Arial" w:hAnsi="Arial" w:cs="Arial"/>
          <w:b/>
          <w:szCs w:val="24"/>
        </w:rPr>
        <w:br w:type="page"/>
      </w:r>
    </w:p>
    <w:p w:rsidR="0054590C" w:rsidRPr="00250739" w:rsidRDefault="0054590C" w:rsidP="0054590C">
      <w:pPr>
        <w:pStyle w:val="Ttulo2"/>
        <w:rPr>
          <w:rFonts w:ascii="Arial" w:hAnsi="Arial" w:cs="Arial"/>
          <w:b/>
          <w:szCs w:val="24"/>
        </w:rPr>
      </w:pPr>
      <w:r w:rsidRPr="00250739">
        <w:rPr>
          <w:rFonts w:ascii="Arial" w:hAnsi="Arial" w:cs="Arial"/>
          <w:b/>
          <w:szCs w:val="24"/>
        </w:rPr>
        <w:lastRenderedPageBreak/>
        <w:t>Ordenanza N° 1.</w:t>
      </w:r>
      <w:r>
        <w:rPr>
          <w:rFonts w:ascii="Arial" w:hAnsi="Arial" w:cs="Arial"/>
          <w:b/>
          <w:szCs w:val="24"/>
        </w:rPr>
        <w:t>172</w:t>
      </w:r>
    </w:p>
    <w:p w:rsidR="00C27B16" w:rsidRPr="00C27B16" w:rsidRDefault="00C27B16" w:rsidP="00C27B16">
      <w:pPr>
        <w:spacing w:after="0"/>
        <w:jc w:val="both"/>
        <w:rPr>
          <w:rFonts w:ascii="Arial" w:hAnsi="Arial" w:cs="Arial"/>
          <w:sz w:val="24"/>
          <w:szCs w:val="24"/>
          <w:lang w:val="es-ES"/>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1º.- </w:t>
      </w:r>
      <w:r w:rsidRPr="0054590C">
        <w:rPr>
          <w:rFonts w:ascii="Arial" w:hAnsi="Arial" w:cs="Arial"/>
          <w:sz w:val="24"/>
          <w:szCs w:val="24"/>
          <w:lang w:val="es-ES_tradnl"/>
        </w:rPr>
        <w:t xml:space="preserve">Fíjese en la suma de pesos doscientos tres millones doscientos cuarenta y ocho mal ciento sesenta con 00/100 ($ 203.248.160,00) de acuerdo al detalle que figura en Planillas  que forman parte de la presente Ordenanza, el Presupuesto de Gastos de </w:t>
      </w:r>
      <w:smartTag w:uri="urn:schemas-microsoft-com:office:smarttags" w:element="PersonName">
        <w:smartTagPr>
          <w:attr w:name="ProductID" w:val="la Administra"/>
        </w:smartTagPr>
        <w:r w:rsidRPr="0054590C">
          <w:rPr>
            <w:rFonts w:ascii="Arial" w:hAnsi="Arial" w:cs="Arial"/>
            <w:sz w:val="24"/>
            <w:szCs w:val="24"/>
            <w:lang w:val="es-ES_tradnl"/>
          </w:rPr>
          <w:t>la Administra</w:t>
        </w:r>
      </w:smartTag>
      <w:r w:rsidRPr="0054590C">
        <w:rPr>
          <w:rFonts w:ascii="Arial" w:hAnsi="Arial" w:cs="Arial"/>
          <w:sz w:val="24"/>
          <w:szCs w:val="24"/>
          <w:lang w:val="es-ES_tradnl"/>
        </w:rPr>
        <w:softHyphen/>
        <w:t>ción Municipal que regirá para el año 2018.-</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2º.- </w:t>
      </w:r>
      <w:r w:rsidRPr="0054590C">
        <w:rPr>
          <w:rFonts w:ascii="Arial" w:hAnsi="Arial" w:cs="Arial"/>
          <w:sz w:val="24"/>
          <w:szCs w:val="24"/>
          <w:lang w:val="es-ES_tradnl"/>
        </w:rPr>
        <w:t>Estímese en la suma de pesos doscientos tres millones doscientos cuarenta y ocho mil ciento sesenta con 00/100 ($ 203.248.160,00), el Cálculo de Recursos para el año 2018, destinados a la financiación del Pre</w:t>
      </w:r>
      <w:r w:rsidRPr="0054590C">
        <w:rPr>
          <w:rFonts w:ascii="Arial" w:hAnsi="Arial" w:cs="Arial"/>
          <w:sz w:val="24"/>
          <w:szCs w:val="24"/>
          <w:lang w:val="es-ES_tradnl"/>
        </w:rPr>
        <w:softHyphen/>
        <w:t xml:space="preserve">supuesto de Gastos de </w:t>
      </w:r>
      <w:smartTag w:uri="urn:schemas-microsoft-com:office:smarttags" w:element="PersonName">
        <w:smartTagPr>
          <w:attr w:name="ProductID" w:val="la Administraci￳n Munici"/>
        </w:smartTagPr>
        <w:r w:rsidRPr="0054590C">
          <w:rPr>
            <w:rFonts w:ascii="Arial" w:hAnsi="Arial" w:cs="Arial"/>
            <w:sz w:val="24"/>
            <w:szCs w:val="24"/>
            <w:lang w:val="es-ES_tradnl"/>
          </w:rPr>
          <w:t>la Administración Munici</w:t>
        </w:r>
      </w:smartTag>
      <w:r w:rsidRPr="0054590C">
        <w:rPr>
          <w:rFonts w:ascii="Arial" w:hAnsi="Arial" w:cs="Arial"/>
          <w:sz w:val="24"/>
          <w:szCs w:val="24"/>
          <w:lang w:val="es-ES_tradnl"/>
        </w:rPr>
        <w:softHyphen/>
        <w:t>pal, de acuerdo al detalle que figura en Planillas que forman parte de la presente Ordenanza.-</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3º.- </w:t>
      </w:r>
      <w:r w:rsidRPr="0054590C">
        <w:rPr>
          <w:rFonts w:ascii="Arial" w:hAnsi="Arial" w:cs="Arial"/>
          <w:sz w:val="24"/>
          <w:szCs w:val="24"/>
          <w:lang w:val="es-ES_tradnl"/>
        </w:rPr>
        <w:t>Las remuneraciones del Personal Permanente para el ejercicio 2018 son las detalladas en Planilla Anexa Nº I, que es parte constitutiva del Presupuesto de Gastos 2018.-</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4º.- </w:t>
      </w:r>
      <w:r w:rsidRPr="0054590C">
        <w:rPr>
          <w:rFonts w:ascii="Arial" w:hAnsi="Arial" w:cs="Arial"/>
          <w:sz w:val="24"/>
          <w:szCs w:val="24"/>
          <w:lang w:val="es-ES_tradnl"/>
        </w:rPr>
        <w:t>El Departamento Ejecutivo Municipal podrá regla</w:t>
      </w:r>
      <w:r w:rsidRPr="0054590C">
        <w:rPr>
          <w:rFonts w:ascii="Arial" w:hAnsi="Arial" w:cs="Arial"/>
          <w:sz w:val="24"/>
          <w:szCs w:val="24"/>
          <w:lang w:val="es-ES_tradnl"/>
        </w:rPr>
        <w:softHyphen/>
        <w:t>men</w:t>
      </w:r>
      <w:r w:rsidRPr="0054590C">
        <w:rPr>
          <w:rFonts w:ascii="Arial" w:hAnsi="Arial" w:cs="Arial"/>
          <w:sz w:val="24"/>
          <w:szCs w:val="24"/>
          <w:lang w:val="es-ES_tradnl"/>
        </w:rPr>
        <w:softHyphen/>
        <w:t>tar por Decreto los regímenes de Horario Extraor</w:t>
      </w:r>
      <w:r w:rsidRPr="0054590C">
        <w:rPr>
          <w:rFonts w:ascii="Arial" w:hAnsi="Arial" w:cs="Arial"/>
          <w:sz w:val="24"/>
          <w:szCs w:val="24"/>
          <w:lang w:val="es-ES_tradnl"/>
        </w:rPr>
        <w:softHyphen/>
        <w:t>dinario, Presentismo, Salario Familiar, Viático y Movilidad del Personal Municipal.-</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center"/>
        <w:rPr>
          <w:rFonts w:ascii="Arial" w:hAnsi="Arial" w:cs="Arial"/>
          <w:b/>
          <w:sz w:val="24"/>
          <w:szCs w:val="24"/>
          <w:lang w:val="es-ES_tradnl"/>
        </w:rPr>
      </w:pPr>
      <w:r w:rsidRPr="0054590C">
        <w:rPr>
          <w:rFonts w:ascii="Arial" w:hAnsi="Arial" w:cs="Arial"/>
          <w:b/>
          <w:sz w:val="24"/>
          <w:szCs w:val="24"/>
          <w:lang w:val="es-ES_tradnl"/>
        </w:rPr>
        <w:t>REGIMEN DE CONTRATACIONES</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5º.- </w:t>
      </w:r>
      <w:r w:rsidRPr="0054590C">
        <w:rPr>
          <w:rFonts w:ascii="Arial" w:hAnsi="Arial" w:cs="Arial"/>
          <w:sz w:val="24"/>
          <w:szCs w:val="24"/>
          <w:lang w:val="es-ES_tradnl"/>
        </w:rPr>
        <w:t>Toda adquisición, arrendamiento, concesión, sumi</w:t>
      </w:r>
      <w:r w:rsidRPr="0054590C">
        <w:rPr>
          <w:rFonts w:ascii="Arial" w:hAnsi="Arial" w:cs="Arial"/>
          <w:sz w:val="24"/>
          <w:szCs w:val="24"/>
          <w:lang w:val="es-ES_tradnl"/>
        </w:rPr>
        <w:softHyphen/>
        <w:t>nistro, obra o servicio que deba realizar la administración municipal, o encomendar a terceros, se realizarán por Licita</w:t>
      </w:r>
      <w:r w:rsidRPr="0054590C">
        <w:rPr>
          <w:rFonts w:ascii="Arial" w:hAnsi="Arial" w:cs="Arial"/>
          <w:sz w:val="24"/>
          <w:szCs w:val="24"/>
          <w:lang w:val="es-ES_tradnl"/>
        </w:rPr>
        <w:softHyphen/>
        <w:t>ción, de modo público, como regla general, conforme a las normas establecidas en la presente.-</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6º.- </w:t>
      </w:r>
      <w:r w:rsidRPr="0054590C">
        <w:rPr>
          <w:rFonts w:ascii="Arial" w:hAnsi="Arial" w:cs="Arial"/>
          <w:sz w:val="24"/>
          <w:szCs w:val="24"/>
          <w:lang w:val="es-ES_tradnl"/>
        </w:rPr>
        <w:t>No obstante lo expresado en el artículo ante</w:t>
      </w:r>
      <w:r w:rsidRPr="0054590C">
        <w:rPr>
          <w:rFonts w:ascii="Arial" w:hAnsi="Arial" w:cs="Arial"/>
          <w:sz w:val="24"/>
          <w:szCs w:val="24"/>
          <w:lang w:val="es-ES_tradnl"/>
        </w:rPr>
        <w:softHyphen/>
        <w:t>rior, se podrá contratar en forma directa o mediante la realización de concurso de Precios, en los casos y por el procedimiento que se establece en esta Orde</w:t>
      </w:r>
      <w:r w:rsidRPr="0054590C">
        <w:rPr>
          <w:rFonts w:ascii="Arial" w:hAnsi="Arial" w:cs="Arial"/>
          <w:sz w:val="24"/>
          <w:szCs w:val="24"/>
          <w:lang w:val="es-ES_tradnl"/>
        </w:rPr>
        <w:softHyphen/>
        <w:t>nanza.-</w:t>
      </w: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ab/>
      </w: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7º.- </w:t>
      </w:r>
      <w:r w:rsidRPr="0054590C">
        <w:rPr>
          <w:rFonts w:ascii="Arial" w:hAnsi="Arial" w:cs="Arial"/>
          <w:sz w:val="24"/>
          <w:szCs w:val="24"/>
          <w:lang w:val="es-ES_tradnl"/>
        </w:rPr>
        <w:t>Toda venta de bienes municipales se efectuará por Licitación o Remate Público, salvo excepción fundada por Ordenan</w:t>
      </w:r>
      <w:r w:rsidRPr="0054590C">
        <w:rPr>
          <w:rFonts w:ascii="Arial" w:hAnsi="Arial" w:cs="Arial"/>
          <w:sz w:val="24"/>
          <w:szCs w:val="24"/>
          <w:lang w:val="es-ES_tradnl"/>
        </w:rPr>
        <w:softHyphen/>
        <w:t>za especial; y el llamado será autorizado por el procedi</w:t>
      </w:r>
      <w:r w:rsidRPr="0054590C">
        <w:rPr>
          <w:rFonts w:ascii="Arial" w:hAnsi="Arial" w:cs="Arial"/>
          <w:sz w:val="24"/>
          <w:szCs w:val="24"/>
          <w:lang w:val="es-ES_tradnl"/>
        </w:rPr>
        <w:softHyphen/>
        <w:t xml:space="preserve">miento que establezca </w:t>
      </w:r>
      <w:smartTag w:uri="urn:schemas-microsoft-com:office:smarttags" w:element="PersonName">
        <w:smartTagPr>
          <w:attr w:name="ProductID" w:val="la Ordenanza"/>
        </w:smartTagPr>
        <w:r w:rsidRPr="0054590C">
          <w:rPr>
            <w:rFonts w:ascii="Arial" w:hAnsi="Arial" w:cs="Arial"/>
            <w:sz w:val="24"/>
            <w:szCs w:val="24"/>
            <w:lang w:val="es-ES_tradnl"/>
          </w:rPr>
          <w:t>la Ordenanza</w:t>
        </w:r>
      </w:smartTag>
      <w:r w:rsidRPr="0054590C">
        <w:rPr>
          <w:rFonts w:ascii="Arial" w:hAnsi="Arial" w:cs="Arial"/>
          <w:sz w:val="24"/>
          <w:szCs w:val="24"/>
          <w:lang w:val="es-ES_tradnl"/>
        </w:rPr>
        <w:t xml:space="preserve"> sancionada por el Concejo De</w:t>
      </w:r>
      <w:r w:rsidRPr="0054590C">
        <w:rPr>
          <w:rFonts w:ascii="Arial" w:hAnsi="Arial" w:cs="Arial"/>
          <w:sz w:val="24"/>
          <w:szCs w:val="24"/>
          <w:lang w:val="es-ES_tradnl"/>
        </w:rPr>
        <w:softHyphen/>
        <w:t>liberante.-</w:t>
      </w:r>
    </w:p>
    <w:p w:rsidR="0054590C" w:rsidRPr="0054590C" w:rsidRDefault="0054590C" w:rsidP="0054590C">
      <w:pPr>
        <w:spacing w:after="0"/>
        <w:jc w:val="both"/>
        <w:rPr>
          <w:rFonts w:ascii="Arial" w:hAnsi="Arial" w:cs="Arial"/>
          <w:b/>
          <w:sz w:val="24"/>
          <w:szCs w:val="24"/>
          <w:lang w:val="es-ES_tradnl"/>
        </w:rPr>
      </w:pPr>
    </w:p>
    <w:p w:rsidR="0054590C" w:rsidRPr="0054590C" w:rsidRDefault="0054590C" w:rsidP="0054590C">
      <w:pPr>
        <w:spacing w:after="0"/>
        <w:jc w:val="center"/>
        <w:rPr>
          <w:rFonts w:ascii="Arial" w:hAnsi="Arial" w:cs="Arial"/>
          <w:b/>
          <w:sz w:val="24"/>
          <w:szCs w:val="24"/>
          <w:lang w:val="es-ES_tradnl"/>
        </w:rPr>
      </w:pPr>
      <w:r w:rsidRPr="0054590C">
        <w:rPr>
          <w:rFonts w:ascii="Arial" w:hAnsi="Arial" w:cs="Arial"/>
          <w:b/>
          <w:sz w:val="24"/>
          <w:szCs w:val="24"/>
          <w:lang w:val="es-ES_tradnl"/>
        </w:rPr>
        <w:t>LICITACIÓN</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8º.- </w:t>
      </w:r>
      <w:r w:rsidRPr="0054590C">
        <w:rPr>
          <w:rFonts w:ascii="Arial" w:hAnsi="Arial" w:cs="Arial"/>
          <w:sz w:val="24"/>
          <w:szCs w:val="24"/>
          <w:lang w:val="es-ES_tradnl"/>
        </w:rPr>
        <w:t>Cuando el monto de la contratación supere la suma de Pesos ochocientos mil ($ 800.000,00), la selección del contratista se efectuará mediante Licitación Pública o Concurso público de precios, dispuestos por Ordenan</w:t>
      </w:r>
      <w:r w:rsidRPr="0054590C">
        <w:rPr>
          <w:rFonts w:ascii="Arial" w:hAnsi="Arial" w:cs="Arial"/>
          <w:sz w:val="24"/>
          <w:szCs w:val="24"/>
          <w:lang w:val="es-ES_tradnl"/>
        </w:rPr>
        <w:softHyphen/>
        <w:t>za; dicho procedimiento podrá no ser de aplicación, a criterio</w:t>
      </w:r>
      <w:r w:rsidRPr="0054590C">
        <w:rPr>
          <w:rFonts w:ascii="Arial" w:hAnsi="Arial" w:cs="Arial"/>
          <w:sz w:val="24"/>
          <w:szCs w:val="24"/>
          <w:lang w:val="es-ES_tradnl"/>
        </w:rPr>
        <w:softHyphen/>
        <w:t xml:space="preserve"> del D.E. bajo razones fundadas, cuando se deba proceder a selec</w:t>
      </w:r>
      <w:r w:rsidRPr="0054590C">
        <w:rPr>
          <w:rFonts w:ascii="Arial" w:hAnsi="Arial" w:cs="Arial"/>
          <w:sz w:val="24"/>
          <w:szCs w:val="24"/>
          <w:lang w:val="es-ES_tradnl"/>
        </w:rPr>
        <w:softHyphen/>
        <w:t>cionar contratistas en razón de la aplica</w:t>
      </w:r>
      <w:r w:rsidRPr="0054590C">
        <w:rPr>
          <w:rFonts w:ascii="Arial" w:hAnsi="Arial" w:cs="Arial"/>
          <w:sz w:val="24"/>
          <w:szCs w:val="24"/>
          <w:lang w:val="es-ES_tradnl"/>
        </w:rPr>
        <w:softHyphen/>
        <w:t xml:space="preserve">ción  de </w:t>
      </w:r>
      <w:smartTag w:uri="urn:schemas-microsoft-com:office:smarttags" w:element="PersonName">
        <w:smartTagPr>
          <w:attr w:name="ProductID" w:val="la Ley N"/>
        </w:smartTagPr>
        <w:r w:rsidRPr="0054590C">
          <w:rPr>
            <w:rFonts w:ascii="Arial" w:hAnsi="Arial" w:cs="Arial"/>
            <w:sz w:val="24"/>
            <w:szCs w:val="24"/>
            <w:lang w:val="es-ES_tradnl"/>
          </w:rPr>
          <w:t>la Ley N</w:t>
        </w:r>
      </w:smartTag>
      <w:r w:rsidRPr="0054590C">
        <w:rPr>
          <w:rFonts w:ascii="Arial" w:hAnsi="Arial" w:cs="Arial"/>
          <w:sz w:val="24"/>
          <w:szCs w:val="24"/>
          <w:lang w:val="es-ES_tradnl"/>
        </w:rPr>
        <w:t>º 6140/78 y su modificatoria Nº 7057/84, en cuyo caso se realizará Concurso de Precios. Igual</w:t>
      </w:r>
      <w:r w:rsidRPr="0054590C">
        <w:rPr>
          <w:rFonts w:ascii="Arial" w:hAnsi="Arial" w:cs="Arial"/>
          <w:sz w:val="24"/>
          <w:szCs w:val="24"/>
          <w:lang w:val="es-ES_tradnl"/>
        </w:rPr>
        <w:softHyphen/>
        <w:t xml:space="preserve"> procedimiento se adoptará, cuando por otras leyes o disposicio</w:t>
      </w:r>
      <w:r w:rsidRPr="0054590C">
        <w:rPr>
          <w:rFonts w:ascii="Arial" w:hAnsi="Arial" w:cs="Arial"/>
          <w:sz w:val="24"/>
          <w:szCs w:val="24"/>
          <w:lang w:val="es-ES_tradnl"/>
        </w:rPr>
        <w:softHyphen/>
        <w:t xml:space="preserve">nes, se recepten fondos públicos, provinciales y/o nacionales, con destinos determinados, para obras o trabajos que no sean en coparticipación entre </w:t>
      </w:r>
      <w:smartTag w:uri="urn:schemas-microsoft-com:office:smarttags" w:element="PersonName">
        <w:smartTagPr>
          <w:attr w:name="ProductID" w:val="La Municipalidad"/>
        </w:smartTagPr>
        <w:r w:rsidRPr="0054590C">
          <w:rPr>
            <w:rFonts w:ascii="Arial" w:hAnsi="Arial" w:cs="Arial"/>
            <w:sz w:val="24"/>
            <w:szCs w:val="24"/>
            <w:lang w:val="es-ES_tradnl"/>
          </w:rPr>
          <w:t>la Municipalidad</w:t>
        </w:r>
      </w:smartTag>
      <w:r w:rsidRPr="0054590C">
        <w:rPr>
          <w:rFonts w:ascii="Arial" w:hAnsi="Arial" w:cs="Arial"/>
          <w:sz w:val="24"/>
          <w:szCs w:val="24"/>
          <w:lang w:val="es-ES_tradnl"/>
        </w:rPr>
        <w:t xml:space="preserve"> y dichos estados.-</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lastRenderedPageBreak/>
        <w:t xml:space="preserve">Artículo 9º.- </w:t>
      </w:r>
      <w:r w:rsidRPr="0054590C">
        <w:rPr>
          <w:rFonts w:ascii="Arial" w:hAnsi="Arial" w:cs="Arial"/>
          <w:sz w:val="24"/>
          <w:szCs w:val="24"/>
          <w:lang w:val="es-ES_tradnl"/>
        </w:rPr>
        <w:t>En todos los casos, el procedimiento deberá cum</w:t>
      </w:r>
      <w:r w:rsidRPr="0054590C">
        <w:rPr>
          <w:rFonts w:ascii="Arial" w:hAnsi="Arial" w:cs="Arial"/>
          <w:sz w:val="24"/>
          <w:szCs w:val="24"/>
          <w:lang w:val="es-ES_tradnl"/>
        </w:rPr>
        <w:softHyphen/>
        <w:t>plirse en forma tal que favorezca la concurrencia de la mayor cantidad de oferentes, asegure la igualdad de</w:t>
      </w:r>
      <w:r>
        <w:rPr>
          <w:rFonts w:ascii="Arial" w:hAnsi="Arial" w:cs="Arial"/>
          <w:sz w:val="24"/>
          <w:szCs w:val="24"/>
          <w:lang w:val="es-ES_tradnl"/>
        </w:rPr>
        <w:t xml:space="preserve"> </w:t>
      </w:r>
      <w:r w:rsidRPr="0054590C">
        <w:rPr>
          <w:rFonts w:ascii="Arial" w:hAnsi="Arial" w:cs="Arial"/>
          <w:sz w:val="24"/>
          <w:szCs w:val="24"/>
          <w:lang w:val="es-ES_tradnl"/>
        </w:rPr>
        <w:t>los mismos y la defensa de los intereses.-</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center"/>
        <w:rPr>
          <w:rFonts w:ascii="Arial" w:hAnsi="Arial" w:cs="Arial"/>
          <w:sz w:val="24"/>
          <w:szCs w:val="24"/>
          <w:lang w:val="es-ES_tradnl"/>
        </w:rPr>
      </w:pPr>
      <w:r w:rsidRPr="0054590C">
        <w:rPr>
          <w:rFonts w:ascii="Arial" w:hAnsi="Arial" w:cs="Arial"/>
          <w:b/>
          <w:sz w:val="24"/>
          <w:szCs w:val="24"/>
          <w:lang w:val="es-ES_tradnl"/>
        </w:rPr>
        <w:t>PLIEGO DE CONDICIONES</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10º.- </w:t>
      </w:r>
      <w:r w:rsidRPr="0054590C">
        <w:rPr>
          <w:rFonts w:ascii="Arial" w:hAnsi="Arial" w:cs="Arial"/>
          <w:sz w:val="24"/>
          <w:szCs w:val="24"/>
          <w:lang w:val="es-ES_tradnl"/>
        </w:rPr>
        <w:t>Los pliegos de condiciones deberán contemplar lo siguiente:</w:t>
      </w: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               </w:t>
      </w: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a) </w:t>
      </w:r>
      <w:r w:rsidRPr="0054590C">
        <w:rPr>
          <w:rFonts w:ascii="Arial" w:hAnsi="Arial" w:cs="Arial"/>
          <w:sz w:val="24"/>
          <w:szCs w:val="24"/>
          <w:u w:val="single"/>
          <w:lang w:val="es-ES_tradnl"/>
        </w:rPr>
        <w:t xml:space="preserve">Objeto de </w:t>
      </w:r>
      <w:smartTag w:uri="urn:schemas-microsoft-com:office:smarttags" w:element="PersonName">
        <w:smartTagPr>
          <w:attr w:name="ProductID" w:val="la Licitaci￳n"/>
        </w:smartTagPr>
        <w:r w:rsidRPr="0054590C">
          <w:rPr>
            <w:rFonts w:ascii="Arial" w:hAnsi="Arial" w:cs="Arial"/>
            <w:sz w:val="24"/>
            <w:szCs w:val="24"/>
            <w:u w:val="single"/>
            <w:lang w:val="es-ES_tradnl"/>
          </w:rPr>
          <w:t>la Licitación</w:t>
        </w:r>
      </w:smartTag>
      <w:r w:rsidRPr="0054590C">
        <w:rPr>
          <w:rFonts w:ascii="Arial" w:hAnsi="Arial" w:cs="Arial"/>
          <w:sz w:val="24"/>
          <w:szCs w:val="24"/>
          <w:lang w:val="es-ES_tradnl"/>
        </w:rPr>
        <w:t>: Deberá individualizarse exactamen</w:t>
      </w:r>
      <w:r w:rsidRPr="0054590C">
        <w:rPr>
          <w:rFonts w:ascii="Arial" w:hAnsi="Arial" w:cs="Arial"/>
          <w:sz w:val="24"/>
          <w:szCs w:val="24"/>
          <w:lang w:val="es-ES_tradnl"/>
        </w:rPr>
        <w:softHyphen/>
        <w:t>te el objeto de la contratación, cuidando de preservar la concu</w:t>
      </w:r>
      <w:r w:rsidRPr="0054590C">
        <w:rPr>
          <w:rFonts w:ascii="Arial" w:hAnsi="Arial" w:cs="Arial"/>
          <w:sz w:val="24"/>
          <w:szCs w:val="24"/>
          <w:lang w:val="es-ES_tradnl"/>
        </w:rPr>
        <w:softHyphen/>
        <w:t>rren</w:t>
      </w:r>
      <w:r w:rsidRPr="0054590C">
        <w:rPr>
          <w:rFonts w:ascii="Arial" w:hAnsi="Arial" w:cs="Arial"/>
          <w:sz w:val="24"/>
          <w:szCs w:val="24"/>
          <w:lang w:val="es-ES_tradnl"/>
        </w:rPr>
        <w:softHyphen/>
        <w:t>cia de la mayor cantidad de oferen</w:t>
      </w:r>
      <w:r w:rsidRPr="0054590C">
        <w:rPr>
          <w:rFonts w:ascii="Arial" w:hAnsi="Arial" w:cs="Arial"/>
          <w:sz w:val="24"/>
          <w:szCs w:val="24"/>
          <w:lang w:val="es-ES_tradnl"/>
        </w:rPr>
        <w:softHyphen/>
        <w:t>tes.-</w:t>
      </w: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    </w:t>
      </w: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b) </w:t>
      </w:r>
      <w:r w:rsidRPr="0054590C">
        <w:rPr>
          <w:rFonts w:ascii="Arial" w:hAnsi="Arial" w:cs="Arial"/>
          <w:sz w:val="24"/>
          <w:szCs w:val="24"/>
          <w:u w:val="single"/>
          <w:lang w:val="es-ES_tradnl"/>
        </w:rPr>
        <w:t>Características Técnicas</w:t>
      </w:r>
      <w:r w:rsidRPr="0054590C">
        <w:rPr>
          <w:rFonts w:ascii="Arial" w:hAnsi="Arial" w:cs="Arial"/>
          <w:sz w:val="24"/>
          <w:szCs w:val="24"/>
          <w:lang w:val="es-ES_tradnl"/>
        </w:rPr>
        <w:t>: Contendrá las especificaciones téc</w:t>
      </w:r>
      <w:r w:rsidRPr="0054590C">
        <w:rPr>
          <w:rFonts w:ascii="Arial" w:hAnsi="Arial" w:cs="Arial"/>
          <w:sz w:val="24"/>
          <w:szCs w:val="24"/>
          <w:lang w:val="es-ES_tradnl"/>
        </w:rPr>
        <w:softHyphen/>
        <w:t>nicas del objeto a contratar, evitando referirse a marcas deter</w:t>
      </w:r>
      <w:r w:rsidRPr="0054590C">
        <w:rPr>
          <w:rFonts w:ascii="Arial" w:hAnsi="Arial" w:cs="Arial"/>
          <w:sz w:val="24"/>
          <w:szCs w:val="24"/>
          <w:lang w:val="es-ES_tradnl"/>
        </w:rPr>
        <w:softHyphen/>
        <w:t xml:space="preserve">minadas con detalles que puedan sugerir parcialidad.- </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c) </w:t>
      </w:r>
      <w:r w:rsidRPr="0054590C">
        <w:rPr>
          <w:rFonts w:ascii="Arial" w:hAnsi="Arial" w:cs="Arial"/>
          <w:sz w:val="24"/>
          <w:szCs w:val="24"/>
          <w:u w:val="single"/>
          <w:lang w:val="es-ES_tradnl"/>
        </w:rPr>
        <w:t>Cotización</w:t>
      </w:r>
      <w:r w:rsidRPr="0054590C">
        <w:rPr>
          <w:rFonts w:ascii="Arial" w:hAnsi="Arial" w:cs="Arial"/>
          <w:sz w:val="24"/>
          <w:szCs w:val="24"/>
          <w:lang w:val="es-ES_tradnl"/>
        </w:rPr>
        <w:t>: Se proveerá concreta y específicamente cada uno de los aspectos de las distintas alternati</w:t>
      </w:r>
      <w:r w:rsidRPr="0054590C">
        <w:rPr>
          <w:rFonts w:ascii="Arial" w:hAnsi="Arial" w:cs="Arial"/>
          <w:sz w:val="24"/>
          <w:szCs w:val="24"/>
          <w:lang w:val="es-ES_tradnl"/>
        </w:rPr>
        <w:softHyphen/>
        <w:t>vas de pago. Se podrán  solicitar cotizaciones por cada una de las partes componentes de la contratación, indicándose, en este caso, si es al efecto del  estudio de las propuestas o para efectuar adjudicaciones parcia</w:t>
      </w:r>
      <w:r w:rsidRPr="0054590C">
        <w:rPr>
          <w:rFonts w:ascii="Arial" w:hAnsi="Arial" w:cs="Arial"/>
          <w:sz w:val="24"/>
          <w:szCs w:val="24"/>
          <w:lang w:val="es-ES_tradnl"/>
        </w:rPr>
        <w:softHyphen/>
        <w:t>les.-</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d) </w:t>
      </w:r>
      <w:r w:rsidRPr="0054590C">
        <w:rPr>
          <w:rFonts w:ascii="Arial" w:hAnsi="Arial" w:cs="Arial"/>
          <w:sz w:val="24"/>
          <w:szCs w:val="24"/>
          <w:u w:val="single"/>
          <w:lang w:val="es-ES_tradnl"/>
        </w:rPr>
        <w:t>Presupuesto Oficial</w:t>
      </w:r>
      <w:r w:rsidRPr="0054590C">
        <w:rPr>
          <w:rFonts w:ascii="Arial" w:hAnsi="Arial" w:cs="Arial"/>
          <w:sz w:val="24"/>
          <w:szCs w:val="24"/>
          <w:lang w:val="es-ES_tradnl"/>
        </w:rPr>
        <w:t>: Se estimará el Presupuesto oficial de la contratación, expresando el monto del mismo.-</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e) </w:t>
      </w:r>
      <w:r w:rsidRPr="0054590C">
        <w:rPr>
          <w:rFonts w:ascii="Arial" w:hAnsi="Arial" w:cs="Arial"/>
          <w:sz w:val="24"/>
          <w:szCs w:val="24"/>
          <w:u w:val="single"/>
          <w:lang w:val="es-ES_tradnl"/>
        </w:rPr>
        <w:t xml:space="preserve">Garantía de </w:t>
      </w:r>
      <w:smartTag w:uri="urn:schemas-microsoft-com:office:smarttags" w:element="PersonName">
        <w:smartTagPr>
          <w:attr w:name="ProductID" w:val="la Propuesta"/>
        </w:smartTagPr>
        <w:r w:rsidRPr="0054590C">
          <w:rPr>
            <w:rFonts w:ascii="Arial" w:hAnsi="Arial" w:cs="Arial"/>
            <w:sz w:val="24"/>
            <w:szCs w:val="24"/>
            <w:u w:val="single"/>
            <w:lang w:val="es-ES_tradnl"/>
          </w:rPr>
          <w:t>la Propuesta</w:t>
        </w:r>
      </w:smartTag>
      <w:r w:rsidRPr="0054590C">
        <w:rPr>
          <w:rFonts w:ascii="Arial" w:hAnsi="Arial" w:cs="Arial"/>
          <w:sz w:val="24"/>
          <w:szCs w:val="24"/>
          <w:lang w:val="es-ES_tradnl"/>
        </w:rPr>
        <w:t>: Se constituirá conforme a las moda</w:t>
      </w:r>
      <w:r w:rsidRPr="0054590C">
        <w:rPr>
          <w:rFonts w:ascii="Arial" w:hAnsi="Arial" w:cs="Arial"/>
          <w:sz w:val="24"/>
          <w:szCs w:val="24"/>
          <w:lang w:val="es-ES_tradnl"/>
        </w:rPr>
        <w:softHyphen/>
        <w:t>lidades que se establezcan, y su importe resultará de la aplica</w:t>
      </w:r>
      <w:r w:rsidRPr="0054590C">
        <w:rPr>
          <w:rFonts w:ascii="Arial" w:hAnsi="Arial" w:cs="Arial"/>
          <w:sz w:val="24"/>
          <w:szCs w:val="24"/>
          <w:lang w:val="es-ES_tradnl"/>
        </w:rPr>
        <w:softHyphen/>
        <w:t>ción de un porcentaje sobre el monto del Presupuesto oficial a que se refiere el inciso d).-</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f) </w:t>
      </w:r>
      <w:r w:rsidRPr="0054590C">
        <w:rPr>
          <w:rFonts w:ascii="Arial" w:hAnsi="Arial" w:cs="Arial"/>
          <w:sz w:val="24"/>
          <w:szCs w:val="24"/>
          <w:u w:val="single"/>
          <w:lang w:val="es-ES_tradnl"/>
        </w:rPr>
        <w:t>Garantía de contrato y de funcionamiento</w:t>
      </w:r>
      <w:r w:rsidRPr="0054590C">
        <w:rPr>
          <w:rFonts w:ascii="Arial" w:hAnsi="Arial" w:cs="Arial"/>
          <w:sz w:val="24"/>
          <w:szCs w:val="24"/>
          <w:lang w:val="es-ES_tradnl"/>
        </w:rPr>
        <w:t>: Las caracterís</w:t>
      </w:r>
      <w:r w:rsidRPr="0054590C">
        <w:rPr>
          <w:rFonts w:ascii="Arial" w:hAnsi="Arial" w:cs="Arial"/>
          <w:sz w:val="24"/>
          <w:szCs w:val="24"/>
          <w:lang w:val="es-ES_tradnl"/>
        </w:rPr>
        <w:softHyphen/>
        <w:t>ticas del objeto de la contratación, determinará la forma y término de las mismas.-</w:t>
      </w: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  </w:t>
      </w: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g) </w:t>
      </w:r>
      <w:r w:rsidRPr="0054590C">
        <w:rPr>
          <w:rFonts w:ascii="Arial" w:hAnsi="Arial" w:cs="Arial"/>
          <w:sz w:val="24"/>
          <w:szCs w:val="24"/>
          <w:u w:val="single"/>
          <w:lang w:val="es-ES_tradnl"/>
        </w:rPr>
        <w:t>Pérdida de la garantía de la propuesta</w:t>
      </w:r>
      <w:r w:rsidRPr="0054590C">
        <w:rPr>
          <w:rFonts w:ascii="Arial" w:hAnsi="Arial" w:cs="Arial"/>
          <w:sz w:val="24"/>
          <w:szCs w:val="24"/>
          <w:lang w:val="es-ES_tradnl"/>
        </w:rPr>
        <w:t xml:space="preserve">: El desistimiento de la oferta antes del vencimiento del plazo de validez, la no integración de la garantía de contrato o la falta de firma de la misma, cuando correspondiere, acarreará la pérdida de la garantía de la propuesta.- </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h) </w:t>
      </w:r>
      <w:r w:rsidRPr="0054590C">
        <w:rPr>
          <w:rFonts w:ascii="Arial" w:hAnsi="Arial" w:cs="Arial"/>
          <w:sz w:val="24"/>
          <w:szCs w:val="24"/>
          <w:u w:val="single"/>
          <w:lang w:val="es-ES_tradnl"/>
        </w:rPr>
        <w:t>Pérdida de la garantía de contrato</w:t>
      </w:r>
      <w:r w:rsidRPr="0054590C">
        <w:rPr>
          <w:rFonts w:ascii="Arial" w:hAnsi="Arial" w:cs="Arial"/>
          <w:sz w:val="24"/>
          <w:szCs w:val="24"/>
          <w:lang w:val="es-ES_tradnl"/>
        </w:rPr>
        <w:t xml:space="preserve">: El incumplimiento de cualquiera de las cláusulas contractuales importará la pérdida de la garantía. Si esta no se hubiere previsto, se afectará la garantía de la propuesta.- </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i) </w:t>
      </w:r>
      <w:r w:rsidRPr="0054590C">
        <w:rPr>
          <w:rFonts w:ascii="Arial" w:hAnsi="Arial" w:cs="Arial"/>
          <w:sz w:val="24"/>
          <w:szCs w:val="24"/>
          <w:u w:val="single"/>
          <w:lang w:val="es-ES_tradnl"/>
        </w:rPr>
        <w:t>Mantenimiento de la oferta</w:t>
      </w:r>
      <w:r w:rsidRPr="0054590C">
        <w:rPr>
          <w:rFonts w:ascii="Arial" w:hAnsi="Arial" w:cs="Arial"/>
          <w:sz w:val="24"/>
          <w:szCs w:val="24"/>
          <w:lang w:val="es-ES_tradnl"/>
        </w:rPr>
        <w:t xml:space="preserve">: Se deberá determinar el tiempo durante el cual el oferente se obliga a mantener su propuesta. Todo plazo menor fijado por el proponente, se tendrá por no escrito.-  </w:t>
      </w: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             </w:t>
      </w: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j) </w:t>
      </w:r>
      <w:r w:rsidRPr="0054590C">
        <w:rPr>
          <w:rFonts w:ascii="Arial" w:hAnsi="Arial" w:cs="Arial"/>
          <w:sz w:val="24"/>
          <w:szCs w:val="24"/>
          <w:u w:val="single"/>
          <w:lang w:val="es-ES_tradnl"/>
        </w:rPr>
        <w:t>Presentación de la propuesta</w:t>
      </w:r>
      <w:r w:rsidRPr="0054590C">
        <w:rPr>
          <w:rFonts w:ascii="Arial" w:hAnsi="Arial" w:cs="Arial"/>
          <w:sz w:val="24"/>
          <w:szCs w:val="24"/>
          <w:lang w:val="es-ES_tradnl"/>
        </w:rPr>
        <w:t>: Las propuestas se presentarán en dos (2) sobres cerrados, sin membrete ni identificación algu</w:t>
      </w:r>
      <w:r w:rsidRPr="0054590C">
        <w:rPr>
          <w:rFonts w:ascii="Arial" w:hAnsi="Arial" w:cs="Arial"/>
          <w:sz w:val="24"/>
          <w:szCs w:val="24"/>
          <w:lang w:val="es-ES_tradnl"/>
        </w:rPr>
        <w:softHyphen/>
        <w:t>na, donde lo indique el pliego, y que se denominarán: "Sobre Pre</w:t>
      </w:r>
      <w:r w:rsidRPr="0054590C">
        <w:rPr>
          <w:rFonts w:ascii="Arial" w:hAnsi="Arial" w:cs="Arial"/>
          <w:sz w:val="24"/>
          <w:szCs w:val="24"/>
          <w:lang w:val="es-ES_tradnl"/>
        </w:rPr>
        <w:softHyphen/>
        <w:t>sentación" y "Sobre Propuesta". El primero de ellos contendrá:</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I)  Comprobantes de las garantías exigidas en el pliego. </w:t>
      </w: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    </w:t>
      </w: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lastRenderedPageBreak/>
        <w:t xml:space="preserve">II) Comprobante de adquisición de los pliegos integrantes de la licitación.-  </w:t>
      </w: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III) Toda documentación solicitada en los pliegos.- </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IV) Sellado municipal, cuando correspondiere.-</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V) El sobre propuesta.-</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Toda presentación que no reúna los requisitos establecidos precedentemente, será asentada en el acta respectiva como simple presentación, y el sobre propuesta será devuelto en el acto y   sin abrir, quedando automáticamente eliminada de la licitación.-</w:t>
      </w: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El sobre propuesta contendrá únicamente la oferta por duplica</w:t>
      </w:r>
      <w:r w:rsidRPr="0054590C">
        <w:rPr>
          <w:rFonts w:ascii="Arial" w:hAnsi="Arial" w:cs="Arial"/>
          <w:sz w:val="24"/>
          <w:szCs w:val="24"/>
          <w:lang w:val="es-ES_tradnl"/>
        </w:rPr>
        <w:softHyphen/>
        <w:t>do y la garantía técnica y/o servicio, cuando correspondiere.-</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center"/>
        <w:rPr>
          <w:rFonts w:ascii="Arial" w:hAnsi="Arial" w:cs="Arial"/>
          <w:sz w:val="24"/>
          <w:szCs w:val="24"/>
          <w:lang w:val="es-ES_tradnl"/>
        </w:rPr>
      </w:pPr>
      <w:r w:rsidRPr="0054590C">
        <w:rPr>
          <w:rFonts w:ascii="Arial" w:hAnsi="Arial" w:cs="Arial"/>
          <w:b/>
          <w:sz w:val="24"/>
          <w:szCs w:val="24"/>
          <w:lang w:val="es-ES_tradnl"/>
        </w:rPr>
        <w:t>PROPUESTAS Y ADJUDICACIONES</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11º.- </w:t>
      </w:r>
      <w:r w:rsidRPr="0054590C">
        <w:rPr>
          <w:rFonts w:ascii="Arial" w:hAnsi="Arial" w:cs="Arial"/>
          <w:sz w:val="24"/>
          <w:szCs w:val="24"/>
          <w:lang w:val="es-ES_tradnl"/>
        </w:rPr>
        <w:t>En lugar, día y hora que serán establecidos mediante Decreto por el D.E., se procederá a la apertura de los sobres Presentación, y cuando correspondiere los sobres Propues</w:t>
      </w:r>
      <w:r w:rsidRPr="0054590C">
        <w:rPr>
          <w:rFonts w:ascii="Arial" w:hAnsi="Arial" w:cs="Arial"/>
          <w:sz w:val="24"/>
          <w:szCs w:val="24"/>
          <w:lang w:val="es-ES_tradnl"/>
        </w:rPr>
        <w:softHyphen/>
        <w:t xml:space="preserve">tas, en presencia de los interesados que concurran al acto. Después de leídas las mismas, se procederá a labrar el Acta, donde constarán los importes de cada una de las cotizaciones propuestas, como así también las observaciones que crean conveniente formular los presentes.- </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12º.- </w:t>
      </w:r>
      <w:r w:rsidRPr="0054590C">
        <w:rPr>
          <w:rFonts w:ascii="Arial" w:hAnsi="Arial" w:cs="Arial"/>
          <w:sz w:val="24"/>
          <w:szCs w:val="24"/>
          <w:lang w:val="es-ES_tradnl"/>
        </w:rPr>
        <w:t>El Departamento Ejecutivo elevará, antes de los  cinco (5) días de apertura de sobres, al C.D. las actuaciones a los fines de la adjudicación. Se acompañará un estudio compara</w:t>
      </w:r>
      <w:r w:rsidRPr="0054590C">
        <w:rPr>
          <w:rFonts w:ascii="Arial" w:hAnsi="Arial" w:cs="Arial"/>
          <w:sz w:val="24"/>
          <w:szCs w:val="24"/>
          <w:lang w:val="es-ES_tradnl"/>
        </w:rPr>
        <w:softHyphen/>
        <w:t xml:space="preserve">tivo de las propuestas, como así también, opinión sobre la que se estime más conveniente.-  </w:t>
      </w:r>
    </w:p>
    <w:p w:rsidR="0054590C" w:rsidRPr="0054590C" w:rsidRDefault="0054590C" w:rsidP="0054590C">
      <w:pPr>
        <w:spacing w:after="0"/>
        <w:jc w:val="both"/>
        <w:rPr>
          <w:rFonts w:ascii="Arial" w:hAnsi="Arial" w:cs="Arial"/>
          <w:b/>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13º.- </w:t>
      </w:r>
      <w:r w:rsidRPr="0054590C">
        <w:rPr>
          <w:rFonts w:ascii="Arial" w:hAnsi="Arial" w:cs="Arial"/>
          <w:sz w:val="24"/>
          <w:szCs w:val="24"/>
          <w:lang w:val="es-ES_tradnl"/>
        </w:rPr>
        <w:t xml:space="preserve">Cuando no se presentaren oferentes, </w:t>
      </w:r>
      <w:smartTag w:uri="urn:schemas-microsoft-com:office:smarttags" w:element="PersonName">
        <w:smartTagPr>
          <w:attr w:name="ProductID" w:val="la Licitaci￳n"/>
        </w:smartTagPr>
        <w:r w:rsidRPr="0054590C">
          <w:rPr>
            <w:rFonts w:ascii="Arial" w:hAnsi="Arial" w:cs="Arial"/>
            <w:sz w:val="24"/>
            <w:szCs w:val="24"/>
            <w:lang w:val="es-ES_tradnl"/>
          </w:rPr>
          <w:t>la Licitación</w:t>
        </w:r>
      </w:smartTag>
      <w:r w:rsidRPr="0054590C">
        <w:rPr>
          <w:rFonts w:ascii="Arial" w:hAnsi="Arial" w:cs="Arial"/>
          <w:sz w:val="24"/>
          <w:szCs w:val="24"/>
          <w:lang w:val="es-ES_tradnl"/>
        </w:rPr>
        <w:t xml:space="preserve"> será declarada "desierta" mediante Decreto del D.E. En caso de que las ofertas no se ajusten al pliego de condicio</w:t>
      </w:r>
      <w:r w:rsidRPr="0054590C">
        <w:rPr>
          <w:rFonts w:ascii="Arial" w:hAnsi="Arial" w:cs="Arial"/>
          <w:sz w:val="24"/>
          <w:szCs w:val="24"/>
          <w:lang w:val="es-ES_tradnl"/>
        </w:rPr>
        <w:softHyphen/>
        <w:t>nes, o modifiquen las bases establecidas, se declararán inadmi</w:t>
      </w:r>
      <w:r w:rsidRPr="0054590C">
        <w:rPr>
          <w:rFonts w:ascii="Arial" w:hAnsi="Arial" w:cs="Arial"/>
          <w:sz w:val="24"/>
          <w:szCs w:val="24"/>
          <w:lang w:val="es-ES_tradnl"/>
        </w:rPr>
        <w:softHyphen/>
        <w:t>si</w:t>
      </w:r>
      <w:r w:rsidRPr="0054590C">
        <w:rPr>
          <w:rFonts w:ascii="Arial" w:hAnsi="Arial" w:cs="Arial"/>
          <w:sz w:val="24"/>
          <w:szCs w:val="24"/>
          <w:lang w:val="es-ES_tradnl"/>
        </w:rPr>
        <w:softHyphen/>
        <w:t>bles, por resolu</w:t>
      </w:r>
      <w:r w:rsidRPr="0054590C">
        <w:rPr>
          <w:rFonts w:ascii="Arial" w:hAnsi="Arial" w:cs="Arial"/>
          <w:sz w:val="24"/>
          <w:szCs w:val="24"/>
          <w:lang w:val="es-ES_tradnl"/>
        </w:rPr>
        <w:softHyphen/>
        <w:t>ción del C.D., que constará en la correspon</w:t>
      </w:r>
      <w:r w:rsidRPr="0054590C">
        <w:rPr>
          <w:rFonts w:ascii="Arial" w:hAnsi="Arial" w:cs="Arial"/>
          <w:sz w:val="24"/>
          <w:szCs w:val="24"/>
          <w:lang w:val="es-ES_tradnl"/>
        </w:rPr>
        <w:softHyphen/>
        <w:t>dien</w:t>
      </w:r>
      <w:r w:rsidRPr="0054590C">
        <w:rPr>
          <w:rFonts w:ascii="Arial" w:hAnsi="Arial" w:cs="Arial"/>
          <w:sz w:val="24"/>
          <w:szCs w:val="24"/>
          <w:lang w:val="es-ES_tradnl"/>
        </w:rPr>
        <w:softHyphen/>
        <w:t>te acta del Libro de Sesiones. El D.E. elaborará el Decreto pertinente y en ambos casos, se podrá proceder mediante Decreto, a un segundo llamado a licita</w:t>
      </w:r>
      <w:r w:rsidRPr="0054590C">
        <w:rPr>
          <w:rFonts w:ascii="Arial" w:hAnsi="Arial" w:cs="Arial"/>
          <w:sz w:val="24"/>
          <w:szCs w:val="24"/>
          <w:lang w:val="es-ES_tradnl"/>
        </w:rPr>
        <w:softHyphen/>
        <w:t>ción, con la misma Ordenanza y Pliegos.-</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14º.- </w:t>
      </w:r>
      <w:r w:rsidRPr="0054590C">
        <w:rPr>
          <w:rFonts w:ascii="Arial" w:hAnsi="Arial" w:cs="Arial"/>
          <w:sz w:val="24"/>
          <w:szCs w:val="24"/>
          <w:lang w:val="es-ES_tradnl"/>
        </w:rPr>
        <w:t xml:space="preserve">El Concejo Deliberante podrá desestimar y/o rechazar todas las propuestas, sin que ello de derecho a reclamo alguno.- </w:t>
      </w:r>
    </w:p>
    <w:p w:rsidR="0054590C" w:rsidRPr="0054590C" w:rsidRDefault="0054590C" w:rsidP="0054590C">
      <w:pPr>
        <w:spacing w:after="0"/>
        <w:jc w:val="both"/>
        <w:rPr>
          <w:rFonts w:ascii="Arial" w:hAnsi="Arial" w:cs="Arial"/>
          <w:b/>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15º.- </w:t>
      </w:r>
      <w:r w:rsidRPr="0054590C">
        <w:rPr>
          <w:rFonts w:ascii="Arial" w:hAnsi="Arial" w:cs="Arial"/>
          <w:sz w:val="24"/>
          <w:szCs w:val="24"/>
          <w:lang w:val="es-ES_tradnl"/>
        </w:rPr>
        <w:t>La adjudicación recaerá en la propuesta que el C.D. considere más ventajosa, entre las que se ajusten en un todo a las bases y condiciones establecidas para la licitación. Se entenderá por propuesta más ventajosa, a aquella cuyas ventajas en uno u otro sentido, sean beneficio</w:t>
      </w:r>
      <w:r w:rsidRPr="0054590C">
        <w:rPr>
          <w:rFonts w:ascii="Arial" w:hAnsi="Arial" w:cs="Arial"/>
          <w:sz w:val="24"/>
          <w:szCs w:val="24"/>
          <w:lang w:val="es-ES_tradnl"/>
        </w:rPr>
        <w:softHyphen/>
        <w:t xml:space="preserve">sas para </w:t>
      </w:r>
      <w:smartTag w:uri="urn:schemas-microsoft-com:office:smarttags" w:element="PersonName">
        <w:smartTagPr>
          <w:attr w:name="ProductID" w:val="La Municipalidad"/>
        </w:smartTagPr>
        <w:r w:rsidRPr="0054590C">
          <w:rPr>
            <w:rFonts w:ascii="Arial" w:hAnsi="Arial" w:cs="Arial"/>
            <w:sz w:val="24"/>
            <w:szCs w:val="24"/>
            <w:lang w:val="es-ES_tradnl"/>
          </w:rPr>
          <w:t>la Municipalidad</w:t>
        </w:r>
      </w:smartTag>
      <w:r w:rsidRPr="0054590C">
        <w:rPr>
          <w:rFonts w:ascii="Arial" w:hAnsi="Arial" w:cs="Arial"/>
          <w:sz w:val="24"/>
          <w:szCs w:val="24"/>
          <w:lang w:val="es-ES_tradnl"/>
        </w:rPr>
        <w:t xml:space="preserve">, dejando expresa constancia de ello en el acta labrada en el libro de Sesiones.-   </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center"/>
        <w:rPr>
          <w:rFonts w:ascii="Arial" w:hAnsi="Arial" w:cs="Arial"/>
          <w:sz w:val="24"/>
          <w:szCs w:val="24"/>
          <w:lang w:val="es-ES_tradnl"/>
        </w:rPr>
      </w:pPr>
      <w:r w:rsidRPr="0054590C">
        <w:rPr>
          <w:rFonts w:ascii="Arial" w:hAnsi="Arial" w:cs="Arial"/>
          <w:b/>
          <w:sz w:val="24"/>
          <w:szCs w:val="24"/>
          <w:lang w:val="es-ES_tradnl"/>
        </w:rPr>
        <w:t>REMATE  PÚBLICO</w:t>
      </w:r>
    </w:p>
    <w:p w:rsidR="0054590C" w:rsidRPr="0054590C" w:rsidRDefault="0054590C" w:rsidP="0054590C">
      <w:pPr>
        <w:spacing w:after="0"/>
        <w:jc w:val="both"/>
        <w:rPr>
          <w:rFonts w:ascii="Arial" w:hAnsi="Arial" w:cs="Arial"/>
          <w:sz w:val="24"/>
          <w:szCs w:val="24"/>
          <w:lang w:val="es-ES_tradnl"/>
        </w:rPr>
      </w:pPr>
    </w:p>
    <w:p w:rsidR="00AF3C8D"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16º.- </w:t>
      </w:r>
      <w:r w:rsidRPr="0054590C">
        <w:rPr>
          <w:rFonts w:ascii="Arial" w:hAnsi="Arial" w:cs="Arial"/>
          <w:sz w:val="24"/>
          <w:szCs w:val="24"/>
          <w:lang w:val="es-ES_tradnl"/>
        </w:rPr>
        <w:t xml:space="preserve">El remate Público será dispuesto por Ordenanza y  realizado por ante el Secretario de Gobierno, en la forma y condiciones que se determinan.-  </w:t>
      </w: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lastRenderedPageBreak/>
        <w:t xml:space="preserve">Artículo 17º.- </w:t>
      </w:r>
      <w:r w:rsidRPr="0054590C">
        <w:rPr>
          <w:rFonts w:ascii="Arial" w:hAnsi="Arial" w:cs="Arial"/>
          <w:sz w:val="24"/>
          <w:szCs w:val="24"/>
          <w:lang w:val="es-ES_tradnl"/>
        </w:rPr>
        <w:t xml:space="preserve">Antes del remate los bienes deberán ser valuados  por el Concejo de Tasaciones de </w:t>
      </w:r>
      <w:smartTag w:uri="urn:schemas-microsoft-com:office:smarttags" w:element="PersonName">
        <w:smartTagPr>
          <w:attr w:name="ProductID" w:val="la Provincia"/>
        </w:smartTagPr>
        <w:r w:rsidRPr="0054590C">
          <w:rPr>
            <w:rFonts w:ascii="Arial" w:hAnsi="Arial" w:cs="Arial"/>
            <w:sz w:val="24"/>
            <w:szCs w:val="24"/>
            <w:lang w:val="es-ES_tradnl"/>
          </w:rPr>
          <w:t>la Provincia</w:t>
        </w:r>
      </w:smartTag>
      <w:r w:rsidRPr="0054590C">
        <w:rPr>
          <w:rFonts w:ascii="Arial" w:hAnsi="Arial" w:cs="Arial"/>
          <w:sz w:val="24"/>
          <w:szCs w:val="24"/>
          <w:lang w:val="es-ES_tradnl"/>
        </w:rPr>
        <w:t>, cuando se trata de inmuebles, y por peritos o funcionarios municipales, cuando sean bienes muebles. La valuación establecida será la base del remate, y no se podrá adjudicar venta alguna que no alcance ese monto.-</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18º.- </w:t>
      </w:r>
      <w:r w:rsidRPr="0054590C">
        <w:rPr>
          <w:rFonts w:ascii="Arial" w:hAnsi="Arial" w:cs="Arial"/>
          <w:sz w:val="24"/>
          <w:szCs w:val="24"/>
          <w:lang w:val="es-ES_tradnl"/>
        </w:rPr>
        <w:t>El lugar, día y hora de remate, forma de pago,  descripción de los bienes, lugar de exhibición, y demás condi</w:t>
      </w:r>
      <w:r w:rsidRPr="0054590C">
        <w:rPr>
          <w:rFonts w:ascii="Arial" w:hAnsi="Arial" w:cs="Arial"/>
          <w:sz w:val="24"/>
          <w:szCs w:val="24"/>
          <w:lang w:val="es-ES_tradnl"/>
        </w:rPr>
        <w:softHyphen/>
        <w:t>cio</w:t>
      </w:r>
      <w:r w:rsidRPr="0054590C">
        <w:rPr>
          <w:rFonts w:ascii="Arial" w:hAnsi="Arial" w:cs="Arial"/>
          <w:sz w:val="24"/>
          <w:szCs w:val="24"/>
          <w:lang w:val="es-ES_tradnl"/>
        </w:rPr>
        <w:softHyphen/>
        <w:t>nes de remate, serán establecidos en los pliegos pertinen</w:t>
      </w:r>
      <w:r w:rsidRPr="0054590C">
        <w:rPr>
          <w:rFonts w:ascii="Arial" w:hAnsi="Arial" w:cs="Arial"/>
          <w:sz w:val="24"/>
          <w:szCs w:val="24"/>
          <w:lang w:val="es-ES_tradnl"/>
        </w:rPr>
        <w:softHyphen/>
        <w:t xml:space="preserve">tes.-  </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19º.- </w:t>
      </w:r>
      <w:r w:rsidRPr="0054590C">
        <w:rPr>
          <w:rFonts w:ascii="Arial" w:hAnsi="Arial" w:cs="Arial"/>
          <w:sz w:val="24"/>
          <w:szCs w:val="24"/>
          <w:lang w:val="es-ES_tradnl"/>
        </w:rPr>
        <w:t>La publicidad contendrá los datos consignados    precedentemente y se efectuará conforme se dispone en los Art. 28º y  29º de la presente Ordenanza. Los anuncios del remate se deberán insertar en lugares de acceso al público.</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20º.- </w:t>
      </w:r>
      <w:r w:rsidRPr="0054590C">
        <w:rPr>
          <w:rFonts w:ascii="Arial" w:hAnsi="Arial" w:cs="Arial"/>
          <w:sz w:val="24"/>
          <w:szCs w:val="24"/>
          <w:lang w:val="es-ES_tradnl"/>
        </w:rPr>
        <w:t>En el lugar, día y hora previstos en el Art. 18º,  el rematador designado, dará comienzo al acto leyendo en presen</w:t>
      </w:r>
      <w:r w:rsidRPr="0054590C">
        <w:rPr>
          <w:rFonts w:ascii="Arial" w:hAnsi="Arial" w:cs="Arial"/>
          <w:sz w:val="24"/>
          <w:szCs w:val="24"/>
          <w:lang w:val="es-ES_tradnl"/>
        </w:rPr>
        <w:softHyphen/>
        <w:t>cia del público asistente y Secretario de Gobierno, la relación de los bienes y condicio</w:t>
      </w:r>
      <w:r w:rsidRPr="0054590C">
        <w:rPr>
          <w:rFonts w:ascii="Arial" w:hAnsi="Arial" w:cs="Arial"/>
          <w:sz w:val="24"/>
          <w:szCs w:val="24"/>
          <w:lang w:val="es-ES_tradnl"/>
        </w:rPr>
        <w:softHyphen/>
        <w:t>nes de la subasta. Las posturas que se  realicen, se señalarán sucesiva</w:t>
      </w:r>
      <w:r w:rsidRPr="0054590C">
        <w:rPr>
          <w:rFonts w:ascii="Arial" w:hAnsi="Arial" w:cs="Arial"/>
          <w:sz w:val="24"/>
          <w:szCs w:val="24"/>
          <w:lang w:val="es-ES_tradnl"/>
        </w:rPr>
        <w:softHyphen/>
        <w:t>mente, resultando preadju</w:t>
      </w:r>
      <w:r w:rsidRPr="0054590C">
        <w:rPr>
          <w:rFonts w:ascii="Arial" w:hAnsi="Arial" w:cs="Arial"/>
          <w:sz w:val="24"/>
          <w:szCs w:val="24"/>
          <w:lang w:val="es-ES_tradnl"/>
        </w:rPr>
        <w:softHyphen/>
        <w:t xml:space="preserve">dicada aquella que no fuera mejorada en el lapso que el rematador lo considere conveniente.-  </w:t>
      </w:r>
    </w:p>
    <w:p w:rsidR="0054590C" w:rsidRPr="0054590C" w:rsidRDefault="0054590C" w:rsidP="0054590C">
      <w:pPr>
        <w:spacing w:after="0"/>
        <w:jc w:val="both"/>
        <w:rPr>
          <w:rFonts w:ascii="Arial" w:hAnsi="Arial" w:cs="Arial"/>
          <w:b/>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Artículo 21º.-</w:t>
      </w:r>
      <w:r w:rsidRPr="0054590C">
        <w:rPr>
          <w:rFonts w:ascii="Arial" w:hAnsi="Arial" w:cs="Arial"/>
          <w:sz w:val="24"/>
          <w:szCs w:val="24"/>
          <w:lang w:val="es-ES_tradnl"/>
        </w:rPr>
        <w:t xml:space="preserve"> Al realizarse la preadjudicación, se deberá abonar el treinta por ciento (30%) del importe subastado, y el saldo se hará efectivo previo retiro de los elementos, sin perjuicio que cláusulas especiales prevean pagos y retiros  parcia</w:t>
      </w:r>
      <w:r w:rsidRPr="0054590C">
        <w:rPr>
          <w:rFonts w:ascii="Arial" w:hAnsi="Arial" w:cs="Arial"/>
          <w:sz w:val="24"/>
          <w:szCs w:val="24"/>
          <w:lang w:val="es-ES_tradnl"/>
        </w:rPr>
        <w:softHyphen/>
        <w:t>les.-</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Artículo 22º.</w:t>
      </w:r>
      <w:r w:rsidRPr="0054590C">
        <w:rPr>
          <w:rFonts w:ascii="Arial" w:hAnsi="Arial" w:cs="Arial"/>
          <w:b/>
          <w:sz w:val="24"/>
          <w:szCs w:val="24"/>
          <w:lang w:val="es-ES_tradnl"/>
        </w:rPr>
        <w:softHyphen/>
        <w:t xml:space="preserve">- </w:t>
      </w:r>
      <w:r w:rsidRPr="0054590C">
        <w:rPr>
          <w:rFonts w:ascii="Arial" w:hAnsi="Arial" w:cs="Arial"/>
          <w:sz w:val="24"/>
          <w:szCs w:val="24"/>
          <w:lang w:val="es-ES_tradnl"/>
        </w:rPr>
        <w:t>Todo lo actuado se hará constar en acta labrada  por el Secretario de Gobierno, y suscrita por el rematador, el ganador de la puja y demás asistentes que quisieran hacerlo. En dicha acta se dejará constancia del domicilio constituido por el citado ganador, a todos sus efectos.-</w:t>
      </w:r>
    </w:p>
    <w:p w:rsidR="0054590C" w:rsidRPr="0054590C" w:rsidRDefault="0054590C" w:rsidP="0054590C">
      <w:pPr>
        <w:spacing w:after="0"/>
        <w:jc w:val="both"/>
        <w:rPr>
          <w:rFonts w:ascii="Arial" w:hAnsi="Arial" w:cs="Arial"/>
          <w:b/>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23º.- </w:t>
      </w:r>
      <w:r w:rsidRPr="0054590C">
        <w:rPr>
          <w:rFonts w:ascii="Arial" w:hAnsi="Arial" w:cs="Arial"/>
          <w:sz w:val="24"/>
          <w:szCs w:val="24"/>
          <w:lang w:val="es-ES_tradnl"/>
        </w:rPr>
        <w:t>Verificado el remate, las actuaciones se elevarán  al titular del D.E., quién, para resolver sobre lo actuado, remitirá proyecto de Ordenanza al C.D., en el plazo que estable</w:t>
      </w:r>
      <w:r w:rsidRPr="0054590C">
        <w:rPr>
          <w:rFonts w:ascii="Arial" w:hAnsi="Arial" w:cs="Arial"/>
          <w:sz w:val="24"/>
          <w:szCs w:val="24"/>
          <w:lang w:val="es-ES_tradnl"/>
        </w:rPr>
        <w:softHyphen/>
        <w:t>ce el Artículo doce (12), para su correspon</w:t>
      </w:r>
      <w:r w:rsidRPr="0054590C">
        <w:rPr>
          <w:rFonts w:ascii="Arial" w:hAnsi="Arial" w:cs="Arial"/>
          <w:sz w:val="24"/>
          <w:szCs w:val="24"/>
          <w:lang w:val="es-ES_tradnl"/>
        </w:rPr>
        <w:softHyphen/>
        <w:t>diente sanción, sin cuyo requisito no queda perfeccionada la contratación.-</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24º.- </w:t>
      </w:r>
      <w:r w:rsidRPr="0054590C">
        <w:rPr>
          <w:rFonts w:ascii="Arial" w:hAnsi="Arial" w:cs="Arial"/>
          <w:sz w:val="24"/>
          <w:szCs w:val="24"/>
          <w:lang w:val="es-ES_tradnl"/>
        </w:rPr>
        <w:t>Perfeccionada la contratación en los términos del  artículo anterior, si el adquiriente no retirase los bienes adquiridos en el plazo fijado, deberá abonar en concepto de depósito, por cada día de demora, un importe que se fijará en el pliego de condicio</w:t>
      </w:r>
      <w:r w:rsidRPr="0054590C">
        <w:rPr>
          <w:rFonts w:ascii="Arial" w:hAnsi="Arial" w:cs="Arial"/>
          <w:sz w:val="24"/>
          <w:szCs w:val="24"/>
          <w:lang w:val="es-ES_tradnl"/>
        </w:rPr>
        <w:softHyphen/>
        <w:t>nes el cual, en ningún caso, podrá superar el tres por mil (3%0.) diario del precio de adquisi</w:t>
      </w:r>
      <w:r w:rsidRPr="0054590C">
        <w:rPr>
          <w:rFonts w:ascii="Arial" w:hAnsi="Arial" w:cs="Arial"/>
          <w:sz w:val="24"/>
          <w:szCs w:val="24"/>
          <w:lang w:val="es-ES_tradnl"/>
        </w:rPr>
        <w:softHyphen/>
        <w:t>ción, hasta un plazo de treinta días (30). Transcu</w:t>
      </w:r>
      <w:r w:rsidRPr="0054590C">
        <w:rPr>
          <w:rFonts w:ascii="Arial" w:hAnsi="Arial" w:cs="Arial"/>
          <w:sz w:val="24"/>
          <w:szCs w:val="24"/>
          <w:lang w:val="es-ES_tradnl"/>
        </w:rPr>
        <w:softHyphen/>
        <w:t>rrido ese término, el contrato se considerará rescindido, por culpa del adjudicata</w:t>
      </w:r>
      <w:r w:rsidRPr="0054590C">
        <w:rPr>
          <w:rFonts w:ascii="Arial" w:hAnsi="Arial" w:cs="Arial"/>
          <w:sz w:val="24"/>
          <w:szCs w:val="24"/>
          <w:lang w:val="es-ES_tradnl"/>
        </w:rPr>
        <w:softHyphen/>
        <w:t xml:space="preserve">rio, quien perderá el importe abonado en concepto de seña, dispuesto en el Artículo 21º, pudiendo </w:t>
      </w:r>
      <w:smartTag w:uri="urn:schemas-microsoft-com:office:smarttags" w:element="PersonName">
        <w:smartTagPr>
          <w:attr w:name="ProductID" w:val="La Municipalidad"/>
        </w:smartTagPr>
        <w:r w:rsidRPr="0054590C">
          <w:rPr>
            <w:rFonts w:ascii="Arial" w:hAnsi="Arial" w:cs="Arial"/>
            <w:sz w:val="24"/>
            <w:szCs w:val="24"/>
            <w:lang w:val="es-ES_tradnl"/>
          </w:rPr>
          <w:t>la Municipalidad</w:t>
        </w:r>
      </w:smartTag>
      <w:r w:rsidRPr="0054590C">
        <w:rPr>
          <w:rFonts w:ascii="Arial" w:hAnsi="Arial" w:cs="Arial"/>
          <w:sz w:val="24"/>
          <w:szCs w:val="24"/>
          <w:lang w:val="es-ES_tradnl"/>
        </w:rPr>
        <w:t xml:space="preserve"> enajenar los  bienes.- </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25º.- </w:t>
      </w:r>
      <w:r w:rsidRPr="0054590C">
        <w:rPr>
          <w:rFonts w:ascii="Arial" w:hAnsi="Arial" w:cs="Arial"/>
          <w:sz w:val="24"/>
          <w:szCs w:val="24"/>
          <w:lang w:val="es-ES_tradnl"/>
        </w:rPr>
        <w:t xml:space="preserve">Cuando </w:t>
      </w:r>
      <w:smartTag w:uri="urn:schemas-microsoft-com:office:smarttags" w:element="PersonName">
        <w:smartTagPr>
          <w:attr w:name="ProductID" w:val="La Municipalidad"/>
        </w:smartTagPr>
        <w:r w:rsidRPr="0054590C">
          <w:rPr>
            <w:rFonts w:ascii="Arial" w:hAnsi="Arial" w:cs="Arial"/>
            <w:sz w:val="24"/>
            <w:szCs w:val="24"/>
            <w:lang w:val="es-ES_tradnl"/>
          </w:rPr>
          <w:t>la Municipalidad</w:t>
        </w:r>
      </w:smartTag>
      <w:r w:rsidRPr="0054590C">
        <w:rPr>
          <w:rFonts w:ascii="Arial" w:hAnsi="Arial" w:cs="Arial"/>
          <w:sz w:val="24"/>
          <w:szCs w:val="24"/>
          <w:lang w:val="es-ES_tradnl"/>
        </w:rPr>
        <w:t xml:space="preserve"> deba adquirir bienes mediante este procedimiento, se deberá determinar previamente el precio máximo a pagar por los mismos. Dicha determinación podrá efectuarse por Decreto, cuando el importe no exceda el límite fijado en el Art. 32º, inciso a), o por Ordenanza en acuerdo general de Secretarios, en caso de exceder ese límite.-</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center"/>
        <w:rPr>
          <w:rFonts w:ascii="Arial" w:hAnsi="Arial" w:cs="Arial"/>
          <w:sz w:val="24"/>
          <w:szCs w:val="24"/>
          <w:lang w:val="es-ES_tradnl"/>
        </w:rPr>
      </w:pPr>
      <w:r w:rsidRPr="0054590C">
        <w:rPr>
          <w:rFonts w:ascii="Arial" w:hAnsi="Arial" w:cs="Arial"/>
          <w:b/>
          <w:sz w:val="24"/>
          <w:szCs w:val="24"/>
          <w:lang w:val="es-ES_tradnl"/>
        </w:rPr>
        <w:lastRenderedPageBreak/>
        <w:t>CONCURSO DE PRECIOS</w:t>
      </w: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Artículo 26º.-</w:t>
      </w:r>
      <w:r w:rsidRPr="0054590C">
        <w:rPr>
          <w:rFonts w:ascii="Arial" w:hAnsi="Arial" w:cs="Arial"/>
          <w:sz w:val="24"/>
          <w:szCs w:val="24"/>
          <w:lang w:val="es-ES_tradnl"/>
        </w:rPr>
        <w:t xml:space="preserve"> Cuando el monto de la contratación supere la suma de Pesos trescientos mil ($ 300.000,00) sin exceder la de Pesos quinientos mil ($ 500.000,00), la selección del proveedor o contratista se efectuará mediante Concurso Privado de Precios. Cuando se supere esta última suma sin exceder de pesos ochocientos mil ($ 800.000,00) la selección se efectuará mediante Concurso Público de Precios. Ambas modalidades dispuestas por Decreto del D.E. Dichos topes podrán no ser de aplicación para el caso a que se refiere la última parte del Art. 8º, en cuyo caso operará el Concurso de Precios sin límite de monto.-</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27º.- </w:t>
      </w:r>
      <w:r w:rsidRPr="0054590C">
        <w:rPr>
          <w:rFonts w:ascii="Arial" w:hAnsi="Arial" w:cs="Arial"/>
          <w:sz w:val="24"/>
          <w:szCs w:val="24"/>
          <w:lang w:val="es-ES_tradnl"/>
        </w:rPr>
        <w:t>Serán de aplicación al Concurso de Precios las disposiciones establecidas para las licitaciones en los Art. 9º, 10º, 11º, 13º, 14º, y 15º.-</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28º.- </w:t>
      </w:r>
      <w:r w:rsidRPr="0054590C">
        <w:rPr>
          <w:rFonts w:ascii="Arial" w:hAnsi="Arial" w:cs="Arial"/>
          <w:sz w:val="24"/>
          <w:szCs w:val="24"/>
          <w:lang w:val="es-ES_tradnl"/>
        </w:rPr>
        <w:t>Las publicaciones deberán efectuarse con una anticipación mínima de cinco (5) días a la fecha de apertura de sobres, en las Licitaciones o Concurso Público de precios. En caso de remate, el término de anticipación se contará con relación al día previsto para la subasta.-</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29º.- </w:t>
      </w:r>
      <w:r w:rsidRPr="0054590C">
        <w:rPr>
          <w:rFonts w:ascii="Arial" w:hAnsi="Arial" w:cs="Arial"/>
          <w:sz w:val="24"/>
          <w:szCs w:val="24"/>
          <w:lang w:val="es-ES_tradnl"/>
        </w:rPr>
        <w:t xml:space="preserve">El llamado a licitación y el anuncio de remate,  se publicarán durante tres (3) días consecutivos en el Boletín Oficial de </w:t>
      </w:r>
      <w:smartTag w:uri="urn:schemas-microsoft-com:office:smarttags" w:element="PersonName">
        <w:smartTagPr>
          <w:attr w:name="ProductID" w:val="la Provincia"/>
        </w:smartTagPr>
        <w:r w:rsidRPr="0054590C">
          <w:rPr>
            <w:rFonts w:ascii="Arial" w:hAnsi="Arial" w:cs="Arial"/>
            <w:sz w:val="24"/>
            <w:szCs w:val="24"/>
            <w:lang w:val="es-ES_tradnl"/>
          </w:rPr>
          <w:t>la Provincia</w:t>
        </w:r>
      </w:smartTag>
      <w:r w:rsidRPr="0054590C">
        <w:rPr>
          <w:rFonts w:ascii="Arial" w:hAnsi="Arial" w:cs="Arial"/>
          <w:sz w:val="24"/>
          <w:szCs w:val="24"/>
          <w:lang w:val="es-ES_tradnl"/>
        </w:rPr>
        <w:t>, y tres (3) días alternados en el diario de mayor circulación de la zona.-</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30º.- </w:t>
      </w:r>
      <w:r w:rsidRPr="0054590C">
        <w:rPr>
          <w:rFonts w:ascii="Arial" w:hAnsi="Arial" w:cs="Arial"/>
          <w:sz w:val="24"/>
          <w:szCs w:val="24"/>
          <w:lang w:val="es-ES_tradnl"/>
        </w:rPr>
        <w:t xml:space="preserve">El llamado a Concurso Público de Precios se publicará durante dos (2) días consecutivos en el Boletín Oficial de </w:t>
      </w:r>
      <w:smartTag w:uri="urn:schemas-microsoft-com:office:smarttags" w:element="PersonName">
        <w:smartTagPr>
          <w:attr w:name="ProductID" w:val="la Provincia"/>
        </w:smartTagPr>
        <w:r w:rsidRPr="0054590C">
          <w:rPr>
            <w:rFonts w:ascii="Arial" w:hAnsi="Arial" w:cs="Arial"/>
            <w:sz w:val="24"/>
            <w:szCs w:val="24"/>
            <w:lang w:val="es-ES_tradnl"/>
          </w:rPr>
          <w:t>la Provincia</w:t>
        </w:r>
      </w:smartTag>
      <w:r w:rsidRPr="0054590C">
        <w:rPr>
          <w:rFonts w:ascii="Arial" w:hAnsi="Arial" w:cs="Arial"/>
          <w:sz w:val="24"/>
          <w:szCs w:val="24"/>
          <w:lang w:val="es-ES_tradnl"/>
        </w:rPr>
        <w:t xml:space="preserve"> y dos (2) alternados en el diario de mayor circulación en la zona. En su defecto podrá realizarse publicidad por medio  de altavoces, colocación del llamado en lugares públicos, transparen</w:t>
      </w:r>
      <w:r w:rsidRPr="0054590C">
        <w:rPr>
          <w:rFonts w:ascii="Arial" w:hAnsi="Arial" w:cs="Arial"/>
          <w:sz w:val="24"/>
          <w:szCs w:val="24"/>
          <w:lang w:val="es-ES_tradnl"/>
        </w:rPr>
        <w:softHyphen/>
        <w:t>tes, carteles etc, y/u otros medios, requirién</w:t>
      </w:r>
      <w:r w:rsidRPr="0054590C">
        <w:rPr>
          <w:rFonts w:ascii="Arial" w:hAnsi="Arial" w:cs="Arial"/>
          <w:sz w:val="24"/>
          <w:szCs w:val="24"/>
          <w:lang w:val="es-ES_tradnl"/>
        </w:rPr>
        <w:softHyphen/>
        <w:t>dose en este caso un mínimo de tres (3) oferentes para adjudicar. Esta  publicidad deberá ser certificada por Juez de Paz o autoridad policial.-</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CONTRATACION DIRECTA</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31º.- </w:t>
      </w:r>
      <w:r w:rsidRPr="0054590C">
        <w:rPr>
          <w:rFonts w:ascii="Arial" w:hAnsi="Arial" w:cs="Arial"/>
          <w:sz w:val="24"/>
          <w:szCs w:val="24"/>
          <w:lang w:val="es-ES_tradnl"/>
        </w:rPr>
        <w:t>Se podrá contratar en forma directa, previa auto</w:t>
      </w:r>
      <w:r w:rsidRPr="0054590C">
        <w:rPr>
          <w:rFonts w:ascii="Arial" w:hAnsi="Arial" w:cs="Arial"/>
          <w:sz w:val="24"/>
          <w:szCs w:val="24"/>
          <w:lang w:val="es-ES_tradnl"/>
        </w:rPr>
        <w:softHyphen/>
        <w:t>rización otorgada por Ordenanza particular, sancionada en acuerdo general de Secretarios, en los siguien</w:t>
      </w:r>
      <w:r w:rsidRPr="0054590C">
        <w:rPr>
          <w:rFonts w:ascii="Arial" w:hAnsi="Arial" w:cs="Arial"/>
          <w:sz w:val="24"/>
          <w:szCs w:val="24"/>
          <w:lang w:val="es-ES_tradnl"/>
        </w:rPr>
        <w:softHyphen/>
        <w:t>tes casos:</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a) Cuando hubiese sido declarada desierta dos (2) veces la misma licitación.-</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b) Cuando las obras, servicios u objetos a contratar, sean de tal naturaleza, que sólo pueden confiarse a artistas de recono</w:t>
      </w:r>
      <w:r w:rsidRPr="0054590C">
        <w:rPr>
          <w:rFonts w:ascii="Arial" w:hAnsi="Arial" w:cs="Arial"/>
          <w:sz w:val="24"/>
          <w:szCs w:val="24"/>
          <w:lang w:val="es-ES_tradnl"/>
        </w:rPr>
        <w:softHyphen/>
        <w:t>cida capacidad.-</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c) Cuando se trate de productos fabricados y/o distribuidos exclusivamente por determinadas personas o empresas, o que tengan proveedor único, y no hubiere sustitutos convenientes.-</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d) Cuando se trate de adquisiciones a reparticiones públicas, entes autárquicos, sociedades mixtas en la que tenga partici</w:t>
      </w:r>
      <w:r w:rsidRPr="0054590C">
        <w:rPr>
          <w:rFonts w:ascii="Arial" w:hAnsi="Arial" w:cs="Arial"/>
          <w:sz w:val="24"/>
          <w:szCs w:val="24"/>
          <w:lang w:val="es-ES_tradnl"/>
        </w:rPr>
        <w:softHyphen/>
        <w:t>pación mayorita</w:t>
      </w:r>
      <w:r w:rsidRPr="0054590C">
        <w:rPr>
          <w:rFonts w:ascii="Arial" w:hAnsi="Arial" w:cs="Arial"/>
          <w:sz w:val="24"/>
          <w:szCs w:val="24"/>
          <w:lang w:val="es-ES_tradnl"/>
        </w:rPr>
        <w:softHyphen/>
        <w:t>ria el Estado Nacional, Provincial o Munici</w:t>
      </w:r>
      <w:r w:rsidRPr="0054590C">
        <w:rPr>
          <w:rFonts w:ascii="Arial" w:hAnsi="Arial" w:cs="Arial"/>
          <w:sz w:val="24"/>
          <w:szCs w:val="24"/>
          <w:lang w:val="es-ES_tradnl"/>
        </w:rPr>
        <w:softHyphen/>
        <w:t>pal. Estas contrataciones deberán efectuarse bajo cláusulas más    favorables, ya en precio, calidad, plazos, etc.-</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lastRenderedPageBreak/>
        <w:t xml:space="preserve">e) Tratándose de prórroga de contrato de locación, en los que </w:t>
      </w:r>
      <w:smartTag w:uri="urn:schemas-microsoft-com:office:smarttags" w:element="PersonName">
        <w:smartTagPr>
          <w:attr w:name="ProductID" w:val="La Municipalidad"/>
        </w:smartTagPr>
        <w:r w:rsidRPr="0054590C">
          <w:rPr>
            <w:rFonts w:ascii="Arial" w:hAnsi="Arial" w:cs="Arial"/>
            <w:sz w:val="24"/>
            <w:szCs w:val="24"/>
            <w:lang w:val="es-ES_tradnl"/>
          </w:rPr>
          <w:t>la Municipalidad</w:t>
        </w:r>
      </w:smartTag>
      <w:r w:rsidRPr="0054590C">
        <w:rPr>
          <w:rFonts w:ascii="Arial" w:hAnsi="Arial" w:cs="Arial"/>
          <w:sz w:val="24"/>
          <w:szCs w:val="24"/>
          <w:lang w:val="es-ES_tradnl"/>
        </w:rPr>
        <w:t xml:space="preserve"> sea locataria de bienes o servicios, para los  cuales no exista opción alguna previa, en</w:t>
      </w:r>
      <w:r>
        <w:rPr>
          <w:rFonts w:ascii="Arial" w:hAnsi="Arial" w:cs="Arial"/>
          <w:sz w:val="24"/>
          <w:szCs w:val="24"/>
          <w:lang w:val="es-ES_tradnl"/>
        </w:rPr>
        <w:t xml:space="preserve"> </w:t>
      </w:r>
      <w:r w:rsidRPr="0054590C">
        <w:rPr>
          <w:rFonts w:ascii="Arial" w:hAnsi="Arial" w:cs="Arial"/>
          <w:sz w:val="24"/>
          <w:szCs w:val="24"/>
          <w:lang w:val="es-ES_tradnl"/>
        </w:rPr>
        <w:t>tanto no se alteren los precios, los que sólo sufrirán las modifica</w:t>
      </w:r>
      <w:r w:rsidRPr="0054590C">
        <w:rPr>
          <w:rFonts w:ascii="Arial" w:hAnsi="Arial" w:cs="Arial"/>
          <w:sz w:val="24"/>
          <w:szCs w:val="24"/>
          <w:lang w:val="es-ES_tradnl"/>
        </w:rPr>
        <w:softHyphen/>
        <w:t>ciones porcentua</w:t>
      </w:r>
      <w:r w:rsidRPr="0054590C">
        <w:rPr>
          <w:rFonts w:ascii="Arial" w:hAnsi="Arial" w:cs="Arial"/>
          <w:sz w:val="24"/>
          <w:szCs w:val="24"/>
          <w:lang w:val="es-ES_tradnl"/>
        </w:rPr>
        <w:softHyphen/>
        <w:t>les conveni</w:t>
      </w:r>
      <w:r w:rsidRPr="0054590C">
        <w:rPr>
          <w:rFonts w:ascii="Arial" w:hAnsi="Arial" w:cs="Arial"/>
          <w:sz w:val="24"/>
          <w:szCs w:val="24"/>
          <w:lang w:val="es-ES_tradnl"/>
        </w:rPr>
        <w:softHyphen/>
        <w:t>das en el contrato original o por Ley que rija en la materia.-</w:t>
      </w:r>
    </w:p>
    <w:p w:rsidR="0054590C" w:rsidRPr="0054590C" w:rsidRDefault="0054590C" w:rsidP="0054590C">
      <w:pPr>
        <w:spacing w:after="0"/>
        <w:jc w:val="both"/>
        <w:rPr>
          <w:rFonts w:ascii="Arial" w:hAnsi="Arial" w:cs="Arial"/>
          <w:b/>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32º.- </w:t>
      </w:r>
      <w:r w:rsidRPr="0054590C">
        <w:rPr>
          <w:rFonts w:ascii="Arial" w:hAnsi="Arial" w:cs="Arial"/>
          <w:sz w:val="24"/>
          <w:szCs w:val="24"/>
          <w:lang w:val="es-ES_tradnl"/>
        </w:rPr>
        <w:t>Autorícese al Departamento Ejecutivo a contratar  en forma directa en los siguientes casos:</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a) Si el monto de la operación no supera la suma de Pesos trescientos mil ($ 300.000,00.-) y pueda atenderse con los créditos disponibles asignados a las partidas del Presupuesto de Gastos Vigente.-</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b) Mediante Decreto del Departamento Ejecutivo cuando en caso de urgencia manifiesta, y por necesidades imperiosas, no pueda esperarse el resultado de un proceso licitato</w:t>
      </w:r>
      <w:r w:rsidRPr="0054590C">
        <w:rPr>
          <w:rFonts w:ascii="Arial" w:hAnsi="Arial" w:cs="Arial"/>
          <w:sz w:val="24"/>
          <w:szCs w:val="24"/>
          <w:lang w:val="es-ES_tradnl"/>
        </w:rPr>
        <w:softHyphen/>
        <w:t>rio, sin afectar la prestación de servicios, o que el mismo pueda influir provocan</w:t>
      </w:r>
      <w:r w:rsidRPr="0054590C">
        <w:rPr>
          <w:rFonts w:ascii="Arial" w:hAnsi="Arial" w:cs="Arial"/>
          <w:sz w:val="24"/>
          <w:szCs w:val="24"/>
          <w:lang w:val="es-ES_tradnl"/>
        </w:rPr>
        <w:softHyphen/>
        <w:t>do un alza de precios de costos. En este caso el Departamento Ejecutivo remitirá al C.D., las constancias de las actuaciones labradas, conforme lo establece el Art. 33º.-</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c) Por Decreto del D.E. cuando hubiese sido declarado desierto dos (2) veces el mismo Concurso de Precios.-      </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d) Por Decreto del D.E. cuando los bienes, servicios o productos a adquirir tengan precios oficiales inalterables. Si se tiene que cotejar otros aspectos que no sea precio, deberá procederse conforme a las disposiciones para contrata</w:t>
      </w:r>
      <w:r w:rsidRPr="0054590C">
        <w:rPr>
          <w:rFonts w:ascii="Arial" w:hAnsi="Arial" w:cs="Arial"/>
          <w:sz w:val="24"/>
          <w:szCs w:val="24"/>
          <w:lang w:val="es-ES_tradnl"/>
        </w:rPr>
        <w:softHyphen/>
        <w:t xml:space="preserve">ciones que fija esta Ordenanza.-                    </w:t>
      </w: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               </w:t>
      </w: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e) Por Decreto del D.E. para adquisición de insumos, en los lugares de producción y a sus productores.-      </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f) Por Decreto del D.E. por la reparación de vehículos, motores, máquinas o equipos, y sea imprescin</w:t>
      </w:r>
      <w:r w:rsidRPr="0054590C">
        <w:rPr>
          <w:rFonts w:ascii="Arial" w:hAnsi="Arial" w:cs="Arial"/>
          <w:sz w:val="24"/>
          <w:szCs w:val="24"/>
          <w:lang w:val="es-ES_tradnl"/>
        </w:rPr>
        <w:softHyphen/>
        <w:t xml:space="preserve">dible el desarme total o parcial de la unidad para realizar la reparación necesaria.-  </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RESPONSABILIDAD</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33º.- </w:t>
      </w:r>
      <w:r w:rsidRPr="0054590C">
        <w:rPr>
          <w:rFonts w:ascii="Arial" w:hAnsi="Arial" w:cs="Arial"/>
          <w:sz w:val="24"/>
          <w:szCs w:val="24"/>
          <w:lang w:val="es-ES_tradnl"/>
        </w:rPr>
        <w:t>Todo trámite por el cual se promueve la contrata</w:t>
      </w:r>
      <w:r w:rsidRPr="0054590C">
        <w:rPr>
          <w:rFonts w:ascii="Arial" w:hAnsi="Arial" w:cs="Arial"/>
          <w:sz w:val="24"/>
          <w:szCs w:val="24"/>
          <w:lang w:val="es-ES_tradnl"/>
        </w:rPr>
        <w:softHyphen/>
        <w:t>ción a que hace referencia esta Ordenan</w:t>
      </w:r>
      <w:r w:rsidRPr="0054590C">
        <w:rPr>
          <w:rFonts w:ascii="Arial" w:hAnsi="Arial" w:cs="Arial"/>
          <w:sz w:val="24"/>
          <w:szCs w:val="24"/>
          <w:lang w:val="es-ES_tradnl"/>
        </w:rPr>
        <w:softHyphen/>
        <w:t>za, deberá formalizarse mediante expediente, con la firma del Intendente y Secretario de Hacienda donde se dejará constancia del cumpli</w:t>
      </w:r>
      <w:r w:rsidRPr="0054590C">
        <w:rPr>
          <w:rFonts w:ascii="Arial" w:hAnsi="Arial" w:cs="Arial"/>
          <w:sz w:val="24"/>
          <w:szCs w:val="24"/>
          <w:lang w:val="es-ES_tradnl"/>
        </w:rPr>
        <w:softHyphen/>
        <w:t xml:space="preserve">miento de cada uno de los requisitos exigidos.-  </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34º.- </w:t>
      </w:r>
      <w:r w:rsidRPr="0054590C">
        <w:rPr>
          <w:rFonts w:ascii="Arial" w:hAnsi="Arial" w:cs="Arial"/>
          <w:sz w:val="24"/>
          <w:szCs w:val="24"/>
          <w:lang w:val="es-ES_tradnl"/>
        </w:rPr>
        <w:t>Los funcionarios que realicen contrataciones contraviniendo lo dispuesto en esta Ordenanza, responderán personal y solidariamente por el total de lo contratado o gastado en esas condiciones y de los eventuales perjui</w:t>
      </w:r>
      <w:r w:rsidRPr="0054590C">
        <w:rPr>
          <w:rFonts w:ascii="Arial" w:hAnsi="Arial" w:cs="Arial"/>
          <w:sz w:val="24"/>
          <w:szCs w:val="24"/>
          <w:lang w:val="es-ES_tradnl"/>
        </w:rPr>
        <w:softHyphen/>
        <w:t xml:space="preserve">cios que pudieren </w:t>
      </w: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haber causado a </w:t>
      </w:r>
      <w:smartTag w:uri="urn:schemas-microsoft-com:office:smarttags" w:element="PersonName">
        <w:smartTagPr>
          <w:attr w:name="ProductID" w:val="la Municipali"/>
        </w:smartTagPr>
        <w:r w:rsidRPr="0054590C">
          <w:rPr>
            <w:rFonts w:ascii="Arial" w:hAnsi="Arial" w:cs="Arial"/>
            <w:sz w:val="24"/>
            <w:szCs w:val="24"/>
            <w:lang w:val="es-ES_tradnl"/>
          </w:rPr>
          <w:t>la Municipali</w:t>
        </w:r>
      </w:smartTag>
      <w:r w:rsidRPr="0054590C">
        <w:rPr>
          <w:rFonts w:ascii="Arial" w:hAnsi="Arial" w:cs="Arial"/>
          <w:sz w:val="24"/>
          <w:szCs w:val="24"/>
          <w:lang w:val="es-ES_tradnl"/>
        </w:rPr>
        <w:softHyphen/>
        <w:t xml:space="preserve">dad, sin perjuicio de las sanciones penales que le pudieran corresponder.-                </w:t>
      </w:r>
    </w:p>
    <w:p w:rsidR="0054590C" w:rsidRPr="0054590C" w:rsidRDefault="0054590C" w:rsidP="0054590C">
      <w:pPr>
        <w:spacing w:after="0"/>
        <w:jc w:val="both"/>
        <w:rPr>
          <w:rFonts w:ascii="Arial" w:hAnsi="Arial" w:cs="Arial"/>
          <w:b/>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lastRenderedPageBreak/>
        <w:t xml:space="preserve">Artículo 35º.- </w:t>
      </w:r>
      <w:r w:rsidRPr="0054590C">
        <w:rPr>
          <w:rFonts w:ascii="Arial" w:hAnsi="Arial" w:cs="Arial"/>
          <w:sz w:val="24"/>
          <w:szCs w:val="24"/>
          <w:lang w:val="es-ES_tradnl"/>
        </w:rPr>
        <w:t>Dispóngase que las concesiones de servicios públicos y las de uso de bienes de dominio público municipal, se otorgarán con ajuste a previsiones contenidas en las Ordenanzas que las autorice.-</w:t>
      </w:r>
    </w:p>
    <w:p w:rsidR="0054590C" w:rsidRPr="0054590C" w:rsidRDefault="0054590C" w:rsidP="0054590C">
      <w:pPr>
        <w:spacing w:after="0"/>
        <w:jc w:val="both"/>
        <w:rPr>
          <w:rFonts w:ascii="Arial" w:hAnsi="Arial" w:cs="Arial"/>
          <w:b/>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36º.- </w:t>
      </w:r>
      <w:r w:rsidRPr="0054590C">
        <w:rPr>
          <w:rFonts w:ascii="Arial" w:hAnsi="Arial" w:cs="Arial"/>
          <w:sz w:val="24"/>
          <w:szCs w:val="24"/>
          <w:lang w:val="es-ES_tradnl"/>
        </w:rPr>
        <w:t>El D.E. podrá efectuar mediante Decreto, cuando  lo considere</w:t>
      </w:r>
      <w:r>
        <w:rPr>
          <w:rFonts w:ascii="Arial" w:hAnsi="Arial" w:cs="Arial"/>
          <w:sz w:val="24"/>
          <w:szCs w:val="24"/>
          <w:lang w:val="es-ES_tradnl"/>
        </w:rPr>
        <w:t xml:space="preserve"> </w:t>
      </w:r>
      <w:r w:rsidRPr="0054590C">
        <w:rPr>
          <w:rFonts w:ascii="Arial" w:hAnsi="Arial" w:cs="Arial"/>
          <w:sz w:val="24"/>
          <w:szCs w:val="24"/>
          <w:lang w:val="es-ES_tradnl"/>
        </w:rPr>
        <w:t>necesario, compensaciones de rubros presupuesta</w:t>
      </w:r>
      <w:r w:rsidRPr="0054590C">
        <w:rPr>
          <w:rFonts w:ascii="Arial" w:hAnsi="Arial" w:cs="Arial"/>
          <w:sz w:val="24"/>
          <w:szCs w:val="24"/>
          <w:lang w:val="es-ES_tradnl"/>
        </w:rPr>
        <w:softHyphen/>
        <w:t>rios, de acuerdo a las siguientes normas:</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a) Partida Principal I, Personal: Podrá compensarse tomando del crédito adicional para incrementos salariales y/u otros créditos existentes en las divisiones de </w:t>
      </w:r>
      <w:smartTag w:uri="urn:schemas-microsoft-com:office:smarttags" w:element="PersonName">
        <w:smartTagPr>
          <w:attr w:name="ProductID" w:val="la Partida Principal"/>
        </w:smartTagPr>
        <w:r w:rsidRPr="0054590C">
          <w:rPr>
            <w:rFonts w:ascii="Arial" w:hAnsi="Arial" w:cs="Arial"/>
            <w:sz w:val="24"/>
            <w:szCs w:val="24"/>
            <w:lang w:val="es-ES_tradnl"/>
          </w:rPr>
          <w:t>la Partida Principal</w:t>
        </w:r>
      </w:smartTag>
      <w:r w:rsidRPr="0054590C">
        <w:rPr>
          <w:rFonts w:ascii="Arial" w:hAnsi="Arial" w:cs="Arial"/>
          <w:sz w:val="24"/>
          <w:szCs w:val="24"/>
          <w:lang w:val="es-ES_tradnl"/>
        </w:rPr>
        <w:t>, con la finalidad de reforzar partidas para atender el pago de remunera</w:t>
      </w:r>
      <w:r w:rsidRPr="0054590C">
        <w:rPr>
          <w:rFonts w:ascii="Arial" w:hAnsi="Arial" w:cs="Arial"/>
          <w:sz w:val="24"/>
          <w:szCs w:val="24"/>
          <w:lang w:val="es-ES_tradnl"/>
        </w:rPr>
        <w:softHyphen/>
        <w:t>ciones, conforme a la política salarial que establezca.-</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b) Partida Principal II, Bienes de Consumo Partida Principal III, Servicios: Podrá efectuarse compensaciones en las divisiones internas o entre ambas partidas principa</w:t>
      </w:r>
      <w:r w:rsidRPr="0054590C">
        <w:rPr>
          <w:rFonts w:ascii="Arial" w:hAnsi="Arial" w:cs="Arial"/>
          <w:sz w:val="24"/>
          <w:szCs w:val="24"/>
          <w:lang w:val="es-ES_tradnl"/>
        </w:rPr>
        <w:softHyphen/>
        <w:t>les, siempre que no se modifique el monto total del Presupuesto, que deberá quedar fijo e inamovi</w:t>
      </w:r>
      <w:r w:rsidRPr="0054590C">
        <w:rPr>
          <w:rFonts w:ascii="Arial" w:hAnsi="Arial" w:cs="Arial"/>
          <w:sz w:val="24"/>
          <w:szCs w:val="24"/>
          <w:lang w:val="es-ES_tradnl"/>
        </w:rPr>
        <w:softHyphen/>
        <w:t>ble.-</w:t>
      </w: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  </w:t>
      </w: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c) Partida Principal IV, Intereses y Gastos de </w:t>
      </w:r>
      <w:smartTag w:uri="urn:schemas-microsoft-com:office:smarttags" w:element="PersonName">
        <w:smartTagPr>
          <w:attr w:name="ProductID" w:val="la Deuda"/>
        </w:smartTagPr>
        <w:r w:rsidRPr="0054590C">
          <w:rPr>
            <w:rFonts w:ascii="Arial" w:hAnsi="Arial" w:cs="Arial"/>
            <w:sz w:val="24"/>
            <w:szCs w:val="24"/>
            <w:lang w:val="es-ES_tradnl"/>
          </w:rPr>
          <w:t>la Deuda</w:t>
        </w:r>
      </w:smartTag>
      <w:r w:rsidRPr="0054590C">
        <w:rPr>
          <w:rFonts w:ascii="Arial" w:hAnsi="Arial" w:cs="Arial"/>
          <w:sz w:val="24"/>
          <w:szCs w:val="24"/>
          <w:lang w:val="es-ES_tradnl"/>
        </w:rPr>
        <w:t>; Partida Principal V, Transferencias para financiar erogaciones corrien</w:t>
      </w:r>
      <w:r w:rsidRPr="0054590C">
        <w:rPr>
          <w:rFonts w:ascii="Arial" w:hAnsi="Arial" w:cs="Arial"/>
          <w:sz w:val="24"/>
          <w:szCs w:val="24"/>
          <w:lang w:val="es-ES_tradnl"/>
        </w:rPr>
        <w:softHyphen/>
        <w:t>tes; Partida Principal VI, Transferencias para financiar eroga</w:t>
      </w:r>
      <w:r w:rsidRPr="0054590C">
        <w:rPr>
          <w:rFonts w:ascii="Arial" w:hAnsi="Arial" w:cs="Arial"/>
          <w:sz w:val="24"/>
          <w:szCs w:val="24"/>
          <w:lang w:val="es-ES_tradnl"/>
        </w:rPr>
        <w:softHyphen/>
        <w:t>cio</w:t>
      </w:r>
      <w:r w:rsidRPr="0054590C">
        <w:rPr>
          <w:rFonts w:ascii="Arial" w:hAnsi="Arial" w:cs="Arial"/>
          <w:sz w:val="24"/>
          <w:szCs w:val="24"/>
          <w:lang w:val="es-ES_tradnl"/>
        </w:rPr>
        <w:softHyphen/>
        <w:t>nes de capital; Partida Principal VII, Bienes de Capital; Par</w:t>
      </w:r>
      <w:r w:rsidRPr="0054590C">
        <w:rPr>
          <w:rFonts w:ascii="Arial" w:hAnsi="Arial" w:cs="Arial"/>
          <w:sz w:val="24"/>
          <w:szCs w:val="24"/>
          <w:lang w:val="es-ES_tradnl"/>
        </w:rPr>
        <w:softHyphen/>
        <w:t xml:space="preserve">tida Principal VIII, Trabajos Públicos; Partida Principal X, Amortización de </w:t>
      </w:r>
      <w:smartTag w:uri="urn:schemas-microsoft-com:office:smarttags" w:element="PersonName">
        <w:smartTagPr>
          <w:attr w:name="ProductID" w:val="la Deuda. Se"/>
        </w:smartTagPr>
        <w:r w:rsidRPr="0054590C">
          <w:rPr>
            <w:rFonts w:ascii="Arial" w:hAnsi="Arial" w:cs="Arial"/>
            <w:sz w:val="24"/>
            <w:szCs w:val="24"/>
            <w:lang w:val="es-ES_tradnl"/>
          </w:rPr>
          <w:t>la Deuda. Se</w:t>
        </w:r>
      </w:smartTag>
      <w:r w:rsidRPr="0054590C">
        <w:rPr>
          <w:rFonts w:ascii="Arial" w:hAnsi="Arial" w:cs="Arial"/>
          <w:sz w:val="24"/>
          <w:szCs w:val="24"/>
          <w:lang w:val="es-ES_tradnl"/>
        </w:rPr>
        <w:t xml:space="preserve"> efectuarán compen</w:t>
      </w:r>
      <w:r w:rsidRPr="0054590C">
        <w:rPr>
          <w:rFonts w:ascii="Arial" w:hAnsi="Arial" w:cs="Arial"/>
          <w:sz w:val="24"/>
          <w:szCs w:val="24"/>
          <w:lang w:val="es-ES_tradnl"/>
        </w:rPr>
        <w:softHyphen/>
        <w:t>saciones en sus divisiones internas, siempre que no se modifique el monto acorda</w:t>
      </w:r>
      <w:r w:rsidRPr="0054590C">
        <w:rPr>
          <w:rFonts w:ascii="Arial" w:hAnsi="Arial" w:cs="Arial"/>
          <w:sz w:val="24"/>
          <w:szCs w:val="24"/>
          <w:lang w:val="es-ES_tradnl"/>
        </w:rPr>
        <w:softHyphen/>
        <w:t>do para cada partida principal.-</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d) Partida Principal IX, Valores Financieros. Las compensaciones deberán realizarse dentro de cada sub-Item y sus divisiones in</w:t>
      </w:r>
      <w:r w:rsidRPr="0054590C">
        <w:rPr>
          <w:rFonts w:ascii="Arial" w:hAnsi="Arial" w:cs="Arial"/>
          <w:sz w:val="24"/>
          <w:szCs w:val="24"/>
          <w:lang w:val="es-ES_tradnl"/>
        </w:rPr>
        <w:softHyphen/>
        <w:t>ternas, no pudiendo modificarse el monto acordado a cada sub Item.-</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sz w:val="24"/>
          <w:szCs w:val="24"/>
          <w:lang w:val="es-ES_tradnl"/>
        </w:rPr>
        <w:t xml:space="preserve">e) Las compensaciones no autorizan la creación de nuevas partidas y/o cargos de </w:t>
      </w:r>
      <w:smartTag w:uri="urn:schemas-microsoft-com:office:smarttags" w:element="PersonName">
        <w:smartTagPr>
          <w:attr w:name="ProductID" w:val="la Partida Principal"/>
        </w:smartTagPr>
        <w:r w:rsidRPr="0054590C">
          <w:rPr>
            <w:rFonts w:ascii="Arial" w:hAnsi="Arial" w:cs="Arial"/>
            <w:sz w:val="24"/>
            <w:szCs w:val="24"/>
            <w:lang w:val="es-ES_tradnl"/>
          </w:rPr>
          <w:t>la Partida Principal</w:t>
        </w:r>
      </w:smartTag>
      <w:r w:rsidRPr="0054590C">
        <w:rPr>
          <w:rFonts w:ascii="Arial" w:hAnsi="Arial" w:cs="Arial"/>
          <w:sz w:val="24"/>
          <w:szCs w:val="24"/>
          <w:lang w:val="es-ES_tradnl"/>
        </w:rPr>
        <w:t xml:space="preserve"> y/o sub-Item, según corres</w:t>
      </w:r>
      <w:r w:rsidRPr="0054590C">
        <w:rPr>
          <w:rFonts w:ascii="Arial" w:hAnsi="Arial" w:cs="Arial"/>
          <w:sz w:val="24"/>
          <w:szCs w:val="24"/>
          <w:lang w:val="es-ES_tradnl"/>
        </w:rPr>
        <w:softHyphen/>
        <w:t xml:space="preserve">ponda, lo cual se deberá realizar por Ordenanza.-  </w:t>
      </w:r>
    </w:p>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37º.- </w:t>
      </w:r>
      <w:r w:rsidRPr="0054590C">
        <w:rPr>
          <w:rFonts w:ascii="Arial" w:hAnsi="Arial" w:cs="Arial"/>
          <w:sz w:val="24"/>
          <w:szCs w:val="24"/>
          <w:lang w:val="es-ES_tradnl"/>
        </w:rPr>
        <w:t xml:space="preserve">Los fondos públicos recibidos por </w:t>
      </w:r>
      <w:smartTag w:uri="urn:schemas-microsoft-com:office:smarttags" w:element="PersonName">
        <w:smartTagPr>
          <w:attr w:name="ProductID" w:val="la Municipa"/>
        </w:smartTagPr>
        <w:r w:rsidRPr="0054590C">
          <w:rPr>
            <w:rFonts w:ascii="Arial" w:hAnsi="Arial" w:cs="Arial"/>
            <w:sz w:val="24"/>
            <w:szCs w:val="24"/>
            <w:lang w:val="es-ES_tradnl"/>
          </w:rPr>
          <w:t>la Municipa</w:t>
        </w:r>
      </w:smartTag>
      <w:r w:rsidRPr="0054590C">
        <w:rPr>
          <w:rFonts w:ascii="Arial" w:hAnsi="Arial" w:cs="Arial"/>
          <w:sz w:val="24"/>
          <w:szCs w:val="24"/>
          <w:lang w:val="es-ES_tradnl"/>
        </w:rPr>
        <w:softHyphen/>
        <w:t xml:space="preserve">lidad del Estado Nacional y/o Provincial, tales como los provenientes de </w:t>
      </w:r>
      <w:smartTag w:uri="urn:schemas-microsoft-com:office:smarttags" w:element="PersonName">
        <w:smartTagPr>
          <w:attr w:name="ProductID" w:val="la Ley"/>
        </w:smartTagPr>
        <w:r w:rsidRPr="0054590C">
          <w:rPr>
            <w:rFonts w:ascii="Arial" w:hAnsi="Arial" w:cs="Arial"/>
            <w:sz w:val="24"/>
            <w:szCs w:val="24"/>
            <w:lang w:val="es-ES_tradnl"/>
          </w:rPr>
          <w:t>la Ley</w:t>
        </w:r>
      </w:smartTag>
      <w:r w:rsidRPr="0054590C">
        <w:rPr>
          <w:rFonts w:ascii="Arial" w:hAnsi="Arial" w:cs="Arial"/>
          <w:sz w:val="24"/>
          <w:szCs w:val="24"/>
          <w:lang w:val="es-ES_tradnl"/>
        </w:rPr>
        <w:t xml:space="preserve"> 6140/78 y/o similares, serán incorpora</w:t>
      </w:r>
      <w:r w:rsidRPr="0054590C">
        <w:rPr>
          <w:rFonts w:ascii="Arial" w:hAnsi="Arial" w:cs="Arial"/>
          <w:sz w:val="24"/>
          <w:szCs w:val="24"/>
          <w:lang w:val="es-ES_tradnl"/>
        </w:rPr>
        <w:softHyphen/>
        <w:t>dos, para su ingreso y egreso, al Presupuesto, procediéndose en el último caso conforme a las disposiciones de la presente Orde</w:t>
      </w:r>
      <w:r w:rsidRPr="0054590C">
        <w:rPr>
          <w:rFonts w:ascii="Arial" w:hAnsi="Arial" w:cs="Arial"/>
          <w:sz w:val="24"/>
          <w:szCs w:val="24"/>
          <w:lang w:val="es-ES_tradnl"/>
        </w:rPr>
        <w:softHyphen/>
        <w:t>nanza y normas complementa</w:t>
      </w:r>
      <w:r w:rsidRPr="0054590C">
        <w:rPr>
          <w:rFonts w:ascii="Arial" w:hAnsi="Arial" w:cs="Arial"/>
          <w:sz w:val="24"/>
          <w:szCs w:val="24"/>
          <w:lang w:val="es-ES_tradnl"/>
        </w:rPr>
        <w:softHyphen/>
        <w:t>rias. Estos fondos, para su mejor indi</w:t>
      </w:r>
      <w:r w:rsidRPr="0054590C">
        <w:rPr>
          <w:rFonts w:ascii="Arial" w:hAnsi="Arial" w:cs="Arial"/>
          <w:sz w:val="24"/>
          <w:szCs w:val="24"/>
          <w:lang w:val="es-ES_tradnl"/>
        </w:rPr>
        <w:softHyphen/>
        <w:t>vidua</w:t>
      </w:r>
      <w:r w:rsidRPr="0054590C">
        <w:rPr>
          <w:rFonts w:ascii="Arial" w:hAnsi="Arial" w:cs="Arial"/>
          <w:sz w:val="24"/>
          <w:szCs w:val="24"/>
          <w:lang w:val="es-ES_tradnl"/>
        </w:rPr>
        <w:softHyphen/>
        <w:t>lización, podrán canalizarse en cuentas bancarias espe</w:t>
      </w:r>
      <w:r w:rsidRPr="0054590C">
        <w:rPr>
          <w:rFonts w:ascii="Arial" w:hAnsi="Arial" w:cs="Arial"/>
          <w:sz w:val="24"/>
          <w:szCs w:val="24"/>
          <w:lang w:val="es-ES_tradnl"/>
        </w:rPr>
        <w:softHyphen/>
        <w:t>cíficas, las que serán oficiales e incorpo</w:t>
      </w:r>
      <w:r w:rsidRPr="0054590C">
        <w:rPr>
          <w:rFonts w:ascii="Arial" w:hAnsi="Arial" w:cs="Arial"/>
          <w:sz w:val="24"/>
          <w:szCs w:val="24"/>
          <w:lang w:val="es-ES_tradnl"/>
        </w:rPr>
        <w:softHyphen/>
        <w:t xml:space="preserve">radas como tales en el manejo Presupuestario.- </w:t>
      </w:r>
    </w:p>
    <w:p w:rsidR="0054590C" w:rsidRPr="0054590C" w:rsidRDefault="0054590C" w:rsidP="0054590C">
      <w:pPr>
        <w:spacing w:after="0"/>
        <w:jc w:val="both"/>
        <w:rPr>
          <w:rFonts w:ascii="Arial" w:hAnsi="Arial" w:cs="Arial"/>
          <w:sz w:val="24"/>
          <w:szCs w:val="24"/>
          <w:lang w:val="es-ES_tradnl"/>
        </w:rPr>
      </w:pPr>
    </w:p>
    <w:p w:rsid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Artículo 38º.- </w:t>
      </w:r>
      <w:r w:rsidRPr="0054590C">
        <w:rPr>
          <w:rFonts w:ascii="Arial" w:hAnsi="Arial" w:cs="Arial"/>
          <w:sz w:val="24"/>
          <w:szCs w:val="24"/>
          <w:lang w:val="es-ES_tradnl"/>
        </w:rPr>
        <w:t>Comuníquese, publíquese, dése al R.M. y archíve</w:t>
      </w:r>
      <w:r w:rsidRPr="0054590C">
        <w:rPr>
          <w:rFonts w:ascii="Arial" w:hAnsi="Arial" w:cs="Arial"/>
          <w:sz w:val="24"/>
          <w:szCs w:val="24"/>
          <w:lang w:val="es-ES_tradnl"/>
        </w:rPr>
        <w:softHyphen/>
        <w:t>se.-</w:t>
      </w:r>
    </w:p>
    <w:p w:rsidR="0054590C" w:rsidRPr="0054590C" w:rsidRDefault="0054590C" w:rsidP="0054590C">
      <w:pPr>
        <w:spacing w:after="0"/>
        <w:jc w:val="both"/>
        <w:rPr>
          <w:rFonts w:ascii="Arial" w:hAnsi="Arial" w:cs="Arial"/>
          <w:sz w:val="24"/>
          <w:szCs w:val="24"/>
          <w:lang w:val="es-ES_tradnl"/>
        </w:rPr>
      </w:pPr>
    </w:p>
    <w:p w:rsidR="0054590C" w:rsidRDefault="0054590C">
      <w:pPr>
        <w:rPr>
          <w:rFonts w:ascii="Arial" w:hAnsi="Arial" w:cs="Arial"/>
          <w:b/>
          <w:sz w:val="24"/>
          <w:szCs w:val="24"/>
          <w:lang w:val="es-ES_tradnl"/>
        </w:rPr>
      </w:pPr>
      <w:r>
        <w:rPr>
          <w:rFonts w:ascii="Arial" w:hAnsi="Arial" w:cs="Arial"/>
          <w:b/>
          <w:sz w:val="24"/>
          <w:szCs w:val="24"/>
          <w:lang w:val="es-ES_tradnl"/>
        </w:rPr>
        <w:br w:type="page"/>
      </w:r>
    </w:p>
    <w:p w:rsidR="0054590C" w:rsidRPr="0054590C" w:rsidRDefault="0054590C" w:rsidP="0054590C">
      <w:pPr>
        <w:spacing w:after="0"/>
        <w:jc w:val="center"/>
        <w:rPr>
          <w:rFonts w:ascii="Arial" w:hAnsi="Arial" w:cs="Arial"/>
          <w:b/>
          <w:sz w:val="24"/>
          <w:szCs w:val="24"/>
          <w:lang w:val="es-ES_tradnl"/>
        </w:rPr>
      </w:pPr>
      <w:r w:rsidRPr="0054590C">
        <w:rPr>
          <w:rFonts w:ascii="Arial" w:hAnsi="Arial" w:cs="Arial"/>
          <w:b/>
          <w:sz w:val="24"/>
          <w:szCs w:val="24"/>
          <w:lang w:val="es-ES_tradnl"/>
        </w:rPr>
        <w:lastRenderedPageBreak/>
        <w:t>PRESUPUESTO DE GASTO 2018</w:t>
      </w:r>
    </w:p>
    <w:p w:rsidR="0054590C" w:rsidRPr="0054590C" w:rsidRDefault="0054590C" w:rsidP="0054590C">
      <w:pPr>
        <w:spacing w:after="0"/>
        <w:jc w:val="center"/>
        <w:rPr>
          <w:rFonts w:ascii="Arial" w:hAnsi="Arial" w:cs="Arial"/>
          <w:b/>
          <w:sz w:val="24"/>
          <w:szCs w:val="24"/>
          <w:lang w:val="es-ES_tradnl"/>
        </w:rPr>
      </w:pPr>
      <w:r w:rsidRPr="0054590C">
        <w:rPr>
          <w:rFonts w:ascii="Arial" w:hAnsi="Arial" w:cs="Arial"/>
          <w:b/>
          <w:sz w:val="24"/>
          <w:szCs w:val="24"/>
          <w:lang w:val="es-ES_tradnl"/>
        </w:rPr>
        <w:t>PLANILLA ANEXA Nº I</w:t>
      </w:r>
    </w:p>
    <w:p w:rsidR="0054590C" w:rsidRPr="0054590C" w:rsidRDefault="0054590C" w:rsidP="0054590C">
      <w:pPr>
        <w:spacing w:after="0"/>
        <w:jc w:val="center"/>
        <w:rPr>
          <w:rFonts w:ascii="Arial" w:hAnsi="Arial" w:cs="Arial"/>
          <w:b/>
          <w:sz w:val="24"/>
          <w:szCs w:val="24"/>
          <w:lang w:val="es-ES_tradnl"/>
        </w:rPr>
      </w:pPr>
      <w:r w:rsidRPr="0054590C">
        <w:rPr>
          <w:rFonts w:ascii="Arial" w:hAnsi="Arial" w:cs="Arial"/>
          <w:b/>
          <w:sz w:val="24"/>
          <w:szCs w:val="24"/>
          <w:lang w:val="es-ES_tradnl"/>
        </w:rPr>
        <w:t>PLANTA DE PERSONAL PERMANENTE</w:t>
      </w:r>
    </w:p>
    <w:p w:rsidR="0054590C" w:rsidRPr="0054590C" w:rsidRDefault="0054590C" w:rsidP="0054590C">
      <w:pPr>
        <w:spacing w:after="0"/>
        <w:jc w:val="center"/>
        <w:rPr>
          <w:rFonts w:ascii="Arial" w:hAnsi="Arial" w:cs="Arial"/>
          <w:b/>
          <w:sz w:val="24"/>
          <w:szCs w:val="24"/>
          <w:lang w:val="es-ES_tradnl"/>
        </w:rPr>
      </w:pPr>
    </w:p>
    <w:p w:rsidR="0054590C" w:rsidRDefault="0054590C" w:rsidP="0054590C">
      <w:pPr>
        <w:spacing w:after="0"/>
        <w:jc w:val="center"/>
        <w:rPr>
          <w:rFonts w:ascii="Arial" w:hAnsi="Arial" w:cs="Arial"/>
          <w:b/>
          <w:sz w:val="24"/>
          <w:szCs w:val="24"/>
          <w:lang w:val="es-ES_tradnl"/>
        </w:rPr>
      </w:pPr>
      <w:r w:rsidRPr="0054590C">
        <w:rPr>
          <w:rFonts w:ascii="Arial" w:hAnsi="Arial" w:cs="Arial"/>
          <w:b/>
          <w:sz w:val="24"/>
          <w:szCs w:val="24"/>
          <w:lang w:val="es-ES_tradnl"/>
        </w:rPr>
        <w:t>SUELDOS BASICOS – HORARIO COMPLETO</w:t>
      </w:r>
    </w:p>
    <w:p w:rsidR="0054590C" w:rsidRPr="0054590C" w:rsidRDefault="0054590C" w:rsidP="0054590C">
      <w:pPr>
        <w:spacing w:after="0"/>
        <w:jc w:val="center"/>
        <w:rPr>
          <w:rFonts w:ascii="Arial" w:hAnsi="Arial" w:cs="Arial"/>
          <w:b/>
          <w:sz w:val="24"/>
          <w:szCs w:val="24"/>
          <w:lang w:val="es-ES_tradnl"/>
        </w:rPr>
      </w:pPr>
    </w:p>
    <w:tbl>
      <w:tblPr>
        <w:tblW w:w="6740" w:type="dxa"/>
        <w:jc w:val="center"/>
        <w:tblInd w:w="600" w:type="dxa"/>
        <w:tblCellMar>
          <w:left w:w="70" w:type="dxa"/>
          <w:right w:w="70" w:type="dxa"/>
        </w:tblCellMar>
        <w:tblLook w:val="04A0"/>
      </w:tblPr>
      <w:tblGrid>
        <w:gridCol w:w="2780"/>
        <w:gridCol w:w="1200"/>
        <w:gridCol w:w="1400"/>
        <w:gridCol w:w="1360"/>
      </w:tblGrid>
      <w:tr w:rsidR="0054590C" w:rsidRPr="00BB5422" w:rsidTr="0054590C">
        <w:trPr>
          <w:trHeight w:val="645"/>
          <w:jc w:val="center"/>
        </w:trPr>
        <w:tc>
          <w:tcPr>
            <w:tcW w:w="27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4590C" w:rsidRPr="00BB5422" w:rsidRDefault="0054590C" w:rsidP="0054590C">
            <w:pPr>
              <w:jc w:val="center"/>
              <w:rPr>
                <w:rFonts w:ascii="Arial" w:hAnsi="Arial" w:cs="Arial"/>
                <w:b/>
                <w:bCs/>
                <w:color w:val="000000"/>
                <w:sz w:val="18"/>
                <w:szCs w:val="18"/>
                <w:lang w:eastAsia="es-AR"/>
              </w:rPr>
            </w:pPr>
            <w:r w:rsidRPr="00BB5422">
              <w:rPr>
                <w:rFonts w:ascii="Arial" w:hAnsi="Arial" w:cs="Arial"/>
                <w:b/>
                <w:bCs/>
                <w:color w:val="000000"/>
                <w:sz w:val="18"/>
                <w:szCs w:val="18"/>
                <w:lang w:eastAsia="es-AR"/>
              </w:rPr>
              <w:t>Concepto</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4590C" w:rsidRPr="00BB5422" w:rsidRDefault="0054590C" w:rsidP="0054590C">
            <w:pPr>
              <w:jc w:val="center"/>
              <w:rPr>
                <w:rFonts w:ascii="Arial" w:hAnsi="Arial" w:cs="Arial"/>
                <w:b/>
                <w:bCs/>
                <w:color w:val="000000"/>
                <w:sz w:val="18"/>
                <w:szCs w:val="18"/>
                <w:lang w:eastAsia="es-AR"/>
              </w:rPr>
            </w:pPr>
            <w:r w:rsidRPr="00BB5422">
              <w:rPr>
                <w:rFonts w:ascii="Arial" w:hAnsi="Arial" w:cs="Arial"/>
                <w:b/>
                <w:bCs/>
                <w:color w:val="000000"/>
                <w:sz w:val="18"/>
                <w:szCs w:val="18"/>
                <w:lang w:eastAsia="es-AR"/>
              </w:rPr>
              <w:t>Cantidad</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4590C" w:rsidRPr="00BB5422" w:rsidRDefault="0054590C" w:rsidP="0054590C">
            <w:pPr>
              <w:jc w:val="center"/>
              <w:rPr>
                <w:rFonts w:ascii="Arial" w:hAnsi="Arial" w:cs="Arial"/>
                <w:b/>
                <w:bCs/>
                <w:color w:val="000000"/>
                <w:sz w:val="18"/>
                <w:szCs w:val="18"/>
                <w:lang w:eastAsia="es-AR"/>
              </w:rPr>
            </w:pPr>
            <w:r w:rsidRPr="00BB5422">
              <w:rPr>
                <w:rFonts w:ascii="Arial" w:hAnsi="Arial" w:cs="Arial"/>
                <w:b/>
                <w:bCs/>
                <w:color w:val="000000"/>
                <w:sz w:val="18"/>
                <w:szCs w:val="18"/>
                <w:lang w:eastAsia="es-AR"/>
              </w:rPr>
              <w:t>Sueldo Básico 01/01/2018 al 31/03/2018</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4590C" w:rsidRPr="00BB5422" w:rsidRDefault="0054590C" w:rsidP="0054590C">
            <w:pPr>
              <w:jc w:val="center"/>
              <w:rPr>
                <w:rFonts w:ascii="Arial" w:hAnsi="Arial" w:cs="Arial"/>
                <w:b/>
                <w:bCs/>
                <w:color w:val="000000"/>
                <w:sz w:val="18"/>
                <w:szCs w:val="18"/>
                <w:lang w:eastAsia="es-AR"/>
              </w:rPr>
            </w:pPr>
            <w:r w:rsidRPr="00BB5422">
              <w:rPr>
                <w:rFonts w:ascii="Arial" w:hAnsi="Arial" w:cs="Arial"/>
                <w:b/>
                <w:bCs/>
                <w:color w:val="000000"/>
                <w:sz w:val="18"/>
                <w:szCs w:val="18"/>
                <w:lang w:eastAsia="es-AR"/>
              </w:rPr>
              <w:t>Sueldo Básico 01/04/2018 al 31/12/2018</w:t>
            </w:r>
          </w:p>
        </w:tc>
      </w:tr>
      <w:tr w:rsidR="0054590C" w:rsidRPr="00BB5422" w:rsidTr="0054590C">
        <w:trPr>
          <w:trHeight w:val="348"/>
          <w:jc w:val="center"/>
        </w:trPr>
        <w:tc>
          <w:tcPr>
            <w:tcW w:w="2780" w:type="dxa"/>
            <w:vMerge/>
            <w:tcBorders>
              <w:top w:val="single" w:sz="8" w:space="0" w:color="auto"/>
              <w:left w:val="single" w:sz="8" w:space="0" w:color="auto"/>
              <w:bottom w:val="single" w:sz="8" w:space="0" w:color="000000"/>
              <w:right w:val="single" w:sz="8" w:space="0" w:color="auto"/>
            </w:tcBorders>
            <w:vAlign w:val="center"/>
            <w:hideMark/>
          </w:tcPr>
          <w:p w:rsidR="0054590C" w:rsidRPr="00BB5422" w:rsidRDefault="0054590C" w:rsidP="0054590C">
            <w:pPr>
              <w:rPr>
                <w:rFonts w:ascii="Arial" w:hAnsi="Arial" w:cs="Arial"/>
                <w:b/>
                <w:bCs/>
                <w:color w:val="000000"/>
                <w:sz w:val="18"/>
                <w:szCs w:val="18"/>
                <w:lang w:eastAsia="es-AR"/>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54590C" w:rsidRPr="00BB5422" w:rsidRDefault="0054590C" w:rsidP="0054590C">
            <w:pPr>
              <w:rPr>
                <w:rFonts w:ascii="Arial" w:hAnsi="Arial" w:cs="Arial"/>
                <w:b/>
                <w:bCs/>
                <w:color w:val="000000"/>
                <w:sz w:val="18"/>
                <w:szCs w:val="18"/>
                <w:lang w:eastAsia="es-AR"/>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54590C" w:rsidRPr="00BB5422" w:rsidRDefault="0054590C" w:rsidP="0054590C">
            <w:pPr>
              <w:rPr>
                <w:rFonts w:ascii="Arial" w:hAnsi="Arial" w:cs="Arial"/>
                <w:b/>
                <w:bCs/>
                <w:color w:val="000000"/>
                <w:sz w:val="18"/>
                <w:szCs w:val="18"/>
                <w:lang w:eastAsia="es-AR"/>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54590C" w:rsidRPr="00BB5422" w:rsidRDefault="0054590C" w:rsidP="0054590C">
            <w:pPr>
              <w:rPr>
                <w:rFonts w:ascii="Arial" w:hAnsi="Arial" w:cs="Arial"/>
                <w:b/>
                <w:bCs/>
                <w:color w:val="000000"/>
                <w:sz w:val="18"/>
                <w:szCs w:val="18"/>
                <w:lang w:eastAsia="es-AR"/>
              </w:rPr>
            </w:pP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Intendente</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sidRPr="00BB5422">
              <w:rPr>
                <w:rFonts w:ascii="Arial" w:hAnsi="Arial" w:cs="Arial"/>
                <w:color w:val="000000"/>
                <w:sz w:val="18"/>
                <w:szCs w:val="18"/>
                <w:lang w:eastAsia="es-AR"/>
              </w:rPr>
              <w:t>1</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48,168.00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52,985.00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Secretario</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sidRPr="00BB5422">
              <w:rPr>
                <w:rFonts w:ascii="Arial" w:hAnsi="Arial" w:cs="Arial"/>
                <w:color w:val="000000"/>
                <w:sz w:val="18"/>
                <w:szCs w:val="18"/>
                <w:lang w:eastAsia="es-AR"/>
              </w:rPr>
              <w:t>2</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30,202.00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33,223.00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Director</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sidRPr="00BB5422">
              <w:rPr>
                <w:rFonts w:ascii="Arial" w:hAnsi="Arial" w:cs="Arial"/>
                <w:color w:val="000000"/>
                <w:sz w:val="18"/>
                <w:szCs w:val="18"/>
                <w:lang w:eastAsia="es-AR"/>
              </w:rPr>
              <w:t>2</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20,950.00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23,045.00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Jefe de Sección</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sidRPr="00BB5422">
              <w:rPr>
                <w:rFonts w:ascii="Arial" w:hAnsi="Arial" w:cs="Arial"/>
                <w:color w:val="000000"/>
                <w:sz w:val="18"/>
                <w:szCs w:val="18"/>
                <w:lang w:eastAsia="es-AR"/>
              </w:rPr>
              <w:t>6</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19,937.00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21,931.00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Supervisor</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sidRPr="00BB5422">
              <w:rPr>
                <w:rFonts w:ascii="Arial" w:hAnsi="Arial" w:cs="Arial"/>
                <w:color w:val="000000"/>
                <w:sz w:val="18"/>
                <w:szCs w:val="18"/>
                <w:lang w:eastAsia="es-AR"/>
              </w:rPr>
              <w:t>6</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15,962.00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17,559.00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Profesionales</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sidRPr="00BB5422">
              <w:rPr>
                <w:rFonts w:ascii="Arial" w:hAnsi="Arial" w:cs="Arial"/>
                <w:color w:val="000000"/>
                <w:sz w:val="18"/>
                <w:szCs w:val="18"/>
                <w:lang w:eastAsia="es-AR"/>
              </w:rPr>
              <w:t>6</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16,963.00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18,660.00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 xml:space="preserve">Técnicos </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sidRPr="00BB5422">
              <w:rPr>
                <w:rFonts w:ascii="Arial" w:hAnsi="Arial" w:cs="Arial"/>
                <w:color w:val="000000"/>
                <w:sz w:val="18"/>
                <w:szCs w:val="18"/>
                <w:lang w:eastAsia="es-AR"/>
              </w:rPr>
              <w:t>0</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13,989.00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15,388.00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Administrativo A</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sidRPr="00BB5422">
              <w:rPr>
                <w:rFonts w:ascii="Arial" w:hAnsi="Arial" w:cs="Arial"/>
                <w:color w:val="000000"/>
                <w:sz w:val="18"/>
                <w:szCs w:val="18"/>
                <w:lang w:eastAsia="es-AR"/>
              </w:rPr>
              <w:t>4</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15,485.00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17,034.00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Administrativo B</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Pr>
                <w:rFonts w:ascii="Arial" w:hAnsi="Arial" w:cs="Arial"/>
                <w:color w:val="000000"/>
                <w:sz w:val="18"/>
                <w:szCs w:val="18"/>
                <w:lang w:eastAsia="es-AR"/>
              </w:rPr>
              <w:t>7</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14,973.00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16,471.00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Administrativo C</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Pr>
                <w:rFonts w:ascii="Arial" w:hAnsi="Arial" w:cs="Arial"/>
                <w:color w:val="000000"/>
                <w:sz w:val="18"/>
                <w:szCs w:val="18"/>
                <w:lang w:eastAsia="es-AR"/>
              </w:rPr>
              <w:t>6</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12,993.00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14,293.00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Docente</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sidRPr="00BB5422">
              <w:rPr>
                <w:rFonts w:ascii="Arial" w:hAnsi="Arial" w:cs="Arial"/>
                <w:color w:val="000000"/>
                <w:sz w:val="18"/>
                <w:szCs w:val="18"/>
                <w:lang w:eastAsia="es-AR"/>
              </w:rPr>
              <w:t>9</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14,742.00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16,217.00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Enfermeras</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sidRPr="00BB5422">
              <w:rPr>
                <w:rFonts w:ascii="Arial" w:hAnsi="Arial" w:cs="Arial"/>
                <w:color w:val="000000"/>
                <w:sz w:val="18"/>
                <w:szCs w:val="18"/>
                <w:lang w:eastAsia="es-AR"/>
              </w:rPr>
              <w:t>9</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13,486.00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14,835.00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Inspector</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sidRPr="00BB5422">
              <w:rPr>
                <w:rFonts w:ascii="Arial" w:hAnsi="Arial" w:cs="Arial"/>
                <w:color w:val="000000"/>
                <w:sz w:val="18"/>
                <w:szCs w:val="18"/>
                <w:lang w:eastAsia="es-AR"/>
              </w:rPr>
              <w:t>3</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13,075.00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14,383.00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Chofer</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sidRPr="00BB5422">
              <w:rPr>
                <w:rFonts w:ascii="Arial" w:hAnsi="Arial" w:cs="Arial"/>
                <w:color w:val="000000"/>
                <w:sz w:val="18"/>
                <w:szCs w:val="18"/>
                <w:lang w:eastAsia="es-AR"/>
              </w:rPr>
              <w:t>13</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13,989.00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15,388.00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Mantenimiento</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sidRPr="00BB5422">
              <w:rPr>
                <w:rFonts w:ascii="Arial" w:hAnsi="Arial" w:cs="Arial"/>
                <w:color w:val="000000"/>
                <w:sz w:val="18"/>
                <w:szCs w:val="18"/>
                <w:lang w:eastAsia="es-AR"/>
              </w:rPr>
              <w:t>3</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13,486.00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14,835.00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Personal de recolección</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sidRPr="00BB5422">
              <w:rPr>
                <w:rFonts w:ascii="Arial" w:hAnsi="Arial" w:cs="Arial"/>
                <w:color w:val="000000"/>
                <w:sz w:val="18"/>
                <w:szCs w:val="18"/>
                <w:lang w:eastAsia="es-AR"/>
              </w:rPr>
              <w:t>2</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13,235.00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14,559.00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Servicio de soporte</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sidRPr="00BB5422">
              <w:rPr>
                <w:rFonts w:ascii="Arial" w:hAnsi="Arial" w:cs="Arial"/>
                <w:color w:val="000000"/>
                <w:sz w:val="18"/>
                <w:szCs w:val="18"/>
                <w:lang w:eastAsia="es-AR"/>
              </w:rPr>
              <w:t>13</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12,993.00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14,293.00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Personal de cocina</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sidRPr="00BB5422">
              <w:rPr>
                <w:rFonts w:ascii="Arial" w:hAnsi="Arial" w:cs="Arial"/>
                <w:color w:val="000000"/>
                <w:sz w:val="18"/>
                <w:szCs w:val="18"/>
                <w:lang w:eastAsia="es-AR"/>
              </w:rPr>
              <w:t>3</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11,984.00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13,183.00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Limpieza</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sidRPr="00BB5422">
              <w:rPr>
                <w:rFonts w:ascii="Arial" w:hAnsi="Arial" w:cs="Arial"/>
                <w:color w:val="000000"/>
                <w:sz w:val="18"/>
                <w:szCs w:val="18"/>
                <w:lang w:eastAsia="es-AR"/>
              </w:rPr>
              <w:t>5</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11,503.00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12,654.00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Profesionales - Hor.Reducido</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sidRPr="00BB5422">
              <w:rPr>
                <w:rFonts w:ascii="Arial" w:hAnsi="Arial" w:cs="Arial"/>
                <w:color w:val="000000"/>
                <w:sz w:val="18"/>
                <w:szCs w:val="18"/>
                <w:lang w:eastAsia="es-AR"/>
              </w:rPr>
              <w:t>2</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8,498.00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9,348.00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Profesionales - Hor.Reducido</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sidRPr="00BB5422">
              <w:rPr>
                <w:rFonts w:ascii="Arial" w:hAnsi="Arial" w:cs="Arial"/>
                <w:color w:val="000000"/>
                <w:sz w:val="18"/>
                <w:szCs w:val="18"/>
                <w:lang w:eastAsia="es-AR"/>
              </w:rPr>
              <w:t>1</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14,425.00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15,868.00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Docente - Hor.Reducido</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Pr>
                <w:rFonts w:ascii="Arial" w:hAnsi="Arial" w:cs="Arial"/>
                <w:color w:val="000000"/>
                <w:sz w:val="18"/>
                <w:szCs w:val="18"/>
                <w:lang w:eastAsia="es-AR"/>
              </w:rPr>
              <w:t>2</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11,064.00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12,171.00</w:t>
            </w:r>
          </w:p>
        </w:tc>
      </w:tr>
      <w:tr w:rsidR="0054590C" w:rsidRPr="00BB5422" w:rsidTr="0054590C">
        <w:trPr>
          <w:trHeight w:val="270"/>
          <w:jc w:val="center"/>
        </w:trPr>
        <w:tc>
          <w:tcPr>
            <w:tcW w:w="2780" w:type="dxa"/>
            <w:tcBorders>
              <w:top w:val="nil"/>
              <w:left w:val="single" w:sz="8" w:space="0" w:color="auto"/>
              <w:bottom w:val="single" w:sz="8"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Administrativo C - Hor.Reducido</w:t>
            </w:r>
          </w:p>
        </w:tc>
        <w:tc>
          <w:tcPr>
            <w:tcW w:w="12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sidRPr="00BB5422">
              <w:rPr>
                <w:rFonts w:ascii="Arial" w:hAnsi="Arial" w:cs="Arial"/>
                <w:color w:val="000000"/>
                <w:sz w:val="18"/>
                <w:szCs w:val="18"/>
                <w:lang w:eastAsia="es-AR"/>
              </w:rPr>
              <w:t>1</w:t>
            </w:r>
          </w:p>
        </w:tc>
        <w:tc>
          <w:tcPr>
            <w:tcW w:w="140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6,521.00</w:t>
            </w:r>
          </w:p>
        </w:tc>
        <w:tc>
          <w:tcPr>
            <w:tcW w:w="1360" w:type="dxa"/>
            <w:tcBorders>
              <w:top w:val="nil"/>
              <w:left w:val="nil"/>
              <w:bottom w:val="single" w:sz="8"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7,174.00</w:t>
            </w:r>
          </w:p>
        </w:tc>
      </w:tr>
      <w:tr w:rsidR="0054590C" w:rsidRPr="00BB5422" w:rsidTr="0054590C">
        <w:trPr>
          <w:trHeight w:val="270"/>
          <w:jc w:val="center"/>
        </w:trPr>
        <w:tc>
          <w:tcPr>
            <w:tcW w:w="2780" w:type="dxa"/>
            <w:tcBorders>
              <w:top w:val="nil"/>
              <w:left w:val="single" w:sz="8" w:space="0" w:color="auto"/>
              <w:bottom w:val="single" w:sz="4" w:space="0" w:color="auto"/>
              <w:right w:val="single" w:sz="8"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sidRPr="00BB5422">
              <w:rPr>
                <w:rFonts w:ascii="Arial" w:hAnsi="Arial" w:cs="Arial"/>
                <w:color w:val="000000"/>
                <w:sz w:val="18"/>
                <w:szCs w:val="18"/>
                <w:lang w:eastAsia="es-AR"/>
              </w:rPr>
              <w:t>Profesionales - Hor.Reducido</w:t>
            </w:r>
          </w:p>
        </w:tc>
        <w:tc>
          <w:tcPr>
            <w:tcW w:w="1200" w:type="dxa"/>
            <w:tcBorders>
              <w:top w:val="nil"/>
              <w:left w:val="nil"/>
              <w:bottom w:val="single" w:sz="4" w:space="0" w:color="auto"/>
              <w:right w:val="single" w:sz="8"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sidRPr="00BB5422">
              <w:rPr>
                <w:rFonts w:ascii="Arial" w:hAnsi="Arial" w:cs="Arial"/>
                <w:color w:val="000000"/>
                <w:sz w:val="18"/>
                <w:szCs w:val="18"/>
                <w:lang w:eastAsia="es-AR"/>
              </w:rPr>
              <w:t>1</w:t>
            </w:r>
          </w:p>
        </w:tc>
        <w:tc>
          <w:tcPr>
            <w:tcW w:w="1400" w:type="dxa"/>
            <w:tcBorders>
              <w:top w:val="nil"/>
              <w:left w:val="nil"/>
              <w:bottom w:val="single" w:sz="4"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10,187.00</w:t>
            </w:r>
          </w:p>
        </w:tc>
        <w:tc>
          <w:tcPr>
            <w:tcW w:w="1360" w:type="dxa"/>
            <w:tcBorders>
              <w:top w:val="nil"/>
              <w:left w:val="nil"/>
              <w:bottom w:val="single" w:sz="4" w:space="0" w:color="auto"/>
              <w:right w:val="single" w:sz="8"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sidRPr="00BB5422">
              <w:rPr>
                <w:rFonts w:ascii="Arial" w:hAnsi="Arial" w:cs="Arial"/>
                <w:color w:val="000000"/>
                <w:sz w:val="20"/>
                <w:lang w:eastAsia="es-AR"/>
              </w:rPr>
              <w:t>11,206.00</w:t>
            </w:r>
          </w:p>
        </w:tc>
      </w:tr>
      <w:tr w:rsidR="0054590C" w:rsidRPr="00BB5422" w:rsidTr="0054590C">
        <w:trPr>
          <w:trHeight w:val="270"/>
          <w:jc w:val="center"/>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Pr>
                <w:rFonts w:ascii="Arial" w:hAnsi="Arial" w:cs="Arial"/>
                <w:color w:val="000000"/>
                <w:sz w:val="18"/>
                <w:szCs w:val="18"/>
                <w:lang w:eastAsia="es-AR"/>
              </w:rPr>
              <w:t>Concejo Deliberante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Pr>
                <w:rFonts w:ascii="Arial" w:hAnsi="Arial" w:cs="Arial"/>
                <w:color w:val="000000"/>
                <w:sz w:val="18"/>
                <w:szCs w:val="18"/>
                <w:lang w:eastAsia="es-AR"/>
              </w:rPr>
              <w:t>7</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Pr>
                <w:rFonts w:ascii="Arial" w:hAnsi="Arial" w:cs="Arial"/>
                <w:color w:val="000000"/>
                <w:sz w:val="20"/>
                <w:lang w:eastAsia="es-AR"/>
              </w:rPr>
              <w:t>6,497.00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Pr>
                <w:rFonts w:ascii="Arial" w:hAnsi="Arial" w:cs="Arial"/>
                <w:color w:val="000000"/>
                <w:sz w:val="20"/>
                <w:lang w:eastAsia="es-AR"/>
              </w:rPr>
              <w:t>7,147.00</w:t>
            </w:r>
          </w:p>
        </w:tc>
      </w:tr>
      <w:tr w:rsidR="0054590C" w:rsidRPr="00BB5422" w:rsidTr="0054590C">
        <w:trPr>
          <w:trHeight w:val="270"/>
          <w:jc w:val="center"/>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90C" w:rsidRPr="00BB5422" w:rsidRDefault="0054590C" w:rsidP="0054590C">
            <w:pPr>
              <w:rPr>
                <w:rFonts w:ascii="Arial" w:hAnsi="Arial" w:cs="Arial"/>
                <w:color w:val="000000"/>
                <w:sz w:val="18"/>
                <w:szCs w:val="18"/>
                <w:lang w:eastAsia="es-AR"/>
              </w:rPr>
            </w:pPr>
            <w:r>
              <w:rPr>
                <w:rFonts w:ascii="Arial" w:hAnsi="Arial" w:cs="Arial"/>
                <w:color w:val="000000"/>
                <w:sz w:val="18"/>
                <w:szCs w:val="18"/>
                <w:lang w:eastAsia="es-AR"/>
              </w:rPr>
              <w:t>Tribunal de Cuentas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90C" w:rsidRPr="00BB5422" w:rsidRDefault="0054590C" w:rsidP="0054590C">
            <w:pPr>
              <w:jc w:val="center"/>
              <w:rPr>
                <w:rFonts w:ascii="Arial" w:hAnsi="Arial" w:cs="Arial"/>
                <w:color w:val="000000"/>
                <w:sz w:val="18"/>
                <w:szCs w:val="18"/>
                <w:lang w:eastAsia="es-AR"/>
              </w:rPr>
            </w:pPr>
            <w:r>
              <w:rPr>
                <w:rFonts w:ascii="Arial" w:hAnsi="Arial" w:cs="Arial"/>
                <w:color w:val="000000"/>
                <w:sz w:val="18"/>
                <w:szCs w:val="18"/>
                <w:lang w:eastAsia="es-AR"/>
              </w:rPr>
              <w:t>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Pr>
                <w:rFonts w:ascii="Arial" w:hAnsi="Arial" w:cs="Arial"/>
                <w:color w:val="000000"/>
                <w:sz w:val="20"/>
                <w:lang w:eastAsia="es-AR"/>
              </w:rPr>
              <w:t>6,497.00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90C" w:rsidRPr="00BB5422" w:rsidRDefault="0054590C" w:rsidP="0054590C">
            <w:pPr>
              <w:jc w:val="right"/>
              <w:rPr>
                <w:rFonts w:ascii="Arial" w:hAnsi="Arial" w:cs="Arial"/>
                <w:color w:val="000000"/>
                <w:sz w:val="20"/>
                <w:lang w:eastAsia="es-AR"/>
              </w:rPr>
            </w:pPr>
            <w:r>
              <w:rPr>
                <w:rFonts w:ascii="Arial" w:hAnsi="Arial" w:cs="Arial"/>
                <w:color w:val="000000"/>
                <w:sz w:val="20"/>
                <w:lang w:eastAsia="es-AR"/>
              </w:rPr>
              <w:t>7,147.00</w:t>
            </w:r>
          </w:p>
        </w:tc>
      </w:tr>
    </w:tbl>
    <w:p w:rsidR="0054590C" w:rsidRDefault="0054590C" w:rsidP="0054590C">
      <w:pPr>
        <w:spacing w:after="0"/>
        <w:jc w:val="center"/>
        <w:rPr>
          <w:rFonts w:ascii="Arial" w:hAnsi="Arial" w:cs="Arial"/>
          <w:b/>
          <w:sz w:val="24"/>
          <w:szCs w:val="24"/>
          <w:lang w:val="es-ES_tradnl"/>
        </w:rPr>
      </w:pPr>
    </w:p>
    <w:p w:rsidR="0054590C" w:rsidRP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lastRenderedPageBreak/>
        <w:t xml:space="preserve">NOTA: </w:t>
      </w:r>
      <w:r w:rsidRPr="0054590C">
        <w:rPr>
          <w:rFonts w:ascii="Arial" w:hAnsi="Arial" w:cs="Arial"/>
          <w:sz w:val="24"/>
          <w:szCs w:val="24"/>
          <w:lang w:val="es-ES_tradnl"/>
        </w:rPr>
        <w:t>El haber del personal de Planta Permanente que sea designado con horario reducido, será calculado en forma proporcional relacionando la cantidad de horas semanales que insume su prestación, con la cantidad de horas que para el periodo signifique el horario completo.</w:t>
      </w:r>
    </w:p>
    <w:p w:rsidR="0054590C" w:rsidRPr="0054590C" w:rsidRDefault="0054590C" w:rsidP="0054590C">
      <w:pPr>
        <w:spacing w:after="0"/>
        <w:jc w:val="both"/>
        <w:rPr>
          <w:rFonts w:ascii="Arial" w:hAnsi="Arial" w:cs="Arial"/>
          <w:sz w:val="24"/>
          <w:szCs w:val="24"/>
          <w:lang w:val="es-ES_tradnl"/>
        </w:rPr>
      </w:pPr>
    </w:p>
    <w:p w:rsidR="0054590C" w:rsidRDefault="0054590C" w:rsidP="0054590C">
      <w:pPr>
        <w:spacing w:after="0"/>
        <w:jc w:val="both"/>
        <w:rPr>
          <w:rFonts w:ascii="Arial" w:hAnsi="Arial" w:cs="Arial"/>
          <w:sz w:val="24"/>
          <w:szCs w:val="24"/>
          <w:lang w:val="es-ES_tradnl"/>
        </w:rPr>
      </w:pPr>
      <w:r w:rsidRPr="0054590C">
        <w:rPr>
          <w:rFonts w:ascii="Arial" w:hAnsi="Arial" w:cs="Arial"/>
          <w:b/>
          <w:sz w:val="24"/>
          <w:szCs w:val="24"/>
          <w:lang w:val="es-ES_tradnl"/>
        </w:rPr>
        <w:t xml:space="preserve">REFRIGERIO / PRESENTISMO: </w:t>
      </w:r>
      <w:r w:rsidRPr="0054590C">
        <w:rPr>
          <w:rFonts w:ascii="Arial" w:hAnsi="Arial" w:cs="Arial"/>
          <w:sz w:val="24"/>
          <w:szCs w:val="24"/>
          <w:lang w:val="es-ES_tradnl"/>
        </w:rPr>
        <w:t xml:space="preserve">Desde el 01/01/2018 se pagará por esos conceptos un total de Pesos Ochocientos sesenta y cuatro ($ 864,00) por mes, por agente. Estos Conceptos se pagarán al Personal Permanente en forma adicional y se sumarán a los haberes remunerativos en igual proporción del haber (sueldo básico) que le corresponda al Agente por la cantidad de días/horas trabajados. Los gastos que demande el pago de estos adicionales se imputarán en </w:t>
      </w:r>
      <w:smartTag w:uri="urn:schemas-microsoft-com:office:smarttags" w:element="PersonName">
        <w:smartTagPr>
          <w:attr w:name="ProductID" w:val="la Partida"/>
        </w:smartTagPr>
        <w:r w:rsidRPr="0054590C">
          <w:rPr>
            <w:rFonts w:ascii="Arial" w:hAnsi="Arial" w:cs="Arial"/>
            <w:sz w:val="24"/>
            <w:szCs w:val="24"/>
            <w:lang w:val="es-ES_tradnl"/>
          </w:rPr>
          <w:t>la Partida</w:t>
        </w:r>
      </w:smartTag>
      <w:r w:rsidRPr="0054590C">
        <w:rPr>
          <w:rFonts w:ascii="Arial" w:hAnsi="Arial" w:cs="Arial"/>
          <w:sz w:val="24"/>
          <w:szCs w:val="24"/>
          <w:lang w:val="es-ES_tradnl"/>
        </w:rPr>
        <w:t xml:space="preserve"> “1.1.01.01.2.01 Bonificación Especial (Refrigerio - Adicional Remunerativo- Presentismo)”, del Presupuesto de Gastos para el Ejercicio 2018.-</w:t>
      </w:r>
    </w:p>
    <w:p w:rsidR="0054590C" w:rsidRDefault="0054590C" w:rsidP="0054590C">
      <w:pPr>
        <w:spacing w:after="0"/>
        <w:jc w:val="center"/>
        <w:rPr>
          <w:rFonts w:ascii="Arial" w:hAnsi="Arial" w:cs="Arial"/>
          <w:sz w:val="24"/>
          <w:szCs w:val="24"/>
          <w:lang w:val="es-ES_tradnl"/>
        </w:rPr>
      </w:pPr>
    </w:p>
    <w:p w:rsidR="0054590C" w:rsidRPr="0054590C" w:rsidRDefault="0054590C" w:rsidP="0054590C">
      <w:pPr>
        <w:spacing w:after="0"/>
        <w:jc w:val="center"/>
        <w:rPr>
          <w:rFonts w:ascii="Arial" w:hAnsi="Arial" w:cs="Arial"/>
          <w:b/>
          <w:sz w:val="24"/>
          <w:szCs w:val="24"/>
          <w:lang w:val="es-ES"/>
        </w:rPr>
      </w:pPr>
      <w:r w:rsidRPr="0054590C">
        <w:rPr>
          <w:rFonts w:ascii="Arial" w:hAnsi="Arial" w:cs="Arial"/>
          <w:b/>
          <w:sz w:val="24"/>
          <w:szCs w:val="24"/>
          <w:lang w:val="es-ES"/>
        </w:rPr>
        <w:t>COEFICIENTE CAJA DE JUBILACIONES</w:t>
      </w:r>
    </w:p>
    <w:p w:rsidR="0054590C" w:rsidRPr="0054590C" w:rsidRDefault="0054590C" w:rsidP="0054590C">
      <w:pPr>
        <w:spacing w:after="0"/>
        <w:jc w:val="both"/>
        <w:rPr>
          <w:rFonts w:ascii="Arial" w:hAnsi="Arial" w:cs="Arial"/>
          <w:sz w:val="24"/>
          <w:szCs w:val="24"/>
          <w:lang w:val="es-ES"/>
        </w:rPr>
      </w:pPr>
    </w:p>
    <w:p w:rsidR="0054590C" w:rsidRPr="0054590C" w:rsidRDefault="0054590C" w:rsidP="0054590C">
      <w:pPr>
        <w:spacing w:after="0"/>
        <w:jc w:val="both"/>
        <w:rPr>
          <w:rFonts w:ascii="Arial" w:hAnsi="Arial" w:cs="Arial"/>
          <w:sz w:val="24"/>
          <w:szCs w:val="24"/>
          <w:lang w:val="es-ES"/>
        </w:rPr>
      </w:pPr>
      <w:r w:rsidRPr="0054590C">
        <w:rPr>
          <w:rFonts w:ascii="Arial" w:hAnsi="Arial" w:cs="Arial"/>
          <w:sz w:val="24"/>
          <w:szCs w:val="24"/>
          <w:lang w:val="es-ES"/>
        </w:rPr>
        <w:t xml:space="preserve">A efectos de cumplimentar el dispositivo del Art. 51 de </w:t>
      </w:r>
      <w:smartTag w:uri="urn:schemas-microsoft-com:office:smarttags" w:element="PersonName">
        <w:smartTagPr>
          <w:attr w:name="ProductID" w:val="la Ley Provincial"/>
        </w:smartTagPr>
        <w:r w:rsidRPr="0054590C">
          <w:rPr>
            <w:rFonts w:ascii="Arial" w:hAnsi="Arial" w:cs="Arial"/>
            <w:sz w:val="24"/>
            <w:szCs w:val="24"/>
            <w:lang w:val="es-ES"/>
          </w:rPr>
          <w:t>la Ley Provincial</w:t>
        </w:r>
      </w:smartTag>
      <w:r w:rsidRPr="0054590C">
        <w:rPr>
          <w:rFonts w:ascii="Arial" w:hAnsi="Arial" w:cs="Arial"/>
          <w:sz w:val="24"/>
          <w:szCs w:val="24"/>
          <w:lang w:val="es-ES"/>
        </w:rPr>
        <w:t xml:space="preserve"> de Jubilaciones vigente, y para información de </w:t>
      </w:r>
      <w:smartTag w:uri="urn:schemas-microsoft-com:office:smarttags" w:element="PersonName">
        <w:smartTagPr>
          <w:attr w:name="ProductID" w:val="la Caja"/>
        </w:smartTagPr>
        <w:r w:rsidRPr="0054590C">
          <w:rPr>
            <w:rFonts w:ascii="Arial" w:hAnsi="Arial" w:cs="Arial"/>
            <w:sz w:val="24"/>
            <w:szCs w:val="24"/>
            <w:lang w:val="es-ES"/>
          </w:rPr>
          <w:t>la Caja</w:t>
        </w:r>
      </w:smartTag>
      <w:r w:rsidRPr="0054590C">
        <w:rPr>
          <w:rFonts w:ascii="Arial" w:hAnsi="Arial" w:cs="Arial"/>
          <w:sz w:val="24"/>
          <w:szCs w:val="24"/>
          <w:lang w:val="es-ES"/>
        </w:rPr>
        <w:t xml:space="preserve"> de Jubilaciones, Pensiones y Retiros de </w:t>
      </w:r>
      <w:smartTag w:uri="urn:schemas-microsoft-com:office:smarttags" w:element="PersonName">
        <w:smartTagPr>
          <w:attr w:name="ProductID" w:val="la Provincia"/>
        </w:smartTagPr>
        <w:r w:rsidRPr="0054590C">
          <w:rPr>
            <w:rFonts w:ascii="Arial" w:hAnsi="Arial" w:cs="Arial"/>
            <w:sz w:val="24"/>
            <w:szCs w:val="24"/>
            <w:lang w:val="es-ES"/>
          </w:rPr>
          <w:t>la Provincia</w:t>
        </w:r>
      </w:smartTag>
      <w:r w:rsidRPr="0054590C">
        <w:rPr>
          <w:rFonts w:ascii="Arial" w:hAnsi="Arial" w:cs="Arial"/>
          <w:sz w:val="24"/>
          <w:szCs w:val="24"/>
          <w:lang w:val="es-ES"/>
        </w:rPr>
        <w:t xml:space="preserve"> de Córdoba, se informa que la incidencia sectorial para </w:t>
      </w:r>
      <w:smartTag w:uri="urn:schemas-microsoft-com:office:smarttags" w:element="PersonName">
        <w:smartTagPr>
          <w:attr w:name="ProductID" w:val="La Municipalidad"/>
        </w:smartTagPr>
        <w:r w:rsidRPr="0054590C">
          <w:rPr>
            <w:rFonts w:ascii="Arial" w:hAnsi="Arial" w:cs="Arial"/>
            <w:sz w:val="24"/>
            <w:szCs w:val="24"/>
            <w:lang w:val="es-ES"/>
          </w:rPr>
          <w:t>la Municipalidad</w:t>
        </w:r>
      </w:smartTag>
      <w:r w:rsidRPr="0054590C">
        <w:rPr>
          <w:rFonts w:ascii="Arial" w:hAnsi="Arial" w:cs="Arial"/>
          <w:sz w:val="24"/>
          <w:szCs w:val="24"/>
          <w:lang w:val="es-ES"/>
        </w:rPr>
        <w:t xml:space="preserve"> de Monte Cristo en función de la nueva escala de haberes de la nómina de cargos del Presupuesto para el año 2018 calculado con la misma nómina respecto al 31/12/2015 debe ajustarse, para cada periodo,  al siguiente detalle:</w:t>
      </w:r>
    </w:p>
    <w:p w:rsidR="0054590C" w:rsidRPr="0054590C" w:rsidRDefault="0054590C" w:rsidP="0054590C">
      <w:pPr>
        <w:spacing w:after="0"/>
        <w:jc w:val="both"/>
        <w:rPr>
          <w:rFonts w:ascii="Arial" w:hAnsi="Arial" w:cs="Arial"/>
          <w:sz w:val="24"/>
          <w:szCs w:val="24"/>
          <w:lang w:val="es-ES"/>
        </w:rPr>
      </w:pPr>
      <w:r w:rsidRPr="0054590C">
        <w:rPr>
          <w:rFonts w:ascii="Arial" w:hAnsi="Arial" w:cs="Arial"/>
          <w:sz w:val="24"/>
          <w:szCs w:val="24"/>
          <w:lang w:val="es-ES"/>
        </w:rPr>
        <w:t xml:space="preserve">- </w:t>
      </w:r>
      <w:r w:rsidRPr="0054590C">
        <w:rPr>
          <w:rFonts w:ascii="Arial" w:hAnsi="Arial" w:cs="Arial"/>
          <w:b/>
          <w:sz w:val="24"/>
          <w:szCs w:val="24"/>
          <w:lang w:val="es-ES"/>
        </w:rPr>
        <w:t>Periodo desde el 1/1/2018 al 31/3/2018</w:t>
      </w:r>
      <w:r w:rsidRPr="0054590C">
        <w:rPr>
          <w:rFonts w:ascii="Arial" w:hAnsi="Arial" w:cs="Arial"/>
          <w:sz w:val="24"/>
          <w:szCs w:val="24"/>
          <w:lang w:val="es-ES"/>
        </w:rPr>
        <w:t xml:space="preserve">: 5,00% (cinco por ciento), que surge del coeficiente mensual 392.371,00/373.687,00, que responde a </w:t>
      </w:r>
      <w:smartTag w:uri="urn:schemas-microsoft-com:office:smarttags" w:element="PersonName">
        <w:smartTagPr>
          <w:attr w:name="ProductID" w:val="la Planta"/>
        </w:smartTagPr>
        <w:r w:rsidRPr="0054590C">
          <w:rPr>
            <w:rFonts w:ascii="Arial" w:hAnsi="Arial" w:cs="Arial"/>
            <w:sz w:val="24"/>
            <w:szCs w:val="24"/>
            <w:lang w:val="es-ES"/>
          </w:rPr>
          <w:t>la Planta</w:t>
        </w:r>
      </w:smartTag>
      <w:r w:rsidRPr="0054590C">
        <w:rPr>
          <w:rFonts w:ascii="Arial" w:hAnsi="Arial" w:cs="Arial"/>
          <w:sz w:val="24"/>
          <w:szCs w:val="24"/>
          <w:lang w:val="es-ES"/>
        </w:rPr>
        <w:t xml:space="preserve"> de Personal Permanente y con todas sus incidencias directas con las partidas vinculadas.-</w:t>
      </w:r>
    </w:p>
    <w:p w:rsidR="0054590C" w:rsidRPr="0054590C" w:rsidRDefault="0054590C" w:rsidP="0054590C">
      <w:pPr>
        <w:spacing w:after="0"/>
        <w:jc w:val="both"/>
        <w:rPr>
          <w:rFonts w:ascii="Arial" w:hAnsi="Arial" w:cs="Arial"/>
          <w:sz w:val="24"/>
          <w:szCs w:val="24"/>
          <w:lang w:val="es-ES"/>
        </w:rPr>
      </w:pPr>
      <w:r w:rsidRPr="0054590C">
        <w:rPr>
          <w:rFonts w:ascii="Arial" w:hAnsi="Arial" w:cs="Arial"/>
          <w:sz w:val="24"/>
          <w:szCs w:val="24"/>
          <w:lang w:val="es-ES"/>
        </w:rPr>
        <w:t xml:space="preserve">- </w:t>
      </w:r>
      <w:r w:rsidRPr="0054590C">
        <w:rPr>
          <w:rFonts w:ascii="Arial" w:hAnsi="Arial" w:cs="Arial"/>
          <w:b/>
          <w:sz w:val="24"/>
          <w:szCs w:val="24"/>
          <w:lang w:val="es-ES"/>
        </w:rPr>
        <w:t>Periodo desde el 1/4/2018 al 31/12/2018</w:t>
      </w:r>
      <w:r w:rsidRPr="0054590C">
        <w:rPr>
          <w:rFonts w:ascii="Arial" w:hAnsi="Arial" w:cs="Arial"/>
          <w:sz w:val="24"/>
          <w:szCs w:val="24"/>
          <w:lang w:val="es-ES"/>
        </w:rPr>
        <w:t xml:space="preserve">: 15,50% (quince con 50/100 por ciento), que surge del coeficiente mensual 431.608,00/373.687,00, que responde a </w:t>
      </w:r>
      <w:smartTag w:uri="urn:schemas-microsoft-com:office:smarttags" w:element="PersonName">
        <w:smartTagPr>
          <w:attr w:name="ProductID" w:val="la Planta"/>
        </w:smartTagPr>
        <w:r w:rsidRPr="0054590C">
          <w:rPr>
            <w:rFonts w:ascii="Arial" w:hAnsi="Arial" w:cs="Arial"/>
            <w:sz w:val="24"/>
            <w:szCs w:val="24"/>
            <w:lang w:val="es-ES"/>
          </w:rPr>
          <w:t>la Planta</w:t>
        </w:r>
      </w:smartTag>
      <w:r w:rsidRPr="0054590C">
        <w:rPr>
          <w:rFonts w:ascii="Arial" w:hAnsi="Arial" w:cs="Arial"/>
          <w:sz w:val="24"/>
          <w:szCs w:val="24"/>
          <w:lang w:val="es-ES"/>
        </w:rPr>
        <w:t xml:space="preserve"> de Personal Permanente y con todas sus incidencias directas con las partidas vinculadas.-</w:t>
      </w:r>
    </w:p>
    <w:p w:rsidR="0054590C" w:rsidRDefault="0054590C" w:rsidP="0054590C">
      <w:pPr>
        <w:spacing w:after="0"/>
        <w:jc w:val="both"/>
        <w:rPr>
          <w:rFonts w:ascii="Arial" w:hAnsi="Arial" w:cs="Arial"/>
          <w:sz w:val="24"/>
          <w:szCs w:val="24"/>
          <w:lang w:val="es-ES_tradnl"/>
        </w:rPr>
        <w:sectPr w:rsidR="0054590C" w:rsidSect="00E7457A">
          <w:footerReference w:type="default" r:id="rId11"/>
          <w:pgSz w:w="12240" w:h="15840"/>
          <w:pgMar w:top="567" w:right="851" w:bottom="426" w:left="851" w:header="284" w:footer="397" w:gutter="0"/>
          <w:pgNumType w:start="1"/>
          <w:cols w:space="708"/>
          <w:docGrid w:linePitch="360"/>
        </w:sectPr>
      </w:pPr>
    </w:p>
    <w:tbl>
      <w:tblPr>
        <w:tblW w:w="16410" w:type="dxa"/>
        <w:tblLayout w:type="fixed"/>
        <w:tblCellMar>
          <w:left w:w="70" w:type="dxa"/>
          <w:right w:w="70" w:type="dxa"/>
        </w:tblCellMar>
        <w:tblLook w:val="04A0"/>
      </w:tblPr>
      <w:tblGrid>
        <w:gridCol w:w="1308"/>
        <w:gridCol w:w="5566"/>
        <w:gridCol w:w="993"/>
        <w:gridCol w:w="1417"/>
        <w:gridCol w:w="1276"/>
        <w:gridCol w:w="1417"/>
        <w:gridCol w:w="1418"/>
        <w:gridCol w:w="1417"/>
        <w:gridCol w:w="1598"/>
      </w:tblGrid>
      <w:tr w:rsidR="0054590C" w:rsidRPr="00454CFD" w:rsidTr="0054590C">
        <w:trPr>
          <w:trHeight w:val="360"/>
        </w:trPr>
        <w:tc>
          <w:tcPr>
            <w:tcW w:w="16410" w:type="dxa"/>
            <w:gridSpan w:val="9"/>
            <w:tcBorders>
              <w:top w:val="nil"/>
              <w:left w:val="nil"/>
              <w:bottom w:val="single" w:sz="4" w:space="0" w:color="auto"/>
              <w:right w:val="nil"/>
            </w:tcBorders>
            <w:shd w:val="clear" w:color="auto" w:fill="auto"/>
            <w:noWrap/>
            <w:vAlign w:val="bottom"/>
            <w:hideMark/>
          </w:tcPr>
          <w:p w:rsidR="0054590C" w:rsidRPr="00454CFD" w:rsidRDefault="0054590C" w:rsidP="0054590C">
            <w:pPr>
              <w:jc w:val="center"/>
              <w:rPr>
                <w:rFonts w:ascii="Arial" w:hAnsi="Arial" w:cs="Arial"/>
                <w:b/>
                <w:bCs/>
                <w:sz w:val="28"/>
                <w:szCs w:val="28"/>
                <w:lang w:eastAsia="es-AR"/>
              </w:rPr>
            </w:pPr>
            <w:r w:rsidRPr="00454CFD">
              <w:rPr>
                <w:rFonts w:ascii="Arial" w:hAnsi="Arial" w:cs="Arial"/>
                <w:b/>
                <w:bCs/>
                <w:sz w:val="28"/>
                <w:szCs w:val="28"/>
                <w:lang w:eastAsia="es-AR"/>
              </w:rPr>
              <w:lastRenderedPageBreak/>
              <w:t>CÁLCULO DE RECURSOS – EJERCICIO 201</w:t>
            </w:r>
            <w:r>
              <w:rPr>
                <w:rFonts w:ascii="Arial" w:hAnsi="Arial" w:cs="Arial"/>
                <w:b/>
                <w:bCs/>
                <w:sz w:val="28"/>
                <w:szCs w:val="28"/>
                <w:lang w:eastAsia="es-AR"/>
              </w:rPr>
              <w:t>8</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Nº CUENTA</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DESIGNACION</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TIPO</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SUB-RUBRO</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RUBRO</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ITEM</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INCISO</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ANEXO</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1</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INGRESOS CORRIENTES</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138,995,425.00</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1.1</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INGRESOS DE JURISDICCION MUNICIPAL</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48,030,725.00</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1.1.1</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INGRESOS TRIBUTARIOS (TASAS Y CONTRIBUCIONES)</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35,010,400.00</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1.1.1.01</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CONTRIBUCIONES QUE INCIDEN SOBRE LOS INMUEBLES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2,550,000.00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1.1.1.02</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CONTRIB. QUE INCIDEN S/ EL COMERCIO Y LA INDUSTRIA</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7,820,000.00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1.1.1.03</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CONTRIB.QUE INC.S/ESPECTACULOS Y DIVERSIONES PUBL.</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30,000.00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1.1.1.04</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CONTRIB.QUE INC.S/LA OCUP. Y COMER. EN LA VIA PUB.</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40,000.00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1.1.1.05</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xml:space="preserve">INSPECCION SANITARIA ANIMAL(MATADERO)             </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1.1.1.06</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xml:space="preserve">CONTRIB. QUE INC. S/ FERIAS Y REMATES DE HACIEDAS </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1.1.1.07</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DERECHOS DE INSP. Y CONTRASTE DE PESAS Y MEDIDAS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1.1.1.08</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CONTRIB. QUE INC. S/ LOS CEMENTERIO</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500.00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1.1.1.09</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CONTRIB. POR VALORES SORTEABLES CON PREMIOS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1.1.1.10</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CONTRIB. QUE INCIDEN S/ PUBLICIDAD Y PROPAGANDA</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55,000.00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1.1.1.11</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CONTRIB. POR SERV. RELAT. A CONSTR. DE OBRAS PRIV.</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702,000.00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1.1.1.12</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CONTRIB. POR INSPECCION ELECTRICA Y MECANICA</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6,250,000.00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1.1.1.14</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DERECHOS DE OFICINA</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2,687,500.00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1.1.1.15</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TASAS POR SERVICIOS DEL REGISTRO CIVIL</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187,500.00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1.1.1.16</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CONTRIBUCION QUE INC.S/EL CONSUMO DE GAS NATURAL</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1,900,000.00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1.1.1.18</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TRIBUTOS CORRESPONDIENTES A EJERCICIOS ANTERIORES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2,700,000.00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1.1.1.19</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CONTRIBUCION QUE INCIDE SOBRE LOS AUTOMOTORES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8,900,000.00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lastRenderedPageBreak/>
              <w:t>1.1.1.20</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TASAS AMBIENTALES - PATOGENOS Y ADIC.AMB.</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1,187,500.00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1.1.2</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OTROS INGRESOS DE JURISDICCION MUNICIPAL</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13,020,325.00</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1.1.2.02</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RENTAS QUE PRODUCE EL PATRIMONIO MUNICIPAL</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3,794,225.00</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1.1.2.02.1</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SUMINISTRO AGUA CORRIENTE</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1,755,000.00</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1.1.2.02.2</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INTERESES COLOCACION DISPONIBILIDADES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1,000.00</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1.1.2.02.3</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ALQUILERES VARIOS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345,000.00</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1.1.2.02.4</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PARADOR DE OMNIBUS/TERMINAL</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203,125.00</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1.1.2.02.5</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MATADERO MUNICIPAL</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1.1.2.02.6</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POLIDEPORTIVO MUNICIPAL</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320,000.00</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1.1.2.02.7</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DISPENSARIO MUNICIPAL</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1,100,000.00</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1.1.2.02.8</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ALQUILER ESPACIO PUBLICO MUNICIPAL</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70,000.00</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1.1.2.03</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MULTAS</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1,025,100.00</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1.1.2.03.1</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MULTAS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275,000.00</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1.1.2.03.2</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JUZGADO DE FALTAS - MULTAS POLICIA CAMINERA</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750,000.00</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1.1.2.03.3</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JUZGADO DE FALTAS - MULTAS CONTROL DE TRAVESIA</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1.1.2.04</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INGRESOS POR CONTRIBUCION DE MEJORAS</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6,436,000.00</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1.1.2.04.1</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FRENTISTAS OBRA CORDON CUNETA</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320,000.00</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1.1.2.04.2</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FRENTISTAS OBRA DE GAS NATURAL</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320,000.00</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1.1.2.04.3</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BENEFICIARIOS GAS A INDUSTRIALES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1,000.00</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1.1.2.04.4</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FRENTISTAS OBRA DE PAVIMENTACION URBANA</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5,795,000.00</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1.1.2.06</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EVENTUALES E IMPREVISTOS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720,000.00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1.1.2.07</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PROVISION DE AGUA A NUEVOS LOTEOS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50,000.00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1.1.2.08</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TITULARES GRANDES CONSUMO AGUA- COL.MEDIDORES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5,000.00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1.1.2.09</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BENEFICIARIOS NUEVAS CONEXIONES AGUA</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80,000.00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1.1.2.10</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EVENTOS PUBLICOS/RECAUDACIONES/APORTES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910,000.00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lastRenderedPageBreak/>
              <w:t>1.2</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DE OTRAS JURISDICCIONES</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90,964,700.00</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1.2.1</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PARTICIPACION IMPUESTOS PROVINCIALES Y NACIONALES</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62,065,100.00</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1.2.1.02</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TASA RETRIBUTIVA DE SERVICIOS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1.2.1.03</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COPARTICIPACION IMPOSITIVA AÑO 2018</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56,965,000.00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1.2.1.04</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COPARTICIPACION IMPOSITIVA AÑOS ANTERIORES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2,900,000.00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1.2.1.05</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SUPERIOR GOBIERNO DE LA PCIA. - FASAMU</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2,200,000.00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1.2.2</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APORTES NO REINTEGRABLES</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28,469,500.00</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1.2.2.01</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FONDO FINANCIERO DESCENTRALIZACION AÑO 2018</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8,500,000.00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1.2.2.02</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FONDO FINANCIERO DE DESCENT.AÑOS ANTERIORES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660,000.00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1.2.2.03</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PROG.PERM.DE ATEN. NIÑEZ Y FLIA.</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1.2.2.04</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PROG.PERM.DE ATENCION AL ANCIANO</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1.2.2.05</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PROG.COMP.ALIMENTARIO NAC.-BOLSONES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1.2.2.07</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REINTEGRO ADELANTO P/ATENCION PROG.SOCIALES Y CAPA</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50,000.00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1.2.2.08</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PROGRAMA MINIST.TRABAJO DE LA NAC.-RED AGUA POTABL</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48,500.00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1.2.2.09</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PROGRAMA MINIST.TRABAJO DE LA NACION - AMP.DISPENS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5,000.00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1.2.2.10</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PROGRAMA MINIST.SALUD DE LA NACION- POSTAS SANITAR</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30,000.00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1.2.2.11</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APORTES SUP.GOBIERNO - FONDO FEDERAL SOLIDARIO (FOFESOL)</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2,350,000.00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1.2.2.12</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PROGRAMA REDES - SUP.GOBIERNO DE LA NACION</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20,000.00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1.2.2.13</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APORTES  SUP.G0B.P/SUB.P/ EMP.PROD.</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20,000.00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1.2.2.14</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PROGRAMA SUMAR - MINIST.DE SALUD DE LA PCIA.</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145,000.00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1.2.2.15</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AYUDA TESORO NACIONAL</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1,500,000.00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1.2.2.16</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ASIST.FINAN.P.EL DESARROLLO SUST.-GOB.NAC.SEC.DESAR.</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20,000.00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lastRenderedPageBreak/>
              <w:t>1.2.2.17</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ADHESIONES PARA EVENTOS PUBLICOS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350,000.00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1.2.2.18</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APORTE SUP.GOBIERNO: FO.DE.MEEP.</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2,650,000.00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1.2.2.20</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SUP.GOB.DE LA PCIA.-P/BOLETO ESTUDIANTIL GRATUITO</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3,420,000.00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1.2.2.23</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SUP.GOB.DE LA PCIA.- APORTE P/CONST.LABORATORIO</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1.2.2.24</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SUP.GOB.DE LA PCIA.- P/OBRA: ESCUELA MEDIA LUNA</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1.2.2.25</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SUPERIOR GOBIERNO DE LA PCIA. - TASA VIAL</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1.2.2.26</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APORTE SUP. GOB.PCIA. P/SEGURIDAD</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150,000.00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1.2.2.27</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SUP.GOB.DE LA PCIA.-PROGRAMA PAICOR</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5,500,000.00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1.2.2.28</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SUP.GOBIERNO DE LA NACION - CONADIS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1.2.2.29</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SUP.GOBIERNO DE LA PCIA. - PROGRAMA AURORA</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1,800,000.00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1.2.2.30</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SUP.GOBIERNO DE LA PCIA. - PROGRAMA SALA CUNA</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1,100,000.00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1.2.3</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OTROS INGRESOS DE OTRAS JURISDICCIONES</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430,100.00</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1.2.3.05</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VENTA DE ORDENES DE APROSS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1.2.3.06</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ATENCION RECAUDACION SENASA</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430,000.00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2</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INGRESOS DE CAPITAL</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55,043,000.00</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2.1</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USO DEL  CREDITO</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22,415,000.00</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2.1.2</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DE OTRAS INSTITUCIONES</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22,415,000.00</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2.1.2.01</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SUP.GOB.DE LA PCIA. FONDO P/ FINANC. DE PROYECTOS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1,080,000.00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2.1.2.02</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CREDITOS FINANCIACIONES VARIAS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50,000.00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2.1.2.03</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FONDO PROV.P/OBRA PUBL.DE INFRAEST.MUNICIPAL (FIMUC)</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275,000.00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2.1.2.04</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E.MU.VI. ENTE MUNIC.DE LA VIVIENDA-APORTES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17,500,000.00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2.1.2.05</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FONDO DE DESARROLLO URBANO I</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3,500,000.00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lastRenderedPageBreak/>
              <w:t>2.1.2.06</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FONDO DE DESARROLLO URBANO II</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2.2</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REEMBOLSO DE PRESTAMOS</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2,516,000.00</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2.2.2</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DE OTROS PRESTAMOS</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2,516,000.00</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2.2.2.01</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CONSORCIO CAMINERO</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2.2.2.02</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VIVIENDAS EPAM</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2.2.2.03</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VIVIENDAS FO.VI.COR</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30,000.00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2.2.2.04</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VIVIENDAS PROGRAMA ECOM</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25,000.00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2.2.2.05</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VIVIENDAS PROGRAMA FAMILIA PROPIETARIA - Bº SOLARES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460,000.00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2.2.2.06</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VIVIENDAS PROGRAMA FAMILIA PROPIETARIA - Bº P.NORTE</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1,560,000.00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2.2.2.07</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FONDO PERMANENTE P/MEJORAMIENTO DE VIVIENDAS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150,000.00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2.2.2.08</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FONDO PERMANENTE P/CONSTRUCCION DE VIVIENDAS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220,000.00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2.2.2.10</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FONDO PERMANENTE PARA MICROCREDITOS INICIACION</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60,000.00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2.3</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VENTA DE BIENES PATRIMONIALES</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3,112,000.00</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2.3.1</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BIENES MUEBLES E INMUEBLES</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3,112,000.00</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2.3.1.01</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HERRAMIENTAS, MAQUINARIAS Y EQUIPOS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2.3.1.02</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MUEBLES DE OFICINA, MAQUINAS, MOBLAJE Y ARTEFACTOS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2.3.1.03</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MEDIOS DE TRANSPORTES, VEHICULOS, CAMIONES, ETC.</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2.3.1.04</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VENTA CHAPAS PATENTES, SUPLEMENTARIAS, CARNETS,ETC</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2.3.1.05</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VENTA DE TERRENOS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3,000,000.00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2.4</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OTROS INGRESOS DE CAPITAL</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27,000,000.00</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2.4.2</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EXCEDENTES LIQUIDOS DE EJERCICIOS ANTERIORES</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27,000,000.00</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2.4.2.01</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CAJA</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440,000.00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2.4.2.02</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BANCOS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17,010,000.00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2.4.2.03</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BANCO E.MU.VI.</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9,550,000.00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lastRenderedPageBreak/>
              <w:t>3</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NO CLASIFICADOS</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9,121,410.00</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3.1</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CUENTAS DE ORDEN</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9,121,410.00</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3.1.1</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POR TRABAJOS PUBLICOS</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190,000.00</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3.1.1.01</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FONDO DE REPARO</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50,000.00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3.1.1.02</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GARANTIA DE LICITANTES</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40,000.00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3.1.1.03</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GESTION FONDOS P/EJECUC.INFRAESTR.URBANA</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100,000.00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3.1.2</w:t>
            </w:r>
          </w:p>
        </w:tc>
        <w:tc>
          <w:tcPr>
            <w:tcW w:w="556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OTRAS CAUSAS</w:t>
            </w:r>
          </w:p>
        </w:tc>
        <w:tc>
          <w:tcPr>
            <w:tcW w:w="993"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center"/>
              <w:rPr>
                <w:rFonts w:ascii="Arial" w:hAnsi="Arial" w:cs="Arial"/>
                <w:b/>
                <w:bCs/>
                <w:sz w:val="18"/>
                <w:szCs w:val="18"/>
                <w:lang w:eastAsia="es-AR"/>
              </w:rPr>
            </w:pPr>
            <w:r w:rsidRPr="00454CFD">
              <w:rPr>
                <w:rFonts w:ascii="Arial" w:hAnsi="Arial" w:cs="Arial"/>
                <w:b/>
                <w:bCs/>
                <w:sz w:val="18"/>
                <w:szCs w:val="18"/>
                <w:lang w:eastAsia="es-AR"/>
              </w:rPr>
              <w:t>PT</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w:t>
            </w:r>
            <w:r>
              <w:rPr>
                <w:rFonts w:ascii="Arial" w:hAnsi="Arial" w:cs="Arial"/>
                <w:b/>
                <w:bCs/>
                <w:sz w:val="18"/>
                <w:szCs w:val="18"/>
                <w:lang w:eastAsia="es-AR"/>
              </w:rPr>
              <w:t>9</w:t>
            </w:r>
            <w:r w:rsidRPr="00454CFD">
              <w:rPr>
                <w:rFonts w:ascii="Arial" w:hAnsi="Arial" w:cs="Arial"/>
                <w:b/>
                <w:bCs/>
                <w:sz w:val="18"/>
                <w:szCs w:val="18"/>
                <w:lang w:eastAsia="es-AR"/>
              </w:rPr>
              <w:t>,</w:t>
            </w:r>
            <w:r>
              <w:rPr>
                <w:rFonts w:ascii="Arial" w:hAnsi="Arial" w:cs="Arial"/>
                <w:b/>
                <w:bCs/>
                <w:sz w:val="18"/>
                <w:szCs w:val="18"/>
                <w:lang w:eastAsia="es-AR"/>
              </w:rPr>
              <w:t>019</w:t>
            </w:r>
            <w:r w:rsidRPr="00454CFD">
              <w:rPr>
                <w:rFonts w:ascii="Arial" w:hAnsi="Arial" w:cs="Arial"/>
                <w:b/>
                <w:bCs/>
                <w:sz w:val="18"/>
                <w:szCs w:val="18"/>
                <w:lang w:eastAsia="es-AR"/>
              </w:rPr>
              <w:t>,</w:t>
            </w:r>
            <w:r>
              <w:rPr>
                <w:rFonts w:ascii="Arial" w:hAnsi="Arial" w:cs="Arial"/>
                <w:b/>
                <w:bCs/>
                <w:sz w:val="18"/>
                <w:szCs w:val="18"/>
                <w:lang w:eastAsia="es-AR"/>
              </w:rPr>
              <w:t>735</w:t>
            </w:r>
            <w:r w:rsidRPr="00454CFD">
              <w:rPr>
                <w:rFonts w:ascii="Arial" w:hAnsi="Arial" w:cs="Arial"/>
                <w:b/>
                <w:bCs/>
                <w:sz w:val="18"/>
                <w:szCs w:val="18"/>
                <w:lang w:eastAsia="es-AR"/>
              </w:rPr>
              <w:t>.00</w:t>
            </w:r>
          </w:p>
        </w:tc>
        <w:tc>
          <w:tcPr>
            <w:tcW w:w="1418"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3.1.2.01</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RETENCION 18% APORTE PERSONAL JUBILATORIO</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6,</w:t>
            </w:r>
            <w:r>
              <w:rPr>
                <w:rFonts w:ascii="Arial" w:hAnsi="Arial" w:cs="Arial"/>
                <w:sz w:val="18"/>
                <w:szCs w:val="18"/>
                <w:lang w:eastAsia="es-AR"/>
              </w:rPr>
              <w:t>901</w:t>
            </w:r>
            <w:r w:rsidRPr="00454CFD">
              <w:rPr>
                <w:rFonts w:ascii="Arial" w:hAnsi="Arial" w:cs="Arial"/>
                <w:sz w:val="18"/>
                <w:szCs w:val="18"/>
                <w:lang w:eastAsia="es-AR"/>
              </w:rPr>
              <w:t>,</w:t>
            </w:r>
            <w:r>
              <w:rPr>
                <w:rFonts w:ascii="Arial" w:hAnsi="Arial" w:cs="Arial"/>
                <w:sz w:val="18"/>
                <w:szCs w:val="18"/>
                <w:lang w:eastAsia="es-AR"/>
              </w:rPr>
              <w:t>628</w:t>
            </w:r>
            <w:r w:rsidRPr="00454CFD">
              <w:rPr>
                <w:rFonts w:ascii="Arial" w:hAnsi="Arial" w:cs="Arial"/>
                <w:sz w:val="18"/>
                <w:szCs w:val="18"/>
                <w:lang w:eastAsia="es-AR"/>
              </w:rPr>
              <w:t>.00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3.1.2.02</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RETENCION    APROSS  4,5%</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1,7</w:t>
            </w:r>
            <w:r>
              <w:rPr>
                <w:rFonts w:ascii="Arial" w:hAnsi="Arial" w:cs="Arial"/>
                <w:sz w:val="18"/>
                <w:szCs w:val="18"/>
                <w:lang w:eastAsia="es-AR"/>
              </w:rPr>
              <w:t>25</w:t>
            </w:r>
            <w:r w:rsidRPr="00454CFD">
              <w:rPr>
                <w:rFonts w:ascii="Arial" w:hAnsi="Arial" w:cs="Arial"/>
                <w:sz w:val="18"/>
                <w:szCs w:val="18"/>
                <w:lang w:eastAsia="es-AR"/>
              </w:rPr>
              <w:t>,</w:t>
            </w:r>
            <w:r>
              <w:rPr>
                <w:rFonts w:ascii="Arial" w:hAnsi="Arial" w:cs="Arial"/>
                <w:sz w:val="18"/>
                <w:szCs w:val="18"/>
                <w:lang w:eastAsia="es-AR"/>
              </w:rPr>
              <w:t>407</w:t>
            </w:r>
            <w:r w:rsidRPr="00454CFD">
              <w:rPr>
                <w:rFonts w:ascii="Arial" w:hAnsi="Arial" w:cs="Arial"/>
                <w:sz w:val="18"/>
                <w:szCs w:val="18"/>
                <w:lang w:eastAsia="es-AR"/>
              </w:rPr>
              <w:t>.00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3.1.2.03</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RETENCIONES SEGURO DE VIDA</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60,300.00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3.1.2.04</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PLAN COLECTIVO DE SEPELIO</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19,400.00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3.1.2.05</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RETENCIONES CUOTA SINDICAL</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185,000.00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3.1.2.07</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RETENCION INGRESOS BRUTOS(DGR)</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16,000.00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55"/>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3.1.2.08</w:t>
            </w:r>
          </w:p>
        </w:tc>
        <w:tc>
          <w:tcPr>
            <w:tcW w:w="556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RETENCION IMPUESTO A LAS GANANCIAS(AFIP)</w:t>
            </w:r>
          </w:p>
        </w:tc>
        <w:tc>
          <w:tcPr>
            <w:tcW w:w="993"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PI</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jc w:val="right"/>
              <w:rPr>
                <w:rFonts w:ascii="Arial" w:hAnsi="Arial" w:cs="Arial"/>
                <w:sz w:val="18"/>
                <w:szCs w:val="18"/>
                <w:lang w:eastAsia="es-AR"/>
              </w:rPr>
            </w:pPr>
            <w:r w:rsidRPr="00454CFD">
              <w:rPr>
                <w:rFonts w:ascii="Arial" w:hAnsi="Arial" w:cs="Arial"/>
                <w:sz w:val="18"/>
                <w:szCs w:val="18"/>
                <w:lang w:eastAsia="es-AR"/>
              </w:rPr>
              <w:t xml:space="preserve">  112,000.00</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r>
      <w:tr w:rsidR="0054590C" w:rsidRPr="00454CFD" w:rsidTr="00A85801">
        <w:trPr>
          <w:gridAfter w:val="1"/>
          <w:wAfter w:w="1598" w:type="dxa"/>
          <w:trHeight w:val="270"/>
        </w:trPr>
        <w:tc>
          <w:tcPr>
            <w:tcW w:w="1308" w:type="dxa"/>
            <w:tcBorders>
              <w:top w:val="nil"/>
              <w:left w:val="single" w:sz="8" w:space="0" w:color="auto"/>
              <w:bottom w:val="single" w:sz="8" w:space="0" w:color="auto"/>
              <w:right w:val="nil"/>
            </w:tcBorders>
            <w:shd w:val="clear" w:color="000000" w:fill="CCFFFF"/>
            <w:noWrap/>
            <w:vAlign w:val="bottom"/>
            <w:hideMark/>
          </w:tcPr>
          <w:p w:rsidR="0054590C" w:rsidRPr="00454CFD" w:rsidRDefault="0054590C" w:rsidP="0054590C">
            <w:pPr>
              <w:rPr>
                <w:rFonts w:ascii="Arial" w:hAnsi="Arial" w:cs="Arial"/>
                <w:b/>
                <w:bCs/>
                <w:sz w:val="18"/>
                <w:szCs w:val="18"/>
                <w:lang w:eastAsia="es-AR"/>
              </w:rPr>
            </w:pPr>
            <w:r w:rsidRPr="00454CFD">
              <w:rPr>
                <w:rFonts w:ascii="Arial" w:hAnsi="Arial" w:cs="Arial"/>
                <w:b/>
                <w:bCs/>
                <w:sz w:val="18"/>
                <w:szCs w:val="18"/>
                <w:lang w:eastAsia="es-AR"/>
              </w:rPr>
              <w:t>TOTAL</w:t>
            </w:r>
          </w:p>
        </w:tc>
        <w:tc>
          <w:tcPr>
            <w:tcW w:w="5566" w:type="dxa"/>
            <w:tcBorders>
              <w:top w:val="nil"/>
              <w:left w:val="nil"/>
              <w:bottom w:val="single" w:sz="8" w:space="0" w:color="auto"/>
              <w:right w:val="nil"/>
            </w:tcBorders>
            <w:shd w:val="clear" w:color="000000" w:fill="CCFFFF"/>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993" w:type="dxa"/>
            <w:tcBorders>
              <w:top w:val="nil"/>
              <w:left w:val="nil"/>
              <w:bottom w:val="single" w:sz="8" w:space="0" w:color="auto"/>
              <w:right w:val="nil"/>
            </w:tcBorders>
            <w:shd w:val="clear" w:color="000000" w:fill="CCFFFF"/>
            <w:noWrap/>
            <w:vAlign w:val="bottom"/>
            <w:hideMark/>
          </w:tcPr>
          <w:p w:rsidR="0054590C" w:rsidRPr="00454CFD" w:rsidRDefault="0054590C" w:rsidP="0054590C">
            <w:pPr>
              <w:jc w:val="cente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8" w:space="0" w:color="auto"/>
              <w:right w:val="nil"/>
            </w:tcBorders>
            <w:shd w:val="clear" w:color="000000" w:fill="CCFFFF"/>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276" w:type="dxa"/>
            <w:tcBorders>
              <w:top w:val="nil"/>
              <w:left w:val="nil"/>
              <w:bottom w:val="single" w:sz="8" w:space="0" w:color="auto"/>
              <w:right w:val="nil"/>
            </w:tcBorders>
            <w:shd w:val="clear" w:color="000000" w:fill="CCFFFF"/>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8" w:space="0" w:color="auto"/>
              <w:right w:val="nil"/>
            </w:tcBorders>
            <w:shd w:val="clear" w:color="000000" w:fill="CCFFFF"/>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8" w:type="dxa"/>
            <w:tcBorders>
              <w:top w:val="nil"/>
              <w:left w:val="nil"/>
              <w:bottom w:val="single" w:sz="8" w:space="0" w:color="auto"/>
              <w:right w:val="nil"/>
            </w:tcBorders>
            <w:shd w:val="clear" w:color="000000" w:fill="CCFFFF"/>
            <w:noWrap/>
            <w:vAlign w:val="bottom"/>
            <w:hideMark/>
          </w:tcPr>
          <w:p w:rsidR="0054590C" w:rsidRPr="00454CFD" w:rsidRDefault="0054590C" w:rsidP="0054590C">
            <w:pPr>
              <w:rPr>
                <w:rFonts w:ascii="Arial" w:hAnsi="Arial" w:cs="Arial"/>
                <w:sz w:val="18"/>
                <w:szCs w:val="18"/>
                <w:lang w:eastAsia="es-AR"/>
              </w:rPr>
            </w:pPr>
            <w:r w:rsidRPr="00454CFD">
              <w:rPr>
                <w:rFonts w:ascii="Arial" w:hAnsi="Arial" w:cs="Arial"/>
                <w:sz w:val="18"/>
                <w:szCs w:val="18"/>
                <w:lang w:eastAsia="es-AR"/>
              </w:rPr>
              <w:t> </w:t>
            </w:r>
          </w:p>
        </w:tc>
        <w:tc>
          <w:tcPr>
            <w:tcW w:w="1417" w:type="dxa"/>
            <w:tcBorders>
              <w:top w:val="nil"/>
              <w:left w:val="nil"/>
              <w:bottom w:val="single" w:sz="8" w:space="0" w:color="auto"/>
              <w:right w:val="single" w:sz="8" w:space="0" w:color="auto"/>
            </w:tcBorders>
            <w:shd w:val="clear" w:color="000000" w:fill="CCFFFF"/>
            <w:noWrap/>
            <w:vAlign w:val="bottom"/>
            <w:hideMark/>
          </w:tcPr>
          <w:p w:rsidR="0054590C" w:rsidRPr="00454CFD" w:rsidRDefault="0054590C" w:rsidP="0054590C">
            <w:pPr>
              <w:jc w:val="right"/>
              <w:rPr>
                <w:rFonts w:ascii="Arial" w:hAnsi="Arial" w:cs="Arial"/>
                <w:b/>
                <w:bCs/>
                <w:sz w:val="18"/>
                <w:szCs w:val="18"/>
                <w:lang w:eastAsia="es-AR"/>
              </w:rPr>
            </w:pPr>
            <w:r w:rsidRPr="00454CFD">
              <w:rPr>
                <w:rFonts w:ascii="Arial" w:hAnsi="Arial" w:cs="Arial"/>
                <w:b/>
                <w:bCs/>
                <w:sz w:val="18"/>
                <w:szCs w:val="18"/>
                <w:lang w:eastAsia="es-AR"/>
              </w:rPr>
              <w:t xml:space="preserve">  203,</w:t>
            </w:r>
            <w:r>
              <w:rPr>
                <w:rFonts w:ascii="Arial" w:hAnsi="Arial" w:cs="Arial"/>
                <w:b/>
                <w:bCs/>
                <w:sz w:val="18"/>
                <w:szCs w:val="18"/>
                <w:lang w:eastAsia="es-AR"/>
              </w:rPr>
              <w:t>248</w:t>
            </w:r>
            <w:r w:rsidRPr="00454CFD">
              <w:rPr>
                <w:rFonts w:ascii="Arial" w:hAnsi="Arial" w:cs="Arial"/>
                <w:b/>
                <w:bCs/>
                <w:sz w:val="18"/>
                <w:szCs w:val="18"/>
                <w:lang w:eastAsia="es-AR"/>
              </w:rPr>
              <w:t>,</w:t>
            </w:r>
            <w:r>
              <w:rPr>
                <w:rFonts w:ascii="Arial" w:hAnsi="Arial" w:cs="Arial"/>
                <w:b/>
                <w:bCs/>
                <w:sz w:val="18"/>
                <w:szCs w:val="18"/>
                <w:lang w:eastAsia="es-AR"/>
              </w:rPr>
              <w:t>160</w:t>
            </w:r>
            <w:r w:rsidRPr="00454CFD">
              <w:rPr>
                <w:rFonts w:ascii="Arial" w:hAnsi="Arial" w:cs="Arial"/>
                <w:b/>
                <w:bCs/>
                <w:sz w:val="18"/>
                <w:szCs w:val="18"/>
                <w:lang w:eastAsia="es-AR"/>
              </w:rPr>
              <w:t>.00</w:t>
            </w:r>
          </w:p>
        </w:tc>
      </w:tr>
    </w:tbl>
    <w:p w:rsidR="0054590C" w:rsidRPr="0054590C" w:rsidRDefault="0054590C" w:rsidP="0054590C">
      <w:pPr>
        <w:spacing w:after="0"/>
        <w:jc w:val="both"/>
        <w:rPr>
          <w:rFonts w:ascii="Arial" w:hAnsi="Arial" w:cs="Arial"/>
          <w:sz w:val="24"/>
          <w:szCs w:val="24"/>
          <w:lang w:val="es-ES_tradnl"/>
        </w:rPr>
      </w:pPr>
    </w:p>
    <w:p w:rsidR="0054590C" w:rsidRPr="0054590C" w:rsidRDefault="0054590C" w:rsidP="0054590C">
      <w:pPr>
        <w:spacing w:after="0"/>
        <w:jc w:val="center"/>
        <w:rPr>
          <w:rFonts w:ascii="Arial" w:hAnsi="Arial" w:cs="Arial"/>
          <w:sz w:val="24"/>
          <w:szCs w:val="24"/>
          <w:lang w:val="es-ES_tradnl"/>
        </w:rPr>
      </w:pPr>
    </w:p>
    <w:tbl>
      <w:tblPr>
        <w:tblW w:w="14884" w:type="dxa"/>
        <w:tblInd w:w="-72" w:type="dxa"/>
        <w:tblLayout w:type="fixed"/>
        <w:tblCellMar>
          <w:left w:w="70" w:type="dxa"/>
          <w:right w:w="70" w:type="dxa"/>
        </w:tblCellMar>
        <w:tblLook w:val="04A0"/>
      </w:tblPr>
      <w:tblGrid>
        <w:gridCol w:w="1418"/>
        <w:gridCol w:w="3969"/>
        <w:gridCol w:w="567"/>
        <w:gridCol w:w="1418"/>
        <w:gridCol w:w="1417"/>
        <w:gridCol w:w="1276"/>
        <w:gridCol w:w="1276"/>
        <w:gridCol w:w="1134"/>
        <w:gridCol w:w="1134"/>
        <w:gridCol w:w="1275"/>
      </w:tblGrid>
      <w:tr w:rsidR="00A85801" w:rsidRPr="00B76B56" w:rsidTr="00A85801">
        <w:trPr>
          <w:trHeight w:val="345"/>
        </w:trPr>
        <w:tc>
          <w:tcPr>
            <w:tcW w:w="14884" w:type="dxa"/>
            <w:gridSpan w:val="10"/>
            <w:tcBorders>
              <w:top w:val="nil"/>
              <w:left w:val="nil"/>
              <w:bottom w:val="single" w:sz="4" w:space="0" w:color="auto"/>
              <w:right w:val="nil"/>
            </w:tcBorders>
            <w:shd w:val="clear" w:color="auto" w:fill="auto"/>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PRESUPUESTO DE GASTOS – EJERCICIO 2018</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Nº CUENTA</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DESIGNACION</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TIPO</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SUB-PARTIDA</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PARTIDA</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SUB-ITEM</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ITEM</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PART-PPAL</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INCISO</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ANEXO</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EROGACIONES CORRIENTES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149,683,325.00</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FUNCIONAMIENTO</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105,573,675.00</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91"/>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PERSONAL</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w:t>
            </w:r>
            <w:r>
              <w:rPr>
                <w:rFonts w:ascii="Arial" w:hAnsi="Arial" w:cs="Arial"/>
                <w:b/>
                <w:bCs/>
                <w:sz w:val="16"/>
                <w:szCs w:val="16"/>
                <w:lang w:eastAsia="es-AR"/>
              </w:rPr>
              <w:t>50</w:t>
            </w:r>
            <w:r w:rsidRPr="00B76B56">
              <w:rPr>
                <w:rFonts w:ascii="Arial" w:hAnsi="Arial" w:cs="Arial"/>
                <w:b/>
                <w:bCs/>
                <w:sz w:val="16"/>
                <w:szCs w:val="16"/>
                <w:lang w:eastAsia="es-AR"/>
              </w:rPr>
              <w:t>,</w:t>
            </w:r>
            <w:r>
              <w:rPr>
                <w:rFonts w:ascii="Arial" w:hAnsi="Arial" w:cs="Arial"/>
                <w:b/>
                <w:bCs/>
                <w:sz w:val="16"/>
                <w:szCs w:val="16"/>
                <w:lang w:eastAsia="es-AR"/>
              </w:rPr>
              <w:t>266</w:t>
            </w:r>
            <w:r w:rsidRPr="00B76B56">
              <w:rPr>
                <w:rFonts w:ascii="Arial" w:hAnsi="Arial" w:cs="Arial"/>
                <w:b/>
                <w:bCs/>
                <w:sz w:val="16"/>
                <w:szCs w:val="16"/>
                <w:lang w:eastAsia="es-AR"/>
              </w:rPr>
              <w:t>,</w:t>
            </w:r>
            <w:r>
              <w:rPr>
                <w:rFonts w:ascii="Arial" w:hAnsi="Arial" w:cs="Arial"/>
                <w:b/>
                <w:bCs/>
                <w:sz w:val="16"/>
                <w:szCs w:val="16"/>
                <w:lang w:eastAsia="es-AR"/>
              </w:rPr>
              <w:t>061</w:t>
            </w:r>
            <w:r w:rsidRPr="00B76B56">
              <w:rPr>
                <w:rFonts w:ascii="Arial" w:hAnsi="Arial" w:cs="Arial"/>
                <w:b/>
                <w:bCs/>
                <w:sz w:val="16"/>
                <w:szCs w:val="16"/>
                <w:lang w:eastAsia="es-AR"/>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1.1.01.01</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AUTORIDADES SUPERIORES Y PERSONAL PERMANENTE</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Pr>
                <w:rFonts w:ascii="Arial" w:hAnsi="Arial" w:cs="Arial"/>
                <w:b/>
                <w:bCs/>
                <w:sz w:val="16"/>
                <w:szCs w:val="16"/>
                <w:lang w:eastAsia="es-AR"/>
              </w:rPr>
              <w:t xml:space="preserve">  46</w:t>
            </w:r>
            <w:r w:rsidRPr="00B76B56">
              <w:rPr>
                <w:rFonts w:ascii="Arial" w:hAnsi="Arial" w:cs="Arial"/>
                <w:b/>
                <w:bCs/>
                <w:sz w:val="16"/>
                <w:szCs w:val="16"/>
                <w:lang w:eastAsia="es-AR"/>
              </w:rPr>
              <w:t>,</w:t>
            </w:r>
            <w:r>
              <w:rPr>
                <w:rFonts w:ascii="Arial" w:hAnsi="Arial" w:cs="Arial"/>
                <w:b/>
                <w:bCs/>
                <w:sz w:val="16"/>
                <w:szCs w:val="16"/>
                <w:lang w:eastAsia="es-AR"/>
              </w:rPr>
              <w:t>424</w:t>
            </w:r>
            <w:r w:rsidRPr="00B76B56">
              <w:rPr>
                <w:rFonts w:ascii="Arial" w:hAnsi="Arial" w:cs="Arial"/>
                <w:b/>
                <w:bCs/>
                <w:sz w:val="16"/>
                <w:szCs w:val="16"/>
                <w:lang w:eastAsia="es-AR"/>
              </w:rPr>
              <w:t>,</w:t>
            </w:r>
            <w:r>
              <w:rPr>
                <w:rFonts w:ascii="Arial" w:hAnsi="Arial" w:cs="Arial"/>
                <w:b/>
                <w:bCs/>
                <w:sz w:val="16"/>
                <w:szCs w:val="16"/>
                <w:lang w:eastAsia="es-AR"/>
              </w:rPr>
              <w:t>041</w:t>
            </w:r>
            <w:r w:rsidRPr="00B76B56">
              <w:rPr>
                <w:rFonts w:ascii="Arial" w:hAnsi="Arial" w:cs="Arial"/>
                <w:b/>
                <w:bCs/>
                <w:sz w:val="16"/>
                <w:szCs w:val="16"/>
                <w:lang w:eastAsia="es-AR"/>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lastRenderedPageBreak/>
              <w:t>1.1.01.01.1</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SUELDOS BASICOS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2</w:t>
            </w:r>
            <w:r>
              <w:rPr>
                <w:rFonts w:ascii="Arial" w:hAnsi="Arial" w:cs="Arial"/>
                <w:b/>
                <w:bCs/>
                <w:sz w:val="16"/>
                <w:szCs w:val="16"/>
                <w:lang w:eastAsia="es-AR"/>
              </w:rPr>
              <w:t>3</w:t>
            </w:r>
            <w:r w:rsidRPr="00B76B56">
              <w:rPr>
                <w:rFonts w:ascii="Arial" w:hAnsi="Arial" w:cs="Arial"/>
                <w:b/>
                <w:bCs/>
                <w:sz w:val="16"/>
                <w:szCs w:val="16"/>
                <w:lang w:eastAsia="es-AR"/>
              </w:rPr>
              <w:t>,</w:t>
            </w:r>
            <w:r>
              <w:rPr>
                <w:rFonts w:ascii="Arial" w:hAnsi="Arial" w:cs="Arial"/>
                <w:b/>
                <w:bCs/>
                <w:sz w:val="16"/>
                <w:szCs w:val="16"/>
                <w:lang w:eastAsia="es-AR"/>
              </w:rPr>
              <w:t>386</w:t>
            </w:r>
            <w:r w:rsidRPr="00B76B56">
              <w:rPr>
                <w:rFonts w:ascii="Arial" w:hAnsi="Arial" w:cs="Arial"/>
                <w:b/>
                <w:bCs/>
                <w:sz w:val="16"/>
                <w:szCs w:val="16"/>
                <w:lang w:eastAsia="es-AR"/>
              </w:rPr>
              <w:t>,</w:t>
            </w:r>
            <w:r>
              <w:rPr>
                <w:rFonts w:ascii="Arial" w:hAnsi="Arial" w:cs="Arial"/>
                <w:b/>
                <w:bCs/>
                <w:sz w:val="16"/>
                <w:szCs w:val="16"/>
                <w:lang w:eastAsia="es-AR"/>
              </w:rPr>
              <w:t>728</w:t>
            </w:r>
            <w:r w:rsidRPr="00B76B56">
              <w:rPr>
                <w:rFonts w:ascii="Arial" w:hAnsi="Arial" w:cs="Arial"/>
                <w:b/>
                <w:bCs/>
                <w:sz w:val="16"/>
                <w:szCs w:val="16"/>
                <w:lang w:eastAsia="es-AR"/>
              </w:rPr>
              <w:t>.00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1.1.01.01.1.01</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AUTORIDADES SUPERIORES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1,400,595.00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1.1.01.01.1.01.01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INTENDENTE - 1 -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bookmarkStart w:id="56" w:name="RANGE!D9:D14"/>
            <w:r w:rsidRPr="00B76B56">
              <w:rPr>
                <w:rFonts w:ascii="Arial" w:hAnsi="Arial" w:cs="Arial"/>
                <w:sz w:val="16"/>
                <w:szCs w:val="16"/>
                <w:lang w:eastAsia="es-AR"/>
              </w:rPr>
              <w:t xml:space="preserve">  621,369.00</w:t>
            </w:r>
            <w:bookmarkEnd w:id="56"/>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1.1.01.01.1.01.02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SECRETARIO DE GOBIERNO  - 1 -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389,613.00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1.1.01.01.1.01.03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SECRETARIO DE OBRAS Y SERVICIOS PUBLICOS - 0 -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1.1.01.01.1.01.04</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SECRETARIO DE HACIENDA -1 -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389,613.00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1.1.01.01.1.01.05</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SECRETARIO DE DESARROLLO - 0 -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1.1.01.01.1.01.06</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SECRETARIO DE SALUD -0 -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1.1.01.01.1.02</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PERSONAL JERARQUICO ( NUEVO ESCALAFON )</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3,319,152.00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1.1.01.01.1.02.01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DIRECTOR ( 24)  - 2 -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bookmarkStart w:id="57" w:name="RANGE!D16:D18"/>
            <w:r w:rsidRPr="00B76B56">
              <w:rPr>
                <w:rFonts w:ascii="Arial" w:hAnsi="Arial" w:cs="Arial"/>
                <w:sz w:val="16"/>
                <w:szCs w:val="16"/>
                <w:lang w:eastAsia="es-AR"/>
              </w:rPr>
              <w:t xml:space="preserve">  540,510.00</w:t>
            </w:r>
            <w:bookmarkEnd w:id="57"/>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1.1.01.01.1.12.02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JEFE DE  SECCION  ( 23) - 6 -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1,543,140.00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1.1.01.01.1.02.03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SUPERVISOR ( 21)  - 6 -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1,235,502.00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1.1.01.01.1.03</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AGRUPAMIENTO PROFESIONAL ( NUEVO ESCALAFON)</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2,368,749.00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1.1.01.01.1.03.01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PROFESIONALES (22)  - 10 -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bookmarkStart w:id="58" w:name="RANGE!D20:D21"/>
            <w:r w:rsidRPr="00B76B56">
              <w:rPr>
                <w:rFonts w:ascii="Arial" w:hAnsi="Arial" w:cs="Arial"/>
                <w:sz w:val="16"/>
                <w:szCs w:val="16"/>
                <w:lang w:eastAsia="es-AR"/>
              </w:rPr>
              <w:t xml:space="preserve">  2,188,290.00</w:t>
            </w:r>
            <w:bookmarkEnd w:id="58"/>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1.1.01.01.1.03.02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TECNICOS  (15) - 1 -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180,459.00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1.1.01.01.1.04</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AGRUPAMIENTO ADMINISTRATIVO (NUEVO ESCALAFON)</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3,710,778.00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1.1.01.01.1.04.01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ADMINISTRATIVO  A  (19) - 4 -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bookmarkStart w:id="59" w:name="RANGE!D23:D25"/>
            <w:r w:rsidRPr="00B76B56">
              <w:rPr>
                <w:rFonts w:ascii="Arial" w:hAnsi="Arial" w:cs="Arial"/>
                <w:sz w:val="16"/>
                <w:szCs w:val="16"/>
                <w:lang w:eastAsia="es-AR"/>
              </w:rPr>
              <w:t xml:space="preserve">  799,044.00</w:t>
            </w:r>
            <w:bookmarkEnd w:id="59"/>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1.1.01.01.1.04.02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xml:space="preserve">ADMINISTRATIVO B (17) - 9 -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1,738,422.00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1.1.01.01.1.04.03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ADMINISTRATIVO C ( 10) - 7 -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1,173,312.00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1.1.01.01.1.05</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AGRUPAMIENTO DOCENTE ( NUEVO ESCALAFON )</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1,901,790.00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1.1.01.01.1.05.01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DOCENTE  (16)  - 10 -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bookmarkStart w:id="60" w:name="RANGE!D27"/>
            <w:r w:rsidRPr="00B76B56">
              <w:rPr>
                <w:rFonts w:ascii="Arial" w:hAnsi="Arial" w:cs="Arial"/>
                <w:sz w:val="16"/>
                <w:szCs w:val="16"/>
                <w:lang w:eastAsia="es-AR"/>
              </w:rPr>
              <w:t xml:space="preserve">  1,901,790.00</w:t>
            </w:r>
            <w:bookmarkEnd w:id="60"/>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1.1.01.01.1.06</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AGRUPAMIENTO ENFERMERAS ( NUEVO ESCALAFON)</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1,565,649.00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1.1.01.01.1.06.01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ENFERMERA (13) - 9 -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bookmarkStart w:id="61" w:name="RANGE!D29"/>
            <w:r w:rsidRPr="00B76B56">
              <w:rPr>
                <w:rFonts w:ascii="Arial" w:hAnsi="Arial" w:cs="Arial"/>
                <w:sz w:val="16"/>
                <w:szCs w:val="16"/>
                <w:lang w:eastAsia="es-AR"/>
              </w:rPr>
              <w:t xml:space="preserve">  1,565,649.00</w:t>
            </w:r>
            <w:bookmarkEnd w:id="61"/>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1.1.01.01.1.07</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AGRUPAMIENTO INSPECTORES ( NUEVO ESCALAFON )</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843,360.00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1.1.01.01.1.07.01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xml:space="preserve">INSPECTOR  (11) - 5 -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bookmarkStart w:id="62" w:name="RANGE!D31"/>
            <w:r w:rsidRPr="00B76B56">
              <w:rPr>
                <w:rFonts w:ascii="Arial" w:hAnsi="Arial" w:cs="Arial"/>
                <w:sz w:val="16"/>
                <w:szCs w:val="16"/>
                <w:lang w:eastAsia="es-AR"/>
              </w:rPr>
              <w:t xml:space="preserve">  843,360.00</w:t>
            </w:r>
            <w:bookmarkEnd w:id="62"/>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1.1.01.01.1.08</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xml:space="preserve">AGRUPAMIENTO SERVICIOS GENERALES ( </w:t>
            </w:r>
            <w:r w:rsidRPr="00B76B56">
              <w:rPr>
                <w:rFonts w:ascii="Arial" w:hAnsi="Arial" w:cs="Arial"/>
                <w:b/>
                <w:bCs/>
                <w:sz w:val="16"/>
                <w:szCs w:val="16"/>
                <w:lang w:eastAsia="es-AR"/>
              </w:rPr>
              <w:lastRenderedPageBreak/>
              <w:t>NUEVO ESCALAFON)</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lastRenderedPageBreak/>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7,438,575.00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lastRenderedPageBreak/>
              <w:t>1.1.01.01.1.08.01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xml:space="preserve">CHOFER ( 15)  -13 -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bookmarkStart w:id="63" w:name="RANGE!D33:D38"/>
            <w:r w:rsidRPr="00B76B56">
              <w:rPr>
                <w:rFonts w:ascii="Arial" w:hAnsi="Arial" w:cs="Arial"/>
                <w:sz w:val="16"/>
                <w:szCs w:val="16"/>
                <w:lang w:eastAsia="es-AR"/>
              </w:rPr>
              <w:t xml:space="preserve">  2,345,967.00</w:t>
            </w:r>
            <w:bookmarkEnd w:id="63"/>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1.1.01.01.1.08.02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MANTENIMIENTO (13) - 4 -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695,892.00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1.1.01.01.1.08.03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PERSONAL RECOLECTOR DE RESIDUOS ( 12) - 2 -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341,472.00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1.1.01.01.1.08.04</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SERVICIO DE SOPORTE ( 10) - 17 -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2,849,472.00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1.1.01.01.1.08.05</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PERSONAL DE COCINA ( 8) - 3 -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463,797.00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1.1.01.01.1.08.06</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xml:space="preserve">LIMPIEZA ( 5) - 5 -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741,975.00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1.1.01.01.1.09</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HONORABLE CONCEJO DELIERANTE Y TRIBUNAL DE CUENTAS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w:t>
            </w:r>
            <w:r>
              <w:rPr>
                <w:rFonts w:ascii="Arial" w:hAnsi="Arial" w:cs="Arial"/>
                <w:b/>
                <w:bCs/>
                <w:sz w:val="16"/>
                <w:szCs w:val="16"/>
                <w:lang w:eastAsia="es-AR"/>
              </w:rPr>
              <w:t>838</w:t>
            </w:r>
            <w:r w:rsidRPr="00B76B56">
              <w:rPr>
                <w:rFonts w:ascii="Arial" w:hAnsi="Arial" w:cs="Arial"/>
                <w:b/>
                <w:bCs/>
                <w:sz w:val="16"/>
                <w:szCs w:val="16"/>
                <w:lang w:eastAsia="es-AR"/>
              </w:rPr>
              <w:t>,</w:t>
            </w:r>
            <w:r>
              <w:rPr>
                <w:rFonts w:ascii="Arial" w:hAnsi="Arial" w:cs="Arial"/>
                <w:b/>
                <w:bCs/>
                <w:sz w:val="16"/>
                <w:szCs w:val="16"/>
                <w:lang w:eastAsia="es-AR"/>
              </w:rPr>
              <w:t>080</w:t>
            </w:r>
            <w:r w:rsidRPr="00B76B56">
              <w:rPr>
                <w:rFonts w:ascii="Arial" w:hAnsi="Arial" w:cs="Arial"/>
                <w:b/>
                <w:bCs/>
                <w:sz w:val="16"/>
                <w:szCs w:val="16"/>
                <w:lang w:eastAsia="es-AR"/>
              </w:rPr>
              <w:t>.00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1.1.01.01.1.09.01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DIETA HCD</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311,679.90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1.1.01.01.1.09.02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DIETA HTC</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133,577.10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1.1.01.01.2</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ADICIONALES Y SUPLEMENTARIOS VARIOS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10,194,025.00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1.1.01.01.2.01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BONIFICACION ESPECIAL  (REFRIGERIO - ADIC.REMUN. - PRESENT.)</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908,500.00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1.1.01.01.2.02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GASTOS DE REPRESENTACION INTENDENTE, SECRET. Y HCD</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570,000.00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1.1.01.01.2.03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ANTIGÜEDAD</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3,852,500.00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1.1.01.01.2.04</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TITULO</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1,548,000.00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1.1.01.01.2.05</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BONIFICACION TAREAS  ESPECIALES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486,000.00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1.1.01.01.2.06</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QUEBRANTO DE CAJA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4,025.00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1.1.01.01.2.07</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OTROS SUPLEMENTOS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2,825,000.00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1.1.01.01.3</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SUELDO ANUAL COMPLEMENTARIO</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2,770,000.00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1.1.01.01.3.01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AGUINALDO PERSONAL PERMANENTE</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bookmarkStart w:id="64" w:name="RANGE!D53"/>
            <w:r w:rsidRPr="00B76B56">
              <w:rPr>
                <w:rFonts w:ascii="Arial" w:hAnsi="Arial" w:cs="Arial"/>
                <w:sz w:val="16"/>
                <w:szCs w:val="16"/>
                <w:lang w:eastAsia="es-AR"/>
              </w:rPr>
              <w:t> </w:t>
            </w:r>
            <w:bookmarkEnd w:id="64"/>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2,770,000.00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1.1.01.01.4</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APORTE PATRONAL JUBILATORIO</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5,</w:t>
            </w:r>
            <w:r>
              <w:rPr>
                <w:rFonts w:ascii="Arial" w:hAnsi="Arial" w:cs="Arial"/>
                <w:b/>
                <w:bCs/>
                <w:sz w:val="16"/>
                <w:szCs w:val="16"/>
                <w:lang w:eastAsia="es-AR"/>
              </w:rPr>
              <w:t>922</w:t>
            </w:r>
            <w:r w:rsidRPr="00B76B56">
              <w:rPr>
                <w:rFonts w:ascii="Arial" w:hAnsi="Arial" w:cs="Arial"/>
                <w:b/>
                <w:bCs/>
                <w:sz w:val="16"/>
                <w:szCs w:val="16"/>
                <w:lang w:eastAsia="es-AR"/>
              </w:rPr>
              <w:t>,</w:t>
            </w:r>
            <w:r>
              <w:rPr>
                <w:rFonts w:ascii="Arial" w:hAnsi="Arial" w:cs="Arial"/>
                <w:b/>
                <w:bCs/>
                <w:sz w:val="16"/>
                <w:szCs w:val="16"/>
                <w:lang w:eastAsia="es-AR"/>
              </w:rPr>
              <w:t>860</w:t>
            </w:r>
            <w:r w:rsidRPr="00B76B56">
              <w:rPr>
                <w:rFonts w:ascii="Arial" w:hAnsi="Arial" w:cs="Arial"/>
                <w:b/>
                <w:bCs/>
                <w:sz w:val="16"/>
                <w:szCs w:val="16"/>
                <w:lang w:eastAsia="es-AR"/>
              </w:rPr>
              <w:t>.00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1.1.01.01.4.01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APORTE 16% PARA PERSONAL PERMANENTE</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bookmarkStart w:id="65" w:name="RANGE!D55"/>
            <w:r w:rsidRPr="00B76B56">
              <w:rPr>
                <w:rFonts w:ascii="Arial" w:hAnsi="Arial" w:cs="Arial"/>
                <w:sz w:val="16"/>
                <w:szCs w:val="16"/>
                <w:lang w:eastAsia="es-AR"/>
              </w:rPr>
              <w:t> </w:t>
            </w:r>
            <w:bookmarkEnd w:id="65"/>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5,</w:t>
            </w:r>
            <w:r>
              <w:rPr>
                <w:rFonts w:ascii="Arial" w:hAnsi="Arial" w:cs="Arial"/>
                <w:sz w:val="16"/>
                <w:szCs w:val="16"/>
                <w:lang w:eastAsia="es-AR"/>
              </w:rPr>
              <w:t>922</w:t>
            </w:r>
            <w:r w:rsidRPr="00B76B56">
              <w:rPr>
                <w:rFonts w:ascii="Arial" w:hAnsi="Arial" w:cs="Arial"/>
                <w:sz w:val="16"/>
                <w:szCs w:val="16"/>
                <w:lang w:eastAsia="es-AR"/>
              </w:rPr>
              <w:t>,</w:t>
            </w:r>
            <w:r>
              <w:rPr>
                <w:rFonts w:ascii="Arial" w:hAnsi="Arial" w:cs="Arial"/>
                <w:sz w:val="16"/>
                <w:szCs w:val="16"/>
                <w:lang w:eastAsia="es-AR"/>
              </w:rPr>
              <w:t>86</w:t>
            </w:r>
            <w:r w:rsidRPr="00B76B56">
              <w:rPr>
                <w:rFonts w:ascii="Arial" w:hAnsi="Arial" w:cs="Arial"/>
                <w:sz w:val="16"/>
                <w:szCs w:val="16"/>
                <w:lang w:eastAsia="es-AR"/>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1.1.01.01.5</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APORTE PATRONAL PARA OBRAS SOCIALES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2,4</w:t>
            </w:r>
            <w:r>
              <w:rPr>
                <w:rFonts w:ascii="Arial" w:hAnsi="Arial" w:cs="Arial"/>
                <w:b/>
                <w:bCs/>
                <w:sz w:val="16"/>
                <w:szCs w:val="16"/>
                <w:lang w:eastAsia="es-AR"/>
              </w:rPr>
              <w:t>71</w:t>
            </w:r>
            <w:r w:rsidRPr="00B76B56">
              <w:rPr>
                <w:rFonts w:ascii="Arial" w:hAnsi="Arial" w:cs="Arial"/>
                <w:b/>
                <w:bCs/>
                <w:sz w:val="16"/>
                <w:szCs w:val="16"/>
                <w:lang w:eastAsia="es-AR"/>
              </w:rPr>
              <w:t>,</w:t>
            </w:r>
            <w:r>
              <w:rPr>
                <w:rFonts w:ascii="Arial" w:hAnsi="Arial" w:cs="Arial"/>
                <w:b/>
                <w:bCs/>
                <w:sz w:val="16"/>
                <w:szCs w:val="16"/>
                <w:lang w:eastAsia="es-AR"/>
              </w:rPr>
              <w:t>678</w:t>
            </w:r>
            <w:r w:rsidRPr="00B76B56">
              <w:rPr>
                <w:rFonts w:ascii="Arial" w:hAnsi="Arial" w:cs="Arial"/>
                <w:b/>
                <w:bCs/>
                <w:sz w:val="16"/>
                <w:szCs w:val="16"/>
                <w:lang w:eastAsia="es-AR"/>
              </w:rPr>
              <w:t>.00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1.1.01.01.5.01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FONDO MEDICO ASISTENCIAL (APROSS) 4,5%</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bookmarkStart w:id="66" w:name="RANGE!D57:D58"/>
            <w:r w:rsidRPr="00B76B56">
              <w:rPr>
                <w:rFonts w:ascii="Arial" w:hAnsi="Arial" w:cs="Arial"/>
                <w:sz w:val="16"/>
                <w:szCs w:val="16"/>
                <w:lang w:eastAsia="es-AR"/>
              </w:rPr>
              <w:t> </w:t>
            </w:r>
            <w:bookmarkEnd w:id="66"/>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1,6</w:t>
            </w:r>
            <w:r>
              <w:rPr>
                <w:rFonts w:ascii="Arial" w:hAnsi="Arial" w:cs="Arial"/>
                <w:sz w:val="16"/>
                <w:szCs w:val="16"/>
                <w:lang w:eastAsia="es-AR"/>
              </w:rPr>
              <w:t>67</w:t>
            </w:r>
            <w:r w:rsidRPr="00B76B56">
              <w:rPr>
                <w:rFonts w:ascii="Arial" w:hAnsi="Arial" w:cs="Arial"/>
                <w:sz w:val="16"/>
                <w:szCs w:val="16"/>
                <w:lang w:eastAsia="es-AR"/>
              </w:rPr>
              <w:t>,</w:t>
            </w:r>
            <w:r>
              <w:rPr>
                <w:rFonts w:ascii="Arial" w:hAnsi="Arial" w:cs="Arial"/>
                <w:sz w:val="16"/>
                <w:szCs w:val="16"/>
                <w:lang w:eastAsia="es-AR"/>
              </w:rPr>
              <w:t>678</w:t>
            </w:r>
            <w:r w:rsidRPr="00B76B56">
              <w:rPr>
                <w:rFonts w:ascii="Arial" w:hAnsi="Arial" w:cs="Arial"/>
                <w:sz w:val="16"/>
                <w:szCs w:val="16"/>
                <w:lang w:eastAsia="es-AR"/>
              </w:rPr>
              <w:t>.00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1.1.01.01.5.02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SEGUROS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804,000.00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1.1.01.01.6</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SUPLENCIAS Y LICENCIAS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28,750.00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1.1.01.01.6.01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PARA PAGOS DE SUPLENCIAS Y LICENCIAS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bookmarkStart w:id="67" w:name="RANGE!D60"/>
            <w:r w:rsidRPr="00B76B56">
              <w:rPr>
                <w:rFonts w:ascii="Arial" w:hAnsi="Arial" w:cs="Arial"/>
                <w:sz w:val="16"/>
                <w:szCs w:val="16"/>
                <w:lang w:eastAsia="es-AR"/>
              </w:rPr>
              <w:t> </w:t>
            </w:r>
            <w:bookmarkEnd w:id="67"/>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28,750.00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1.1.01.01.7</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DEUDAS PERSONAL PERMANENTE</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1,650,000.00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lastRenderedPageBreak/>
              <w:t>1.1.01.01.7.01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DEUDAS VARIAS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bookmarkStart w:id="68" w:name="RANGE!D62"/>
            <w:r w:rsidRPr="00B76B56">
              <w:rPr>
                <w:rFonts w:ascii="Arial" w:hAnsi="Arial" w:cs="Arial"/>
                <w:sz w:val="16"/>
                <w:szCs w:val="16"/>
                <w:lang w:eastAsia="es-AR"/>
              </w:rPr>
              <w:t> </w:t>
            </w:r>
            <w:bookmarkEnd w:id="68"/>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1,650,000.00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1.1.01.02</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PERSONAL TEMPORARIO</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1,6</w:t>
            </w:r>
            <w:r>
              <w:rPr>
                <w:rFonts w:ascii="Arial" w:hAnsi="Arial" w:cs="Arial"/>
                <w:b/>
                <w:bCs/>
                <w:sz w:val="16"/>
                <w:szCs w:val="16"/>
                <w:lang w:eastAsia="es-AR"/>
              </w:rPr>
              <w:t>27</w:t>
            </w:r>
            <w:r w:rsidRPr="00B76B56">
              <w:rPr>
                <w:rFonts w:ascii="Arial" w:hAnsi="Arial" w:cs="Arial"/>
                <w:b/>
                <w:bCs/>
                <w:sz w:val="16"/>
                <w:szCs w:val="16"/>
                <w:lang w:eastAsia="es-AR"/>
              </w:rPr>
              <w:t>,</w:t>
            </w:r>
            <w:r>
              <w:rPr>
                <w:rFonts w:ascii="Arial" w:hAnsi="Arial" w:cs="Arial"/>
                <w:b/>
                <w:bCs/>
                <w:sz w:val="16"/>
                <w:szCs w:val="16"/>
                <w:lang w:eastAsia="es-AR"/>
              </w:rPr>
              <w:t>020</w:t>
            </w:r>
            <w:r w:rsidRPr="00B76B56">
              <w:rPr>
                <w:rFonts w:ascii="Arial" w:hAnsi="Arial" w:cs="Arial"/>
                <w:b/>
                <w:bCs/>
                <w:sz w:val="16"/>
                <w:szCs w:val="16"/>
                <w:lang w:eastAsia="es-AR"/>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1.1.01.02.1</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RETRIBUCIONES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1,162,500.00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1.1.01.02.1.01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PERSONAL CONTRATADO</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bookmarkStart w:id="69" w:name="RANGE!D65:D66"/>
            <w:r w:rsidRPr="00B76B56">
              <w:rPr>
                <w:rFonts w:ascii="Arial" w:hAnsi="Arial" w:cs="Arial"/>
                <w:sz w:val="16"/>
                <w:szCs w:val="16"/>
                <w:lang w:eastAsia="es-AR"/>
              </w:rPr>
              <w:t> </w:t>
            </w:r>
            <w:bookmarkEnd w:id="69"/>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1,160,000.00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1.1.01.02.1.02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PERSONAL JORNALIZADO EN T. DE CONSERV. Y MANTENIM.</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2,500.00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1.1.01.02.2</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ADICIONALES Y SUPLEMENTOS VARIOS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60,000.00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1.1.01.02.2.01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xml:space="preserve">BONIFICACION ESPECIAL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60,000.00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1.1.01.02.3</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SUELDO ANUAL COMPLEMENTARIO</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102,000.00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1.1.01.02.3.01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AGUINALDO PERSONAL TEMPORARIO</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102,000.00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1.1.01.02.4</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APORTE PATRONAL JUBILATORIO</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211,920.00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1.1.01.02.4.01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APORTE 16% PERSONAL TEMPORARIO</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211,920.00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1.1.01.02.5</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APORTE PATRONAL PARA OBRAS SOCIALES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w:t>
            </w:r>
            <w:r>
              <w:rPr>
                <w:rFonts w:ascii="Arial" w:hAnsi="Arial" w:cs="Arial"/>
                <w:b/>
                <w:bCs/>
                <w:sz w:val="16"/>
                <w:szCs w:val="16"/>
                <w:lang w:eastAsia="es-AR"/>
              </w:rPr>
              <w:t>40</w:t>
            </w:r>
            <w:r w:rsidRPr="00B76B56">
              <w:rPr>
                <w:rFonts w:ascii="Arial" w:hAnsi="Arial" w:cs="Arial"/>
                <w:b/>
                <w:bCs/>
                <w:sz w:val="16"/>
                <w:szCs w:val="16"/>
                <w:lang w:eastAsia="es-AR"/>
              </w:rPr>
              <w:t>,</w:t>
            </w:r>
            <w:r>
              <w:rPr>
                <w:rFonts w:ascii="Arial" w:hAnsi="Arial" w:cs="Arial"/>
                <w:b/>
                <w:bCs/>
                <w:sz w:val="16"/>
                <w:szCs w:val="16"/>
                <w:lang w:eastAsia="es-AR"/>
              </w:rPr>
              <w:t>600</w:t>
            </w:r>
            <w:r w:rsidRPr="00B76B56">
              <w:rPr>
                <w:rFonts w:ascii="Arial" w:hAnsi="Arial" w:cs="Arial"/>
                <w:b/>
                <w:bCs/>
                <w:sz w:val="16"/>
                <w:szCs w:val="16"/>
                <w:lang w:eastAsia="es-AR"/>
              </w:rPr>
              <w:t>.00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1.1.01.02.5.01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FONDO MEDICO ASISTENCIAL (APROSS)  4,5%</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w:t>
            </w:r>
            <w:r>
              <w:rPr>
                <w:rFonts w:ascii="Arial" w:hAnsi="Arial" w:cs="Arial"/>
                <w:sz w:val="16"/>
                <w:szCs w:val="16"/>
                <w:lang w:eastAsia="es-AR"/>
              </w:rPr>
              <w:t>1</w:t>
            </w:r>
            <w:r w:rsidRPr="00B76B56">
              <w:rPr>
                <w:rFonts w:ascii="Arial" w:hAnsi="Arial" w:cs="Arial"/>
                <w:sz w:val="16"/>
                <w:szCs w:val="16"/>
                <w:lang w:eastAsia="es-AR"/>
              </w:rPr>
              <w:t>,</w:t>
            </w:r>
            <w:r>
              <w:rPr>
                <w:rFonts w:ascii="Arial" w:hAnsi="Arial" w:cs="Arial"/>
                <w:sz w:val="16"/>
                <w:szCs w:val="16"/>
                <w:lang w:eastAsia="es-AR"/>
              </w:rPr>
              <w:t>000</w:t>
            </w:r>
            <w:r w:rsidRPr="00B76B56">
              <w:rPr>
                <w:rFonts w:ascii="Arial" w:hAnsi="Arial" w:cs="Arial"/>
                <w:sz w:val="16"/>
                <w:szCs w:val="16"/>
                <w:lang w:eastAsia="es-AR"/>
              </w:rPr>
              <w:t>.00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1.1.01.02.5.02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SEGUROS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39,600.00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1.1.01.02.6</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DEUDAS PERSONAL TEMPORARIO</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50,000.00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1.1.01.02.6.01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DEUDAS VARIAS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50,000.00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SALARIO FAMILIAR</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190,000.00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1.1.01.04</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SERVICIOS EXTRAORDINARIOS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1,975,000.00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1.1.01.05</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CREDITO ADICIONAL PARA INCREMENTOS SALARIALES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50,000.00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1.1.02</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BIENES DE CONSUMO</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10,</w:t>
            </w:r>
            <w:r>
              <w:rPr>
                <w:rFonts w:ascii="Arial" w:hAnsi="Arial" w:cs="Arial"/>
                <w:b/>
                <w:bCs/>
                <w:sz w:val="16"/>
                <w:szCs w:val="16"/>
                <w:lang w:eastAsia="es-AR"/>
              </w:rPr>
              <w:t>310</w:t>
            </w:r>
            <w:r w:rsidRPr="00B76B56">
              <w:rPr>
                <w:rFonts w:ascii="Arial" w:hAnsi="Arial" w:cs="Arial"/>
                <w:b/>
                <w:bCs/>
                <w:sz w:val="16"/>
                <w:szCs w:val="16"/>
                <w:lang w:eastAsia="es-AR"/>
              </w:rPr>
              <w:t>,</w:t>
            </w:r>
            <w:r>
              <w:rPr>
                <w:rFonts w:ascii="Arial" w:hAnsi="Arial" w:cs="Arial"/>
                <w:b/>
                <w:bCs/>
                <w:sz w:val="16"/>
                <w:szCs w:val="16"/>
                <w:lang w:eastAsia="es-AR"/>
              </w:rPr>
              <w:t>242</w:t>
            </w:r>
            <w:r w:rsidRPr="00B76B56">
              <w:rPr>
                <w:rFonts w:ascii="Arial" w:hAnsi="Arial" w:cs="Arial"/>
                <w:b/>
                <w:bCs/>
                <w:sz w:val="16"/>
                <w:szCs w:val="16"/>
                <w:lang w:eastAsia="es-AR"/>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1.1.02.01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COMBUSTIBLES Y LUBRICANTES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w:t>
            </w:r>
            <w:r>
              <w:rPr>
                <w:rFonts w:ascii="Arial" w:hAnsi="Arial" w:cs="Arial"/>
                <w:sz w:val="16"/>
                <w:szCs w:val="16"/>
                <w:lang w:eastAsia="es-AR"/>
              </w:rPr>
              <w:t>2</w:t>
            </w:r>
            <w:r w:rsidRPr="00B76B56">
              <w:rPr>
                <w:rFonts w:ascii="Arial" w:hAnsi="Arial" w:cs="Arial"/>
                <w:sz w:val="16"/>
                <w:szCs w:val="16"/>
                <w:lang w:eastAsia="es-AR"/>
              </w:rPr>
              <w:t>,</w:t>
            </w:r>
            <w:r>
              <w:rPr>
                <w:rFonts w:ascii="Arial" w:hAnsi="Arial" w:cs="Arial"/>
                <w:sz w:val="16"/>
                <w:szCs w:val="16"/>
                <w:lang w:eastAsia="es-AR"/>
              </w:rPr>
              <w:t>830</w:t>
            </w:r>
            <w:r w:rsidRPr="00B76B56">
              <w:rPr>
                <w:rFonts w:ascii="Arial" w:hAnsi="Arial" w:cs="Arial"/>
                <w:sz w:val="16"/>
                <w:szCs w:val="16"/>
                <w:lang w:eastAsia="es-AR"/>
              </w:rPr>
              <w:t>,000.00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1.1.02.02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ADQUISICION DE REPUESTOS EN GENERAL</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712,500.00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1.1.02.03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UTILES, LIBROS, IMPRESOS Y PAPELERIA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450,000.00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1.1.02.04</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ELEMENTOS DE LIMPIEZA Y CAFETERIA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110,000.00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1.1.02.05</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MATERIALES PARA CONSERVACION</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1,105,000.00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1.1.02.06</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ADQUISICION DE CUBIERTAS Y CAMARAS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250,000.00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1.1.02.07</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ADQUISICION DE MATERIALES DE CONSTRUCCION</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150,000.00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lastRenderedPageBreak/>
              <w:t>1.1.02.08</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ADQUISICION DE MATERIALES Y PROD. FARMACEUTICOS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162,500.00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1.1.02.09</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RACIONAMIENTO Y ALIMENTO</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90,000.00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1.1.02.10</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OTROS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675,000.00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1.1.02.11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DEUDAS DE BIENES DE CONSUMO DE EJERCICIOS ANTER.</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570,000.00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1.1.02.12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CREDITO ADICIONAL PARA REFUERZO DE PARTIDAS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160,000.00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1.1.02.13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DISPENSARIO MUNICIPAL(BIENES)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w:t>
            </w:r>
            <w:r>
              <w:rPr>
                <w:rFonts w:ascii="Arial" w:hAnsi="Arial" w:cs="Arial"/>
                <w:sz w:val="16"/>
                <w:szCs w:val="16"/>
                <w:lang w:eastAsia="es-AR"/>
              </w:rPr>
              <w:t>785</w:t>
            </w:r>
            <w:r w:rsidRPr="00B76B56">
              <w:rPr>
                <w:rFonts w:ascii="Arial" w:hAnsi="Arial" w:cs="Arial"/>
                <w:sz w:val="16"/>
                <w:szCs w:val="16"/>
                <w:lang w:eastAsia="es-AR"/>
              </w:rPr>
              <w:t>,</w:t>
            </w:r>
            <w:r>
              <w:rPr>
                <w:rFonts w:ascii="Arial" w:hAnsi="Arial" w:cs="Arial"/>
                <w:sz w:val="16"/>
                <w:szCs w:val="16"/>
                <w:lang w:eastAsia="es-AR"/>
              </w:rPr>
              <w:t>242</w:t>
            </w:r>
            <w:r w:rsidRPr="00B76B56">
              <w:rPr>
                <w:rFonts w:ascii="Arial" w:hAnsi="Arial" w:cs="Arial"/>
                <w:sz w:val="16"/>
                <w:szCs w:val="16"/>
                <w:lang w:eastAsia="es-AR"/>
              </w:rPr>
              <w:t>.00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1.1.02.14</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CENTRO DE CUIDADOS INFANTILES (BIENES)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375,000.00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1.1.02.15</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COMEDOR MUNICIPAL ANCIANOS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400,000.00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1.1.02.16</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ROPA DE TRABAJO</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460,000.00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1.1.02.17</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CLUB DE ABUELOS MUNICIPAL</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25,000.00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1.1.03</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SERVICIOS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44,997,372.00</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ELECTR., GAS Y AGUA CTE. EN DEPENDENCIAS MUNICIP.</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2,010,000.00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1.1.03.02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PASAJES, FLETES Y ACARREOS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245,000.00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1.1.03.03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COMUNICACIONES TELEF., TELEGR. Y POSTALES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400,000.00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1.1.03.04</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PUBLICACIONES Y PROPAGANDA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810,000.00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1.1.03.05</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COMISIONES Y SEGUROS DE VEHICULOS Y MAQUINARIAS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1,500,000.00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1.1.03.06</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ALQUILERES VARIOS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575,000.00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1.1.03.07</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GASTOS JUDICIALES MULTAS E INDEMNIZACIONES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62,500.00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1.1.03.08</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VIATICO Y MOVILIDAD</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137,500.00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1.1.03.09</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ESTUDIOS, INVESTIGACIONES Y ASISTENCIA TECNICA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2,800,000.00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1.1.03.10</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GASTOS DE IMPRENTA Y REPRODUCCION</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220,000.00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1.1.03.11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CONSERVACIONES Y REPARACIONES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2,940,000.00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1.1.03.12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SERVICIOS PUBLICOS EJECUTADOS POR TERCEROS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7,420,000.00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lastRenderedPageBreak/>
              <w:t>1.1.03.13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ALUMBRADO PUBLICO</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4,960,000.00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1.1.03.14</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PREMIOS, ADHESIONES Y OTROS SIMILARES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1.1.03.15</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HOMENAJE Y CORTESIAS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275,000.00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1.1.03.16</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OTROS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140,000.00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1.1.03.17</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DEUDAS POR SERVICIOS DE EJERCICIOS ANTERIORES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1,950,000.00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1.1.03.18</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CREDITO ADICIONAL PARA REFUERZO DE PARTIDAS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165,000.00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1.1.03.19</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DISPENSARIO MUNICIPAL(SERVICIOS)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14,178,872.00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1.1.03.20</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CENTRO DE CUIDADOS INFANTILES (SERVICIOS)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525,000.00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1.1.03.21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CONMEMORACIONES Y EVENTOS PUBLICOS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2,900,000.00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1.1.03.22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FUNCIONAMIENTO TRIBUNAL DE FALTAS MUNICIPAL</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45,000.00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1.1.03.23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APOYO TECNICO CONTROL DE TRAVESIA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1.1.03.24</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CURSOS DE CAPACITACION / PERSONAL</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97,500.00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1.1.03.25</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PASANTIAS PARA FORMACION PROFESIONAL</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540,000.00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1.2</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INTERESES Y GASTOS DE LA DEUDA</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18,000.00</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1.2.04</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INTERESES Y GASTOS DE LA DEUDA</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18,000.00</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1.2.04.01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CON ORGANISMOS PRIVADOS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1.2.04.02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CON ORGANISMOS PROVINCIALES-PROG.DE ACCION MUNICIP</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8,000.00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1.3</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TRANSFERENCIAS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44,091,650.00</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1.3.05</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TRANSFERENCIAS PARA FINANCIAR EROGACIONES CORRIEN.</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43,529,550.00</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1.3.05.01</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AL SECTOR PUBLICO</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1,257,250.00</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1.3.05.01.1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SOBRE IMPUESTO A LOS AUTOMOTORES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1.3.05.01.2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TASA RETRIBUTIVA DE SERVICIO</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1.3.05.01.3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IMPUESTOS VARIOS: NACIONALES Y PROVINCIALES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125,000.00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1.3.05.01.4</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 ENTES INTERCOMUNALES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380,400.00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1.3.05.01.5</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APOYO A ENTIDADES DEPORTIVAS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30,000.00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lastRenderedPageBreak/>
              <w:t>1.3.05.01.6</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APOYO A ENTIDADES DE SEGURIDAD</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92,000.00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1.3.05.01.7</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 S/COOPART. - FONDO PERMANENTE FINANC.</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569,650.00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1.3.05.01.9</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APOYO A ENTIDADES EDUCATIVAS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60,000.00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1.3.05.02</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AL SECTOR PRIVADO</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42,272,300.00</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AYUDA A CARENCIADOS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500,000.00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SERVICIOS FUNEBRES Y COMPRA DE ATAUDES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120,000.00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1.3.05.02.3</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SUBVENCIONES Y SUBSIDIOS VARIOS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1,349,200.00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1.3.05.02.3.01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 BOMBEROS VOLUNTARIOS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78,200.00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1.3.05.02.3.02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SUBSIDIOS VARIOS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450,000.00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1.3.05.02.3.03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CASA DE LA CULTURA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310,000.00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1.3.05.02.3.04</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DEFENSA CIVIL</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1.3.05.02.3.05</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SEGURIDAD CIUDADANA Y VIAL</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25,000.00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1.3.05.02.3.06</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P/GASTOS CULTURALES, DEPORTIVOS Y DE RECREACION</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220,000.00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1.3.05.02.3.07</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GASTOS FUNCIONAMIENTO COM.ASESOR.AGROQUIM.</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1.3.05.02.3.08</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H.C.DELIBERANTE - GS.DE REPRESENTACION Y MOVILIDAD</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84,000.00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1.3.05.02.3.09</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H.TRIBUNAL DE CUENTAS - GS.FUNCIONAMIENTO</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48,000.00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1.3.05.02.3.10</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DIRECCION DE LA JUVENTUD</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45,000.00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1.3.05.02.3.11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MEDIO AMBIENTE - ATENCION A ANIMALES CALLEJEROS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78,000.00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1.3.05.02.5</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OTROS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24,000.00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1.3.05.02.5.01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DEVOLUCIONES TASA A LA PROPIEDAD</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1.3.05.02.5.02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DEVOLUCIONES IMPUESTO A LOS AUTOMOTORES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1.3.05.02.5.03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DEVOLUCIONES VARIAS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1.3.05.02.6</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APOYO A ENTIDADES EDUCATIVAS,DEPORT.Y DE SEGUR.</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270,000.00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1.3.05.02.7</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RENDICIONES VARIAS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40,009,100.00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1.3.05.02.7.01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APROSS - RENDICION ORDENES VENDIDAS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1.3.05.02.7.02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SENASA - RENDICION DE RECAUDACION</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430,000.00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lastRenderedPageBreak/>
              <w:t>1.3.05.02.7.03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PROG.PERM.DE ATEN.NIÑEZ Y FAMILIA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5,000.00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1.3.05.02.7.04</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PROG.PERMAN.ATENCION AL ANCIANO</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12,000.00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1.3.05.02.7.05</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PROG.COMP.ALIMENTARIO NAC.-BOLSONES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1.3.05.02.7.06</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PROG.REDES - PROMOCION MICROEMPRENDIMIENTOS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1.3.05.02.7.07</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INSTRUMENTAC.PROG.SALUD FLIAR.</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1.3.05.02.7.09</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APORTES SUP.GOB.P/SUBSIDIOS P/ EMP.PRODUC</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9,900.00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1.3.05.02.7.10</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PROGRAMA SUMAR  - FUNCIONAMIENTO</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90,000.00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1.3.05.02.7.11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BOLETO ESTUDIANTIL GRATUITO RURAL</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750,000.00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1.3.05.02.7.12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E.MU.VI. ENTE MUNIC.DE LA VIVIENDA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27,050,000.00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1.3.05.02.7.13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MANTENIMIENTO EDIFICIOS ESCOLARES PROVINCIALES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3,110,000.00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1.3.05.02.7.14</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APORTE SUP.GOB. P/SEGURIDAD</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150,000.00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1.3.05.02.7.15</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ATENCION PROGRAMA PAICOR - SUP.GOB.PCIA.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5,500,000.00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1.3.05.02.7.16</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SUP.GOBIERNO DE LA PCIA.-PROGRAMA AURORA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1,800,000.00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1.3.05.02.7.17</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SUP.GOBIERNO DE LA PCIA.-PROGRAMA SALAS CUNA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1,100,000.00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1.3.06</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TRANSFERENCIAS PARA FINANCIAR EROG. DE CAPITAL</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562,100.00</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1.3.06.02</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AL SECTOR PRIVADO</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562,100.00</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1.3.06.02.1</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DE JURISDICCION MUNICIPAL</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562,100.00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1.3.06.02.1.01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MATERIAL DIDACTICO PARA BECARIOS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1.3.06.02.1.02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APOYO A ENTIDADES DE SEGURIDAD</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15,000.00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1.3.06.02.1.03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BIENES Y EQUIPAMIENTO P/ CENTROS EDUCATIVOS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40,000.00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1.3.06.02.1.04</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DONACIONES Y SUBSIDIOS VARIOS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7,000.00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1.3.06.02.1.05</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xml:space="preserve">PROGRAMA SUMAR </w:t>
            </w:r>
            <w:r>
              <w:rPr>
                <w:rFonts w:ascii="Arial" w:hAnsi="Arial" w:cs="Arial"/>
                <w:sz w:val="16"/>
                <w:szCs w:val="16"/>
                <w:lang w:eastAsia="es-AR"/>
              </w:rPr>
              <w:t>–</w:t>
            </w:r>
            <w:r w:rsidRPr="00B76B56">
              <w:rPr>
                <w:rFonts w:ascii="Arial" w:hAnsi="Arial" w:cs="Arial"/>
                <w:sz w:val="16"/>
                <w:szCs w:val="16"/>
                <w:lang w:eastAsia="es-AR"/>
              </w:rPr>
              <w:t xml:space="preserve"> INVERSIONES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1.3.06.02.1.06</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FONDO PERMANENTE P/MEJORAMIENTO VIVIENDAS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150,000.00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1.3.06.02.1.07</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FONDO PERMANENTE P/CONSTRUCCION DE VIVIENDAS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1.3.06.02.1.08</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xml:space="preserve">FONDO PERMANENTE PARA MICROCREDITOS </w:t>
            </w:r>
            <w:r w:rsidRPr="00B76B56">
              <w:rPr>
                <w:rFonts w:ascii="Arial" w:hAnsi="Arial" w:cs="Arial"/>
                <w:sz w:val="16"/>
                <w:szCs w:val="16"/>
                <w:lang w:eastAsia="es-AR"/>
              </w:rPr>
              <w:lastRenderedPageBreak/>
              <w:t>INICIACION</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lastRenderedPageBreak/>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150,000.00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lastRenderedPageBreak/>
              <w:t>2</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EROGACIONES DE CAPITAL</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44,355,100.00</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2.1</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INVERSION FISICA</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35,009,000.00</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2.1.07</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BIENES DE CAPITAL</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12,859,000.00</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2.1.07.01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MAQUINARIAS Y EQUIPOS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540,000.00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2.1.07.02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MUEBLES Y EQUIPOS DE OFICINA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96,000.00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2.1.07.03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MEDIOS DE TRANSPORTE</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2,030,000.00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2.1.07.04</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APARATOS E INSTRUMENTAL</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300,000.00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2.1.07.05</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COLEC.Y ELEM.P/BIBLIOT.Y MUSEOS Y BANDA INF.JUVENI</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75,000.00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2.1.07.06</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MUEBLES, APARATOS E INSTRUMENTAL DISPENSARIO</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108,000.00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2.1.07.07</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ADQUISICION DE TERRENOS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9,500,000.00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2.1.07.08</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EQUIPAMIENTO DEPOSITO DE RESIDUOS MUNICIPAL</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200,000.00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2.1.07.09</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EQUIPAMIENTO POSTA SANITARIA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10,000.00</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2.1.08</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TRABAJOS PUBLICOS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22,150,000.00</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2.1.08.01</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OBRAS VARIAS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22,150,000.00</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2.1.08.01.2</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POR ADMINSTRACION</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22,150,000.00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2.1.08.01.2.01</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OBRA: MANTENIMIENTO DE CALLES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12,700,000.00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2.1.08.01.2.01.01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PAV.URBANO - BACHEO - MANT.PERS.BIENS Y SERV.</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12,600,000.00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2.1.08.01.2.01.02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SEÑALIZACION Y DEMARC.DE CALLES Y LUG.PUBL.P.B. Y</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2.1.08.01.2.02</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OBRA: CORDON CUNETA</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330,000.00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2.1.08.01.2.06.01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CORDON CUNETA - PERSONAL, BIENES Y SERVICIOS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330,000.00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2.1.08.01.2.03</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OBRA: AMPLIACION RED DE GAS NATURAL</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200,000.00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2.1.08.01.2.03.01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xml:space="preserve">RED DE GAS NATURAL - PERSONAL BIENES  Y </w:t>
            </w:r>
            <w:r w:rsidRPr="00B76B56">
              <w:rPr>
                <w:rFonts w:ascii="Arial" w:hAnsi="Arial" w:cs="Arial"/>
                <w:sz w:val="16"/>
                <w:szCs w:val="16"/>
                <w:lang w:eastAsia="es-AR"/>
              </w:rPr>
              <w:lastRenderedPageBreak/>
              <w:t>SERVICIOS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lastRenderedPageBreak/>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200,000.00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lastRenderedPageBreak/>
              <w:t>2.1.08.01.2.04</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OBRA: ESCUELA PARA DISCAPACITADOS Y COMISARIA</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50,000.00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2.1.08.01.2.04.04</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OBRA: ESCUELA MEDIA LUNA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50,000.00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2.1.08.01.2.05</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OBRAS DIVERSAS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8,870,000.00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2.1.08.01.2.05.01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OBRA:AMPL.Y MEJOR.RED AGUA - PERS.B.Y SERVICIOS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1,350,000.00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2.1.08.01.2.05.02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OBRA:AMPL.RED ALUM.PUBL. - PERS.BIENES Y SERVICIOS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1,240,000.00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2.1.08.01.2.05.03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OBRA: COLOC.MEDIDORES AGUA - P.B.Y SE</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600,000.00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2.1.08.01.2.05.04</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OBRA: AMP.DISP.MUNICIPAL PER.BIENES Y SERV.</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2.1.08.01.2.05.05</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OBRA: MANTEN.POSTAS SANITARIAS - PERS.BIENES Y SERV.</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15,000.00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2.1.08.01.2.05.06</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OBRA: PLANTA DE GESTION INTEGRAL DE RESIDUOS - P.B.Y SERV.</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5,000.00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2.1.08.01.2.05.07</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OBRA: FORESTACION Y MEJORAMIENTO DE PLAZAS P.B.Y 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450,000.00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2.1.08.01.2.05.08</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OBRA: POLIDEPORTIVO MUNICIPAL - PESONAL, BIENES Y SERV.</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1,930,000.00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2.1.08.01.2.05.09</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OBRA: CASA DE LA CULTURA - PESONAL, BIENES Y SERV.</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20,000.00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2.1.08.01.2.05.10</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OBRA: COMEDOR MUNICIPAL Y CCI - PESONAL, BIENES Y SERV.</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2.1.08.01.2.05.11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OBRA: MANTEN.TERMINAL DE OMNIB. - PESONAL, BIENES Y SERV.</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150,000.00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2.1.08.01.2.05.12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OBRA: BIBLIOTECA MUNICIPAL - PESONAL, BIENES Y SERV.</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2.1.08.01.2.05.13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OBRA: SALON CULTURAL - PESONAL, BIENES Y SERV.</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50,000.00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2.1.08.01.2.05.14</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OBRAS VARIAS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950,000.00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2.1.08.01.2.05.15</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OBRA: REFUNCIONALIZACION PREDIO  FERROCARRIL BELGRANO</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2.1.08.01.2.05.16</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OBRA: REFUNCIONALIZACION PREDIO FERROCARRIL MITRE</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1,890,000.00</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2.3</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AMORTIZACION DE LA DEUDA</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w:t>
            </w:r>
            <w:r w:rsidRPr="00B76B56">
              <w:rPr>
                <w:rFonts w:ascii="Arial" w:hAnsi="Arial" w:cs="Arial"/>
                <w:b/>
                <w:bCs/>
                <w:sz w:val="16"/>
                <w:szCs w:val="16"/>
                <w:lang w:eastAsia="es-AR"/>
              </w:rPr>
              <w:lastRenderedPageBreak/>
              <w:t>9,346,100.00</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lastRenderedPageBreak/>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lastRenderedPageBreak/>
              <w:t>2.3.10</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AMORTIZACION DE LA DEUDA</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9,346,100.00</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2.3.10.01</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CON ORGANISMOS PRIVADOS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521,000.00</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2.3.10.01.2</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OTRAS DEUDAS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521,000.00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2.3.10.01.2.01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PROVEEDORES VARIOS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520,000.00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2.3.10.01.2.03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COOP.OBRA CENTRO COMUNITARIO Bº N.AMANECER</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2.3.10.02</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CON ORGANISMOS PROVINCIALES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8,825,100.00</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2.3.10.02.1</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POR PRESTAMOS DE OBRAS Y EQUIPOS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8,825,100.00</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2.3.10.02.1.01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PROGRAMA REFINAN.DE DESARROLLO MUNICIPAL PDM II</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9,900.00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2.3.10.02.1.02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SUB.VS: AUTO POLI.-PALA CARGADORA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8,600.00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2.3.10.02.1.03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xml:space="preserve">VIVIENDAS ECOM-EPAM FONDO REINVERSION SOCIAL </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35,000.00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2.3.10.02.1.04</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AMORTIZACION DE DEUDA SUP.GOB.DE LA PROVINCIA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1,750,000.00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2.3.10.02.1.05</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VIVIENDAS PROGRAMA FAMILIA PROPIETARIA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236,600.00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2.3.10.02.1.06</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VIVIENDAS PROGRAMA FAMILIA PROPIETARIA  CASA PROPIA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6,129,000.00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2.3.10.02.1.07</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AMORTIZACION DEUDA DPV - VENTA ANTICIPADA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656,000.00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3</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NO CLASIFICADOS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9,</w:t>
            </w:r>
            <w:r>
              <w:rPr>
                <w:rFonts w:ascii="Arial" w:hAnsi="Arial" w:cs="Arial"/>
                <w:b/>
                <w:bCs/>
                <w:sz w:val="16"/>
                <w:szCs w:val="16"/>
                <w:lang w:eastAsia="es-AR"/>
              </w:rPr>
              <w:t>209</w:t>
            </w:r>
            <w:r w:rsidRPr="00B76B56">
              <w:rPr>
                <w:rFonts w:ascii="Arial" w:hAnsi="Arial" w:cs="Arial"/>
                <w:b/>
                <w:bCs/>
                <w:sz w:val="16"/>
                <w:szCs w:val="16"/>
                <w:lang w:eastAsia="es-AR"/>
              </w:rPr>
              <w:t>,</w:t>
            </w:r>
            <w:r>
              <w:rPr>
                <w:rFonts w:ascii="Arial" w:hAnsi="Arial" w:cs="Arial"/>
                <w:b/>
                <w:bCs/>
                <w:sz w:val="16"/>
                <w:szCs w:val="16"/>
                <w:lang w:eastAsia="es-AR"/>
              </w:rPr>
              <w:t>735</w:t>
            </w:r>
            <w:r w:rsidRPr="00B76B56">
              <w:rPr>
                <w:rFonts w:ascii="Arial" w:hAnsi="Arial" w:cs="Arial"/>
                <w:b/>
                <w:bCs/>
                <w:sz w:val="16"/>
                <w:szCs w:val="16"/>
                <w:lang w:eastAsia="es-AR"/>
              </w:rPr>
              <w:t>.00</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3.1</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CUENTAS DE ORDEN</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9,</w:t>
            </w:r>
            <w:r>
              <w:rPr>
                <w:rFonts w:ascii="Arial" w:hAnsi="Arial" w:cs="Arial"/>
                <w:b/>
                <w:bCs/>
                <w:sz w:val="16"/>
                <w:szCs w:val="16"/>
                <w:lang w:eastAsia="es-AR"/>
              </w:rPr>
              <w:t>209</w:t>
            </w:r>
            <w:r w:rsidRPr="00B76B56">
              <w:rPr>
                <w:rFonts w:ascii="Arial" w:hAnsi="Arial" w:cs="Arial"/>
                <w:b/>
                <w:bCs/>
                <w:sz w:val="16"/>
                <w:szCs w:val="16"/>
                <w:lang w:eastAsia="es-AR"/>
              </w:rPr>
              <w:t>,</w:t>
            </w:r>
            <w:r>
              <w:rPr>
                <w:rFonts w:ascii="Arial" w:hAnsi="Arial" w:cs="Arial"/>
                <w:b/>
                <w:bCs/>
                <w:sz w:val="16"/>
                <w:szCs w:val="16"/>
                <w:lang w:eastAsia="es-AR"/>
              </w:rPr>
              <w:t>735</w:t>
            </w:r>
            <w:r w:rsidRPr="00B76B56">
              <w:rPr>
                <w:rFonts w:ascii="Arial" w:hAnsi="Arial" w:cs="Arial"/>
                <w:b/>
                <w:bCs/>
                <w:sz w:val="16"/>
                <w:szCs w:val="16"/>
                <w:lang w:eastAsia="es-AR"/>
              </w:rPr>
              <w:t>.00</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3.1.11</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NO CLASIFICADA</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9,</w:t>
            </w:r>
            <w:r>
              <w:rPr>
                <w:rFonts w:ascii="Arial" w:hAnsi="Arial" w:cs="Arial"/>
                <w:b/>
                <w:bCs/>
                <w:sz w:val="16"/>
                <w:szCs w:val="16"/>
                <w:lang w:eastAsia="es-AR"/>
              </w:rPr>
              <w:t>209</w:t>
            </w:r>
            <w:r w:rsidRPr="00B76B56">
              <w:rPr>
                <w:rFonts w:ascii="Arial" w:hAnsi="Arial" w:cs="Arial"/>
                <w:b/>
                <w:bCs/>
                <w:sz w:val="16"/>
                <w:szCs w:val="16"/>
                <w:lang w:eastAsia="es-AR"/>
              </w:rPr>
              <w:t>,</w:t>
            </w:r>
            <w:r>
              <w:rPr>
                <w:rFonts w:ascii="Arial" w:hAnsi="Arial" w:cs="Arial"/>
                <w:b/>
                <w:bCs/>
                <w:sz w:val="16"/>
                <w:szCs w:val="16"/>
                <w:lang w:eastAsia="es-AR"/>
              </w:rPr>
              <w:t>735</w:t>
            </w:r>
            <w:r w:rsidRPr="00B76B56">
              <w:rPr>
                <w:rFonts w:ascii="Arial" w:hAnsi="Arial" w:cs="Arial"/>
                <w:b/>
                <w:bCs/>
                <w:sz w:val="16"/>
                <w:szCs w:val="16"/>
                <w:lang w:eastAsia="es-AR"/>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3.1.11.01</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POR TRABAJOS PUBLICOS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190,000.00</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3.1.11.01.1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FONDO DE REPARO</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50,000.00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3.1.11.01.2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GARANTIA DE LICITACIONES</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40,000.00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3.1.11.01.3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GESTION FONDOS P/EJECUC.INFRAESTR.URBANA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100,000.00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3.1.11.02</w:t>
            </w:r>
          </w:p>
        </w:tc>
        <w:tc>
          <w:tcPr>
            <w:tcW w:w="3969"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OTRAS CAUSAS</w:t>
            </w:r>
          </w:p>
        </w:tc>
        <w:tc>
          <w:tcPr>
            <w:tcW w:w="56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center"/>
              <w:rPr>
                <w:rFonts w:ascii="Arial" w:hAnsi="Arial" w:cs="Arial"/>
                <w:b/>
                <w:bCs/>
                <w:sz w:val="16"/>
                <w:szCs w:val="16"/>
                <w:lang w:eastAsia="es-AR"/>
              </w:rPr>
            </w:pPr>
            <w:r w:rsidRPr="00B76B56">
              <w:rPr>
                <w:rFonts w:ascii="Arial" w:hAnsi="Arial" w:cs="Arial"/>
                <w:b/>
                <w:bCs/>
                <w:sz w:val="16"/>
                <w:szCs w:val="16"/>
                <w:lang w:eastAsia="es-AR"/>
              </w:rPr>
              <w:t>PT</w:t>
            </w:r>
          </w:p>
        </w:tc>
        <w:tc>
          <w:tcPr>
            <w:tcW w:w="1418"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w:t>
            </w:r>
            <w:r>
              <w:rPr>
                <w:rFonts w:ascii="Arial" w:hAnsi="Arial" w:cs="Arial"/>
                <w:b/>
                <w:bCs/>
                <w:sz w:val="16"/>
                <w:szCs w:val="16"/>
                <w:lang w:eastAsia="es-AR"/>
              </w:rPr>
              <w:t>9</w:t>
            </w:r>
            <w:r w:rsidRPr="00B76B56">
              <w:rPr>
                <w:rFonts w:ascii="Arial" w:hAnsi="Arial" w:cs="Arial"/>
                <w:b/>
                <w:bCs/>
                <w:sz w:val="16"/>
                <w:szCs w:val="16"/>
                <w:lang w:eastAsia="es-AR"/>
              </w:rPr>
              <w:t>,</w:t>
            </w:r>
            <w:r>
              <w:rPr>
                <w:rFonts w:ascii="Arial" w:hAnsi="Arial" w:cs="Arial"/>
                <w:b/>
                <w:bCs/>
                <w:sz w:val="16"/>
                <w:szCs w:val="16"/>
                <w:lang w:eastAsia="es-AR"/>
              </w:rPr>
              <w:t>019</w:t>
            </w:r>
            <w:r w:rsidRPr="00B76B56">
              <w:rPr>
                <w:rFonts w:ascii="Arial" w:hAnsi="Arial" w:cs="Arial"/>
                <w:b/>
                <w:bCs/>
                <w:sz w:val="16"/>
                <w:szCs w:val="16"/>
                <w:lang w:eastAsia="es-AR"/>
              </w:rPr>
              <w:t>,</w:t>
            </w:r>
            <w:r>
              <w:rPr>
                <w:rFonts w:ascii="Arial" w:hAnsi="Arial" w:cs="Arial"/>
                <w:b/>
                <w:bCs/>
                <w:sz w:val="16"/>
                <w:szCs w:val="16"/>
                <w:lang w:eastAsia="es-AR"/>
              </w:rPr>
              <w:t>735</w:t>
            </w:r>
            <w:r w:rsidRPr="00B76B56">
              <w:rPr>
                <w:rFonts w:ascii="Arial" w:hAnsi="Arial" w:cs="Arial"/>
                <w:b/>
                <w:bCs/>
                <w:sz w:val="16"/>
                <w:szCs w:val="16"/>
                <w:lang w:eastAsia="es-AR"/>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3.1.11.02.1</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xml:space="preserve">RETENCION 18% APORTE PERSONAL </w:t>
            </w:r>
            <w:r w:rsidRPr="00B76B56">
              <w:rPr>
                <w:rFonts w:ascii="Arial" w:hAnsi="Arial" w:cs="Arial"/>
                <w:sz w:val="16"/>
                <w:szCs w:val="16"/>
                <w:lang w:eastAsia="es-AR"/>
              </w:rPr>
              <w:lastRenderedPageBreak/>
              <w:t>JUBILATORIO</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lastRenderedPageBreak/>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6,</w:t>
            </w:r>
            <w:r>
              <w:rPr>
                <w:rFonts w:ascii="Arial" w:hAnsi="Arial" w:cs="Arial"/>
                <w:sz w:val="16"/>
                <w:szCs w:val="16"/>
                <w:lang w:eastAsia="es-AR"/>
              </w:rPr>
              <w:t>901</w:t>
            </w:r>
            <w:r w:rsidRPr="00B76B56">
              <w:rPr>
                <w:rFonts w:ascii="Arial" w:hAnsi="Arial" w:cs="Arial"/>
                <w:sz w:val="16"/>
                <w:szCs w:val="16"/>
                <w:lang w:eastAsia="es-AR"/>
              </w:rPr>
              <w:t>,</w:t>
            </w:r>
            <w:r>
              <w:rPr>
                <w:rFonts w:ascii="Arial" w:hAnsi="Arial" w:cs="Arial"/>
                <w:sz w:val="16"/>
                <w:szCs w:val="16"/>
                <w:lang w:eastAsia="es-AR"/>
              </w:rPr>
              <w:t>628</w:t>
            </w:r>
            <w:r w:rsidRPr="00B76B56">
              <w:rPr>
                <w:rFonts w:ascii="Arial" w:hAnsi="Arial" w:cs="Arial"/>
                <w:sz w:val="16"/>
                <w:szCs w:val="16"/>
                <w:lang w:eastAsia="es-AR"/>
              </w:rPr>
              <w:t>.00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lastRenderedPageBreak/>
              <w:t>3.1.11.02.2</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RETENCION   APROSS  4,5%</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1,7</w:t>
            </w:r>
            <w:r>
              <w:rPr>
                <w:rFonts w:ascii="Arial" w:hAnsi="Arial" w:cs="Arial"/>
                <w:sz w:val="16"/>
                <w:szCs w:val="16"/>
                <w:lang w:eastAsia="es-AR"/>
              </w:rPr>
              <w:t>25</w:t>
            </w:r>
            <w:r w:rsidRPr="00B76B56">
              <w:rPr>
                <w:rFonts w:ascii="Arial" w:hAnsi="Arial" w:cs="Arial"/>
                <w:sz w:val="16"/>
                <w:szCs w:val="16"/>
                <w:lang w:eastAsia="es-AR"/>
              </w:rPr>
              <w:t>,</w:t>
            </w:r>
            <w:r>
              <w:rPr>
                <w:rFonts w:ascii="Arial" w:hAnsi="Arial" w:cs="Arial"/>
                <w:sz w:val="16"/>
                <w:szCs w:val="16"/>
                <w:lang w:eastAsia="es-AR"/>
              </w:rPr>
              <w:t>407</w:t>
            </w:r>
            <w:r w:rsidRPr="00B76B56">
              <w:rPr>
                <w:rFonts w:ascii="Arial" w:hAnsi="Arial" w:cs="Arial"/>
                <w:sz w:val="16"/>
                <w:szCs w:val="16"/>
                <w:lang w:eastAsia="es-AR"/>
              </w:rPr>
              <w:t>.00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3.1.11.02.3</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RETENCIONES SEGURO DE VIDA</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60,300.00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3.1.11.02.4</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PLAN COLECTIVO DE SEPELIO</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19,400.00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3.1.11.02.5</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RETENCIONES CUOTA SINDICAL</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185,000.00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3.1.11.02.7</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RETENCION INGRESOS BRUTOS(DGR)</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16,000.00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3.1.11.02.8</w:t>
            </w:r>
          </w:p>
        </w:tc>
        <w:tc>
          <w:tcPr>
            <w:tcW w:w="3969"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RETENCION IMPUESTO A LAS GANANCIAS(AFIP)</w:t>
            </w:r>
          </w:p>
        </w:tc>
        <w:tc>
          <w:tcPr>
            <w:tcW w:w="56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PI</w:t>
            </w:r>
          </w:p>
        </w:tc>
        <w:tc>
          <w:tcPr>
            <w:tcW w:w="1418"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jc w:val="right"/>
              <w:rPr>
                <w:rFonts w:ascii="Arial" w:hAnsi="Arial" w:cs="Arial"/>
                <w:sz w:val="16"/>
                <w:szCs w:val="16"/>
                <w:lang w:eastAsia="es-AR"/>
              </w:rPr>
            </w:pPr>
            <w:r w:rsidRPr="00B76B56">
              <w:rPr>
                <w:rFonts w:ascii="Arial" w:hAnsi="Arial" w:cs="Arial"/>
                <w:sz w:val="16"/>
                <w:szCs w:val="16"/>
                <w:lang w:eastAsia="es-AR"/>
              </w:rPr>
              <w:t xml:space="preserve">  112,000.00</w:t>
            </w:r>
          </w:p>
        </w:tc>
        <w:tc>
          <w:tcPr>
            <w:tcW w:w="1276"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r>
      <w:tr w:rsidR="00A85801" w:rsidRPr="00B76B56" w:rsidTr="00B52D8F">
        <w:trPr>
          <w:trHeight w:val="270"/>
        </w:trPr>
        <w:tc>
          <w:tcPr>
            <w:tcW w:w="1418" w:type="dxa"/>
            <w:tcBorders>
              <w:top w:val="nil"/>
              <w:left w:val="single" w:sz="8" w:space="0" w:color="auto"/>
              <w:bottom w:val="single" w:sz="8" w:space="0" w:color="auto"/>
              <w:right w:val="nil"/>
            </w:tcBorders>
            <w:shd w:val="clear" w:color="000000" w:fill="CCFFFF"/>
            <w:noWrap/>
            <w:vAlign w:val="bottom"/>
            <w:hideMark/>
          </w:tcPr>
          <w:p w:rsidR="00A85801" w:rsidRPr="00B76B56" w:rsidRDefault="00A85801" w:rsidP="00A85801">
            <w:pPr>
              <w:rPr>
                <w:rFonts w:ascii="Arial" w:hAnsi="Arial" w:cs="Arial"/>
                <w:b/>
                <w:bCs/>
                <w:sz w:val="16"/>
                <w:szCs w:val="16"/>
                <w:lang w:eastAsia="es-AR"/>
              </w:rPr>
            </w:pPr>
            <w:r w:rsidRPr="00B76B56">
              <w:rPr>
                <w:rFonts w:ascii="Arial" w:hAnsi="Arial" w:cs="Arial"/>
                <w:b/>
                <w:bCs/>
                <w:sz w:val="16"/>
                <w:szCs w:val="16"/>
                <w:lang w:eastAsia="es-AR"/>
              </w:rPr>
              <w:t>TOTAL</w:t>
            </w:r>
          </w:p>
        </w:tc>
        <w:tc>
          <w:tcPr>
            <w:tcW w:w="3969" w:type="dxa"/>
            <w:tcBorders>
              <w:top w:val="nil"/>
              <w:left w:val="nil"/>
              <w:bottom w:val="single" w:sz="8" w:space="0" w:color="auto"/>
              <w:right w:val="nil"/>
            </w:tcBorders>
            <w:shd w:val="clear" w:color="000000" w:fill="CCFFFF"/>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567" w:type="dxa"/>
            <w:tcBorders>
              <w:top w:val="nil"/>
              <w:left w:val="nil"/>
              <w:bottom w:val="single" w:sz="8" w:space="0" w:color="auto"/>
              <w:right w:val="nil"/>
            </w:tcBorders>
            <w:shd w:val="clear" w:color="000000" w:fill="CCFFFF"/>
            <w:noWrap/>
            <w:vAlign w:val="bottom"/>
            <w:hideMark/>
          </w:tcPr>
          <w:p w:rsidR="00A85801" w:rsidRPr="00B76B56" w:rsidRDefault="00A85801" w:rsidP="00A85801">
            <w:pPr>
              <w:jc w:val="center"/>
              <w:rPr>
                <w:rFonts w:ascii="Arial" w:hAnsi="Arial" w:cs="Arial"/>
                <w:sz w:val="16"/>
                <w:szCs w:val="16"/>
                <w:lang w:eastAsia="es-AR"/>
              </w:rPr>
            </w:pPr>
            <w:r w:rsidRPr="00B76B56">
              <w:rPr>
                <w:rFonts w:ascii="Arial" w:hAnsi="Arial" w:cs="Arial"/>
                <w:sz w:val="16"/>
                <w:szCs w:val="16"/>
                <w:lang w:eastAsia="es-AR"/>
              </w:rPr>
              <w:t> </w:t>
            </w:r>
          </w:p>
        </w:tc>
        <w:tc>
          <w:tcPr>
            <w:tcW w:w="1418" w:type="dxa"/>
            <w:tcBorders>
              <w:top w:val="nil"/>
              <w:left w:val="nil"/>
              <w:bottom w:val="single" w:sz="8" w:space="0" w:color="auto"/>
              <w:right w:val="nil"/>
            </w:tcBorders>
            <w:shd w:val="clear" w:color="000000" w:fill="CCFFFF"/>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417" w:type="dxa"/>
            <w:tcBorders>
              <w:top w:val="nil"/>
              <w:left w:val="nil"/>
              <w:bottom w:val="single" w:sz="8" w:space="0" w:color="auto"/>
              <w:right w:val="nil"/>
            </w:tcBorders>
            <w:shd w:val="clear" w:color="000000" w:fill="CCFFFF"/>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8" w:space="0" w:color="auto"/>
              <w:right w:val="nil"/>
            </w:tcBorders>
            <w:shd w:val="clear" w:color="000000" w:fill="CCFFFF"/>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6" w:type="dxa"/>
            <w:tcBorders>
              <w:top w:val="nil"/>
              <w:left w:val="nil"/>
              <w:bottom w:val="single" w:sz="8" w:space="0" w:color="auto"/>
              <w:right w:val="nil"/>
            </w:tcBorders>
            <w:shd w:val="clear" w:color="000000" w:fill="CCFFFF"/>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8" w:space="0" w:color="auto"/>
              <w:right w:val="nil"/>
            </w:tcBorders>
            <w:shd w:val="clear" w:color="000000" w:fill="CCFFFF"/>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134" w:type="dxa"/>
            <w:tcBorders>
              <w:top w:val="nil"/>
              <w:left w:val="nil"/>
              <w:bottom w:val="single" w:sz="8" w:space="0" w:color="auto"/>
              <w:right w:val="nil"/>
            </w:tcBorders>
            <w:shd w:val="clear" w:color="000000" w:fill="CCFFFF"/>
            <w:noWrap/>
            <w:vAlign w:val="bottom"/>
            <w:hideMark/>
          </w:tcPr>
          <w:p w:rsidR="00A85801" w:rsidRPr="00B76B56" w:rsidRDefault="00A85801" w:rsidP="00A85801">
            <w:pPr>
              <w:rPr>
                <w:rFonts w:ascii="Arial" w:hAnsi="Arial" w:cs="Arial"/>
                <w:sz w:val="16"/>
                <w:szCs w:val="16"/>
                <w:lang w:eastAsia="es-AR"/>
              </w:rPr>
            </w:pPr>
            <w:r w:rsidRPr="00B76B56">
              <w:rPr>
                <w:rFonts w:ascii="Arial" w:hAnsi="Arial" w:cs="Arial"/>
                <w:sz w:val="16"/>
                <w:szCs w:val="16"/>
                <w:lang w:eastAsia="es-AR"/>
              </w:rPr>
              <w:t> </w:t>
            </w:r>
          </w:p>
        </w:tc>
        <w:tc>
          <w:tcPr>
            <w:tcW w:w="1275" w:type="dxa"/>
            <w:tcBorders>
              <w:top w:val="nil"/>
              <w:left w:val="nil"/>
              <w:bottom w:val="single" w:sz="8" w:space="0" w:color="auto"/>
              <w:right w:val="single" w:sz="8" w:space="0" w:color="auto"/>
            </w:tcBorders>
            <w:shd w:val="clear" w:color="000000" w:fill="CCFFFF"/>
            <w:noWrap/>
            <w:vAlign w:val="bottom"/>
            <w:hideMark/>
          </w:tcPr>
          <w:p w:rsidR="00A85801" w:rsidRPr="00B76B56" w:rsidRDefault="00A85801" w:rsidP="00A85801">
            <w:pPr>
              <w:jc w:val="right"/>
              <w:rPr>
                <w:rFonts w:ascii="Arial" w:hAnsi="Arial" w:cs="Arial"/>
                <w:b/>
                <w:bCs/>
                <w:sz w:val="16"/>
                <w:szCs w:val="16"/>
                <w:lang w:eastAsia="es-AR"/>
              </w:rPr>
            </w:pPr>
            <w:r w:rsidRPr="00B76B56">
              <w:rPr>
                <w:rFonts w:ascii="Arial" w:hAnsi="Arial" w:cs="Arial"/>
                <w:b/>
                <w:bCs/>
                <w:sz w:val="16"/>
                <w:szCs w:val="16"/>
                <w:lang w:eastAsia="es-AR"/>
              </w:rPr>
              <w:t xml:space="preserve">  203,</w:t>
            </w:r>
            <w:r>
              <w:rPr>
                <w:rFonts w:ascii="Arial" w:hAnsi="Arial" w:cs="Arial"/>
                <w:b/>
                <w:bCs/>
                <w:sz w:val="16"/>
                <w:szCs w:val="16"/>
                <w:lang w:eastAsia="es-AR"/>
              </w:rPr>
              <w:t>248</w:t>
            </w:r>
            <w:r w:rsidRPr="00B76B56">
              <w:rPr>
                <w:rFonts w:ascii="Arial" w:hAnsi="Arial" w:cs="Arial"/>
                <w:b/>
                <w:bCs/>
                <w:sz w:val="16"/>
                <w:szCs w:val="16"/>
                <w:lang w:eastAsia="es-AR"/>
              </w:rPr>
              <w:t>,</w:t>
            </w:r>
            <w:r>
              <w:rPr>
                <w:rFonts w:ascii="Arial" w:hAnsi="Arial" w:cs="Arial"/>
                <w:b/>
                <w:bCs/>
                <w:sz w:val="16"/>
                <w:szCs w:val="16"/>
                <w:lang w:eastAsia="es-AR"/>
              </w:rPr>
              <w:t>160</w:t>
            </w:r>
            <w:r w:rsidRPr="00B76B56">
              <w:rPr>
                <w:rFonts w:ascii="Arial" w:hAnsi="Arial" w:cs="Arial"/>
                <w:b/>
                <w:bCs/>
                <w:sz w:val="16"/>
                <w:szCs w:val="16"/>
                <w:lang w:eastAsia="es-AR"/>
              </w:rPr>
              <w:t>.00</w:t>
            </w:r>
          </w:p>
        </w:tc>
      </w:tr>
    </w:tbl>
    <w:p w:rsidR="0054590C" w:rsidRDefault="0054590C" w:rsidP="0054590C">
      <w:pPr>
        <w:spacing w:after="0"/>
        <w:jc w:val="center"/>
        <w:rPr>
          <w:rFonts w:ascii="Arial" w:hAnsi="Arial" w:cs="Arial"/>
          <w:sz w:val="24"/>
          <w:szCs w:val="24"/>
        </w:rPr>
      </w:pPr>
    </w:p>
    <w:p w:rsidR="00B52D8F" w:rsidRDefault="00B52D8F" w:rsidP="0054590C">
      <w:pPr>
        <w:spacing w:after="0"/>
        <w:jc w:val="center"/>
        <w:rPr>
          <w:rFonts w:ascii="Arial" w:hAnsi="Arial" w:cs="Arial"/>
          <w:sz w:val="24"/>
          <w:szCs w:val="24"/>
        </w:rPr>
      </w:pPr>
    </w:p>
    <w:p w:rsidR="00B52D8F" w:rsidRDefault="00B52D8F" w:rsidP="0054590C">
      <w:pPr>
        <w:spacing w:after="0"/>
        <w:jc w:val="center"/>
        <w:rPr>
          <w:rFonts w:ascii="Arial" w:hAnsi="Arial" w:cs="Arial"/>
          <w:sz w:val="24"/>
          <w:szCs w:val="24"/>
        </w:rPr>
      </w:pPr>
    </w:p>
    <w:p w:rsidR="00B52D8F" w:rsidRDefault="00B52D8F" w:rsidP="0054590C">
      <w:pPr>
        <w:spacing w:after="0"/>
        <w:jc w:val="center"/>
        <w:rPr>
          <w:rFonts w:ascii="Arial" w:hAnsi="Arial" w:cs="Arial"/>
          <w:sz w:val="24"/>
          <w:szCs w:val="24"/>
        </w:rPr>
      </w:pPr>
    </w:p>
    <w:tbl>
      <w:tblPr>
        <w:tblW w:w="0" w:type="auto"/>
        <w:tblInd w:w="70" w:type="dxa"/>
        <w:tblCellMar>
          <w:left w:w="70" w:type="dxa"/>
          <w:right w:w="70" w:type="dxa"/>
        </w:tblCellMar>
        <w:tblLook w:val="0000"/>
      </w:tblPr>
      <w:tblGrid>
        <w:gridCol w:w="1431"/>
        <w:gridCol w:w="1809"/>
        <w:gridCol w:w="1080"/>
        <w:gridCol w:w="958"/>
        <w:gridCol w:w="122"/>
        <w:gridCol w:w="3174"/>
        <w:gridCol w:w="73"/>
      </w:tblGrid>
      <w:tr w:rsidR="00B52D8F" w:rsidRPr="00386781" w:rsidTr="007C5E1F">
        <w:trPr>
          <w:gridAfter w:val="1"/>
          <w:wAfter w:w="73" w:type="dxa"/>
        </w:trPr>
        <w:tc>
          <w:tcPr>
            <w:tcW w:w="1431" w:type="dxa"/>
          </w:tcPr>
          <w:p w:rsidR="00B52D8F" w:rsidRPr="00386781" w:rsidRDefault="00B52D8F" w:rsidP="007C5E1F">
            <w:pPr>
              <w:rPr>
                <w:rFonts w:ascii="Arial" w:hAnsi="Arial" w:cs="Arial"/>
              </w:rPr>
            </w:pPr>
            <w:r w:rsidRPr="00386781">
              <w:rPr>
                <w:rFonts w:ascii="Arial" w:hAnsi="Arial" w:cs="Arial"/>
              </w:rPr>
              <w:t>FIRMADA:</w:t>
            </w:r>
          </w:p>
        </w:tc>
        <w:tc>
          <w:tcPr>
            <w:tcW w:w="3847" w:type="dxa"/>
            <w:gridSpan w:val="3"/>
          </w:tcPr>
          <w:p w:rsidR="00B52D8F" w:rsidRPr="00386781" w:rsidRDefault="00B52D8F" w:rsidP="007C5E1F">
            <w:pPr>
              <w:rPr>
                <w:rFonts w:ascii="Arial" w:hAnsi="Arial" w:cs="Arial"/>
              </w:rPr>
            </w:pPr>
            <w:r>
              <w:rPr>
                <w:rFonts w:ascii="Arial" w:hAnsi="Arial" w:cs="Arial"/>
                <w:b/>
                <w:bCs/>
              </w:rPr>
              <w:t>TURUS Claudia Emilia</w:t>
            </w:r>
          </w:p>
        </w:tc>
        <w:tc>
          <w:tcPr>
            <w:tcW w:w="3296" w:type="dxa"/>
            <w:gridSpan w:val="2"/>
          </w:tcPr>
          <w:p w:rsidR="00B52D8F" w:rsidRPr="00386781" w:rsidRDefault="00B52D8F" w:rsidP="007C5E1F">
            <w:pPr>
              <w:rPr>
                <w:rFonts w:ascii="Arial" w:hAnsi="Arial" w:cs="Arial"/>
              </w:rPr>
            </w:pPr>
            <w:r w:rsidRPr="00386781">
              <w:rPr>
                <w:rFonts w:ascii="Arial" w:hAnsi="Arial" w:cs="Arial"/>
              </w:rPr>
              <w:t>(Presidente)</w:t>
            </w:r>
          </w:p>
        </w:tc>
      </w:tr>
      <w:tr w:rsidR="00B52D8F" w:rsidRPr="00386781" w:rsidTr="007C5E1F">
        <w:trPr>
          <w:gridAfter w:val="1"/>
          <w:wAfter w:w="73" w:type="dxa"/>
        </w:trPr>
        <w:tc>
          <w:tcPr>
            <w:tcW w:w="1431" w:type="dxa"/>
          </w:tcPr>
          <w:p w:rsidR="00B52D8F" w:rsidRPr="00386781" w:rsidRDefault="00B52D8F" w:rsidP="007C5E1F">
            <w:pPr>
              <w:rPr>
                <w:rFonts w:ascii="Arial" w:hAnsi="Arial" w:cs="Arial"/>
              </w:rPr>
            </w:pPr>
            <w:r>
              <w:rPr>
                <w:rFonts w:ascii="Arial" w:hAnsi="Arial" w:cs="Arial"/>
                <w:b/>
              </w:rPr>
              <w:t>Ord. 1.172</w:t>
            </w:r>
          </w:p>
        </w:tc>
        <w:tc>
          <w:tcPr>
            <w:tcW w:w="3847" w:type="dxa"/>
            <w:gridSpan w:val="3"/>
          </w:tcPr>
          <w:p w:rsidR="00B52D8F" w:rsidRDefault="00B52D8F" w:rsidP="007C5E1F">
            <w:pPr>
              <w:rPr>
                <w:rFonts w:ascii="Arial" w:hAnsi="Arial" w:cs="Arial"/>
                <w:b/>
                <w:bCs/>
              </w:rPr>
            </w:pPr>
            <w:r>
              <w:rPr>
                <w:rFonts w:ascii="Arial" w:hAnsi="Arial" w:cs="Arial"/>
                <w:b/>
                <w:bCs/>
              </w:rPr>
              <w:t>CALVI Luis</w:t>
            </w:r>
          </w:p>
        </w:tc>
        <w:tc>
          <w:tcPr>
            <w:tcW w:w="3296" w:type="dxa"/>
            <w:gridSpan w:val="2"/>
          </w:tcPr>
          <w:p w:rsidR="00B52D8F" w:rsidRPr="00386781" w:rsidRDefault="00B52D8F" w:rsidP="007C5E1F">
            <w:pPr>
              <w:rPr>
                <w:rFonts w:ascii="Arial" w:hAnsi="Arial" w:cs="Arial"/>
              </w:rPr>
            </w:pPr>
            <w:r>
              <w:rPr>
                <w:rFonts w:ascii="Arial" w:hAnsi="Arial" w:cs="Arial"/>
              </w:rPr>
              <w:t>Vicepresidente 1°</w:t>
            </w:r>
          </w:p>
        </w:tc>
      </w:tr>
      <w:tr w:rsidR="00B52D8F" w:rsidRPr="00386781" w:rsidTr="007C5E1F">
        <w:trPr>
          <w:gridAfter w:val="1"/>
          <w:wAfter w:w="73" w:type="dxa"/>
        </w:trPr>
        <w:tc>
          <w:tcPr>
            <w:tcW w:w="1431" w:type="dxa"/>
          </w:tcPr>
          <w:p w:rsidR="00B52D8F" w:rsidRDefault="00B52D8F" w:rsidP="007C5E1F">
            <w:pPr>
              <w:rPr>
                <w:rFonts w:ascii="Arial" w:hAnsi="Arial" w:cs="Arial"/>
                <w:b/>
              </w:rPr>
            </w:pPr>
          </w:p>
        </w:tc>
        <w:tc>
          <w:tcPr>
            <w:tcW w:w="3847" w:type="dxa"/>
            <w:gridSpan w:val="3"/>
          </w:tcPr>
          <w:p w:rsidR="00B52D8F" w:rsidRDefault="00B52D8F" w:rsidP="007C5E1F">
            <w:pPr>
              <w:rPr>
                <w:rFonts w:ascii="Arial" w:hAnsi="Arial" w:cs="Arial"/>
                <w:b/>
                <w:bCs/>
              </w:rPr>
            </w:pPr>
            <w:r>
              <w:rPr>
                <w:rFonts w:ascii="Arial" w:hAnsi="Arial" w:cs="Arial"/>
                <w:b/>
                <w:bCs/>
              </w:rPr>
              <w:t>ROSSI Freddy</w:t>
            </w:r>
          </w:p>
        </w:tc>
        <w:tc>
          <w:tcPr>
            <w:tcW w:w="3296" w:type="dxa"/>
            <w:gridSpan w:val="2"/>
          </w:tcPr>
          <w:p w:rsidR="00B52D8F" w:rsidRDefault="00B52D8F" w:rsidP="007C5E1F">
            <w:pPr>
              <w:rPr>
                <w:rFonts w:ascii="Arial" w:hAnsi="Arial" w:cs="Arial"/>
              </w:rPr>
            </w:pPr>
            <w:r>
              <w:rPr>
                <w:rFonts w:ascii="Arial" w:hAnsi="Arial" w:cs="Arial"/>
              </w:rPr>
              <w:t>Vicepresidente 2°</w:t>
            </w:r>
          </w:p>
        </w:tc>
      </w:tr>
      <w:tr w:rsidR="00B52D8F" w:rsidRPr="00386781" w:rsidTr="007C5E1F">
        <w:trPr>
          <w:gridAfter w:val="1"/>
          <w:wAfter w:w="73" w:type="dxa"/>
        </w:trPr>
        <w:tc>
          <w:tcPr>
            <w:tcW w:w="1431" w:type="dxa"/>
          </w:tcPr>
          <w:p w:rsidR="00B52D8F" w:rsidRDefault="00B52D8F" w:rsidP="007C5E1F">
            <w:pPr>
              <w:rPr>
                <w:rFonts w:ascii="Arial" w:hAnsi="Arial" w:cs="Arial"/>
                <w:b/>
              </w:rPr>
            </w:pPr>
          </w:p>
        </w:tc>
        <w:tc>
          <w:tcPr>
            <w:tcW w:w="3847" w:type="dxa"/>
            <w:gridSpan w:val="3"/>
          </w:tcPr>
          <w:p w:rsidR="00B52D8F" w:rsidRDefault="00B52D8F" w:rsidP="007C5E1F">
            <w:pPr>
              <w:rPr>
                <w:rFonts w:ascii="Arial" w:hAnsi="Arial" w:cs="Arial"/>
                <w:b/>
                <w:bCs/>
              </w:rPr>
            </w:pPr>
            <w:r>
              <w:rPr>
                <w:rFonts w:ascii="Arial" w:hAnsi="Arial" w:cs="Arial"/>
                <w:b/>
                <w:bCs/>
              </w:rPr>
              <w:t>RINERO Noelia</w:t>
            </w:r>
          </w:p>
        </w:tc>
        <w:tc>
          <w:tcPr>
            <w:tcW w:w="3296" w:type="dxa"/>
            <w:gridSpan w:val="2"/>
          </w:tcPr>
          <w:p w:rsidR="00B52D8F" w:rsidRDefault="00B52D8F" w:rsidP="007C5E1F">
            <w:pPr>
              <w:rPr>
                <w:rFonts w:ascii="Arial" w:hAnsi="Arial" w:cs="Arial"/>
              </w:rPr>
            </w:pPr>
            <w:r>
              <w:rPr>
                <w:rFonts w:ascii="Arial" w:hAnsi="Arial" w:cs="Arial"/>
              </w:rPr>
              <w:t>Concejal</w:t>
            </w:r>
          </w:p>
        </w:tc>
      </w:tr>
      <w:tr w:rsidR="00B52D8F" w:rsidTr="007C5E1F">
        <w:trPr>
          <w:gridAfter w:val="1"/>
          <w:wAfter w:w="73" w:type="dxa"/>
        </w:trPr>
        <w:tc>
          <w:tcPr>
            <w:tcW w:w="1431" w:type="dxa"/>
          </w:tcPr>
          <w:p w:rsidR="00B52D8F" w:rsidRDefault="00B52D8F" w:rsidP="007C5E1F">
            <w:pPr>
              <w:rPr>
                <w:rFonts w:ascii="Arial" w:hAnsi="Arial" w:cs="Arial"/>
                <w:b/>
              </w:rPr>
            </w:pPr>
          </w:p>
        </w:tc>
        <w:tc>
          <w:tcPr>
            <w:tcW w:w="3847" w:type="dxa"/>
            <w:gridSpan w:val="3"/>
          </w:tcPr>
          <w:p w:rsidR="00B52D8F" w:rsidRDefault="00B52D8F" w:rsidP="007C5E1F">
            <w:pPr>
              <w:rPr>
                <w:rFonts w:ascii="Arial" w:hAnsi="Arial" w:cs="Arial"/>
                <w:b/>
                <w:bCs/>
              </w:rPr>
            </w:pPr>
            <w:r>
              <w:rPr>
                <w:rFonts w:ascii="Arial" w:hAnsi="Arial" w:cs="Arial"/>
                <w:b/>
                <w:bCs/>
              </w:rPr>
              <w:t>CASTILLO Diego</w:t>
            </w:r>
          </w:p>
        </w:tc>
        <w:tc>
          <w:tcPr>
            <w:tcW w:w="3296" w:type="dxa"/>
            <w:gridSpan w:val="2"/>
          </w:tcPr>
          <w:p w:rsidR="00B52D8F" w:rsidRDefault="00B52D8F" w:rsidP="007C5E1F">
            <w:pPr>
              <w:rPr>
                <w:rFonts w:ascii="Arial" w:hAnsi="Arial" w:cs="Arial"/>
              </w:rPr>
            </w:pPr>
            <w:r>
              <w:rPr>
                <w:rFonts w:ascii="Arial" w:hAnsi="Arial" w:cs="Arial"/>
              </w:rPr>
              <w:t>Concejal</w:t>
            </w:r>
          </w:p>
        </w:tc>
      </w:tr>
      <w:tr w:rsidR="00B52D8F" w:rsidTr="007C5E1F">
        <w:trPr>
          <w:gridAfter w:val="1"/>
          <w:wAfter w:w="73" w:type="dxa"/>
        </w:trPr>
        <w:tc>
          <w:tcPr>
            <w:tcW w:w="1431" w:type="dxa"/>
          </w:tcPr>
          <w:p w:rsidR="00B52D8F" w:rsidRDefault="00B52D8F" w:rsidP="007C5E1F">
            <w:pPr>
              <w:rPr>
                <w:rFonts w:ascii="Arial" w:hAnsi="Arial" w:cs="Arial"/>
                <w:b/>
              </w:rPr>
            </w:pPr>
          </w:p>
        </w:tc>
        <w:tc>
          <w:tcPr>
            <w:tcW w:w="3847" w:type="dxa"/>
            <w:gridSpan w:val="3"/>
          </w:tcPr>
          <w:p w:rsidR="00B52D8F" w:rsidRDefault="00B52D8F" w:rsidP="007C5E1F">
            <w:pPr>
              <w:rPr>
                <w:rFonts w:ascii="Arial" w:hAnsi="Arial" w:cs="Arial"/>
                <w:b/>
                <w:bCs/>
              </w:rPr>
            </w:pPr>
            <w:r>
              <w:rPr>
                <w:rFonts w:ascii="Arial" w:hAnsi="Arial" w:cs="Arial"/>
                <w:b/>
                <w:bCs/>
              </w:rPr>
              <w:t>RODRIGUEZ Mabel</w:t>
            </w:r>
          </w:p>
        </w:tc>
        <w:tc>
          <w:tcPr>
            <w:tcW w:w="3296" w:type="dxa"/>
            <w:gridSpan w:val="2"/>
          </w:tcPr>
          <w:p w:rsidR="00B52D8F" w:rsidRDefault="00B52D8F" w:rsidP="007C5E1F">
            <w:pPr>
              <w:rPr>
                <w:rFonts w:ascii="Arial" w:hAnsi="Arial" w:cs="Arial"/>
              </w:rPr>
            </w:pPr>
            <w:r>
              <w:rPr>
                <w:rFonts w:ascii="Arial" w:hAnsi="Arial" w:cs="Arial"/>
              </w:rPr>
              <w:t>Concejal</w:t>
            </w:r>
          </w:p>
        </w:tc>
      </w:tr>
      <w:tr w:rsidR="00B52D8F" w:rsidTr="007C5E1F">
        <w:trPr>
          <w:gridAfter w:val="1"/>
          <w:wAfter w:w="73" w:type="dxa"/>
        </w:trPr>
        <w:tc>
          <w:tcPr>
            <w:tcW w:w="1431" w:type="dxa"/>
          </w:tcPr>
          <w:p w:rsidR="00B52D8F" w:rsidRDefault="00B52D8F" w:rsidP="007C5E1F">
            <w:pPr>
              <w:rPr>
                <w:rFonts w:ascii="Arial" w:hAnsi="Arial" w:cs="Arial"/>
                <w:b/>
              </w:rPr>
            </w:pPr>
          </w:p>
        </w:tc>
        <w:tc>
          <w:tcPr>
            <w:tcW w:w="3847" w:type="dxa"/>
            <w:gridSpan w:val="3"/>
          </w:tcPr>
          <w:p w:rsidR="00B52D8F" w:rsidRDefault="00B52D8F" w:rsidP="007C5E1F">
            <w:pPr>
              <w:rPr>
                <w:rFonts w:ascii="Arial" w:hAnsi="Arial" w:cs="Arial"/>
                <w:b/>
                <w:bCs/>
              </w:rPr>
            </w:pPr>
          </w:p>
        </w:tc>
        <w:tc>
          <w:tcPr>
            <w:tcW w:w="3296" w:type="dxa"/>
            <w:gridSpan w:val="2"/>
          </w:tcPr>
          <w:p w:rsidR="00B52D8F" w:rsidRDefault="00B52D8F" w:rsidP="007C5E1F">
            <w:pPr>
              <w:rPr>
                <w:rFonts w:ascii="Arial" w:hAnsi="Arial" w:cs="Arial"/>
              </w:rPr>
            </w:pPr>
          </w:p>
        </w:tc>
      </w:tr>
      <w:tr w:rsidR="00B52D8F" w:rsidTr="007C5E1F">
        <w:tc>
          <w:tcPr>
            <w:tcW w:w="3240" w:type="dxa"/>
            <w:gridSpan w:val="2"/>
          </w:tcPr>
          <w:p w:rsidR="00B52D8F" w:rsidRDefault="00B52D8F" w:rsidP="007C5E1F">
            <w:pPr>
              <w:rPr>
                <w:rFonts w:ascii="Arial" w:hAnsi="Arial" w:cs="Arial"/>
              </w:rPr>
            </w:pPr>
            <w:r>
              <w:rPr>
                <w:rFonts w:ascii="Arial" w:hAnsi="Arial" w:cs="Arial"/>
              </w:rPr>
              <w:t>Sancionada según Acta Nº</w:t>
            </w:r>
          </w:p>
        </w:tc>
        <w:tc>
          <w:tcPr>
            <w:tcW w:w="1080" w:type="dxa"/>
          </w:tcPr>
          <w:p w:rsidR="00B52D8F" w:rsidRDefault="00B52D8F" w:rsidP="007C5E1F">
            <w:pPr>
              <w:jc w:val="center"/>
              <w:rPr>
                <w:rFonts w:ascii="Arial" w:hAnsi="Arial" w:cs="Arial"/>
                <w:b/>
                <w:bCs/>
              </w:rPr>
            </w:pPr>
            <w:r>
              <w:rPr>
                <w:rFonts w:ascii="Arial" w:hAnsi="Arial" w:cs="Arial"/>
                <w:b/>
                <w:bCs/>
              </w:rPr>
              <w:t>70</w:t>
            </w:r>
          </w:p>
        </w:tc>
        <w:tc>
          <w:tcPr>
            <w:tcW w:w="1080" w:type="dxa"/>
            <w:gridSpan w:val="2"/>
          </w:tcPr>
          <w:p w:rsidR="00B52D8F" w:rsidRDefault="00B52D8F" w:rsidP="007C5E1F">
            <w:pPr>
              <w:rPr>
                <w:rFonts w:ascii="Arial" w:hAnsi="Arial" w:cs="Arial"/>
              </w:rPr>
            </w:pPr>
            <w:r>
              <w:rPr>
                <w:rFonts w:ascii="Arial" w:hAnsi="Arial" w:cs="Arial"/>
              </w:rPr>
              <w:t>Fecha:</w:t>
            </w:r>
          </w:p>
        </w:tc>
        <w:tc>
          <w:tcPr>
            <w:tcW w:w="3247" w:type="dxa"/>
            <w:gridSpan w:val="2"/>
          </w:tcPr>
          <w:p w:rsidR="00B52D8F" w:rsidRDefault="00B52D8F" w:rsidP="007C5E1F">
            <w:pPr>
              <w:rPr>
                <w:rFonts w:ascii="Arial" w:hAnsi="Arial" w:cs="Arial"/>
                <w:b/>
                <w:bCs/>
              </w:rPr>
            </w:pPr>
            <w:r>
              <w:rPr>
                <w:rFonts w:ascii="Arial" w:hAnsi="Arial" w:cs="Arial"/>
                <w:b/>
                <w:bCs/>
              </w:rPr>
              <w:t>28/12/2017</w:t>
            </w:r>
          </w:p>
        </w:tc>
      </w:tr>
      <w:tr w:rsidR="00B52D8F" w:rsidTr="007C5E1F">
        <w:tc>
          <w:tcPr>
            <w:tcW w:w="3240" w:type="dxa"/>
            <w:gridSpan w:val="2"/>
          </w:tcPr>
          <w:p w:rsidR="00B52D8F" w:rsidRDefault="00B52D8F" w:rsidP="007C5E1F">
            <w:pPr>
              <w:rPr>
                <w:rFonts w:ascii="Arial" w:hAnsi="Arial" w:cs="Arial"/>
              </w:rPr>
            </w:pPr>
            <w:r>
              <w:rPr>
                <w:rFonts w:ascii="Arial" w:hAnsi="Arial" w:cs="Arial"/>
              </w:rPr>
              <w:t>Promulgada por Decreto Nº</w:t>
            </w:r>
          </w:p>
        </w:tc>
        <w:tc>
          <w:tcPr>
            <w:tcW w:w="1080" w:type="dxa"/>
          </w:tcPr>
          <w:p w:rsidR="00B52D8F" w:rsidRDefault="00B52D8F" w:rsidP="007C5E1F">
            <w:pPr>
              <w:jc w:val="center"/>
              <w:rPr>
                <w:rFonts w:ascii="Arial" w:hAnsi="Arial" w:cs="Arial"/>
                <w:b/>
                <w:bCs/>
              </w:rPr>
            </w:pPr>
            <w:r>
              <w:rPr>
                <w:rFonts w:ascii="Arial" w:hAnsi="Arial" w:cs="Arial"/>
                <w:b/>
                <w:bCs/>
              </w:rPr>
              <w:t>312</w:t>
            </w:r>
          </w:p>
        </w:tc>
        <w:tc>
          <w:tcPr>
            <w:tcW w:w="1080" w:type="dxa"/>
            <w:gridSpan w:val="2"/>
          </w:tcPr>
          <w:p w:rsidR="00B52D8F" w:rsidRDefault="00B52D8F" w:rsidP="007C5E1F">
            <w:pPr>
              <w:rPr>
                <w:rFonts w:ascii="Arial" w:hAnsi="Arial" w:cs="Arial"/>
              </w:rPr>
            </w:pPr>
            <w:r>
              <w:rPr>
                <w:rFonts w:ascii="Arial" w:hAnsi="Arial" w:cs="Arial"/>
              </w:rPr>
              <w:t>Fecha:</w:t>
            </w:r>
          </w:p>
        </w:tc>
        <w:tc>
          <w:tcPr>
            <w:tcW w:w="3247" w:type="dxa"/>
            <w:gridSpan w:val="2"/>
          </w:tcPr>
          <w:p w:rsidR="00B52D8F" w:rsidRDefault="00B52D8F" w:rsidP="007C5E1F">
            <w:pPr>
              <w:rPr>
                <w:rFonts w:ascii="Arial" w:hAnsi="Arial" w:cs="Arial"/>
                <w:b/>
                <w:bCs/>
              </w:rPr>
            </w:pPr>
            <w:r>
              <w:rPr>
                <w:rFonts w:ascii="Arial" w:hAnsi="Arial" w:cs="Arial"/>
                <w:b/>
                <w:bCs/>
              </w:rPr>
              <w:t>29/12/2017</w:t>
            </w:r>
          </w:p>
        </w:tc>
      </w:tr>
    </w:tbl>
    <w:p w:rsidR="00B52D8F" w:rsidRPr="0068604D" w:rsidRDefault="00B52D8F" w:rsidP="0054590C">
      <w:pPr>
        <w:spacing w:after="0"/>
        <w:jc w:val="center"/>
        <w:rPr>
          <w:rFonts w:ascii="Arial" w:hAnsi="Arial" w:cs="Arial"/>
          <w:sz w:val="24"/>
          <w:szCs w:val="24"/>
        </w:rPr>
      </w:pPr>
    </w:p>
    <w:sectPr w:rsidR="00B52D8F" w:rsidRPr="0068604D" w:rsidSect="0054590C">
      <w:pgSz w:w="15840" w:h="12240" w:orient="landscape"/>
      <w:pgMar w:top="851" w:right="426" w:bottom="851" w:left="567" w:header="284" w:footer="39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929" w:rsidRDefault="001E5929" w:rsidP="00736758">
      <w:pPr>
        <w:spacing w:after="0" w:line="240" w:lineRule="auto"/>
      </w:pPr>
      <w:r>
        <w:separator/>
      </w:r>
    </w:p>
  </w:endnote>
  <w:endnote w:type="continuationSeparator" w:id="1">
    <w:p w:rsidR="001E5929" w:rsidRDefault="001E5929" w:rsidP="00736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801" w:rsidRPr="000B2CB5" w:rsidRDefault="00A85801" w:rsidP="009464D4">
    <w:pPr>
      <w:pStyle w:val="Piedepgina"/>
      <w:rPr>
        <w:rFonts w:ascii="Arial" w:hAnsi="Arial" w:cs="Arial"/>
        <w:b/>
        <w:sz w:val="18"/>
      </w:rPr>
    </w:pPr>
    <w:r w:rsidRPr="00D3652B">
      <w:rPr>
        <w:rFonts w:ascii="Arial" w:hAnsi="Arial" w:cs="Arial"/>
        <w:noProof/>
        <w:color w:val="C00000"/>
        <w:sz w:val="18"/>
        <w:lang w:eastAsia="es-AR"/>
      </w:rPr>
      <w:pict>
        <v:group id="Grupo 1" o:spid="_x0000_s4102" style="position:absolute;margin-left:0;margin-top:744pt;width:610.5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">
          <v:shapetype id="_x0000_t202" coordsize="21600,21600" o:spt="202" path="m,l,21600r21600,l21600,xe">
            <v:stroke joinstyle="miter"/>
            <v:path gradientshapeok="t" o:connecttype="rect"/>
          </v:shapetype>
          <v:shape id="Text Box 25" o:spid="_x0000_s4106"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style="mso-next-textbox:#Text Box 25" inset="0,0,0,0">
              <w:txbxContent>
                <w:p w:rsidR="00A85801" w:rsidRPr="009464D4" w:rsidRDefault="00A85801">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B52D8F" w:rsidRPr="00B52D8F">
                    <w:rPr>
                      <w:noProof/>
                      <w:sz w:val="36"/>
                      <w:lang w:val="es-ES"/>
                    </w:rPr>
                    <w:t>ii</w:t>
                  </w:r>
                  <w:r w:rsidRPr="009464D4">
                    <w:rPr>
                      <w:sz w:val="36"/>
                    </w:rPr>
                    <w:fldChar w:fldCharType="end"/>
                  </w:r>
                </w:p>
              </w:txbxContent>
            </v:textbox>
          </v:shape>
          <v:group id="Group 31" o:spid="_x0000_s4103"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5"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hvcIAAADbAAAADwAAAGRycy9kb3ducmV2LnhtbESPQWvCQBCF7wX/wzKCt7pRtJToKiIU&#10;JQeLWu9DdtwEs7Mhu9X4751DobcZ3pv3vlmue9+oO3WxDmxgMs5AEZfB1uwM/Jy/3j9BxYRssQlM&#10;Bp4UYb0avC0xt+HBR7qfklMSwjFHA1VKba51LCvyGMehJRbtGjqPSdbOadvhQ8J9o6dZ9qE91iwN&#10;Fba0rai8nX69gVldnKduF/XcHYpiN9/4y/HbGzMa9psFqER9+jf/Xe+t4Au9/CID6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ahvcIAAADbAAAADwAAAAAAAAAAAAAA&#10;AAChAgAAZHJzL2Rvd25yZXYueG1sUEsFBgAAAAAEAAQA+QAAAJADAAAAAA==&#10;" strokecolor="#c00000"/>
            <v:shape id="AutoShape 28" o:spid="_x0000_s4104"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BmsEAAADbAAAADwAAAGRycy9kb3ducmV2LnhtbERPS2sCMRC+C/0PYQpexM1aipTVKEW0&#10;eFpQK16HzezDbiZLktXtv28Kgrf5+J6zXA+mFTdyvrGsYJakIIgLqxuuFHyfdtMPED4ga2wtk4Jf&#10;8rBevYyWmGl75wPdjqESMYR9hgrqELpMSl/UZNAntiOOXGmdwRChq6R2eI/hppVvaTqXBhuODTV2&#10;tKmp+Dn2RkE+cZdycy6v28PkvQ8uz6/yq1dq/Dp8LkAEGsJT/HDvdZw/g/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4GawQAAANsAAAAPAAAAAAAAAAAAAAAA&#10;AKECAABkcnMvZG93bnJldi54bWxQSwUGAAAAAAQABAD5AAAAjwMAAAAA&#10;" adj="20904" strokecolor="#c00000"/>
          </v:group>
          <w10:wrap anchorx="page" anchory="page"/>
        </v:group>
      </w:pict>
    </w:r>
    <w:r w:rsidRPr="000B2CB5">
      <w:rPr>
        <w:rFonts w:ascii="Arial" w:hAnsi="Arial" w:cs="Arial"/>
        <w:b/>
        <w:sz w:val="18"/>
      </w:rPr>
      <w:t>Boletín Oficial de la Ciudad de Monte Cristo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801" w:rsidRDefault="00A85801" w:rsidP="00E7457A">
    <w:pPr>
      <w:pStyle w:val="Piedepgina"/>
      <w:rPr>
        <w:rFonts w:ascii="Arial" w:hAnsi="Arial" w:cs="Arial"/>
        <w:b/>
        <w:sz w:val="18"/>
      </w:rPr>
    </w:pPr>
    <w:r w:rsidRPr="00D3652B">
      <w:rPr>
        <w:rFonts w:ascii="Arial" w:hAnsi="Arial" w:cs="Arial"/>
        <w:noProof/>
        <w:color w:val="C00000"/>
        <w:sz w:val="18"/>
        <w:lang w:eastAsia="es-AR"/>
      </w:rPr>
      <w:pict>
        <v:group id="Grupo 17" o:spid="_x0000_s4097" style="position:absolute;margin-left:26231.8pt;margin-top:14.25pt;width:610.5pt;height:33pt;z-index:251665408;mso-width-percent:1000;mso-position-horizontal:right;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">
          <v:shapetype id="_x0000_t202" coordsize="21600,21600" o:spt="202" path="m,l,21600r21600,l21600,xe">
            <v:stroke joinstyle="miter"/>
            <v:path gradientshapeok="t" o:connecttype="rect"/>
          </v:shapetype>
          <v:shape id="Text Box 25" o:spid="_x0000_s4101"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style="mso-next-textbox:#Text Box 25" inset="0,0,0,0">
              <w:txbxContent>
                <w:p w:rsidR="00A85801" w:rsidRPr="009464D4" w:rsidRDefault="00A85801" w:rsidP="00E7457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B52D8F" w:rsidRPr="00B52D8F">
                    <w:rPr>
                      <w:noProof/>
                      <w:sz w:val="36"/>
                      <w:lang w:val="es-ES"/>
                    </w:rPr>
                    <w:t>17</w:t>
                  </w:r>
                  <w:r w:rsidRPr="009464D4">
                    <w:rPr>
                      <w:sz w:val="36"/>
                    </w:rPr>
                    <w:fldChar w:fldCharType="end"/>
                  </w:r>
                </w:p>
              </w:txbxContent>
            </v:textbox>
          </v:shape>
          <v:group id="Group 31" o:spid="_x0000_s4098"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APrcAAAADbAAAADwAAAGRycy9kb3ducmV2LnhtbERPS4vCMBC+C/6HMII3&#10;TXcpi3aNIoKLiBfrA49DM9uGbSaliVr/vVkQvM3H95zZorO1uFHrjWMFH+MEBHHhtOFSwfGwHk1A&#10;+ICssXZMCh7kYTHv92aYaXfnPd3yUIoYwj5DBVUITSalLyqy6MeuIY7cr2sthgjbUuoW7zHc1vIz&#10;Sb6kRcOxocKGVhUVf/nVKjgtTUrp+bLdJQXRRsvLT25SpYaDbvkNIlAX3uKXe6Pj/Cn8/xIPkPM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e0A+twAAAANs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0"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prAL8AAADbAAAADwAAAGRycy9kb3ducmV2LnhtbERPTYvCMBC9L/gfwgje1tSiy1JNiwiL&#10;0oOLut6HZkyLzaQ0Wa3/3hwEj4/3vSoG24ob9b5xrGA2TUAQV043bBT8nX4+v0H4gKyxdUwKHuSh&#10;yEcfK8y0u/OBbsdgRAxhn6GCOoQuk9JXNVn0U9cRR+7ieoshwt5I3eM9httWpknyJS02HBtq7GhT&#10;U3U9/lsF86Y8pWbr5cLsy3K7WNvz4dcqNRkP6yWIQEN4i1/unVaQxvXxS/wBMn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aprAL8AAADbAAAADwAAAAAAAAAAAAAAAACh&#10;AgAAZHJzL2Rvd25yZXYueG1sUEsFBgAAAAAEAAQA+QAAAI0DAAAAAA==&#10;" strokecolor="#c00000"/>
            <v:shape id="AutoShape 28" o:spid="_x0000_s4099"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9LJ8MAAADbAAAADwAAAGRycy9kb3ducmV2LnhtbESPT2sCMRTE70K/Q3gFL1KzikhZjVKk&#10;iqcFbUuvj83bP7p5WZKsrt/eCILHYWZ+wyzXvWnEhZyvLSuYjBMQxLnVNZcKfn+2H58gfEDW2Fgm&#10;BTfysF69DZaYanvlA12OoRQRwj5FBVUIbSqlzysy6Me2JY5eYZ3BEKUrpXZ4jXDTyGmSzKXBmuNC&#10;hS1tKsrPx84oyEbuv9j8Fafvw2jWBZdlJ7nrlBq+918LEIH68Ao/23utYDqB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fSyfDAAAA2wAAAA8AAAAAAAAAAAAA&#10;AAAAoQIAAGRycy9kb3ducmV2LnhtbFBLBQYAAAAABAAEAPkAAACRAwAAAAA=&#10;" adj="20904" strokecolor="#c00000"/>
          </v:group>
          <w10:wrap anchorx="page" anchory="margin"/>
        </v:group>
      </w:pict>
    </w:r>
  </w:p>
  <w:p w:rsidR="00A85801" w:rsidRDefault="00A85801" w:rsidP="00E7457A">
    <w:pPr>
      <w:pStyle w:val="Piedepgina"/>
      <w:rPr>
        <w:rFonts w:ascii="Arial" w:hAnsi="Arial" w:cs="Arial"/>
        <w:b/>
        <w:sz w:val="18"/>
      </w:rPr>
    </w:pPr>
  </w:p>
  <w:p w:rsidR="00A85801" w:rsidRDefault="00A85801" w:rsidP="00E7457A">
    <w:pPr>
      <w:pStyle w:val="Piedepgina"/>
      <w:rPr>
        <w:rFonts w:ascii="Arial" w:hAnsi="Arial" w:cs="Arial"/>
        <w:b/>
        <w:sz w:val="18"/>
      </w:rPr>
    </w:pPr>
  </w:p>
  <w:p w:rsidR="00A85801" w:rsidRPr="00E7457A" w:rsidRDefault="00A85801">
    <w:pPr>
      <w:pStyle w:val="Piedepgina"/>
      <w:rPr>
        <w:rFonts w:ascii="Arial" w:hAnsi="Arial" w:cs="Arial"/>
        <w:b/>
        <w:sz w:val="18"/>
      </w:rPr>
    </w:pPr>
    <w:r>
      <w:rPr>
        <w:rFonts w:ascii="Arial" w:hAnsi="Arial" w:cs="Arial"/>
        <w:b/>
        <w:sz w:val="18"/>
      </w:rPr>
      <w:t>Bol</w:t>
    </w:r>
    <w:r w:rsidRPr="000B2CB5">
      <w:rPr>
        <w:rFonts w:ascii="Arial" w:hAnsi="Arial" w:cs="Arial"/>
        <w:b/>
        <w:sz w:val="18"/>
      </w:rPr>
      <w:t>etín Ofici</w:t>
    </w:r>
    <w:r>
      <w:rPr>
        <w:rFonts w:ascii="Arial" w:hAnsi="Arial" w:cs="Arial"/>
        <w:b/>
        <w:sz w:val="18"/>
      </w:rPr>
      <w:t>al de la Ciudad de Monte Cristo</w:t>
    </w:r>
    <w:r>
      <w:rPr>
        <w:rStyle w:val="Nmerodepgin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929" w:rsidRDefault="001E5929" w:rsidP="00736758">
      <w:pPr>
        <w:spacing w:after="0" w:line="240" w:lineRule="auto"/>
      </w:pPr>
      <w:r>
        <w:separator/>
      </w:r>
    </w:p>
  </w:footnote>
  <w:footnote w:type="continuationSeparator" w:id="1">
    <w:p w:rsidR="001E5929" w:rsidRDefault="001E5929" w:rsidP="00736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801" w:rsidRDefault="00A85801">
    <w:pPr>
      <w:pStyle w:val="Encabezado"/>
    </w:pPr>
    <w:r w:rsidRPr="00D3652B">
      <w:rPr>
        <w:rFonts w:ascii="Arial" w:hAnsi="Arial" w:cs="Arial"/>
        <w:noProof/>
        <w:color w:val="C00000"/>
        <w:sz w:val="18"/>
        <w:lang w:eastAsia="es-AR"/>
      </w:rPr>
      <w:pict>
        <v:group id="Grupo 2" o:spid="_x0000_s4107" style="position:absolute;margin-left:.75pt;margin-top:-2730.6pt;width:610.5pt;height:33pt;z-index:251663360;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">
          <v:shapetype id="_x0000_t202" coordsize="21600,21600" o:spt="202" path="m,l,21600r21600,l21600,xe">
            <v:stroke joinstyle="miter"/>
            <v:path gradientshapeok="t" o:connecttype="rect"/>
          </v:shapetype>
          <v:shape id="Text Box 25" o:spid="_x0000_s4111"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style="mso-next-textbox:#Text Box 25" inset="0,0,0,0">
              <w:txbxContent>
                <w:p w:rsidR="00A85801" w:rsidRPr="009464D4" w:rsidRDefault="00A85801" w:rsidP="00E7457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B52D8F" w:rsidRPr="00B52D8F">
                    <w:rPr>
                      <w:noProof/>
                      <w:sz w:val="36"/>
                      <w:lang w:val="es-ES"/>
                    </w:rPr>
                    <w:t>17</w:t>
                  </w:r>
                  <w:r w:rsidRPr="009464D4">
                    <w:rPr>
                      <w:sz w:val="36"/>
                    </w:rPr>
                    <w:fldChar w:fldCharType="end"/>
                  </w:r>
                </w:p>
              </w:txbxContent>
            </v:textbox>
          </v:shape>
          <v:group id="Group 31" o:spid="_x0000_s4108"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10"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ZeLMIAAADaAAAADwAAAGRycy9kb3ducmV2LnhtbESPwWrDMBBE74X+g9hCb7WcUJfgRgmh&#10;UBJ8SIjd3hdrK5tYK2Mptvv3VSDQ4zAzb5j1dradGGnwrWMFiyQFQVw73bJR8FV9vqxA+ICssXNM&#10;Cn7Jw3bz+LDGXLuJzzSWwYgIYZ+jgiaEPpfS1w1Z9InriaP34waLIcrBSD3gFOG2k8s0fZMWW44L&#10;Dfb00VB9Ka9WwWtbVEuz9zIzx6LYZzv7fT5ZpZ6f5t07iEBz+A/f2wetIIPblX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ZeLMIAAADaAAAADwAAAAAAAAAAAAAA&#10;AAChAgAAZHJzL2Rvd25yZXYueG1sUEsFBgAAAAAEAAQA+QAAAJADAAAAAA==&#10;" strokecolor="#c00000"/>
            <v:shape id="AutoShape 28" o:spid="_x0000_s4109"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6uMIAAADaAAAADwAAAGRycy9kb3ducmV2LnhtbESPT2sCMRTE74V+h/AKXkSzSpGyGkXE&#10;Fk8LasXrY/P2j25eliSr67dvBKHHYWZ+wyxWvWnEjZyvLSuYjBMQxLnVNZcKfo/foy8QPiBrbCyT&#10;ggd5WC3f3xaYanvnPd0OoRQRwj5FBVUIbSqlzysy6Me2JY5eYZ3BEKUrpXZ4j3DTyGmSzKTBmuNC&#10;hS1tKsqvh84oyIbuXGxOxWW7H352wWXZRf50Sg0++vUcRKA+/Idf7Z1WMIPnlX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H6uMIAAADaAAAADwAAAAAAAAAAAAAA&#10;AAChAgAAZHJzL2Rvd25yZXYueG1sUEsFBgAAAAAEAAQA+QAAAJADAAAAAA==&#10;" adj="20904" strokecolor="#c00000"/>
          </v:group>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17D55D2"/>
    <w:multiLevelType w:val="hybridMultilevel"/>
    <w:tmpl w:val="65FE2258"/>
    <w:lvl w:ilvl="0" w:tplc="1E4EDF9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B72CC8"/>
    <w:multiLevelType w:val="multilevel"/>
    <w:tmpl w:val="03E0239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3FB620C"/>
    <w:multiLevelType w:val="hybridMultilevel"/>
    <w:tmpl w:val="4FA025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E87624"/>
    <w:multiLevelType w:val="singleLevel"/>
    <w:tmpl w:val="0908C716"/>
    <w:lvl w:ilvl="0">
      <w:start w:val="2"/>
      <w:numFmt w:val="lowerLetter"/>
      <w:lvlText w:val="%1)"/>
      <w:lvlJc w:val="left"/>
      <w:pPr>
        <w:tabs>
          <w:tab w:val="num" w:pos="360"/>
        </w:tabs>
        <w:ind w:left="360" w:hanging="360"/>
      </w:pPr>
      <w:rPr>
        <w:rFonts w:hint="default"/>
        <w:b/>
      </w:rPr>
    </w:lvl>
  </w:abstractNum>
  <w:abstractNum w:abstractNumId="5">
    <w:nsid w:val="091E69C1"/>
    <w:multiLevelType w:val="hybridMultilevel"/>
    <w:tmpl w:val="E13E8E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94C5BF6"/>
    <w:multiLevelType w:val="hybridMultilevel"/>
    <w:tmpl w:val="C31ECE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C1A7C0E"/>
    <w:multiLevelType w:val="hybridMultilevel"/>
    <w:tmpl w:val="1BBC75E2"/>
    <w:lvl w:ilvl="0" w:tplc="0C0A0017">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E895A0C"/>
    <w:multiLevelType w:val="hybridMultilevel"/>
    <w:tmpl w:val="D9182E32"/>
    <w:lvl w:ilvl="0" w:tplc="B496747E">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17741B8"/>
    <w:multiLevelType w:val="hybridMultilevel"/>
    <w:tmpl w:val="52748CAA"/>
    <w:lvl w:ilvl="0" w:tplc="08BEBAAE">
      <w:start w:val="5"/>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3136939"/>
    <w:multiLevelType w:val="hybridMultilevel"/>
    <w:tmpl w:val="F01295BC"/>
    <w:lvl w:ilvl="0" w:tplc="0C0A0001">
      <w:start w:val="1"/>
      <w:numFmt w:val="bullet"/>
      <w:lvlText w:val=""/>
      <w:lvlJc w:val="left"/>
      <w:pPr>
        <w:tabs>
          <w:tab w:val="num" w:pos="1080"/>
        </w:tabs>
        <w:ind w:left="108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4A25023"/>
    <w:multiLevelType w:val="hybridMultilevel"/>
    <w:tmpl w:val="B31EF72C"/>
    <w:lvl w:ilvl="0" w:tplc="87DC7D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2C76984"/>
    <w:multiLevelType w:val="hybridMultilevel"/>
    <w:tmpl w:val="16B22926"/>
    <w:lvl w:ilvl="0" w:tplc="DCD0D79C">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261816FC"/>
    <w:multiLevelType w:val="hybridMultilevel"/>
    <w:tmpl w:val="120842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9A8564E"/>
    <w:multiLevelType w:val="hybridMultilevel"/>
    <w:tmpl w:val="817CE6F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2DE4434A"/>
    <w:multiLevelType w:val="hybridMultilevel"/>
    <w:tmpl w:val="1A06B6C6"/>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34DD444E"/>
    <w:multiLevelType w:val="hybridMultilevel"/>
    <w:tmpl w:val="EF926FFA"/>
    <w:lvl w:ilvl="0" w:tplc="6F1E381C">
      <w:start w:val="1"/>
      <w:numFmt w:val="lowerLetter"/>
      <w:lvlText w:val="%1)"/>
      <w:lvlJc w:val="left"/>
      <w:pPr>
        <w:tabs>
          <w:tab w:val="num" w:pos="1785"/>
        </w:tabs>
        <w:ind w:left="1785" w:hanging="360"/>
      </w:pPr>
      <w:rPr>
        <w:rFonts w:hint="default"/>
      </w:rPr>
    </w:lvl>
    <w:lvl w:ilvl="1" w:tplc="0C0A0019" w:tentative="1">
      <w:start w:val="1"/>
      <w:numFmt w:val="lowerLetter"/>
      <w:lvlText w:val="%2."/>
      <w:lvlJc w:val="left"/>
      <w:pPr>
        <w:tabs>
          <w:tab w:val="num" w:pos="2505"/>
        </w:tabs>
        <w:ind w:left="2505" w:hanging="360"/>
      </w:pPr>
    </w:lvl>
    <w:lvl w:ilvl="2" w:tplc="0C0A001B" w:tentative="1">
      <w:start w:val="1"/>
      <w:numFmt w:val="lowerRoman"/>
      <w:lvlText w:val="%3."/>
      <w:lvlJc w:val="right"/>
      <w:pPr>
        <w:tabs>
          <w:tab w:val="num" w:pos="3225"/>
        </w:tabs>
        <w:ind w:left="3225" w:hanging="180"/>
      </w:pPr>
    </w:lvl>
    <w:lvl w:ilvl="3" w:tplc="0C0A000F" w:tentative="1">
      <w:start w:val="1"/>
      <w:numFmt w:val="decimal"/>
      <w:lvlText w:val="%4."/>
      <w:lvlJc w:val="left"/>
      <w:pPr>
        <w:tabs>
          <w:tab w:val="num" w:pos="3945"/>
        </w:tabs>
        <w:ind w:left="3945" w:hanging="360"/>
      </w:pPr>
    </w:lvl>
    <w:lvl w:ilvl="4" w:tplc="0C0A0019" w:tentative="1">
      <w:start w:val="1"/>
      <w:numFmt w:val="lowerLetter"/>
      <w:lvlText w:val="%5."/>
      <w:lvlJc w:val="left"/>
      <w:pPr>
        <w:tabs>
          <w:tab w:val="num" w:pos="4665"/>
        </w:tabs>
        <w:ind w:left="4665" w:hanging="360"/>
      </w:pPr>
    </w:lvl>
    <w:lvl w:ilvl="5" w:tplc="0C0A001B" w:tentative="1">
      <w:start w:val="1"/>
      <w:numFmt w:val="lowerRoman"/>
      <w:lvlText w:val="%6."/>
      <w:lvlJc w:val="right"/>
      <w:pPr>
        <w:tabs>
          <w:tab w:val="num" w:pos="5385"/>
        </w:tabs>
        <w:ind w:left="5385" w:hanging="180"/>
      </w:pPr>
    </w:lvl>
    <w:lvl w:ilvl="6" w:tplc="0C0A000F" w:tentative="1">
      <w:start w:val="1"/>
      <w:numFmt w:val="decimal"/>
      <w:lvlText w:val="%7."/>
      <w:lvlJc w:val="left"/>
      <w:pPr>
        <w:tabs>
          <w:tab w:val="num" w:pos="6105"/>
        </w:tabs>
        <w:ind w:left="6105" w:hanging="360"/>
      </w:pPr>
    </w:lvl>
    <w:lvl w:ilvl="7" w:tplc="0C0A0019" w:tentative="1">
      <w:start w:val="1"/>
      <w:numFmt w:val="lowerLetter"/>
      <w:lvlText w:val="%8."/>
      <w:lvlJc w:val="left"/>
      <w:pPr>
        <w:tabs>
          <w:tab w:val="num" w:pos="6825"/>
        </w:tabs>
        <w:ind w:left="6825" w:hanging="360"/>
      </w:pPr>
    </w:lvl>
    <w:lvl w:ilvl="8" w:tplc="0C0A001B" w:tentative="1">
      <w:start w:val="1"/>
      <w:numFmt w:val="lowerRoman"/>
      <w:lvlText w:val="%9."/>
      <w:lvlJc w:val="right"/>
      <w:pPr>
        <w:tabs>
          <w:tab w:val="num" w:pos="7545"/>
        </w:tabs>
        <w:ind w:left="7545" w:hanging="180"/>
      </w:pPr>
    </w:lvl>
  </w:abstractNum>
  <w:abstractNum w:abstractNumId="17">
    <w:nsid w:val="39B75F5B"/>
    <w:multiLevelType w:val="hybridMultilevel"/>
    <w:tmpl w:val="EB86FFC0"/>
    <w:lvl w:ilvl="0" w:tplc="B3CABBB2">
      <w:start w:val="1"/>
      <w:numFmt w:val="bullet"/>
      <w:lvlText w:val="o"/>
      <w:lvlJc w:val="left"/>
      <w:pPr>
        <w:tabs>
          <w:tab w:val="num" w:pos="1068"/>
        </w:tabs>
        <w:ind w:left="1068" w:hanging="360"/>
      </w:pPr>
      <w:rPr>
        <w:rFonts w:hAnsi="Courier New"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nsid w:val="3ED95627"/>
    <w:multiLevelType w:val="hybridMultilevel"/>
    <w:tmpl w:val="717C3628"/>
    <w:lvl w:ilvl="0" w:tplc="9D649C0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3F8A6363"/>
    <w:multiLevelType w:val="hybridMultilevel"/>
    <w:tmpl w:val="27428746"/>
    <w:lvl w:ilvl="0" w:tplc="B496747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FF30D10"/>
    <w:multiLevelType w:val="hybridMultilevel"/>
    <w:tmpl w:val="E8ACD64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0111639"/>
    <w:multiLevelType w:val="hybridMultilevel"/>
    <w:tmpl w:val="AED6CBE4"/>
    <w:lvl w:ilvl="0" w:tplc="9EEC3832">
      <w:start w:val="1"/>
      <w:numFmt w:val="lowerLetter"/>
      <w:lvlText w:val="%1)"/>
      <w:lvlJc w:val="left"/>
      <w:pPr>
        <w:tabs>
          <w:tab w:val="num" w:pos="720"/>
        </w:tabs>
        <w:ind w:left="720" w:hanging="360"/>
      </w:pPr>
      <w:rPr>
        <w:b/>
      </w:rPr>
    </w:lvl>
    <w:lvl w:ilvl="1" w:tplc="5228573A">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41F92484"/>
    <w:multiLevelType w:val="hybridMultilevel"/>
    <w:tmpl w:val="2CEE1BB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2660300"/>
    <w:multiLevelType w:val="hybridMultilevel"/>
    <w:tmpl w:val="6ED0B5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FA36D0B"/>
    <w:multiLevelType w:val="singleLevel"/>
    <w:tmpl w:val="DFD81ACE"/>
    <w:lvl w:ilvl="0">
      <w:start w:val="1"/>
      <w:numFmt w:val="lowerLetter"/>
      <w:lvlText w:val="%1)"/>
      <w:legacy w:legacy="1" w:legacySpace="120" w:legacyIndent="360"/>
      <w:lvlJc w:val="left"/>
      <w:pPr>
        <w:ind w:left="720" w:hanging="360"/>
      </w:pPr>
    </w:lvl>
  </w:abstractNum>
  <w:abstractNum w:abstractNumId="25">
    <w:nsid w:val="50C446BA"/>
    <w:multiLevelType w:val="hybridMultilevel"/>
    <w:tmpl w:val="370295FE"/>
    <w:lvl w:ilvl="0" w:tplc="C3EE1D3E">
      <w:start w:val="1"/>
      <w:numFmt w:val="bullet"/>
      <w:lvlText w:val=""/>
      <w:lvlJc w:val="left"/>
      <w:pPr>
        <w:tabs>
          <w:tab w:val="num" w:pos="720"/>
        </w:tabs>
        <w:ind w:left="720" w:hanging="360"/>
      </w:pPr>
      <w:rPr>
        <w:rFonts w:ascii="Symbol" w:hAnsi="Symbol" w:hint="default"/>
      </w:rPr>
    </w:lvl>
    <w:lvl w:ilvl="1" w:tplc="35AA0758" w:tentative="1">
      <w:start w:val="1"/>
      <w:numFmt w:val="bullet"/>
      <w:lvlText w:val="o"/>
      <w:lvlJc w:val="left"/>
      <w:pPr>
        <w:tabs>
          <w:tab w:val="num" w:pos="1440"/>
        </w:tabs>
        <w:ind w:left="1440" w:hanging="360"/>
      </w:pPr>
      <w:rPr>
        <w:rFonts w:ascii="Courier New" w:hAnsi="Courier New" w:hint="default"/>
      </w:rPr>
    </w:lvl>
    <w:lvl w:ilvl="2" w:tplc="2E2A89BE" w:tentative="1">
      <w:start w:val="1"/>
      <w:numFmt w:val="bullet"/>
      <w:lvlText w:val=""/>
      <w:lvlJc w:val="left"/>
      <w:pPr>
        <w:tabs>
          <w:tab w:val="num" w:pos="2160"/>
        </w:tabs>
        <w:ind w:left="2160" w:hanging="360"/>
      </w:pPr>
      <w:rPr>
        <w:rFonts w:ascii="Wingdings" w:hAnsi="Wingdings" w:hint="default"/>
      </w:rPr>
    </w:lvl>
    <w:lvl w:ilvl="3" w:tplc="DBC6F06A" w:tentative="1">
      <w:start w:val="1"/>
      <w:numFmt w:val="bullet"/>
      <w:lvlText w:val=""/>
      <w:lvlJc w:val="left"/>
      <w:pPr>
        <w:tabs>
          <w:tab w:val="num" w:pos="2880"/>
        </w:tabs>
        <w:ind w:left="2880" w:hanging="360"/>
      </w:pPr>
      <w:rPr>
        <w:rFonts w:ascii="Symbol" w:hAnsi="Symbol" w:hint="default"/>
      </w:rPr>
    </w:lvl>
    <w:lvl w:ilvl="4" w:tplc="C2C47014" w:tentative="1">
      <w:start w:val="1"/>
      <w:numFmt w:val="bullet"/>
      <w:lvlText w:val="o"/>
      <w:lvlJc w:val="left"/>
      <w:pPr>
        <w:tabs>
          <w:tab w:val="num" w:pos="3600"/>
        </w:tabs>
        <w:ind w:left="3600" w:hanging="360"/>
      </w:pPr>
      <w:rPr>
        <w:rFonts w:ascii="Courier New" w:hAnsi="Courier New" w:hint="default"/>
      </w:rPr>
    </w:lvl>
    <w:lvl w:ilvl="5" w:tplc="33E0839E" w:tentative="1">
      <w:start w:val="1"/>
      <w:numFmt w:val="bullet"/>
      <w:lvlText w:val=""/>
      <w:lvlJc w:val="left"/>
      <w:pPr>
        <w:tabs>
          <w:tab w:val="num" w:pos="4320"/>
        </w:tabs>
        <w:ind w:left="4320" w:hanging="360"/>
      </w:pPr>
      <w:rPr>
        <w:rFonts w:ascii="Wingdings" w:hAnsi="Wingdings" w:hint="default"/>
      </w:rPr>
    </w:lvl>
    <w:lvl w:ilvl="6" w:tplc="DB922940" w:tentative="1">
      <w:start w:val="1"/>
      <w:numFmt w:val="bullet"/>
      <w:lvlText w:val=""/>
      <w:lvlJc w:val="left"/>
      <w:pPr>
        <w:tabs>
          <w:tab w:val="num" w:pos="5040"/>
        </w:tabs>
        <w:ind w:left="5040" w:hanging="360"/>
      </w:pPr>
      <w:rPr>
        <w:rFonts w:ascii="Symbol" w:hAnsi="Symbol" w:hint="default"/>
      </w:rPr>
    </w:lvl>
    <w:lvl w:ilvl="7" w:tplc="C91AA2CC" w:tentative="1">
      <w:start w:val="1"/>
      <w:numFmt w:val="bullet"/>
      <w:lvlText w:val="o"/>
      <w:lvlJc w:val="left"/>
      <w:pPr>
        <w:tabs>
          <w:tab w:val="num" w:pos="5760"/>
        </w:tabs>
        <w:ind w:left="5760" w:hanging="360"/>
      </w:pPr>
      <w:rPr>
        <w:rFonts w:ascii="Courier New" w:hAnsi="Courier New" w:hint="default"/>
      </w:rPr>
    </w:lvl>
    <w:lvl w:ilvl="8" w:tplc="0894903A" w:tentative="1">
      <w:start w:val="1"/>
      <w:numFmt w:val="bullet"/>
      <w:lvlText w:val=""/>
      <w:lvlJc w:val="left"/>
      <w:pPr>
        <w:tabs>
          <w:tab w:val="num" w:pos="6480"/>
        </w:tabs>
        <w:ind w:left="6480" w:hanging="360"/>
      </w:pPr>
      <w:rPr>
        <w:rFonts w:ascii="Wingdings" w:hAnsi="Wingdings" w:hint="default"/>
      </w:rPr>
    </w:lvl>
  </w:abstractNum>
  <w:abstractNum w:abstractNumId="26">
    <w:nsid w:val="50FC1C36"/>
    <w:multiLevelType w:val="hybridMultilevel"/>
    <w:tmpl w:val="04987E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1AD31BF"/>
    <w:multiLevelType w:val="hybridMultilevel"/>
    <w:tmpl w:val="536EFD78"/>
    <w:lvl w:ilvl="0" w:tplc="7FB24F6C">
      <w:start w:val="1"/>
      <w:numFmt w:val="lowerLetter"/>
      <w:lvlText w:val="%1)"/>
      <w:lvlJc w:val="left"/>
      <w:pPr>
        <w:tabs>
          <w:tab w:val="num" w:pos="1095"/>
        </w:tabs>
        <w:ind w:left="1095" w:hanging="360"/>
      </w:pPr>
      <w:rPr>
        <w:rFonts w:hint="default"/>
        <w:b/>
      </w:rPr>
    </w:lvl>
    <w:lvl w:ilvl="1" w:tplc="0C0A0019" w:tentative="1">
      <w:start w:val="1"/>
      <w:numFmt w:val="lowerLetter"/>
      <w:lvlText w:val="%2."/>
      <w:lvlJc w:val="left"/>
      <w:pPr>
        <w:tabs>
          <w:tab w:val="num" w:pos="1815"/>
        </w:tabs>
        <w:ind w:left="1815" w:hanging="360"/>
      </w:pPr>
    </w:lvl>
    <w:lvl w:ilvl="2" w:tplc="0C0A001B" w:tentative="1">
      <w:start w:val="1"/>
      <w:numFmt w:val="lowerRoman"/>
      <w:lvlText w:val="%3."/>
      <w:lvlJc w:val="right"/>
      <w:pPr>
        <w:tabs>
          <w:tab w:val="num" w:pos="2535"/>
        </w:tabs>
        <w:ind w:left="2535" w:hanging="180"/>
      </w:pPr>
    </w:lvl>
    <w:lvl w:ilvl="3" w:tplc="0C0A000F" w:tentative="1">
      <w:start w:val="1"/>
      <w:numFmt w:val="decimal"/>
      <w:lvlText w:val="%4."/>
      <w:lvlJc w:val="left"/>
      <w:pPr>
        <w:tabs>
          <w:tab w:val="num" w:pos="3255"/>
        </w:tabs>
        <w:ind w:left="3255" w:hanging="360"/>
      </w:pPr>
    </w:lvl>
    <w:lvl w:ilvl="4" w:tplc="0C0A0019" w:tentative="1">
      <w:start w:val="1"/>
      <w:numFmt w:val="lowerLetter"/>
      <w:lvlText w:val="%5."/>
      <w:lvlJc w:val="left"/>
      <w:pPr>
        <w:tabs>
          <w:tab w:val="num" w:pos="3975"/>
        </w:tabs>
        <w:ind w:left="3975" w:hanging="360"/>
      </w:pPr>
    </w:lvl>
    <w:lvl w:ilvl="5" w:tplc="0C0A001B" w:tentative="1">
      <w:start w:val="1"/>
      <w:numFmt w:val="lowerRoman"/>
      <w:lvlText w:val="%6."/>
      <w:lvlJc w:val="right"/>
      <w:pPr>
        <w:tabs>
          <w:tab w:val="num" w:pos="4695"/>
        </w:tabs>
        <w:ind w:left="4695" w:hanging="180"/>
      </w:pPr>
    </w:lvl>
    <w:lvl w:ilvl="6" w:tplc="0C0A000F" w:tentative="1">
      <w:start w:val="1"/>
      <w:numFmt w:val="decimal"/>
      <w:lvlText w:val="%7."/>
      <w:lvlJc w:val="left"/>
      <w:pPr>
        <w:tabs>
          <w:tab w:val="num" w:pos="5415"/>
        </w:tabs>
        <w:ind w:left="5415" w:hanging="360"/>
      </w:pPr>
    </w:lvl>
    <w:lvl w:ilvl="7" w:tplc="0C0A0019" w:tentative="1">
      <w:start w:val="1"/>
      <w:numFmt w:val="lowerLetter"/>
      <w:lvlText w:val="%8."/>
      <w:lvlJc w:val="left"/>
      <w:pPr>
        <w:tabs>
          <w:tab w:val="num" w:pos="6135"/>
        </w:tabs>
        <w:ind w:left="6135" w:hanging="360"/>
      </w:pPr>
    </w:lvl>
    <w:lvl w:ilvl="8" w:tplc="0C0A001B" w:tentative="1">
      <w:start w:val="1"/>
      <w:numFmt w:val="lowerRoman"/>
      <w:lvlText w:val="%9."/>
      <w:lvlJc w:val="right"/>
      <w:pPr>
        <w:tabs>
          <w:tab w:val="num" w:pos="6855"/>
        </w:tabs>
        <w:ind w:left="6855" w:hanging="180"/>
      </w:pPr>
    </w:lvl>
  </w:abstractNum>
  <w:abstractNum w:abstractNumId="28">
    <w:nsid w:val="5EEF3259"/>
    <w:multiLevelType w:val="hybridMultilevel"/>
    <w:tmpl w:val="8FB0CF1C"/>
    <w:lvl w:ilvl="0" w:tplc="407EABD0">
      <w:start w:val="1"/>
      <w:numFmt w:val="bullet"/>
      <w:lvlText w:val=""/>
      <w:lvlJc w:val="left"/>
      <w:pPr>
        <w:tabs>
          <w:tab w:val="num" w:pos="720"/>
        </w:tabs>
        <w:ind w:left="720" w:hanging="360"/>
      </w:pPr>
      <w:rPr>
        <w:rFonts w:ascii="Wingdings" w:hAnsi="Wingdings" w:hint="default"/>
      </w:rPr>
    </w:lvl>
    <w:lvl w:ilvl="1" w:tplc="EF94B55E" w:tentative="1">
      <w:start w:val="1"/>
      <w:numFmt w:val="bullet"/>
      <w:lvlText w:val="o"/>
      <w:lvlJc w:val="left"/>
      <w:pPr>
        <w:tabs>
          <w:tab w:val="num" w:pos="1440"/>
        </w:tabs>
        <w:ind w:left="1440" w:hanging="360"/>
      </w:pPr>
      <w:rPr>
        <w:rFonts w:ascii="Courier New" w:hAnsi="Courier New" w:hint="default"/>
      </w:rPr>
    </w:lvl>
    <w:lvl w:ilvl="2" w:tplc="850C9E64" w:tentative="1">
      <w:start w:val="1"/>
      <w:numFmt w:val="bullet"/>
      <w:lvlText w:val=""/>
      <w:lvlJc w:val="left"/>
      <w:pPr>
        <w:tabs>
          <w:tab w:val="num" w:pos="2160"/>
        </w:tabs>
        <w:ind w:left="2160" w:hanging="360"/>
      </w:pPr>
      <w:rPr>
        <w:rFonts w:ascii="Wingdings" w:hAnsi="Wingdings" w:hint="default"/>
      </w:rPr>
    </w:lvl>
    <w:lvl w:ilvl="3" w:tplc="E64C71BE" w:tentative="1">
      <w:start w:val="1"/>
      <w:numFmt w:val="bullet"/>
      <w:lvlText w:val=""/>
      <w:lvlJc w:val="left"/>
      <w:pPr>
        <w:tabs>
          <w:tab w:val="num" w:pos="2880"/>
        </w:tabs>
        <w:ind w:left="2880" w:hanging="360"/>
      </w:pPr>
      <w:rPr>
        <w:rFonts w:ascii="Symbol" w:hAnsi="Symbol" w:hint="default"/>
      </w:rPr>
    </w:lvl>
    <w:lvl w:ilvl="4" w:tplc="185861B6" w:tentative="1">
      <w:start w:val="1"/>
      <w:numFmt w:val="bullet"/>
      <w:lvlText w:val="o"/>
      <w:lvlJc w:val="left"/>
      <w:pPr>
        <w:tabs>
          <w:tab w:val="num" w:pos="3600"/>
        </w:tabs>
        <w:ind w:left="3600" w:hanging="360"/>
      </w:pPr>
      <w:rPr>
        <w:rFonts w:ascii="Courier New" w:hAnsi="Courier New" w:hint="default"/>
      </w:rPr>
    </w:lvl>
    <w:lvl w:ilvl="5" w:tplc="DB284E40" w:tentative="1">
      <w:start w:val="1"/>
      <w:numFmt w:val="bullet"/>
      <w:lvlText w:val=""/>
      <w:lvlJc w:val="left"/>
      <w:pPr>
        <w:tabs>
          <w:tab w:val="num" w:pos="4320"/>
        </w:tabs>
        <w:ind w:left="4320" w:hanging="360"/>
      </w:pPr>
      <w:rPr>
        <w:rFonts w:ascii="Wingdings" w:hAnsi="Wingdings" w:hint="default"/>
      </w:rPr>
    </w:lvl>
    <w:lvl w:ilvl="6" w:tplc="4B50AC00" w:tentative="1">
      <w:start w:val="1"/>
      <w:numFmt w:val="bullet"/>
      <w:lvlText w:val=""/>
      <w:lvlJc w:val="left"/>
      <w:pPr>
        <w:tabs>
          <w:tab w:val="num" w:pos="5040"/>
        </w:tabs>
        <w:ind w:left="5040" w:hanging="360"/>
      </w:pPr>
      <w:rPr>
        <w:rFonts w:ascii="Symbol" w:hAnsi="Symbol" w:hint="default"/>
      </w:rPr>
    </w:lvl>
    <w:lvl w:ilvl="7" w:tplc="19567140" w:tentative="1">
      <w:start w:val="1"/>
      <w:numFmt w:val="bullet"/>
      <w:lvlText w:val="o"/>
      <w:lvlJc w:val="left"/>
      <w:pPr>
        <w:tabs>
          <w:tab w:val="num" w:pos="5760"/>
        </w:tabs>
        <w:ind w:left="5760" w:hanging="360"/>
      </w:pPr>
      <w:rPr>
        <w:rFonts w:ascii="Courier New" w:hAnsi="Courier New" w:hint="default"/>
      </w:rPr>
    </w:lvl>
    <w:lvl w:ilvl="8" w:tplc="2B56CAEA" w:tentative="1">
      <w:start w:val="1"/>
      <w:numFmt w:val="bullet"/>
      <w:lvlText w:val=""/>
      <w:lvlJc w:val="left"/>
      <w:pPr>
        <w:tabs>
          <w:tab w:val="num" w:pos="6480"/>
        </w:tabs>
        <w:ind w:left="6480" w:hanging="360"/>
      </w:pPr>
      <w:rPr>
        <w:rFonts w:ascii="Wingdings" w:hAnsi="Wingdings" w:hint="default"/>
      </w:rPr>
    </w:lvl>
  </w:abstractNum>
  <w:abstractNum w:abstractNumId="29">
    <w:nsid w:val="5FEE6C7D"/>
    <w:multiLevelType w:val="singleLevel"/>
    <w:tmpl w:val="8FBA757A"/>
    <w:lvl w:ilvl="0">
      <w:start w:val="1"/>
      <w:numFmt w:val="decimal"/>
      <w:lvlText w:val="3.%1. "/>
      <w:legacy w:legacy="1" w:legacySpace="0" w:legacyIndent="283"/>
      <w:lvlJc w:val="left"/>
      <w:pPr>
        <w:ind w:left="988" w:hanging="283"/>
      </w:pPr>
      <w:rPr>
        <w:rFonts w:ascii="Arial" w:hAnsi="Arial" w:cs="Arial" w:hint="default"/>
        <w:b w:val="0"/>
        <w:i w:val="0"/>
        <w:sz w:val="24"/>
      </w:rPr>
    </w:lvl>
  </w:abstractNum>
  <w:abstractNum w:abstractNumId="30">
    <w:nsid w:val="65C8725A"/>
    <w:multiLevelType w:val="hybridMultilevel"/>
    <w:tmpl w:val="EF0C6354"/>
    <w:lvl w:ilvl="0" w:tplc="0C0A0017">
      <w:start w:val="7"/>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8AC60F9"/>
    <w:multiLevelType w:val="hybridMultilevel"/>
    <w:tmpl w:val="991C68DC"/>
    <w:lvl w:ilvl="0" w:tplc="8A4E403C">
      <w:start w:val="1"/>
      <w:numFmt w:val="decimal"/>
      <w:lvlText w:val="%1)"/>
      <w:lvlJc w:val="left"/>
      <w:pPr>
        <w:tabs>
          <w:tab w:val="num" w:pos="1065"/>
        </w:tabs>
        <w:ind w:left="1065" w:hanging="705"/>
      </w:pPr>
      <w:rPr>
        <w:rFonts w:hint="default"/>
        <w:b/>
      </w:rPr>
    </w:lvl>
    <w:lvl w:ilvl="1" w:tplc="8F728636" w:tentative="1">
      <w:start w:val="1"/>
      <w:numFmt w:val="lowerLetter"/>
      <w:lvlText w:val="%2."/>
      <w:lvlJc w:val="left"/>
      <w:pPr>
        <w:tabs>
          <w:tab w:val="num" w:pos="1440"/>
        </w:tabs>
        <w:ind w:left="1440" w:hanging="360"/>
      </w:pPr>
    </w:lvl>
    <w:lvl w:ilvl="2" w:tplc="36721638" w:tentative="1">
      <w:start w:val="1"/>
      <w:numFmt w:val="lowerRoman"/>
      <w:lvlText w:val="%3."/>
      <w:lvlJc w:val="right"/>
      <w:pPr>
        <w:tabs>
          <w:tab w:val="num" w:pos="2160"/>
        </w:tabs>
        <w:ind w:left="2160" w:hanging="180"/>
      </w:pPr>
    </w:lvl>
    <w:lvl w:ilvl="3" w:tplc="CC42739C" w:tentative="1">
      <w:start w:val="1"/>
      <w:numFmt w:val="decimal"/>
      <w:lvlText w:val="%4."/>
      <w:lvlJc w:val="left"/>
      <w:pPr>
        <w:tabs>
          <w:tab w:val="num" w:pos="2880"/>
        </w:tabs>
        <w:ind w:left="2880" w:hanging="360"/>
      </w:pPr>
    </w:lvl>
    <w:lvl w:ilvl="4" w:tplc="882C807E" w:tentative="1">
      <w:start w:val="1"/>
      <w:numFmt w:val="lowerLetter"/>
      <w:lvlText w:val="%5."/>
      <w:lvlJc w:val="left"/>
      <w:pPr>
        <w:tabs>
          <w:tab w:val="num" w:pos="3600"/>
        </w:tabs>
        <w:ind w:left="3600" w:hanging="360"/>
      </w:pPr>
    </w:lvl>
    <w:lvl w:ilvl="5" w:tplc="D81C6978" w:tentative="1">
      <w:start w:val="1"/>
      <w:numFmt w:val="lowerRoman"/>
      <w:lvlText w:val="%6."/>
      <w:lvlJc w:val="right"/>
      <w:pPr>
        <w:tabs>
          <w:tab w:val="num" w:pos="4320"/>
        </w:tabs>
        <w:ind w:left="4320" w:hanging="180"/>
      </w:pPr>
    </w:lvl>
    <w:lvl w:ilvl="6" w:tplc="A4CA7B14" w:tentative="1">
      <w:start w:val="1"/>
      <w:numFmt w:val="decimal"/>
      <w:lvlText w:val="%7."/>
      <w:lvlJc w:val="left"/>
      <w:pPr>
        <w:tabs>
          <w:tab w:val="num" w:pos="5040"/>
        </w:tabs>
        <w:ind w:left="5040" w:hanging="360"/>
      </w:pPr>
    </w:lvl>
    <w:lvl w:ilvl="7" w:tplc="4F40B434" w:tentative="1">
      <w:start w:val="1"/>
      <w:numFmt w:val="lowerLetter"/>
      <w:lvlText w:val="%8."/>
      <w:lvlJc w:val="left"/>
      <w:pPr>
        <w:tabs>
          <w:tab w:val="num" w:pos="5760"/>
        </w:tabs>
        <w:ind w:left="5760" w:hanging="360"/>
      </w:pPr>
    </w:lvl>
    <w:lvl w:ilvl="8" w:tplc="B9B84310" w:tentative="1">
      <w:start w:val="1"/>
      <w:numFmt w:val="lowerRoman"/>
      <w:lvlText w:val="%9."/>
      <w:lvlJc w:val="right"/>
      <w:pPr>
        <w:tabs>
          <w:tab w:val="num" w:pos="6480"/>
        </w:tabs>
        <w:ind w:left="6480" w:hanging="180"/>
      </w:pPr>
    </w:lvl>
  </w:abstractNum>
  <w:abstractNum w:abstractNumId="32">
    <w:nsid w:val="6E56224A"/>
    <w:multiLevelType w:val="hybridMultilevel"/>
    <w:tmpl w:val="3682722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nsid w:val="6E962EE4"/>
    <w:multiLevelType w:val="hybridMultilevel"/>
    <w:tmpl w:val="6D420D08"/>
    <w:lvl w:ilvl="0" w:tplc="7A64EA3A">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5"/>
  </w:num>
  <w:num w:numId="7">
    <w:abstractNumId w:val="19"/>
  </w:num>
  <w:num w:numId="8">
    <w:abstractNumId w:val="3"/>
  </w:num>
  <w:num w:numId="9">
    <w:abstractNumId w:val="28"/>
  </w:num>
  <w:num w:numId="10">
    <w:abstractNumId w:val="12"/>
  </w:num>
  <w:num w:numId="11">
    <w:abstractNumId w:val="20"/>
  </w:num>
  <w:num w:numId="12">
    <w:abstractNumId w:val="14"/>
  </w:num>
  <w:num w:numId="13">
    <w:abstractNumId w:val="10"/>
  </w:num>
  <w:num w:numId="14">
    <w:abstractNumId w:val="1"/>
  </w:num>
  <w:num w:numId="15">
    <w:abstractNumId w:val="25"/>
  </w:num>
  <w:num w:numId="16">
    <w:abstractNumId w:val="13"/>
  </w:num>
  <w:num w:numId="17">
    <w:abstractNumId w:val="9"/>
  </w:num>
  <w:num w:numId="18">
    <w:abstractNumId w:val="29"/>
  </w:num>
  <w:num w:numId="19">
    <w:abstractNumId w:val="2"/>
  </w:num>
  <w:num w:numId="20">
    <w:abstractNumId w:val="31"/>
  </w:num>
  <w:num w:numId="21">
    <w:abstractNumId w:val="6"/>
  </w:num>
  <w:num w:numId="22">
    <w:abstractNumId w:val="24"/>
  </w:num>
  <w:num w:numId="23">
    <w:abstractNumId w:val="7"/>
  </w:num>
  <w:num w:numId="24">
    <w:abstractNumId w:val="30"/>
  </w:num>
  <w:num w:numId="25">
    <w:abstractNumId w:val="0"/>
  </w:num>
  <w:num w:numId="26">
    <w:abstractNumId w:val="24"/>
    <w:lvlOverride w:ilvl="0">
      <w:startOverride w:val="5"/>
    </w:lvlOverride>
  </w:num>
  <w:num w:numId="27">
    <w:abstractNumId w:val="24"/>
    <w:lvlOverride w:ilvl="0">
      <w:startOverride w:val="7"/>
    </w:lvlOverride>
  </w:num>
  <w:num w:numId="28">
    <w:abstractNumId w:val="26"/>
  </w:num>
  <w:num w:numId="29">
    <w:abstractNumId w:val="4"/>
  </w:num>
  <w:num w:numId="30">
    <w:abstractNumId w:val="18"/>
  </w:num>
  <w:num w:numId="31">
    <w:abstractNumId w:val="33"/>
  </w:num>
  <w:num w:numId="32">
    <w:abstractNumId w:val="27"/>
  </w:num>
  <w:num w:numId="33">
    <w:abstractNumId w:val="17"/>
  </w:num>
  <w:num w:numId="34">
    <w:abstractNumId w:val="32"/>
  </w:num>
  <w:num w:numId="35">
    <w:abstractNumId w:val="23"/>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5"/>
  <w:displayHorizontalDrawingGridEvery w:val="2"/>
  <w:characterSpacingControl w:val="doNotCompress"/>
  <w:hdrShapeDefaults>
    <o:shapedefaults v:ext="edit" spidmax="95234"/>
    <o:shapelayout v:ext="edit">
      <o:idmap v:ext="edit" data="4"/>
      <o:rules v:ext="edit">
        <o:r id="V:Rule3" type="connector" idref="#AutoShape 27"/>
        <o:r id="V:Rule4" type="connector" idref="#AutoShape 28"/>
        <o:r id="V:Rule5" type="connector" idref="#AutoShape 27"/>
        <o:r id="V:Rule6" type="connector" idref="#AutoShape 28"/>
        <o:r id="V:Rule11" type="connector" idref="#AutoShape 28"/>
        <o:r id="V:Rule12" type="connector" idref="#AutoShape 27"/>
      </o:rules>
    </o:shapelayout>
  </w:hdrShapeDefaults>
  <w:footnotePr>
    <w:footnote w:id="0"/>
    <w:footnote w:id="1"/>
  </w:footnotePr>
  <w:endnotePr>
    <w:endnote w:id="0"/>
    <w:endnote w:id="1"/>
  </w:endnotePr>
  <w:compat>
    <w:useFELayout/>
  </w:compat>
  <w:rsids>
    <w:rsidRoot w:val="00F5358C"/>
    <w:rsid w:val="00003D54"/>
    <w:rsid w:val="00006D20"/>
    <w:rsid w:val="00007182"/>
    <w:rsid w:val="00012A61"/>
    <w:rsid w:val="00012B66"/>
    <w:rsid w:val="00013263"/>
    <w:rsid w:val="0001454C"/>
    <w:rsid w:val="000160E2"/>
    <w:rsid w:val="00016A99"/>
    <w:rsid w:val="00016B8B"/>
    <w:rsid w:val="000173F2"/>
    <w:rsid w:val="0001777C"/>
    <w:rsid w:val="0001784E"/>
    <w:rsid w:val="00020AF7"/>
    <w:rsid w:val="00021337"/>
    <w:rsid w:val="000231E4"/>
    <w:rsid w:val="00023B4F"/>
    <w:rsid w:val="000256B4"/>
    <w:rsid w:val="00025CA3"/>
    <w:rsid w:val="00026258"/>
    <w:rsid w:val="000277FC"/>
    <w:rsid w:val="000318A9"/>
    <w:rsid w:val="000327B9"/>
    <w:rsid w:val="00033080"/>
    <w:rsid w:val="000331DA"/>
    <w:rsid w:val="0003342A"/>
    <w:rsid w:val="00034B06"/>
    <w:rsid w:val="00034CE9"/>
    <w:rsid w:val="00035832"/>
    <w:rsid w:val="00036B9A"/>
    <w:rsid w:val="00037B2F"/>
    <w:rsid w:val="0004054A"/>
    <w:rsid w:val="00043E5E"/>
    <w:rsid w:val="00044731"/>
    <w:rsid w:val="00045555"/>
    <w:rsid w:val="00045FD9"/>
    <w:rsid w:val="000467BA"/>
    <w:rsid w:val="000504CD"/>
    <w:rsid w:val="000505CD"/>
    <w:rsid w:val="00052702"/>
    <w:rsid w:val="000566DA"/>
    <w:rsid w:val="00060F40"/>
    <w:rsid w:val="00061245"/>
    <w:rsid w:val="00063001"/>
    <w:rsid w:val="00063268"/>
    <w:rsid w:val="00063944"/>
    <w:rsid w:val="0006427D"/>
    <w:rsid w:val="000645CC"/>
    <w:rsid w:val="00064F10"/>
    <w:rsid w:val="00065ED5"/>
    <w:rsid w:val="000677E9"/>
    <w:rsid w:val="00067B1B"/>
    <w:rsid w:val="00075019"/>
    <w:rsid w:val="00075687"/>
    <w:rsid w:val="00075B7B"/>
    <w:rsid w:val="00076048"/>
    <w:rsid w:val="000760D2"/>
    <w:rsid w:val="00076A35"/>
    <w:rsid w:val="00077D25"/>
    <w:rsid w:val="0008016D"/>
    <w:rsid w:val="00087F1D"/>
    <w:rsid w:val="00091A19"/>
    <w:rsid w:val="00092044"/>
    <w:rsid w:val="00092373"/>
    <w:rsid w:val="000925EC"/>
    <w:rsid w:val="00095FE6"/>
    <w:rsid w:val="0009601A"/>
    <w:rsid w:val="000964E8"/>
    <w:rsid w:val="00097F7D"/>
    <w:rsid w:val="000A46C3"/>
    <w:rsid w:val="000A51D4"/>
    <w:rsid w:val="000A61BA"/>
    <w:rsid w:val="000A78D5"/>
    <w:rsid w:val="000B17A5"/>
    <w:rsid w:val="000B1F80"/>
    <w:rsid w:val="000B2271"/>
    <w:rsid w:val="000B2CB5"/>
    <w:rsid w:val="000B3304"/>
    <w:rsid w:val="000B4B89"/>
    <w:rsid w:val="000B6D97"/>
    <w:rsid w:val="000C12EB"/>
    <w:rsid w:val="000C2A2A"/>
    <w:rsid w:val="000C2DAD"/>
    <w:rsid w:val="000C2ECC"/>
    <w:rsid w:val="000C6839"/>
    <w:rsid w:val="000C77A7"/>
    <w:rsid w:val="000C7E2C"/>
    <w:rsid w:val="000D3873"/>
    <w:rsid w:val="000D3DA5"/>
    <w:rsid w:val="000D3EB2"/>
    <w:rsid w:val="000D3FBB"/>
    <w:rsid w:val="000D5C71"/>
    <w:rsid w:val="000D7F6E"/>
    <w:rsid w:val="000E1DAA"/>
    <w:rsid w:val="000E2B51"/>
    <w:rsid w:val="000E2FED"/>
    <w:rsid w:val="000E317A"/>
    <w:rsid w:val="000E348E"/>
    <w:rsid w:val="000E4C6F"/>
    <w:rsid w:val="000E6012"/>
    <w:rsid w:val="000E68D8"/>
    <w:rsid w:val="000F2851"/>
    <w:rsid w:val="000F50DB"/>
    <w:rsid w:val="000F6940"/>
    <w:rsid w:val="000F7980"/>
    <w:rsid w:val="000F7EDE"/>
    <w:rsid w:val="001001FD"/>
    <w:rsid w:val="00100210"/>
    <w:rsid w:val="00102A91"/>
    <w:rsid w:val="00102F40"/>
    <w:rsid w:val="00104A87"/>
    <w:rsid w:val="0010608E"/>
    <w:rsid w:val="001070E1"/>
    <w:rsid w:val="001070FC"/>
    <w:rsid w:val="0010735D"/>
    <w:rsid w:val="0010795E"/>
    <w:rsid w:val="001111C7"/>
    <w:rsid w:val="001118BC"/>
    <w:rsid w:val="00111DBE"/>
    <w:rsid w:val="00113821"/>
    <w:rsid w:val="00113B72"/>
    <w:rsid w:val="001146ED"/>
    <w:rsid w:val="00114783"/>
    <w:rsid w:val="0011746E"/>
    <w:rsid w:val="00117883"/>
    <w:rsid w:val="00120D0F"/>
    <w:rsid w:val="001258B6"/>
    <w:rsid w:val="00127A37"/>
    <w:rsid w:val="001309F7"/>
    <w:rsid w:val="001316EE"/>
    <w:rsid w:val="00131DA1"/>
    <w:rsid w:val="001320E6"/>
    <w:rsid w:val="00132645"/>
    <w:rsid w:val="00132DC4"/>
    <w:rsid w:val="001331B8"/>
    <w:rsid w:val="00133D58"/>
    <w:rsid w:val="001350A2"/>
    <w:rsid w:val="00135F91"/>
    <w:rsid w:val="00136017"/>
    <w:rsid w:val="00142544"/>
    <w:rsid w:val="001439D6"/>
    <w:rsid w:val="00143D0D"/>
    <w:rsid w:val="00143D43"/>
    <w:rsid w:val="00145FB6"/>
    <w:rsid w:val="001514AB"/>
    <w:rsid w:val="00152214"/>
    <w:rsid w:val="001550F8"/>
    <w:rsid w:val="00155EBF"/>
    <w:rsid w:val="00156FC0"/>
    <w:rsid w:val="0016064F"/>
    <w:rsid w:val="00161C3C"/>
    <w:rsid w:val="00161FCE"/>
    <w:rsid w:val="00163416"/>
    <w:rsid w:val="00163B29"/>
    <w:rsid w:val="00164645"/>
    <w:rsid w:val="00164D62"/>
    <w:rsid w:val="00166760"/>
    <w:rsid w:val="001668D4"/>
    <w:rsid w:val="00170067"/>
    <w:rsid w:val="00174002"/>
    <w:rsid w:val="001743B1"/>
    <w:rsid w:val="00177A37"/>
    <w:rsid w:val="00182C1D"/>
    <w:rsid w:val="00183089"/>
    <w:rsid w:val="001869C8"/>
    <w:rsid w:val="00186FCB"/>
    <w:rsid w:val="001876D5"/>
    <w:rsid w:val="00190B4E"/>
    <w:rsid w:val="00192660"/>
    <w:rsid w:val="00192D13"/>
    <w:rsid w:val="00193334"/>
    <w:rsid w:val="00193646"/>
    <w:rsid w:val="00195492"/>
    <w:rsid w:val="00195585"/>
    <w:rsid w:val="00195945"/>
    <w:rsid w:val="00195DD2"/>
    <w:rsid w:val="001A0A4A"/>
    <w:rsid w:val="001A2461"/>
    <w:rsid w:val="001A348F"/>
    <w:rsid w:val="001A45D4"/>
    <w:rsid w:val="001A49A6"/>
    <w:rsid w:val="001A5652"/>
    <w:rsid w:val="001A60E1"/>
    <w:rsid w:val="001A75C5"/>
    <w:rsid w:val="001B1CDD"/>
    <w:rsid w:val="001B22EB"/>
    <w:rsid w:val="001B2E93"/>
    <w:rsid w:val="001B300A"/>
    <w:rsid w:val="001B3D1B"/>
    <w:rsid w:val="001B5CDE"/>
    <w:rsid w:val="001B5F4E"/>
    <w:rsid w:val="001B643C"/>
    <w:rsid w:val="001B668F"/>
    <w:rsid w:val="001B6E6D"/>
    <w:rsid w:val="001C1CC6"/>
    <w:rsid w:val="001C1E30"/>
    <w:rsid w:val="001C377E"/>
    <w:rsid w:val="001C409F"/>
    <w:rsid w:val="001C4461"/>
    <w:rsid w:val="001C73D7"/>
    <w:rsid w:val="001C7861"/>
    <w:rsid w:val="001C7B43"/>
    <w:rsid w:val="001C7DFC"/>
    <w:rsid w:val="001D0878"/>
    <w:rsid w:val="001D2C3E"/>
    <w:rsid w:val="001D2D0F"/>
    <w:rsid w:val="001D48BE"/>
    <w:rsid w:val="001D4947"/>
    <w:rsid w:val="001D589C"/>
    <w:rsid w:val="001D5C52"/>
    <w:rsid w:val="001D6173"/>
    <w:rsid w:val="001D6B96"/>
    <w:rsid w:val="001D708E"/>
    <w:rsid w:val="001D7F30"/>
    <w:rsid w:val="001E1A62"/>
    <w:rsid w:val="001E4794"/>
    <w:rsid w:val="001E52EA"/>
    <w:rsid w:val="001E5929"/>
    <w:rsid w:val="001F0601"/>
    <w:rsid w:val="001F7188"/>
    <w:rsid w:val="001F71EE"/>
    <w:rsid w:val="001F799F"/>
    <w:rsid w:val="001F7BD6"/>
    <w:rsid w:val="00200BF4"/>
    <w:rsid w:val="00200D09"/>
    <w:rsid w:val="002013CF"/>
    <w:rsid w:val="00203798"/>
    <w:rsid w:val="00203AAD"/>
    <w:rsid w:val="00204A30"/>
    <w:rsid w:val="00205239"/>
    <w:rsid w:val="002056DF"/>
    <w:rsid w:val="002057BB"/>
    <w:rsid w:val="00205DAE"/>
    <w:rsid w:val="00207518"/>
    <w:rsid w:val="00211542"/>
    <w:rsid w:val="00211992"/>
    <w:rsid w:val="00211AD6"/>
    <w:rsid w:val="00211C36"/>
    <w:rsid w:val="00213F20"/>
    <w:rsid w:val="00215109"/>
    <w:rsid w:val="0021603C"/>
    <w:rsid w:val="002165BB"/>
    <w:rsid w:val="00216A17"/>
    <w:rsid w:val="00217CF0"/>
    <w:rsid w:val="00221327"/>
    <w:rsid w:val="00222683"/>
    <w:rsid w:val="00223334"/>
    <w:rsid w:val="002239C1"/>
    <w:rsid w:val="00223B5B"/>
    <w:rsid w:val="00225164"/>
    <w:rsid w:val="002260DC"/>
    <w:rsid w:val="00226BA5"/>
    <w:rsid w:val="00226F28"/>
    <w:rsid w:val="00230247"/>
    <w:rsid w:val="002306DF"/>
    <w:rsid w:val="00233D18"/>
    <w:rsid w:val="00236859"/>
    <w:rsid w:val="00236EB6"/>
    <w:rsid w:val="00237210"/>
    <w:rsid w:val="0023774D"/>
    <w:rsid w:val="0023781C"/>
    <w:rsid w:val="002403D3"/>
    <w:rsid w:val="00245393"/>
    <w:rsid w:val="00246586"/>
    <w:rsid w:val="0024759E"/>
    <w:rsid w:val="00250739"/>
    <w:rsid w:val="002514B3"/>
    <w:rsid w:val="00251746"/>
    <w:rsid w:val="00251A3A"/>
    <w:rsid w:val="00253C14"/>
    <w:rsid w:val="00255290"/>
    <w:rsid w:val="00255914"/>
    <w:rsid w:val="00256249"/>
    <w:rsid w:val="0026005F"/>
    <w:rsid w:val="002601A1"/>
    <w:rsid w:val="002609FE"/>
    <w:rsid w:val="00260C27"/>
    <w:rsid w:val="002639F2"/>
    <w:rsid w:val="00263DC1"/>
    <w:rsid w:val="00264CD2"/>
    <w:rsid w:val="002662A1"/>
    <w:rsid w:val="00271491"/>
    <w:rsid w:val="002729A0"/>
    <w:rsid w:val="002767F2"/>
    <w:rsid w:val="00276A5C"/>
    <w:rsid w:val="00276C14"/>
    <w:rsid w:val="0027706D"/>
    <w:rsid w:val="002814CE"/>
    <w:rsid w:val="002818C1"/>
    <w:rsid w:val="00281A3E"/>
    <w:rsid w:val="00283061"/>
    <w:rsid w:val="00283CB2"/>
    <w:rsid w:val="0028453C"/>
    <w:rsid w:val="00290033"/>
    <w:rsid w:val="00291369"/>
    <w:rsid w:val="00291BF7"/>
    <w:rsid w:val="002933EC"/>
    <w:rsid w:val="0029471A"/>
    <w:rsid w:val="00294D7C"/>
    <w:rsid w:val="002954D3"/>
    <w:rsid w:val="0029592A"/>
    <w:rsid w:val="00296469"/>
    <w:rsid w:val="002967AE"/>
    <w:rsid w:val="0029711D"/>
    <w:rsid w:val="002A0CE3"/>
    <w:rsid w:val="002A3598"/>
    <w:rsid w:val="002A4C88"/>
    <w:rsid w:val="002A6134"/>
    <w:rsid w:val="002A620D"/>
    <w:rsid w:val="002B0735"/>
    <w:rsid w:val="002B0BFB"/>
    <w:rsid w:val="002B0DDB"/>
    <w:rsid w:val="002B35BB"/>
    <w:rsid w:val="002B3BA9"/>
    <w:rsid w:val="002B7620"/>
    <w:rsid w:val="002B7AD6"/>
    <w:rsid w:val="002C01BF"/>
    <w:rsid w:val="002C0EFA"/>
    <w:rsid w:val="002C197A"/>
    <w:rsid w:val="002C2CAD"/>
    <w:rsid w:val="002C38C2"/>
    <w:rsid w:val="002C55D6"/>
    <w:rsid w:val="002C6201"/>
    <w:rsid w:val="002C6C6E"/>
    <w:rsid w:val="002D0AB0"/>
    <w:rsid w:val="002D4652"/>
    <w:rsid w:val="002D78FB"/>
    <w:rsid w:val="002E0351"/>
    <w:rsid w:val="002E039D"/>
    <w:rsid w:val="002E0626"/>
    <w:rsid w:val="002E1F60"/>
    <w:rsid w:val="002E2730"/>
    <w:rsid w:val="002E3AD9"/>
    <w:rsid w:val="002E49BE"/>
    <w:rsid w:val="002E6956"/>
    <w:rsid w:val="002E7460"/>
    <w:rsid w:val="002F0322"/>
    <w:rsid w:val="002F0D48"/>
    <w:rsid w:val="002F245D"/>
    <w:rsid w:val="002F25D7"/>
    <w:rsid w:val="002F2D6F"/>
    <w:rsid w:val="003012EA"/>
    <w:rsid w:val="00303852"/>
    <w:rsid w:val="00303F89"/>
    <w:rsid w:val="00304236"/>
    <w:rsid w:val="00304914"/>
    <w:rsid w:val="00304F36"/>
    <w:rsid w:val="00307F09"/>
    <w:rsid w:val="00311105"/>
    <w:rsid w:val="00313EF0"/>
    <w:rsid w:val="00314D04"/>
    <w:rsid w:val="00314E61"/>
    <w:rsid w:val="00314EA1"/>
    <w:rsid w:val="00317899"/>
    <w:rsid w:val="00323E66"/>
    <w:rsid w:val="00326B53"/>
    <w:rsid w:val="00332360"/>
    <w:rsid w:val="003337A2"/>
    <w:rsid w:val="003347BE"/>
    <w:rsid w:val="00336421"/>
    <w:rsid w:val="0033662C"/>
    <w:rsid w:val="0033667B"/>
    <w:rsid w:val="00336B48"/>
    <w:rsid w:val="00337376"/>
    <w:rsid w:val="003376AC"/>
    <w:rsid w:val="00337CD5"/>
    <w:rsid w:val="00341942"/>
    <w:rsid w:val="00341A3B"/>
    <w:rsid w:val="00341DF6"/>
    <w:rsid w:val="00343AC6"/>
    <w:rsid w:val="00343E51"/>
    <w:rsid w:val="0034417A"/>
    <w:rsid w:val="00345E0B"/>
    <w:rsid w:val="0034715E"/>
    <w:rsid w:val="00351C3B"/>
    <w:rsid w:val="0035278D"/>
    <w:rsid w:val="0036041B"/>
    <w:rsid w:val="00361224"/>
    <w:rsid w:val="00363574"/>
    <w:rsid w:val="0036399F"/>
    <w:rsid w:val="0036421C"/>
    <w:rsid w:val="00365EBC"/>
    <w:rsid w:val="00367ACD"/>
    <w:rsid w:val="00373339"/>
    <w:rsid w:val="00375968"/>
    <w:rsid w:val="00376B01"/>
    <w:rsid w:val="003779E9"/>
    <w:rsid w:val="0038118C"/>
    <w:rsid w:val="003819B6"/>
    <w:rsid w:val="003829B0"/>
    <w:rsid w:val="00382EA4"/>
    <w:rsid w:val="0038438D"/>
    <w:rsid w:val="0039252F"/>
    <w:rsid w:val="00392B7A"/>
    <w:rsid w:val="0039311B"/>
    <w:rsid w:val="003969C6"/>
    <w:rsid w:val="00397975"/>
    <w:rsid w:val="003A096A"/>
    <w:rsid w:val="003A2295"/>
    <w:rsid w:val="003A34E1"/>
    <w:rsid w:val="003A3B4D"/>
    <w:rsid w:val="003A5231"/>
    <w:rsid w:val="003A55D4"/>
    <w:rsid w:val="003A72CB"/>
    <w:rsid w:val="003A76FD"/>
    <w:rsid w:val="003B2185"/>
    <w:rsid w:val="003B21A1"/>
    <w:rsid w:val="003B2B1C"/>
    <w:rsid w:val="003B2DDF"/>
    <w:rsid w:val="003B3AB0"/>
    <w:rsid w:val="003B4865"/>
    <w:rsid w:val="003B4ADB"/>
    <w:rsid w:val="003B5E22"/>
    <w:rsid w:val="003B5FA9"/>
    <w:rsid w:val="003B777E"/>
    <w:rsid w:val="003C02B6"/>
    <w:rsid w:val="003C07E5"/>
    <w:rsid w:val="003C095C"/>
    <w:rsid w:val="003C168D"/>
    <w:rsid w:val="003C2A39"/>
    <w:rsid w:val="003C31DC"/>
    <w:rsid w:val="003C61AF"/>
    <w:rsid w:val="003C7239"/>
    <w:rsid w:val="003C7E8A"/>
    <w:rsid w:val="003D0051"/>
    <w:rsid w:val="003D0796"/>
    <w:rsid w:val="003D0FBB"/>
    <w:rsid w:val="003D13BC"/>
    <w:rsid w:val="003D195C"/>
    <w:rsid w:val="003D1D1D"/>
    <w:rsid w:val="003D30A1"/>
    <w:rsid w:val="003D35CC"/>
    <w:rsid w:val="003D3DDA"/>
    <w:rsid w:val="003D47F8"/>
    <w:rsid w:val="003D4E6C"/>
    <w:rsid w:val="003D54CC"/>
    <w:rsid w:val="003D624F"/>
    <w:rsid w:val="003E27FA"/>
    <w:rsid w:val="003E49CE"/>
    <w:rsid w:val="003E74B2"/>
    <w:rsid w:val="003F0A45"/>
    <w:rsid w:val="003F19F6"/>
    <w:rsid w:val="003F43B0"/>
    <w:rsid w:val="003F515C"/>
    <w:rsid w:val="003F5C80"/>
    <w:rsid w:val="003F5FB1"/>
    <w:rsid w:val="003F6A41"/>
    <w:rsid w:val="003F6E12"/>
    <w:rsid w:val="0040013B"/>
    <w:rsid w:val="0040142C"/>
    <w:rsid w:val="00402FE3"/>
    <w:rsid w:val="00403280"/>
    <w:rsid w:val="00403FD7"/>
    <w:rsid w:val="00404E12"/>
    <w:rsid w:val="0040709C"/>
    <w:rsid w:val="0040767D"/>
    <w:rsid w:val="004100E0"/>
    <w:rsid w:val="00411948"/>
    <w:rsid w:val="00411E62"/>
    <w:rsid w:val="00412802"/>
    <w:rsid w:val="00412D05"/>
    <w:rsid w:val="00413CAB"/>
    <w:rsid w:val="00413CFE"/>
    <w:rsid w:val="00413F5A"/>
    <w:rsid w:val="00415172"/>
    <w:rsid w:val="00415306"/>
    <w:rsid w:val="00415E06"/>
    <w:rsid w:val="004219A0"/>
    <w:rsid w:val="00422532"/>
    <w:rsid w:val="004235A3"/>
    <w:rsid w:val="00423B57"/>
    <w:rsid w:val="004243FC"/>
    <w:rsid w:val="00424BF8"/>
    <w:rsid w:val="00425820"/>
    <w:rsid w:val="0042644D"/>
    <w:rsid w:val="00426A8C"/>
    <w:rsid w:val="00427361"/>
    <w:rsid w:val="004273DE"/>
    <w:rsid w:val="00427A2B"/>
    <w:rsid w:val="00427DE3"/>
    <w:rsid w:val="00427F28"/>
    <w:rsid w:val="00431D19"/>
    <w:rsid w:val="004329F9"/>
    <w:rsid w:val="004333C5"/>
    <w:rsid w:val="004340A5"/>
    <w:rsid w:val="00435E6C"/>
    <w:rsid w:val="00443473"/>
    <w:rsid w:val="00444C9E"/>
    <w:rsid w:val="0044538F"/>
    <w:rsid w:val="00445DEC"/>
    <w:rsid w:val="004514A5"/>
    <w:rsid w:val="004523D2"/>
    <w:rsid w:val="004531E4"/>
    <w:rsid w:val="004541AC"/>
    <w:rsid w:val="00454226"/>
    <w:rsid w:val="004547E1"/>
    <w:rsid w:val="00454CC7"/>
    <w:rsid w:val="004557E6"/>
    <w:rsid w:val="004559DF"/>
    <w:rsid w:val="00456B28"/>
    <w:rsid w:val="00456E88"/>
    <w:rsid w:val="00457641"/>
    <w:rsid w:val="00457FC5"/>
    <w:rsid w:val="004602C2"/>
    <w:rsid w:val="0046238D"/>
    <w:rsid w:val="00462A9D"/>
    <w:rsid w:val="00462B31"/>
    <w:rsid w:val="0046594B"/>
    <w:rsid w:val="00466DC2"/>
    <w:rsid w:val="00467381"/>
    <w:rsid w:val="00467D00"/>
    <w:rsid w:val="00470805"/>
    <w:rsid w:val="004708F0"/>
    <w:rsid w:val="00471CFF"/>
    <w:rsid w:val="00472F32"/>
    <w:rsid w:val="004755D1"/>
    <w:rsid w:val="00476A87"/>
    <w:rsid w:val="00481C12"/>
    <w:rsid w:val="004820C6"/>
    <w:rsid w:val="00483B92"/>
    <w:rsid w:val="00483CE2"/>
    <w:rsid w:val="0048457A"/>
    <w:rsid w:val="00484E52"/>
    <w:rsid w:val="00485299"/>
    <w:rsid w:val="00491EC3"/>
    <w:rsid w:val="00493D3F"/>
    <w:rsid w:val="0049506B"/>
    <w:rsid w:val="0049642D"/>
    <w:rsid w:val="00497741"/>
    <w:rsid w:val="004A1D9D"/>
    <w:rsid w:val="004A2F37"/>
    <w:rsid w:val="004A3016"/>
    <w:rsid w:val="004A44A3"/>
    <w:rsid w:val="004A7025"/>
    <w:rsid w:val="004A763D"/>
    <w:rsid w:val="004A7B61"/>
    <w:rsid w:val="004B07A2"/>
    <w:rsid w:val="004B1F49"/>
    <w:rsid w:val="004B30C1"/>
    <w:rsid w:val="004B3258"/>
    <w:rsid w:val="004B53A2"/>
    <w:rsid w:val="004B5D92"/>
    <w:rsid w:val="004C06A9"/>
    <w:rsid w:val="004C37EC"/>
    <w:rsid w:val="004C3BD0"/>
    <w:rsid w:val="004C698D"/>
    <w:rsid w:val="004C6F8E"/>
    <w:rsid w:val="004C70A6"/>
    <w:rsid w:val="004C73EF"/>
    <w:rsid w:val="004C7A45"/>
    <w:rsid w:val="004D022B"/>
    <w:rsid w:val="004D05B4"/>
    <w:rsid w:val="004D1FFF"/>
    <w:rsid w:val="004D37B8"/>
    <w:rsid w:val="004D4657"/>
    <w:rsid w:val="004D4D54"/>
    <w:rsid w:val="004D56E3"/>
    <w:rsid w:val="004D5A21"/>
    <w:rsid w:val="004D7B3F"/>
    <w:rsid w:val="004E0333"/>
    <w:rsid w:val="004E0A71"/>
    <w:rsid w:val="004E1400"/>
    <w:rsid w:val="004E18CB"/>
    <w:rsid w:val="004E2288"/>
    <w:rsid w:val="004E2BB3"/>
    <w:rsid w:val="004E3376"/>
    <w:rsid w:val="004E4937"/>
    <w:rsid w:val="004E583E"/>
    <w:rsid w:val="004F0A20"/>
    <w:rsid w:val="004F0D18"/>
    <w:rsid w:val="004F290E"/>
    <w:rsid w:val="004F38A1"/>
    <w:rsid w:val="004F41D3"/>
    <w:rsid w:val="004F4D84"/>
    <w:rsid w:val="004F584B"/>
    <w:rsid w:val="004F642D"/>
    <w:rsid w:val="004F6B20"/>
    <w:rsid w:val="00500989"/>
    <w:rsid w:val="005009E6"/>
    <w:rsid w:val="005010E6"/>
    <w:rsid w:val="00501C25"/>
    <w:rsid w:val="005029BC"/>
    <w:rsid w:val="00503683"/>
    <w:rsid w:val="00506135"/>
    <w:rsid w:val="0050618D"/>
    <w:rsid w:val="0051020D"/>
    <w:rsid w:val="00510CC9"/>
    <w:rsid w:val="00513134"/>
    <w:rsid w:val="0051373C"/>
    <w:rsid w:val="00513BD2"/>
    <w:rsid w:val="005144DD"/>
    <w:rsid w:val="00515064"/>
    <w:rsid w:val="0051544C"/>
    <w:rsid w:val="00515C4C"/>
    <w:rsid w:val="00516F54"/>
    <w:rsid w:val="005172E2"/>
    <w:rsid w:val="005214D5"/>
    <w:rsid w:val="00521C2E"/>
    <w:rsid w:val="005222EB"/>
    <w:rsid w:val="005228A2"/>
    <w:rsid w:val="00522D74"/>
    <w:rsid w:val="005231CA"/>
    <w:rsid w:val="00523299"/>
    <w:rsid w:val="005243A3"/>
    <w:rsid w:val="0052461A"/>
    <w:rsid w:val="00524F0E"/>
    <w:rsid w:val="00525A69"/>
    <w:rsid w:val="00526F25"/>
    <w:rsid w:val="0052704D"/>
    <w:rsid w:val="0052716B"/>
    <w:rsid w:val="00527978"/>
    <w:rsid w:val="00527ABA"/>
    <w:rsid w:val="005306A8"/>
    <w:rsid w:val="00530E43"/>
    <w:rsid w:val="005312CF"/>
    <w:rsid w:val="00531778"/>
    <w:rsid w:val="00534F25"/>
    <w:rsid w:val="00535021"/>
    <w:rsid w:val="005355DD"/>
    <w:rsid w:val="005358A5"/>
    <w:rsid w:val="00536682"/>
    <w:rsid w:val="005372FD"/>
    <w:rsid w:val="00541573"/>
    <w:rsid w:val="005433F9"/>
    <w:rsid w:val="00544638"/>
    <w:rsid w:val="005453BA"/>
    <w:rsid w:val="0054577E"/>
    <w:rsid w:val="0054590C"/>
    <w:rsid w:val="0054781B"/>
    <w:rsid w:val="005504CE"/>
    <w:rsid w:val="00551BD0"/>
    <w:rsid w:val="00552801"/>
    <w:rsid w:val="00553F04"/>
    <w:rsid w:val="00554EFF"/>
    <w:rsid w:val="00555AD2"/>
    <w:rsid w:val="005576E5"/>
    <w:rsid w:val="00557752"/>
    <w:rsid w:val="005628BF"/>
    <w:rsid w:val="0056317D"/>
    <w:rsid w:val="005636CE"/>
    <w:rsid w:val="00563F21"/>
    <w:rsid w:val="00565213"/>
    <w:rsid w:val="005676A4"/>
    <w:rsid w:val="00570D7D"/>
    <w:rsid w:val="0057188C"/>
    <w:rsid w:val="00571A05"/>
    <w:rsid w:val="00573CD0"/>
    <w:rsid w:val="00575C5E"/>
    <w:rsid w:val="00576191"/>
    <w:rsid w:val="0057621E"/>
    <w:rsid w:val="005765F4"/>
    <w:rsid w:val="00577A65"/>
    <w:rsid w:val="00580933"/>
    <w:rsid w:val="00581EA7"/>
    <w:rsid w:val="0058253D"/>
    <w:rsid w:val="00582612"/>
    <w:rsid w:val="00582675"/>
    <w:rsid w:val="00583E13"/>
    <w:rsid w:val="00584C19"/>
    <w:rsid w:val="005862E9"/>
    <w:rsid w:val="0058709E"/>
    <w:rsid w:val="00587405"/>
    <w:rsid w:val="00587638"/>
    <w:rsid w:val="005937D3"/>
    <w:rsid w:val="0059380C"/>
    <w:rsid w:val="00596C31"/>
    <w:rsid w:val="005A2AF5"/>
    <w:rsid w:val="005A2EEA"/>
    <w:rsid w:val="005A4DAA"/>
    <w:rsid w:val="005A5889"/>
    <w:rsid w:val="005A793F"/>
    <w:rsid w:val="005B24F6"/>
    <w:rsid w:val="005B4AB0"/>
    <w:rsid w:val="005B4BFB"/>
    <w:rsid w:val="005B4C39"/>
    <w:rsid w:val="005B543D"/>
    <w:rsid w:val="005B63BB"/>
    <w:rsid w:val="005B6C82"/>
    <w:rsid w:val="005B75B4"/>
    <w:rsid w:val="005C3A3A"/>
    <w:rsid w:val="005C3F4F"/>
    <w:rsid w:val="005C4B52"/>
    <w:rsid w:val="005C60B2"/>
    <w:rsid w:val="005D0F12"/>
    <w:rsid w:val="005D26EA"/>
    <w:rsid w:val="005D2A7D"/>
    <w:rsid w:val="005D35F7"/>
    <w:rsid w:val="005D45A3"/>
    <w:rsid w:val="005D6737"/>
    <w:rsid w:val="005D6978"/>
    <w:rsid w:val="005D6B27"/>
    <w:rsid w:val="005D6CC0"/>
    <w:rsid w:val="005D7A99"/>
    <w:rsid w:val="005D7CD3"/>
    <w:rsid w:val="005E1BBA"/>
    <w:rsid w:val="005E4D69"/>
    <w:rsid w:val="005E52B5"/>
    <w:rsid w:val="005E5C69"/>
    <w:rsid w:val="005E5ED0"/>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5F76"/>
    <w:rsid w:val="00606995"/>
    <w:rsid w:val="006075EB"/>
    <w:rsid w:val="00610ED4"/>
    <w:rsid w:val="006128C1"/>
    <w:rsid w:val="00612FF2"/>
    <w:rsid w:val="0061343F"/>
    <w:rsid w:val="0061348E"/>
    <w:rsid w:val="00615385"/>
    <w:rsid w:val="00616D0B"/>
    <w:rsid w:val="006212B0"/>
    <w:rsid w:val="006223E5"/>
    <w:rsid w:val="00623068"/>
    <w:rsid w:val="00625A6B"/>
    <w:rsid w:val="006263C3"/>
    <w:rsid w:val="00626BA0"/>
    <w:rsid w:val="00630347"/>
    <w:rsid w:val="00630C0A"/>
    <w:rsid w:val="00631526"/>
    <w:rsid w:val="00632781"/>
    <w:rsid w:val="006336B5"/>
    <w:rsid w:val="00633D56"/>
    <w:rsid w:val="0063514E"/>
    <w:rsid w:val="00635705"/>
    <w:rsid w:val="00636F44"/>
    <w:rsid w:val="00637492"/>
    <w:rsid w:val="0063799A"/>
    <w:rsid w:val="00637C0D"/>
    <w:rsid w:val="006410CE"/>
    <w:rsid w:val="006420B8"/>
    <w:rsid w:val="00642E03"/>
    <w:rsid w:val="00643381"/>
    <w:rsid w:val="00645316"/>
    <w:rsid w:val="006471B9"/>
    <w:rsid w:val="00647FC4"/>
    <w:rsid w:val="00650437"/>
    <w:rsid w:val="006504B6"/>
    <w:rsid w:val="00650C12"/>
    <w:rsid w:val="00651F45"/>
    <w:rsid w:val="006521EE"/>
    <w:rsid w:val="00655D04"/>
    <w:rsid w:val="00660540"/>
    <w:rsid w:val="00661BFA"/>
    <w:rsid w:val="00661F27"/>
    <w:rsid w:val="006624AE"/>
    <w:rsid w:val="00662714"/>
    <w:rsid w:val="00662EA5"/>
    <w:rsid w:val="0066548B"/>
    <w:rsid w:val="00670646"/>
    <w:rsid w:val="00671FB4"/>
    <w:rsid w:val="00673600"/>
    <w:rsid w:val="0067425A"/>
    <w:rsid w:val="0067460A"/>
    <w:rsid w:val="006746BA"/>
    <w:rsid w:val="00676830"/>
    <w:rsid w:val="00676D26"/>
    <w:rsid w:val="00682DDE"/>
    <w:rsid w:val="00684864"/>
    <w:rsid w:val="00684E6A"/>
    <w:rsid w:val="0068599C"/>
    <w:rsid w:val="006859A3"/>
    <w:rsid w:val="00685FD6"/>
    <w:rsid w:val="0068604D"/>
    <w:rsid w:val="006865E8"/>
    <w:rsid w:val="006875E3"/>
    <w:rsid w:val="006907E8"/>
    <w:rsid w:val="00690B82"/>
    <w:rsid w:val="00690C5E"/>
    <w:rsid w:val="00691087"/>
    <w:rsid w:val="00694647"/>
    <w:rsid w:val="00694E0C"/>
    <w:rsid w:val="00695F1A"/>
    <w:rsid w:val="0069713B"/>
    <w:rsid w:val="006971FC"/>
    <w:rsid w:val="006A0001"/>
    <w:rsid w:val="006A35EB"/>
    <w:rsid w:val="006A435B"/>
    <w:rsid w:val="006B09CD"/>
    <w:rsid w:val="006B2361"/>
    <w:rsid w:val="006B275C"/>
    <w:rsid w:val="006B3BC8"/>
    <w:rsid w:val="006B4382"/>
    <w:rsid w:val="006B5E08"/>
    <w:rsid w:val="006B782C"/>
    <w:rsid w:val="006B7D0D"/>
    <w:rsid w:val="006C041B"/>
    <w:rsid w:val="006C06BE"/>
    <w:rsid w:val="006C0BC8"/>
    <w:rsid w:val="006C1F95"/>
    <w:rsid w:val="006C2338"/>
    <w:rsid w:val="006C3050"/>
    <w:rsid w:val="006C3A51"/>
    <w:rsid w:val="006C47F3"/>
    <w:rsid w:val="006C5EC9"/>
    <w:rsid w:val="006C6594"/>
    <w:rsid w:val="006C76F5"/>
    <w:rsid w:val="006D33C9"/>
    <w:rsid w:val="006D6634"/>
    <w:rsid w:val="006D7635"/>
    <w:rsid w:val="006D769F"/>
    <w:rsid w:val="006D7EE8"/>
    <w:rsid w:val="006E07AD"/>
    <w:rsid w:val="006E0A79"/>
    <w:rsid w:val="006E1479"/>
    <w:rsid w:val="006E251E"/>
    <w:rsid w:val="006E5F34"/>
    <w:rsid w:val="006E69F5"/>
    <w:rsid w:val="006E6C78"/>
    <w:rsid w:val="006E7BB9"/>
    <w:rsid w:val="006F12D9"/>
    <w:rsid w:val="006F164C"/>
    <w:rsid w:val="006F1D81"/>
    <w:rsid w:val="006F3F34"/>
    <w:rsid w:val="006F56FB"/>
    <w:rsid w:val="006F6DC3"/>
    <w:rsid w:val="007003D0"/>
    <w:rsid w:val="00700D9E"/>
    <w:rsid w:val="00701677"/>
    <w:rsid w:val="00701E9F"/>
    <w:rsid w:val="0070274B"/>
    <w:rsid w:val="0070291B"/>
    <w:rsid w:val="00703836"/>
    <w:rsid w:val="00703A9E"/>
    <w:rsid w:val="007050BA"/>
    <w:rsid w:val="00705A89"/>
    <w:rsid w:val="00706BC4"/>
    <w:rsid w:val="007076E3"/>
    <w:rsid w:val="0071292D"/>
    <w:rsid w:val="00712B4F"/>
    <w:rsid w:val="00712B6B"/>
    <w:rsid w:val="00712D81"/>
    <w:rsid w:val="007134E5"/>
    <w:rsid w:val="00714043"/>
    <w:rsid w:val="00715416"/>
    <w:rsid w:val="007159F3"/>
    <w:rsid w:val="00717E69"/>
    <w:rsid w:val="007207D2"/>
    <w:rsid w:val="00724059"/>
    <w:rsid w:val="00724325"/>
    <w:rsid w:val="00726D26"/>
    <w:rsid w:val="00730305"/>
    <w:rsid w:val="00730C1A"/>
    <w:rsid w:val="00732609"/>
    <w:rsid w:val="00733572"/>
    <w:rsid w:val="007349F8"/>
    <w:rsid w:val="007356CB"/>
    <w:rsid w:val="00736758"/>
    <w:rsid w:val="00736E52"/>
    <w:rsid w:val="00737028"/>
    <w:rsid w:val="007436BC"/>
    <w:rsid w:val="00743EFC"/>
    <w:rsid w:val="0074509E"/>
    <w:rsid w:val="00745D05"/>
    <w:rsid w:val="00746402"/>
    <w:rsid w:val="00746DA6"/>
    <w:rsid w:val="00747516"/>
    <w:rsid w:val="007500F3"/>
    <w:rsid w:val="0075065D"/>
    <w:rsid w:val="00750880"/>
    <w:rsid w:val="007516F1"/>
    <w:rsid w:val="00752191"/>
    <w:rsid w:val="0075237E"/>
    <w:rsid w:val="00752D38"/>
    <w:rsid w:val="007538AF"/>
    <w:rsid w:val="00754C4F"/>
    <w:rsid w:val="00754CD7"/>
    <w:rsid w:val="00755617"/>
    <w:rsid w:val="00755D2B"/>
    <w:rsid w:val="00755FF2"/>
    <w:rsid w:val="007564CC"/>
    <w:rsid w:val="00756B1D"/>
    <w:rsid w:val="00757326"/>
    <w:rsid w:val="00757CE4"/>
    <w:rsid w:val="007600B5"/>
    <w:rsid w:val="00760A07"/>
    <w:rsid w:val="00761753"/>
    <w:rsid w:val="00762804"/>
    <w:rsid w:val="00762DD8"/>
    <w:rsid w:val="00764135"/>
    <w:rsid w:val="0076465E"/>
    <w:rsid w:val="00765135"/>
    <w:rsid w:val="00765B36"/>
    <w:rsid w:val="00766278"/>
    <w:rsid w:val="00766C80"/>
    <w:rsid w:val="00766C82"/>
    <w:rsid w:val="007706A6"/>
    <w:rsid w:val="00771532"/>
    <w:rsid w:val="0077204D"/>
    <w:rsid w:val="007725B4"/>
    <w:rsid w:val="00774182"/>
    <w:rsid w:val="00775524"/>
    <w:rsid w:val="00775977"/>
    <w:rsid w:val="007762CD"/>
    <w:rsid w:val="00776741"/>
    <w:rsid w:val="007773A4"/>
    <w:rsid w:val="00777819"/>
    <w:rsid w:val="0078001E"/>
    <w:rsid w:val="0078081D"/>
    <w:rsid w:val="00782173"/>
    <w:rsid w:val="00783170"/>
    <w:rsid w:val="0078354A"/>
    <w:rsid w:val="00784461"/>
    <w:rsid w:val="00784D29"/>
    <w:rsid w:val="00785D33"/>
    <w:rsid w:val="00786466"/>
    <w:rsid w:val="00790387"/>
    <w:rsid w:val="007935CA"/>
    <w:rsid w:val="00793944"/>
    <w:rsid w:val="0079492D"/>
    <w:rsid w:val="00794983"/>
    <w:rsid w:val="0079615D"/>
    <w:rsid w:val="007968CA"/>
    <w:rsid w:val="0079799B"/>
    <w:rsid w:val="007A0EB7"/>
    <w:rsid w:val="007A163A"/>
    <w:rsid w:val="007A2763"/>
    <w:rsid w:val="007A277F"/>
    <w:rsid w:val="007A303D"/>
    <w:rsid w:val="007A40EF"/>
    <w:rsid w:val="007A51ED"/>
    <w:rsid w:val="007A5A59"/>
    <w:rsid w:val="007A6DBD"/>
    <w:rsid w:val="007A76CC"/>
    <w:rsid w:val="007B123C"/>
    <w:rsid w:val="007B2DE1"/>
    <w:rsid w:val="007B4205"/>
    <w:rsid w:val="007B50E9"/>
    <w:rsid w:val="007B54F5"/>
    <w:rsid w:val="007B6895"/>
    <w:rsid w:val="007C01C5"/>
    <w:rsid w:val="007C09E8"/>
    <w:rsid w:val="007C11B7"/>
    <w:rsid w:val="007C14FD"/>
    <w:rsid w:val="007C3299"/>
    <w:rsid w:val="007C5F33"/>
    <w:rsid w:val="007C7012"/>
    <w:rsid w:val="007C7B61"/>
    <w:rsid w:val="007D0FD5"/>
    <w:rsid w:val="007D3C87"/>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947"/>
    <w:rsid w:val="007F0AB7"/>
    <w:rsid w:val="007F0C1D"/>
    <w:rsid w:val="007F1138"/>
    <w:rsid w:val="007F1559"/>
    <w:rsid w:val="007F1708"/>
    <w:rsid w:val="007F18D8"/>
    <w:rsid w:val="007F1FBF"/>
    <w:rsid w:val="007F2798"/>
    <w:rsid w:val="007F2981"/>
    <w:rsid w:val="007F480D"/>
    <w:rsid w:val="007F6197"/>
    <w:rsid w:val="007F62B1"/>
    <w:rsid w:val="007F6817"/>
    <w:rsid w:val="007F6D7E"/>
    <w:rsid w:val="007F7D7A"/>
    <w:rsid w:val="00801E37"/>
    <w:rsid w:val="0080227D"/>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244B"/>
    <w:rsid w:val="00822F5E"/>
    <w:rsid w:val="00827153"/>
    <w:rsid w:val="008307DC"/>
    <w:rsid w:val="00830B2E"/>
    <w:rsid w:val="00830DC5"/>
    <w:rsid w:val="00831DA3"/>
    <w:rsid w:val="00831EC4"/>
    <w:rsid w:val="008326D4"/>
    <w:rsid w:val="00832AFB"/>
    <w:rsid w:val="0083545C"/>
    <w:rsid w:val="00835C6D"/>
    <w:rsid w:val="008369DD"/>
    <w:rsid w:val="0083738A"/>
    <w:rsid w:val="0083769C"/>
    <w:rsid w:val="00841F24"/>
    <w:rsid w:val="0084318A"/>
    <w:rsid w:val="00843376"/>
    <w:rsid w:val="008437DD"/>
    <w:rsid w:val="00843857"/>
    <w:rsid w:val="00845044"/>
    <w:rsid w:val="00845519"/>
    <w:rsid w:val="00847132"/>
    <w:rsid w:val="00847375"/>
    <w:rsid w:val="00851BC9"/>
    <w:rsid w:val="00851E80"/>
    <w:rsid w:val="00852D6F"/>
    <w:rsid w:val="008538D0"/>
    <w:rsid w:val="008551EA"/>
    <w:rsid w:val="00856604"/>
    <w:rsid w:val="008571E3"/>
    <w:rsid w:val="00861DCA"/>
    <w:rsid w:val="00862419"/>
    <w:rsid w:val="0086309A"/>
    <w:rsid w:val="00863EF1"/>
    <w:rsid w:val="00865560"/>
    <w:rsid w:val="008658E9"/>
    <w:rsid w:val="00867B4A"/>
    <w:rsid w:val="00870DCF"/>
    <w:rsid w:val="008712AD"/>
    <w:rsid w:val="0087252D"/>
    <w:rsid w:val="0087271E"/>
    <w:rsid w:val="0087280F"/>
    <w:rsid w:val="008736A0"/>
    <w:rsid w:val="00874105"/>
    <w:rsid w:val="00874DCB"/>
    <w:rsid w:val="00874E0D"/>
    <w:rsid w:val="00875DAE"/>
    <w:rsid w:val="00880C1E"/>
    <w:rsid w:val="0088128C"/>
    <w:rsid w:val="00881361"/>
    <w:rsid w:val="00882F5F"/>
    <w:rsid w:val="00884E54"/>
    <w:rsid w:val="00890DB1"/>
    <w:rsid w:val="00891A45"/>
    <w:rsid w:val="008934FA"/>
    <w:rsid w:val="0089368F"/>
    <w:rsid w:val="00894EEF"/>
    <w:rsid w:val="0089555D"/>
    <w:rsid w:val="00896313"/>
    <w:rsid w:val="00896939"/>
    <w:rsid w:val="008973A3"/>
    <w:rsid w:val="008975A0"/>
    <w:rsid w:val="00897CD2"/>
    <w:rsid w:val="00897CE6"/>
    <w:rsid w:val="008A0B3A"/>
    <w:rsid w:val="008A1C90"/>
    <w:rsid w:val="008A23D5"/>
    <w:rsid w:val="008A2C6D"/>
    <w:rsid w:val="008A35D0"/>
    <w:rsid w:val="008A5070"/>
    <w:rsid w:val="008A5866"/>
    <w:rsid w:val="008B0957"/>
    <w:rsid w:val="008B0D4C"/>
    <w:rsid w:val="008B0ED5"/>
    <w:rsid w:val="008B178F"/>
    <w:rsid w:val="008B238F"/>
    <w:rsid w:val="008B39EA"/>
    <w:rsid w:val="008B3D39"/>
    <w:rsid w:val="008B3EB6"/>
    <w:rsid w:val="008B401B"/>
    <w:rsid w:val="008B4DDE"/>
    <w:rsid w:val="008B54B0"/>
    <w:rsid w:val="008B6F8C"/>
    <w:rsid w:val="008B7745"/>
    <w:rsid w:val="008C289D"/>
    <w:rsid w:val="008C2E9A"/>
    <w:rsid w:val="008C39F2"/>
    <w:rsid w:val="008C429B"/>
    <w:rsid w:val="008C4448"/>
    <w:rsid w:val="008C7878"/>
    <w:rsid w:val="008D1308"/>
    <w:rsid w:val="008D13C8"/>
    <w:rsid w:val="008D152B"/>
    <w:rsid w:val="008D322B"/>
    <w:rsid w:val="008D3E40"/>
    <w:rsid w:val="008D3E57"/>
    <w:rsid w:val="008D3F6D"/>
    <w:rsid w:val="008D4871"/>
    <w:rsid w:val="008D516E"/>
    <w:rsid w:val="008D5D1E"/>
    <w:rsid w:val="008D5FB5"/>
    <w:rsid w:val="008D6D54"/>
    <w:rsid w:val="008E1DC3"/>
    <w:rsid w:val="008E3C0F"/>
    <w:rsid w:val="008E5B6A"/>
    <w:rsid w:val="008E677E"/>
    <w:rsid w:val="008E6CB4"/>
    <w:rsid w:val="008E784A"/>
    <w:rsid w:val="008E7ADC"/>
    <w:rsid w:val="008F34F9"/>
    <w:rsid w:val="008F38B0"/>
    <w:rsid w:val="008F5D05"/>
    <w:rsid w:val="009016DA"/>
    <w:rsid w:val="00901CE1"/>
    <w:rsid w:val="00901D82"/>
    <w:rsid w:val="00901EC2"/>
    <w:rsid w:val="00902616"/>
    <w:rsid w:val="00906FA1"/>
    <w:rsid w:val="00911EC6"/>
    <w:rsid w:val="00914152"/>
    <w:rsid w:val="0091446B"/>
    <w:rsid w:val="00915805"/>
    <w:rsid w:val="009170DA"/>
    <w:rsid w:val="00917A97"/>
    <w:rsid w:val="00920CBC"/>
    <w:rsid w:val="00920F10"/>
    <w:rsid w:val="00921A65"/>
    <w:rsid w:val="00922824"/>
    <w:rsid w:val="00922D50"/>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64D4"/>
    <w:rsid w:val="00946D3B"/>
    <w:rsid w:val="0094745C"/>
    <w:rsid w:val="0095183C"/>
    <w:rsid w:val="00953354"/>
    <w:rsid w:val="009549DE"/>
    <w:rsid w:val="00955F59"/>
    <w:rsid w:val="00956A18"/>
    <w:rsid w:val="00960809"/>
    <w:rsid w:val="009639C7"/>
    <w:rsid w:val="009668E1"/>
    <w:rsid w:val="00966A80"/>
    <w:rsid w:val="00970396"/>
    <w:rsid w:val="0097170F"/>
    <w:rsid w:val="00971F74"/>
    <w:rsid w:val="0097269F"/>
    <w:rsid w:val="00974DAA"/>
    <w:rsid w:val="0097579F"/>
    <w:rsid w:val="009767DD"/>
    <w:rsid w:val="009807DB"/>
    <w:rsid w:val="00981DC9"/>
    <w:rsid w:val="00983058"/>
    <w:rsid w:val="009850B2"/>
    <w:rsid w:val="0098626B"/>
    <w:rsid w:val="00986781"/>
    <w:rsid w:val="0098729B"/>
    <w:rsid w:val="00987555"/>
    <w:rsid w:val="00990FFE"/>
    <w:rsid w:val="00992022"/>
    <w:rsid w:val="00992079"/>
    <w:rsid w:val="00993294"/>
    <w:rsid w:val="00993FE4"/>
    <w:rsid w:val="00994553"/>
    <w:rsid w:val="009948CB"/>
    <w:rsid w:val="009952BB"/>
    <w:rsid w:val="00995ABC"/>
    <w:rsid w:val="00995D65"/>
    <w:rsid w:val="00996B2C"/>
    <w:rsid w:val="009979A3"/>
    <w:rsid w:val="009A02C9"/>
    <w:rsid w:val="009A2A5C"/>
    <w:rsid w:val="009A2E08"/>
    <w:rsid w:val="009A3B33"/>
    <w:rsid w:val="009A4685"/>
    <w:rsid w:val="009A4A2A"/>
    <w:rsid w:val="009A573A"/>
    <w:rsid w:val="009A5F1A"/>
    <w:rsid w:val="009A68F8"/>
    <w:rsid w:val="009A6AAC"/>
    <w:rsid w:val="009A6AC5"/>
    <w:rsid w:val="009A7564"/>
    <w:rsid w:val="009A7C8C"/>
    <w:rsid w:val="009B0E3D"/>
    <w:rsid w:val="009B2D7A"/>
    <w:rsid w:val="009B3040"/>
    <w:rsid w:val="009B44E0"/>
    <w:rsid w:val="009B5C0D"/>
    <w:rsid w:val="009B612F"/>
    <w:rsid w:val="009B7A0E"/>
    <w:rsid w:val="009C0758"/>
    <w:rsid w:val="009C0826"/>
    <w:rsid w:val="009C1B16"/>
    <w:rsid w:val="009C2367"/>
    <w:rsid w:val="009C3546"/>
    <w:rsid w:val="009C42FA"/>
    <w:rsid w:val="009C4351"/>
    <w:rsid w:val="009C4CAD"/>
    <w:rsid w:val="009C5CEF"/>
    <w:rsid w:val="009C6199"/>
    <w:rsid w:val="009C709C"/>
    <w:rsid w:val="009C7B0E"/>
    <w:rsid w:val="009D0146"/>
    <w:rsid w:val="009D0881"/>
    <w:rsid w:val="009D1321"/>
    <w:rsid w:val="009D2559"/>
    <w:rsid w:val="009D3AFC"/>
    <w:rsid w:val="009D4E58"/>
    <w:rsid w:val="009D7A0F"/>
    <w:rsid w:val="009D7E1E"/>
    <w:rsid w:val="009E0768"/>
    <w:rsid w:val="009E173D"/>
    <w:rsid w:val="009E20A5"/>
    <w:rsid w:val="009E270D"/>
    <w:rsid w:val="009E29C4"/>
    <w:rsid w:val="009E3526"/>
    <w:rsid w:val="009E3D56"/>
    <w:rsid w:val="009E4058"/>
    <w:rsid w:val="009E4549"/>
    <w:rsid w:val="009E54F1"/>
    <w:rsid w:val="009E57D4"/>
    <w:rsid w:val="009E6F43"/>
    <w:rsid w:val="009F01CE"/>
    <w:rsid w:val="009F03A3"/>
    <w:rsid w:val="009F29F3"/>
    <w:rsid w:val="009F2E02"/>
    <w:rsid w:val="009F2FC7"/>
    <w:rsid w:val="009F6D6C"/>
    <w:rsid w:val="00A00385"/>
    <w:rsid w:val="00A00CAE"/>
    <w:rsid w:val="00A015A9"/>
    <w:rsid w:val="00A0207E"/>
    <w:rsid w:val="00A04264"/>
    <w:rsid w:val="00A04828"/>
    <w:rsid w:val="00A04F4D"/>
    <w:rsid w:val="00A058D0"/>
    <w:rsid w:val="00A063D8"/>
    <w:rsid w:val="00A105FB"/>
    <w:rsid w:val="00A13916"/>
    <w:rsid w:val="00A13B89"/>
    <w:rsid w:val="00A14CCC"/>
    <w:rsid w:val="00A14FC0"/>
    <w:rsid w:val="00A157E9"/>
    <w:rsid w:val="00A2234B"/>
    <w:rsid w:val="00A22AAC"/>
    <w:rsid w:val="00A244A5"/>
    <w:rsid w:val="00A252C8"/>
    <w:rsid w:val="00A257EC"/>
    <w:rsid w:val="00A25D50"/>
    <w:rsid w:val="00A26966"/>
    <w:rsid w:val="00A27FD1"/>
    <w:rsid w:val="00A33497"/>
    <w:rsid w:val="00A334B3"/>
    <w:rsid w:val="00A34E70"/>
    <w:rsid w:val="00A3575F"/>
    <w:rsid w:val="00A37322"/>
    <w:rsid w:val="00A37392"/>
    <w:rsid w:val="00A37B1A"/>
    <w:rsid w:val="00A4141D"/>
    <w:rsid w:val="00A43500"/>
    <w:rsid w:val="00A436E3"/>
    <w:rsid w:val="00A509FA"/>
    <w:rsid w:val="00A50F2E"/>
    <w:rsid w:val="00A51322"/>
    <w:rsid w:val="00A51B3F"/>
    <w:rsid w:val="00A52F30"/>
    <w:rsid w:val="00A53F15"/>
    <w:rsid w:val="00A54D59"/>
    <w:rsid w:val="00A57F91"/>
    <w:rsid w:val="00A61262"/>
    <w:rsid w:val="00A61F8F"/>
    <w:rsid w:val="00A6472E"/>
    <w:rsid w:val="00A64951"/>
    <w:rsid w:val="00A652FB"/>
    <w:rsid w:val="00A7332F"/>
    <w:rsid w:val="00A73912"/>
    <w:rsid w:val="00A750C7"/>
    <w:rsid w:val="00A7584C"/>
    <w:rsid w:val="00A76250"/>
    <w:rsid w:val="00A7706E"/>
    <w:rsid w:val="00A80D46"/>
    <w:rsid w:val="00A813ED"/>
    <w:rsid w:val="00A81E8C"/>
    <w:rsid w:val="00A8209F"/>
    <w:rsid w:val="00A825D8"/>
    <w:rsid w:val="00A83BEA"/>
    <w:rsid w:val="00A84B29"/>
    <w:rsid w:val="00A84D7C"/>
    <w:rsid w:val="00A84DA2"/>
    <w:rsid w:val="00A854E4"/>
    <w:rsid w:val="00A85792"/>
    <w:rsid w:val="00A85801"/>
    <w:rsid w:val="00A85FAF"/>
    <w:rsid w:val="00A86B86"/>
    <w:rsid w:val="00A90A03"/>
    <w:rsid w:val="00A91C67"/>
    <w:rsid w:val="00A9427E"/>
    <w:rsid w:val="00A94AF7"/>
    <w:rsid w:val="00A95CC9"/>
    <w:rsid w:val="00A96D4C"/>
    <w:rsid w:val="00AA0113"/>
    <w:rsid w:val="00AA04EA"/>
    <w:rsid w:val="00AA136E"/>
    <w:rsid w:val="00AA1FC2"/>
    <w:rsid w:val="00AA3E7C"/>
    <w:rsid w:val="00AA4653"/>
    <w:rsid w:val="00AA4B7C"/>
    <w:rsid w:val="00AA4D99"/>
    <w:rsid w:val="00AA57BF"/>
    <w:rsid w:val="00AA5E8E"/>
    <w:rsid w:val="00AA7025"/>
    <w:rsid w:val="00AA74EF"/>
    <w:rsid w:val="00AA7ACC"/>
    <w:rsid w:val="00AB0979"/>
    <w:rsid w:val="00AB1031"/>
    <w:rsid w:val="00AB1126"/>
    <w:rsid w:val="00AB2852"/>
    <w:rsid w:val="00AB4091"/>
    <w:rsid w:val="00AB51D5"/>
    <w:rsid w:val="00AB6454"/>
    <w:rsid w:val="00AB7631"/>
    <w:rsid w:val="00AC18D2"/>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AA6"/>
    <w:rsid w:val="00AD5B8C"/>
    <w:rsid w:val="00AD776D"/>
    <w:rsid w:val="00AD77BF"/>
    <w:rsid w:val="00AD7BA9"/>
    <w:rsid w:val="00AD7F22"/>
    <w:rsid w:val="00AE2AEA"/>
    <w:rsid w:val="00AE33A9"/>
    <w:rsid w:val="00AE388E"/>
    <w:rsid w:val="00AE3AF6"/>
    <w:rsid w:val="00AE4A63"/>
    <w:rsid w:val="00AE576F"/>
    <w:rsid w:val="00AE6E73"/>
    <w:rsid w:val="00AE7DC4"/>
    <w:rsid w:val="00AE7E6D"/>
    <w:rsid w:val="00AF0823"/>
    <w:rsid w:val="00AF1474"/>
    <w:rsid w:val="00AF2435"/>
    <w:rsid w:val="00AF2C3A"/>
    <w:rsid w:val="00AF3366"/>
    <w:rsid w:val="00AF3C8D"/>
    <w:rsid w:val="00AF3D0B"/>
    <w:rsid w:val="00AF5BEF"/>
    <w:rsid w:val="00AF6A19"/>
    <w:rsid w:val="00AF6BEB"/>
    <w:rsid w:val="00AF78DB"/>
    <w:rsid w:val="00B0043C"/>
    <w:rsid w:val="00B00D8A"/>
    <w:rsid w:val="00B01BE7"/>
    <w:rsid w:val="00B01F30"/>
    <w:rsid w:val="00B02201"/>
    <w:rsid w:val="00B02DB6"/>
    <w:rsid w:val="00B03651"/>
    <w:rsid w:val="00B03B4E"/>
    <w:rsid w:val="00B062CF"/>
    <w:rsid w:val="00B10845"/>
    <w:rsid w:val="00B11DD1"/>
    <w:rsid w:val="00B12B8E"/>
    <w:rsid w:val="00B13B78"/>
    <w:rsid w:val="00B13BFB"/>
    <w:rsid w:val="00B1413D"/>
    <w:rsid w:val="00B141BB"/>
    <w:rsid w:val="00B14845"/>
    <w:rsid w:val="00B14B61"/>
    <w:rsid w:val="00B167CA"/>
    <w:rsid w:val="00B1778E"/>
    <w:rsid w:val="00B1791E"/>
    <w:rsid w:val="00B1792D"/>
    <w:rsid w:val="00B205DD"/>
    <w:rsid w:val="00B24209"/>
    <w:rsid w:val="00B24F0D"/>
    <w:rsid w:val="00B27853"/>
    <w:rsid w:val="00B302E3"/>
    <w:rsid w:val="00B30459"/>
    <w:rsid w:val="00B317D8"/>
    <w:rsid w:val="00B33776"/>
    <w:rsid w:val="00B34E93"/>
    <w:rsid w:val="00B3589C"/>
    <w:rsid w:val="00B36D39"/>
    <w:rsid w:val="00B40A7F"/>
    <w:rsid w:val="00B42817"/>
    <w:rsid w:val="00B50C56"/>
    <w:rsid w:val="00B5244B"/>
    <w:rsid w:val="00B52C72"/>
    <w:rsid w:val="00B52D8F"/>
    <w:rsid w:val="00B535CC"/>
    <w:rsid w:val="00B54584"/>
    <w:rsid w:val="00B5797A"/>
    <w:rsid w:val="00B60061"/>
    <w:rsid w:val="00B601CA"/>
    <w:rsid w:val="00B603C4"/>
    <w:rsid w:val="00B60769"/>
    <w:rsid w:val="00B63F24"/>
    <w:rsid w:val="00B64840"/>
    <w:rsid w:val="00B70C5A"/>
    <w:rsid w:val="00B7137C"/>
    <w:rsid w:val="00B77764"/>
    <w:rsid w:val="00B83735"/>
    <w:rsid w:val="00B85EC4"/>
    <w:rsid w:val="00B86138"/>
    <w:rsid w:val="00B86F55"/>
    <w:rsid w:val="00B914E0"/>
    <w:rsid w:val="00B91988"/>
    <w:rsid w:val="00B92024"/>
    <w:rsid w:val="00B926EA"/>
    <w:rsid w:val="00B92D94"/>
    <w:rsid w:val="00B958E8"/>
    <w:rsid w:val="00B9664C"/>
    <w:rsid w:val="00B970AD"/>
    <w:rsid w:val="00B97E74"/>
    <w:rsid w:val="00B97ED3"/>
    <w:rsid w:val="00BA172F"/>
    <w:rsid w:val="00BA1931"/>
    <w:rsid w:val="00BA1DCF"/>
    <w:rsid w:val="00BA35FB"/>
    <w:rsid w:val="00BA386A"/>
    <w:rsid w:val="00BA3B83"/>
    <w:rsid w:val="00BA406E"/>
    <w:rsid w:val="00BA5042"/>
    <w:rsid w:val="00BA5341"/>
    <w:rsid w:val="00BA7C15"/>
    <w:rsid w:val="00BB07C1"/>
    <w:rsid w:val="00BB0DA0"/>
    <w:rsid w:val="00BB0E2A"/>
    <w:rsid w:val="00BB1BD4"/>
    <w:rsid w:val="00BC0617"/>
    <w:rsid w:val="00BC2CC4"/>
    <w:rsid w:val="00BC333B"/>
    <w:rsid w:val="00BC394E"/>
    <w:rsid w:val="00BC3F45"/>
    <w:rsid w:val="00BC41B5"/>
    <w:rsid w:val="00BC6496"/>
    <w:rsid w:val="00BD1620"/>
    <w:rsid w:val="00BD1C16"/>
    <w:rsid w:val="00BD27C0"/>
    <w:rsid w:val="00BD290B"/>
    <w:rsid w:val="00BD3BBB"/>
    <w:rsid w:val="00BD5B0B"/>
    <w:rsid w:val="00BE04D6"/>
    <w:rsid w:val="00BE18FF"/>
    <w:rsid w:val="00BE400C"/>
    <w:rsid w:val="00BE741F"/>
    <w:rsid w:val="00BE757D"/>
    <w:rsid w:val="00BF1746"/>
    <w:rsid w:val="00BF1AD1"/>
    <w:rsid w:val="00BF252D"/>
    <w:rsid w:val="00BF55A0"/>
    <w:rsid w:val="00BF5CDA"/>
    <w:rsid w:val="00BF6AA5"/>
    <w:rsid w:val="00BF7539"/>
    <w:rsid w:val="00C02176"/>
    <w:rsid w:val="00C025FD"/>
    <w:rsid w:val="00C02EFC"/>
    <w:rsid w:val="00C0351B"/>
    <w:rsid w:val="00C053A7"/>
    <w:rsid w:val="00C05A0B"/>
    <w:rsid w:val="00C06F78"/>
    <w:rsid w:val="00C1015D"/>
    <w:rsid w:val="00C11F81"/>
    <w:rsid w:val="00C12E59"/>
    <w:rsid w:val="00C135FC"/>
    <w:rsid w:val="00C14947"/>
    <w:rsid w:val="00C14C72"/>
    <w:rsid w:val="00C14C8B"/>
    <w:rsid w:val="00C15978"/>
    <w:rsid w:val="00C17039"/>
    <w:rsid w:val="00C1711F"/>
    <w:rsid w:val="00C17411"/>
    <w:rsid w:val="00C224CB"/>
    <w:rsid w:val="00C23716"/>
    <w:rsid w:val="00C23E16"/>
    <w:rsid w:val="00C24A4E"/>
    <w:rsid w:val="00C25570"/>
    <w:rsid w:val="00C2585D"/>
    <w:rsid w:val="00C27B16"/>
    <w:rsid w:val="00C30A83"/>
    <w:rsid w:val="00C31CC0"/>
    <w:rsid w:val="00C32487"/>
    <w:rsid w:val="00C34EEF"/>
    <w:rsid w:val="00C35601"/>
    <w:rsid w:val="00C35E56"/>
    <w:rsid w:val="00C36588"/>
    <w:rsid w:val="00C368EF"/>
    <w:rsid w:val="00C3697B"/>
    <w:rsid w:val="00C379AF"/>
    <w:rsid w:val="00C40288"/>
    <w:rsid w:val="00C41BE7"/>
    <w:rsid w:val="00C41F3E"/>
    <w:rsid w:val="00C422FF"/>
    <w:rsid w:val="00C43193"/>
    <w:rsid w:val="00C43414"/>
    <w:rsid w:val="00C4441A"/>
    <w:rsid w:val="00C45211"/>
    <w:rsid w:val="00C456F7"/>
    <w:rsid w:val="00C45927"/>
    <w:rsid w:val="00C46DFD"/>
    <w:rsid w:val="00C475A9"/>
    <w:rsid w:val="00C47CA2"/>
    <w:rsid w:val="00C51327"/>
    <w:rsid w:val="00C52B30"/>
    <w:rsid w:val="00C57C72"/>
    <w:rsid w:val="00C57F34"/>
    <w:rsid w:val="00C63454"/>
    <w:rsid w:val="00C64695"/>
    <w:rsid w:val="00C65509"/>
    <w:rsid w:val="00C70585"/>
    <w:rsid w:val="00C70B25"/>
    <w:rsid w:val="00C72F01"/>
    <w:rsid w:val="00C73565"/>
    <w:rsid w:val="00C73615"/>
    <w:rsid w:val="00C73E67"/>
    <w:rsid w:val="00C7529E"/>
    <w:rsid w:val="00C75534"/>
    <w:rsid w:val="00C76448"/>
    <w:rsid w:val="00C764CD"/>
    <w:rsid w:val="00C7669D"/>
    <w:rsid w:val="00C76A86"/>
    <w:rsid w:val="00C77BA0"/>
    <w:rsid w:val="00C813BA"/>
    <w:rsid w:val="00C84297"/>
    <w:rsid w:val="00C846DE"/>
    <w:rsid w:val="00C86AB0"/>
    <w:rsid w:val="00C87321"/>
    <w:rsid w:val="00C87630"/>
    <w:rsid w:val="00C87E7C"/>
    <w:rsid w:val="00C901C7"/>
    <w:rsid w:val="00C91A33"/>
    <w:rsid w:val="00C92418"/>
    <w:rsid w:val="00C93712"/>
    <w:rsid w:val="00C94885"/>
    <w:rsid w:val="00C95B64"/>
    <w:rsid w:val="00C96155"/>
    <w:rsid w:val="00C962A2"/>
    <w:rsid w:val="00C96A2A"/>
    <w:rsid w:val="00C97191"/>
    <w:rsid w:val="00C976D7"/>
    <w:rsid w:val="00C977DC"/>
    <w:rsid w:val="00C9782F"/>
    <w:rsid w:val="00CA121C"/>
    <w:rsid w:val="00CA23C6"/>
    <w:rsid w:val="00CA344D"/>
    <w:rsid w:val="00CA5330"/>
    <w:rsid w:val="00CA548C"/>
    <w:rsid w:val="00CA622D"/>
    <w:rsid w:val="00CA63FB"/>
    <w:rsid w:val="00CA6AA7"/>
    <w:rsid w:val="00CA6FE6"/>
    <w:rsid w:val="00CA7208"/>
    <w:rsid w:val="00CB0A3E"/>
    <w:rsid w:val="00CB0F8F"/>
    <w:rsid w:val="00CB23A1"/>
    <w:rsid w:val="00CB2627"/>
    <w:rsid w:val="00CB2CE7"/>
    <w:rsid w:val="00CB4A95"/>
    <w:rsid w:val="00CB5A38"/>
    <w:rsid w:val="00CB7FD1"/>
    <w:rsid w:val="00CC5A09"/>
    <w:rsid w:val="00CC6077"/>
    <w:rsid w:val="00CC6A66"/>
    <w:rsid w:val="00CC7143"/>
    <w:rsid w:val="00CC750B"/>
    <w:rsid w:val="00CD01C1"/>
    <w:rsid w:val="00CD0E2C"/>
    <w:rsid w:val="00CD1902"/>
    <w:rsid w:val="00CD5C2A"/>
    <w:rsid w:val="00CD6BC9"/>
    <w:rsid w:val="00CD7666"/>
    <w:rsid w:val="00CE057C"/>
    <w:rsid w:val="00CE290A"/>
    <w:rsid w:val="00CE2ADF"/>
    <w:rsid w:val="00CE42E2"/>
    <w:rsid w:val="00CE4CEF"/>
    <w:rsid w:val="00CE6F15"/>
    <w:rsid w:val="00CE76BE"/>
    <w:rsid w:val="00CF0154"/>
    <w:rsid w:val="00CF2838"/>
    <w:rsid w:val="00CF352A"/>
    <w:rsid w:val="00CF35F4"/>
    <w:rsid w:val="00CF4C75"/>
    <w:rsid w:val="00CF522E"/>
    <w:rsid w:val="00CF7A9A"/>
    <w:rsid w:val="00D00736"/>
    <w:rsid w:val="00D01138"/>
    <w:rsid w:val="00D03B37"/>
    <w:rsid w:val="00D04E86"/>
    <w:rsid w:val="00D056DD"/>
    <w:rsid w:val="00D05F77"/>
    <w:rsid w:val="00D0605F"/>
    <w:rsid w:val="00D0642D"/>
    <w:rsid w:val="00D103F2"/>
    <w:rsid w:val="00D105DF"/>
    <w:rsid w:val="00D11730"/>
    <w:rsid w:val="00D13A69"/>
    <w:rsid w:val="00D14290"/>
    <w:rsid w:val="00D14B0F"/>
    <w:rsid w:val="00D1668D"/>
    <w:rsid w:val="00D168F0"/>
    <w:rsid w:val="00D17D78"/>
    <w:rsid w:val="00D20B61"/>
    <w:rsid w:val="00D21A74"/>
    <w:rsid w:val="00D221E7"/>
    <w:rsid w:val="00D23305"/>
    <w:rsid w:val="00D23618"/>
    <w:rsid w:val="00D23A98"/>
    <w:rsid w:val="00D24050"/>
    <w:rsid w:val="00D24B0D"/>
    <w:rsid w:val="00D24E13"/>
    <w:rsid w:val="00D26A78"/>
    <w:rsid w:val="00D26E05"/>
    <w:rsid w:val="00D276AD"/>
    <w:rsid w:val="00D30D3F"/>
    <w:rsid w:val="00D32852"/>
    <w:rsid w:val="00D34E4F"/>
    <w:rsid w:val="00D3652B"/>
    <w:rsid w:val="00D36E02"/>
    <w:rsid w:val="00D40CD8"/>
    <w:rsid w:val="00D41C27"/>
    <w:rsid w:val="00D42E51"/>
    <w:rsid w:val="00D4552D"/>
    <w:rsid w:val="00D476ED"/>
    <w:rsid w:val="00D5183F"/>
    <w:rsid w:val="00D51B20"/>
    <w:rsid w:val="00D523C2"/>
    <w:rsid w:val="00D52B4B"/>
    <w:rsid w:val="00D52C83"/>
    <w:rsid w:val="00D54DD1"/>
    <w:rsid w:val="00D5723C"/>
    <w:rsid w:val="00D606C3"/>
    <w:rsid w:val="00D60D31"/>
    <w:rsid w:val="00D615E1"/>
    <w:rsid w:val="00D62299"/>
    <w:rsid w:val="00D630E5"/>
    <w:rsid w:val="00D63F08"/>
    <w:rsid w:val="00D63F30"/>
    <w:rsid w:val="00D65740"/>
    <w:rsid w:val="00D6712A"/>
    <w:rsid w:val="00D702F5"/>
    <w:rsid w:val="00D72521"/>
    <w:rsid w:val="00D7466B"/>
    <w:rsid w:val="00D74F95"/>
    <w:rsid w:val="00D750B3"/>
    <w:rsid w:val="00D8182D"/>
    <w:rsid w:val="00D84C40"/>
    <w:rsid w:val="00D85625"/>
    <w:rsid w:val="00D87FD3"/>
    <w:rsid w:val="00D91961"/>
    <w:rsid w:val="00D928F0"/>
    <w:rsid w:val="00D94BFE"/>
    <w:rsid w:val="00D95B31"/>
    <w:rsid w:val="00D9617F"/>
    <w:rsid w:val="00D96C2E"/>
    <w:rsid w:val="00DA0C71"/>
    <w:rsid w:val="00DA115D"/>
    <w:rsid w:val="00DA1D34"/>
    <w:rsid w:val="00DA2374"/>
    <w:rsid w:val="00DA35BB"/>
    <w:rsid w:val="00DA4AB4"/>
    <w:rsid w:val="00DA57AF"/>
    <w:rsid w:val="00DB004D"/>
    <w:rsid w:val="00DB07CB"/>
    <w:rsid w:val="00DB0BA7"/>
    <w:rsid w:val="00DB0F2D"/>
    <w:rsid w:val="00DB11EE"/>
    <w:rsid w:val="00DB16BD"/>
    <w:rsid w:val="00DB1A8E"/>
    <w:rsid w:val="00DB307F"/>
    <w:rsid w:val="00DB39B2"/>
    <w:rsid w:val="00DB5DBC"/>
    <w:rsid w:val="00DC02DD"/>
    <w:rsid w:val="00DC0668"/>
    <w:rsid w:val="00DC26D8"/>
    <w:rsid w:val="00DC457C"/>
    <w:rsid w:val="00DC4C1D"/>
    <w:rsid w:val="00DC4CE9"/>
    <w:rsid w:val="00DC4E7C"/>
    <w:rsid w:val="00DC64D2"/>
    <w:rsid w:val="00DC77B0"/>
    <w:rsid w:val="00DD1770"/>
    <w:rsid w:val="00DD2411"/>
    <w:rsid w:val="00DD2812"/>
    <w:rsid w:val="00DD2C61"/>
    <w:rsid w:val="00DD3BAC"/>
    <w:rsid w:val="00DD3FC3"/>
    <w:rsid w:val="00DD4E4B"/>
    <w:rsid w:val="00DD54F9"/>
    <w:rsid w:val="00DD57E6"/>
    <w:rsid w:val="00DD5B25"/>
    <w:rsid w:val="00DD5C10"/>
    <w:rsid w:val="00DE14D9"/>
    <w:rsid w:val="00DE1D88"/>
    <w:rsid w:val="00DE3074"/>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9D"/>
    <w:rsid w:val="00E065ED"/>
    <w:rsid w:val="00E06E07"/>
    <w:rsid w:val="00E10C91"/>
    <w:rsid w:val="00E116FE"/>
    <w:rsid w:val="00E12BC1"/>
    <w:rsid w:val="00E13882"/>
    <w:rsid w:val="00E13BCC"/>
    <w:rsid w:val="00E16945"/>
    <w:rsid w:val="00E173E8"/>
    <w:rsid w:val="00E17497"/>
    <w:rsid w:val="00E201B8"/>
    <w:rsid w:val="00E204B8"/>
    <w:rsid w:val="00E213CC"/>
    <w:rsid w:val="00E21F57"/>
    <w:rsid w:val="00E24315"/>
    <w:rsid w:val="00E2474B"/>
    <w:rsid w:val="00E2593B"/>
    <w:rsid w:val="00E2636B"/>
    <w:rsid w:val="00E27748"/>
    <w:rsid w:val="00E3130A"/>
    <w:rsid w:val="00E32E72"/>
    <w:rsid w:val="00E34EED"/>
    <w:rsid w:val="00E371B6"/>
    <w:rsid w:val="00E40CA2"/>
    <w:rsid w:val="00E4213E"/>
    <w:rsid w:val="00E429A3"/>
    <w:rsid w:val="00E44E99"/>
    <w:rsid w:val="00E47964"/>
    <w:rsid w:val="00E47B85"/>
    <w:rsid w:val="00E504E3"/>
    <w:rsid w:val="00E50E67"/>
    <w:rsid w:val="00E52368"/>
    <w:rsid w:val="00E526A6"/>
    <w:rsid w:val="00E53A2F"/>
    <w:rsid w:val="00E53B24"/>
    <w:rsid w:val="00E56AB2"/>
    <w:rsid w:val="00E57BA1"/>
    <w:rsid w:val="00E605A4"/>
    <w:rsid w:val="00E62A73"/>
    <w:rsid w:val="00E63225"/>
    <w:rsid w:val="00E65CED"/>
    <w:rsid w:val="00E66CF8"/>
    <w:rsid w:val="00E674FA"/>
    <w:rsid w:val="00E7098F"/>
    <w:rsid w:val="00E70A1E"/>
    <w:rsid w:val="00E71D62"/>
    <w:rsid w:val="00E722F2"/>
    <w:rsid w:val="00E73A7D"/>
    <w:rsid w:val="00E7457A"/>
    <w:rsid w:val="00E74A69"/>
    <w:rsid w:val="00E750F0"/>
    <w:rsid w:val="00E77AE1"/>
    <w:rsid w:val="00E77F89"/>
    <w:rsid w:val="00E8209E"/>
    <w:rsid w:val="00E82FC9"/>
    <w:rsid w:val="00E83B27"/>
    <w:rsid w:val="00E84B8F"/>
    <w:rsid w:val="00E85FE7"/>
    <w:rsid w:val="00E86B3B"/>
    <w:rsid w:val="00E903E0"/>
    <w:rsid w:val="00E948AB"/>
    <w:rsid w:val="00EA0FB5"/>
    <w:rsid w:val="00EA1F9E"/>
    <w:rsid w:val="00EA2AD6"/>
    <w:rsid w:val="00EA2BC7"/>
    <w:rsid w:val="00EA3197"/>
    <w:rsid w:val="00EA5AB4"/>
    <w:rsid w:val="00EA771F"/>
    <w:rsid w:val="00EA7E42"/>
    <w:rsid w:val="00EB125C"/>
    <w:rsid w:val="00EB3C5B"/>
    <w:rsid w:val="00EB3D14"/>
    <w:rsid w:val="00EC0C6B"/>
    <w:rsid w:val="00EC218F"/>
    <w:rsid w:val="00EC237D"/>
    <w:rsid w:val="00EC26AA"/>
    <w:rsid w:val="00EC279E"/>
    <w:rsid w:val="00EC3F87"/>
    <w:rsid w:val="00EC5C69"/>
    <w:rsid w:val="00EC6D4B"/>
    <w:rsid w:val="00EC6DE0"/>
    <w:rsid w:val="00EC7349"/>
    <w:rsid w:val="00EC7C38"/>
    <w:rsid w:val="00ED0698"/>
    <w:rsid w:val="00ED2848"/>
    <w:rsid w:val="00ED2C4A"/>
    <w:rsid w:val="00ED421D"/>
    <w:rsid w:val="00ED51FF"/>
    <w:rsid w:val="00ED6A47"/>
    <w:rsid w:val="00ED6C5F"/>
    <w:rsid w:val="00EE22F5"/>
    <w:rsid w:val="00EE23F8"/>
    <w:rsid w:val="00EE2518"/>
    <w:rsid w:val="00EE2909"/>
    <w:rsid w:val="00EE30A8"/>
    <w:rsid w:val="00EE3393"/>
    <w:rsid w:val="00EE3D30"/>
    <w:rsid w:val="00EE5726"/>
    <w:rsid w:val="00EF0B70"/>
    <w:rsid w:val="00EF2679"/>
    <w:rsid w:val="00EF3215"/>
    <w:rsid w:val="00EF3507"/>
    <w:rsid w:val="00EF3B75"/>
    <w:rsid w:val="00EF48FA"/>
    <w:rsid w:val="00EF6370"/>
    <w:rsid w:val="00EF709D"/>
    <w:rsid w:val="00EF75B1"/>
    <w:rsid w:val="00F01E7D"/>
    <w:rsid w:val="00F0326E"/>
    <w:rsid w:val="00F03EE7"/>
    <w:rsid w:val="00F044D0"/>
    <w:rsid w:val="00F05DEE"/>
    <w:rsid w:val="00F07899"/>
    <w:rsid w:val="00F10371"/>
    <w:rsid w:val="00F10769"/>
    <w:rsid w:val="00F112CA"/>
    <w:rsid w:val="00F11B9F"/>
    <w:rsid w:val="00F1219A"/>
    <w:rsid w:val="00F13429"/>
    <w:rsid w:val="00F14D81"/>
    <w:rsid w:val="00F16A56"/>
    <w:rsid w:val="00F17EFE"/>
    <w:rsid w:val="00F203B3"/>
    <w:rsid w:val="00F20487"/>
    <w:rsid w:val="00F21735"/>
    <w:rsid w:val="00F2329A"/>
    <w:rsid w:val="00F303EC"/>
    <w:rsid w:val="00F31617"/>
    <w:rsid w:val="00F32B6D"/>
    <w:rsid w:val="00F32F70"/>
    <w:rsid w:val="00F33749"/>
    <w:rsid w:val="00F34C1A"/>
    <w:rsid w:val="00F35CE2"/>
    <w:rsid w:val="00F36042"/>
    <w:rsid w:val="00F37461"/>
    <w:rsid w:val="00F40BCF"/>
    <w:rsid w:val="00F414CF"/>
    <w:rsid w:val="00F4233F"/>
    <w:rsid w:val="00F43968"/>
    <w:rsid w:val="00F43CB5"/>
    <w:rsid w:val="00F43FBC"/>
    <w:rsid w:val="00F4450F"/>
    <w:rsid w:val="00F44BDD"/>
    <w:rsid w:val="00F46E23"/>
    <w:rsid w:val="00F50984"/>
    <w:rsid w:val="00F5358C"/>
    <w:rsid w:val="00F543E0"/>
    <w:rsid w:val="00F54633"/>
    <w:rsid w:val="00F55325"/>
    <w:rsid w:val="00F55F88"/>
    <w:rsid w:val="00F57761"/>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6A65"/>
    <w:rsid w:val="00F772E2"/>
    <w:rsid w:val="00F8237A"/>
    <w:rsid w:val="00F8328C"/>
    <w:rsid w:val="00F84C87"/>
    <w:rsid w:val="00F84F64"/>
    <w:rsid w:val="00F86CDF"/>
    <w:rsid w:val="00F87AAA"/>
    <w:rsid w:val="00F87BFA"/>
    <w:rsid w:val="00F91073"/>
    <w:rsid w:val="00F92411"/>
    <w:rsid w:val="00F929BD"/>
    <w:rsid w:val="00F940BF"/>
    <w:rsid w:val="00F94150"/>
    <w:rsid w:val="00F94231"/>
    <w:rsid w:val="00F952C3"/>
    <w:rsid w:val="00F970E7"/>
    <w:rsid w:val="00F97730"/>
    <w:rsid w:val="00F977E7"/>
    <w:rsid w:val="00F97AF5"/>
    <w:rsid w:val="00FA1D39"/>
    <w:rsid w:val="00FA250F"/>
    <w:rsid w:val="00FA25E3"/>
    <w:rsid w:val="00FA2BA1"/>
    <w:rsid w:val="00FA39BA"/>
    <w:rsid w:val="00FA777F"/>
    <w:rsid w:val="00FB003E"/>
    <w:rsid w:val="00FB0B0F"/>
    <w:rsid w:val="00FB13B4"/>
    <w:rsid w:val="00FB3155"/>
    <w:rsid w:val="00FB3851"/>
    <w:rsid w:val="00FB7E40"/>
    <w:rsid w:val="00FC028D"/>
    <w:rsid w:val="00FC0706"/>
    <w:rsid w:val="00FC08FE"/>
    <w:rsid w:val="00FC1249"/>
    <w:rsid w:val="00FC1C67"/>
    <w:rsid w:val="00FC2B11"/>
    <w:rsid w:val="00FC5F4F"/>
    <w:rsid w:val="00FC6269"/>
    <w:rsid w:val="00FC632C"/>
    <w:rsid w:val="00FC6588"/>
    <w:rsid w:val="00FC79C1"/>
    <w:rsid w:val="00FC7B06"/>
    <w:rsid w:val="00FD04D7"/>
    <w:rsid w:val="00FD0DD4"/>
    <w:rsid w:val="00FD215B"/>
    <w:rsid w:val="00FD51A9"/>
    <w:rsid w:val="00FD6DAE"/>
    <w:rsid w:val="00FD7AD1"/>
    <w:rsid w:val="00FE03DE"/>
    <w:rsid w:val="00FE0BEF"/>
    <w:rsid w:val="00FE0CA7"/>
    <w:rsid w:val="00FE0F51"/>
    <w:rsid w:val="00FE2E04"/>
    <w:rsid w:val="00FE2F9F"/>
    <w:rsid w:val="00FE383B"/>
    <w:rsid w:val="00FE39AF"/>
    <w:rsid w:val="00FE3BF5"/>
    <w:rsid w:val="00FE3C90"/>
    <w:rsid w:val="00FE41BB"/>
    <w:rsid w:val="00FE4470"/>
    <w:rsid w:val="00FE5BBD"/>
    <w:rsid w:val="00FE64AA"/>
    <w:rsid w:val="00FE6F60"/>
    <w:rsid w:val="00FE70DE"/>
    <w:rsid w:val="00FE7DB5"/>
    <w:rsid w:val="00FF2D12"/>
    <w:rsid w:val="00FF314A"/>
    <w:rsid w:val="00FF3341"/>
    <w:rsid w:val="00FF4454"/>
    <w:rsid w:val="00FF44B6"/>
    <w:rsid w:val="00FF49EA"/>
    <w:rsid w:val="00FF4CF0"/>
    <w:rsid w:val="00FF5477"/>
    <w:rsid w:val="00FF5A6A"/>
    <w:rsid w:val="00FF5B6B"/>
    <w:rsid w:val="00FF5FD5"/>
    <w:rsid w:val="00FF667D"/>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C9"/>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line="240" w:lineRule="auto"/>
      <w:outlineLvl w:val="0"/>
    </w:pPr>
    <w:rPr>
      <w:rFonts w:asciiTheme="majorHAnsi" w:eastAsiaTheme="majorEastAsia" w:hAnsiTheme="majorHAnsi" w:cstheme="majorBidi"/>
      <w:color w:val="9D3511" w:themeColor="accent1" w:themeShade="BF"/>
      <w:sz w:val="36"/>
      <w:szCs w:val="36"/>
    </w:rPr>
  </w:style>
  <w:style w:type="paragraph" w:styleId="Ttulo2">
    <w:name w:val="heading 2"/>
    <w:basedOn w:val="Normal"/>
    <w:next w:val="Normal"/>
    <w:link w:val="Ttulo2Car"/>
    <w:unhideWhenUsed/>
    <w:qFormat/>
    <w:rsid w:val="009A02C9"/>
    <w:pPr>
      <w:keepNext/>
      <w:keepLines/>
      <w:spacing w:before="160" w:after="0" w:line="240" w:lineRule="auto"/>
      <w:outlineLvl w:val="1"/>
    </w:pPr>
    <w:rPr>
      <w:rFonts w:asciiTheme="majorHAnsi" w:eastAsiaTheme="majorEastAsia" w:hAnsiTheme="majorHAnsi" w:cstheme="majorBidi"/>
      <w:color w:val="9D3511" w:themeColor="accent1" w:themeShade="BF"/>
      <w:sz w:val="28"/>
      <w:szCs w:val="28"/>
    </w:rPr>
  </w:style>
  <w:style w:type="paragraph" w:styleId="Ttulo3">
    <w:name w:val="heading 3"/>
    <w:basedOn w:val="Normal"/>
    <w:next w:val="Normal"/>
    <w:link w:val="Ttulo3Car"/>
    <w:unhideWhenUsed/>
    <w:qFormat/>
    <w:rsid w:val="009A02C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9A02C9"/>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nhideWhenUsed/>
    <w:qFormat/>
    <w:rsid w:val="009A02C9"/>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9A02C9"/>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nhideWhenUsed/>
    <w:qFormat/>
    <w:rsid w:val="009A02C9"/>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nhideWhenUsed/>
    <w:qFormat/>
    <w:rsid w:val="009A02C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9A02C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uiPriority w:val="9"/>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Epgrafe">
    <w:name w:val="caption"/>
    <w:basedOn w:val="Normal"/>
    <w:next w:val="Normal"/>
    <w:uiPriority w:val="35"/>
    <w:semiHidden/>
    <w:unhideWhenUsed/>
    <w:qFormat/>
    <w:rsid w:val="009A02C9"/>
    <w:pPr>
      <w:spacing w:line="240" w:lineRule="auto"/>
    </w:pPr>
    <w:rPr>
      <w:b/>
      <w:bCs/>
      <w:color w:val="404040" w:themeColor="text1" w:themeTint="BF"/>
      <w:sz w:val="20"/>
      <w:szCs w:val="20"/>
    </w:rPr>
  </w:style>
  <w:style w:type="paragraph" w:styleId="Ttulo">
    <w:name w:val="Title"/>
    <w:basedOn w:val="Normal"/>
    <w:next w:val="Normal"/>
    <w:link w:val="TtuloCar"/>
    <w:qFormat/>
    <w:rsid w:val="009A02C9"/>
    <w:pPr>
      <w:spacing w:after="0" w:line="240" w:lineRule="auto"/>
      <w:contextualSpacing/>
    </w:pPr>
    <w:rPr>
      <w:rFonts w:asciiTheme="majorHAnsi" w:eastAsiaTheme="majorEastAsia" w:hAnsiTheme="majorHAnsi" w:cstheme="majorBidi"/>
      <w:color w:val="9D3511" w:themeColor="accent1" w:themeShade="BF"/>
      <w:spacing w:val="-7"/>
      <w:sz w:val="80"/>
      <w:szCs w:val="8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ind w:left="864" w:right="864"/>
      <w:jc w:val="center"/>
    </w:pPr>
    <w:rPr>
      <w:rFonts w:asciiTheme="majorHAnsi" w:eastAsiaTheme="majorEastAsia" w:hAnsiTheme="majorHAnsi" w:cstheme="majorBidi"/>
      <w:color w:val="D34817" w:themeColor="accent1"/>
      <w:sz w:val="28"/>
      <w:szCs w:val="28"/>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nhideWhenUsed/>
    <w:rsid w:val="00736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pPr>
    <w:rPr>
      <w:rFonts w:ascii="Arial" w:hAnsi="Arial" w:cs="Arial"/>
      <w:b/>
      <w:noProof/>
    </w:rPr>
  </w:style>
  <w:style w:type="paragraph" w:styleId="TDC2">
    <w:name w:val="toc 2"/>
    <w:basedOn w:val="Normal"/>
    <w:next w:val="Normal"/>
    <w:autoRedefine/>
    <w:uiPriority w:val="39"/>
    <w:unhideWhenUsed/>
    <w:rsid w:val="00BF1746"/>
    <w:pPr>
      <w:spacing w:after="100"/>
      <w:ind w:left="210"/>
    </w:pPr>
  </w:style>
  <w:style w:type="paragraph" w:styleId="Textoindependiente">
    <w:name w:val="Body Text"/>
    <w:basedOn w:val="Normal"/>
    <w:link w:val="TextoindependienteCar"/>
    <w:rsid w:val="002A0CE3"/>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39"/>
    <w:unhideWhenUsed/>
    <w:rsid w:val="00642E03"/>
    <w:pPr>
      <w:tabs>
        <w:tab w:val="right" w:leader="dot" w:pos="10528"/>
      </w:tabs>
      <w:spacing w:after="100"/>
      <w:ind w:left="210"/>
    </w:p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ind w:left="283"/>
    </w:p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line="480" w:lineRule="auto"/>
    </w:p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spacing w:after="0" w:line="240" w:lineRule="auto"/>
      <w:ind w:left="356" w:hanging="356"/>
      <w:jc w:val="both"/>
    </w:pPr>
    <w:rPr>
      <w:rFonts w:ascii="Arial" w:eastAsia="Times New Roman"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ind w:left="720"/>
      <w:contextualSpacing/>
    </w:pPr>
  </w:style>
  <w:style w:type="paragraph" w:styleId="NormalWeb">
    <w:name w:val="Normal (Web)"/>
    <w:basedOn w:val="Normal"/>
    <w:uiPriority w:val="99"/>
    <w:rsid w:val="001869C8"/>
    <w:p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6D663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ragraph">
    <w:name w:val="paragraph"/>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independiente21">
    <w:name w:val="Texto independiente 21"/>
    <w:basedOn w:val="Normal"/>
    <w:rsid w:val="00CB5A38"/>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1">
    <w:name w:val="Párrafo de lista1"/>
    <w:basedOn w:val="Normal"/>
    <w:rsid w:val="00FC6588"/>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3">
    <w:name w:val="Texto independiente 23"/>
    <w:basedOn w:val="Normal"/>
    <w:rsid w:val="006075EB"/>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2">
    <w:name w:val="Párrafo de lista2"/>
    <w:basedOn w:val="Normal"/>
    <w:rsid w:val="006075EB"/>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4">
    <w:name w:val="Texto independiente 24"/>
    <w:basedOn w:val="Normal"/>
    <w:rsid w:val="00EE3D3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1340038306">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72510812">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1047950334">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28841795">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30434713">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110828121">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800225896">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20716069">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373506929">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1308364041">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29772313">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212260174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32196716">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28842984">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5450-DC37-4D96-A691-D8259CA5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141</Pages>
  <Words>47451</Words>
  <Characters>260981</Characters>
  <Application>Microsoft Office Word</Application>
  <DocSecurity>0</DocSecurity>
  <Lines>2174</Lines>
  <Paragraphs>615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Hola</cp:lastModifiedBy>
  <cp:revision>29</cp:revision>
  <cp:lastPrinted>2018-03-09T14:39:00Z</cp:lastPrinted>
  <dcterms:created xsi:type="dcterms:W3CDTF">2019-01-16T14:22:00Z</dcterms:created>
  <dcterms:modified xsi:type="dcterms:W3CDTF">2019-01-30T17:44:00Z</dcterms:modified>
</cp:coreProperties>
</file>