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F11CE">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3BA120C9" wp14:editId="2F73957D">
                    <wp:simplePos x="0" y="0"/>
                    <wp:positionH relativeFrom="margin">
                      <wp:posOffset>-228600</wp:posOffset>
                    </wp:positionH>
                    <wp:positionV relativeFrom="paragraph">
                      <wp:posOffset>1228725</wp:posOffset>
                    </wp:positionV>
                    <wp:extent cx="32004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1975"/>
                            </a:xfrm>
                            <a:prstGeom prst="rect">
                              <a:avLst/>
                            </a:prstGeom>
                            <a:noFill/>
                            <a:ln w="9525">
                              <a:noFill/>
                              <a:miter lim="800000"/>
                              <a:headEnd/>
                              <a:tailEnd/>
                            </a:ln>
                          </wps:spPr>
                          <wps:txbx>
                            <w:txbxContent>
                              <w:p w:rsidR="007D2CB3" w:rsidRPr="00884CC3" w:rsidRDefault="007D2CB3" w:rsidP="00884CC3">
                                <w:pPr>
                                  <w:rPr>
                                    <w:rFonts w:ascii="Arial" w:hAnsi="Arial" w:cs="Arial"/>
                                    <w:b/>
                                    <w:color w:val="1E877E"/>
                                    <w:sz w:val="20"/>
                                    <w:szCs w:val="20"/>
                                  </w:rPr>
                                </w:pPr>
                                <w:r w:rsidRPr="00884CC3">
                                  <w:rPr>
                                    <w:rFonts w:ascii="Arial" w:hAnsi="Arial" w:cs="Arial"/>
                                    <w:b/>
                                    <w:color w:val="1E877E"/>
                                    <w:sz w:val="20"/>
                                    <w:szCs w:val="20"/>
                                  </w:rPr>
                                  <w:t>Boletín Oficial N° 5</w:t>
                                </w:r>
                                <w:r>
                                  <w:rPr>
                                    <w:rFonts w:ascii="Arial" w:hAnsi="Arial" w:cs="Arial"/>
                                    <w:b/>
                                    <w:color w:val="1E877E"/>
                                    <w:sz w:val="20"/>
                                    <w:szCs w:val="20"/>
                                  </w:rPr>
                                  <w:t>8</w:t>
                                </w:r>
                                <w:r w:rsidRPr="00884CC3">
                                  <w:rPr>
                                    <w:rFonts w:ascii="Arial" w:hAnsi="Arial" w:cs="Arial"/>
                                    <w:b/>
                                    <w:color w:val="1E877E"/>
                                    <w:sz w:val="20"/>
                                    <w:szCs w:val="20"/>
                                  </w:rPr>
                                  <w:t xml:space="preserve"> / Periodo: </w:t>
                                </w:r>
                                <w:r>
                                  <w:rPr>
                                    <w:rFonts w:ascii="Arial" w:hAnsi="Arial" w:cs="Arial"/>
                                    <w:b/>
                                    <w:color w:val="1E877E"/>
                                    <w:sz w:val="20"/>
                                    <w:szCs w:val="20"/>
                                  </w:rPr>
                                  <w:t>Diciembre</w:t>
                                </w:r>
                                <w:r w:rsidRPr="00884CC3">
                                  <w:rPr>
                                    <w:rFonts w:ascii="Arial" w:hAnsi="Arial" w:cs="Arial"/>
                                    <w:b/>
                                    <w:color w:val="1E877E"/>
                                    <w:sz w:val="20"/>
                                    <w:szCs w:val="20"/>
                                  </w:rPr>
                                  <w:t xml:space="preserve"> de 2020 www.montecristo.gov.ar/bole</w:t>
                                </w:r>
                                <w:bookmarkStart w:id="0" w:name="_GoBack"/>
                                <w:bookmarkEnd w:id="0"/>
                                <w:r w:rsidRPr="00884CC3">
                                  <w:rPr>
                                    <w:rFonts w:ascii="Arial" w:hAnsi="Arial" w:cs="Arial"/>
                                    <w:b/>
                                    <w:color w:val="1E877E"/>
                                    <w:sz w:val="20"/>
                                    <w:szCs w:val="20"/>
                                  </w:rPr>
                                  <w:t>tinoficial</w:t>
                                </w:r>
                              </w:p>
                              <w:p w:rsidR="007D2CB3" w:rsidRPr="00884CC3" w:rsidRDefault="007D2CB3"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7D2CB3" w:rsidRPr="00884CC3" w:rsidRDefault="007D2CB3"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120C9" id="_x0000_t202" coordsize="21600,21600" o:spt="202" path="m,l,21600r21600,l21600,xe">
                    <v:stroke joinstyle="miter"/>
                    <v:path gradientshapeok="t" o:connecttype="rect"/>
                  </v:shapetype>
                  <v:shape id="Cuadro de texto 2" o:spid="_x0000_s1026" type="#_x0000_t202" style="position:absolute;left:0;text-align:left;margin-left:-18pt;margin-top:96.75pt;width:252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" filled="f" stroked="f">
                    <v:textbox>
                      <w:txbxContent>
                        <w:p w:rsidR="007D2CB3" w:rsidRPr="00884CC3" w:rsidRDefault="007D2CB3" w:rsidP="00884CC3">
                          <w:pPr>
                            <w:rPr>
                              <w:rFonts w:ascii="Arial" w:hAnsi="Arial" w:cs="Arial"/>
                              <w:b/>
                              <w:color w:val="1E877E"/>
                              <w:sz w:val="20"/>
                              <w:szCs w:val="20"/>
                            </w:rPr>
                          </w:pPr>
                          <w:r w:rsidRPr="00884CC3">
                            <w:rPr>
                              <w:rFonts w:ascii="Arial" w:hAnsi="Arial" w:cs="Arial"/>
                              <w:b/>
                              <w:color w:val="1E877E"/>
                              <w:sz w:val="20"/>
                              <w:szCs w:val="20"/>
                            </w:rPr>
                            <w:t>Boletín Oficial N° 5</w:t>
                          </w:r>
                          <w:r>
                            <w:rPr>
                              <w:rFonts w:ascii="Arial" w:hAnsi="Arial" w:cs="Arial"/>
                              <w:b/>
                              <w:color w:val="1E877E"/>
                              <w:sz w:val="20"/>
                              <w:szCs w:val="20"/>
                            </w:rPr>
                            <w:t>8</w:t>
                          </w:r>
                          <w:r w:rsidRPr="00884CC3">
                            <w:rPr>
                              <w:rFonts w:ascii="Arial" w:hAnsi="Arial" w:cs="Arial"/>
                              <w:b/>
                              <w:color w:val="1E877E"/>
                              <w:sz w:val="20"/>
                              <w:szCs w:val="20"/>
                            </w:rPr>
                            <w:t xml:space="preserve"> / Periodo: </w:t>
                          </w:r>
                          <w:r>
                            <w:rPr>
                              <w:rFonts w:ascii="Arial" w:hAnsi="Arial" w:cs="Arial"/>
                              <w:b/>
                              <w:color w:val="1E877E"/>
                              <w:sz w:val="20"/>
                              <w:szCs w:val="20"/>
                            </w:rPr>
                            <w:t>Diciembre</w:t>
                          </w:r>
                          <w:r w:rsidRPr="00884CC3">
                            <w:rPr>
                              <w:rFonts w:ascii="Arial" w:hAnsi="Arial" w:cs="Arial"/>
                              <w:b/>
                              <w:color w:val="1E877E"/>
                              <w:sz w:val="20"/>
                              <w:szCs w:val="20"/>
                            </w:rPr>
                            <w:t xml:space="preserve"> de 2020 www.montecristo.gov.ar/bole</w:t>
                          </w:r>
                          <w:bookmarkStart w:id="1" w:name="_GoBack"/>
                          <w:bookmarkEnd w:id="1"/>
                          <w:r w:rsidRPr="00884CC3">
                            <w:rPr>
                              <w:rFonts w:ascii="Arial" w:hAnsi="Arial" w:cs="Arial"/>
                              <w:b/>
                              <w:color w:val="1E877E"/>
                              <w:sz w:val="20"/>
                              <w:szCs w:val="20"/>
                            </w:rPr>
                            <w:t>tinoficial</w:t>
                          </w:r>
                        </w:p>
                        <w:p w:rsidR="007D2CB3" w:rsidRPr="00884CC3" w:rsidRDefault="007D2CB3"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7D2CB3" w:rsidRPr="00884CC3" w:rsidRDefault="007D2CB3"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003AA76B" wp14:editId="65356087">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565DE2"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hyperlink w:anchor="_Toc106953734" w:history="1">
            <w:r w:rsidR="00565DE2" w:rsidRPr="00FF210E">
              <w:rPr>
                <w:rStyle w:val="Hipervnculo"/>
              </w:rPr>
              <w:t>DEPARTAMENTO EJECUTIVO</w:t>
            </w:r>
            <w:r w:rsidR="00565DE2">
              <w:rPr>
                <w:webHidden/>
              </w:rPr>
              <w:tab/>
            </w:r>
            <w:r w:rsidR="00565DE2">
              <w:rPr>
                <w:webHidden/>
              </w:rPr>
              <w:fldChar w:fldCharType="begin"/>
            </w:r>
            <w:r w:rsidR="00565DE2">
              <w:rPr>
                <w:webHidden/>
              </w:rPr>
              <w:instrText xml:space="preserve"> PAGEREF _Toc106953734 \h </w:instrText>
            </w:r>
            <w:r w:rsidR="00565DE2">
              <w:rPr>
                <w:webHidden/>
              </w:rPr>
            </w:r>
            <w:r w:rsidR="00565DE2">
              <w:rPr>
                <w:webHidden/>
              </w:rPr>
              <w:fldChar w:fldCharType="separate"/>
            </w:r>
            <w:r w:rsidR="00565DE2">
              <w:rPr>
                <w:webHidden/>
              </w:rPr>
              <w:t>3</w:t>
            </w:r>
            <w:r w:rsidR="00565DE2">
              <w:rPr>
                <w:webHidden/>
              </w:rPr>
              <w:fldChar w:fldCharType="end"/>
            </w:r>
          </w:hyperlink>
        </w:p>
        <w:p w:rsidR="00565DE2" w:rsidRDefault="00565DE2">
          <w:pPr>
            <w:pStyle w:val="TDC2"/>
            <w:rPr>
              <w:noProof/>
              <w:sz w:val="22"/>
              <w:szCs w:val="22"/>
              <w:lang w:val="en-US"/>
            </w:rPr>
          </w:pPr>
          <w:hyperlink w:anchor="_Toc106953735" w:history="1">
            <w:r w:rsidRPr="00FF210E">
              <w:rPr>
                <w:rStyle w:val="Hipervnculo"/>
                <w:rFonts w:ascii="Arial" w:hAnsi="Arial" w:cs="Arial"/>
                <w:b/>
                <w:noProof/>
              </w:rPr>
              <w:t>Decreto Nº 342</w:t>
            </w:r>
            <w:r>
              <w:rPr>
                <w:noProof/>
                <w:webHidden/>
              </w:rPr>
              <w:tab/>
            </w:r>
            <w:r>
              <w:rPr>
                <w:noProof/>
                <w:webHidden/>
              </w:rPr>
              <w:fldChar w:fldCharType="begin"/>
            </w:r>
            <w:r>
              <w:rPr>
                <w:noProof/>
                <w:webHidden/>
              </w:rPr>
              <w:instrText xml:space="preserve"> PAGEREF _Toc106953735 \h </w:instrText>
            </w:r>
            <w:r>
              <w:rPr>
                <w:noProof/>
                <w:webHidden/>
              </w:rPr>
            </w:r>
            <w:r>
              <w:rPr>
                <w:noProof/>
                <w:webHidden/>
              </w:rPr>
              <w:fldChar w:fldCharType="separate"/>
            </w:r>
            <w:r>
              <w:rPr>
                <w:noProof/>
                <w:webHidden/>
              </w:rPr>
              <w:t>3</w:t>
            </w:r>
            <w:r>
              <w:rPr>
                <w:noProof/>
                <w:webHidden/>
              </w:rPr>
              <w:fldChar w:fldCharType="end"/>
            </w:r>
          </w:hyperlink>
        </w:p>
        <w:p w:rsidR="00565DE2" w:rsidRDefault="00565DE2">
          <w:pPr>
            <w:pStyle w:val="TDC2"/>
            <w:rPr>
              <w:noProof/>
              <w:sz w:val="22"/>
              <w:szCs w:val="22"/>
              <w:lang w:val="en-US"/>
            </w:rPr>
          </w:pPr>
          <w:hyperlink w:anchor="_Toc106953736" w:history="1">
            <w:r w:rsidRPr="00FF210E">
              <w:rPr>
                <w:rStyle w:val="Hipervnculo"/>
                <w:rFonts w:ascii="Arial" w:hAnsi="Arial" w:cs="Arial"/>
                <w:b/>
                <w:noProof/>
              </w:rPr>
              <w:t>Decreto Nº 343</w:t>
            </w:r>
            <w:r>
              <w:rPr>
                <w:noProof/>
                <w:webHidden/>
              </w:rPr>
              <w:tab/>
            </w:r>
            <w:r>
              <w:rPr>
                <w:noProof/>
                <w:webHidden/>
              </w:rPr>
              <w:fldChar w:fldCharType="begin"/>
            </w:r>
            <w:r>
              <w:rPr>
                <w:noProof/>
                <w:webHidden/>
              </w:rPr>
              <w:instrText xml:space="preserve"> PAGEREF _Toc106953736 \h </w:instrText>
            </w:r>
            <w:r>
              <w:rPr>
                <w:noProof/>
                <w:webHidden/>
              </w:rPr>
            </w:r>
            <w:r>
              <w:rPr>
                <w:noProof/>
                <w:webHidden/>
              </w:rPr>
              <w:fldChar w:fldCharType="separate"/>
            </w:r>
            <w:r>
              <w:rPr>
                <w:noProof/>
                <w:webHidden/>
              </w:rPr>
              <w:t>4</w:t>
            </w:r>
            <w:r>
              <w:rPr>
                <w:noProof/>
                <w:webHidden/>
              </w:rPr>
              <w:fldChar w:fldCharType="end"/>
            </w:r>
          </w:hyperlink>
        </w:p>
        <w:p w:rsidR="00565DE2" w:rsidRDefault="00565DE2">
          <w:pPr>
            <w:pStyle w:val="TDC2"/>
            <w:rPr>
              <w:noProof/>
              <w:sz w:val="22"/>
              <w:szCs w:val="22"/>
              <w:lang w:val="en-US"/>
            </w:rPr>
          </w:pPr>
          <w:hyperlink w:anchor="_Toc106953737" w:history="1">
            <w:r w:rsidRPr="00FF210E">
              <w:rPr>
                <w:rStyle w:val="Hipervnculo"/>
                <w:rFonts w:ascii="Arial" w:hAnsi="Arial" w:cs="Arial"/>
                <w:b/>
                <w:noProof/>
              </w:rPr>
              <w:t>Decreto Nº 344</w:t>
            </w:r>
            <w:r>
              <w:rPr>
                <w:noProof/>
                <w:webHidden/>
              </w:rPr>
              <w:tab/>
            </w:r>
            <w:r>
              <w:rPr>
                <w:noProof/>
                <w:webHidden/>
              </w:rPr>
              <w:fldChar w:fldCharType="begin"/>
            </w:r>
            <w:r>
              <w:rPr>
                <w:noProof/>
                <w:webHidden/>
              </w:rPr>
              <w:instrText xml:space="preserve"> PAGEREF _Toc106953737 \h </w:instrText>
            </w:r>
            <w:r>
              <w:rPr>
                <w:noProof/>
                <w:webHidden/>
              </w:rPr>
            </w:r>
            <w:r>
              <w:rPr>
                <w:noProof/>
                <w:webHidden/>
              </w:rPr>
              <w:fldChar w:fldCharType="separate"/>
            </w:r>
            <w:r>
              <w:rPr>
                <w:noProof/>
                <w:webHidden/>
              </w:rPr>
              <w:t>5</w:t>
            </w:r>
            <w:r>
              <w:rPr>
                <w:noProof/>
                <w:webHidden/>
              </w:rPr>
              <w:fldChar w:fldCharType="end"/>
            </w:r>
          </w:hyperlink>
        </w:p>
        <w:p w:rsidR="00565DE2" w:rsidRDefault="00565DE2">
          <w:pPr>
            <w:pStyle w:val="TDC2"/>
            <w:rPr>
              <w:noProof/>
              <w:sz w:val="22"/>
              <w:szCs w:val="22"/>
              <w:lang w:val="en-US"/>
            </w:rPr>
          </w:pPr>
          <w:hyperlink w:anchor="_Toc106953738" w:history="1">
            <w:r w:rsidRPr="00FF210E">
              <w:rPr>
                <w:rStyle w:val="Hipervnculo"/>
                <w:rFonts w:ascii="Arial" w:hAnsi="Arial" w:cs="Arial"/>
                <w:b/>
                <w:noProof/>
              </w:rPr>
              <w:t>Decreto Nº 345</w:t>
            </w:r>
            <w:r>
              <w:rPr>
                <w:noProof/>
                <w:webHidden/>
              </w:rPr>
              <w:tab/>
            </w:r>
            <w:r>
              <w:rPr>
                <w:noProof/>
                <w:webHidden/>
              </w:rPr>
              <w:fldChar w:fldCharType="begin"/>
            </w:r>
            <w:r>
              <w:rPr>
                <w:noProof/>
                <w:webHidden/>
              </w:rPr>
              <w:instrText xml:space="preserve"> PAGEREF _Toc106953738 \h </w:instrText>
            </w:r>
            <w:r>
              <w:rPr>
                <w:noProof/>
                <w:webHidden/>
              </w:rPr>
            </w:r>
            <w:r>
              <w:rPr>
                <w:noProof/>
                <w:webHidden/>
              </w:rPr>
              <w:fldChar w:fldCharType="separate"/>
            </w:r>
            <w:r>
              <w:rPr>
                <w:noProof/>
                <w:webHidden/>
              </w:rPr>
              <w:t>6</w:t>
            </w:r>
            <w:r>
              <w:rPr>
                <w:noProof/>
                <w:webHidden/>
              </w:rPr>
              <w:fldChar w:fldCharType="end"/>
            </w:r>
          </w:hyperlink>
        </w:p>
        <w:p w:rsidR="00565DE2" w:rsidRDefault="00565DE2">
          <w:pPr>
            <w:pStyle w:val="TDC2"/>
            <w:rPr>
              <w:noProof/>
              <w:sz w:val="22"/>
              <w:szCs w:val="22"/>
              <w:lang w:val="en-US"/>
            </w:rPr>
          </w:pPr>
          <w:hyperlink w:anchor="_Toc106953739" w:history="1">
            <w:r w:rsidRPr="00FF210E">
              <w:rPr>
                <w:rStyle w:val="Hipervnculo"/>
                <w:rFonts w:ascii="Arial" w:hAnsi="Arial" w:cs="Arial"/>
                <w:b/>
                <w:noProof/>
              </w:rPr>
              <w:t>Decreto Nº 346</w:t>
            </w:r>
            <w:r>
              <w:rPr>
                <w:noProof/>
                <w:webHidden/>
              </w:rPr>
              <w:tab/>
            </w:r>
            <w:r>
              <w:rPr>
                <w:noProof/>
                <w:webHidden/>
              </w:rPr>
              <w:fldChar w:fldCharType="begin"/>
            </w:r>
            <w:r>
              <w:rPr>
                <w:noProof/>
                <w:webHidden/>
              </w:rPr>
              <w:instrText xml:space="preserve"> PAGEREF _Toc106953739 \h </w:instrText>
            </w:r>
            <w:r>
              <w:rPr>
                <w:noProof/>
                <w:webHidden/>
              </w:rPr>
            </w:r>
            <w:r>
              <w:rPr>
                <w:noProof/>
                <w:webHidden/>
              </w:rPr>
              <w:fldChar w:fldCharType="separate"/>
            </w:r>
            <w:r>
              <w:rPr>
                <w:noProof/>
                <w:webHidden/>
              </w:rPr>
              <w:t>7</w:t>
            </w:r>
            <w:r>
              <w:rPr>
                <w:noProof/>
                <w:webHidden/>
              </w:rPr>
              <w:fldChar w:fldCharType="end"/>
            </w:r>
          </w:hyperlink>
        </w:p>
        <w:p w:rsidR="00565DE2" w:rsidRDefault="00565DE2">
          <w:pPr>
            <w:pStyle w:val="TDC2"/>
            <w:rPr>
              <w:noProof/>
              <w:sz w:val="22"/>
              <w:szCs w:val="22"/>
              <w:lang w:val="en-US"/>
            </w:rPr>
          </w:pPr>
          <w:hyperlink w:anchor="_Toc106953740" w:history="1">
            <w:r w:rsidRPr="00FF210E">
              <w:rPr>
                <w:rStyle w:val="Hipervnculo"/>
                <w:rFonts w:ascii="Arial" w:hAnsi="Arial" w:cs="Arial"/>
                <w:b/>
                <w:noProof/>
              </w:rPr>
              <w:t>Decreto Nº 347</w:t>
            </w:r>
            <w:r>
              <w:rPr>
                <w:noProof/>
                <w:webHidden/>
              </w:rPr>
              <w:tab/>
            </w:r>
            <w:r>
              <w:rPr>
                <w:noProof/>
                <w:webHidden/>
              </w:rPr>
              <w:fldChar w:fldCharType="begin"/>
            </w:r>
            <w:r>
              <w:rPr>
                <w:noProof/>
                <w:webHidden/>
              </w:rPr>
              <w:instrText xml:space="preserve"> PAGEREF _Toc106953740 \h </w:instrText>
            </w:r>
            <w:r>
              <w:rPr>
                <w:noProof/>
                <w:webHidden/>
              </w:rPr>
            </w:r>
            <w:r>
              <w:rPr>
                <w:noProof/>
                <w:webHidden/>
              </w:rPr>
              <w:fldChar w:fldCharType="separate"/>
            </w:r>
            <w:r>
              <w:rPr>
                <w:noProof/>
                <w:webHidden/>
              </w:rPr>
              <w:t>8</w:t>
            </w:r>
            <w:r>
              <w:rPr>
                <w:noProof/>
                <w:webHidden/>
              </w:rPr>
              <w:fldChar w:fldCharType="end"/>
            </w:r>
          </w:hyperlink>
        </w:p>
        <w:p w:rsidR="00565DE2" w:rsidRDefault="00565DE2">
          <w:pPr>
            <w:pStyle w:val="TDC2"/>
            <w:rPr>
              <w:noProof/>
              <w:sz w:val="22"/>
              <w:szCs w:val="22"/>
              <w:lang w:val="en-US"/>
            </w:rPr>
          </w:pPr>
          <w:hyperlink w:anchor="_Toc106953741" w:history="1">
            <w:r w:rsidRPr="00FF210E">
              <w:rPr>
                <w:rStyle w:val="Hipervnculo"/>
                <w:rFonts w:ascii="Arial" w:hAnsi="Arial" w:cs="Arial"/>
                <w:b/>
                <w:noProof/>
              </w:rPr>
              <w:t>Decreto Nº 348</w:t>
            </w:r>
            <w:r>
              <w:rPr>
                <w:noProof/>
                <w:webHidden/>
              </w:rPr>
              <w:tab/>
            </w:r>
            <w:r>
              <w:rPr>
                <w:noProof/>
                <w:webHidden/>
              </w:rPr>
              <w:fldChar w:fldCharType="begin"/>
            </w:r>
            <w:r>
              <w:rPr>
                <w:noProof/>
                <w:webHidden/>
              </w:rPr>
              <w:instrText xml:space="preserve"> PAGEREF _Toc106953741 \h </w:instrText>
            </w:r>
            <w:r>
              <w:rPr>
                <w:noProof/>
                <w:webHidden/>
              </w:rPr>
            </w:r>
            <w:r>
              <w:rPr>
                <w:noProof/>
                <w:webHidden/>
              </w:rPr>
              <w:fldChar w:fldCharType="separate"/>
            </w:r>
            <w:r>
              <w:rPr>
                <w:noProof/>
                <w:webHidden/>
              </w:rPr>
              <w:t>9</w:t>
            </w:r>
            <w:r>
              <w:rPr>
                <w:noProof/>
                <w:webHidden/>
              </w:rPr>
              <w:fldChar w:fldCharType="end"/>
            </w:r>
          </w:hyperlink>
        </w:p>
        <w:p w:rsidR="00565DE2" w:rsidRDefault="00565DE2">
          <w:pPr>
            <w:pStyle w:val="TDC2"/>
            <w:rPr>
              <w:noProof/>
              <w:sz w:val="22"/>
              <w:szCs w:val="22"/>
              <w:lang w:val="en-US"/>
            </w:rPr>
          </w:pPr>
          <w:hyperlink w:anchor="_Toc106953742" w:history="1">
            <w:r w:rsidRPr="00FF210E">
              <w:rPr>
                <w:rStyle w:val="Hipervnculo"/>
                <w:rFonts w:ascii="Arial" w:hAnsi="Arial" w:cs="Arial"/>
                <w:b/>
                <w:noProof/>
              </w:rPr>
              <w:t>Decreto Nº 350</w:t>
            </w:r>
            <w:r>
              <w:rPr>
                <w:noProof/>
                <w:webHidden/>
              </w:rPr>
              <w:tab/>
            </w:r>
            <w:r>
              <w:rPr>
                <w:noProof/>
                <w:webHidden/>
              </w:rPr>
              <w:fldChar w:fldCharType="begin"/>
            </w:r>
            <w:r>
              <w:rPr>
                <w:noProof/>
                <w:webHidden/>
              </w:rPr>
              <w:instrText xml:space="preserve"> PAGEREF _Toc106953742 \h </w:instrText>
            </w:r>
            <w:r>
              <w:rPr>
                <w:noProof/>
                <w:webHidden/>
              </w:rPr>
            </w:r>
            <w:r>
              <w:rPr>
                <w:noProof/>
                <w:webHidden/>
              </w:rPr>
              <w:fldChar w:fldCharType="separate"/>
            </w:r>
            <w:r>
              <w:rPr>
                <w:noProof/>
                <w:webHidden/>
              </w:rPr>
              <w:t>10</w:t>
            </w:r>
            <w:r>
              <w:rPr>
                <w:noProof/>
                <w:webHidden/>
              </w:rPr>
              <w:fldChar w:fldCharType="end"/>
            </w:r>
          </w:hyperlink>
        </w:p>
        <w:p w:rsidR="00565DE2" w:rsidRDefault="00565DE2">
          <w:pPr>
            <w:pStyle w:val="TDC2"/>
            <w:rPr>
              <w:noProof/>
              <w:sz w:val="22"/>
              <w:szCs w:val="22"/>
              <w:lang w:val="en-US"/>
            </w:rPr>
          </w:pPr>
          <w:hyperlink w:anchor="_Toc106953743" w:history="1">
            <w:r w:rsidRPr="00FF210E">
              <w:rPr>
                <w:rStyle w:val="Hipervnculo"/>
                <w:rFonts w:ascii="Arial" w:hAnsi="Arial" w:cs="Arial"/>
                <w:b/>
                <w:noProof/>
              </w:rPr>
              <w:t>Decreto Nº 351</w:t>
            </w:r>
            <w:r>
              <w:rPr>
                <w:noProof/>
                <w:webHidden/>
              </w:rPr>
              <w:tab/>
            </w:r>
            <w:r>
              <w:rPr>
                <w:noProof/>
                <w:webHidden/>
              </w:rPr>
              <w:fldChar w:fldCharType="begin"/>
            </w:r>
            <w:r>
              <w:rPr>
                <w:noProof/>
                <w:webHidden/>
              </w:rPr>
              <w:instrText xml:space="preserve"> PAGEREF _Toc106953743 \h </w:instrText>
            </w:r>
            <w:r>
              <w:rPr>
                <w:noProof/>
                <w:webHidden/>
              </w:rPr>
            </w:r>
            <w:r>
              <w:rPr>
                <w:noProof/>
                <w:webHidden/>
              </w:rPr>
              <w:fldChar w:fldCharType="separate"/>
            </w:r>
            <w:r>
              <w:rPr>
                <w:noProof/>
                <w:webHidden/>
              </w:rPr>
              <w:t>11</w:t>
            </w:r>
            <w:r>
              <w:rPr>
                <w:noProof/>
                <w:webHidden/>
              </w:rPr>
              <w:fldChar w:fldCharType="end"/>
            </w:r>
          </w:hyperlink>
        </w:p>
        <w:p w:rsidR="00565DE2" w:rsidRDefault="00565DE2">
          <w:pPr>
            <w:pStyle w:val="TDC2"/>
            <w:rPr>
              <w:noProof/>
              <w:sz w:val="22"/>
              <w:szCs w:val="22"/>
              <w:lang w:val="en-US"/>
            </w:rPr>
          </w:pPr>
          <w:hyperlink w:anchor="_Toc106953744" w:history="1">
            <w:r w:rsidRPr="00FF210E">
              <w:rPr>
                <w:rStyle w:val="Hipervnculo"/>
                <w:rFonts w:ascii="Arial" w:hAnsi="Arial" w:cs="Arial"/>
                <w:b/>
                <w:noProof/>
              </w:rPr>
              <w:t>Decreto Nº 352</w:t>
            </w:r>
            <w:r>
              <w:rPr>
                <w:noProof/>
                <w:webHidden/>
              </w:rPr>
              <w:tab/>
            </w:r>
            <w:r>
              <w:rPr>
                <w:noProof/>
                <w:webHidden/>
              </w:rPr>
              <w:fldChar w:fldCharType="begin"/>
            </w:r>
            <w:r>
              <w:rPr>
                <w:noProof/>
                <w:webHidden/>
              </w:rPr>
              <w:instrText xml:space="preserve"> PAGEREF _Toc106953744 \h </w:instrText>
            </w:r>
            <w:r>
              <w:rPr>
                <w:noProof/>
                <w:webHidden/>
              </w:rPr>
            </w:r>
            <w:r>
              <w:rPr>
                <w:noProof/>
                <w:webHidden/>
              </w:rPr>
              <w:fldChar w:fldCharType="separate"/>
            </w:r>
            <w:r>
              <w:rPr>
                <w:noProof/>
                <w:webHidden/>
              </w:rPr>
              <w:t>13</w:t>
            </w:r>
            <w:r>
              <w:rPr>
                <w:noProof/>
                <w:webHidden/>
              </w:rPr>
              <w:fldChar w:fldCharType="end"/>
            </w:r>
          </w:hyperlink>
        </w:p>
        <w:p w:rsidR="00565DE2" w:rsidRDefault="00565DE2">
          <w:pPr>
            <w:pStyle w:val="TDC2"/>
            <w:rPr>
              <w:noProof/>
              <w:sz w:val="22"/>
              <w:szCs w:val="22"/>
              <w:lang w:val="en-US"/>
            </w:rPr>
          </w:pPr>
          <w:hyperlink w:anchor="_Toc106953745" w:history="1">
            <w:r w:rsidRPr="00FF210E">
              <w:rPr>
                <w:rStyle w:val="Hipervnculo"/>
                <w:rFonts w:ascii="Arial" w:hAnsi="Arial" w:cs="Arial"/>
                <w:b/>
                <w:noProof/>
              </w:rPr>
              <w:t>Decreto Nº 354</w:t>
            </w:r>
            <w:r>
              <w:rPr>
                <w:noProof/>
                <w:webHidden/>
              </w:rPr>
              <w:tab/>
            </w:r>
            <w:r>
              <w:rPr>
                <w:noProof/>
                <w:webHidden/>
              </w:rPr>
              <w:fldChar w:fldCharType="begin"/>
            </w:r>
            <w:r>
              <w:rPr>
                <w:noProof/>
                <w:webHidden/>
              </w:rPr>
              <w:instrText xml:space="preserve"> PAGEREF _Toc106953745 \h </w:instrText>
            </w:r>
            <w:r>
              <w:rPr>
                <w:noProof/>
                <w:webHidden/>
              </w:rPr>
            </w:r>
            <w:r>
              <w:rPr>
                <w:noProof/>
                <w:webHidden/>
              </w:rPr>
              <w:fldChar w:fldCharType="separate"/>
            </w:r>
            <w:r>
              <w:rPr>
                <w:noProof/>
                <w:webHidden/>
              </w:rPr>
              <w:t>14</w:t>
            </w:r>
            <w:r>
              <w:rPr>
                <w:noProof/>
                <w:webHidden/>
              </w:rPr>
              <w:fldChar w:fldCharType="end"/>
            </w:r>
          </w:hyperlink>
        </w:p>
        <w:p w:rsidR="00565DE2" w:rsidRDefault="00565DE2">
          <w:pPr>
            <w:pStyle w:val="TDC2"/>
            <w:rPr>
              <w:noProof/>
              <w:sz w:val="22"/>
              <w:szCs w:val="22"/>
              <w:lang w:val="en-US"/>
            </w:rPr>
          </w:pPr>
          <w:hyperlink w:anchor="_Toc106953746" w:history="1">
            <w:r w:rsidRPr="00FF210E">
              <w:rPr>
                <w:rStyle w:val="Hipervnculo"/>
                <w:rFonts w:ascii="Arial" w:hAnsi="Arial" w:cs="Arial"/>
                <w:b/>
                <w:noProof/>
              </w:rPr>
              <w:t>Decreto Nº 356</w:t>
            </w:r>
            <w:r>
              <w:rPr>
                <w:noProof/>
                <w:webHidden/>
              </w:rPr>
              <w:tab/>
            </w:r>
            <w:r>
              <w:rPr>
                <w:noProof/>
                <w:webHidden/>
              </w:rPr>
              <w:fldChar w:fldCharType="begin"/>
            </w:r>
            <w:r>
              <w:rPr>
                <w:noProof/>
                <w:webHidden/>
              </w:rPr>
              <w:instrText xml:space="preserve"> PAGEREF _Toc106953746 \h </w:instrText>
            </w:r>
            <w:r>
              <w:rPr>
                <w:noProof/>
                <w:webHidden/>
              </w:rPr>
            </w:r>
            <w:r>
              <w:rPr>
                <w:noProof/>
                <w:webHidden/>
              </w:rPr>
              <w:fldChar w:fldCharType="separate"/>
            </w:r>
            <w:r>
              <w:rPr>
                <w:noProof/>
                <w:webHidden/>
              </w:rPr>
              <w:t>14</w:t>
            </w:r>
            <w:r>
              <w:rPr>
                <w:noProof/>
                <w:webHidden/>
              </w:rPr>
              <w:fldChar w:fldCharType="end"/>
            </w:r>
          </w:hyperlink>
        </w:p>
        <w:p w:rsidR="00565DE2" w:rsidRDefault="00565DE2">
          <w:pPr>
            <w:pStyle w:val="TDC2"/>
            <w:rPr>
              <w:noProof/>
              <w:sz w:val="22"/>
              <w:szCs w:val="22"/>
              <w:lang w:val="en-US"/>
            </w:rPr>
          </w:pPr>
          <w:hyperlink w:anchor="_Toc106953747" w:history="1">
            <w:r w:rsidRPr="00FF210E">
              <w:rPr>
                <w:rStyle w:val="Hipervnculo"/>
                <w:rFonts w:ascii="Arial" w:hAnsi="Arial" w:cs="Arial"/>
                <w:b/>
                <w:noProof/>
              </w:rPr>
              <w:t>Decreto Nº 359</w:t>
            </w:r>
            <w:r>
              <w:rPr>
                <w:noProof/>
                <w:webHidden/>
              </w:rPr>
              <w:tab/>
            </w:r>
            <w:r>
              <w:rPr>
                <w:noProof/>
                <w:webHidden/>
              </w:rPr>
              <w:fldChar w:fldCharType="begin"/>
            </w:r>
            <w:r>
              <w:rPr>
                <w:noProof/>
                <w:webHidden/>
              </w:rPr>
              <w:instrText xml:space="preserve"> PAGEREF _Toc106953747 \h </w:instrText>
            </w:r>
            <w:r>
              <w:rPr>
                <w:noProof/>
                <w:webHidden/>
              </w:rPr>
            </w:r>
            <w:r>
              <w:rPr>
                <w:noProof/>
                <w:webHidden/>
              </w:rPr>
              <w:fldChar w:fldCharType="separate"/>
            </w:r>
            <w:r>
              <w:rPr>
                <w:noProof/>
                <w:webHidden/>
              </w:rPr>
              <w:t>21</w:t>
            </w:r>
            <w:r>
              <w:rPr>
                <w:noProof/>
                <w:webHidden/>
              </w:rPr>
              <w:fldChar w:fldCharType="end"/>
            </w:r>
          </w:hyperlink>
        </w:p>
        <w:p w:rsidR="00565DE2" w:rsidRDefault="00565DE2">
          <w:pPr>
            <w:pStyle w:val="TDC2"/>
            <w:rPr>
              <w:noProof/>
              <w:sz w:val="22"/>
              <w:szCs w:val="22"/>
              <w:lang w:val="en-US"/>
            </w:rPr>
          </w:pPr>
          <w:hyperlink w:anchor="_Toc106953748" w:history="1">
            <w:r w:rsidRPr="00FF210E">
              <w:rPr>
                <w:rStyle w:val="Hipervnculo"/>
                <w:rFonts w:ascii="Arial" w:hAnsi="Arial" w:cs="Arial"/>
                <w:b/>
                <w:noProof/>
              </w:rPr>
              <w:t>Decreto Nº 360</w:t>
            </w:r>
            <w:r>
              <w:rPr>
                <w:noProof/>
                <w:webHidden/>
              </w:rPr>
              <w:tab/>
            </w:r>
            <w:r>
              <w:rPr>
                <w:noProof/>
                <w:webHidden/>
              </w:rPr>
              <w:fldChar w:fldCharType="begin"/>
            </w:r>
            <w:r>
              <w:rPr>
                <w:noProof/>
                <w:webHidden/>
              </w:rPr>
              <w:instrText xml:space="preserve"> PAGEREF _Toc106953748 \h </w:instrText>
            </w:r>
            <w:r>
              <w:rPr>
                <w:noProof/>
                <w:webHidden/>
              </w:rPr>
            </w:r>
            <w:r>
              <w:rPr>
                <w:noProof/>
                <w:webHidden/>
              </w:rPr>
              <w:fldChar w:fldCharType="separate"/>
            </w:r>
            <w:r>
              <w:rPr>
                <w:noProof/>
                <w:webHidden/>
              </w:rPr>
              <w:t>22</w:t>
            </w:r>
            <w:r>
              <w:rPr>
                <w:noProof/>
                <w:webHidden/>
              </w:rPr>
              <w:fldChar w:fldCharType="end"/>
            </w:r>
          </w:hyperlink>
        </w:p>
        <w:p w:rsidR="00565DE2" w:rsidRDefault="00565DE2">
          <w:pPr>
            <w:pStyle w:val="TDC2"/>
            <w:rPr>
              <w:noProof/>
              <w:sz w:val="22"/>
              <w:szCs w:val="22"/>
              <w:lang w:val="en-US"/>
            </w:rPr>
          </w:pPr>
          <w:hyperlink w:anchor="_Toc106953749" w:history="1">
            <w:r w:rsidRPr="00FF210E">
              <w:rPr>
                <w:rStyle w:val="Hipervnculo"/>
                <w:rFonts w:ascii="Arial" w:hAnsi="Arial" w:cs="Arial"/>
                <w:b/>
                <w:noProof/>
              </w:rPr>
              <w:t>Decreto Nº 361</w:t>
            </w:r>
            <w:r>
              <w:rPr>
                <w:noProof/>
                <w:webHidden/>
              </w:rPr>
              <w:tab/>
            </w:r>
            <w:r>
              <w:rPr>
                <w:noProof/>
                <w:webHidden/>
              </w:rPr>
              <w:fldChar w:fldCharType="begin"/>
            </w:r>
            <w:r>
              <w:rPr>
                <w:noProof/>
                <w:webHidden/>
              </w:rPr>
              <w:instrText xml:space="preserve"> PAGEREF _Toc106953749 \h </w:instrText>
            </w:r>
            <w:r>
              <w:rPr>
                <w:noProof/>
                <w:webHidden/>
              </w:rPr>
            </w:r>
            <w:r>
              <w:rPr>
                <w:noProof/>
                <w:webHidden/>
              </w:rPr>
              <w:fldChar w:fldCharType="separate"/>
            </w:r>
            <w:r>
              <w:rPr>
                <w:noProof/>
                <w:webHidden/>
              </w:rPr>
              <w:t>23</w:t>
            </w:r>
            <w:r>
              <w:rPr>
                <w:noProof/>
                <w:webHidden/>
              </w:rPr>
              <w:fldChar w:fldCharType="end"/>
            </w:r>
          </w:hyperlink>
        </w:p>
        <w:p w:rsidR="00565DE2" w:rsidRDefault="00565DE2">
          <w:pPr>
            <w:pStyle w:val="TDC2"/>
            <w:rPr>
              <w:noProof/>
              <w:sz w:val="22"/>
              <w:szCs w:val="22"/>
              <w:lang w:val="en-US"/>
            </w:rPr>
          </w:pPr>
          <w:hyperlink w:anchor="_Toc106953750" w:history="1">
            <w:r w:rsidRPr="00FF210E">
              <w:rPr>
                <w:rStyle w:val="Hipervnculo"/>
                <w:rFonts w:ascii="Arial" w:hAnsi="Arial" w:cs="Arial"/>
                <w:b/>
                <w:noProof/>
              </w:rPr>
              <w:t>Decreto Nº 362</w:t>
            </w:r>
            <w:r>
              <w:rPr>
                <w:noProof/>
                <w:webHidden/>
              </w:rPr>
              <w:tab/>
            </w:r>
            <w:r>
              <w:rPr>
                <w:noProof/>
                <w:webHidden/>
              </w:rPr>
              <w:fldChar w:fldCharType="begin"/>
            </w:r>
            <w:r>
              <w:rPr>
                <w:noProof/>
                <w:webHidden/>
              </w:rPr>
              <w:instrText xml:space="preserve"> PAGEREF _Toc106953750 \h </w:instrText>
            </w:r>
            <w:r>
              <w:rPr>
                <w:noProof/>
                <w:webHidden/>
              </w:rPr>
            </w:r>
            <w:r>
              <w:rPr>
                <w:noProof/>
                <w:webHidden/>
              </w:rPr>
              <w:fldChar w:fldCharType="separate"/>
            </w:r>
            <w:r>
              <w:rPr>
                <w:noProof/>
                <w:webHidden/>
              </w:rPr>
              <w:t>23</w:t>
            </w:r>
            <w:r>
              <w:rPr>
                <w:noProof/>
                <w:webHidden/>
              </w:rPr>
              <w:fldChar w:fldCharType="end"/>
            </w:r>
          </w:hyperlink>
        </w:p>
        <w:p w:rsidR="00565DE2" w:rsidRDefault="00565DE2">
          <w:pPr>
            <w:pStyle w:val="TDC2"/>
            <w:rPr>
              <w:noProof/>
              <w:sz w:val="22"/>
              <w:szCs w:val="22"/>
              <w:lang w:val="en-US"/>
            </w:rPr>
          </w:pPr>
          <w:hyperlink w:anchor="_Toc106953751" w:history="1">
            <w:r w:rsidRPr="00FF210E">
              <w:rPr>
                <w:rStyle w:val="Hipervnculo"/>
                <w:rFonts w:ascii="Arial" w:hAnsi="Arial" w:cs="Arial"/>
                <w:b/>
                <w:noProof/>
              </w:rPr>
              <w:t>Decreto Nº 363</w:t>
            </w:r>
            <w:r>
              <w:rPr>
                <w:noProof/>
                <w:webHidden/>
              </w:rPr>
              <w:tab/>
            </w:r>
            <w:r>
              <w:rPr>
                <w:noProof/>
                <w:webHidden/>
              </w:rPr>
              <w:fldChar w:fldCharType="begin"/>
            </w:r>
            <w:r>
              <w:rPr>
                <w:noProof/>
                <w:webHidden/>
              </w:rPr>
              <w:instrText xml:space="preserve"> PAGEREF _Toc106953751 \h </w:instrText>
            </w:r>
            <w:r>
              <w:rPr>
                <w:noProof/>
                <w:webHidden/>
              </w:rPr>
            </w:r>
            <w:r>
              <w:rPr>
                <w:noProof/>
                <w:webHidden/>
              </w:rPr>
              <w:fldChar w:fldCharType="separate"/>
            </w:r>
            <w:r>
              <w:rPr>
                <w:noProof/>
                <w:webHidden/>
              </w:rPr>
              <w:t>24</w:t>
            </w:r>
            <w:r>
              <w:rPr>
                <w:noProof/>
                <w:webHidden/>
              </w:rPr>
              <w:fldChar w:fldCharType="end"/>
            </w:r>
          </w:hyperlink>
        </w:p>
        <w:p w:rsidR="00565DE2" w:rsidRDefault="00565DE2">
          <w:pPr>
            <w:pStyle w:val="TDC2"/>
            <w:rPr>
              <w:noProof/>
              <w:sz w:val="22"/>
              <w:szCs w:val="22"/>
              <w:lang w:val="en-US"/>
            </w:rPr>
          </w:pPr>
          <w:hyperlink w:anchor="_Toc106953752" w:history="1">
            <w:r w:rsidRPr="00FF210E">
              <w:rPr>
                <w:rStyle w:val="Hipervnculo"/>
                <w:rFonts w:ascii="Arial" w:hAnsi="Arial" w:cs="Arial"/>
                <w:b/>
                <w:noProof/>
              </w:rPr>
              <w:t>Decreto Nº 364</w:t>
            </w:r>
            <w:r>
              <w:rPr>
                <w:noProof/>
                <w:webHidden/>
              </w:rPr>
              <w:tab/>
            </w:r>
            <w:r>
              <w:rPr>
                <w:noProof/>
                <w:webHidden/>
              </w:rPr>
              <w:fldChar w:fldCharType="begin"/>
            </w:r>
            <w:r>
              <w:rPr>
                <w:noProof/>
                <w:webHidden/>
              </w:rPr>
              <w:instrText xml:space="preserve"> PAGEREF _Toc106953752 \h </w:instrText>
            </w:r>
            <w:r>
              <w:rPr>
                <w:noProof/>
                <w:webHidden/>
              </w:rPr>
            </w:r>
            <w:r>
              <w:rPr>
                <w:noProof/>
                <w:webHidden/>
              </w:rPr>
              <w:fldChar w:fldCharType="separate"/>
            </w:r>
            <w:r>
              <w:rPr>
                <w:noProof/>
                <w:webHidden/>
              </w:rPr>
              <w:t>25</w:t>
            </w:r>
            <w:r>
              <w:rPr>
                <w:noProof/>
                <w:webHidden/>
              </w:rPr>
              <w:fldChar w:fldCharType="end"/>
            </w:r>
          </w:hyperlink>
        </w:p>
        <w:p w:rsidR="00565DE2" w:rsidRDefault="00565DE2">
          <w:pPr>
            <w:pStyle w:val="TDC2"/>
            <w:rPr>
              <w:noProof/>
              <w:sz w:val="22"/>
              <w:szCs w:val="22"/>
              <w:lang w:val="en-US"/>
            </w:rPr>
          </w:pPr>
          <w:hyperlink w:anchor="_Toc106953753" w:history="1">
            <w:r w:rsidRPr="00FF210E">
              <w:rPr>
                <w:rStyle w:val="Hipervnculo"/>
                <w:rFonts w:ascii="Arial" w:hAnsi="Arial" w:cs="Arial"/>
                <w:b/>
                <w:noProof/>
              </w:rPr>
              <w:t>Decreto Nº 365</w:t>
            </w:r>
            <w:r>
              <w:rPr>
                <w:noProof/>
                <w:webHidden/>
              </w:rPr>
              <w:tab/>
            </w:r>
            <w:r>
              <w:rPr>
                <w:noProof/>
                <w:webHidden/>
              </w:rPr>
              <w:fldChar w:fldCharType="begin"/>
            </w:r>
            <w:r>
              <w:rPr>
                <w:noProof/>
                <w:webHidden/>
              </w:rPr>
              <w:instrText xml:space="preserve"> PAGEREF _Toc106953753 \h </w:instrText>
            </w:r>
            <w:r>
              <w:rPr>
                <w:noProof/>
                <w:webHidden/>
              </w:rPr>
            </w:r>
            <w:r>
              <w:rPr>
                <w:noProof/>
                <w:webHidden/>
              </w:rPr>
              <w:fldChar w:fldCharType="separate"/>
            </w:r>
            <w:r>
              <w:rPr>
                <w:noProof/>
                <w:webHidden/>
              </w:rPr>
              <w:t>27</w:t>
            </w:r>
            <w:r>
              <w:rPr>
                <w:noProof/>
                <w:webHidden/>
              </w:rPr>
              <w:fldChar w:fldCharType="end"/>
            </w:r>
          </w:hyperlink>
        </w:p>
        <w:p w:rsidR="00565DE2" w:rsidRDefault="00565DE2">
          <w:pPr>
            <w:pStyle w:val="TDC2"/>
            <w:rPr>
              <w:noProof/>
              <w:sz w:val="22"/>
              <w:szCs w:val="22"/>
              <w:lang w:val="en-US"/>
            </w:rPr>
          </w:pPr>
          <w:hyperlink w:anchor="_Toc106953754" w:history="1">
            <w:r w:rsidRPr="00FF210E">
              <w:rPr>
                <w:rStyle w:val="Hipervnculo"/>
                <w:rFonts w:ascii="Arial" w:hAnsi="Arial" w:cs="Arial"/>
                <w:b/>
                <w:noProof/>
              </w:rPr>
              <w:t>Decreto Nº 366</w:t>
            </w:r>
            <w:r>
              <w:rPr>
                <w:noProof/>
                <w:webHidden/>
              </w:rPr>
              <w:tab/>
            </w:r>
            <w:r>
              <w:rPr>
                <w:noProof/>
                <w:webHidden/>
              </w:rPr>
              <w:fldChar w:fldCharType="begin"/>
            </w:r>
            <w:r>
              <w:rPr>
                <w:noProof/>
                <w:webHidden/>
              </w:rPr>
              <w:instrText xml:space="preserve"> PAGEREF _Toc106953754 \h </w:instrText>
            </w:r>
            <w:r>
              <w:rPr>
                <w:noProof/>
                <w:webHidden/>
              </w:rPr>
            </w:r>
            <w:r>
              <w:rPr>
                <w:noProof/>
                <w:webHidden/>
              </w:rPr>
              <w:fldChar w:fldCharType="separate"/>
            </w:r>
            <w:r>
              <w:rPr>
                <w:noProof/>
                <w:webHidden/>
              </w:rPr>
              <w:t>28</w:t>
            </w:r>
            <w:r>
              <w:rPr>
                <w:noProof/>
                <w:webHidden/>
              </w:rPr>
              <w:fldChar w:fldCharType="end"/>
            </w:r>
          </w:hyperlink>
        </w:p>
        <w:p w:rsidR="00565DE2" w:rsidRDefault="00565DE2">
          <w:pPr>
            <w:pStyle w:val="TDC2"/>
            <w:rPr>
              <w:noProof/>
              <w:sz w:val="22"/>
              <w:szCs w:val="22"/>
              <w:lang w:val="en-US"/>
            </w:rPr>
          </w:pPr>
          <w:hyperlink w:anchor="_Toc106953755" w:history="1">
            <w:r w:rsidRPr="00FF210E">
              <w:rPr>
                <w:rStyle w:val="Hipervnculo"/>
                <w:rFonts w:ascii="Arial" w:hAnsi="Arial" w:cs="Arial"/>
                <w:b/>
                <w:noProof/>
              </w:rPr>
              <w:t>Decreto Nº 370</w:t>
            </w:r>
            <w:r>
              <w:rPr>
                <w:noProof/>
                <w:webHidden/>
              </w:rPr>
              <w:tab/>
            </w:r>
            <w:r>
              <w:rPr>
                <w:noProof/>
                <w:webHidden/>
              </w:rPr>
              <w:fldChar w:fldCharType="begin"/>
            </w:r>
            <w:r>
              <w:rPr>
                <w:noProof/>
                <w:webHidden/>
              </w:rPr>
              <w:instrText xml:space="preserve"> PAGEREF _Toc106953755 \h </w:instrText>
            </w:r>
            <w:r>
              <w:rPr>
                <w:noProof/>
                <w:webHidden/>
              </w:rPr>
            </w:r>
            <w:r>
              <w:rPr>
                <w:noProof/>
                <w:webHidden/>
              </w:rPr>
              <w:fldChar w:fldCharType="separate"/>
            </w:r>
            <w:r>
              <w:rPr>
                <w:noProof/>
                <w:webHidden/>
              </w:rPr>
              <w:t>30</w:t>
            </w:r>
            <w:r>
              <w:rPr>
                <w:noProof/>
                <w:webHidden/>
              </w:rPr>
              <w:fldChar w:fldCharType="end"/>
            </w:r>
          </w:hyperlink>
        </w:p>
        <w:p w:rsidR="00565DE2" w:rsidRDefault="00565DE2">
          <w:pPr>
            <w:pStyle w:val="TDC2"/>
            <w:rPr>
              <w:noProof/>
              <w:sz w:val="22"/>
              <w:szCs w:val="22"/>
              <w:lang w:val="en-US"/>
            </w:rPr>
          </w:pPr>
          <w:hyperlink w:anchor="_Toc106953756" w:history="1">
            <w:r w:rsidRPr="00FF210E">
              <w:rPr>
                <w:rStyle w:val="Hipervnculo"/>
                <w:rFonts w:ascii="Arial" w:hAnsi="Arial" w:cs="Arial"/>
                <w:b/>
                <w:noProof/>
              </w:rPr>
              <w:t>Decreto Nº 371</w:t>
            </w:r>
            <w:r>
              <w:rPr>
                <w:noProof/>
                <w:webHidden/>
              </w:rPr>
              <w:tab/>
            </w:r>
            <w:r>
              <w:rPr>
                <w:noProof/>
                <w:webHidden/>
              </w:rPr>
              <w:fldChar w:fldCharType="begin"/>
            </w:r>
            <w:r>
              <w:rPr>
                <w:noProof/>
                <w:webHidden/>
              </w:rPr>
              <w:instrText xml:space="preserve"> PAGEREF _Toc106953756 \h </w:instrText>
            </w:r>
            <w:r>
              <w:rPr>
                <w:noProof/>
                <w:webHidden/>
              </w:rPr>
            </w:r>
            <w:r>
              <w:rPr>
                <w:noProof/>
                <w:webHidden/>
              </w:rPr>
              <w:fldChar w:fldCharType="separate"/>
            </w:r>
            <w:r>
              <w:rPr>
                <w:noProof/>
                <w:webHidden/>
              </w:rPr>
              <w:t>30</w:t>
            </w:r>
            <w:r>
              <w:rPr>
                <w:noProof/>
                <w:webHidden/>
              </w:rPr>
              <w:fldChar w:fldCharType="end"/>
            </w:r>
          </w:hyperlink>
        </w:p>
        <w:p w:rsidR="00565DE2" w:rsidRDefault="00565DE2">
          <w:pPr>
            <w:pStyle w:val="TDC2"/>
            <w:rPr>
              <w:noProof/>
              <w:sz w:val="22"/>
              <w:szCs w:val="22"/>
              <w:lang w:val="en-US"/>
            </w:rPr>
          </w:pPr>
          <w:hyperlink w:anchor="_Toc106953757" w:history="1">
            <w:r w:rsidRPr="00FF210E">
              <w:rPr>
                <w:rStyle w:val="Hipervnculo"/>
                <w:rFonts w:ascii="Arial" w:hAnsi="Arial" w:cs="Arial"/>
                <w:b/>
                <w:noProof/>
              </w:rPr>
              <w:t>Decreto Nº 372</w:t>
            </w:r>
            <w:r>
              <w:rPr>
                <w:noProof/>
                <w:webHidden/>
              </w:rPr>
              <w:tab/>
            </w:r>
            <w:r>
              <w:rPr>
                <w:noProof/>
                <w:webHidden/>
              </w:rPr>
              <w:fldChar w:fldCharType="begin"/>
            </w:r>
            <w:r>
              <w:rPr>
                <w:noProof/>
                <w:webHidden/>
              </w:rPr>
              <w:instrText xml:space="preserve"> PAGEREF _Toc106953757 \h </w:instrText>
            </w:r>
            <w:r>
              <w:rPr>
                <w:noProof/>
                <w:webHidden/>
              </w:rPr>
            </w:r>
            <w:r>
              <w:rPr>
                <w:noProof/>
                <w:webHidden/>
              </w:rPr>
              <w:fldChar w:fldCharType="separate"/>
            </w:r>
            <w:r>
              <w:rPr>
                <w:noProof/>
                <w:webHidden/>
              </w:rPr>
              <w:t>31</w:t>
            </w:r>
            <w:r>
              <w:rPr>
                <w:noProof/>
                <w:webHidden/>
              </w:rPr>
              <w:fldChar w:fldCharType="end"/>
            </w:r>
          </w:hyperlink>
        </w:p>
        <w:p w:rsidR="00565DE2" w:rsidRDefault="00565DE2">
          <w:pPr>
            <w:pStyle w:val="TDC2"/>
            <w:rPr>
              <w:noProof/>
              <w:sz w:val="22"/>
              <w:szCs w:val="22"/>
              <w:lang w:val="en-US"/>
            </w:rPr>
          </w:pPr>
          <w:hyperlink w:anchor="_Toc106953758" w:history="1">
            <w:r w:rsidRPr="00FF210E">
              <w:rPr>
                <w:rStyle w:val="Hipervnculo"/>
                <w:rFonts w:ascii="Arial" w:hAnsi="Arial" w:cs="Arial"/>
                <w:b/>
                <w:noProof/>
              </w:rPr>
              <w:t>Decreto Nº 373</w:t>
            </w:r>
            <w:r>
              <w:rPr>
                <w:noProof/>
                <w:webHidden/>
              </w:rPr>
              <w:tab/>
            </w:r>
            <w:r>
              <w:rPr>
                <w:noProof/>
                <w:webHidden/>
              </w:rPr>
              <w:fldChar w:fldCharType="begin"/>
            </w:r>
            <w:r>
              <w:rPr>
                <w:noProof/>
                <w:webHidden/>
              </w:rPr>
              <w:instrText xml:space="preserve"> PAGEREF _Toc106953758 \h </w:instrText>
            </w:r>
            <w:r>
              <w:rPr>
                <w:noProof/>
                <w:webHidden/>
              </w:rPr>
            </w:r>
            <w:r>
              <w:rPr>
                <w:noProof/>
                <w:webHidden/>
              </w:rPr>
              <w:fldChar w:fldCharType="separate"/>
            </w:r>
            <w:r>
              <w:rPr>
                <w:noProof/>
                <w:webHidden/>
              </w:rPr>
              <w:t>32</w:t>
            </w:r>
            <w:r>
              <w:rPr>
                <w:noProof/>
                <w:webHidden/>
              </w:rPr>
              <w:fldChar w:fldCharType="end"/>
            </w:r>
          </w:hyperlink>
        </w:p>
        <w:p w:rsidR="00565DE2" w:rsidRDefault="00565DE2">
          <w:pPr>
            <w:pStyle w:val="TDC2"/>
            <w:rPr>
              <w:noProof/>
              <w:sz w:val="22"/>
              <w:szCs w:val="22"/>
              <w:lang w:val="en-US"/>
            </w:rPr>
          </w:pPr>
          <w:hyperlink w:anchor="_Toc106953759" w:history="1">
            <w:r w:rsidRPr="00FF210E">
              <w:rPr>
                <w:rStyle w:val="Hipervnculo"/>
                <w:rFonts w:ascii="Arial" w:hAnsi="Arial" w:cs="Arial"/>
                <w:b/>
                <w:noProof/>
              </w:rPr>
              <w:t>Decreto Nº 374</w:t>
            </w:r>
            <w:r>
              <w:rPr>
                <w:noProof/>
                <w:webHidden/>
              </w:rPr>
              <w:tab/>
            </w:r>
            <w:r>
              <w:rPr>
                <w:noProof/>
                <w:webHidden/>
              </w:rPr>
              <w:fldChar w:fldCharType="begin"/>
            </w:r>
            <w:r>
              <w:rPr>
                <w:noProof/>
                <w:webHidden/>
              </w:rPr>
              <w:instrText xml:space="preserve"> PAGEREF _Toc106953759 \h </w:instrText>
            </w:r>
            <w:r>
              <w:rPr>
                <w:noProof/>
                <w:webHidden/>
              </w:rPr>
            </w:r>
            <w:r>
              <w:rPr>
                <w:noProof/>
                <w:webHidden/>
              </w:rPr>
              <w:fldChar w:fldCharType="separate"/>
            </w:r>
            <w:r>
              <w:rPr>
                <w:noProof/>
                <w:webHidden/>
              </w:rPr>
              <w:t>33</w:t>
            </w:r>
            <w:r>
              <w:rPr>
                <w:noProof/>
                <w:webHidden/>
              </w:rPr>
              <w:fldChar w:fldCharType="end"/>
            </w:r>
          </w:hyperlink>
        </w:p>
        <w:p w:rsidR="00565DE2" w:rsidRDefault="00565DE2">
          <w:pPr>
            <w:pStyle w:val="TDC2"/>
            <w:rPr>
              <w:noProof/>
              <w:sz w:val="22"/>
              <w:szCs w:val="22"/>
              <w:lang w:val="en-US"/>
            </w:rPr>
          </w:pPr>
          <w:hyperlink w:anchor="_Toc106953760" w:history="1">
            <w:r w:rsidRPr="00FF210E">
              <w:rPr>
                <w:rStyle w:val="Hipervnculo"/>
                <w:rFonts w:ascii="Arial" w:hAnsi="Arial" w:cs="Arial"/>
                <w:b/>
                <w:noProof/>
              </w:rPr>
              <w:t>Decreto Nº 375</w:t>
            </w:r>
            <w:r>
              <w:rPr>
                <w:noProof/>
                <w:webHidden/>
              </w:rPr>
              <w:tab/>
            </w:r>
            <w:r>
              <w:rPr>
                <w:noProof/>
                <w:webHidden/>
              </w:rPr>
              <w:fldChar w:fldCharType="begin"/>
            </w:r>
            <w:r>
              <w:rPr>
                <w:noProof/>
                <w:webHidden/>
              </w:rPr>
              <w:instrText xml:space="preserve"> PAGEREF _Toc106953760 \h </w:instrText>
            </w:r>
            <w:r>
              <w:rPr>
                <w:noProof/>
                <w:webHidden/>
              </w:rPr>
            </w:r>
            <w:r>
              <w:rPr>
                <w:noProof/>
                <w:webHidden/>
              </w:rPr>
              <w:fldChar w:fldCharType="separate"/>
            </w:r>
            <w:r>
              <w:rPr>
                <w:noProof/>
                <w:webHidden/>
              </w:rPr>
              <w:t>34</w:t>
            </w:r>
            <w:r>
              <w:rPr>
                <w:noProof/>
                <w:webHidden/>
              </w:rPr>
              <w:fldChar w:fldCharType="end"/>
            </w:r>
          </w:hyperlink>
        </w:p>
        <w:p w:rsidR="00565DE2" w:rsidRDefault="00565DE2">
          <w:pPr>
            <w:pStyle w:val="TDC2"/>
            <w:rPr>
              <w:noProof/>
              <w:sz w:val="22"/>
              <w:szCs w:val="22"/>
              <w:lang w:val="en-US"/>
            </w:rPr>
          </w:pPr>
          <w:hyperlink w:anchor="_Toc106953761" w:history="1">
            <w:r w:rsidRPr="00FF210E">
              <w:rPr>
                <w:rStyle w:val="Hipervnculo"/>
                <w:rFonts w:ascii="Arial" w:hAnsi="Arial" w:cs="Arial"/>
                <w:b/>
                <w:noProof/>
              </w:rPr>
              <w:t>Decreto Nº 376</w:t>
            </w:r>
            <w:r>
              <w:rPr>
                <w:noProof/>
                <w:webHidden/>
              </w:rPr>
              <w:tab/>
            </w:r>
            <w:r>
              <w:rPr>
                <w:noProof/>
                <w:webHidden/>
              </w:rPr>
              <w:fldChar w:fldCharType="begin"/>
            </w:r>
            <w:r>
              <w:rPr>
                <w:noProof/>
                <w:webHidden/>
              </w:rPr>
              <w:instrText xml:space="preserve"> PAGEREF _Toc106953761 \h </w:instrText>
            </w:r>
            <w:r>
              <w:rPr>
                <w:noProof/>
                <w:webHidden/>
              </w:rPr>
            </w:r>
            <w:r>
              <w:rPr>
                <w:noProof/>
                <w:webHidden/>
              </w:rPr>
              <w:fldChar w:fldCharType="separate"/>
            </w:r>
            <w:r>
              <w:rPr>
                <w:noProof/>
                <w:webHidden/>
              </w:rPr>
              <w:t>34</w:t>
            </w:r>
            <w:r>
              <w:rPr>
                <w:noProof/>
                <w:webHidden/>
              </w:rPr>
              <w:fldChar w:fldCharType="end"/>
            </w:r>
          </w:hyperlink>
        </w:p>
        <w:p w:rsidR="00565DE2" w:rsidRDefault="00565DE2">
          <w:pPr>
            <w:pStyle w:val="TDC2"/>
            <w:rPr>
              <w:noProof/>
              <w:sz w:val="22"/>
              <w:szCs w:val="22"/>
              <w:lang w:val="en-US"/>
            </w:rPr>
          </w:pPr>
          <w:hyperlink w:anchor="_Toc106953762" w:history="1">
            <w:r w:rsidRPr="00FF210E">
              <w:rPr>
                <w:rStyle w:val="Hipervnculo"/>
                <w:rFonts w:ascii="Arial" w:hAnsi="Arial" w:cs="Arial"/>
                <w:b/>
                <w:noProof/>
              </w:rPr>
              <w:t>Decreto Nº 377</w:t>
            </w:r>
            <w:r>
              <w:rPr>
                <w:noProof/>
                <w:webHidden/>
              </w:rPr>
              <w:tab/>
            </w:r>
            <w:r>
              <w:rPr>
                <w:noProof/>
                <w:webHidden/>
              </w:rPr>
              <w:fldChar w:fldCharType="begin"/>
            </w:r>
            <w:r>
              <w:rPr>
                <w:noProof/>
                <w:webHidden/>
              </w:rPr>
              <w:instrText xml:space="preserve"> PAGEREF _Toc106953762 \h </w:instrText>
            </w:r>
            <w:r>
              <w:rPr>
                <w:noProof/>
                <w:webHidden/>
              </w:rPr>
            </w:r>
            <w:r>
              <w:rPr>
                <w:noProof/>
                <w:webHidden/>
              </w:rPr>
              <w:fldChar w:fldCharType="separate"/>
            </w:r>
            <w:r>
              <w:rPr>
                <w:noProof/>
                <w:webHidden/>
              </w:rPr>
              <w:t>35</w:t>
            </w:r>
            <w:r>
              <w:rPr>
                <w:noProof/>
                <w:webHidden/>
              </w:rPr>
              <w:fldChar w:fldCharType="end"/>
            </w:r>
          </w:hyperlink>
        </w:p>
        <w:p w:rsidR="00565DE2" w:rsidRDefault="00565DE2">
          <w:pPr>
            <w:pStyle w:val="TDC2"/>
            <w:rPr>
              <w:noProof/>
              <w:sz w:val="22"/>
              <w:szCs w:val="22"/>
              <w:lang w:val="en-US"/>
            </w:rPr>
          </w:pPr>
          <w:hyperlink w:anchor="_Toc106953763" w:history="1">
            <w:r w:rsidRPr="00FF210E">
              <w:rPr>
                <w:rStyle w:val="Hipervnculo"/>
                <w:rFonts w:ascii="Arial" w:hAnsi="Arial" w:cs="Arial"/>
                <w:b/>
                <w:noProof/>
              </w:rPr>
              <w:t>Decreto Nº 378</w:t>
            </w:r>
            <w:r>
              <w:rPr>
                <w:noProof/>
                <w:webHidden/>
              </w:rPr>
              <w:tab/>
            </w:r>
            <w:r>
              <w:rPr>
                <w:noProof/>
                <w:webHidden/>
              </w:rPr>
              <w:fldChar w:fldCharType="begin"/>
            </w:r>
            <w:r>
              <w:rPr>
                <w:noProof/>
                <w:webHidden/>
              </w:rPr>
              <w:instrText xml:space="preserve"> PAGEREF _Toc106953763 \h </w:instrText>
            </w:r>
            <w:r>
              <w:rPr>
                <w:noProof/>
                <w:webHidden/>
              </w:rPr>
            </w:r>
            <w:r>
              <w:rPr>
                <w:noProof/>
                <w:webHidden/>
              </w:rPr>
              <w:fldChar w:fldCharType="separate"/>
            </w:r>
            <w:r>
              <w:rPr>
                <w:noProof/>
                <w:webHidden/>
              </w:rPr>
              <w:t>36</w:t>
            </w:r>
            <w:r>
              <w:rPr>
                <w:noProof/>
                <w:webHidden/>
              </w:rPr>
              <w:fldChar w:fldCharType="end"/>
            </w:r>
          </w:hyperlink>
        </w:p>
        <w:p w:rsidR="00565DE2" w:rsidRDefault="00565DE2">
          <w:pPr>
            <w:pStyle w:val="TDC2"/>
            <w:rPr>
              <w:noProof/>
              <w:sz w:val="22"/>
              <w:szCs w:val="22"/>
              <w:lang w:val="en-US"/>
            </w:rPr>
          </w:pPr>
          <w:hyperlink w:anchor="_Toc106953764" w:history="1">
            <w:r w:rsidRPr="00FF210E">
              <w:rPr>
                <w:rStyle w:val="Hipervnculo"/>
                <w:rFonts w:ascii="Arial" w:hAnsi="Arial" w:cs="Arial"/>
                <w:b/>
                <w:noProof/>
              </w:rPr>
              <w:t>Decreto Nº 380</w:t>
            </w:r>
            <w:r>
              <w:rPr>
                <w:noProof/>
                <w:webHidden/>
              </w:rPr>
              <w:tab/>
            </w:r>
            <w:r>
              <w:rPr>
                <w:noProof/>
                <w:webHidden/>
              </w:rPr>
              <w:fldChar w:fldCharType="begin"/>
            </w:r>
            <w:r>
              <w:rPr>
                <w:noProof/>
                <w:webHidden/>
              </w:rPr>
              <w:instrText xml:space="preserve"> PAGEREF _Toc106953764 \h </w:instrText>
            </w:r>
            <w:r>
              <w:rPr>
                <w:noProof/>
                <w:webHidden/>
              </w:rPr>
            </w:r>
            <w:r>
              <w:rPr>
                <w:noProof/>
                <w:webHidden/>
              </w:rPr>
              <w:fldChar w:fldCharType="separate"/>
            </w:r>
            <w:r>
              <w:rPr>
                <w:noProof/>
                <w:webHidden/>
              </w:rPr>
              <w:t>37</w:t>
            </w:r>
            <w:r>
              <w:rPr>
                <w:noProof/>
                <w:webHidden/>
              </w:rPr>
              <w:fldChar w:fldCharType="end"/>
            </w:r>
          </w:hyperlink>
        </w:p>
        <w:p w:rsidR="00565DE2" w:rsidRDefault="00565DE2">
          <w:pPr>
            <w:pStyle w:val="TDC1"/>
            <w:rPr>
              <w:rFonts w:asciiTheme="minorHAnsi" w:hAnsiTheme="minorHAnsi" w:cstheme="minorBidi"/>
              <w:b w:val="0"/>
              <w:sz w:val="22"/>
              <w:szCs w:val="22"/>
              <w:lang w:val="en-US"/>
            </w:rPr>
          </w:pPr>
          <w:hyperlink w:anchor="_Toc106953765" w:history="1">
            <w:r w:rsidRPr="00FF210E">
              <w:rPr>
                <w:rStyle w:val="Hipervnculo"/>
              </w:rPr>
              <w:t>DEPARTAMENTO EJECUTIVO (Secretaría de Hacienda)</w:t>
            </w:r>
            <w:r>
              <w:rPr>
                <w:webHidden/>
              </w:rPr>
              <w:tab/>
            </w:r>
            <w:r>
              <w:rPr>
                <w:webHidden/>
              </w:rPr>
              <w:fldChar w:fldCharType="begin"/>
            </w:r>
            <w:r>
              <w:rPr>
                <w:webHidden/>
              </w:rPr>
              <w:instrText xml:space="preserve"> PAGEREF _Toc106953765 \h </w:instrText>
            </w:r>
            <w:r>
              <w:rPr>
                <w:webHidden/>
              </w:rPr>
            </w:r>
            <w:r>
              <w:rPr>
                <w:webHidden/>
              </w:rPr>
              <w:fldChar w:fldCharType="separate"/>
            </w:r>
            <w:r>
              <w:rPr>
                <w:webHidden/>
              </w:rPr>
              <w:t>42</w:t>
            </w:r>
            <w:r>
              <w:rPr>
                <w:webHidden/>
              </w:rPr>
              <w:fldChar w:fldCharType="end"/>
            </w:r>
          </w:hyperlink>
        </w:p>
        <w:p w:rsidR="00565DE2" w:rsidRDefault="00565DE2">
          <w:pPr>
            <w:pStyle w:val="TDC2"/>
            <w:rPr>
              <w:noProof/>
              <w:sz w:val="22"/>
              <w:szCs w:val="22"/>
              <w:lang w:val="en-US"/>
            </w:rPr>
          </w:pPr>
          <w:hyperlink w:anchor="_Toc106953766" w:history="1">
            <w:r w:rsidRPr="00FF210E">
              <w:rPr>
                <w:rStyle w:val="Hipervnculo"/>
                <w:rFonts w:ascii="Arial" w:hAnsi="Arial" w:cs="Arial"/>
                <w:b/>
                <w:noProof/>
                <w:lang w:val="es-ES_tradnl"/>
              </w:rPr>
              <w:t>Resolución SH Nº 132/20</w:t>
            </w:r>
            <w:r>
              <w:rPr>
                <w:noProof/>
                <w:webHidden/>
              </w:rPr>
              <w:tab/>
            </w:r>
            <w:r>
              <w:rPr>
                <w:noProof/>
                <w:webHidden/>
              </w:rPr>
              <w:fldChar w:fldCharType="begin"/>
            </w:r>
            <w:r>
              <w:rPr>
                <w:noProof/>
                <w:webHidden/>
              </w:rPr>
              <w:instrText xml:space="preserve"> PAGEREF _Toc106953766 \h </w:instrText>
            </w:r>
            <w:r>
              <w:rPr>
                <w:noProof/>
                <w:webHidden/>
              </w:rPr>
            </w:r>
            <w:r>
              <w:rPr>
                <w:noProof/>
                <w:webHidden/>
              </w:rPr>
              <w:fldChar w:fldCharType="separate"/>
            </w:r>
            <w:r>
              <w:rPr>
                <w:noProof/>
                <w:webHidden/>
              </w:rPr>
              <w:t>42</w:t>
            </w:r>
            <w:r>
              <w:rPr>
                <w:noProof/>
                <w:webHidden/>
              </w:rPr>
              <w:fldChar w:fldCharType="end"/>
            </w:r>
          </w:hyperlink>
        </w:p>
        <w:p w:rsidR="00565DE2" w:rsidRDefault="00565DE2">
          <w:pPr>
            <w:pStyle w:val="TDC2"/>
            <w:rPr>
              <w:noProof/>
              <w:sz w:val="22"/>
              <w:szCs w:val="22"/>
              <w:lang w:val="en-US"/>
            </w:rPr>
          </w:pPr>
          <w:hyperlink w:anchor="_Toc106953767" w:history="1">
            <w:r w:rsidRPr="00FF210E">
              <w:rPr>
                <w:rStyle w:val="Hipervnculo"/>
                <w:rFonts w:ascii="Arial" w:hAnsi="Arial" w:cs="Arial"/>
                <w:b/>
                <w:noProof/>
                <w:lang w:val="es-ES_tradnl"/>
              </w:rPr>
              <w:t>Resolución SH Nº 133/20</w:t>
            </w:r>
            <w:r>
              <w:rPr>
                <w:noProof/>
                <w:webHidden/>
              </w:rPr>
              <w:tab/>
            </w:r>
            <w:r>
              <w:rPr>
                <w:noProof/>
                <w:webHidden/>
              </w:rPr>
              <w:fldChar w:fldCharType="begin"/>
            </w:r>
            <w:r>
              <w:rPr>
                <w:noProof/>
                <w:webHidden/>
              </w:rPr>
              <w:instrText xml:space="preserve"> PAGEREF _Toc106953767 \h </w:instrText>
            </w:r>
            <w:r>
              <w:rPr>
                <w:noProof/>
                <w:webHidden/>
              </w:rPr>
            </w:r>
            <w:r>
              <w:rPr>
                <w:noProof/>
                <w:webHidden/>
              </w:rPr>
              <w:fldChar w:fldCharType="separate"/>
            </w:r>
            <w:r>
              <w:rPr>
                <w:noProof/>
                <w:webHidden/>
              </w:rPr>
              <w:t>42</w:t>
            </w:r>
            <w:r>
              <w:rPr>
                <w:noProof/>
                <w:webHidden/>
              </w:rPr>
              <w:fldChar w:fldCharType="end"/>
            </w:r>
          </w:hyperlink>
        </w:p>
        <w:p w:rsidR="00565DE2" w:rsidRDefault="00565DE2">
          <w:pPr>
            <w:pStyle w:val="TDC2"/>
            <w:rPr>
              <w:noProof/>
              <w:sz w:val="22"/>
              <w:szCs w:val="22"/>
              <w:lang w:val="en-US"/>
            </w:rPr>
          </w:pPr>
          <w:hyperlink w:anchor="_Toc106953768" w:history="1">
            <w:r w:rsidRPr="00FF210E">
              <w:rPr>
                <w:rStyle w:val="Hipervnculo"/>
                <w:rFonts w:ascii="Arial" w:hAnsi="Arial" w:cs="Arial"/>
                <w:b/>
                <w:noProof/>
                <w:lang w:val="es-ES_tradnl"/>
              </w:rPr>
              <w:t>Resolución SH Nº 134/20</w:t>
            </w:r>
            <w:r>
              <w:rPr>
                <w:noProof/>
                <w:webHidden/>
              </w:rPr>
              <w:tab/>
            </w:r>
            <w:r>
              <w:rPr>
                <w:noProof/>
                <w:webHidden/>
              </w:rPr>
              <w:fldChar w:fldCharType="begin"/>
            </w:r>
            <w:r>
              <w:rPr>
                <w:noProof/>
                <w:webHidden/>
              </w:rPr>
              <w:instrText xml:space="preserve"> PAGEREF _Toc106953768 \h </w:instrText>
            </w:r>
            <w:r>
              <w:rPr>
                <w:noProof/>
                <w:webHidden/>
              </w:rPr>
            </w:r>
            <w:r>
              <w:rPr>
                <w:noProof/>
                <w:webHidden/>
              </w:rPr>
              <w:fldChar w:fldCharType="separate"/>
            </w:r>
            <w:r>
              <w:rPr>
                <w:noProof/>
                <w:webHidden/>
              </w:rPr>
              <w:t>43</w:t>
            </w:r>
            <w:r>
              <w:rPr>
                <w:noProof/>
                <w:webHidden/>
              </w:rPr>
              <w:fldChar w:fldCharType="end"/>
            </w:r>
          </w:hyperlink>
        </w:p>
        <w:p w:rsidR="00565DE2" w:rsidRDefault="00565DE2">
          <w:pPr>
            <w:pStyle w:val="TDC2"/>
            <w:rPr>
              <w:noProof/>
              <w:sz w:val="22"/>
              <w:szCs w:val="22"/>
              <w:lang w:val="en-US"/>
            </w:rPr>
          </w:pPr>
          <w:hyperlink w:anchor="_Toc106953769" w:history="1">
            <w:r w:rsidRPr="00FF210E">
              <w:rPr>
                <w:rStyle w:val="Hipervnculo"/>
                <w:rFonts w:ascii="Arial" w:hAnsi="Arial" w:cs="Arial"/>
                <w:b/>
                <w:noProof/>
                <w:lang w:val="es-ES_tradnl"/>
              </w:rPr>
              <w:t>Resolución SH Nº 135/20</w:t>
            </w:r>
            <w:r>
              <w:rPr>
                <w:noProof/>
                <w:webHidden/>
              </w:rPr>
              <w:tab/>
            </w:r>
            <w:r>
              <w:rPr>
                <w:noProof/>
                <w:webHidden/>
              </w:rPr>
              <w:fldChar w:fldCharType="begin"/>
            </w:r>
            <w:r>
              <w:rPr>
                <w:noProof/>
                <w:webHidden/>
              </w:rPr>
              <w:instrText xml:space="preserve"> PAGEREF _Toc106953769 \h </w:instrText>
            </w:r>
            <w:r>
              <w:rPr>
                <w:noProof/>
                <w:webHidden/>
              </w:rPr>
            </w:r>
            <w:r>
              <w:rPr>
                <w:noProof/>
                <w:webHidden/>
              </w:rPr>
              <w:fldChar w:fldCharType="separate"/>
            </w:r>
            <w:r>
              <w:rPr>
                <w:noProof/>
                <w:webHidden/>
              </w:rPr>
              <w:t>44</w:t>
            </w:r>
            <w:r>
              <w:rPr>
                <w:noProof/>
                <w:webHidden/>
              </w:rPr>
              <w:fldChar w:fldCharType="end"/>
            </w:r>
          </w:hyperlink>
        </w:p>
        <w:p w:rsidR="00565DE2" w:rsidRDefault="00565DE2">
          <w:pPr>
            <w:pStyle w:val="TDC2"/>
            <w:rPr>
              <w:noProof/>
              <w:sz w:val="22"/>
              <w:szCs w:val="22"/>
              <w:lang w:val="en-US"/>
            </w:rPr>
          </w:pPr>
          <w:hyperlink w:anchor="_Toc106953770" w:history="1">
            <w:r w:rsidRPr="00FF210E">
              <w:rPr>
                <w:rStyle w:val="Hipervnculo"/>
                <w:rFonts w:ascii="Arial" w:hAnsi="Arial" w:cs="Arial"/>
                <w:b/>
                <w:noProof/>
                <w:lang w:val="es-ES_tradnl"/>
              </w:rPr>
              <w:t>Resolución SH Nº 136/20</w:t>
            </w:r>
            <w:r>
              <w:rPr>
                <w:noProof/>
                <w:webHidden/>
              </w:rPr>
              <w:tab/>
            </w:r>
            <w:r>
              <w:rPr>
                <w:noProof/>
                <w:webHidden/>
              </w:rPr>
              <w:fldChar w:fldCharType="begin"/>
            </w:r>
            <w:r>
              <w:rPr>
                <w:noProof/>
                <w:webHidden/>
              </w:rPr>
              <w:instrText xml:space="preserve"> PAGEREF _Toc106953770 \h </w:instrText>
            </w:r>
            <w:r>
              <w:rPr>
                <w:noProof/>
                <w:webHidden/>
              </w:rPr>
            </w:r>
            <w:r>
              <w:rPr>
                <w:noProof/>
                <w:webHidden/>
              </w:rPr>
              <w:fldChar w:fldCharType="separate"/>
            </w:r>
            <w:r>
              <w:rPr>
                <w:noProof/>
                <w:webHidden/>
              </w:rPr>
              <w:t>45</w:t>
            </w:r>
            <w:r>
              <w:rPr>
                <w:noProof/>
                <w:webHidden/>
              </w:rPr>
              <w:fldChar w:fldCharType="end"/>
            </w:r>
          </w:hyperlink>
        </w:p>
        <w:p w:rsidR="00565DE2" w:rsidRDefault="00565DE2">
          <w:pPr>
            <w:pStyle w:val="TDC2"/>
            <w:rPr>
              <w:noProof/>
              <w:sz w:val="22"/>
              <w:szCs w:val="22"/>
              <w:lang w:val="en-US"/>
            </w:rPr>
          </w:pPr>
          <w:hyperlink w:anchor="_Toc106953771" w:history="1">
            <w:r w:rsidRPr="00FF210E">
              <w:rPr>
                <w:rStyle w:val="Hipervnculo"/>
                <w:rFonts w:ascii="Arial" w:hAnsi="Arial" w:cs="Arial"/>
                <w:b/>
                <w:noProof/>
                <w:lang w:val="es-ES_tradnl"/>
              </w:rPr>
              <w:t>Resolución SH Nº 137/20</w:t>
            </w:r>
            <w:r>
              <w:rPr>
                <w:noProof/>
                <w:webHidden/>
              </w:rPr>
              <w:tab/>
            </w:r>
            <w:r>
              <w:rPr>
                <w:noProof/>
                <w:webHidden/>
              </w:rPr>
              <w:fldChar w:fldCharType="begin"/>
            </w:r>
            <w:r>
              <w:rPr>
                <w:noProof/>
                <w:webHidden/>
              </w:rPr>
              <w:instrText xml:space="preserve"> PAGEREF _Toc106953771 \h </w:instrText>
            </w:r>
            <w:r>
              <w:rPr>
                <w:noProof/>
                <w:webHidden/>
              </w:rPr>
            </w:r>
            <w:r>
              <w:rPr>
                <w:noProof/>
                <w:webHidden/>
              </w:rPr>
              <w:fldChar w:fldCharType="separate"/>
            </w:r>
            <w:r>
              <w:rPr>
                <w:noProof/>
                <w:webHidden/>
              </w:rPr>
              <w:t>45</w:t>
            </w:r>
            <w:r>
              <w:rPr>
                <w:noProof/>
                <w:webHidden/>
              </w:rPr>
              <w:fldChar w:fldCharType="end"/>
            </w:r>
          </w:hyperlink>
        </w:p>
        <w:p w:rsidR="00565DE2" w:rsidRDefault="00565DE2">
          <w:pPr>
            <w:pStyle w:val="TDC2"/>
            <w:rPr>
              <w:noProof/>
              <w:sz w:val="22"/>
              <w:szCs w:val="22"/>
              <w:lang w:val="en-US"/>
            </w:rPr>
          </w:pPr>
          <w:hyperlink w:anchor="_Toc106953772" w:history="1">
            <w:r w:rsidRPr="00FF210E">
              <w:rPr>
                <w:rStyle w:val="Hipervnculo"/>
                <w:rFonts w:ascii="Arial" w:hAnsi="Arial" w:cs="Arial"/>
                <w:b/>
                <w:noProof/>
                <w:lang w:val="es-ES_tradnl"/>
              </w:rPr>
              <w:t>Resolución SH Nº 138/20</w:t>
            </w:r>
            <w:r>
              <w:rPr>
                <w:noProof/>
                <w:webHidden/>
              </w:rPr>
              <w:tab/>
            </w:r>
            <w:r>
              <w:rPr>
                <w:noProof/>
                <w:webHidden/>
              </w:rPr>
              <w:fldChar w:fldCharType="begin"/>
            </w:r>
            <w:r>
              <w:rPr>
                <w:noProof/>
                <w:webHidden/>
              </w:rPr>
              <w:instrText xml:space="preserve"> PAGEREF _Toc106953772 \h </w:instrText>
            </w:r>
            <w:r>
              <w:rPr>
                <w:noProof/>
                <w:webHidden/>
              </w:rPr>
            </w:r>
            <w:r>
              <w:rPr>
                <w:noProof/>
                <w:webHidden/>
              </w:rPr>
              <w:fldChar w:fldCharType="separate"/>
            </w:r>
            <w:r>
              <w:rPr>
                <w:noProof/>
                <w:webHidden/>
              </w:rPr>
              <w:t>46</w:t>
            </w:r>
            <w:r>
              <w:rPr>
                <w:noProof/>
                <w:webHidden/>
              </w:rPr>
              <w:fldChar w:fldCharType="end"/>
            </w:r>
          </w:hyperlink>
        </w:p>
        <w:p w:rsidR="00565DE2" w:rsidRDefault="00565DE2">
          <w:pPr>
            <w:pStyle w:val="TDC2"/>
            <w:rPr>
              <w:noProof/>
              <w:sz w:val="22"/>
              <w:szCs w:val="22"/>
              <w:lang w:val="en-US"/>
            </w:rPr>
          </w:pPr>
          <w:hyperlink w:anchor="_Toc106953773" w:history="1">
            <w:r w:rsidRPr="00FF210E">
              <w:rPr>
                <w:rStyle w:val="Hipervnculo"/>
                <w:rFonts w:ascii="Arial" w:hAnsi="Arial" w:cs="Arial"/>
                <w:b/>
                <w:noProof/>
                <w:lang w:val="es-ES_tradnl"/>
              </w:rPr>
              <w:t>Resolución SH Nº 139/20</w:t>
            </w:r>
            <w:r>
              <w:rPr>
                <w:noProof/>
                <w:webHidden/>
              </w:rPr>
              <w:tab/>
            </w:r>
            <w:r>
              <w:rPr>
                <w:noProof/>
                <w:webHidden/>
              </w:rPr>
              <w:fldChar w:fldCharType="begin"/>
            </w:r>
            <w:r>
              <w:rPr>
                <w:noProof/>
                <w:webHidden/>
              </w:rPr>
              <w:instrText xml:space="preserve"> PAGEREF _Toc106953773 \h </w:instrText>
            </w:r>
            <w:r>
              <w:rPr>
                <w:noProof/>
                <w:webHidden/>
              </w:rPr>
            </w:r>
            <w:r>
              <w:rPr>
                <w:noProof/>
                <w:webHidden/>
              </w:rPr>
              <w:fldChar w:fldCharType="separate"/>
            </w:r>
            <w:r>
              <w:rPr>
                <w:noProof/>
                <w:webHidden/>
              </w:rPr>
              <w:t>46</w:t>
            </w:r>
            <w:r>
              <w:rPr>
                <w:noProof/>
                <w:webHidden/>
              </w:rPr>
              <w:fldChar w:fldCharType="end"/>
            </w:r>
          </w:hyperlink>
        </w:p>
        <w:p w:rsidR="00565DE2" w:rsidRDefault="00565DE2">
          <w:pPr>
            <w:pStyle w:val="TDC2"/>
            <w:rPr>
              <w:noProof/>
              <w:sz w:val="22"/>
              <w:szCs w:val="22"/>
              <w:lang w:val="en-US"/>
            </w:rPr>
          </w:pPr>
          <w:hyperlink w:anchor="_Toc106953774" w:history="1">
            <w:r w:rsidRPr="00FF210E">
              <w:rPr>
                <w:rStyle w:val="Hipervnculo"/>
                <w:rFonts w:ascii="Arial" w:hAnsi="Arial" w:cs="Arial"/>
                <w:b/>
                <w:noProof/>
                <w:lang w:val="es-ES_tradnl"/>
              </w:rPr>
              <w:t>Resolución SH Nº 140/20</w:t>
            </w:r>
            <w:r>
              <w:rPr>
                <w:noProof/>
                <w:webHidden/>
              </w:rPr>
              <w:tab/>
            </w:r>
            <w:r>
              <w:rPr>
                <w:noProof/>
                <w:webHidden/>
              </w:rPr>
              <w:fldChar w:fldCharType="begin"/>
            </w:r>
            <w:r>
              <w:rPr>
                <w:noProof/>
                <w:webHidden/>
              </w:rPr>
              <w:instrText xml:space="preserve"> PAGEREF _Toc106953774 \h </w:instrText>
            </w:r>
            <w:r>
              <w:rPr>
                <w:noProof/>
                <w:webHidden/>
              </w:rPr>
            </w:r>
            <w:r>
              <w:rPr>
                <w:noProof/>
                <w:webHidden/>
              </w:rPr>
              <w:fldChar w:fldCharType="separate"/>
            </w:r>
            <w:r>
              <w:rPr>
                <w:noProof/>
                <w:webHidden/>
              </w:rPr>
              <w:t>47</w:t>
            </w:r>
            <w:r>
              <w:rPr>
                <w:noProof/>
                <w:webHidden/>
              </w:rPr>
              <w:fldChar w:fldCharType="end"/>
            </w:r>
          </w:hyperlink>
        </w:p>
        <w:p w:rsidR="00565DE2" w:rsidRDefault="00565DE2">
          <w:pPr>
            <w:pStyle w:val="TDC1"/>
            <w:rPr>
              <w:rFonts w:asciiTheme="minorHAnsi" w:hAnsiTheme="minorHAnsi" w:cstheme="minorBidi"/>
              <w:b w:val="0"/>
              <w:sz w:val="22"/>
              <w:szCs w:val="22"/>
              <w:lang w:val="en-US"/>
            </w:rPr>
          </w:pPr>
          <w:hyperlink w:anchor="_Toc106953775" w:history="1">
            <w:r w:rsidRPr="00FF210E">
              <w:rPr>
                <w:rStyle w:val="Hipervnculo"/>
              </w:rPr>
              <w:t>CONCEJO DELIBERANTE</w:t>
            </w:r>
            <w:r>
              <w:rPr>
                <w:webHidden/>
              </w:rPr>
              <w:tab/>
            </w:r>
            <w:r>
              <w:rPr>
                <w:webHidden/>
              </w:rPr>
              <w:fldChar w:fldCharType="begin"/>
            </w:r>
            <w:r>
              <w:rPr>
                <w:webHidden/>
              </w:rPr>
              <w:instrText xml:space="preserve"> PAGEREF _Toc106953775 \h </w:instrText>
            </w:r>
            <w:r>
              <w:rPr>
                <w:webHidden/>
              </w:rPr>
            </w:r>
            <w:r>
              <w:rPr>
                <w:webHidden/>
              </w:rPr>
              <w:fldChar w:fldCharType="separate"/>
            </w:r>
            <w:r>
              <w:rPr>
                <w:webHidden/>
              </w:rPr>
              <w:t>48</w:t>
            </w:r>
            <w:r>
              <w:rPr>
                <w:webHidden/>
              </w:rPr>
              <w:fldChar w:fldCharType="end"/>
            </w:r>
          </w:hyperlink>
        </w:p>
        <w:p w:rsidR="00565DE2" w:rsidRDefault="00565DE2">
          <w:pPr>
            <w:pStyle w:val="TDC2"/>
            <w:rPr>
              <w:noProof/>
              <w:sz w:val="22"/>
              <w:szCs w:val="22"/>
              <w:lang w:val="en-US"/>
            </w:rPr>
          </w:pPr>
          <w:hyperlink w:anchor="_Toc106953776" w:history="1">
            <w:r w:rsidRPr="00FF210E">
              <w:rPr>
                <w:rStyle w:val="Hipervnculo"/>
                <w:rFonts w:ascii="Arial" w:hAnsi="Arial" w:cs="Arial"/>
                <w:b/>
                <w:noProof/>
                <w:lang w:val="es-ES_tradnl"/>
              </w:rPr>
              <w:t>Ordenanza Nº 1308/2020</w:t>
            </w:r>
            <w:r>
              <w:rPr>
                <w:noProof/>
                <w:webHidden/>
              </w:rPr>
              <w:tab/>
            </w:r>
            <w:r>
              <w:rPr>
                <w:noProof/>
                <w:webHidden/>
              </w:rPr>
              <w:fldChar w:fldCharType="begin"/>
            </w:r>
            <w:r>
              <w:rPr>
                <w:noProof/>
                <w:webHidden/>
              </w:rPr>
              <w:instrText xml:space="preserve"> PAGEREF _Toc106953776 \h </w:instrText>
            </w:r>
            <w:r>
              <w:rPr>
                <w:noProof/>
                <w:webHidden/>
              </w:rPr>
            </w:r>
            <w:r>
              <w:rPr>
                <w:noProof/>
                <w:webHidden/>
              </w:rPr>
              <w:fldChar w:fldCharType="separate"/>
            </w:r>
            <w:r>
              <w:rPr>
                <w:noProof/>
                <w:webHidden/>
              </w:rPr>
              <w:t>48</w:t>
            </w:r>
            <w:r>
              <w:rPr>
                <w:noProof/>
                <w:webHidden/>
              </w:rPr>
              <w:fldChar w:fldCharType="end"/>
            </w:r>
          </w:hyperlink>
        </w:p>
        <w:p w:rsidR="00565DE2" w:rsidRDefault="00565DE2">
          <w:pPr>
            <w:pStyle w:val="TDC2"/>
            <w:rPr>
              <w:noProof/>
              <w:sz w:val="22"/>
              <w:szCs w:val="22"/>
              <w:lang w:val="en-US"/>
            </w:rPr>
          </w:pPr>
          <w:hyperlink w:anchor="_Toc106953777" w:history="1">
            <w:r w:rsidRPr="00FF210E">
              <w:rPr>
                <w:rStyle w:val="Hipervnculo"/>
                <w:rFonts w:ascii="Arial" w:hAnsi="Arial" w:cs="Arial"/>
                <w:b/>
                <w:noProof/>
                <w:lang w:val="es-ES_tradnl"/>
              </w:rPr>
              <w:t>Ordenanza Nº 1309/2020</w:t>
            </w:r>
            <w:r>
              <w:rPr>
                <w:noProof/>
                <w:webHidden/>
              </w:rPr>
              <w:tab/>
            </w:r>
            <w:r>
              <w:rPr>
                <w:noProof/>
                <w:webHidden/>
              </w:rPr>
              <w:fldChar w:fldCharType="begin"/>
            </w:r>
            <w:r>
              <w:rPr>
                <w:noProof/>
                <w:webHidden/>
              </w:rPr>
              <w:instrText xml:space="preserve"> PAGEREF _Toc106953777 \h </w:instrText>
            </w:r>
            <w:r>
              <w:rPr>
                <w:noProof/>
                <w:webHidden/>
              </w:rPr>
            </w:r>
            <w:r>
              <w:rPr>
                <w:noProof/>
                <w:webHidden/>
              </w:rPr>
              <w:fldChar w:fldCharType="separate"/>
            </w:r>
            <w:r>
              <w:rPr>
                <w:noProof/>
                <w:webHidden/>
              </w:rPr>
              <w:t>49</w:t>
            </w:r>
            <w:r>
              <w:rPr>
                <w:noProof/>
                <w:webHidden/>
              </w:rPr>
              <w:fldChar w:fldCharType="end"/>
            </w:r>
          </w:hyperlink>
        </w:p>
        <w:p w:rsidR="00565DE2" w:rsidRDefault="00565DE2">
          <w:pPr>
            <w:pStyle w:val="TDC2"/>
            <w:rPr>
              <w:noProof/>
              <w:sz w:val="22"/>
              <w:szCs w:val="22"/>
              <w:lang w:val="en-US"/>
            </w:rPr>
          </w:pPr>
          <w:hyperlink w:anchor="_Toc106953778" w:history="1">
            <w:r w:rsidRPr="00FF210E">
              <w:rPr>
                <w:rStyle w:val="Hipervnculo"/>
                <w:rFonts w:ascii="Arial" w:hAnsi="Arial" w:cs="Arial"/>
                <w:b/>
                <w:noProof/>
                <w:lang w:val="es-ES_tradnl"/>
              </w:rPr>
              <w:t>Ordenanza Nº 1310/2020</w:t>
            </w:r>
            <w:r>
              <w:rPr>
                <w:noProof/>
                <w:webHidden/>
              </w:rPr>
              <w:tab/>
            </w:r>
            <w:r>
              <w:rPr>
                <w:noProof/>
                <w:webHidden/>
              </w:rPr>
              <w:fldChar w:fldCharType="begin"/>
            </w:r>
            <w:r>
              <w:rPr>
                <w:noProof/>
                <w:webHidden/>
              </w:rPr>
              <w:instrText xml:space="preserve"> PAGEREF _Toc106953778 \h </w:instrText>
            </w:r>
            <w:r>
              <w:rPr>
                <w:noProof/>
                <w:webHidden/>
              </w:rPr>
            </w:r>
            <w:r>
              <w:rPr>
                <w:noProof/>
                <w:webHidden/>
              </w:rPr>
              <w:fldChar w:fldCharType="separate"/>
            </w:r>
            <w:r>
              <w:rPr>
                <w:noProof/>
                <w:webHidden/>
              </w:rPr>
              <w:t>58</w:t>
            </w:r>
            <w:r>
              <w:rPr>
                <w:noProof/>
                <w:webHidden/>
              </w:rPr>
              <w:fldChar w:fldCharType="end"/>
            </w:r>
          </w:hyperlink>
        </w:p>
        <w:p w:rsidR="00565DE2" w:rsidRDefault="00565DE2">
          <w:pPr>
            <w:pStyle w:val="TDC2"/>
            <w:rPr>
              <w:noProof/>
              <w:sz w:val="22"/>
              <w:szCs w:val="22"/>
              <w:lang w:val="en-US"/>
            </w:rPr>
          </w:pPr>
          <w:hyperlink w:anchor="_Toc106953779" w:history="1">
            <w:r w:rsidRPr="00FF210E">
              <w:rPr>
                <w:rStyle w:val="Hipervnculo"/>
                <w:rFonts w:ascii="Arial" w:hAnsi="Arial" w:cs="Arial"/>
                <w:b/>
                <w:noProof/>
                <w:lang w:val="es-ES_tradnl"/>
              </w:rPr>
              <w:t>Ordenanza Nº 1311/2020</w:t>
            </w:r>
            <w:r>
              <w:rPr>
                <w:noProof/>
                <w:webHidden/>
              </w:rPr>
              <w:tab/>
            </w:r>
            <w:r>
              <w:rPr>
                <w:noProof/>
                <w:webHidden/>
              </w:rPr>
              <w:fldChar w:fldCharType="begin"/>
            </w:r>
            <w:r>
              <w:rPr>
                <w:noProof/>
                <w:webHidden/>
              </w:rPr>
              <w:instrText xml:space="preserve"> PAGEREF _Toc106953779 \h </w:instrText>
            </w:r>
            <w:r>
              <w:rPr>
                <w:noProof/>
                <w:webHidden/>
              </w:rPr>
            </w:r>
            <w:r>
              <w:rPr>
                <w:noProof/>
                <w:webHidden/>
              </w:rPr>
              <w:fldChar w:fldCharType="separate"/>
            </w:r>
            <w:r>
              <w:rPr>
                <w:noProof/>
                <w:webHidden/>
              </w:rPr>
              <w:t>59</w:t>
            </w:r>
            <w:r>
              <w:rPr>
                <w:noProof/>
                <w:webHidden/>
              </w:rPr>
              <w:fldChar w:fldCharType="end"/>
            </w:r>
          </w:hyperlink>
        </w:p>
        <w:p w:rsidR="00565DE2" w:rsidRDefault="00565DE2">
          <w:pPr>
            <w:pStyle w:val="TDC2"/>
            <w:rPr>
              <w:noProof/>
              <w:sz w:val="22"/>
              <w:szCs w:val="22"/>
              <w:lang w:val="en-US"/>
            </w:rPr>
          </w:pPr>
          <w:hyperlink w:anchor="_Toc106953780" w:history="1">
            <w:r w:rsidRPr="00FF210E">
              <w:rPr>
                <w:rStyle w:val="Hipervnculo"/>
                <w:rFonts w:ascii="Arial" w:hAnsi="Arial" w:cs="Arial"/>
                <w:b/>
                <w:noProof/>
                <w:lang w:val="es-ES_tradnl"/>
              </w:rPr>
              <w:t>Ordenanza Nº 1312/2020</w:t>
            </w:r>
            <w:r>
              <w:rPr>
                <w:noProof/>
                <w:webHidden/>
              </w:rPr>
              <w:tab/>
            </w:r>
            <w:r>
              <w:rPr>
                <w:noProof/>
                <w:webHidden/>
              </w:rPr>
              <w:fldChar w:fldCharType="begin"/>
            </w:r>
            <w:r>
              <w:rPr>
                <w:noProof/>
                <w:webHidden/>
              </w:rPr>
              <w:instrText xml:space="preserve"> PAGEREF _Toc106953780 \h </w:instrText>
            </w:r>
            <w:r>
              <w:rPr>
                <w:noProof/>
                <w:webHidden/>
              </w:rPr>
            </w:r>
            <w:r>
              <w:rPr>
                <w:noProof/>
                <w:webHidden/>
              </w:rPr>
              <w:fldChar w:fldCharType="separate"/>
            </w:r>
            <w:r>
              <w:rPr>
                <w:noProof/>
                <w:webHidden/>
              </w:rPr>
              <w:t>71</w:t>
            </w:r>
            <w:r>
              <w:rPr>
                <w:noProof/>
                <w:webHidden/>
              </w:rPr>
              <w:fldChar w:fldCharType="end"/>
            </w:r>
          </w:hyperlink>
        </w:p>
        <w:p w:rsidR="00565DE2" w:rsidRDefault="00565DE2">
          <w:pPr>
            <w:pStyle w:val="TDC2"/>
            <w:rPr>
              <w:noProof/>
              <w:sz w:val="22"/>
              <w:szCs w:val="22"/>
              <w:lang w:val="en-US"/>
            </w:rPr>
          </w:pPr>
          <w:hyperlink w:anchor="_Toc106953781" w:history="1">
            <w:r w:rsidRPr="00FF210E">
              <w:rPr>
                <w:rStyle w:val="Hipervnculo"/>
                <w:rFonts w:ascii="Arial" w:hAnsi="Arial" w:cs="Arial"/>
                <w:b/>
                <w:noProof/>
                <w:lang w:val="es-ES_tradnl"/>
              </w:rPr>
              <w:t>Ordenanza Nº 1313/2020</w:t>
            </w:r>
            <w:r>
              <w:rPr>
                <w:noProof/>
                <w:webHidden/>
              </w:rPr>
              <w:tab/>
            </w:r>
            <w:r>
              <w:rPr>
                <w:noProof/>
                <w:webHidden/>
              </w:rPr>
              <w:fldChar w:fldCharType="begin"/>
            </w:r>
            <w:r>
              <w:rPr>
                <w:noProof/>
                <w:webHidden/>
              </w:rPr>
              <w:instrText xml:space="preserve"> PAGEREF _Toc106953781 \h </w:instrText>
            </w:r>
            <w:r>
              <w:rPr>
                <w:noProof/>
                <w:webHidden/>
              </w:rPr>
            </w:r>
            <w:r>
              <w:rPr>
                <w:noProof/>
                <w:webHidden/>
              </w:rPr>
              <w:fldChar w:fldCharType="separate"/>
            </w:r>
            <w:r>
              <w:rPr>
                <w:noProof/>
                <w:webHidden/>
              </w:rPr>
              <w:t>72</w:t>
            </w:r>
            <w:r>
              <w:rPr>
                <w:noProof/>
                <w:webHidden/>
              </w:rPr>
              <w:fldChar w:fldCharType="end"/>
            </w:r>
          </w:hyperlink>
        </w:p>
        <w:p w:rsidR="00565DE2" w:rsidRDefault="00565DE2">
          <w:pPr>
            <w:pStyle w:val="TDC2"/>
            <w:rPr>
              <w:noProof/>
              <w:sz w:val="22"/>
              <w:szCs w:val="22"/>
              <w:lang w:val="en-US"/>
            </w:rPr>
          </w:pPr>
          <w:hyperlink w:anchor="_Toc106953782" w:history="1">
            <w:r w:rsidRPr="00FF210E">
              <w:rPr>
                <w:rStyle w:val="Hipervnculo"/>
                <w:rFonts w:ascii="Arial" w:hAnsi="Arial" w:cs="Arial"/>
                <w:b/>
                <w:noProof/>
                <w:lang w:val="es-ES_tradnl"/>
              </w:rPr>
              <w:t>Ordenanza Nº 1314/2020</w:t>
            </w:r>
            <w:r>
              <w:rPr>
                <w:noProof/>
                <w:webHidden/>
              </w:rPr>
              <w:tab/>
            </w:r>
            <w:r>
              <w:rPr>
                <w:noProof/>
                <w:webHidden/>
              </w:rPr>
              <w:fldChar w:fldCharType="begin"/>
            </w:r>
            <w:r>
              <w:rPr>
                <w:noProof/>
                <w:webHidden/>
              </w:rPr>
              <w:instrText xml:space="preserve"> PAGEREF _Toc106953782 \h </w:instrText>
            </w:r>
            <w:r>
              <w:rPr>
                <w:noProof/>
                <w:webHidden/>
              </w:rPr>
            </w:r>
            <w:r>
              <w:rPr>
                <w:noProof/>
                <w:webHidden/>
              </w:rPr>
              <w:fldChar w:fldCharType="separate"/>
            </w:r>
            <w:r>
              <w:rPr>
                <w:noProof/>
                <w:webHidden/>
              </w:rPr>
              <w:t>74</w:t>
            </w:r>
            <w:r>
              <w:rPr>
                <w:noProof/>
                <w:webHidden/>
              </w:rPr>
              <w:fldChar w:fldCharType="end"/>
            </w:r>
          </w:hyperlink>
        </w:p>
        <w:p w:rsidR="00565DE2" w:rsidRDefault="00565DE2">
          <w:pPr>
            <w:pStyle w:val="TDC2"/>
            <w:rPr>
              <w:noProof/>
              <w:sz w:val="22"/>
              <w:szCs w:val="22"/>
              <w:lang w:val="en-US"/>
            </w:rPr>
          </w:pPr>
          <w:hyperlink w:anchor="_Toc106953783" w:history="1">
            <w:r w:rsidRPr="00FF210E">
              <w:rPr>
                <w:rStyle w:val="Hipervnculo"/>
                <w:rFonts w:ascii="Arial" w:hAnsi="Arial" w:cs="Arial"/>
                <w:b/>
                <w:noProof/>
                <w:lang w:val="es-ES_tradnl"/>
              </w:rPr>
              <w:t>Ordenanza Nº 1315/2020</w:t>
            </w:r>
            <w:r>
              <w:rPr>
                <w:noProof/>
                <w:webHidden/>
              </w:rPr>
              <w:tab/>
            </w:r>
            <w:r>
              <w:rPr>
                <w:noProof/>
                <w:webHidden/>
              </w:rPr>
              <w:fldChar w:fldCharType="begin"/>
            </w:r>
            <w:r>
              <w:rPr>
                <w:noProof/>
                <w:webHidden/>
              </w:rPr>
              <w:instrText xml:space="preserve"> PAGEREF _Toc106953783 \h </w:instrText>
            </w:r>
            <w:r>
              <w:rPr>
                <w:noProof/>
                <w:webHidden/>
              </w:rPr>
            </w:r>
            <w:r>
              <w:rPr>
                <w:noProof/>
                <w:webHidden/>
              </w:rPr>
              <w:fldChar w:fldCharType="separate"/>
            </w:r>
            <w:r>
              <w:rPr>
                <w:noProof/>
                <w:webHidden/>
              </w:rPr>
              <w:t>75</w:t>
            </w:r>
            <w:r>
              <w:rPr>
                <w:noProof/>
                <w:webHidden/>
              </w:rPr>
              <w:fldChar w:fldCharType="end"/>
            </w:r>
          </w:hyperlink>
        </w:p>
        <w:p w:rsidR="00565DE2" w:rsidRDefault="00565DE2">
          <w:pPr>
            <w:pStyle w:val="TDC2"/>
            <w:rPr>
              <w:noProof/>
              <w:sz w:val="22"/>
              <w:szCs w:val="22"/>
              <w:lang w:val="en-US"/>
            </w:rPr>
          </w:pPr>
          <w:hyperlink w:anchor="_Toc106953784" w:history="1">
            <w:r w:rsidRPr="00FF210E">
              <w:rPr>
                <w:rStyle w:val="Hipervnculo"/>
                <w:rFonts w:ascii="Arial" w:hAnsi="Arial" w:cs="Arial"/>
                <w:b/>
                <w:noProof/>
                <w:lang w:val="es-ES_tradnl"/>
              </w:rPr>
              <w:t>Ordenanza Nº 1316/2020</w:t>
            </w:r>
            <w:r>
              <w:rPr>
                <w:noProof/>
                <w:webHidden/>
              </w:rPr>
              <w:tab/>
            </w:r>
            <w:r>
              <w:rPr>
                <w:noProof/>
                <w:webHidden/>
              </w:rPr>
              <w:fldChar w:fldCharType="begin"/>
            </w:r>
            <w:r>
              <w:rPr>
                <w:noProof/>
                <w:webHidden/>
              </w:rPr>
              <w:instrText xml:space="preserve"> PAGEREF _Toc106953784 \h </w:instrText>
            </w:r>
            <w:r>
              <w:rPr>
                <w:noProof/>
                <w:webHidden/>
              </w:rPr>
            </w:r>
            <w:r>
              <w:rPr>
                <w:noProof/>
                <w:webHidden/>
              </w:rPr>
              <w:fldChar w:fldCharType="separate"/>
            </w:r>
            <w:r>
              <w:rPr>
                <w:noProof/>
                <w:webHidden/>
              </w:rPr>
              <w:t>76</w:t>
            </w:r>
            <w:r>
              <w:rPr>
                <w:noProof/>
                <w:webHidden/>
              </w:rPr>
              <w:fldChar w:fldCharType="end"/>
            </w:r>
          </w:hyperlink>
        </w:p>
        <w:p w:rsidR="00565DE2" w:rsidRDefault="00565DE2">
          <w:pPr>
            <w:pStyle w:val="TDC2"/>
            <w:rPr>
              <w:noProof/>
              <w:sz w:val="22"/>
              <w:szCs w:val="22"/>
              <w:lang w:val="en-US"/>
            </w:rPr>
          </w:pPr>
          <w:hyperlink w:anchor="_Toc106953785" w:history="1">
            <w:r w:rsidRPr="00FF210E">
              <w:rPr>
                <w:rStyle w:val="Hipervnculo"/>
                <w:rFonts w:ascii="Arial" w:hAnsi="Arial" w:cs="Arial"/>
                <w:b/>
                <w:noProof/>
                <w:lang w:val="es-ES_tradnl"/>
              </w:rPr>
              <w:t>Ordenanza Nº 1317/2020</w:t>
            </w:r>
            <w:r>
              <w:rPr>
                <w:noProof/>
                <w:webHidden/>
              </w:rPr>
              <w:tab/>
            </w:r>
            <w:r>
              <w:rPr>
                <w:noProof/>
                <w:webHidden/>
              </w:rPr>
              <w:fldChar w:fldCharType="begin"/>
            </w:r>
            <w:r>
              <w:rPr>
                <w:noProof/>
                <w:webHidden/>
              </w:rPr>
              <w:instrText xml:space="preserve"> PAGEREF _Toc106953785 \h </w:instrText>
            </w:r>
            <w:r>
              <w:rPr>
                <w:noProof/>
                <w:webHidden/>
              </w:rPr>
            </w:r>
            <w:r>
              <w:rPr>
                <w:noProof/>
                <w:webHidden/>
              </w:rPr>
              <w:fldChar w:fldCharType="separate"/>
            </w:r>
            <w:r>
              <w:rPr>
                <w:noProof/>
                <w:webHidden/>
              </w:rPr>
              <w:t>77</w:t>
            </w:r>
            <w:r>
              <w:rPr>
                <w:noProof/>
                <w:webHidden/>
              </w:rPr>
              <w:fldChar w:fldCharType="end"/>
            </w:r>
          </w:hyperlink>
        </w:p>
        <w:p w:rsidR="00565DE2" w:rsidRDefault="00565DE2">
          <w:pPr>
            <w:pStyle w:val="TDC2"/>
            <w:rPr>
              <w:noProof/>
              <w:sz w:val="22"/>
              <w:szCs w:val="22"/>
              <w:lang w:val="en-US"/>
            </w:rPr>
          </w:pPr>
          <w:hyperlink w:anchor="_Toc106953786" w:history="1">
            <w:r w:rsidRPr="00FF210E">
              <w:rPr>
                <w:rStyle w:val="Hipervnculo"/>
                <w:rFonts w:ascii="Arial" w:hAnsi="Arial" w:cs="Arial"/>
                <w:b/>
                <w:noProof/>
                <w:lang w:val="es-ES_tradnl"/>
              </w:rPr>
              <w:t>Ordenanza Nº 1318/2020</w:t>
            </w:r>
            <w:r>
              <w:rPr>
                <w:noProof/>
                <w:webHidden/>
              </w:rPr>
              <w:tab/>
            </w:r>
            <w:r>
              <w:rPr>
                <w:noProof/>
                <w:webHidden/>
              </w:rPr>
              <w:fldChar w:fldCharType="begin"/>
            </w:r>
            <w:r>
              <w:rPr>
                <w:noProof/>
                <w:webHidden/>
              </w:rPr>
              <w:instrText xml:space="preserve"> PAGEREF _Toc106953786 \h </w:instrText>
            </w:r>
            <w:r>
              <w:rPr>
                <w:noProof/>
                <w:webHidden/>
              </w:rPr>
            </w:r>
            <w:r>
              <w:rPr>
                <w:noProof/>
                <w:webHidden/>
              </w:rPr>
              <w:fldChar w:fldCharType="separate"/>
            </w:r>
            <w:r>
              <w:rPr>
                <w:noProof/>
                <w:webHidden/>
              </w:rPr>
              <w:t>78</w:t>
            </w:r>
            <w:r>
              <w:rPr>
                <w:noProof/>
                <w:webHidden/>
              </w:rPr>
              <w:fldChar w:fldCharType="end"/>
            </w:r>
          </w:hyperlink>
        </w:p>
        <w:p w:rsidR="00565DE2" w:rsidRDefault="00565DE2">
          <w:pPr>
            <w:pStyle w:val="TDC2"/>
            <w:rPr>
              <w:noProof/>
              <w:sz w:val="22"/>
              <w:szCs w:val="22"/>
              <w:lang w:val="en-US"/>
            </w:rPr>
          </w:pPr>
          <w:hyperlink w:anchor="_Toc106953787" w:history="1">
            <w:r w:rsidRPr="00FF210E">
              <w:rPr>
                <w:rStyle w:val="Hipervnculo"/>
                <w:rFonts w:ascii="Arial" w:hAnsi="Arial" w:cs="Arial"/>
                <w:b/>
                <w:noProof/>
                <w:lang w:val="es-ES_tradnl"/>
              </w:rPr>
              <w:t>Ordenanza Nº 1319/2020</w:t>
            </w:r>
            <w:r>
              <w:rPr>
                <w:noProof/>
                <w:webHidden/>
              </w:rPr>
              <w:tab/>
            </w:r>
            <w:r>
              <w:rPr>
                <w:noProof/>
                <w:webHidden/>
              </w:rPr>
              <w:fldChar w:fldCharType="begin"/>
            </w:r>
            <w:r>
              <w:rPr>
                <w:noProof/>
                <w:webHidden/>
              </w:rPr>
              <w:instrText xml:space="preserve"> PAGEREF _Toc106953787 \h </w:instrText>
            </w:r>
            <w:r>
              <w:rPr>
                <w:noProof/>
                <w:webHidden/>
              </w:rPr>
            </w:r>
            <w:r>
              <w:rPr>
                <w:noProof/>
                <w:webHidden/>
              </w:rPr>
              <w:fldChar w:fldCharType="separate"/>
            </w:r>
            <w:r>
              <w:rPr>
                <w:noProof/>
                <w:webHidden/>
              </w:rPr>
              <w:t>134</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footerReference w:type="default" r:id="rId9"/>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2"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3" w:name="_Toc106953734"/>
      <w:r w:rsidRPr="00247104">
        <w:rPr>
          <w:rFonts w:ascii="Arial" w:hAnsi="Arial" w:cs="Arial"/>
          <w:b/>
          <w:color w:val="279E94"/>
          <w:sz w:val="48"/>
          <w:szCs w:val="20"/>
        </w:rPr>
        <w:lastRenderedPageBreak/>
        <w:t>DEPARTAMENTO EJECUTIVO</w:t>
      </w:r>
      <w:bookmarkEnd w:id="2"/>
      <w:bookmarkEnd w:id="3"/>
    </w:p>
    <w:p w:rsidR="00304DA6" w:rsidRPr="00247104" w:rsidRDefault="00304DA6" w:rsidP="00304DA6">
      <w:pPr>
        <w:pStyle w:val="Ttulo2"/>
        <w:rPr>
          <w:rFonts w:ascii="Arial" w:hAnsi="Arial" w:cs="Arial"/>
          <w:b/>
          <w:color w:val="279E94"/>
        </w:rPr>
      </w:pPr>
      <w:bookmarkStart w:id="4" w:name="_Toc465763694"/>
      <w:bookmarkStart w:id="5" w:name="_Toc106953735"/>
      <w:r w:rsidRPr="00247104">
        <w:rPr>
          <w:rFonts w:ascii="Arial" w:hAnsi="Arial" w:cs="Arial"/>
          <w:b/>
          <w:color w:val="279E94"/>
        </w:rPr>
        <w:t>Decreto Nº</w:t>
      </w:r>
      <w:r>
        <w:rPr>
          <w:rFonts w:ascii="Arial" w:hAnsi="Arial" w:cs="Arial"/>
          <w:b/>
          <w:color w:val="279E94"/>
        </w:rPr>
        <w:t xml:space="preserve"> 342</w:t>
      </w:r>
      <w:bookmarkEnd w:id="5"/>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Default="00304DA6" w:rsidP="00304DA6">
      <w:pPr>
        <w:jc w:val="right"/>
        <w:rPr>
          <w:rFonts w:ascii="Arial" w:hAnsi="Arial" w:cs="Arial"/>
          <w:lang w:val="es-MX"/>
        </w:rPr>
      </w:pP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xml:space="preserve"> La creación en el ámbito municipal, del Plan de Empleo </w:t>
      </w:r>
      <w:r w:rsidRPr="00304DA6">
        <w:rPr>
          <w:rFonts w:ascii="Verdana" w:hAnsi="Verdana"/>
          <w:b/>
          <w:bCs/>
          <w:i/>
          <w:iCs/>
          <w:color w:val="000000"/>
          <w:lang w:eastAsia="es-AR"/>
        </w:rPr>
        <w:t>“Trabajamos y Crecemos”</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xml:space="preserve"> Que el mencionado Plan se ha pensado para brindar una especie de “planes” de empleo destinados especialmente a aquellas personas que se encuentran en situación de vulnerabilidad laboral, educativa y social.</w:t>
      </w:r>
    </w:p>
    <w:p w:rsidR="00304DA6" w:rsidRPr="00304DA6" w:rsidRDefault="00304DA6" w:rsidP="00304DA6">
      <w:pPr>
        <w:jc w:val="both"/>
        <w:rPr>
          <w:lang w:eastAsia="es-AR"/>
        </w:rPr>
      </w:pPr>
      <w:r w:rsidRPr="00304DA6">
        <w:rPr>
          <w:rFonts w:ascii="Verdana" w:hAnsi="Verdana"/>
          <w:color w:val="000000"/>
          <w:lang w:eastAsia="es-AR"/>
        </w:rPr>
        <w:t>                                       Que de esta manera podemos ir día a día a paso lento, pero firme, construyendo un futuro mejor para todos, dando espacio a todos los sectores sociales.</w:t>
      </w:r>
    </w:p>
    <w:p w:rsidR="00304DA6" w:rsidRPr="00304DA6" w:rsidRDefault="00304DA6" w:rsidP="00304DA6">
      <w:pPr>
        <w:jc w:val="both"/>
        <w:rPr>
          <w:lang w:eastAsia="es-AR"/>
        </w:rPr>
      </w:pPr>
      <w:r w:rsidRPr="00304DA6">
        <w:rPr>
          <w:rFonts w:ascii="Verdana" w:hAnsi="Verdana"/>
          <w:color w:val="000000"/>
          <w:lang w:eastAsia="es-AR"/>
        </w:rPr>
        <w:t>                                       Que resulta necesario materializar el pago de cada uno de los planes de empleo.</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Que recientemente por Decreto Nº 031/2020 se ha dispuesto una nueva actualización de la contraprestación del mencionado Plan, quedando fijado en la suma de Pesos Tres mil quinientos ($3.500,00).</w:t>
      </w:r>
    </w:p>
    <w:p w:rsidR="00304DA6" w:rsidRPr="00304DA6" w:rsidRDefault="00304DA6" w:rsidP="00304DA6">
      <w:pPr>
        <w:ind w:firstLine="2340"/>
        <w:jc w:val="both"/>
        <w:rPr>
          <w:lang w:eastAsia="es-AR"/>
        </w:rPr>
      </w:pPr>
      <w:r w:rsidRPr="00304DA6">
        <w:rPr>
          <w:rFonts w:ascii="Verdana" w:hAnsi="Verdana"/>
          <w:color w:val="000000"/>
          <w:lang w:eastAsia="es-AR"/>
        </w:rPr>
        <w:t> Que el Presupuesto de Gastos cuenta con partida para otorgar abonar “planes”. Por ello: </w:t>
      </w:r>
    </w:p>
    <w:p w:rsidR="00304DA6" w:rsidRPr="00304DA6" w:rsidRDefault="00304DA6" w:rsidP="00304DA6">
      <w:pPr>
        <w:spacing w:after="240"/>
        <w:rPr>
          <w:lang w:eastAsia="es-AR"/>
        </w:rPr>
      </w:pP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Abónese el Plan de Empleo </w:t>
      </w:r>
      <w:r w:rsidRPr="00304DA6">
        <w:rPr>
          <w:rFonts w:ascii="Verdana" w:hAnsi="Verdana"/>
          <w:b/>
          <w:bCs/>
          <w:i/>
          <w:iCs/>
          <w:color w:val="000000"/>
          <w:lang w:eastAsia="es-AR"/>
        </w:rPr>
        <w:t>“Trabajamos y Crecemos”</w:t>
      </w:r>
      <w:r w:rsidRPr="00304DA6">
        <w:rPr>
          <w:rFonts w:ascii="Verdana" w:hAnsi="Verdana"/>
          <w:color w:val="000000"/>
          <w:lang w:eastAsia="es-AR"/>
        </w:rPr>
        <w:t xml:space="preserve"> por la suma de Pesos Tres mil quinientos ($3.500,00), a las beneficiarias que a continuación se detallan:</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ACOSTA Silvia del Valle, DNI. Nº 23.346.627</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ACOSTA Alejandra, DNI. N° 25.951.706</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SUAREZ Mirian, DNI. Nº 29.505.928</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SUAREZ María Eugenia, DNI. Nº 32.960.294</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SUAREZ Yesica del Milagro, DNI. Nº 39.423.582</w:t>
      </w:r>
    </w:p>
    <w:p w:rsidR="00304DA6" w:rsidRPr="00304DA6" w:rsidRDefault="00304DA6" w:rsidP="00304DA6">
      <w:pPr>
        <w:numPr>
          <w:ilvl w:val="0"/>
          <w:numId w:val="2"/>
        </w:numPr>
        <w:jc w:val="both"/>
        <w:textAlignment w:val="baseline"/>
        <w:rPr>
          <w:rFonts w:ascii="Verdana" w:hAnsi="Verdana"/>
          <w:color w:val="000000"/>
          <w:lang w:eastAsia="es-AR"/>
        </w:rPr>
      </w:pPr>
      <w:r w:rsidRPr="00304DA6">
        <w:rPr>
          <w:rFonts w:ascii="Verdana" w:hAnsi="Verdana"/>
          <w:color w:val="000000"/>
          <w:lang w:eastAsia="es-AR"/>
        </w:rPr>
        <w:t>ENRIQUE Mayra, DNI. Nº 39.969.365</w:t>
      </w:r>
    </w:p>
    <w:p w:rsidR="00304DA6" w:rsidRPr="00304DA6" w:rsidRDefault="00304DA6" w:rsidP="00304DA6">
      <w:pPr>
        <w:numPr>
          <w:ilvl w:val="0"/>
          <w:numId w:val="3"/>
        </w:numPr>
        <w:jc w:val="both"/>
        <w:textAlignment w:val="baseline"/>
        <w:rPr>
          <w:rFonts w:ascii="Verdana" w:hAnsi="Verdana"/>
          <w:color w:val="000000"/>
          <w:lang w:eastAsia="es-AR"/>
        </w:rPr>
      </w:pPr>
      <w:r w:rsidRPr="00304DA6">
        <w:rPr>
          <w:rFonts w:ascii="Verdana" w:hAnsi="Verdana"/>
          <w:color w:val="000000"/>
          <w:lang w:eastAsia="es-AR"/>
        </w:rPr>
        <w:t>RAMIREZ Verónica, DNI. Nº 41.696.460</w:t>
      </w:r>
    </w:p>
    <w:p w:rsidR="00304DA6" w:rsidRPr="00304DA6" w:rsidRDefault="00304DA6" w:rsidP="00304DA6">
      <w:pPr>
        <w:numPr>
          <w:ilvl w:val="0"/>
          <w:numId w:val="4"/>
        </w:numPr>
        <w:jc w:val="both"/>
        <w:textAlignment w:val="baseline"/>
        <w:rPr>
          <w:rFonts w:ascii="Verdana" w:hAnsi="Verdana"/>
          <w:color w:val="000000"/>
          <w:lang w:eastAsia="es-AR"/>
        </w:rPr>
      </w:pPr>
      <w:r w:rsidRPr="00304DA6">
        <w:rPr>
          <w:rFonts w:ascii="Verdana" w:hAnsi="Verdana"/>
          <w:color w:val="000000"/>
          <w:lang w:eastAsia="es-AR"/>
        </w:rPr>
        <w:t>ORONA Claudia Mercedes, DNI. Nº 28.160.690</w:t>
      </w:r>
    </w:p>
    <w:p w:rsidR="00304DA6" w:rsidRPr="00304DA6" w:rsidRDefault="00304DA6" w:rsidP="00304DA6">
      <w:pPr>
        <w:numPr>
          <w:ilvl w:val="0"/>
          <w:numId w:val="4"/>
        </w:numPr>
        <w:jc w:val="both"/>
        <w:textAlignment w:val="baseline"/>
        <w:rPr>
          <w:rFonts w:ascii="Verdana" w:hAnsi="Verdana"/>
          <w:color w:val="000000"/>
          <w:lang w:eastAsia="es-AR"/>
        </w:rPr>
      </w:pPr>
      <w:r w:rsidRPr="00304DA6">
        <w:rPr>
          <w:rFonts w:ascii="Verdana" w:hAnsi="Verdana"/>
          <w:color w:val="000000"/>
          <w:lang w:eastAsia="es-AR"/>
        </w:rPr>
        <w:t>SAAVEDRA Sonia Liliana, DNI. Nº 31.347.805</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2º.-</w:t>
      </w:r>
      <w:r w:rsidRPr="00304DA6">
        <w:rPr>
          <w:rFonts w:ascii="Verdana" w:hAnsi="Verdana"/>
          <w:color w:val="000000"/>
          <w:lang w:eastAsia="es-AR"/>
        </w:rPr>
        <w:t xml:space="preserve"> Abónese el Plan de Empleo </w:t>
      </w:r>
      <w:r w:rsidRPr="00304DA6">
        <w:rPr>
          <w:rFonts w:ascii="Verdana" w:hAnsi="Verdana"/>
          <w:b/>
          <w:bCs/>
          <w:i/>
          <w:iCs/>
          <w:color w:val="000000"/>
          <w:lang w:eastAsia="es-AR"/>
        </w:rPr>
        <w:t>“Trabajamos y Crecemos”</w:t>
      </w:r>
      <w:r w:rsidRPr="00304DA6">
        <w:rPr>
          <w:rFonts w:ascii="Verdana" w:hAnsi="Verdana"/>
          <w:color w:val="000000"/>
          <w:lang w:eastAsia="es-AR"/>
        </w:rPr>
        <w:t xml:space="preserve"> por la suma de Pesos Tres mil quinientos ($3.500,00), más la suma de Pesos quinientos ($500,00) por horas extras realizadas, a las beneficiarias que a continuación se detallan:</w:t>
      </w:r>
    </w:p>
    <w:p w:rsidR="00304DA6" w:rsidRPr="00304DA6" w:rsidRDefault="00304DA6" w:rsidP="00304DA6">
      <w:pPr>
        <w:numPr>
          <w:ilvl w:val="0"/>
          <w:numId w:val="5"/>
        </w:numPr>
        <w:jc w:val="both"/>
        <w:textAlignment w:val="baseline"/>
        <w:rPr>
          <w:rFonts w:ascii="Verdana" w:hAnsi="Verdana"/>
          <w:color w:val="000000"/>
          <w:lang w:eastAsia="es-AR"/>
        </w:rPr>
      </w:pPr>
      <w:r w:rsidRPr="00304DA6">
        <w:rPr>
          <w:rFonts w:ascii="Verdana" w:hAnsi="Verdana"/>
          <w:color w:val="000000"/>
          <w:lang w:eastAsia="es-AR"/>
        </w:rPr>
        <w:t>ALDERETE Lorena Beatriz, DNI. Nº 35.721.519</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3º.-</w:t>
      </w:r>
      <w:r w:rsidRPr="00304DA6">
        <w:rPr>
          <w:rFonts w:ascii="Verdana" w:hAnsi="Verdana"/>
          <w:color w:val="000000"/>
          <w:lang w:eastAsia="es-AR"/>
        </w:rPr>
        <w:t xml:space="preserve"> Abónese el Plan de Empleo </w:t>
      </w:r>
      <w:r w:rsidRPr="00304DA6">
        <w:rPr>
          <w:rFonts w:ascii="Verdana" w:hAnsi="Verdana"/>
          <w:b/>
          <w:bCs/>
          <w:i/>
          <w:iCs/>
          <w:color w:val="000000"/>
          <w:lang w:eastAsia="es-AR"/>
        </w:rPr>
        <w:t>“Trabajamos y Crecemos”</w:t>
      </w:r>
      <w:r w:rsidRPr="00304DA6">
        <w:rPr>
          <w:rFonts w:ascii="Verdana" w:hAnsi="Verdana"/>
          <w:color w:val="000000"/>
          <w:lang w:eastAsia="es-AR"/>
        </w:rPr>
        <w:t xml:space="preserve"> por la suma de Pesos Tres mil quinientos ($3.500,00), más la suma de Pesos Un mil doscientos cincuenta ($1.250,00) por horas extras realizadas, a la beneficiaria que a continuación se detalla:</w:t>
      </w:r>
    </w:p>
    <w:p w:rsidR="00304DA6" w:rsidRPr="00304DA6" w:rsidRDefault="00304DA6" w:rsidP="00304DA6">
      <w:pPr>
        <w:numPr>
          <w:ilvl w:val="0"/>
          <w:numId w:val="6"/>
        </w:numPr>
        <w:jc w:val="both"/>
        <w:textAlignment w:val="baseline"/>
        <w:rPr>
          <w:rFonts w:ascii="Verdana" w:hAnsi="Verdana"/>
          <w:color w:val="000000"/>
          <w:lang w:eastAsia="es-AR"/>
        </w:rPr>
      </w:pPr>
      <w:r w:rsidRPr="00304DA6">
        <w:rPr>
          <w:rFonts w:ascii="Verdana" w:hAnsi="Verdana"/>
          <w:color w:val="000000"/>
          <w:lang w:eastAsia="es-AR"/>
        </w:rPr>
        <w:lastRenderedPageBreak/>
        <w:t>ALBAREZ Silvia, DNI. Nº 17.157.116</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Articulo 4º.-</w:t>
      </w:r>
      <w:r w:rsidRPr="00304DA6">
        <w:rPr>
          <w:rFonts w:ascii="Verdana" w:hAnsi="Verdana"/>
          <w:color w:val="000000"/>
          <w:lang w:eastAsia="es-AR"/>
        </w:rPr>
        <w:t xml:space="preserve"> El gasto que demande la puesta en vigencia de lo ordenado en el presente se imputará a la partida del presupuesto de Gastos Vigente </w:t>
      </w:r>
      <w:r w:rsidRPr="00304DA6">
        <w:rPr>
          <w:rFonts w:ascii="Verdana" w:hAnsi="Verdana"/>
          <w:b/>
          <w:bCs/>
          <w:color w:val="000000"/>
          <w:lang w:eastAsia="es-AR"/>
        </w:rPr>
        <w:t>1.3.05.02.3.02</w:t>
      </w:r>
      <w:r w:rsidRPr="00304DA6">
        <w:rPr>
          <w:rFonts w:ascii="Verdana" w:hAnsi="Verdana"/>
          <w:color w:val="000000"/>
          <w:lang w:eastAsia="es-AR"/>
        </w:rPr>
        <w:t xml:space="preserve"> </w:t>
      </w:r>
      <w:r w:rsidRPr="00304DA6">
        <w:rPr>
          <w:rFonts w:ascii="Verdana" w:hAnsi="Verdana"/>
          <w:b/>
          <w:bCs/>
          <w:color w:val="000000"/>
          <w:lang w:eastAsia="es-AR"/>
        </w:rPr>
        <w:t>Subsidios Varios.-</w:t>
      </w:r>
    </w:p>
    <w:p w:rsidR="00304DA6" w:rsidRPr="00304DA6" w:rsidRDefault="00304DA6" w:rsidP="00304DA6">
      <w:pPr>
        <w:rPr>
          <w:lang w:eastAsia="es-AR"/>
        </w:rPr>
      </w:pPr>
    </w:p>
    <w:p w:rsidR="00304DA6" w:rsidRDefault="00304DA6" w:rsidP="00304DA6">
      <w:pPr>
        <w:jc w:val="both"/>
        <w:rPr>
          <w:rFonts w:ascii="Verdana" w:hAnsi="Verdana"/>
          <w:color w:val="000000"/>
          <w:lang w:eastAsia="es-AR"/>
        </w:rPr>
      </w:pPr>
      <w:r w:rsidRPr="00304DA6">
        <w:rPr>
          <w:rFonts w:ascii="Verdana" w:hAnsi="Verdana"/>
          <w:b/>
          <w:bCs/>
          <w:color w:val="000000"/>
          <w:lang w:eastAsia="es-AR"/>
        </w:rPr>
        <w:t>Artículo 5º.-</w:t>
      </w:r>
      <w:r w:rsidRPr="00304DA6">
        <w:rPr>
          <w:rFonts w:ascii="Verdana" w:hAnsi="Verdana"/>
          <w:color w:val="000000"/>
          <w:lang w:eastAsia="es-AR"/>
        </w:rPr>
        <w:t xml:space="preserve"> Comuníquese, publíquese, dése al R.M. y archívese.-</w:t>
      </w:r>
    </w:p>
    <w:p w:rsidR="00304DA6" w:rsidRDefault="00304DA6" w:rsidP="00304DA6">
      <w:pPr>
        <w:jc w:val="both"/>
        <w:rPr>
          <w:rFonts w:ascii="Verdana" w:hAnsi="Verdana"/>
          <w:color w:val="000000"/>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Default="00304DA6" w:rsidP="00304DA6">
      <w:pPr>
        <w:jc w:val="both"/>
        <w:rPr>
          <w:rFonts w:ascii="Arial" w:hAnsi="Arial" w:cs="Arial"/>
          <w:lang w:val="es-MX"/>
        </w:rPr>
      </w:pPr>
    </w:p>
    <w:p w:rsidR="00304DA6" w:rsidRPr="00247104" w:rsidRDefault="00304DA6" w:rsidP="00304DA6">
      <w:pPr>
        <w:pStyle w:val="Ttulo2"/>
        <w:rPr>
          <w:rFonts w:ascii="Arial" w:hAnsi="Arial" w:cs="Arial"/>
          <w:b/>
          <w:color w:val="279E94"/>
        </w:rPr>
      </w:pPr>
      <w:bookmarkStart w:id="6" w:name="_Toc106953736"/>
      <w:r w:rsidRPr="00247104">
        <w:rPr>
          <w:rFonts w:ascii="Arial" w:hAnsi="Arial" w:cs="Arial"/>
          <w:b/>
          <w:color w:val="279E94"/>
        </w:rPr>
        <w:t>Decreto Nº</w:t>
      </w:r>
      <w:r>
        <w:rPr>
          <w:rFonts w:ascii="Arial" w:hAnsi="Arial" w:cs="Arial"/>
          <w:b/>
          <w:color w:val="279E94"/>
        </w:rPr>
        <w:t xml:space="preserve"> 343</w:t>
      </w:r>
      <w:bookmarkEnd w:id="6"/>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Default="00304DA6" w:rsidP="00304DA6">
      <w:pPr>
        <w:jc w:val="both"/>
        <w:rPr>
          <w:rFonts w:ascii="Verdana" w:hAnsi="Verdana"/>
          <w:b/>
          <w:bCs/>
          <w:color w:val="000000"/>
          <w:lang w:eastAsia="es-AR"/>
        </w:rPr>
      </w:pP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xml:space="preserve"> El Decreto Nº 109/2018 que autoriza el pago de aquellos profes y estudiantes de cada una de las disciplinas afectados al dictado de las diferentes actividades y disciplinas a cargo de la Dirección de Deportes Municipal.    </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xml:space="preserve"> Que es necesario abonar a cada uno de ellos una contraprestación por el dictado de las mismas, materializándolo a través del presente decreto ya que no cuentan con medio de facturación propia.</w:t>
      </w:r>
    </w:p>
    <w:p w:rsidR="00304DA6" w:rsidRPr="00304DA6" w:rsidRDefault="00304DA6" w:rsidP="00304DA6">
      <w:pPr>
        <w:ind w:firstLine="2340"/>
        <w:jc w:val="both"/>
        <w:rPr>
          <w:lang w:eastAsia="es-AR"/>
        </w:rPr>
      </w:pPr>
      <w:r w:rsidRPr="00304DA6">
        <w:rPr>
          <w:rFonts w:ascii="Verdana" w:hAnsi="Verdana"/>
          <w:color w:val="000000"/>
          <w:lang w:eastAsia="es-AR"/>
        </w:rPr>
        <w:t>  Que hemos recibido por parte de la Dirección de Deportes Municipal la correspondiente planilla detallando los montos a abonar por el mes de Noviembre pasado, Por ello:</w:t>
      </w:r>
    </w:p>
    <w:p w:rsidR="00304DA6" w:rsidRPr="00304DA6" w:rsidRDefault="00304DA6" w:rsidP="00304DA6">
      <w:pPr>
        <w:spacing w:after="240"/>
        <w:rPr>
          <w:lang w:eastAsia="es-AR"/>
        </w:rPr>
      </w:pP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Abónese a cada uno de los profes y estudiantes que a continuación se detallan, los montos que figuran en la Planilla adjunta y que forma parte del presente Decreto: </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GAITAN Ludmila</w:t>
      </w:r>
      <w:r w:rsidRPr="00304DA6">
        <w:rPr>
          <w:rFonts w:ascii="Verdana" w:hAnsi="Verdana"/>
          <w:color w:val="000000"/>
          <w:lang w:eastAsia="es-AR"/>
        </w:rPr>
        <w:t>, DNI. Nº 42.260.889, abónese la suma de Pesos Seis mil ciento setenta y cuatro ($6.174,00)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GOMEZ Micaela</w:t>
      </w:r>
      <w:r w:rsidRPr="00304DA6">
        <w:rPr>
          <w:rFonts w:ascii="Verdana" w:hAnsi="Verdana"/>
          <w:color w:val="000000"/>
          <w:lang w:eastAsia="es-AR"/>
        </w:rPr>
        <w:t>, DNI. Nº 35.654.470, abónese la suma de Pesos Nueve mil setecientos noventa y dos ($9.792,00)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MEDINA Nahuel</w:t>
      </w:r>
      <w:r w:rsidRPr="00304DA6">
        <w:rPr>
          <w:rFonts w:ascii="Verdana" w:hAnsi="Verdana"/>
          <w:color w:val="000000"/>
          <w:lang w:eastAsia="es-AR"/>
        </w:rPr>
        <w:t>, DNI. Nº 36.813.030, abónese la suma de Pesos Ocho mil novecientos setenta y seis ($8.976,00)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LAZARO Daniela</w:t>
      </w:r>
      <w:r w:rsidRPr="00304DA6">
        <w:rPr>
          <w:rFonts w:ascii="Verdana" w:hAnsi="Verdana"/>
          <w:color w:val="000000"/>
          <w:lang w:eastAsia="es-AR"/>
        </w:rPr>
        <w:t>, DNI. N° 42.338.210, abónese la suma de Pesos Un mil ciento setenta y seis ($1.176,00)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SOSA Laura</w:t>
      </w:r>
      <w:r w:rsidRPr="00304DA6">
        <w:rPr>
          <w:rFonts w:ascii="Verdana" w:hAnsi="Verdana"/>
          <w:color w:val="000000"/>
          <w:lang w:eastAsia="es-AR"/>
        </w:rPr>
        <w:t>, DNI. N° 29.809.294, abónese la suma de Pesos Tres mil doscientos sesenta y cuatro ($3.264,00)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REYNA Gerardo</w:t>
      </w:r>
      <w:r w:rsidRPr="00304DA6">
        <w:rPr>
          <w:rFonts w:ascii="Verdana" w:hAnsi="Verdana"/>
          <w:color w:val="000000"/>
          <w:lang w:eastAsia="es-AR"/>
        </w:rPr>
        <w:t>, DNI 17.155.163, abónese la suma de Pesos Tres mil quinientos ($3.500,00)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TEJEDA Juan Pablo</w:t>
      </w:r>
      <w:r w:rsidRPr="00304DA6">
        <w:rPr>
          <w:rFonts w:ascii="Verdana" w:hAnsi="Verdana"/>
          <w:color w:val="000000"/>
          <w:lang w:eastAsia="es-AR"/>
        </w:rPr>
        <w:t>, DNI. Nº 41.266.259, abónese la suma de Pesos Cuatro mil setecientos cuatro ($4.704,00)</w:t>
      </w:r>
    </w:p>
    <w:p w:rsidR="00304DA6" w:rsidRPr="00304DA6" w:rsidRDefault="00304DA6" w:rsidP="00304DA6">
      <w:pPr>
        <w:numPr>
          <w:ilvl w:val="0"/>
          <w:numId w:val="7"/>
        </w:numPr>
        <w:jc w:val="both"/>
        <w:textAlignment w:val="baseline"/>
        <w:rPr>
          <w:rFonts w:ascii="Verdana" w:hAnsi="Verdana"/>
          <w:color w:val="000000"/>
          <w:lang w:eastAsia="es-AR"/>
        </w:rPr>
      </w:pPr>
      <w:r w:rsidRPr="00304DA6">
        <w:rPr>
          <w:rFonts w:ascii="Verdana" w:hAnsi="Verdana"/>
          <w:b/>
          <w:bCs/>
          <w:color w:val="000000"/>
          <w:lang w:eastAsia="es-AR"/>
        </w:rPr>
        <w:t>VIVAS BANEGAS Soledad del Valle</w:t>
      </w:r>
      <w:r w:rsidRPr="00304DA6">
        <w:rPr>
          <w:rFonts w:ascii="Verdana" w:hAnsi="Verdana"/>
          <w:color w:val="000000"/>
          <w:lang w:eastAsia="es-AR"/>
        </w:rPr>
        <w:t>, DNI. Nº 27.526.634, abónese la suma de Pesos Un mil seiscientos treinta y dos ($1.632,00)</w:t>
      </w:r>
    </w:p>
    <w:p w:rsidR="00304DA6" w:rsidRPr="00304DA6" w:rsidRDefault="00304DA6" w:rsidP="00304DA6">
      <w:pPr>
        <w:rPr>
          <w:lang w:eastAsia="es-AR"/>
        </w:rPr>
      </w:pPr>
      <w:r w:rsidRPr="00304DA6">
        <w:rPr>
          <w:lang w:eastAsia="es-AR"/>
        </w:rPr>
        <w:lastRenderedPageBreak/>
        <w:br/>
      </w:r>
      <w:r w:rsidRPr="00304DA6">
        <w:rPr>
          <w:lang w:eastAsia="es-AR"/>
        </w:rPr>
        <w:br/>
      </w:r>
    </w:p>
    <w:p w:rsidR="00304DA6" w:rsidRPr="00304DA6" w:rsidRDefault="00304DA6" w:rsidP="00304DA6">
      <w:pPr>
        <w:numPr>
          <w:ilvl w:val="0"/>
          <w:numId w:val="8"/>
        </w:numPr>
        <w:jc w:val="both"/>
        <w:textAlignment w:val="baseline"/>
        <w:rPr>
          <w:rFonts w:ascii="Verdana" w:hAnsi="Verdana"/>
          <w:color w:val="000000"/>
          <w:lang w:eastAsia="es-AR"/>
        </w:rPr>
      </w:pPr>
      <w:r w:rsidRPr="00304DA6">
        <w:rPr>
          <w:rFonts w:ascii="Verdana" w:hAnsi="Verdana"/>
          <w:b/>
          <w:bCs/>
          <w:color w:val="000000"/>
          <w:lang w:eastAsia="es-AR"/>
        </w:rPr>
        <w:t xml:space="preserve">PIEDRA Luis Sebastián, </w:t>
      </w:r>
      <w:r w:rsidRPr="00304DA6">
        <w:rPr>
          <w:rFonts w:ascii="Verdana" w:hAnsi="Verdana"/>
          <w:color w:val="000000"/>
          <w:lang w:eastAsia="es-AR"/>
        </w:rPr>
        <w:t>DNI. Nº 27.551.324, abónese la suma de Pesos Quinientos diez ($510,00)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Articulo 2º.-</w:t>
      </w:r>
      <w:r w:rsidRPr="00304DA6">
        <w:rPr>
          <w:rFonts w:ascii="Verdana" w:hAnsi="Verdana"/>
          <w:color w:val="000000"/>
          <w:lang w:eastAsia="es-AR"/>
        </w:rPr>
        <w:t xml:space="preserve"> El gasto que demande la puesta en vigencia de lo ordenado en el presente se imputará a la partida del presupuesto de Gastos Vigente </w:t>
      </w:r>
      <w:r w:rsidRPr="00304DA6">
        <w:rPr>
          <w:rFonts w:ascii="Verdana" w:hAnsi="Verdana"/>
          <w:b/>
          <w:bCs/>
          <w:color w:val="000000"/>
          <w:lang w:eastAsia="es-AR"/>
        </w:rPr>
        <w:t>1.1.03.12.03</w:t>
      </w:r>
      <w:r w:rsidRPr="00304DA6">
        <w:rPr>
          <w:rFonts w:ascii="Verdana" w:hAnsi="Verdana"/>
          <w:color w:val="000000"/>
          <w:lang w:eastAsia="es-AR"/>
        </w:rPr>
        <w:t xml:space="preserve"> </w:t>
      </w:r>
      <w:r w:rsidRPr="00304DA6">
        <w:rPr>
          <w:rFonts w:ascii="Verdana" w:hAnsi="Verdana"/>
          <w:b/>
          <w:bCs/>
          <w:color w:val="000000"/>
          <w:lang w:eastAsia="es-AR"/>
        </w:rPr>
        <w:t>Deportes y Recreación.-</w:t>
      </w:r>
    </w:p>
    <w:p w:rsidR="00304DA6" w:rsidRDefault="00304DA6" w:rsidP="00304DA6">
      <w:pPr>
        <w:jc w:val="both"/>
        <w:rPr>
          <w:rFonts w:ascii="Verdana" w:hAnsi="Verdana"/>
          <w:color w:val="000000"/>
          <w:lang w:eastAsia="es-AR"/>
        </w:rPr>
      </w:pPr>
      <w:r w:rsidRPr="00304DA6">
        <w:rPr>
          <w:lang w:eastAsia="es-AR"/>
        </w:rPr>
        <w:br/>
      </w:r>
      <w:r w:rsidRPr="00304DA6">
        <w:rPr>
          <w:rFonts w:ascii="Verdana" w:hAnsi="Verdana"/>
          <w:b/>
          <w:bCs/>
          <w:color w:val="000000"/>
          <w:lang w:eastAsia="es-AR"/>
        </w:rPr>
        <w:t>Artículo 3º.-</w:t>
      </w:r>
      <w:r w:rsidRPr="00304DA6">
        <w:rPr>
          <w:rFonts w:ascii="Verdana" w:hAnsi="Verdana"/>
          <w:color w:val="000000"/>
          <w:lang w:eastAsia="es-AR"/>
        </w:rPr>
        <w:t xml:space="preserve"> Comuníquese, publíquese, dése al R.M. y archívese.-</w:t>
      </w:r>
    </w:p>
    <w:p w:rsidR="00304DA6" w:rsidRDefault="00304DA6" w:rsidP="00304DA6">
      <w:pPr>
        <w:jc w:val="both"/>
        <w:rPr>
          <w:rFonts w:ascii="Verdana" w:hAnsi="Verdana"/>
          <w:color w:val="000000"/>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Pr="00247104" w:rsidRDefault="00304DA6" w:rsidP="00304DA6">
      <w:pPr>
        <w:pStyle w:val="Ttulo2"/>
        <w:rPr>
          <w:rFonts w:ascii="Arial" w:hAnsi="Arial" w:cs="Arial"/>
          <w:b/>
          <w:color w:val="279E94"/>
        </w:rPr>
      </w:pPr>
      <w:bookmarkStart w:id="7" w:name="_Toc106953737"/>
      <w:r w:rsidRPr="00247104">
        <w:rPr>
          <w:rFonts w:ascii="Arial" w:hAnsi="Arial" w:cs="Arial"/>
          <w:b/>
          <w:color w:val="279E94"/>
        </w:rPr>
        <w:t>Decreto Nº</w:t>
      </w:r>
      <w:r>
        <w:rPr>
          <w:rFonts w:ascii="Arial" w:hAnsi="Arial" w:cs="Arial"/>
          <w:b/>
          <w:color w:val="279E94"/>
        </w:rPr>
        <w:t xml:space="preserve"> 344</w:t>
      </w:r>
      <w:bookmarkEnd w:id="7"/>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w:t>
      </w:r>
    </w:p>
    <w:p w:rsidR="00304DA6" w:rsidRPr="00304DA6" w:rsidRDefault="00304DA6" w:rsidP="00304DA6">
      <w:pPr>
        <w:jc w:val="both"/>
        <w:rPr>
          <w:lang w:eastAsia="es-AR"/>
        </w:rPr>
      </w:pPr>
      <w:r w:rsidRPr="00304DA6">
        <w:rPr>
          <w:rFonts w:ascii="Verdana" w:hAnsi="Verdana"/>
          <w:color w:val="000000"/>
          <w:lang w:eastAsia="es-AR"/>
        </w:rPr>
        <w:t xml:space="preserve">               Las tareas de recolección de residuos realizadas por los </w:t>
      </w:r>
      <w:r w:rsidRPr="00304DA6">
        <w:rPr>
          <w:rFonts w:ascii="Verdana" w:hAnsi="Verdana"/>
          <w:b/>
          <w:bCs/>
          <w:color w:val="000000"/>
          <w:lang w:eastAsia="es-AR"/>
        </w:rPr>
        <w:t xml:space="preserve">Sres. Tomas Agustín Ysnardi, DNI. Nº 41.323.532, Benjamín CEJAS, DNI. N° 42.441.786 y ORONA Lautaro, DNI. Nº 43.602.673 </w:t>
      </w:r>
      <w:r w:rsidRPr="00304DA6">
        <w:rPr>
          <w:rFonts w:ascii="Verdana" w:hAnsi="Verdana"/>
          <w:color w:val="000000"/>
          <w:lang w:eastAsia="es-AR"/>
        </w:rPr>
        <w:t>en nuestra localidad.</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w:t>
      </w:r>
    </w:p>
    <w:p w:rsidR="00304DA6" w:rsidRPr="00304DA6" w:rsidRDefault="00304DA6" w:rsidP="00304DA6">
      <w:pPr>
        <w:ind w:firstLine="2340"/>
        <w:jc w:val="both"/>
        <w:rPr>
          <w:lang w:eastAsia="es-AR"/>
        </w:rPr>
      </w:pPr>
      <w:r w:rsidRPr="00304DA6">
        <w:rPr>
          <w:rFonts w:ascii="Verdana" w:hAnsi="Verdana"/>
          <w:color w:val="000000"/>
          <w:lang w:eastAsia="es-AR"/>
        </w:rPr>
        <w:t>Que si bien el municipio es el encargado del mencionado servicio, resulta necesario reforzar el mismo, debido a la mayor atención que el mismo requiere, ya que además de la recolección domiciliaria, también debe realizarse la recolección en locales diferentes comerciales y contenedores de nuestra localidad, por lo que debemos recurrir a personal externo.</w:t>
      </w:r>
    </w:p>
    <w:p w:rsidR="00304DA6" w:rsidRPr="00304DA6" w:rsidRDefault="00304DA6" w:rsidP="00304DA6">
      <w:pPr>
        <w:ind w:firstLine="2340"/>
        <w:jc w:val="both"/>
        <w:rPr>
          <w:lang w:eastAsia="es-AR"/>
        </w:rPr>
      </w:pPr>
      <w:r w:rsidRPr="00304DA6">
        <w:rPr>
          <w:rFonts w:ascii="Verdana" w:hAnsi="Verdana"/>
          <w:color w:val="000000"/>
          <w:lang w:eastAsia="es-AR"/>
        </w:rPr>
        <w:t>Que el Departamento Ejecutivo Municipal cuenta con partida para atender el gasto que origine lo dispuesto en el  presente decreto, por ello:</w:t>
      </w:r>
    </w:p>
    <w:p w:rsidR="00304DA6" w:rsidRPr="00304DA6" w:rsidRDefault="00304DA6" w:rsidP="00304DA6">
      <w:pPr>
        <w:jc w:val="both"/>
        <w:rPr>
          <w:lang w:eastAsia="es-AR"/>
        </w:rPr>
      </w:pPr>
      <w:r w:rsidRPr="00304DA6">
        <w:rPr>
          <w:rFonts w:ascii="Verdana" w:hAnsi="Verdana"/>
          <w:color w:val="000000"/>
          <w:lang w:eastAsia="es-AR"/>
        </w:rPr>
        <w:t> </w:t>
      </w: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Abónese al</w:t>
      </w:r>
      <w:r w:rsidRPr="00304DA6">
        <w:rPr>
          <w:rFonts w:ascii="Verdana" w:hAnsi="Verdana"/>
          <w:b/>
          <w:bCs/>
          <w:color w:val="000000"/>
          <w:lang w:eastAsia="es-AR"/>
        </w:rPr>
        <w:t xml:space="preserve"> Sr. Tomas Agustín Ysnardi, DNI. Nº 41.323.532</w:t>
      </w:r>
      <w:r w:rsidRPr="00304DA6">
        <w:rPr>
          <w:rFonts w:ascii="Verdana" w:hAnsi="Verdana"/>
          <w:color w:val="000000"/>
          <w:lang w:eastAsia="es-AR"/>
        </w:rPr>
        <w:t>, la suma total de Pesos Treinta y cinco mil ($35.000,00), en concepto de contraprestación por los trabajos de recolección de residuos (domiciliarios, comerciales y de contenedores) en nuestra localidad en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2º.-</w:t>
      </w:r>
      <w:r w:rsidRPr="00304DA6">
        <w:rPr>
          <w:rFonts w:ascii="Verdana" w:hAnsi="Verdana"/>
          <w:color w:val="000000"/>
          <w:lang w:eastAsia="es-AR"/>
        </w:rPr>
        <w:t xml:space="preserve"> Abónese al</w:t>
      </w:r>
      <w:r w:rsidRPr="00304DA6">
        <w:rPr>
          <w:rFonts w:ascii="Verdana" w:hAnsi="Verdana"/>
          <w:b/>
          <w:bCs/>
          <w:color w:val="000000"/>
          <w:lang w:eastAsia="es-AR"/>
        </w:rPr>
        <w:t xml:space="preserve"> Sr. Benjamín CEJAS, DNI. N° 42.441.786</w:t>
      </w:r>
      <w:r w:rsidRPr="00304DA6">
        <w:rPr>
          <w:rFonts w:ascii="Verdana" w:hAnsi="Verdana"/>
          <w:color w:val="000000"/>
          <w:lang w:eastAsia="es-AR"/>
        </w:rPr>
        <w:t>, la suma total de Pesos Treinta y cinco mil ($35.000,00), en concepto de contraprestación por los trabajos de recolección de residuos (domiciliarios, comerciales y de contenedores) en nuestra localidad en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3º.-</w:t>
      </w:r>
      <w:r w:rsidRPr="00304DA6">
        <w:rPr>
          <w:rFonts w:ascii="Verdana" w:hAnsi="Verdana"/>
          <w:color w:val="000000"/>
          <w:lang w:eastAsia="es-AR"/>
        </w:rPr>
        <w:t xml:space="preserve"> Abónese al</w:t>
      </w:r>
      <w:r w:rsidRPr="00304DA6">
        <w:rPr>
          <w:rFonts w:ascii="Verdana" w:hAnsi="Verdana"/>
          <w:b/>
          <w:bCs/>
          <w:color w:val="000000"/>
          <w:lang w:eastAsia="es-AR"/>
        </w:rPr>
        <w:t xml:space="preserve"> Sr. ORONA Lautaro, DNI. N° 43.602.673</w:t>
      </w:r>
      <w:r w:rsidRPr="00304DA6">
        <w:rPr>
          <w:rFonts w:ascii="Verdana" w:hAnsi="Verdana"/>
          <w:color w:val="000000"/>
          <w:lang w:eastAsia="es-AR"/>
        </w:rPr>
        <w:t>, la suma total de Pesos Treinta y nueve mil novecientos </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color w:val="000000"/>
          <w:lang w:eastAsia="es-AR"/>
        </w:rPr>
        <w:lastRenderedPageBreak/>
        <w:t>veinte ($39.920,00), en concepto de contraprestación por los trabajos de recolección de residuos (domiciliarios, comerciales y de contenedores) en nuestra localidad en el pasado mes de Octubre y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Articulo 4°.-</w:t>
      </w:r>
      <w:r w:rsidRPr="00304DA6">
        <w:rPr>
          <w:rFonts w:ascii="Verdana" w:hAnsi="Verdana"/>
          <w:color w:val="000000"/>
          <w:lang w:eastAsia="es-AR"/>
        </w:rPr>
        <w:t xml:space="preserve"> Impútese el gasto ocasionado por el artículo precedente, a la partida del Presupuesto de Gastos vigente </w:t>
      </w:r>
      <w:r w:rsidRPr="00304DA6">
        <w:rPr>
          <w:rFonts w:ascii="Verdana" w:hAnsi="Verdana"/>
          <w:b/>
          <w:bCs/>
          <w:color w:val="000000"/>
          <w:lang w:eastAsia="es-AR"/>
        </w:rPr>
        <w:t>1.1.03.12.5 Servicios Ejecutados por Terceros.</w:t>
      </w:r>
    </w:p>
    <w:p w:rsidR="00304DA6" w:rsidRPr="00304DA6" w:rsidRDefault="00304DA6" w:rsidP="00304DA6">
      <w:pPr>
        <w:rPr>
          <w:lang w:eastAsia="es-AR"/>
        </w:rPr>
      </w:pPr>
    </w:p>
    <w:p w:rsidR="00304DA6" w:rsidRDefault="00304DA6" w:rsidP="00304DA6">
      <w:pPr>
        <w:jc w:val="both"/>
        <w:rPr>
          <w:rFonts w:ascii="Verdana" w:hAnsi="Verdana"/>
          <w:color w:val="000000"/>
          <w:lang w:eastAsia="es-AR"/>
        </w:rPr>
      </w:pPr>
      <w:r w:rsidRPr="00304DA6">
        <w:rPr>
          <w:rFonts w:ascii="Verdana" w:hAnsi="Verdana"/>
          <w:b/>
          <w:bCs/>
          <w:color w:val="000000"/>
          <w:lang w:eastAsia="es-AR"/>
        </w:rPr>
        <w:t>Artículo 5º.-</w:t>
      </w:r>
      <w:r w:rsidRPr="00304DA6">
        <w:rPr>
          <w:rFonts w:ascii="Verdana" w:hAnsi="Verdana"/>
          <w:color w:val="000000"/>
          <w:lang w:eastAsia="es-AR"/>
        </w:rPr>
        <w:t xml:space="preserve"> Comuníquese, publíquese, dése al R.M. y archívese.-</w:t>
      </w:r>
    </w:p>
    <w:p w:rsidR="00304DA6" w:rsidRDefault="00304DA6" w:rsidP="00304DA6">
      <w:pPr>
        <w:jc w:val="both"/>
        <w:rPr>
          <w:rFonts w:ascii="Verdana" w:hAnsi="Verdana"/>
          <w:color w:val="000000"/>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Pr="00247104" w:rsidRDefault="00304DA6" w:rsidP="00304DA6">
      <w:pPr>
        <w:pStyle w:val="Ttulo2"/>
        <w:rPr>
          <w:rFonts w:ascii="Arial" w:hAnsi="Arial" w:cs="Arial"/>
          <w:b/>
          <w:color w:val="279E94"/>
        </w:rPr>
      </w:pPr>
      <w:bookmarkStart w:id="8" w:name="_Toc106953738"/>
      <w:r w:rsidRPr="00247104">
        <w:rPr>
          <w:rFonts w:ascii="Arial" w:hAnsi="Arial" w:cs="Arial"/>
          <w:b/>
          <w:color w:val="279E94"/>
        </w:rPr>
        <w:t>Decreto Nº</w:t>
      </w:r>
      <w:r>
        <w:rPr>
          <w:rFonts w:ascii="Arial" w:hAnsi="Arial" w:cs="Arial"/>
          <w:b/>
          <w:color w:val="279E94"/>
        </w:rPr>
        <w:t xml:space="preserve"> 345</w:t>
      </w:r>
      <w:bookmarkEnd w:id="8"/>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Default="00304DA6" w:rsidP="00304DA6">
      <w:pPr>
        <w:jc w:val="both"/>
        <w:rPr>
          <w:rFonts w:ascii="Verdana" w:hAnsi="Verdana"/>
          <w:b/>
          <w:bCs/>
          <w:color w:val="000000"/>
          <w:lang w:eastAsia="es-AR"/>
        </w:rPr>
      </w:pP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xml:space="preserve"> La nota presentada por la Sra. Gisela BURGOS, DNI. Nº 36.986.780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xml:space="preserve"> Que mediante la presente nota pone en nuestro conocimiento la difícil situación por la cual está atravesando, atento que lamentablemente ha quedado sin trabajo lo que le permite solventar los gastos de sus necesidades básicas y la de su grupo familiar. </w:t>
      </w:r>
    </w:p>
    <w:p w:rsidR="00304DA6" w:rsidRPr="00304DA6" w:rsidRDefault="00304DA6" w:rsidP="00304DA6">
      <w:pPr>
        <w:jc w:val="both"/>
        <w:rPr>
          <w:lang w:eastAsia="es-AR"/>
        </w:rPr>
      </w:pPr>
      <w:r w:rsidRPr="00304DA6">
        <w:rPr>
          <w:rFonts w:ascii="Verdana" w:hAnsi="Verdana"/>
          <w:color w:val="000000"/>
          <w:lang w:eastAsia="es-AR"/>
        </w:rPr>
        <w:t>                             Que la mencionada situación ha llevado a que la solicitante, al no poder afrontar el pago del alquiler de la vivienda,  haya tomado la decisión de regresar a vivir con su madre en la localidad de Deán Funes, para lo cual es que solicita una ayuda económica para pagar el costo del flete hacia dicha localidad.</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Que este municipio en las medidas de sus posibilidades asistirá a la solicitante.</w:t>
      </w:r>
    </w:p>
    <w:p w:rsidR="00304DA6" w:rsidRPr="00304DA6" w:rsidRDefault="00304DA6" w:rsidP="00304DA6">
      <w:pPr>
        <w:jc w:val="both"/>
        <w:rPr>
          <w:lang w:eastAsia="es-AR"/>
        </w:rPr>
      </w:pPr>
      <w:r w:rsidRPr="00304DA6">
        <w:rPr>
          <w:rFonts w:ascii="Verdana" w:hAnsi="Verdana"/>
          <w:color w:val="000000"/>
          <w:lang w:eastAsia="es-AR"/>
        </w:rPr>
        <w:t>                                          Por ello: </w:t>
      </w:r>
    </w:p>
    <w:p w:rsidR="00304DA6" w:rsidRPr="00304DA6" w:rsidRDefault="00304DA6" w:rsidP="00304DA6">
      <w:pPr>
        <w:spacing w:after="240"/>
        <w:rPr>
          <w:lang w:eastAsia="es-AR"/>
        </w:rPr>
      </w:pP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Otórguese a la </w:t>
      </w:r>
      <w:r w:rsidRPr="00304DA6">
        <w:rPr>
          <w:rFonts w:ascii="Verdana" w:hAnsi="Verdana"/>
          <w:b/>
          <w:bCs/>
          <w:color w:val="000000"/>
          <w:lang w:eastAsia="es-AR"/>
        </w:rPr>
        <w:t>Sra.  Gisela BURGOS, DNI. Nº 36.986.780</w:t>
      </w:r>
      <w:r w:rsidRPr="00304DA6">
        <w:rPr>
          <w:rFonts w:ascii="Verdana" w:hAnsi="Verdana"/>
          <w:color w:val="000000"/>
          <w:lang w:eastAsia="es-AR"/>
        </w:rPr>
        <w:t>, una ayuda económica por la suma de Pesos Dos mil ($2.000,00) los cuales serán destinados integra y exclusivamente a cubrir parte del costo total del flete para traslado de los muebles de la solicitante, desde nuestra localidad hacia la localidad de Deán Funes. </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2º.-</w:t>
      </w:r>
      <w:r w:rsidRPr="00304DA6">
        <w:rPr>
          <w:rFonts w:ascii="Verdana" w:hAnsi="Verdana"/>
          <w:color w:val="000000"/>
          <w:lang w:eastAsia="es-AR"/>
        </w:rPr>
        <w:t xml:space="preserve"> Impútese el gasto ocasionado a la partida del presupuesto de Gastos vigente </w:t>
      </w:r>
      <w:r w:rsidRPr="00304DA6">
        <w:rPr>
          <w:rFonts w:ascii="Verdana" w:hAnsi="Verdana"/>
          <w:b/>
          <w:bCs/>
          <w:color w:val="000000"/>
          <w:lang w:eastAsia="es-AR"/>
        </w:rPr>
        <w:t>1.3.05.02.1 Ayuda a Carenciados.-</w:t>
      </w:r>
    </w:p>
    <w:p w:rsidR="00304DA6" w:rsidRDefault="00304DA6" w:rsidP="00304DA6">
      <w:pPr>
        <w:jc w:val="both"/>
        <w:rPr>
          <w:rFonts w:ascii="Verdana" w:hAnsi="Verdana"/>
          <w:color w:val="000000"/>
          <w:lang w:eastAsia="es-AR"/>
        </w:rPr>
      </w:pPr>
      <w:r w:rsidRPr="00304DA6">
        <w:rPr>
          <w:lang w:eastAsia="es-AR"/>
        </w:rPr>
        <w:br/>
      </w:r>
      <w:r w:rsidRPr="00304DA6">
        <w:rPr>
          <w:rFonts w:ascii="Verdana" w:hAnsi="Verdana"/>
          <w:b/>
          <w:bCs/>
          <w:color w:val="000000"/>
          <w:lang w:eastAsia="es-AR"/>
        </w:rPr>
        <w:t>Artículo 3º.-</w:t>
      </w:r>
      <w:r w:rsidRPr="00304DA6">
        <w:rPr>
          <w:rFonts w:ascii="Verdana" w:hAnsi="Verdana"/>
          <w:color w:val="000000"/>
          <w:lang w:eastAsia="es-AR"/>
        </w:rPr>
        <w:t xml:space="preserve"> Comuníquese, publíquese, dése al R.M. y archívese.-</w:t>
      </w:r>
    </w:p>
    <w:p w:rsidR="00304DA6" w:rsidRPr="00304DA6" w:rsidRDefault="00304DA6" w:rsidP="00304DA6">
      <w:pPr>
        <w:jc w:val="both"/>
        <w:rPr>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Pr="00247104" w:rsidRDefault="00304DA6" w:rsidP="00304DA6">
      <w:pPr>
        <w:pStyle w:val="Ttulo2"/>
        <w:rPr>
          <w:rFonts w:ascii="Arial" w:hAnsi="Arial" w:cs="Arial"/>
          <w:b/>
          <w:color w:val="279E94"/>
        </w:rPr>
      </w:pPr>
      <w:bookmarkStart w:id="9" w:name="_Toc106953739"/>
      <w:r w:rsidRPr="00247104">
        <w:rPr>
          <w:rFonts w:ascii="Arial" w:hAnsi="Arial" w:cs="Arial"/>
          <w:b/>
          <w:color w:val="279E94"/>
        </w:rPr>
        <w:lastRenderedPageBreak/>
        <w:t>Decreto Nº</w:t>
      </w:r>
      <w:r>
        <w:rPr>
          <w:rFonts w:ascii="Arial" w:hAnsi="Arial" w:cs="Arial"/>
          <w:b/>
          <w:color w:val="279E94"/>
        </w:rPr>
        <w:t xml:space="preserve"> 346</w:t>
      </w:r>
      <w:bookmarkEnd w:id="9"/>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w:t>
      </w:r>
    </w:p>
    <w:p w:rsidR="00304DA6" w:rsidRPr="00304DA6" w:rsidRDefault="00304DA6" w:rsidP="00304DA6">
      <w:pPr>
        <w:jc w:val="both"/>
        <w:rPr>
          <w:lang w:eastAsia="es-AR"/>
        </w:rPr>
      </w:pPr>
      <w:r w:rsidRPr="00304DA6">
        <w:rPr>
          <w:rFonts w:ascii="Verdana" w:hAnsi="Verdana"/>
          <w:color w:val="000000"/>
          <w:lang w:eastAsia="es-AR"/>
        </w:rPr>
        <w:t>               Las tareas extraordinarias realizadas por personal tanto administrativo como de limpieza en los diferentes centros de salud municipales.</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w:t>
      </w:r>
    </w:p>
    <w:p w:rsidR="00304DA6" w:rsidRPr="00304DA6" w:rsidRDefault="00304DA6" w:rsidP="00304DA6">
      <w:pPr>
        <w:ind w:firstLine="2340"/>
        <w:jc w:val="both"/>
        <w:rPr>
          <w:lang w:eastAsia="es-AR"/>
        </w:rPr>
      </w:pPr>
      <w:r w:rsidRPr="00304DA6">
        <w:rPr>
          <w:rFonts w:ascii="Verdana" w:hAnsi="Verdana"/>
          <w:color w:val="000000"/>
          <w:lang w:eastAsia="es-AR"/>
        </w:rPr>
        <w:t>Que debido a la particular situación de salud por la cual estamos atravesando, hemos debido reforzar tanto las tareas de limpieza como el desarrollo de tareas administrativas, especialmente en los diferentes centros de salud de nuestra localidad.</w:t>
      </w:r>
    </w:p>
    <w:p w:rsidR="00304DA6" w:rsidRPr="00304DA6" w:rsidRDefault="00304DA6" w:rsidP="00304DA6">
      <w:pPr>
        <w:ind w:firstLine="2340"/>
        <w:jc w:val="both"/>
        <w:rPr>
          <w:lang w:eastAsia="es-AR"/>
        </w:rPr>
      </w:pPr>
      <w:r w:rsidRPr="00304DA6">
        <w:rPr>
          <w:rFonts w:ascii="Verdana" w:hAnsi="Verdana"/>
          <w:color w:val="000000"/>
          <w:lang w:eastAsia="es-AR"/>
        </w:rPr>
        <w:t>Que el pasado mes también  resultó sumamente particular ya que hemos registrado numerosos casos positivos y de contactos estrechos en la localidad que han repercutido directamente en el personal de salud.</w:t>
      </w:r>
    </w:p>
    <w:p w:rsidR="00304DA6" w:rsidRPr="00304DA6" w:rsidRDefault="00304DA6" w:rsidP="00304DA6">
      <w:pPr>
        <w:ind w:firstLine="2340"/>
        <w:jc w:val="both"/>
        <w:rPr>
          <w:lang w:eastAsia="es-AR"/>
        </w:rPr>
      </w:pPr>
      <w:r w:rsidRPr="00304DA6">
        <w:rPr>
          <w:rFonts w:ascii="Verdana" w:hAnsi="Verdana"/>
          <w:color w:val="000000"/>
          <w:lang w:eastAsia="es-AR"/>
        </w:rPr>
        <w:t>Que por ello el personal afectado debió reforzar estas ausencias obligadas por quienes debieron aislarse en pos de salvaguardar su salud, la de sus compañeros y de la comunidad en general.</w:t>
      </w:r>
    </w:p>
    <w:p w:rsidR="00304DA6" w:rsidRPr="00304DA6" w:rsidRDefault="00304DA6" w:rsidP="00304DA6">
      <w:pPr>
        <w:ind w:firstLine="2340"/>
        <w:jc w:val="both"/>
        <w:rPr>
          <w:lang w:eastAsia="es-AR"/>
        </w:rPr>
      </w:pPr>
      <w:r w:rsidRPr="00304DA6">
        <w:rPr>
          <w:rFonts w:ascii="Verdana" w:hAnsi="Verdana"/>
          <w:color w:val="000000"/>
          <w:lang w:eastAsia="es-AR"/>
        </w:rPr>
        <w:t>Que estas tareas se desarrollaron tanto en el pasado mes de Noviembre del corriente año, debiendo abonar por las tareas realizadas.</w:t>
      </w:r>
    </w:p>
    <w:p w:rsidR="00304DA6" w:rsidRPr="00304DA6" w:rsidRDefault="00304DA6" w:rsidP="00304DA6">
      <w:pPr>
        <w:ind w:firstLine="2340"/>
        <w:jc w:val="both"/>
        <w:rPr>
          <w:lang w:eastAsia="es-AR"/>
        </w:rPr>
      </w:pPr>
      <w:r w:rsidRPr="00304DA6">
        <w:rPr>
          <w:rFonts w:ascii="Verdana" w:hAnsi="Verdana"/>
          <w:color w:val="000000"/>
          <w:lang w:eastAsia="es-AR"/>
        </w:rPr>
        <w:t>Que el Departamento Ejecutivo Municipal cuenta con partida para atender el gasto que origine lo dispuesto en el  presente decreto, por ello:</w:t>
      </w:r>
    </w:p>
    <w:p w:rsidR="00304DA6" w:rsidRPr="00304DA6" w:rsidRDefault="00304DA6" w:rsidP="00304DA6">
      <w:pPr>
        <w:jc w:val="both"/>
        <w:rPr>
          <w:lang w:eastAsia="es-AR"/>
        </w:rPr>
      </w:pPr>
      <w:r w:rsidRPr="00304DA6">
        <w:rPr>
          <w:rFonts w:ascii="Verdana" w:hAnsi="Verdana"/>
          <w:color w:val="000000"/>
          <w:lang w:eastAsia="es-AR"/>
        </w:rPr>
        <w:t> </w:t>
      </w:r>
    </w:p>
    <w:p w:rsidR="00304DA6" w:rsidRPr="00304DA6" w:rsidRDefault="00304DA6" w:rsidP="00304DA6">
      <w:pPr>
        <w:rPr>
          <w:lang w:eastAsia="es-AR"/>
        </w:rPr>
      </w:pP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Abónese a la </w:t>
      </w:r>
      <w:r w:rsidRPr="00304DA6">
        <w:rPr>
          <w:rFonts w:ascii="Verdana" w:hAnsi="Verdana"/>
          <w:b/>
          <w:bCs/>
          <w:color w:val="000000"/>
          <w:lang w:eastAsia="es-AR"/>
        </w:rPr>
        <w:t>Sra. Fabiana Estela RETAMAR, DNI. Nº 22.690.999</w:t>
      </w:r>
      <w:r w:rsidRPr="00304DA6">
        <w:rPr>
          <w:rFonts w:ascii="Verdana" w:hAnsi="Verdana"/>
          <w:color w:val="000000"/>
          <w:lang w:eastAsia="es-AR"/>
        </w:rPr>
        <w:t xml:space="preserve"> la suma de Pesos Cuatro mil novecientos noventa y ocho ($4.998,00) en concepto de contraprestación por los trabajos extra de limpieza realizadas en los diferentes centros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2º.-</w:t>
      </w:r>
      <w:r w:rsidRPr="00304DA6">
        <w:rPr>
          <w:rFonts w:ascii="Verdana" w:hAnsi="Verdana"/>
          <w:color w:val="000000"/>
          <w:lang w:eastAsia="es-AR"/>
        </w:rPr>
        <w:t xml:space="preserve"> Abónese a la </w:t>
      </w:r>
      <w:r w:rsidRPr="00304DA6">
        <w:rPr>
          <w:rFonts w:ascii="Verdana" w:hAnsi="Verdana"/>
          <w:b/>
          <w:bCs/>
          <w:color w:val="000000"/>
          <w:lang w:eastAsia="es-AR"/>
        </w:rPr>
        <w:t>Sra. Vanina Estela MINUETT,</w:t>
      </w:r>
      <w:r w:rsidRPr="00304DA6">
        <w:rPr>
          <w:rFonts w:ascii="Verdana" w:hAnsi="Verdana"/>
          <w:color w:val="000000"/>
          <w:lang w:eastAsia="es-AR"/>
        </w:rPr>
        <w:t xml:space="preserve"> </w:t>
      </w:r>
      <w:r w:rsidRPr="00304DA6">
        <w:rPr>
          <w:rFonts w:ascii="Verdana" w:hAnsi="Verdana"/>
          <w:b/>
          <w:bCs/>
          <w:color w:val="000000"/>
          <w:lang w:eastAsia="es-AR"/>
        </w:rPr>
        <w:t xml:space="preserve">DNI. Nº 31.769.277 </w:t>
      </w:r>
      <w:r w:rsidRPr="00304DA6">
        <w:rPr>
          <w:rFonts w:ascii="Verdana" w:hAnsi="Verdana"/>
          <w:color w:val="000000"/>
          <w:lang w:eastAsia="es-AR"/>
        </w:rPr>
        <w:t>la suma de Pesos Novecientos dieciocho ($918,00) en concepto de contraprestación por los trabajos extra de administración realizadas en los diferentes centros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3º.-</w:t>
      </w:r>
      <w:r w:rsidRPr="00304DA6">
        <w:rPr>
          <w:rFonts w:ascii="Verdana" w:hAnsi="Verdana"/>
          <w:color w:val="000000"/>
          <w:lang w:eastAsia="es-AR"/>
        </w:rPr>
        <w:t xml:space="preserve"> Abónese a la </w:t>
      </w:r>
      <w:r w:rsidRPr="00304DA6">
        <w:rPr>
          <w:rFonts w:ascii="Verdana" w:hAnsi="Verdana"/>
          <w:b/>
          <w:bCs/>
          <w:color w:val="000000"/>
          <w:lang w:eastAsia="es-AR"/>
        </w:rPr>
        <w:t>Sra. María Silvia PONZETTI</w:t>
      </w:r>
      <w:r w:rsidRPr="00304DA6">
        <w:rPr>
          <w:rFonts w:ascii="Verdana" w:hAnsi="Verdana"/>
          <w:color w:val="000000"/>
          <w:lang w:eastAsia="es-AR"/>
        </w:rPr>
        <w:t>, DNI. Nº 29.838.831 la suma de Pesos Once mil trescientos veintidós ($11.322,00) en concepto de contraprestación por los trabajos extra de administración realizadas en el centro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4º.-</w:t>
      </w:r>
      <w:r w:rsidRPr="00304DA6">
        <w:rPr>
          <w:rFonts w:ascii="Verdana" w:hAnsi="Verdana"/>
          <w:color w:val="000000"/>
          <w:lang w:eastAsia="es-AR"/>
        </w:rPr>
        <w:t xml:space="preserve"> Abónese a la </w:t>
      </w:r>
      <w:r w:rsidRPr="00304DA6">
        <w:rPr>
          <w:rFonts w:ascii="Verdana" w:hAnsi="Verdana"/>
          <w:b/>
          <w:bCs/>
          <w:color w:val="000000"/>
          <w:lang w:eastAsia="es-AR"/>
        </w:rPr>
        <w:t>Srita. Agustina Melania RODA</w:t>
      </w:r>
      <w:r w:rsidRPr="00304DA6">
        <w:rPr>
          <w:rFonts w:ascii="Verdana" w:hAnsi="Verdana"/>
          <w:color w:val="000000"/>
          <w:lang w:eastAsia="es-AR"/>
        </w:rPr>
        <w:t>, DNI. Nº 39.822.467 la suma de Pesos Nueve mil trescientos ($9.300,00) en concepto de contraprestación por los trabajos extra de administración realizadas en el centro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5º.-</w:t>
      </w:r>
      <w:r w:rsidRPr="00304DA6">
        <w:rPr>
          <w:rFonts w:ascii="Verdana" w:hAnsi="Verdana"/>
          <w:color w:val="000000"/>
          <w:lang w:eastAsia="es-AR"/>
        </w:rPr>
        <w:t xml:space="preserve"> Abónese a la </w:t>
      </w:r>
      <w:r w:rsidRPr="00304DA6">
        <w:rPr>
          <w:rFonts w:ascii="Verdana" w:hAnsi="Verdana"/>
          <w:b/>
          <w:bCs/>
          <w:color w:val="000000"/>
          <w:lang w:eastAsia="es-AR"/>
        </w:rPr>
        <w:t>Srita. Cecilia LAQUIZ</w:t>
      </w:r>
      <w:r w:rsidRPr="00304DA6">
        <w:rPr>
          <w:rFonts w:ascii="Verdana" w:hAnsi="Verdana"/>
          <w:color w:val="000000"/>
          <w:lang w:eastAsia="es-AR"/>
        </w:rPr>
        <w:t>, DNI. Nº 28.160.684 la suma de Pesos Dos mil setecientos cuarenta y cinco ($2.745,00) en concepto de contraprestación por los trabajos extra de administración realizadas en el centro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6º.-</w:t>
      </w:r>
      <w:r w:rsidRPr="00304DA6">
        <w:rPr>
          <w:rFonts w:ascii="Verdana" w:hAnsi="Verdana"/>
          <w:color w:val="000000"/>
          <w:lang w:eastAsia="es-AR"/>
        </w:rPr>
        <w:t xml:space="preserve"> Abónese a la </w:t>
      </w:r>
      <w:r w:rsidRPr="00304DA6">
        <w:rPr>
          <w:rFonts w:ascii="Verdana" w:hAnsi="Verdana"/>
          <w:b/>
          <w:bCs/>
          <w:color w:val="000000"/>
          <w:lang w:eastAsia="es-AR"/>
        </w:rPr>
        <w:t>Sra.</w:t>
      </w:r>
      <w:r w:rsidRPr="00304DA6">
        <w:rPr>
          <w:b/>
          <w:bCs/>
          <w:color w:val="000000"/>
          <w:lang w:eastAsia="es-AR"/>
        </w:rPr>
        <w:t xml:space="preserve"> </w:t>
      </w:r>
      <w:r w:rsidRPr="00304DA6">
        <w:rPr>
          <w:rFonts w:ascii="Verdana" w:hAnsi="Verdana"/>
          <w:b/>
          <w:bCs/>
          <w:color w:val="000000"/>
          <w:lang w:eastAsia="es-AR"/>
        </w:rPr>
        <w:t>Ruth Ayelen GAZZONI,</w:t>
      </w:r>
      <w:r w:rsidRPr="00304DA6">
        <w:rPr>
          <w:rFonts w:ascii="Verdana" w:hAnsi="Verdana"/>
          <w:color w:val="000000"/>
          <w:lang w:eastAsia="es-AR"/>
        </w:rPr>
        <w:t>  DNI. Nº 34.621.803 la suma de Pesos Seis mil quinientos ($6.500,00) en concepto de contraprestación por los trabajos extra de administración realizadas en el área de comercio municipal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7º.-</w:t>
      </w:r>
      <w:r w:rsidRPr="00304DA6">
        <w:rPr>
          <w:rFonts w:ascii="Verdana" w:hAnsi="Verdana"/>
          <w:color w:val="000000"/>
          <w:lang w:eastAsia="es-AR"/>
        </w:rPr>
        <w:t xml:space="preserve"> Abónese a la </w:t>
      </w:r>
      <w:r w:rsidRPr="00304DA6">
        <w:rPr>
          <w:rFonts w:ascii="Verdana" w:hAnsi="Verdana"/>
          <w:b/>
          <w:bCs/>
          <w:color w:val="000000"/>
          <w:lang w:eastAsia="es-AR"/>
        </w:rPr>
        <w:t>Sra. Azucena Orellana,</w:t>
      </w:r>
      <w:r w:rsidRPr="00304DA6">
        <w:rPr>
          <w:rFonts w:ascii="Verdana" w:hAnsi="Verdana"/>
          <w:color w:val="000000"/>
          <w:lang w:eastAsia="es-AR"/>
        </w:rPr>
        <w:t xml:space="preserve"> </w:t>
      </w:r>
      <w:r w:rsidRPr="00304DA6">
        <w:rPr>
          <w:rFonts w:ascii="Verdana" w:hAnsi="Verdana"/>
          <w:b/>
          <w:bCs/>
          <w:color w:val="000000"/>
          <w:lang w:eastAsia="es-AR"/>
        </w:rPr>
        <w:t xml:space="preserve">DNI Nº 23.993.990 </w:t>
      </w:r>
      <w:r w:rsidRPr="00304DA6">
        <w:rPr>
          <w:rFonts w:ascii="Verdana" w:hAnsi="Verdana"/>
          <w:color w:val="000000"/>
          <w:lang w:eastAsia="es-AR"/>
        </w:rPr>
        <w:t>la suma de Pesos Cinco mil doscientos treinta y seis ($5.236,00) en concepto de contraprestación por los trabajos extra de limpieza realizadas en los diferentes centros de salud de nuestra localidad durante el pasado mes de Noviembre del corriente año 2020.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Articulo 8º.-</w:t>
      </w:r>
      <w:r w:rsidRPr="00304DA6">
        <w:rPr>
          <w:rFonts w:ascii="Verdana" w:hAnsi="Verdana"/>
          <w:color w:val="000000"/>
          <w:lang w:eastAsia="es-AR"/>
        </w:rPr>
        <w:t xml:space="preserve"> Impútese el gasto ocasionado por el artículo precedente, a la partida del Presupuesto de Gastos vigente </w:t>
      </w:r>
      <w:r w:rsidRPr="00304DA6">
        <w:rPr>
          <w:rFonts w:ascii="Verdana" w:hAnsi="Verdana"/>
          <w:b/>
          <w:bCs/>
          <w:color w:val="000000"/>
          <w:lang w:eastAsia="es-AR"/>
        </w:rPr>
        <w:t>1.1.03.12.5 Servicios Ejecutados por Terceros.</w:t>
      </w:r>
    </w:p>
    <w:p w:rsidR="00304DA6" w:rsidRDefault="00304DA6" w:rsidP="00304DA6">
      <w:pPr>
        <w:jc w:val="both"/>
        <w:rPr>
          <w:rFonts w:ascii="Verdana" w:hAnsi="Verdana"/>
          <w:color w:val="000000"/>
          <w:lang w:eastAsia="es-AR"/>
        </w:rPr>
      </w:pPr>
      <w:r w:rsidRPr="00304DA6">
        <w:rPr>
          <w:lang w:eastAsia="es-AR"/>
        </w:rPr>
        <w:br/>
      </w:r>
      <w:r w:rsidRPr="00304DA6">
        <w:rPr>
          <w:rFonts w:ascii="Verdana" w:hAnsi="Verdana"/>
          <w:b/>
          <w:bCs/>
          <w:color w:val="000000"/>
          <w:lang w:eastAsia="es-AR"/>
        </w:rPr>
        <w:t>Artículo 9º.-</w:t>
      </w:r>
      <w:r w:rsidRPr="00304DA6">
        <w:rPr>
          <w:rFonts w:ascii="Verdana" w:hAnsi="Verdana"/>
          <w:color w:val="000000"/>
          <w:lang w:eastAsia="es-AR"/>
        </w:rPr>
        <w:t xml:space="preserve"> Comuníquese, publíquese, dése al R.M. y archívese.-</w:t>
      </w:r>
    </w:p>
    <w:p w:rsidR="00304DA6" w:rsidRDefault="00304DA6" w:rsidP="00304DA6">
      <w:pPr>
        <w:jc w:val="both"/>
        <w:rPr>
          <w:rFonts w:ascii="Verdana" w:hAnsi="Verdana"/>
          <w:color w:val="000000"/>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Pr="00247104" w:rsidRDefault="00304DA6" w:rsidP="00304DA6">
      <w:pPr>
        <w:pStyle w:val="Ttulo2"/>
        <w:rPr>
          <w:rFonts w:ascii="Arial" w:hAnsi="Arial" w:cs="Arial"/>
          <w:b/>
          <w:color w:val="279E94"/>
        </w:rPr>
      </w:pPr>
      <w:bookmarkStart w:id="10" w:name="_Toc106953740"/>
      <w:r w:rsidRPr="00247104">
        <w:rPr>
          <w:rFonts w:ascii="Arial" w:hAnsi="Arial" w:cs="Arial"/>
          <w:b/>
          <w:color w:val="279E94"/>
        </w:rPr>
        <w:t>Decreto Nº</w:t>
      </w:r>
      <w:r>
        <w:rPr>
          <w:rFonts w:ascii="Arial" w:hAnsi="Arial" w:cs="Arial"/>
          <w:b/>
          <w:color w:val="279E94"/>
        </w:rPr>
        <w:t xml:space="preserve"> 347</w:t>
      </w:r>
      <w:bookmarkEnd w:id="10"/>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304DA6">
      <w:pPr>
        <w:jc w:val="right"/>
        <w:rPr>
          <w:rFonts w:ascii="Arial" w:hAnsi="Arial" w:cs="Arial"/>
          <w:lang w:val="es-MX"/>
        </w:rPr>
      </w:pPr>
      <w:r>
        <w:rPr>
          <w:rFonts w:ascii="Arial" w:hAnsi="Arial" w:cs="Arial"/>
          <w:lang w:val="es-MX"/>
        </w:rPr>
        <w:t>Publicada:  01 de Diciembre de 2020. Boletín Oficial.-</w:t>
      </w:r>
    </w:p>
    <w:p w:rsidR="00304DA6" w:rsidRDefault="00304DA6" w:rsidP="00304DA6">
      <w:pPr>
        <w:jc w:val="both"/>
        <w:rPr>
          <w:rFonts w:ascii="Verdana" w:hAnsi="Verdana"/>
          <w:b/>
          <w:bCs/>
          <w:color w:val="000000"/>
          <w:lang w:eastAsia="es-AR"/>
        </w:rPr>
      </w:pPr>
    </w:p>
    <w:p w:rsidR="00304DA6" w:rsidRPr="00304DA6" w:rsidRDefault="00304DA6" w:rsidP="00304DA6">
      <w:pPr>
        <w:jc w:val="both"/>
        <w:rPr>
          <w:lang w:eastAsia="es-AR"/>
        </w:rPr>
      </w:pPr>
      <w:r w:rsidRPr="00304DA6">
        <w:rPr>
          <w:rFonts w:ascii="Verdana" w:hAnsi="Verdana"/>
          <w:b/>
          <w:bCs/>
          <w:color w:val="000000"/>
          <w:lang w:eastAsia="es-AR"/>
        </w:rPr>
        <w:t>VISTO:</w:t>
      </w:r>
      <w:r w:rsidRPr="00304DA6">
        <w:rPr>
          <w:rFonts w:ascii="Verdana" w:hAnsi="Verdana"/>
          <w:color w:val="000000"/>
          <w:lang w:eastAsia="es-AR"/>
        </w:rPr>
        <w:t xml:space="preserve"> El Decreto de Necesidad y Urgencia N° 297/2020 de fecha 19/03/2020 del Poder Ejecutivo Nacional</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Y CONSIDERANDO:</w:t>
      </w:r>
      <w:r w:rsidRPr="00304DA6">
        <w:rPr>
          <w:rFonts w:ascii="Verdana" w:hAnsi="Verdana"/>
          <w:color w:val="000000"/>
          <w:lang w:eastAsia="es-AR"/>
        </w:rPr>
        <w:t xml:space="preserve"> Que por el mencionado Decreto se dispuso el aislamiento social preventivo y obligatorio desde el día 20 de Marzo del corriente año 2020.</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xml:space="preserve">   Que en consecuencia el municipio ha adoptado medidas preventivas a los fines de evitar la propagación del virus Covid-19.</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xml:space="preserve">   Que por ello resultó necesario realizar un refuerzo en los controles vehiculares tanto en los ingresos como en los paso a nivel dentro de nuestra localidad a los fines de controlar la circulación de personas.</w:t>
      </w:r>
    </w:p>
    <w:p w:rsidR="00304DA6" w:rsidRPr="00304DA6" w:rsidRDefault="00304DA6" w:rsidP="00304DA6">
      <w:pPr>
        <w:jc w:val="both"/>
        <w:rPr>
          <w:lang w:eastAsia="es-AR"/>
        </w:rPr>
      </w:pPr>
      <w:r w:rsidRPr="00304DA6">
        <w:rPr>
          <w:rFonts w:ascii="Verdana" w:hAnsi="Verdana"/>
          <w:color w:val="000000"/>
          <w:lang w:eastAsia="es-AR"/>
        </w:rPr>
        <w:t>                                      Que por ello se debió recurrir a personal externo para la realización de dichas tareas, a quienes se les debe abonar una contraprestación por ello, materializándolo a través del presente decreto ya que no cuentan con medio de facturación propia. </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Que el Municipio tiene potestad para realizar estos controles, cuando así lo exijan las circunstancias, con el fin de evitar cualquier tipo de problemática. </w:t>
      </w:r>
    </w:p>
    <w:p w:rsidR="00304DA6" w:rsidRPr="00304DA6" w:rsidRDefault="00304DA6" w:rsidP="00304DA6">
      <w:pPr>
        <w:jc w:val="both"/>
        <w:rPr>
          <w:lang w:eastAsia="es-AR"/>
        </w:rPr>
      </w:pPr>
      <w:r w:rsidRPr="00304DA6">
        <w:rPr>
          <w:rFonts w:ascii="Verdana" w:hAnsi="Verdana"/>
          <w:color w:val="000000"/>
          <w:lang w:eastAsia="es-AR"/>
        </w:rPr>
        <w:lastRenderedPageBreak/>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xml:space="preserve">   Que hemos recibido por parte de la Subdirección de Seguridad Urbana y Ambiente Municipal la correspondiente planilla detallando los montos a abonar por el mes de pasado. </w:t>
      </w:r>
    </w:p>
    <w:p w:rsidR="00304DA6" w:rsidRPr="00304DA6" w:rsidRDefault="00304DA6" w:rsidP="00304DA6">
      <w:pPr>
        <w:jc w:val="both"/>
        <w:rPr>
          <w:lang w:eastAsia="es-AR"/>
        </w:rPr>
      </w:pPr>
      <w:r w:rsidRPr="00304DA6">
        <w:rPr>
          <w:rFonts w:ascii="Verdana" w:hAnsi="Verdana"/>
          <w:color w:val="000000"/>
          <w:lang w:eastAsia="es-AR"/>
        </w:rPr>
        <w:t>   </w:t>
      </w:r>
      <w:r w:rsidRPr="00304DA6">
        <w:rPr>
          <w:rFonts w:ascii="Verdana" w:hAnsi="Verdana"/>
          <w:color w:val="000000"/>
          <w:lang w:eastAsia="es-AR"/>
        </w:rPr>
        <w:tab/>
      </w:r>
      <w:r w:rsidRPr="00304DA6">
        <w:rPr>
          <w:rFonts w:ascii="Verdana" w:hAnsi="Verdana"/>
          <w:color w:val="000000"/>
          <w:lang w:eastAsia="es-AR"/>
        </w:rPr>
        <w:tab/>
      </w:r>
      <w:r w:rsidRPr="00304DA6">
        <w:rPr>
          <w:rFonts w:ascii="Verdana" w:hAnsi="Verdana"/>
          <w:color w:val="000000"/>
          <w:lang w:eastAsia="es-AR"/>
        </w:rPr>
        <w:tab/>
        <w:t xml:space="preserve">   Por ello:</w:t>
      </w:r>
    </w:p>
    <w:p w:rsidR="00304DA6" w:rsidRDefault="00304DA6" w:rsidP="00304DA6">
      <w:pPr>
        <w:jc w:val="center"/>
        <w:rPr>
          <w:rFonts w:ascii="Verdana" w:hAnsi="Verdana"/>
          <w:b/>
          <w:bCs/>
          <w:color w:val="000000"/>
          <w:lang w:eastAsia="es-AR"/>
        </w:rPr>
      </w:pPr>
    </w:p>
    <w:p w:rsidR="00304DA6" w:rsidRPr="00304DA6" w:rsidRDefault="00304DA6" w:rsidP="00304DA6">
      <w:pPr>
        <w:jc w:val="center"/>
        <w:rPr>
          <w:lang w:eastAsia="es-AR"/>
        </w:rPr>
      </w:pPr>
      <w:r w:rsidRPr="00304DA6">
        <w:rPr>
          <w:rFonts w:ascii="Verdana" w:hAnsi="Verdana"/>
          <w:b/>
          <w:bCs/>
          <w:color w:val="000000"/>
          <w:lang w:eastAsia="es-AR"/>
        </w:rPr>
        <w:t>LA INTENDENTE MUNICIPAL EN USO DE SUS ATRIBUCIONES</w:t>
      </w:r>
    </w:p>
    <w:p w:rsidR="00304DA6" w:rsidRPr="00304DA6" w:rsidRDefault="00304DA6" w:rsidP="00304DA6">
      <w:pPr>
        <w:jc w:val="center"/>
        <w:rPr>
          <w:lang w:eastAsia="es-AR"/>
        </w:rPr>
      </w:pPr>
      <w:r w:rsidRPr="00304DA6">
        <w:rPr>
          <w:rFonts w:ascii="Verdana" w:hAnsi="Verdana"/>
          <w:b/>
          <w:bCs/>
          <w:color w:val="000000"/>
          <w:lang w:eastAsia="es-AR"/>
        </w:rPr>
        <w:t>DECRETA</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1º.-</w:t>
      </w:r>
      <w:r w:rsidRPr="00304DA6">
        <w:rPr>
          <w:rFonts w:ascii="Verdana" w:hAnsi="Verdana"/>
          <w:color w:val="000000"/>
          <w:lang w:eastAsia="es-AR"/>
        </w:rPr>
        <w:t xml:space="preserve"> Abónese a cada uno de los Auxiliares de Transito que a continuación se detallan, la suma de Pesos Dieciocho mil trescientos ($18.300,00):</w:t>
      </w:r>
    </w:p>
    <w:p w:rsidR="00304DA6" w:rsidRPr="00304DA6" w:rsidRDefault="00304DA6" w:rsidP="00304DA6">
      <w:pPr>
        <w:numPr>
          <w:ilvl w:val="0"/>
          <w:numId w:val="9"/>
        </w:numPr>
        <w:jc w:val="both"/>
        <w:textAlignment w:val="baseline"/>
        <w:rPr>
          <w:rFonts w:ascii="Verdana" w:hAnsi="Verdana"/>
          <w:color w:val="000000"/>
          <w:lang w:eastAsia="es-AR"/>
        </w:rPr>
      </w:pPr>
      <w:r w:rsidRPr="00304DA6">
        <w:rPr>
          <w:rFonts w:ascii="Verdana" w:hAnsi="Verdana"/>
          <w:b/>
          <w:bCs/>
          <w:color w:val="000000"/>
          <w:lang w:eastAsia="es-AR"/>
        </w:rPr>
        <w:t xml:space="preserve">RAGAZZINI </w:t>
      </w:r>
      <w:r w:rsidRPr="00304DA6">
        <w:rPr>
          <w:rFonts w:ascii="Verdana" w:hAnsi="Verdana"/>
          <w:color w:val="000000"/>
          <w:lang w:eastAsia="es-AR"/>
        </w:rPr>
        <w:t>Rosa Sandra Patricia, DNI. Nº 29.712.435</w:t>
      </w:r>
    </w:p>
    <w:p w:rsidR="00304DA6" w:rsidRPr="00304DA6" w:rsidRDefault="00304DA6" w:rsidP="00304DA6">
      <w:pPr>
        <w:numPr>
          <w:ilvl w:val="0"/>
          <w:numId w:val="9"/>
        </w:numPr>
        <w:jc w:val="both"/>
        <w:textAlignment w:val="baseline"/>
        <w:rPr>
          <w:rFonts w:ascii="Verdana" w:hAnsi="Verdana"/>
          <w:color w:val="000000"/>
          <w:lang w:eastAsia="es-AR"/>
        </w:rPr>
      </w:pPr>
      <w:r w:rsidRPr="00304DA6">
        <w:rPr>
          <w:rFonts w:ascii="Verdana" w:hAnsi="Verdana"/>
          <w:b/>
          <w:bCs/>
          <w:color w:val="000000"/>
          <w:lang w:eastAsia="es-AR"/>
        </w:rPr>
        <w:t xml:space="preserve">VEGA Marina, </w:t>
      </w:r>
      <w:r w:rsidRPr="00304DA6">
        <w:rPr>
          <w:rFonts w:ascii="Verdana" w:hAnsi="Verdana"/>
          <w:color w:val="000000"/>
          <w:lang w:eastAsia="es-AR"/>
        </w:rPr>
        <w:t>DNI. Nº</w:t>
      </w:r>
      <w:r w:rsidRPr="00304DA6">
        <w:rPr>
          <w:rFonts w:ascii="Verdana" w:hAnsi="Verdana"/>
          <w:b/>
          <w:bCs/>
          <w:color w:val="000000"/>
          <w:lang w:eastAsia="es-AR"/>
        </w:rPr>
        <w:t xml:space="preserve"> </w:t>
      </w:r>
      <w:r w:rsidRPr="00304DA6">
        <w:rPr>
          <w:rFonts w:ascii="Verdana" w:hAnsi="Verdana"/>
          <w:color w:val="000000"/>
          <w:lang w:eastAsia="es-AR"/>
        </w:rPr>
        <w:t>36.232.203.</w:t>
      </w:r>
    </w:p>
    <w:p w:rsidR="00304DA6" w:rsidRPr="00304DA6" w:rsidRDefault="00304DA6" w:rsidP="00304DA6">
      <w:pPr>
        <w:spacing w:after="240"/>
        <w:rPr>
          <w:lang w:eastAsia="es-AR"/>
        </w:rPr>
      </w:pPr>
      <w:r w:rsidRPr="00304DA6">
        <w:rPr>
          <w:lang w:eastAsia="es-AR"/>
        </w:rPr>
        <w:br/>
      </w:r>
      <w:r w:rsidRPr="00304DA6">
        <w:rPr>
          <w:rFonts w:ascii="Verdana" w:hAnsi="Verdana"/>
          <w:b/>
          <w:bCs/>
          <w:color w:val="000000"/>
          <w:lang w:eastAsia="es-AR"/>
        </w:rPr>
        <w:t>Artículo 2º.-</w:t>
      </w:r>
      <w:r w:rsidRPr="00304DA6">
        <w:rPr>
          <w:rFonts w:ascii="Verdana" w:hAnsi="Verdana"/>
          <w:color w:val="000000"/>
          <w:lang w:eastAsia="es-AR"/>
        </w:rPr>
        <w:t xml:space="preserve"> Abónese a cada uno de los Auxiliares de Transito que a continuación se detallan, la suma de Pesos Catorce mil seiscientos cuarenta ($14.640,00)</w:t>
      </w:r>
    </w:p>
    <w:p w:rsidR="00304DA6" w:rsidRPr="00304DA6" w:rsidRDefault="00304DA6" w:rsidP="00304DA6">
      <w:pPr>
        <w:numPr>
          <w:ilvl w:val="0"/>
          <w:numId w:val="10"/>
        </w:numPr>
        <w:jc w:val="both"/>
        <w:textAlignment w:val="baseline"/>
        <w:rPr>
          <w:rFonts w:ascii="Verdana" w:hAnsi="Verdana"/>
          <w:color w:val="000000"/>
          <w:lang w:eastAsia="es-AR"/>
        </w:rPr>
      </w:pPr>
      <w:r w:rsidRPr="00304DA6">
        <w:rPr>
          <w:rFonts w:ascii="Verdana" w:hAnsi="Verdana"/>
          <w:b/>
          <w:bCs/>
          <w:color w:val="000000"/>
          <w:lang w:eastAsia="es-AR"/>
        </w:rPr>
        <w:t>BADRIOTTI</w:t>
      </w:r>
      <w:r w:rsidRPr="00304DA6">
        <w:rPr>
          <w:rFonts w:ascii="Verdana" w:hAnsi="Verdana"/>
          <w:color w:val="000000"/>
          <w:lang w:eastAsia="es-AR"/>
        </w:rPr>
        <w:t xml:space="preserve"> Nicolás, DNI. Nº 38.917.252</w:t>
      </w:r>
    </w:p>
    <w:p w:rsidR="00304DA6" w:rsidRPr="00304DA6" w:rsidRDefault="00304DA6" w:rsidP="00304DA6">
      <w:pPr>
        <w:numPr>
          <w:ilvl w:val="0"/>
          <w:numId w:val="10"/>
        </w:numPr>
        <w:jc w:val="both"/>
        <w:textAlignment w:val="baseline"/>
        <w:rPr>
          <w:rFonts w:ascii="Verdana" w:hAnsi="Verdana"/>
          <w:color w:val="000000"/>
          <w:lang w:eastAsia="es-AR"/>
        </w:rPr>
      </w:pPr>
      <w:r w:rsidRPr="00304DA6">
        <w:rPr>
          <w:rFonts w:ascii="Verdana" w:hAnsi="Verdana"/>
          <w:b/>
          <w:bCs/>
          <w:color w:val="000000"/>
          <w:lang w:eastAsia="es-AR"/>
        </w:rPr>
        <w:t xml:space="preserve">TOLEDO </w:t>
      </w:r>
      <w:r w:rsidRPr="00304DA6">
        <w:rPr>
          <w:rFonts w:ascii="Verdana" w:hAnsi="Verdana"/>
          <w:color w:val="000000"/>
          <w:lang w:eastAsia="es-AR"/>
        </w:rPr>
        <w:t>Brenda Ailen, DNI. Nº 40.574.529.</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3º.-</w:t>
      </w:r>
      <w:r w:rsidRPr="00304DA6">
        <w:rPr>
          <w:rFonts w:ascii="Verdana" w:hAnsi="Verdana"/>
          <w:color w:val="000000"/>
          <w:lang w:eastAsia="es-AR"/>
        </w:rPr>
        <w:t xml:space="preserve"> Abónese a cada uno de los Auxiliares de Transito que a continuación se detallan, la suma de Pesos Doce mil doscientos ($12.200,00)</w:t>
      </w:r>
    </w:p>
    <w:p w:rsidR="00304DA6" w:rsidRPr="00304DA6" w:rsidRDefault="00304DA6" w:rsidP="00304DA6">
      <w:pPr>
        <w:numPr>
          <w:ilvl w:val="0"/>
          <w:numId w:val="11"/>
        </w:numPr>
        <w:jc w:val="both"/>
        <w:textAlignment w:val="baseline"/>
        <w:rPr>
          <w:rFonts w:ascii="Verdana" w:hAnsi="Verdana"/>
          <w:color w:val="000000"/>
          <w:lang w:eastAsia="es-AR"/>
        </w:rPr>
      </w:pPr>
      <w:r w:rsidRPr="00304DA6">
        <w:rPr>
          <w:rFonts w:ascii="Verdana" w:hAnsi="Verdana"/>
          <w:b/>
          <w:bCs/>
          <w:color w:val="000000"/>
          <w:lang w:eastAsia="es-AR"/>
        </w:rPr>
        <w:t>CABRERA</w:t>
      </w:r>
      <w:r w:rsidRPr="00304DA6">
        <w:rPr>
          <w:rFonts w:ascii="Verdana" w:hAnsi="Verdana"/>
          <w:color w:val="000000"/>
          <w:lang w:eastAsia="es-AR"/>
        </w:rPr>
        <w:t xml:space="preserve"> Daiana Carolina, DNI. Nº 39.495.675</w:t>
      </w:r>
    </w:p>
    <w:p w:rsidR="00304DA6" w:rsidRPr="00304DA6" w:rsidRDefault="00304DA6" w:rsidP="00304DA6">
      <w:pPr>
        <w:numPr>
          <w:ilvl w:val="0"/>
          <w:numId w:val="11"/>
        </w:numPr>
        <w:jc w:val="both"/>
        <w:textAlignment w:val="baseline"/>
        <w:rPr>
          <w:rFonts w:ascii="Verdana" w:hAnsi="Verdana"/>
          <w:color w:val="000000"/>
          <w:lang w:eastAsia="es-AR"/>
        </w:rPr>
      </w:pPr>
      <w:r w:rsidRPr="00304DA6">
        <w:rPr>
          <w:rFonts w:ascii="Verdana" w:hAnsi="Verdana"/>
          <w:b/>
          <w:bCs/>
          <w:color w:val="000000"/>
          <w:lang w:eastAsia="es-AR"/>
        </w:rPr>
        <w:t xml:space="preserve">GOMEZ </w:t>
      </w:r>
      <w:r w:rsidRPr="00304DA6">
        <w:rPr>
          <w:rFonts w:ascii="Verdana" w:hAnsi="Verdana"/>
          <w:color w:val="000000"/>
          <w:lang w:eastAsia="es-AR"/>
        </w:rPr>
        <w:t>Laura Mariana, DNI. Nº 29.063.529.</w:t>
      </w:r>
    </w:p>
    <w:p w:rsidR="00304DA6" w:rsidRPr="00304DA6" w:rsidRDefault="00304DA6" w:rsidP="00304DA6">
      <w:pPr>
        <w:spacing w:after="240"/>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Artículo 4º.-</w:t>
      </w:r>
      <w:r w:rsidRPr="00304DA6">
        <w:rPr>
          <w:rFonts w:ascii="Verdana" w:hAnsi="Verdana"/>
          <w:color w:val="000000"/>
          <w:lang w:eastAsia="es-AR"/>
        </w:rPr>
        <w:t xml:space="preserve"> Abónese a la Auxiliar de Transito </w:t>
      </w:r>
      <w:r w:rsidRPr="00304DA6">
        <w:rPr>
          <w:rFonts w:ascii="Verdana" w:hAnsi="Verdana"/>
          <w:b/>
          <w:bCs/>
          <w:color w:val="000000"/>
          <w:lang w:eastAsia="es-AR"/>
        </w:rPr>
        <w:t>Srita. CEBALLOS Natali Gimena,</w:t>
      </w:r>
      <w:r w:rsidRPr="00304DA6">
        <w:rPr>
          <w:rFonts w:ascii="Verdana" w:hAnsi="Verdana"/>
          <w:color w:val="000000"/>
          <w:lang w:eastAsia="es-AR"/>
        </w:rPr>
        <w:t xml:space="preserve"> DNI. Nº 39.822.500, la suma de Pesos Nueve mil setecientos sesenta ($9.760,00)</w:t>
      </w:r>
    </w:p>
    <w:p w:rsidR="00304DA6" w:rsidRPr="00304DA6" w:rsidRDefault="00304DA6" w:rsidP="00304DA6">
      <w:pPr>
        <w:rPr>
          <w:lang w:eastAsia="es-AR"/>
        </w:rPr>
      </w:pPr>
    </w:p>
    <w:p w:rsidR="00304DA6" w:rsidRPr="00304DA6" w:rsidRDefault="00304DA6" w:rsidP="00304DA6">
      <w:pPr>
        <w:jc w:val="both"/>
        <w:rPr>
          <w:lang w:eastAsia="es-AR"/>
        </w:rPr>
      </w:pPr>
      <w:r w:rsidRPr="00304DA6">
        <w:rPr>
          <w:rFonts w:ascii="Verdana" w:hAnsi="Verdana"/>
          <w:b/>
          <w:bCs/>
          <w:color w:val="000000"/>
          <w:lang w:eastAsia="es-AR"/>
        </w:rPr>
        <w:t>Articulo 5º.-</w:t>
      </w:r>
      <w:r w:rsidRPr="00304DA6">
        <w:rPr>
          <w:rFonts w:ascii="Verdana" w:hAnsi="Verdana"/>
          <w:color w:val="000000"/>
          <w:lang w:eastAsia="es-AR"/>
        </w:rPr>
        <w:t xml:space="preserve"> Impútese el gasto ocasionado por el artículo precedente, a la partida del Presupuesto de Gastos vigente </w:t>
      </w:r>
      <w:r w:rsidRPr="00304DA6">
        <w:rPr>
          <w:rFonts w:ascii="Verdana" w:hAnsi="Verdana"/>
          <w:b/>
          <w:bCs/>
          <w:color w:val="000000"/>
          <w:lang w:eastAsia="es-AR"/>
        </w:rPr>
        <w:t>11.03.12.5 Servicios Ejecutados por Terceros – N.S.P.-</w:t>
      </w:r>
    </w:p>
    <w:p w:rsidR="00304DA6" w:rsidRPr="00304DA6" w:rsidRDefault="00304DA6" w:rsidP="00304DA6">
      <w:pPr>
        <w:rPr>
          <w:lang w:eastAsia="es-AR"/>
        </w:rPr>
      </w:pPr>
    </w:p>
    <w:p w:rsidR="00304DA6" w:rsidRDefault="00304DA6" w:rsidP="00304DA6">
      <w:pPr>
        <w:jc w:val="both"/>
        <w:rPr>
          <w:rFonts w:ascii="Verdana" w:hAnsi="Verdana"/>
          <w:color w:val="000000"/>
          <w:lang w:eastAsia="es-AR"/>
        </w:rPr>
      </w:pPr>
      <w:r w:rsidRPr="00304DA6">
        <w:rPr>
          <w:rFonts w:ascii="Verdana" w:hAnsi="Verdana"/>
          <w:b/>
          <w:bCs/>
          <w:color w:val="000000"/>
          <w:lang w:eastAsia="es-AR"/>
        </w:rPr>
        <w:t xml:space="preserve">Artículo 6º.- </w:t>
      </w:r>
      <w:r w:rsidRPr="00304DA6">
        <w:rPr>
          <w:rFonts w:ascii="Verdana" w:hAnsi="Verdana"/>
          <w:color w:val="000000"/>
          <w:lang w:eastAsia="es-AR"/>
        </w:rPr>
        <w:t> Comuníquese, publíquese, dése  al R.M. y archívese.-</w:t>
      </w:r>
    </w:p>
    <w:p w:rsidR="00304DA6" w:rsidRDefault="00304DA6" w:rsidP="00304DA6">
      <w:pPr>
        <w:jc w:val="both"/>
        <w:rPr>
          <w:rFonts w:ascii="Verdana" w:hAnsi="Verdana"/>
          <w:color w:val="000000"/>
          <w:lang w:eastAsia="es-AR"/>
        </w:rPr>
      </w:pPr>
    </w:p>
    <w:p w:rsidR="00304DA6" w:rsidRDefault="00304DA6" w:rsidP="00304DA6">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304DA6" w:rsidRPr="00247104" w:rsidRDefault="00304DA6" w:rsidP="00304DA6">
      <w:pPr>
        <w:pStyle w:val="Ttulo2"/>
        <w:rPr>
          <w:rFonts w:ascii="Arial" w:hAnsi="Arial" w:cs="Arial"/>
          <w:b/>
          <w:color w:val="279E94"/>
        </w:rPr>
      </w:pPr>
      <w:bookmarkStart w:id="11" w:name="_Toc106953741"/>
      <w:r w:rsidRPr="00247104">
        <w:rPr>
          <w:rFonts w:ascii="Arial" w:hAnsi="Arial" w:cs="Arial"/>
          <w:b/>
          <w:color w:val="279E94"/>
        </w:rPr>
        <w:t>Decreto Nº</w:t>
      </w:r>
      <w:r>
        <w:rPr>
          <w:rFonts w:ascii="Arial" w:hAnsi="Arial" w:cs="Arial"/>
          <w:b/>
          <w:color w:val="279E94"/>
        </w:rPr>
        <w:t xml:space="preserve"> 34</w:t>
      </w:r>
      <w:r w:rsidR="00B27074">
        <w:rPr>
          <w:rFonts w:ascii="Arial" w:hAnsi="Arial" w:cs="Arial"/>
          <w:b/>
          <w:color w:val="279E94"/>
        </w:rPr>
        <w:t>8</w:t>
      </w:r>
      <w:bookmarkEnd w:id="11"/>
    </w:p>
    <w:p w:rsidR="00304DA6" w:rsidRDefault="00304DA6" w:rsidP="00304DA6">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w:t>
      </w:r>
      <w:r w:rsidR="00B27074">
        <w:rPr>
          <w:rFonts w:ascii="Arial" w:hAnsi="Arial" w:cs="Arial"/>
          <w:lang w:val="es-MX"/>
        </w:rPr>
        <w:t>2</w:t>
      </w:r>
      <w:r>
        <w:rPr>
          <w:rFonts w:ascii="Arial" w:hAnsi="Arial" w:cs="Arial"/>
          <w:lang w:val="es-MX"/>
        </w:rPr>
        <w:t xml:space="preserve">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304DA6" w:rsidRDefault="00304DA6" w:rsidP="00B27074">
      <w:pPr>
        <w:jc w:val="right"/>
        <w:rPr>
          <w:rFonts w:ascii="Arial" w:hAnsi="Arial" w:cs="Arial"/>
          <w:lang w:val="es-MX"/>
        </w:rPr>
      </w:pPr>
      <w:r>
        <w:rPr>
          <w:rFonts w:ascii="Arial" w:hAnsi="Arial" w:cs="Arial"/>
          <w:lang w:val="es-MX"/>
        </w:rPr>
        <w:t>Publicada:  0</w:t>
      </w:r>
      <w:r w:rsidR="00B27074">
        <w:rPr>
          <w:rFonts w:ascii="Arial" w:hAnsi="Arial" w:cs="Arial"/>
          <w:lang w:val="es-MX"/>
        </w:rPr>
        <w:t>2</w:t>
      </w:r>
      <w:r>
        <w:rPr>
          <w:rFonts w:ascii="Arial" w:hAnsi="Arial" w:cs="Arial"/>
          <w:lang w:val="es-MX"/>
        </w:rPr>
        <w:t xml:space="preserve"> de Diciembre de 2020. Boletín Oficial.-</w:t>
      </w:r>
    </w:p>
    <w:p w:rsidR="00B27074" w:rsidRDefault="00B27074" w:rsidP="00B27074">
      <w:pPr>
        <w:jc w:val="right"/>
        <w:rPr>
          <w:rFonts w:ascii="Arial" w:hAnsi="Arial" w:cs="Arial"/>
          <w:lang w:val="es-MX"/>
        </w:rPr>
      </w:pPr>
    </w:p>
    <w:p w:rsidR="00B27074" w:rsidRPr="00B27074" w:rsidRDefault="00B27074" w:rsidP="00B27074">
      <w:pPr>
        <w:jc w:val="both"/>
        <w:rPr>
          <w:lang w:eastAsia="es-AR"/>
        </w:rPr>
      </w:pPr>
      <w:r w:rsidRPr="00B27074">
        <w:rPr>
          <w:rFonts w:ascii="Verdana" w:hAnsi="Verdana"/>
          <w:b/>
          <w:bCs/>
          <w:color w:val="000000"/>
          <w:lang w:eastAsia="es-AR"/>
        </w:rPr>
        <w:t>VISTO:</w:t>
      </w:r>
      <w:r w:rsidRPr="00B27074">
        <w:rPr>
          <w:rFonts w:ascii="Verdana" w:hAnsi="Verdana"/>
          <w:color w:val="000000"/>
          <w:lang w:eastAsia="es-AR"/>
        </w:rPr>
        <w:t xml:space="preserve"> Los Formularios F.401 de Solicitud de Prescripción de Deudas Municipales, formalizados por diferentes contribuyentes de nuestra localidad. </w:t>
      </w:r>
    </w:p>
    <w:p w:rsidR="00B27074" w:rsidRPr="00B27074" w:rsidRDefault="00B27074" w:rsidP="00B27074">
      <w:pPr>
        <w:jc w:val="both"/>
        <w:rPr>
          <w:lang w:eastAsia="es-AR"/>
        </w:rPr>
      </w:pPr>
      <w:r w:rsidRPr="00B27074">
        <w:rPr>
          <w:rFonts w:ascii="Verdana" w:hAnsi="Verdana"/>
          <w:b/>
          <w:bCs/>
          <w:color w:val="000000"/>
          <w:lang w:eastAsia="es-AR"/>
        </w:rPr>
        <w:t> </w:t>
      </w:r>
    </w:p>
    <w:p w:rsidR="00B27074" w:rsidRPr="00B27074" w:rsidRDefault="00B27074" w:rsidP="00B27074">
      <w:pPr>
        <w:jc w:val="both"/>
        <w:rPr>
          <w:lang w:eastAsia="es-AR"/>
        </w:rPr>
      </w:pPr>
      <w:r w:rsidRPr="00B27074">
        <w:rPr>
          <w:rFonts w:ascii="Verdana" w:hAnsi="Verdana"/>
          <w:b/>
          <w:bCs/>
          <w:color w:val="000000"/>
          <w:lang w:eastAsia="es-AR"/>
        </w:rPr>
        <w:t xml:space="preserve">Y CONSIDERANDO: </w:t>
      </w:r>
      <w:r w:rsidRPr="00B27074">
        <w:rPr>
          <w:rFonts w:ascii="Verdana" w:hAnsi="Verdana"/>
          <w:color w:val="000000"/>
          <w:lang w:eastAsia="es-AR"/>
        </w:rPr>
        <w:t xml:space="preserve">Que si bien las previsiones del nuevo Código Civil han modificado los plazos para la acción para el cobro de las deudas por impuestos y/o tributos, también por el nuevo artículo 2532 último párrafo los municipios </w:t>
      </w:r>
      <w:r w:rsidRPr="00B27074">
        <w:rPr>
          <w:rFonts w:ascii="Verdana" w:hAnsi="Verdana"/>
          <w:color w:val="000000"/>
          <w:lang w:eastAsia="es-AR"/>
        </w:rPr>
        <w:lastRenderedPageBreak/>
        <w:t>ahora sí tienen la facultad de incorporar en la Ordenanza Impositiva los plazos específicos de prescripción.</w:t>
      </w:r>
    </w:p>
    <w:p w:rsidR="00B27074" w:rsidRPr="00B27074" w:rsidRDefault="00B27074" w:rsidP="00B27074">
      <w:pPr>
        <w:rPr>
          <w:lang w:eastAsia="es-AR"/>
        </w:rPr>
      </w:pPr>
      <w:r w:rsidRPr="00B27074">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B27074" w:rsidRPr="00B27074" w:rsidRDefault="00B27074" w:rsidP="00B27074">
      <w:pPr>
        <w:jc w:val="both"/>
        <w:rPr>
          <w:lang w:eastAsia="es-AR"/>
        </w:rPr>
      </w:pPr>
      <w:r w:rsidRPr="00B27074">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B27074" w:rsidRPr="00B27074" w:rsidRDefault="00B27074" w:rsidP="00B27074">
      <w:pPr>
        <w:spacing w:after="240"/>
        <w:rPr>
          <w:lang w:eastAsia="es-AR"/>
        </w:rPr>
      </w:pPr>
    </w:p>
    <w:p w:rsidR="00B27074" w:rsidRPr="00B27074" w:rsidRDefault="00B27074" w:rsidP="00B27074">
      <w:pPr>
        <w:jc w:val="center"/>
        <w:rPr>
          <w:lang w:eastAsia="es-AR"/>
        </w:rPr>
      </w:pPr>
      <w:r w:rsidRPr="00B27074">
        <w:rPr>
          <w:rFonts w:ascii="Verdana" w:hAnsi="Verdana"/>
          <w:b/>
          <w:bCs/>
          <w:color w:val="000000"/>
          <w:lang w:eastAsia="es-AR"/>
        </w:rPr>
        <w:t>LA INTENDENTE MUNICIPAL EN USO DE SUS ATRIBUCIONES</w:t>
      </w:r>
    </w:p>
    <w:p w:rsidR="00B27074" w:rsidRPr="00B27074" w:rsidRDefault="00B27074" w:rsidP="00B27074">
      <w:pPr>
        <w:jc w:val="center"/>
        <w:rPr>
          <w:lang w:eastAsia="es-AR"/>
        </w:rPr>
      </w:pPr>
      <w:r w:rsidRPr="00B27074">
        <w:rPr>
          <w:rFonts w:ascii="Verdana" w:hAnsi="Verdana"/>
          <w:b/>
          <w:bCs/>
          <w:color w:val="000000"/>
          <w:lang w:eastAsia="es-AR"/>
        </w:rPr>
        <w:t>DECRETA</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Artículo 1º.-</w:t>
      </w:r>
      <w:r w:rsidRPr="00B27074">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Artículo 2º.-</w:t>
      </w:r>
      <w:r w:rsidRPr="00B27074">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 xml:space="preserve">Artículo 3º.- </w:t>
      </w:r>
      <w:r w:rsidRPr="00B27074">
        <w:rPr>
          <w:rFonts w:ascii="Verdana" w:hAnsi="Verdana"/>
          <w:color w:val="000000"/>
          <w:lang w:eastAsia="es-AR"/>
        </w:rPr>
        <w:t>Instrúyase al Área Legal y Técnica para que realice las acciones pertinentes, a los fines de evitar nuevas prescripciones.-</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Artículo 4º.-</w:t>
      </w:r>
      <w:r w:rsidRPr="00B27074">
        <w:rPr>
          <w:rFonts w:ascii="Verdana" w:hAnsi="Verdana"/>
          <w:color w:val="000000"/>
          <w:lang w:eastAsia="es-AR"/>
        </w:rPr>
        <w:t xml:space="preserve"> Comuníquese, publíquese, dése al R.M. y archívese.-</w:t>
      </w:r>
    </w:p>
    <w:p w:rsidR="00B27074" w:rsidRPr="00B27074" w:rsidRDefault="00B27074" w:rsidP="00B27074">
      <w:pPr>
        <w:spacing w:after="240"/>
        <w:jc w:val="center"/>
        <w:rPr>
          <w:lang w:eastAsia="es-AR"/>
        </w:rPr>
      </w:pPr>
      <w:r w:rsidRPr="00B27074">
        <w:rPr>
          <w:lang w:eastAsia="es-AR"/>
        </w:rPr>
        <w:br/>
      </w:r>
      <w:r w:rsidRPr="00B27074">
        <w:rPr>
          <w:rFonts w:ascii="Verdana" w:hAnsi="Verdana"/>
          <w:b/>
          <w:bCs/>
          <w:color w:val="000000"/>
          <w:sz w:val="32"/>
          <w:szCs w:val="32"/>
          <w:lang w:eastAsia="es-AR"/>
        </w:rPr>
        <w:t>ANEXO I</w:t>
      </w:r>
    </w:p>
    <w:tbl>
      <w:tblPr>
        <w:tblW w:w="0" w:type="auto"/>
        <w:tblCellMar>
          <w:top w:w="15" w:type="dxa"/>
          <w:left w:w="15" w:type="dxa"/>
          <w:bottom w:w="15" w:type="dxa"/>
          <w:right w:w="15" w:type="dxa"/>
        </w:tblCellMar>
        <w:tblLook w:val="04A0" w:firstRow="1" w:lastRow="0" w:firstColumn="1" w:lastColumn="0" w:noHBand="0" w:noVBand="1"/>
      </w:tblPr>
      <w:tblGrid>
        <w:gridCol w:w="2793"/>
        <w:gridCol w:w="3384"/>
        <w:gridCol w:w="1226"/>
        <w:gridCol w:w="2226"/>
      </w:tblGrid>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b/>
                <w:bCs/>
                <w:color w:val="000000"/>
                <w:sz w:val="32"/>
                <w:szCs w:val="32"/>
                <w:lang w:eastAsia="es-AR"/>
              </w:rPr>
              <w:t>    </w:t>
            </w:r>
            <w:r w:rsidRPr="00B27074">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b/>
                <w:bCs/>
                <w:color w:val="000000"/>
                <w:lang w:eastAsia="es-AR"/>
              </w:rPr>
              <w:t>PERIODO</w:t>
            </w:r>
          </w:p>
        </w:tc>
      </w:tr>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color w:val="000000"/>
                <w:lang w:eastAsia="es-AR"/>
              </w:rPr>
              <w:t>ALLES Fernando Esteban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14419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03/1993 a 05/2002</w:t>
            </w:r>
          </w:p>
        </w:tc>
      </w:tr>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color w:val="000000"/>
                <w:lang w:eastAsia="es-AR"/>
              </w:rPr>
              <w:t>GAZZONI Carlos Dante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12405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02 a 06/2011  </w:t>
            </w:r>
          </w:p>
        </w:tc>
      </w:tr>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color w:val="000000"/>
                <w:lang w:eastAsia="es-AR"/>
              </w:rPr>
              <w:t>GAZZONI Carlos Dante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0891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01/1994 a 06/2011</w:t>
            </w:r>
          </w:p>
        </w:tc>
      </w:tr>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color w:val="000000"/>
                <w:lang w:eastAsia="es-AR"/>
              </w:rPr>
              <w:t>GAZZONI Carlos Dante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0433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02/1994 a 06/2011</w:t>
            </w:r>
          </w:p>
        </w:tc>
      </w:tr>
      <w:tr w:rsidR="00B27074" w:rsidRPr="00B27074" w:rsidTr="00B27074">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rPr>
                <w:lang w:eastAsia="es-AR"/>
              </w:rPr>
            </w:pPr>
            <w:r w:rsidRPr="00B27074">
              <w:rPr>
                <w:rFonts w:ascii="Verdana" w:hAnsi="Verdana"/>
                <w:color w:val="000000"/>
                <w:lang w:eastAsia="es-AR"/>
              </w:rPr>
              <w:t>GAZZONI Carlos Dante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2877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27074" w:rsidRPr="00B27074" w:rsidRDefault="00B27074" w:rsidP="00B27074">
            <w:pPr>
              <w:jc w:val="center"/>
              <w:rPr>
                <w:lang w:eastAsia="es-AR"/>
              </w:rPr>
            </w:pPr>
            <w:r w:rsidRPr="00B27074">
              <w:rPr>
                <w:rFonts w:ascii="Verdana" w:hAnsi="Verdana"/>
                <w:color w:val="000000"/>
                <w:lang w:eastAsia="es-AR"/>
              </w:rPr>
              <w:t>01/2010 a 06/2011</w:t>
            </w:r>
          </w:p>
        </w:tc>
      </w:tr>
    </w:tbl>
    <w:p w:rsidR="00B27074" w:rsidRDefault="00B27074" w:rsidP="00B27074">
      <w:pPr>
        <w:jc w:val="both"/>
        <w:rPr>
          <w:rFonts w:ascii="Arial" w:hAnsi="Arial" w:cs="Arial"/>
        </w:rPr>
      </w:pPr>
      <w:r w:rsidRPr="00B27074">
        <w:rPr>
          <w:lang w:eastAsia="es-AR"/>
        </w:rPr>
        <w:br/>
      </w:r>
      <w:r w:rsidRPr="00F92454">
        <w:rPr>
          <w:rFonts w:ascii="Arial" w:hAnsi="Arial" w:cs="Arial"/>
        </w:rPr>
        <w:t>FDO: Sra. Verónica Gazzoni, Intendente Municipal; Lic. Ezequiel Aguirre, Secretario de Gobierno. Cr. Exequiel Pereyra, Secretario de Hacienda; Ariel Emilio Laborde, Secretario General.</w:t>
      </w:r>
    </w:p>
    <w:p w:rsidR="00B27074" w:rsidRPr="00247104" w:rsidRDefault="00B27074" w:rsidP="00B27074">
      <w:pPr>
        <w:pStyle w:val="Ttulo2"/>
        <w:rPr>
          <w:rFonts w:ascii="Arial" w:hAnsi="Arial" w:cs="Arial"/>
          <w:b/>
          <w:color w:val="279E94"/>
        </w:rPr>
      </w:pPr>
      <w:bookmarkStart w:id="12" w:name="_Toc106953742"/>
      <w:r w:rsidRPr="00247104">
        <w:rPr>
          <w:rFonts w:ascii="Arial" w:hAnsi="Arial" w:cs="Arial"/>
          <w:b/>
          <w:color w:val="279E94"/>
        </w:rPr>
        <w:t>Decreto Nº</w:t>
      </w:r>
      <w:r>
        <w:rPr>
          <w:rFonts w:ascii="Arial" w:hAnsi="Arial" w:cs="Arial"/>
          <w:b/>
          <w:color w:val="279E94"/>
        </w:rPr>
        <w:t xml:space="preserve"> 350</w:t>
      </w:r>
      <w:bookmarkEnd w:id="12"/>
    </w:p>
    <w:p w:rsidR="00B27074" w:rsidRDefault="00B27074" w:rsidP="00B2707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B27074" w:rsidRDefault="00B27074" w:rsidP="00B27074">
      <w:pPr>
        <w:jc w:val="right"/>
        <w:rPr>
          <w:rFonts w:ascii="Arial" w:hAnsi="Arial" w:cs="Arial"/>
          <w:lang w:val="es-MX"/>
        </w:rPr>
      </w:pPr>
      <w:r>
        <w:rPr>
          <w:rFonts w:ascii="Arial" w:hAnsi="Arial" w:cs="Arial"/>
          <w:lang w:val="es-MX"/>
        </w:rPr>
        <w:t>Publicada:  04 de Diciembre de 2020. Boletín Oficial.-</w:t>
      </w:r>
    </w:p>
    <w:p w:rsidR="00B27074" w:rsidRDefault="00B27074" w:rsidP="00B27074">
      <w:pPr>
        <w:jc w:val="both"/>
        <w:rPr>
          <w:rFonts w:ascii="Verdana" w:hAnsi="Verdana"/>
          <w:b/>
          <w:bCs/>
          <w:color w:val="000000"/>
          <w:lang w:eastAsia="es-AR"/>
        </w:rPr>
      </w:pPr>
    </w:p>
    <w:p w:rsidR="00B27074" w:rsidRPr="00B27074" w:rsidRDefault="00B27074" w:rsidP="00B27074">
      <w:pPr>
        <w:jc w:val="both"/>
        <w:rPr>
          <w:lang w:eastAsia="es-AR"/>
        </w:rPr>
      </w:pPr>
      <w:r w:rsidRPr="00B27074">
        <w:rPr>
          <w:rFonts w:ascii="Verdana" w:hAnsi="Verdana"/>
          <w:b/>
          <w:bCs/>
          <w:color w:val="000000"/>
          <w:lang w:eastAsia="es-AR"/>
        </w:rPr>
        <w:lastRenderedPageBreak/>
        <w:t>VISTO:</w:t>
      </w:r>
      <w:r w:rsidRPr="00B27074">
        <w:rPr>
          <w:rFonts w:ascii="Verdana" w:hAnsi="Verdana"/>
          <w:color w:val="000000"/>
          <w:lang w:eastAsia="es-AR"/>
        </w:rPr>
        <w:t xml:space="preserve"> El siniestro sufrido por la Sra. Mariela Odilia Ysnardi, DNI. Nº 23.902.498 el pasado 07 de Enero del año 2.020.</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Y CONSIDERANDO:</w:t>
      </w:r>
      <w:r w:rsidRPr="00B27074">
        <w:rPr>
          <w:rFonts w:ascii="Verdana" w:hAnsi="Verdana"/>
          <w:color w:val="000000"/>
          <w:lang w:eastAsia="es-AR"/>
        </w:rPr>
        <w:t xml:space="preserve"> Que la Sra. Ysnardi presta servicios a la Municipalidad de Monte Cristo bajo la modalidad de Monotributista.</w:t>
      </w:r>
    </w:p>
    <w:p w:rsidR="00B27074" w:rsidRPr="00B27074" w:rsidRDefault="00B27074" w:rsidP="00B27074">
      <w:pPr>
        <w:jc w:val="both"/>
        <w:rPr>
          <w:lang w:eastAsia="es-AR"/>
        </w:rPr>
      </w:pPr>
      <w:r w:rsidRPr="00B27074">
        <w:rPr>
          <w:rFonts w:ascii="Verdana" w:hAnsi="Verdana"/>
          <w:color w:val="000000"/>
          <w:lang w:eastAsia="es-AR"/>
        </w:rPr>
        <w:t>                                          Que en ocasión en que se dirigía a prestar servicios a la Posta Sanitaria de Barrio Los Troncos sufrió un accidente en su motocicleta que le provoco un gran golpe en su rodilla izquierda por el cual tuvo que ser intervenida quirúrgicamente debiendo colocársele una prótesis.</w:t>
      </w:r>
    </w:p>
    <w:p w:rsidR="00B27074" w:rsidRPr="00B27074" w:rsidRDefault="00B27074" w:rsidP="00B27074">
      <w:pPr>
        <w:jc w:val="both"/>
        <w:rPr>
          <w:lang w:eastAsia="es-AR"/>
        </w:rPr>
      </w:pPr>
      <w:r w:rsidRPr="00B27074">
        <w:rPr>
          <w:rFonts w:ascii="Verdana" w:hAnsi="Verdana"/>
          <w:color w:val="000000"/>
          <w:lang w:eastAsia="es-AR"/>
        </w:rPr>
        <w:t>                                         Que como consecuencia de ello, se encuentra desde esa época imposibilitada de trabajar lo que afecta directamente en su economía familiar ya que es sostén de su familia.</w:t>
      </w:r>
    </w:p>
    <w:p w:rsidR="00B27074" w:rsidRPr="00B27074" w:rsidRDefault="00B27074" w:rsidP="00B27074">
      <w:pPr>
        <w:jc w:val="both"/>
        <w:rPr>
          <w:lang w:eastAsia="es-AR"/>
        </w:rPr>
      </w:pPr>
      <w:r w:rsidRPr="00B27074">
        <w:rPr>
          <w:rFonts w:ascii="Verdana" w:hAnsi="Verdana"/>
          <w:color w:val="000000"/>
          <w:lang w:eastAsia="es-AR"/>
        </w:rPr>
        <w:t>                                         Que si bien todo lo que refiere a gastos médicos y farmacéuticos están cubiertos por Sancor Seguros, prestador que cubre a todos aquellos Monotributistas que prestan servicio a nuestro Municipio, hay gastos ordinarios y extraordinarios que la Sra. Ysnardi los cubría mediante la contraprestación por sus servicios.</w:t>
      </w:r>
    </w:p>
    <w:p w:rsidR="00B27074" w:rsidRPr="00B27074" w:rsidRDefault="00B27074" w:rsidP="00B27074">
      <w:pPr>
        <w:jc w:val="both"/>
        <w:rPr>
          <w:lang w:eastAsia="es-AR"/>
        </w:rPr>
      </w:pPr>
      <w:r w:rsidRPr="00B27074">
        <w:rPr>
          <w:rFonts w:ascii="Verdana" w:hAnsi="Verdana"/>
          <w:color w:val="000000"/>
          <w:lang w:eastAsia="es-AR"/>
        </w:rPr>
        <w:t>                                        Que este Municipio continua haciéndose eco de esta situación que se mantiene en iguales condiciones, por lo que entiende pertinente otorgar un subsidio por este plazo en que la Sra. Ysnardi se encuentre imposibilitada de prestar servicios.</w:t>
      </w:r>
    </w:p>
    <w:p w:rsidR="00B27074" w:rsidRPr="00B27074" w:rsidRDefault="00B27074" w:rsidP="00B27074">
      <w:pPr>
        <w:jc w:val="both"/>
        <w:rPr>
          <w:lang w:eastAsia="es-AR"/>
        </w:rPr>
      </w:pPr>
      <w:r w:rsidRPr="00B27074">
        <w:rPr>
          <w:rFonts w:ascii="Verdana" w:hAnsi="Verdana"/>
          <w:color w:val="000000"/>
          <w:lang w:eastAsia="es-AR"/>
        </w:rPr>
        <w:t>                                          Por ello: </w:t>
      </w:r>
    </w:p>
    <w:p w:rsidR="00B27074" w:rsidRPr="00B27074" w:rsidRDefault="00B27074" w:rsidP="00B27074">
      <w:pPr>
        <w:rPr>
          <w:lang w:eastAsia="es-AR"/>
        </w:rPr>
      </w:pPr>
    </w:p>
    <w:p w:rsidR="00B27074" w:rsidRPr="00B27074" w:rsidRDefault="00B27074" w:rsidP="00B27074">
      <w:pPr>
        <w:jc w:val="center"/>
        <w:rPr>
          <w:lang w:eastAsia="es-AR"/>
        </w:rPr>
      </w:pPr>
      <w:r w:rsidRPr="00B27074">
        <w:rPr>
          <w:rFonts w:ascii="Verdana" w:hAnsi="Verdana"/>
          <w:b/>
          <w:bCs/>
          <w:color w:val="000000"/>
          <w:lang w:eastAsia="es-AR"/>
        </w:rPr>
        <w:t>LA INTENDENTE MUNICIPAL EN USO DE SUS ATRIBUCIONES</w:t>
      </w:r>
    </w:p>
    <w:p w:rsidR="00B27074" w:rsidRPr="00B27074" w:rsidRDefault="00B27074" w:rsidP="00B27074">
      <w:pPr>
        <w:jc w:val="center"/>
        <w:rPr>
          <w:lang w:eastAsia="es-AR"/>
        </w:rPr>
      </w:pPr>
      <w:r w:rsidRPr="00B27074">
        <w:rPr>
          <w:rFonts w:ascii="Verdana" w:hAnsi="Verdana"/>
          <w:b/>
          <w:bCs/>
          <w:color w:val="000000"/>
          <w:lang w:eastAsia="es-AR"/>
        </w:rPr>
        <w:t>DECRETA</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Artículo 1º.-</w:t>
      </w:r>
      <w:r w:rsidRPr="00B27074">
        <w:rPr>
          <w:rFonts w:ascii="Verdana" w:hAnsi="Verdana"/>
          <w:color w:val="000000"/>
          <w:lang w:eastAsia="es-AR"/>
        </w:rPr>
        <w:t xml:space="preserve"> Autorícese un subsidio a la </w:t>
      </w:r>
      <w:r w:rsidRPr="00B27074">
        <w:rPr>
          <w:rFonts w:ascii="Verdana" w:hAnsi="Verdana"/>
          <w:b/>
          <w:bCs/>
          <w:color w:val="000000"/>
          <w:lang w:eastAsia="es-AR"/>
        </w:rPr>
        <w:t xml:space="preserve">Sra. Mariela Odilia Ysnardi, DNI. Nº 23.902.498 </w:t>
      </w:r>
      <w:r w:rsidRPr="00B27074">
        <w:rPr>
          <w:rFonts w:ascii="Verdana" w:hAnsi="Verdana"/>
          <w:color w:val="000000"/>
          <w:lang w:eastAsia="es-AR"/>
        </w:rPr>
        <w:t>por la suma de Pesos Diez mil ($10.000,00), atento encontrarse sin poder prestar servicios con motivo del accidente que sufriera el pasado 07 de Enero del corriente año.</w:t>
      </w:r>
    </w:p>
    <w:p w:rsidR="00B27074" w:rsidRPr="00B27074" w:rsidRDefault="00B27074" w:rsidP="00B27074">
      <w:pPr>
        <w:rPr>
          <w:lang w:eastAsia="es-AR"/>
        </w:rPr>
      </w:pPr>
    </w:p>
    <w:p w:rsidR="00B27074" w:rsidRPr="00B27074" w:rsidRDefault="00B27074" w:rsidP="00B27074">
      <w:pPr>
        <w:jc w:val="both"/>
        <w:rPr>
          <w:lang w:eastAsia="es-AR"/>
        </w:rPr>
      </w:pPr>
      <w:r w:rsidRPr="00B27074">
        <w:rPr>
          <w:rFonts w:ascii="Verdana" w:hAnsi="Verdana"/>
          <w:b/>
          <w:bCs/>
          <w:color w:val="000000"/>
          <w:lang w:eastAsia="es-AR"/>
        </w:rPr>
        <w:t>Articulo 2º.-</w:t>
      </w:r>
      <w:r w:rsidRPr="00B27074">
        <w:rPr>
          <w:rFonts w:ascii="Verdana" w:hAnsi="Verdana"/>
          <w:color w:val="000000"/>
          <w:lang w:eastAsia="es-AR"/>
        </w:rPr>
        <w:t xml:space="preserve"> Impútese el gasto ocasionado a la partida del presupuesto de Gastos vigente </w:t>
      </w:r>
      <w:r w:rsidRPr="00B27074">
        <w:rPr>
          <w:rFonts w:ascii="Verdana" w:hAnsi="Verdana"/>
          <w:b/>
          <w:bCs/>
          <w:color w:val="000000"/>
          <w:lang w:eastAsia="es-AR"/>
        </w:rPr>
        <w:t>1.3.05.02.1 Ayuda a Carenciados.-</w:t>
      </w:r>
    </w:p>
    <w:p w:rsidR="00304DA6" w:rsidRDefault="00B27074" w:rsidP="00B27074">
      <w:pPr>
        <w:jc w:val="both"/>
        <w:rPr>
          <w:rFonts w:ascii="Verdana" w:hAnsi="Verdana"/>
          <w:color w:val="000000"/>
          <w:lang w:eastAsia="es-AR"/>
        </w:rPr>
      </w:pPr>
      <w:r w:rsidRPr="00B27074">
        <w:rPr>
          <w:lang w:eastAsia="es-AR"/>
        </w:rPr>
        <w:br/>
      </w:r>
      <w:r w:rsidRPr="00B27074">
        <w:rPr>
          <w:rFonts w:ascii="Verdana" w:hAnsi="Verdana"/>
          <w:b/>
          <w:bCs/>
          <w:color w:val="000000"/>
          <w:lang w:eastAsia="es-AR"/>
        </w:rPr>
        <w:t>Artículo 3º.-</w:t>
      </w:r>
      <w:r w:rsidRPr="00B27074">
        <w:rPr>
          <w:rFonts w:ascii="Verdana" w:hAnsi="Verdana"/>
          <w:color w:val="000000"/>
          <w:lang w:eastAsia="es-AR"/>
        </w:rPr>
        <w:t xml:space="preserve"> Comuníquese, publíquese, dése al R.M. y archívese.-</w:t>
      </w:r>
    </w:p>
    <w:p w:rsidR="00B27074" w:rsidRDefault="00B27074" w:rsidP="00B27074">
      <w:pPr>
        <w:jc w:val="both"/>
        <w:rPr>
          <w:rFonts w:ascii="Verdana" w:hAnsi="Verdana"/>
          <w:color w:val="000000"/>
          <w:lang w:eastAsia="es-AR"/>
        </w:rPr>
      </w:pPr>
    </w:p>
    <w:p w:rsidR="00B27074" w:rsidRDefault="00B27074" w:rsidP="00B27074">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B27074" w:rsidRPr="00247104" w:rsidRDefault="00B27074" w:rsidP="00B27074">
      <w:pPr>
        <w:pStyle w:val="Ttulo2"/>
        <w:rPr>
          <w:rFonts w:ascii="Arial" w:hAnsi="Arial" w:cs="Arial"/>
          <w:b/>
          <w:color w:val="279E94"/>
        </w:rPr>
      </w:pPr>
      <w:bookmarkStart w:id="13" w:name="_Toc106953743"/>
      <w:r w:rsidRPr="00247104">
        <w:rPr>
          <w:rFonts w:ascii="Arial" w:hAnsi="Arial" w:cs="Arial"/>
          <w:b/>
          <w:color w:val="279E94"/>
        </w:rPr>
        <w:t>Decreto Nº</w:t>
      </w:r>
      <w:r>
        <w:rPr>
          <w:rFonts w:ascii="Arial" w:hAnsi="Arial" w:cs="Arial"/>
          <w:b/>
          <w:color w:val="279E94"/>
        </w:rPr>
        <w:t xml:space="preserve"> 351</w:t>
      </w:r>
      <w:bookmarkEnd w:id="13"/>
    </w:p>
    <w:p w:rsidR="00B27074" w:rsidRDefault="00B27074" w:rsidP="00B2707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B27074" w:rsidRDefault="00B27074" w:rsidP="00B27074">
      <w:pPr>
        <w:jc w:val="right"/>
        <w:rPr>
          <w:rFonts w:ascii="Arial" w:hAnsi="Arial" w:cs="Arial"/>
          <w:lang w:val="es-MX"/>
        </w:rPr>
      </w:pPr>
      <w:r>
        <w:rPr>
          <w:rFonts w:ascii="Arial" w:hAnsi="Arial" w:cs="Arial"/>
          <w:lang w:val="es-MX"/>
        </w:rPr>
        <w:t>Publicada:  04 de Diciembre de 2020. Boletín Oficial.-</w:t>
      </w:r>
    </w:p>
    <w:p w:rsidR="00B27074" w:rsidRPr="00B27074" w:rsidRDefault="00B27074" w:rsidP="00B27074">
      <w:pPr>
        <w:spacing w:after="160"/>
        <w:ind w:firstLine="720"/>
        <w:jc w:val="both"/>
        <w:rPr>
          <w:lang w:eastAsia="es-AR"/>
        </w:rPr>
      </w:pPr>
      <w:r w:rsidRPr="00B27074">
        <w:rPr>
          <w:rFonts w:ascii="Verdana" w:hAnsi="Verdana"/>
          <w:b/>
          <w:bCs/>
          <w:color w:val="000000"/>
          <w:u w:val="single"/>
          <w:lang w:eastAsia="es-AR"/>
        </w:rPr>
        <w:t>VISTO: </w:t>
      </w:r>
    </w:p>
    <w:p w:rsidR="00B27074" w:rsidRPr="00B27074" w:rsidRDefault="00B27074" w:rsidP="00B27074">
      <w:pPr>
        <w:spacing w:after="160"/>
        <w:ind w:firstLine="720"/>
        <w:jc w:val="both"/>
        <w:rPr>
          <w:lang w:eastAsia="es-AR"/>
        </w:rPr>
      </w:pPr>
      <w:r w:rsidRPr="00B27074">
        <w:rPr>
          <w:rFonts w:ascii="Verdana" w:hAnsi="Verdana"/>
          <w:color w:val="000000"/>
          <w:lang w:eastAsia="es-AR"/>
        </w:rPr>
        <w:t>El Decreto de Necesidad y Urgencia N° 956/2020 de fecha 29/11/2020 del Poder Ejecutivo Nacional, y</w:t>
      </w:r>
    </w:p>
    <w:p w:rsidR="00B27074" w:rsidRPr="00B27074" w:rsidRDefault="00B27074" w:rsidP="00B27074">
      <w:pPr>
        <w:spacing w:after="160"/>
        <w:ind w:firstLine="720"/>
        <w:jc w:val="both"/>
        <w:rPr>
          <w:lang w:eastAsia="es-AR"/>
        </w:rPr>
      </w:pPr>
      <w:r w:rsidRPr="00B27074">
        <w:rPr>
          <w:rFonts w:ascii="Verdana" w:hAnsi="Verdana"/>
          <w:b/>
          <w:bCs/>
          <w:color w:val="000000"/>
          <w:u w:val="single"/>
          <w:lang w:eastAsia="es-AR"/>
        </w:rPr>
        <w:t>CONSIDERANDO</w:t>
      </w:r>
      <w:r w:rsidRPr="00B27074">
        <w:rPr>
          <w:rFonts w:ascii="Verdana" w:hAnsi="Verdana"/>
          <w:color w:val="000000"/>
          <w:lang w:eastAsia="es-AR"/>
        </w:rPr>
        <w:t>:</w:t>
      </w:r>
    </w:p>
    <w:p w:rsidR="00B27074" w:rsidRPr="00B27074" w:rsidRDefault="00B27074" w:rsidP="00B27074">
      <w:pPr>
        <w:spacing w:after="160"/>
        <w:ind w:firstLine="720"/>
        <w:jc w:val="both"/>
        <w:rPr>
          <w:lang w:eastAsia="es-AR"/>
        </w:rPr>
      </w:pPr>
      <w:r w:rsidRPr="00B27074">
        <w:rPr>
          <w:rFonts w:ascii="Verdana" w:hAnsi="Verdana"/>
          <w:color w:val="000000"/>
          <w:lang w:eastAsia="es-AR"/>
        </w:rPr>
        <w:t xml:space="preserve">Que mediante Decreto de Necesidad y Urgencia N° 956/2020 de fecha 29/11/2020, en el marco de la emergencia pública en materia sanitaria, el Poder Ejecutivo Nacional dispuso el mantenimiento distanciamiento social, preventivo </w:t>
      </w:r>
      <w:r w:rsidRPr="00B27074">
        <w:rPr>
          <w:rFonts w:ascii="Verdana" w:hAnsi="Verdana"/>
          <w:color w:val="000000"/>
          <w:lang w:eastAsia="es-AR"/>
        </w:rPr>
        <w:lastRenderedPageBreak/>
        <w:t>y obligatorio para todas las personas que residan o transiten en nuestra Provincia hasta el día 20 de Diciembre del cte. año.</w:t>
      </w:r>
    </w:p>
    <w:p w:rsidR="00B27074" w:rsidRPr="00B27074" w:rsidRDefault="00B27074" w:rsidP="00B27074">
      <w:pPr>
        <w:spacing w:after="160"/>
        <w:ind w:firstLine="720"/>
        <w:jc w:val="both"/>
        <w:rPr>
          <w:lang w:eastAsia="es-AR"/>
        </w:rPr>
      </w:pPr>
      <w:r w:rsidRPr="00B27074">
        <w:rPr>
          <w:rFonts w:ascii="Verdana" w:hAnsi="Verdana"/>
          <w:color w:val="000000"/>
          <w:lang w:eastAsia="es-AR"/>
        </w:rPr>
        <w:t>Que, asimismo, a nivel Provincial se han flexibilizado actividades, incluidas las turísticas, comerciales, deportivas, entre otras.</w:t>
      </w:r>
    </w:p>
    <w:p w:rsidR="00B27074" w:rsidRPr="00B27074" w:rsidRDefault="00B27074" w:rsidP="00B27074">
      <w:pPr>
        <w:spacing w:after="160"/>
        <w:ind w:firstLine="720"/>
        <w:jc w:val="both"/>
        <w:rPr>
          <w:lang w:eastAsia="es-AR"/>
        </w:rPr>
      </w:pPr>
      <w:r w:rsidRPr="00B27074">
        <w:rPr>
          <w:rFonts w:ascii="Verdana" w:hAnsi="Verdana"/>
          <w:color w:val="000000"/>
          <w:lang w:eastAsia="es-AR"/>
        </w:rPr>
        <w:t>Que, igualmente, el Decreto establece normas de conductas generales a respetar por todos los vecinos y que consisten en mantener entre ellas una distancia mínima de dos (2) metros, utilizar tapabocas en espacios compartidos, higienizarse asiduamente las manos, toser en el pliegue del codo, desinfectar las superficies, ventilar los ambientes y dar estricto cumplimiento a los protocolos de actividades y a las recomendaciones e instrucciones de las autoridades sanitarias provinciales y nacional.</w:t>
      </w:r>
    </w:p>
    <w:p w:rsidR="00B27074" w:rsidRPr="00B27074" w:rsidRDefault="00B27074" w:rsidP="00B27074">
      <w:pPr>
        <w:spacing w:after="160"/>
        <w:ind w:firstLine="720"/>
        <w:jc w:val="both"/>
        <w:rPr>
          <w:lang w:eastAsia="es-AR"/>
        </w:rPr>
      </w:pPr>
      <w:r w:rsidRPr="00B27074">
        <w:rPr>
          <w:rFonts w:ascii="Verdana" w:hAnsi="Verdana"/>
          <w:color w:val="000000"/>
          <w:lang w:eastAsia="es-AR"/>
        </w:rPr>
        <w:t xml:space="preserve">Que, de la misma manera, el Decreto N° 956/2020 ha prohibido las siguientes actividades: </w:t>
      </w:r>
      <w:r w:rsidRPr="00B27074">
        <w:rPr>
          <w:rFonts w:ascii="Verdana" w:hAnsi="Verdana"/>
          <w:b/>
          <w:bCs/>
          <w:color w:val="000000"/>
          <w:lang w:eastAsia="es-AR"/>
        </w:rPr>
        <w:t>1.</w:t>
      </w:r>
      <w:r w:rsidRPr="00B27074">
        <w:rPr>
          <w:rFonts w:ascii="Verdana" w:hAnsi="Verdana"/>
          <w:color w:val="000000"/>
          <w:lang w:eastAsia="es-AR"/>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B27074">
        <w:rPr>
          <w:rFonts w:ascii="Verdana" w:hAnsi="Verdana"/>
          <w:b/>
          <w:bCs/>
          <w:color w:val="000000"/>
          <w:lang w:eastAsia="es-AR"/>
        </w:rPr>
        <w:t>2.</w:t>
      </w:r>
      <w:r w:rsidRPr="00B27074">
        <w:rPr>
          <w:rFonts w:ascii="Verdana" w:hAnsi="Verdana"/>
          <w:color w:val="000000"/>
          <w:lang w:eastAsia="es-AR"/>
        </w:rPr>
        <w:t xml:space="preserve">  Realización de eventos culturales, sociales, recreativos o religiosos en espacios públicos al aire libre con concurrencia mayor a CIEN (100) personas. </w:t>
      </w:r>
      <w:r w:rsidRPr="00B27074">
        <w:rPr>
          <w:rFonts w:ascii="Verdana" w:hAnsi="Verdana"/>
          <w:b/>
          <w:bCs/>
          <w:color w:val="000000"/>
          <w:lang w:eastAsia="es-AR"/>
        </w:rPr>
        <w:t>3.</w:t>
      </w:r>
      <w:r w:rsidRPr="00B27074">
        <w:rPr>
          <w:rFonts w:ascii="Verdana" w:hAnsi="Verdana"/>
          <w:color w:val="000000"/>
          <w:lang w:eastAsia="es-AR"/>
        </w:rPr>
        <w:t xml:space="preserve"> Práctica de cualquier deporte en lugares cerrados donde participen más de DIEZ (10) personas o que no permita mantener el distanciamiento mínimo de DOS (2) metros entre los y las participantes. </w:t>
      </w:r>
      <w:r w:rsidRPr="00B27074">
        <w:rPr>
          <w:rFonts w:ascii="Verdana" w:hAnsi="Verdana"/>
          <w:b/>
          <w:bCs/>
          <w:color w:val="000000"/>
          <w:lang w:eastAsia="es-AR"/>
        </w:rPr>
        <w:t xml:space="preserve">4. </w:t>
      </w:r>
      <w:r w:rsidRPr="00B27074">
        <w:rPr>
          <w:rFonts w:ascii="Verdana" w:hAnsi="Verdana"/>
          <w:color w:val="000000"/>
          <w:lang w:eastAsia="es-AR"/>
        </w:rPr>
        <w:t>Cines, teatros, clubes y centros culturales.</w:t>
      </w:r>
    </w:p>
    <w:p w:rsidR="00B27074" w:rsidRPr="00B27074" w:rsidRDefault="00B27074" w:rsidP="00B27074">
      <w:pPr>
        <w:spacing w:after="160"/>
        <w:ind w:firstLine="720"/>
        <w:jc w:val="both"/>
        <w:rPr>
          <w:lang w:eastAsia="es-AR"/>
        </w:rPr>
      </w:pPr>
      <w:r w:rsidRPr="00B27074">
        <w:rPr>
          <w:rFonts w:ascii="Verdana" w:hAnsi="Verdana"/>
          <w:color w:val="000000"/>
          <w:lang w:eastAsia="es-AR"/>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B27074" w:rsidRPr="00B27074" w:rsidRDefault="00B27074" w:rsidP="00B27074">
      <w:pPr>
        <w:spacing w:after="160"/>
        <w:jc w:val="both"/>
        <w:rPr>
          <w:lang w:eastAsia="es-AR"/>
        </w:rPr>
      </w:pPr>
      <w:r w:rsidRPr="00B27074">
        <w:rPr>
          <w:rFonts w:ascii="Verdana" w:hAnsi="Verdana"/>
          <w:color w:val="000000"/>
          <w:lang w:eastAsia="es-AR"/>
        </w:rPr>
        <w:tab/>
        <w:t xml:space="preserve"> Por ellos y en uso de sus atribuciones (Arts. 49 y 50 de la Ley Orgánica Municipal N° 8102), </w:t>
      </w:r>
    </w:p>
    <w:p w:rsidR="00B27074" w:rsidRPr="00B27074" w:rsidRDefault="00B27074" w:rsidP="00B27074">
      <w:pPr>
        <w:rPr>
          <w:lang w:eastAsia="es-AR"/>
        </w:rPr>
      </w:pPr>
    </w:p>
    <w:p w:rsidR="00B27074" w:rsidRPr="00B27074" w:rsidRDefault="00B27074" w:rsidP="00B27074">
      <w:pPr>
        <w:spacing w:after="160"/>
        <w:jc w:val="center"/>
        <w:rPr>
          <w:lang w:eastAsia="es-AR"/>
        </w:rPr>
      </w:pPr>
      <w:r w:rsidRPr="00B27074">
        <w:rPr>
          <w:rFonts w:ascii="Verdana" w:hAnsi="Verdana"/>
          <w:b/>
          <w:bCs/>
          <w:color w:val="000000"/>
          <w:lang w:eastAsia="es-AR"/>
        </w:rPr>
        <w:t>LA</w:t>
      </w:r>
      <w:r w:rsidRPr="00B27074">
        <w:rPr>
          <w:rFonts w:ascii="Verdana" w:hAnsi="Verdana"/>
          <w:color w:val="000000"/>
          <w:lang w:eastAsia="es-AR"/>
        </w:rPr>
        <w:t xml:space="preserve"> </w:t>
      </w:r>
      <w:r w:rsidRPr="00B27074">
        <w:rPr>
          <w:rFonts w:ascii="Verdana" w:hAnsi="Verdana"/>
          <w:b/>
          <w:bCs/>
          <w:color w:val="000000"/>
          <w:lang w:eastAsia="es-AR"/>
        </w:rPr>
        <w:t>INTENDENTE MUNICIPAL DE MONTE CRISTO, EN ACUERDO GENERAL DE SECRETARIOS,</w:t>
      </w:r>
    </w:p>
    <w:p w:rsidR="00B27074" w:rsidRPr="00B27074" w:rsidRDefault="00B27074" w:rsidP="00B27074">
      <w:pPr>
        <w:spacing w:after="160"/>
        <w:jc w:val="center"/>
        <w:rPr>
          <w:lang w:eastAsia="es-AR"/>
        </w:rPr>
      </w:pPr>
      <w:r w:rsidRPr="00B27074">
        <w:rPr>
          <w:rFonts w:ascii="Verdana" w:hAnsi="Verdana"/>
          <w:b/>
          <w:bCs/>
          <w:color w:val="000000"/>
          <w:lang w:eastAsia="es-AR"/>
        </w:rPr>
        <w:t>DECRETA</w:t>
      </w:r>
    </w:p>
    <w:p w:rsidR="00B27074" w:rsidRPr="00B27074" w:rsidRDefault="00B27074" w:rsidP="00B27074">
      <w:pPr>
        <w:rPr>
          <w:lang w:eastAsia="es-AR"/>
        </w:rPr>
      </w:pPr>
    </w:p>
    <w:p w:rsidR="00B27074" w:rsidRPr="00B27074" w:rsidRDefault="00B27074" w:rsidP="00B27074">
      <w:pPr>
        <w:spacing w:after="160"/>
        <w:jc w:val="both"/>
        <w:rPr>
          <w:lang w:eastAsia="es-AR"/>
        </w:rPr>
      </w:pPr>
      <w:r w:rsidRPr="00B27074">
        <w:rPr>
          <w:rFonts w:ascii="Verdana" w:hAnsi="Verdana"/>
          <w:b/>
          <w:bCs/>
          <w:color w:val="000000"/>
          <w:u w:val="single"/>
          <w:lang w:eastAsia="es-AR"/>
        </w:rPr>
        <w:t>Artículo 1°:</w:t>
      </w:r>
      <w:r w:rsidRPr="00B27074">
        <w:rPr>
          <w:rFonts w:ascii="Verdana" w:hAnsi="Verdana"/>
          <w:b/>
          <w:bCs/>
          <w:color w:val="000000"/>
          <w:lang w:eastAsia="es-AR"/>
        </w:rPr>
        <w:t xml:space="preserve"> ADHIÉRASE</w:t>
      </w:r>
      <w:r w:rsidRPr="00B27074">
        <w:rPr>
          <w:rFonts w:ascii="Verdana" w:hAnsi="Verdana"/>
          <w:color w:val="000000"/>
          <w:lang w:eastAsia="es-AR"/>
        </w:rPr>
        <w:t xml:space="preserve"> la Municipalidad de Monte Cristo a las disposiciones del Decreto de Necesidad y Urgencia N° 956/2020 de fecha 29/11/2020 del Poder Ejecutivo Nacional en sus mismos términos y condiciones.  </w:t>
      </w:r>
    </w:p>
    <w:p w:rsidR="00B27074" w:rsidRPr="00B27074" w:rsidRDefault="00B27074" w:rsidP="00B27074">
      <w:pPr>
        <w:spacing w:after="160"/>
        <w:jc w:val="both"/>
        <w:rPr>
          <w:lang w:eastAsia="es-AR"/>
        </w:rPr>
      </w:pPr>
      <w:r w:rsidRPr="00B27074">
        <w:rPr>
          <w:rFonts w:ascii="Verdana" w:hAnsi="Verdana"/>
          <w:b/>
          <w:bCs/>
          <w:color w:val="000000"/>
          <w:u w:val="single"/>
          <w:lang w:eastAsia="es-AR"/>
        </w:rPr>
        <w:t>Artículo 2°:</w:t>
      </w:r>
      <w:r w:rsidRPr="00B27074">
        <w:rPr>
          <w:rFonts w:ascii="Verdana" w:hAnsi="Verdana"/>
          <w:b/>
          <w:bCs/>
          <w:color w:val="000000"/>
          <w:lang w:eastAsia="es-AR"/>
        </w:rPr>
        <w:t xml:space="preserve"> PROHÍBASE </w:t>
      </w:r>
      <w:r w:rsidRPr="00B27074">
        <w:rPr>
          <w:rFonts w:ascii="Verdana" w:hAnsi="Verdana"/>
          <w:color w:val="000000"/>
          <w:lang w:eastAsia="es-AR"/>
        </w:rPr>
        <w:t>dentro del radio municipal</w:t>
      </w:r>
      <w:r w:rsidRPr="00B27074">
        <w:rPr>
          <w:rFonts w:ascii="Verdana" w:hAnsi="Verdana"/>
          <w:b/>
          <w:bCs/>
          <w:color w:val="000000"/>
          <w:lang w:eastAsia="es-AR"/>
        </w:rPr>
        <w:t xml:space="preserve"> </w:t>
      </w:r>
      <w:r w:rsidRPr="00B27074">
        <w:rPr>
          <w:rFonts w:ascii="Verdana" w:hAnsi="Verdana"/>
          <w:color w:val="000000"/>
          <w:lang w:eastAsia="es-AR"/>
        </w:rPr>
        <w:t xml:space="preserve">las siguientes actividades: </w:t>
      </w:r>
      <w:r w:rsidRPr="00B27074">
        <w:rPr>
          <w:rFonts w:ascii="Verdana" w:hAnsi="Verdana"/>
          <w:b/>
          <w:bCs/>
          <w:color w:val="000000"/>
          <w:lang w:eastAsia="es-AR"/>
        </w:rPr>
        <w:t>1.</w:t>
      </w:r>
      <w:r w:rsidRPr="00B27074">
        <w:rPr>
          <w:rFonts w:ascii="Verdana" w:hAnsi="Verdana"/>
          <w:color w:val="000000"/>
          <w:lang w:eastAsia="es-AR"/>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B27074">
        <w:rPr>
          <w:rFonts w:ascii="Verdana" w:hAnsi="Verdana"/>
          <w:b/>
          <w:bCs/>
          <w:color w:val="000000"/>
          <w:lang w:eastAsia="es-AR"/>
        </w:rPr>
        <w:t>2.</w:t>
      </w:r>
      <w:r w:rsidRPr="00B27074">
        <w:rPr>
          <w:rFonts w:ascii="Verdana" w:hAnsi="Verdana"/>
          <w:color w:val="000000"/>
          <w:lang w:eastAsia="es-AR"/>
        </w:rPr>
        <w:t xml:space="preserve">  Realización de eventos culturales, sociales, recreativos o religiosos en espacios públicos al aire libre con concurrencia mayor a CIEN (100) personas. </w:t>
      </w:r>
      <w:r w:rsidRPr="00B27074">
        <w:rPr>
          <w:rFonts w:ascii="Verdana" w:hAnsi="Verdana"/>
          <w:b/>
          <w:bCs/>
          <w:color w:val="000000"/>
          <w:lang w:eastAsia="es-AR"/>
        </w:rPr>
        <w:t>3.</w:t>
      </w:r>
      <w:r w:rsidRPr="00B27074">
        <w:rPr>
          <w:rFonts w:ascii="Verdana" w:hAnsi="Verdana"/>
          <w:color w:val="000000"/>
          <w:lang w:eastAsia="es-AR"/>
        </w:rPr>
        <w:t xml:space="preserve"> Práctica de cualquier deporte en lugares cerrados donde participen más de DIEZ (10) personas o que no permita mantener el distanciamiento mínimo de DOS (2) metros entre los y las participantes. </w:t>
      </w:r>
      <w:r w:rsidRPr="00B27074">
        <w:rPr>
          <w:rFonts w:ascii="Verdana" w:hAnsi="Verdana"/>
          <w:b/>
          <w:bCs/>
          <w:color w:val="000000"/>
          <w:lang w:eastAsia="es-AR"/>
        </w:rPr>
        <w:t xml:space="preserve">4. </w:t>
      </w:r>
      <w:r w:rsidRPr="00B27074">
        <w:rPr>
          <w:rFonts w:ascii="Verdana" w:hAnsi="Verdana"/>
          <w:color w:val="000000"/>
          <w:lang w:eastAsia="es-AR"/>
        </w:rPr>
        <w:t xml:space="preserve">Cines, teatros, clubes </w:t>
      </w:r>
      <w:r w:rsidRPr="00B27074">
        <w:rPr>
          <w:rFonts w:ascii="Verdana" w:hAnsi="Verdana"/>
          <w:color w:val="000000"/>
          <w:lang w:eastAsia="es-AR"/>
        </w:rPr>
        <w:lastRenderedPageBreak/>
        <w:t>y centros culturales. En todos los casos, excepto que exista Protocolo aprobado por el Centro de Operaciones de Emergencia que determinen otra modalidad. </w:t>
      </w:r>
    </w:p>
    <w:p w:rsidR="00B27074" w:rsidRPr="00B27074" w:rsidRDefault="00B27074" w:rsidP="00B27074">
      <w:pPr>
        <w:spacing w:after="200"/>
        <w:jc w:val="both"/>
        <w:rPr>
          <w:lang w:eastAsia="es-AR"/>
        </w:rPr>
      </w:pPr>
      <w:r w:rsidRPr="00B27074">
        <w:rPr>
          <w:rFonts w:ascii="Verdana" w:hAnsi="Verdana"/>
          <w:b/>
          <w:bCs/>
          <w:color w:val="000000"/>
          <w:u w:val="single"/>
          <w:lang w:eastAsia="es-AR"/>
        </w:rPr>
        <w:t>Artículo 3°:</w:t>
      </w:r>
      <w:r w:rsidRPr="00B27074">
        <w:rPr>
          <w:rFonts w:ascii="Verdana" w:hAnsi="Verdana"/>
          <w:color w:val="000000"/>
          <w:lang w:eastAsia="es-AR"/>
        </w:rPr>
        <w:t xml:space="preserve"> </w:t>
      </w:r>
      <w:r w:rsidRPr="00B27074">
        <w:rPr>
          <w:rFonts w:ascii="Verdana" w:hAnsi="Verdana"/>
          <w:b/>
          <w:bCs/>
          <w:color w:val="000000"/>
          <w:lang w:eastAsia="es-AR"/>
        </w:rPr>
        <w:t xml:space="preserve">DISPÓNGASE </w:t>
      </w:r>
      <w:r w:rsidRPr="00B27074">
        <w:rPr>
          <w:rFonts w:ascii="Verdana" w:hAnsi="Verdana"/>
          <w:color w:val="000000"/>
          <w:lang w:eastAsia="es-AR"/>
        </w:rPr>
        <w:t>los siguientes horarios de comercios y servicios: hasta</w:t>
      </w:r>
      <w:r w:rsidRPr="00B27074">
        <w:rPr>
          <w:rFonts w:ascii="Verdana" w:hAnsi="Verdana"/>
          <w:b/>
          <w:bCs/>
          <w:color w:val="000000"/>
          <w:lang w:eastAsia="es-AR"/>
        </w:rPr>
        <w:t xml:space="preserve"> </w:t>
      </w:r>
      <w:r w:rsidRPr="00B27074">
        <w:rPr>
          <w:rFonts w:ascii="Verdana" w:hAnsi="Verdana"/>
          <w:color w:val="000000"/>
          <w:lang w:eastAsia="es-AR"/>
        </w:rPr>
        <w:t>22 horas de lunes a lunes</w:t>
      </w:r>
      <w:r w:rsidRPr="00B27074">
        <w:rPr>
          <w:rFonts w:ascii="Verdana" w:hAnsi="Verdana"/>
          <w:color w:val="FF0000"/>
          <w:lang w:eastAsia="es-AR"/>
        </w:rPr>
        <w:t xml:space="preserve"> </w:t>
      </w:r>
      <w:r w:rsidRPr="00B27074">
        <w:rPr>
          <w:rFonts w:ascii="Verdana" w:hAnsi="Verdana"/>
          <w:color w:val="000000"/>
          <w:lang w:eastAsia="es-AR"/>
        </w:rPr>
        <w:t>el horario de cierre de los establecimientos comerciales y/o de servicios tanto esenciales como no esenciales, excepto Farmacia y Estación expendedora de combustible; hasta las 3 horas el cierre de bares, restaurantes, kioscos y heladerías de lunes a lunes; hasta las 24 horas el cierre espacios deportivos y recreativos.  </w:t>
      </w:r>
    </w:p>
    <w:p w:rsidR="00B27074" w:rsidRPr="00B27074" w:rsidRDefault="00B27074" w:rsidP="00B27074">
      <w:pPr>
        <w:spacing w:after="160"/>
        <w:jc w:val="both"/>
        <w:rPr>
          <w:lang w:eastAsia="es-AR"/>
        </w:rPr>
      </w:pPr>
      <w:r w:rsidRPr="00B27074">
        <w:rPr>
          <w:rFonts w:ascii="Verdana" w:hAnsi="Verdana"/>
          <w:b/>
          <w:bCs/>
          <w:color w:val="000000"/>
          <w:u w:val="single"/>
          <w:lang w:eastAsia="es-AR"/>
        </w:rPr>
        <w:t>Artículo 4°:</w:t>
      </w:r>
      <w:r w:rsidRPr="00B27074">
        <w:rPr>
          <w:rFonts w:ascii="Verdana" w:hAnsi="Verdana"/>
          <w:color w:val="000000"/>
          <w:lang w:eastAsia="es-AR"/>
        </w:rPr>
        <w:t xml:space="preserve"> </w:t>
      </w:r>
      <w:r w:rsidRPr="00B27074">
        <w:rPr>
          <w:rFonts w:ascii="Verdana" w:hAnsi="Verdana"/>
          <w:b/>
          <w:bCs/>
          <w:color w:val="000000"/>
          <w:lang w:eastAsia="es-AR"/>
        </w:rPr>
        <w:t xml:space="preserve">ÍNSTESE </w:t>
      </w:r>
      <w:r w:rsidRPr="00B27074">
        <w:rPr>
          <w:rFonts w:ascii="Verdana" w:hAnsi="Verdana"/>
          <w:color w:val="000000"/>
          <w:lang w:eastAsia="es-AR"/>
        </w:rPr>
        <w:t>a los comercios y prestadores de servicio el estricto cumplimiento de las medidas de bioseguridad aprobadas por este Municipio.</w:t>
      </w:r>
    </w:p>
    <w:p w:rsidR="00B27074" w:rsidRPr="00B27074" w:rsidRDefault="00B27074" w:rsidP="00B27074">
      <w:pPr>
        <w:spacing w:after="160"/>
        <w:jc w:val="both"/>
        <w:rPr>
          <w:lang w:eastAsia="es-AR"/>
        </w:rPr>
      </w:pPr>
      <w:r w:rsidRPr="00B27074">
        <w:rPr>
          <w:rFonts w:ascii="Verdana" w:hAnsi="Verdana"/>
          <w:b/>
          <w:bCs/>
          <w:color w:val="000000"/>
          <w:u w:val="single"/>
          <w:lang w:eastAsia="es-AR"/>
        </w:rPr>
        <w:t>Artículo 5°:</w:t>
      </w:r>
      <w:r w:rsidRPr="00B27074">
        <w:rPr>
          <w:rFonts w:ascii="Verdana" w:hAnsi="Verdana"/>
          <w:color w:val="000000"/>
          <w:lang w:eastAsia="es-AR"/>
        </w:rPr>
        <w:t xml:space="preserve"> </w:t>
      </w:r>
      <w:r w:rsidRPr="00B27074">
        <w:rPr>
          <w:rFonts w:ascii="Verdana" w:hAnsi="Verdana"/>
          <w:b/>
          <w:bCs/>
          <w:color w:val="000000"/>
          <w:lang w:eastAsia="es-AR"/>
        </w:rPr>
        <w:t>SOMÉTASE</w:t>
      </w:r>
      <w:r w:rsidRPr="00B27074">
        <w:rPr>
          <w:rFonts w:ascii="Verdana" w:hAnsi="Verdana"/>
          <w:color w:val="000000"/>
          <w:lang w:eastAsia="es-AR"/>
        </w:rPr>
        <w:t xml:space="preserve"> el presente Decreto ad referéndum del Concejo Deliberante, a cuyo fin </w:t>
      </w:r>
      <w:r w:rsidRPr="00B27074">
        <w:rPr>
          <w:rFonts w:ascii="Verdana" w:hAnsi="Verdana"/>
          <w:b/>
          <w:bCs/>
          <w:color w:val="000000"/>
          <w:lang w:eastAsia="es-AR"/>
        </w:rPr>
        <w:t>CONVÓQUESE</w:t>
      </w:r>
      <w:r w:rsidRPr="00B27074">
        <w:rPr>
          <w:rFonts w:ascii="Verdana" w:hAnsi="Verdana"/>
          <w:color w:val="000000"/>
          <w:lang w:eastAsia="es-AR"/>
        </w:rPr>
        <w:t xml:space="preserve"> inmediatamente a Sesiones Extraordinarias a dicho Cuerpo.  </w:t>
      </w:r>
    </w:p>
    <w:p w:rsidR="00B27074" w:rsidRPr="00B27074" w:rsidRDefault="00B27074" w:rsidP="00B27074">
      <w:pPr>
        <w:spacing w:after="160"/>
        <w:jc w:val="both"/>
        <w:rPr>
          <w:lang w:eastAsia="es-AR"/>
        </w:rPr>
      </w:pPr>
      <w:r w:rsidRPr="00B27074">
        <w:rPr>
          <w:rFonts w:ascii="Verdana" w:hAnsi="Verdana"/>
          <w:b/>
          <w:bCs/>
          <w:color w:val="000000"/>
          <w:u w:val="single"/>
          <w:lang w:eastAsia="es-AR"/>
        </w:rPr>
        <w:t>Artículo 6°:</w:t>
      </w:r>
      <w:r w:rsidRPr="00B27074">
        <w:rPr>
          <w:rFonts w:ascii="Verdana" w:hAnsi="Verdana"/>
          <w:color w:val="000000"/>
          <w:lang w:eastAsia="es-AR"/>
        </w:rPr>
        <w:t xml:space="preserve"> </w:t>
      </w:r>
      <w:r w:rsidRPr="00B27074">
        <w:rPr>
          <w:rFonts w:ascii="Verdana" w:hAnsi="Verdana"/>
          <w:b/>
          <w:bCs/>
          <w:color w:val="000000"/>
          <w:lang w:eastAsia="es-AR"/>
        </w:rPr>
        <w:t>PUBLÍQUESE</w:t>
      </w:r>
      <w:r w:rsidRPr="00B27074">
        <w:rPr>
          <w:rFonts w:ascii="Verdana" w:hAnsi="Verdana"/>
          <w:color w:val="000000"/>
          <w:lang w:eastAsia="es-AR"/>
        </w:rPr>
        <w:t>, Protocolícese, dese amplia difusión, dese al Registro Municipal y Archívese.</w:t>
      </w:r>
    </w:p>
    <w:p w:rsidR="00B27074" w:rsidRDefault="00B27074" w:rsidP="00B27074">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B27074" w:rsidRPr="00247104" w:rsidRDefault="00B27074" w:rsidP="00B27074">
      <w:pPr>
        <w:pStyle w:val="Ttulo2"/>
        <w:rPr>
          <w:rFonts w:ascii="Arial" w:hAnsi="Arial" w:cs="Arial"/>
          <w:b/>
          <w:color w:val="279E94"/>
        </w:rPr>
      </w:pPr>
      <w:bookmarkStart w:id="14" w:name="_Toc106953744"/>
      <w:r w:rsidRPr="00247104">
        <w:rPr>
          <w:rFonts w:ascii="Arial" w:hAnsi="Arial" w:cs="Arial"/>
          <w:b/>
          <w:color w:val="279E94"/>
        </w:rPr>
        <w:t>Decreto Nº</w:t>
      </w:r>
      <w:r>
        <w:rPr>
          <w:rFonts w:ascii="Arial" w:hAnsi="Arial" w:cs="Arial"/>
          <w:b/>
          <w:color w:val="279E94"/>
        </w:rPr>
        <w:t xml:space="preserve"> 352</w:t>
      </w:r>
      <w:bookmarkEnd w:id="14"/>
    </w:p>
    <w:p w:rsidR="00B27074" w:rsidRDefault="00B27074" w:rsidP="00B2707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B27074" w:rsidRDefault="00B27074" w:rsidP="00B27074">
      <w:pPr>
        <w:jc w:val="right"/>
        <w:rPr>
          <w:rFonts w:ascii="Arial" w:hAnsi="Arial" w:cs="Arial"/>
          <w:lang w:val="es-MX"/>
        </w:rPr>
      </w:pPr>
      <w:r>
        <w:rPr>
          <w:rFonts w:ascii="Arial" w:hAnsi="Arial" w:cs="Arial"/>
          <w:lang w:val="es-MX"/>
        </w:rPr>
        <w:t>Publicada:  04 de Diciembre de 2020. Boletín Oficial.-</w:t>
      </w:r>
    </w:p>
    <w:p w:rsidR="00840B0D" w:rsidRDefault="00840B0D" w:rsidP="00840B0D">
      <w:pPr>
        <w:jc w:val="both"/>
        <w:rPr>
          <w:rFonts w:ascii="Verdana" w:hAnsi="Verdana"/>
          <w:b/>
          <w:bCs/>
          <w:color w:val="000000"/>
          <w:lang w:eastAsia="es-AR"/>
        </w:rPr>
      </w:pPr>
    </w:p>
    <w:p w:rsidR="00840B0D" w:rsidRPr="00840B0D" w:rsidRDefault="00840B0D" w:rsidP="00840B0D">
      <w:pPr>
        <w:jc w:val="both"/>
        <w:rPr>
          <w:lang w:eastAsia="es-AR"/>
        </w:rPr>
      </w:pPr>
      <w:r w:rsidRPr="00840B0D">
        <w:rPr>
          <w:rFonts w:ascii="Verdana" w:hAnsi="Verdana"/>
          <w:b/>
          <w:bCs/>
          <w:color w:val="000000"/>
          <w:lang w:eastAsia="es-AR"/>
        </w:rPr>
        <w:t>VISTO:</w:t>
      </w:r>
      <w:r w:rsidRPr="00840B0D">
        <w:rPr>
          <w:rFonts w:ascii="Verdana" w:hAnsi="Verdana"/>
          <w:color w:val="000000"/>
          <w:lang w:eastAsia="es-AR"/>
        </w:rPr>
        <w:t xml:space="preserve"> La trabajos de mantenimiento de espacios verdes realizados en nuestra localidad.</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Y CONSIDERANDO:</w:t>
      </w:r>
      <w:r w:rsidRPr="00840B0D">
        <w:rPr>
          <w:rFonts w:ascii="Verdana" w:hAnsi="Verdana"/>
          <w:color w:val="000000"/>
          <w:lang w:eastAsia="es-AR"/>
        </w:rPr>
        <w:t xml:space="preserve"> Que continua la demanda en cuanto al mantenimiento de los espacios verdes en general y el corte de malezas y pastos en particular </w:t>
      </w:r>
    </w:p>
    <w:p w:rsidR="00840B0D" w:rsidRPr="00840B0D" w:rsidRDefault="00840B0D" w:rsidP="00840B0D">
      <w:pPr>
        <w:jc w:val="both"/>
        <w:rPr>
          <w:lang w:eastAsia="es-AR"/>
        </w:rPr>
      </w:pPr>
      <w:r w:rsidRPr="00840B0D">
        <w:rPr>
          <w:rFonts w:ascii="Verdana" w:hAnsi="Verdana"/>
          <w:color w:val="000000"/>
          <w:lang w:eastAsia="es-AR"/>
        </w:rPr>
        <w:t>                                 Que resulta necesario reforzar a nuestro personal y maquinaria con personal externo al municipio.</w:t>
      </w:r>
    </w:p>
    <w:p w:rsidR="00840B0D" w:rsidRPr="00840B0D" w:rsidRDefault="00840B0D" w:rsidP="00840B0D">
      <w:pPr>
        <w:jc w:val="both"/>
        <w:rPr>
          <w:lang w:eastAsia="es-AR"/>
        </w:rPr>
      </w:pPr>
      <w:r w:rsidRPr="00840B0D">
        <w:rPr>
          <w:rFonts w:ascii="Verdana" w:hAnsi="Verdana"/>
          <w:color w:val="000000"/>
          <w:lang w:eastAsia="es-AR"/>
        </w:rPr>
        <w:t>                                 Que hemos contado con personal que han brindado sus servicios y con personal que además ha provisto de maquinarias.</w:t>
      </w:r>
    </w:p>
    <w:p w:rsidR="00840B0D" w:rsidRPr="00840B0D" w:rsidRDefault="00840B0D" w:rsidP="00840B0D">
      <w:pPr>
        <w:ind w:firstLine="2340"/>
        <w:jc w:val="both"/>
        <w:rPr>
          <w:lang w:eastAsia="es-AR"/>
        </w:rPr>
      </w:pPr>
      <w:r w:rsidRPr="00840B0D">
        <w:rPr>
          <w:rFonts w:ascii="Verdana" w:hAnsi="Verdana"/>
          <w:color w:val="000000"/>
          <w:lang w:eastAsia="es-AR"/>
        </w:rPr>
        <w:t>       Que corresponde abonar la correspondiente prestación por las tareas realizadas.</w:t>
      </w:r>
    </w:p>
    <w:p w:rsidR="00840B0D" w:rsidRPr="00840B0D" w:rsidRDefault="00840B0D" w:rsidP="00840B0D">
      <w:pPr>
        <w:ind w:firstLine="2340"/>
        <w:jc w:val="both"/>
        <w:rPr>
          <w:lang w:eastAsia="es-AR"/>
        </w:rPr>
      </w:pPr>
      <w:r w:rsidRPr="00840B0D">
        <w:rPr>
          <w:rFonts w:ascii="Verdana" w:hAnsi="Verdana"/>
          <w:color w:val="000000"/>
          <w:lang w:eastAsia="es-AR"/>
        </w:rPr>
        <w:t>       Que el Presupuesto de Gastos cuenta con partida para afrontar dicho gasto, Por ello:</w:t>
      </w:r>
    </w:p>
    <w:p w:rsidR="00840B0D" w:rsidRPr="00840B0D" w:rsidRDefault="00840B0D" w:rsidP="00840B0D">
      <w:pPr>
        <w:spacing w:after="240"/>
        <w:rPr>
          <w:lang w:eastAsia="es-AR"/>
        </w:rPr>
      </w:pPr>
    </w:p>
    <w:p w:rsidR="00840B0D" w:rsidRPr="00840B0D" w:rsidRDefault="00840B0D" w:rsidP="00840B0D">
      <w:pPr>
        <w:jc w:val="center"/>
        <w:rPr>
          <w:lang w:eastAsia="es-AR"/>
        </w:rPr>
      </w:pPr>
      <w:r w:rsidRPr="00840B0D">
        <w:rPr>
          <w:rFonts w:ascii="Verdana" w:hAnsi="Verdana"/>
          <w:b/>
          <w:bCs/>
          <w:color w:val="000000"/>
          <w:lang w:eastAsia="es-AR"/>
        </w:rPr>
        <w:t>LA INTENDENTE MUNICIPAL EN USO DE SUS ATRIBUCIONES</w:t>
      </w:r>
    </w:p>
    <w:p w:rsidR="00840B0D" w:rsidRPr="00840B0D" w:rsidRDefault="00840B0D" w:rsidP="00840B0D">
      <w:pPr>
        <w:jc w:val="center"/>
        <w:rPr>
          <w:lang w:eastAsia="es-AR"/>
        </w:rPr>
      </w:pPr>
      <w:r w:rsidRPr="00840B0D">
        <w:rPr>
          <w:rFonts w:ascii="Verdana" w:hAnsi="Verdana"/>
          <w:b/>
          <w:bCs/>
          <w:color w:val="000000"/>
          <w:lang w:eastAsia="es-AR"/>
        </w:rPr>
        <w:t>DECRETA</w:t>
      </w:r>
    </w:p>
    <w:p w:rsidR="00840B0D" w:rsidRPr="00840B0D" w:rsidRDefault="00840B0D" w:rsidP="00840B0D">
      <w:pPr>
        <w:spacing w:after="240"/>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Articulo 1º.-</w:t>
      </w:r>
      <w:r w:rsidRPr="00840B0D">
        <w:rPr>
          <w:rFonts w:ascii="Verdana" w:hAnsi="Verdana"/>
          <w:color w:val="000000"/>
          <w:lang w:eastAsia="es-AR"/>
        </w:rPr>
        <w:t xml:space="preserve"> Abónese al </w:t>
      </w:r>
      <w:r w:rsidRPr="00840B0D">
        <w:rPr>
          <w:rFonts w:ascii="Verdana" w:hAnsi="Verdana"/>
          <w:b/>
          <w:bCs/>
          <w:color w:val="000000"/>
          <w:lang w:eastAsia="es-AR"/>
        </w:rPr>
        <w:t>Sr. ORONA Facundo Exequiel, DNI. Nº 42.161.227</w:t>
      </w:r>
      <w:r w:rsidRPr="00840B0D">
        <w:rPr>
          <w:rFonts w:ascii="Verdana" w:hAnsi="Verdana"/>
          <w:color w:val="000000"/>
          <w:lang w:eastAsia="es-AR"/>
        </w:rPr>
        <w:t>, la suma de Pesos Veinticinco mil ($25.000,00) en concepto de servicios en tareas de Mantenimiento de Espacios Verdes en nuestra localidad, en el mes de Noviembre del corriente año 2.020.</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Articulo 2º.-</w:t>
      </w:r>
      <w:r w:rsidRPr="00840B0D">
        <w:rPr>
          <w:rFonts w:ascii="Verdana" w:hAnsi="Verdana"/>
          <w:color w:val="000000"/>
          <w:lang w:eastAsia="es-AR"/>
        </w:rPr>
        <w:t xml:space="preserve"> El gasto que demande lo ordenado en el presente se imputará a la partida del presupuesto de Gastos Vigente </w:t>
      </w:r>
      <w:r w:rsidRPr="00840B0D">
        <w:rPr>
          <w:rFonts w:ascii="Verdana" w:hAnsi="Verdana"/>
          <w:b/>
          <w:bCs/>
          <w:color w:val="000000"/>
          <w:lang w:eastAsia="es-AR"/>
        </w:rPr>
        <w:t>1.1.03.12.1</w:t>
      </w:r>
      <w:r w:rsidRPr="00840B0D">
        <w:rPr>
          <w:rFonts w:ascii="Verdana" w:hAnsi="Verdana"/>
          <w:color w:val="000000"/>
          <w:lang w:eastAsia="es-AR"/>
        </w:rPr>
        <w:t xml:space="preserve"> </w:t>
      </w:r>
      <w:r w:rsidRPr="00840B0D">
        <w:rPr>
          <w:rFonts w:ascii="Verdana" w:hAnsi="Verdana"/>
          <w:b/>
          <w:bCs/>
          <w:color w:val="000000"/>
          <w:lang w:eastAsia="es-AR"/>
        </w:rPr>
        <w:t>Mantenimiento de Veredas y Espacios Verdes.</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Artículo 3º.-</w:t>
      </w:r>
      <w:r w:rsidRPr="00840B0D">
        <w:rPr>
          <w:rFonts w:ascii="Verdana" w:hAnsi="Verdana"/>
          <w:color w:val="000000"/>
          <w:lang w:eastAsia="es-AR"/>
        </w:rPr>
        <w:t xml:space="preserve"> Comuníquese, publíquese, dése al R.M. y archívese.-</w:t>
      </w:r>
    </w:p>
    <w:p w:rsidR="00B27074" w:rsidRDefault="00B27074" w:rsidP="00B27074">
      <w:pPr>
        <w:jc w:val="both"/>
        <w:rPr>
          <w:rFonts w:ascii="Verdana" w:hAnsi="Verdana"/>
          <w:color w:val="000000"/>
          <w:lang w:eastAsia="es-AR"/>
        </w:rPr>
      </w:pPr>
    </w:p>
    <w:p w:rsidR="00840B0D" w:rsidRDefault="00840B0D" w:rsidP="00840B0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840B0D" w:rsidRPr="00247104" w:rsidRDefault="00840B0D" w:rsidP="00840B0D">
      <w:pPr>
        <w:pStyle w:val="Ttulo2"/>
        <w:rPr>
          <w:rFonts w:ascii="Arial" w:hAnsi="Arial" w:cs="Arial"/>
          <w:b/>
          <w:color w:val="279E94"/>
        </w:rPr>
      </w:pPr>
      <w:bookmarkStart w:id="15" w:name="_Toc106953745"/>
      <w:r w:rsidRPr="00247104">
        <w:rPr>
          <w:rFonts w:ascii="Arial" w:hAnsi="Arial" w:cs="Arial"/>
          <w:b/>
          <w:color w:val="279E94"/>
        </w:rPr>
        <w:t>Decreto Nº</w:t>
      </w:r>
      <w:r>
        <w:rPr>
          <w:rFonts w:ascii="Arial" w:hAnsi="Arial" w:cs="Arial"/>
          <w:b/>
          <w:color w:val="279E94"/>
        </w:rPr>
        <w:t xml:space="preserve"> 354</w:t>
      </w:r>
      <w:bookmarkEnd w:id="15"/>
    </w:p>
    <w:p w:rsidR="00840B0D" w:rsidRDefault="00840B0D" w:rsidP="00840B0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04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B27074" w:rsidRDefault="00840B0D" w:rsidP="00840B0D">
      <w:pPr>
        <w:jc w:val="right"/>
        <w:rPr>
          <w:rFonts w:ascii="Arial" w:hAnsi="Arial" w:cs="Arial"/>
          <w:lang w:val="es-MX"/>
        </w:rPr>
      </w:pPr>
      <w:r>
        <w:rPr>
          <w:rFonts w:ascii="Arial" w:hAnsi="Arial" w:cs="Arial"/>
          <w:lang w:val="es-MX"/>
        </w:rPr>
        <w:t>Publicada:  04 de Diciembre de 2020. Boletín Oficial.-</w:t>
      </w:r>
    </w:p>
    <w:p w:rsidR="00840B0D" w:rsidRDefault="00840B0D" w:rsidP="00840B0D">
      <w:pPr>
        <w:jc w:val="right"/>
        <w:rPr>
          <w:rFonts w:ascii="Arial" w:hAnsi="Arial" w:cs="Arial"/>
          <w:lang w:val="es-MX"/>
        </w:rPr>
      </w:pPr>
    </w:p>
    <w:p w:rsidR="00840B0D" w:rsidRPr="00840B0D" w:rsidRDefault="00840B0D" w:rsidP="00840B0D">
      <w:pPr>
        <w:jc w:val="both"/>
        <w:rPr>
          <w:lang w:eastAsia="es-AR"/>
        </w:rPr>
      </w:pPr>
      <w:r w:rsidRPr="00840B0D">
        <w:rPr>
          <w:rFonts w:ascii="Verdana" w:hAnsi="Verdana"/>
          <w:b/>
          <w:bCs/>
          <w:color w:val="000000"/>
          <w:lang w:eastAsia="es-AR"/>
        </w:rPr>
        <w:t>VISTO:</w:t>
      </w:r>
      <w:r w:rsidRPr="00840B0D">
        <w:rPr>
          <w:rFonts w:ascii="Verdana" w:hAnsi="Verdana"/>
          <w:color w:val="000000"/>
          <w:lang w:eastAsia="es-AR"/>
        </w:rPr>
        <w:t xml:space="preserve"> La adhesión de nuestro Municipio al Programa Provincial “Plan Córdoba Mayor”</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Y CONSIDERANDO:</w:t>
      </w:r>
      <w:r w:rsidRPr="00840B0D">
        <w:rPr>
          <w:rFonts w:ascii="Verdana" w:hAnsi="Verdana"/>
          <w:color w:val="000000"/>
          <w:lang w:eastAsia="es-AR"/>
        </w:rPr>
        <w:t xml:space="preserve"> Que este programa incluyó  la Promoción de Centros Integrales para Personas Mayores, brindando diferentes tipos de talleres tales como el Taller de Recreación y Estimulación cognitiva y el Taller de Radio, respectivamente.</w:t>
      </w:r>
    </w:p>
    <w:p w:rsidR="00840B0D" w:rsidRPr="00840B0D" w:rsidRDefault="00840B0D" w:rsidP="00840B0D">
      <w:pPr>
        <w:jc w:val="both"/>
        <w:rPr>
          <w:lang w:eastAsia="es-AR"/>
        </w:rPr>
      </w:pP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Que recientemente hemos recibido la transferencia de los fondos correspondientes al pago del bimestre Octubre y Noviembre/2019 de las talleristas.</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Que resulta necesario abonar a las mismas los montos correspondientes. </w:t>
      </w:r>
    </w:p>
    <w:p w:rsidR="00840B0D" w:rsidRPr="00840B0D" w:rsidRDefault="00840B0D" w:rsidP="00840B0D">
      <w:pPr>
        <w:jc w:val="both"/>
        <w:rPr>
          <w:lang w:eastAsia="es-AR"/>
        </w:rPr>
      </w:pPr>
      <w:r w:rsidRPr="00840B0D">
        <w:rPr>
          <w:rFonts w:ascii="Verdana" w:hAnsi="Verdana"/>
          <w:color w:val="000000"/>
          <w:lang w:eastAsia="es-AR"/>
        </w:rPr>
        <w:t>                                         Por ello:</w:t>
      </w:r>
    </w:p>
    <w:p w:rsidR="00840B0D" w:rsidRPr="00840B0D" w:rsidRDefault="00840B0D" w:rsidP="00840B0D">
      <w:pPr>
        <w:jc w:val="both"/>
        <w:rPr>
          <w:lang w:eastAsia="es-AR"/>
        </w:rPr>
      </w:pPr>
      <w:r w:rsidRPr="00840B0D">
        <w:rPr>
          <w:rFonts w:ascii="Verdana" w:hAnsi="Verdana"/>
          <w:color w:val="000000"/>
          <w:lang w:eastAsia="es-AR"/>
        </w:rPr>
        <w:t>                                         </w:t>
      </w:r>
    </w:p>
    <w:p w:rsidR="00840B0D" w:rsidRPr="00840B0D" w:rsidRDefault="00840B0D" w:rsidP="00840B0D">
      <w:pPr>
        <w:rPr>
          <w:lang w:eastAsia="es-AR"/>
        </w:rPr>
      </w:pPr>
    </w:p>
    <w:p w:rsidR="00840B0D" w:rsidRPr="00840B0D" w:rsidRDefault="00840B0D" w:rsidP="00840B0D">
      <w:pPr>
        <w:jc w:val="center"/>
        <w:rPr>
          <w:lang w:eastAsia="es-AR"/>
        </w:rPr>
      </w:pPr>
      <w:r w:rsidRPr="00840B0D">
        <w:rPr>
          <w:rFonts w:ascii="Verdana" w:hAnsi="Verdana"/>
          <w:b/>
          <w:bCs/>
          <w:color w:val="000000"/>
          <w:lang w:eastAsia="es-AR"/>
        </w:rPr>
        <w:t>LA INTENDENTE MUNICIPAL EN USO DE SUS ATRIBUCIONES</w:t>
      </w:r>
    </w:p>
    <w:p w:rsidR="00840B0D" w:rsidRPr="00840B0D" w:rsidRDefault="00840B0D" w:rsidP="00840B0D">
      <w:pPr>
        <w:jc w:val="center"/>
        <w:rPr>
          <w:lang w:eastAsia="es-AR"/>
        </w:rPr>
      </w:pPr>
      <w:r w:rsidRPr="00840B0D">
        <w:rPr>
          <w:rFonts w:ascii="Verdana" w:hAnsi="Verdana"/>
          <w:b/>
          <w:bCs/>
          <w:color w:val="000000"/>
          <w:lang w:eastAsia="es-AR"/>
        </w:rPr>
        <w:t>DECRETA</w:t>
      </w:r>
    </w:p>
    <w:p w:rsidR="00840B0D" w:rsidRPr="00840B0D" w:rsidRDefault="00840B0D" w:rsidP="00840B0D">
      <w:pPr>
        <w:spacing w:after="240"/>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Artículo 1º.-</w:t>
      </w:r>
      <w:r w:rsidRPr="00840B0D">
        <w:rPr>
          <w:rFonts w:ascii="Verdana" w:hAnsi="Verdana"/>
          <w:color w:val="000000"/>
          <w:lang w:eastAsia="es-AR"/>
        </w:rPr>
        <w:t xml:space="preserve"> Autorícese el pago único y total de la suma de Pesos Quince mil seiscientos ($15.600,00) a la Sra. Lucia Chittaro en concepto del bimestre Octubre/Noviembre/2019 de los Talleres de Recreación y Estimulación cognitiva y el Taller de Radio, brindados respectivamente, en el marco del Programa Provincial “Plan Córdoba Mayor”</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Articulo 2º.-</w:t>
      </w:r>
      <w:r w:rsidRPr="00840B0D">
        <w:rPr>
          <w:rFonts w:ascii="Verdana" w:hAnsi="Verdana"/>
          <w:color w:val="000000"/>
          <w:lang w:eastAsia="es-AR"/>
        </w:rPr>
        <w:t xml:space="preserve"> Impútese el gasto ocasionado por el artículo precedente, a la partida del Presupuesto de Gastos vigente </w:t>
      </w:r>
      <w:r w:rsidRPr="00840B0D">
        <w:rPr>
          <w:rFonts w:ascii="Verdana" w:hAnsi="Verdana"/>
          <w:b/>
          <w:bCs/>
          <w:color w:val="000000"/>
          <w:lang w:eastAsia="es-AR"/>
        </w:rPr>
        <w:t>11.03.12.5 Servicios Ejecutados por Terceros – N.S.P.-</w:t>
      </w:r>
    </w:p>
    <w:p w:rsidR="00840B0D" w:rsidRDefault="00840B0D" w:rsidP="00840B0D">
      <w:pPr>
        <w:jc w:val="both"/>
        <w:rPr>
          <w:rFonts w:ascii="Verdana" w:hAnsi="Verdana"/>
          <w:color w:val="000000"/>
          <w:lang w:eastAsia="es-AR"/>
        </w:rPr>
      </w:pPr>
      <w:r w:rsidRPr="00840B0D">
        <w:rPr>
          <w:lang w:eastAsia="es-AR"/>
        </w:rPr>
        <w:br/>
      </w:r>
      <w:r w:rsidRPr="00840B0D">
        <w:rPr>
          <w:rFonts w:ascii="Verdana" w:hAnsi="Verdana"/>
          <w:b/>
          <w:bCs/>
          <w:color w:val="000000"/>
          <w:lang w:eastAsia="es-AR"/>
        </w:rPr>
        <w:t>Artículo 3º.-</w:t>
      </w:r>
      <w:r w:rsidRPr="00840B0D">
        <w:rPr>
          <w:rFonts w:ascii="Verdana" w:hAnsi="Verdana"/>
          <w:color w:val="000000"/>
          <w:lang w:eastAsia="es-AR"/>
        </w:rPr>
        <w:t xml:space="preserve"> Comuníquese, publíquese, dése al R.M. y archívese.-</w:t>
      </w:r>
    </w:p>
    <w:p w:rsidR="00840B0D" w:rsidRDefault="00840B0D" w:rsidP="00840B0D">
      <w:pPr>
        <w:jc w:val="both"/>
        <w:rPr>
          <w:rFonts w:ascii="Verdana" w:hAnsi="Verdana"/>
          <w:color w:val="000000"/>
          <w:lang w:eastAsia="es-AR"/>
        </w:rPr>
      </w:pPr>
    </w:p>
    <w:p w:rsidR="00840B0D" w:rsidRDefault="00840B0D" w:rsidP="00840B0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8A304C" w:rsidRPr="00247104" w:rsidRDefault="008A304C" w:rsidP="008A304C">
      <w:pPr>
        <w:pStyle w:val="Ttulo2"/>
        <w:rPr>
          <w:rFonts w:ascii="Arial" w:hAnsi="Arial" w:cs="Arial"/>
          <w:b/>
          <w:color w:val="279E94"/>
        </w:rPr>
      </w:pPr>
      <w:bookmarkStart w:id="16" w:name="_Toc106953746"/>
      <w:r w:rsidRPr="00247104">
        <w:rPr>
          <w:rFonts w:ascii="Arial" w:hAnsi="Arial" w:cs="Arial"/>
          <w:b/>
          <w:color w:val="279E94"/>
        </w:rPr>
        <w:t>Decreto Nº</w:t>
      </w:r>
      <w:r w:rsidR="00757E32">
        <w:rPr>
          <w:rFonts w:ascii="Arial" w:hAnsi="Arial" w:cs="Arial"/>
          <w:b/>
          <w:color w:val="279E94"/>
        </w:rPr>
        <w:t xml:space="preserve"> 356</w:t>
      </w:r>
      <w:bookmarkEnd w:id="16"/>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757E32">
        <w:rPr>
          <w:rFonts w:ascii="Arial" w:hAnsi="Arial" w:cs="Arial"/>
          <w:lang w:val="es-MX"/>
        </w:rPr>
        <w:t xml:space="preserve">10 </w:t>
      </w:r>
      <w:r w:rsidRPr="00122C8A">
        <w:rPr>
          <w:rFonts w:ascii="Arial" w:hAnsi="Arial" w:cs="Arial"/>
          <w:lang w:val="es-MX"/>
        </w:rPr>
        <w:t xml:space="preserve">de </w:t>
      </w:r>
      <w:r w:rsidR="00702FD6">
        <w:rPr>
          <w:rFonts w:ascii="Arial" w:hAnsi="Arial" w:cs="Arial"/>
          <w:lang w:val="es-MX"/>
        </w:rPr>
        <w:t>Diciembre</w:t>
      </w:r>
      <w:r w:rsidRPr="00122C8A">
        <w:rPr>
          <w:rFonts w:ascii="Arial" w:hAnsi="Arial" w:cs="Arial"/>
          <w:lang w:val="es-MX"/>
        </w:rPr>
        <w:t xml:space="preserve"> de 2020.-</w:t>
      </w:r>
    </w:p>
    <w:p w:rsidR="008A304C" w:rsidRDefault="00840B0D" w:rsidP="008A304C">
      <w:pPr>
        <w:jc w:val="right"/>
        <w:rPr>
          <w:rFonts w:ascii="Arial" w:hAnsi="Arial" w:cs="Arial"/>
          <w:lang w:val="es-MX"/>
        </w:rPr>
      </w:pPr>
      <w:r>
        <w:rPr>
          <w:rFonts w:ascii="Arial" w:hAnsi="Arial" w:cs="Arial"/>
          <w:lang w:val="es-MX"/>
        </w:rPr>
        <w:t xml:space="preserve">Publicada: </w:t>
      </w:r>
      <w:r w:rsidR="00757E32">
        <w:rPr>
          <w:rFonts w:ascii="Arial" w:hAnsi="Arial" w:cs="Arial"/>
          <w:lang w:val="es-MX"/>
        </w:rPr>
        <w:t>1</w:t>
      </w:r>
      <w:r>
        <w:rPr>
          <w:rFonts w:ascii="Arial" w:hAnsi="Arial" w:cs="Arial"/>
          <w:lang w:val="es-MX"/>
        </w:rPr>
        <w:t>0</w:t>
      </w:r>
      <w:r w:rsidR="00757E32">
        <w:rPr>
          <w:rFonts w:ascii="Arial" w:hAnsi="Arial" w:cs="Arial"/>
          <w:lang w:val="es-MX"/>
        </w:rPr>
        <w:t xml:space="preserve"> </w:t>
      </w:r>
      <w:r w:rsidR="008A304C">
        <w:rPr>
          <w:rFonts w:ascii="Arial" w:hAnsi="Arial" w:cs="Arial"/>
          <w:lang w:val="es-MX"/>
        </w:rPr>
        <w:t xml:space="preserve">de </w:t>
      </w:r>
      <w:r w:rsidR="00702FD6">
        <w:rPr>
          <w:rFonts w:ascii="Arial" w:hAnsi="Arial" w:cs="Arial"/>
          <w:lang w:val="es-MX"/>
        </w:rPr>
        <w:t>Diciembre</w:t>
      </w:r>
      <w:r w:rsidR="001E5391">
        <w:rPr>
          <w:rFonts w:ascii="Arial" w:hAnsi="Arial" w:cs="Arial"/>
          <w:lang w:val="es-MX"/>
        </w:rPr>
        <w:t xml:space="preserve"> </w:t>
      </w:r>
      <w:r w:rsidR="008A304C">
        <w:rPr>
          <w:rFonts w:ascii="Arial" w:hAnsi="Arial" w:cs="Arial"/>
          <w:lang w:val="es-MX"/>
        </w:rPr>
        <w:t>de 2020. Boletín Oficial</w:t>
      </w:r>
      <w:r w:rsidR="000127F9">
        <w:rPr>
          <w:rFonts w:ascii="Arial" w:hAnsi="Arial" w:cs="Arial"/>
          <w:lang w:val="es-MX"/>
        </w:rPr>
        <w:t>.-</w:t>
      </w:r>
    </w:p>
    <w:p w:rsidR="00F73BA0" w:rsidRDefault="00F73BA0" w:rsidP="008A304C">
      <w:pPr>
        <w:jc w:val="right"/>
        <w:rPr>
          <w:rFonts w:ascii="Arial" w:hAnsi="Arial" w:cs="Arial"/>
          <w:lang w:val="es-MX"/>
        </w:rPr>
      </w:pPr>
    </w:p>
    <w:p w:rsidR="00757E32" w:rsidRPr="00757E32" w:rsidRDefault="00757E32" w:rsidP="00757E32">
      <w:pPr>
        <w:rPr>
          <w:rFonts w:ascii="Arial" w:hAnsi="Arial" w:cs="Arial"/>
          <w:lang w:eastAsia="es-AR"/>
        </w:rPr>
      </w:pPr>
      <w:r w:rsidRPr="00757E32">
        <w:rPr>
          <w:rFonts w:ascii="Arial" w:hAnsi="Arial" w:cs="Arial"/>
          <w:b/>
          <w:bCs/>
          <w:color w:val="000000"/>
          <w:u w:val="single"/>
          <w:lang w:eastAsia="es-AR"/>
        </w:rPr>
        <w:t>VISTO</w:t>
      </w:r>
      <w:r w:rsidRPr="00757E32">
        <w:rPr>
          <w:rFonts w:ascii="Arial" w:hAnsi="Arial" w:cs="Arial"/>
          <w:b/>
          <w:bCs/>
          <w:color w:val="000000"/>
          <w:lang w:eastAsia="es-AR"/>
        </w:rPr>
        <w:t>:</w:t>
      </w:r>
    </w:p>
    <w:p w:rsidR="00757E32" w:rsidRPr="00757E32" w:rsidRDefault="00757E32" w:rsidP="00757E32">
      <w:pPr>
        <w:spacing w:after="160"/>
        <w:ind w:firstLine="720"/>
        <w:jc w:val="both"/>
        <w:rPr>
          <w:rFonts w:ascii="Arial" w:hAnsi="Arial" w:cs="Arial"/>
          <w:lang w:eastAsia="es-AR"/>
        </w:rPr>
      </w:pPr>
      <w:r w:rsidRPr="00757E32">
        <w:rPr>
          <w:rFonts w:ascii="Arial" w:hAnsi="Arial" w:cs="Arial"/>
          <w:color w:val="000000"/>
          <w:lang w:eastAsia="es-AR"/>
        </w:rPr>
        <w:t>Las disposiciones de la Ordenanza N° 1303 - "ESCALAFON PARA EL PERSONAL MUNICIPAL DE MONTE CRISTO”,</w:t>
      </w:r>
    </w:p>
    <w:p w:rsidR="00757E32" w:rsidRPr="00757E32" w:rsidRDefault="00757E32" w:rsidP="00757E32">
      <w:pPr>
        <w:rPr>
          <w:rFonts w:ascii="Arial" w:hAnsi="Arial" w:cs="Arial"/>
          <w:lang w:eastAsia="es-AR"/>
        </w:rPr>
      </w:pPr>
    </w:p>
    <w:p w:rsidR="00757E32" w:rsidRPr="00757E32" w:rsidRDefault="00757E32" w:rsidP="00757E32">
      <w:pPr>
        <w:ind w:firstLine="720"/>
        <w:jc w:val="both"/>
        <w:rPr>
          <w:rFonts w:ascii="Arial" w:hAnsi="Arial" w:cs="Arial"/>
          <w:lang w:eastAsia="es-AR"/>
        </w:rPr>
      </w:pPr>
      <w:r w:rsidRPr="00757E32">
        <w:rPr>
          <w:rFonts w:ascii="Arial" w:hAnsi="Arial" w:cs="Arial"/>
          <w:b/>
          <w:bCs/>
          <w:color w:val="000000"/>
          <w:u w:val="single"/>
          <w:lang w:eastAsia="es-AR"/>
        </w:rPr>
        <w:t>Y CONSIDERANDO</w:t>
      </w:r>
      <w:r w:rsidRPr="00757E32">
        <w:rPr>
          <w:rFonts w:ascii="Arial" w:hAnsi="Arial" w:cs="Arial"/>
          <w:b/>
          <w:bCs/>
          <w:color w:val="000000"/>
          <w:lang w:eastAsia="es-AR"/>
        </w:rPr>
        <w:t>:</w:t>
      </w:r>
    </w:p>
    <w:p w:rsidR="00757E32" w:rsidRPr="00757E32" w:rsidRDefault="00757E32" w:rsidP="00757E32">
      <w:pPr>
        <w:ind w:firstLine="720"/>
        <w:jc w:val="both"/>
        <w:rPr>
          <w:rFonts w:ascii="Arial" w:hAnsi="Arial" w:cs="Arial"/>
          <w:lang w:eastAsia="es-AR"/>
        </w:rPr>
      </w:pPr>
      <w:r w:rsidRPr="00757E32">
        <w:rPr>
          <w:rFonts w:ascii="Arial" w:hAnsi="Arial" w:cs="Arial"/>
          <w:color w:val="000000"/>
          <w:lang w:eastAsia="es-AR"/>
        </w:rPr>
        <w:t>Que este nuevo régimen es de aplicación al Personal Permanente comprendido en el Estatuto del Personal Municipal de la localidad de Monte Cristo. A tal fin se ha establecido un Escalafón constituido por Categorías correlativamente numeradas del uno (1) a veinticuatro (24) y cuyos Agentes se desempeñarán en los Agrupamiento Administrativo, Profesional, Mantenimiento y Servicios Generales, Enfermería, Inspectoría y Docente.</w:t>
      </w:r>
    </w:p>
    <w:p w:rsidR="00757E32" w:rsidRPr="00757E32" w:rsidRDefault="00757E32" w:rsidP="00757E32">
      <w:pPr>
        <w:ind w:firstLine="720"/>
        <w:jc w:val="both"/>
        <w:rPr>
          <w:rFonts w:ascii="Arial" w:hAnsi="Arial" w:cs="Arial"/>
          <w:lang w:eastAsia="es-AR"/>
        </w:rPr>
      </w:pPr>
      <w:r w:rsidRPr="00757E32">
        <w:rPr>
          <w:rFonts w:ascii="Arial" w:hAnsi="Arial" w:cs="Arial"/>
          <w:color w:val="000000"/>
          <w:lang w:eastAsia="es-AR"/>
        </w:rPr>
        <w:t>Que, para su implementación, corresponde adecuar al personal Municipal en las disposiciones de la mencionada Ordenanza. </w:t>
      </w:r>
    </w:p>
    <w:p w:rsidR="00757E32" w:rsidRPr="00757E32" w:rsidRDefault="00757E32" w:rsidP="00757E32">
      <w:pPr>
        <w:ind w:firstLine="720"/>
        <w:jc w:val="both"/>
        <w:rPr>
          <w:rFonts w:ascii="Arial" w:hAnsi="Arial" w:cs="Arial"/>
          <w:lang w:eastAsia="es-AR"/>
        </w:rPr>
      </w:pPr>
      <w:r w:rsidRPr="00757E32">
        <w:rPr>
          <w:rFonts w:ascii="Arial" w:hAnsi="Arial" w:cs="Arial"/>
          <w:color w:val="000000"/>
          <w:lang w:eastAsia="es-AR"/>
        </w:rPr>
        <w:t>Que conforme a las tareas que desarrolla y antigüedad en el Municipio, corresponde sea ubicado en el Agrupamiento, Categoría y Tramo respectivo. </w:t>
      </w:r>
    </w:p>
    <w:p w:rsidR="00757E32" w:rsidRPr="00757E32" w:rsidRDefault="00757E32" w:rsidP="00757E32">
      <w:pPr>
        <w:ind w:firstLine="720"/>
        <w:jc w:val="both"/>
        <w:rPr>
          <w:rFonts w:ascii="Arial" w:hAnsi="Arial" w:cs="Arial"/>
          <w:lang w:eastAsia="es-AR"/>
        </w:rPr>
      </w:pPr>
      <w:r w:rsidRPr="00757E32">
        <w:rPr>
          <w:rFonts w:ascii="Arial" w:hAnsi="Arial" w:cs="Arial"/>
          <w:color w:val="000000"/>
          <w:lang w:eastAsia="es-AR"/>
        </w:rPr>
        <w:t>Que, en algunos casos, corresponde el cambio de Agrupamiento, dando las tareas que desarrolla el Agente y el nivel de preparación intelectual alcanzado. </w:t>
      </w:r>
    </w:p>
    <w:p w:rsidR="00757E32" w:rsidRPr="00757E32" w:rsidRDefault="00757E32" w:rsidP="00757E32">
      <w:pPr>
        <w:rPr>
          <w:rFonts w:ascii="Arial" w:hAnsi="Arial" w:cs="Arial"/>
          <w:lang w:eastAsia="es-AR"/>
        </w:rPr>
      </w:pPr>
    </w:p>
    <w:p w:rsidR="00757E32" w:rsidRPr="00757E32" w:rsidRDefault="00757E32" w:rsidP="00757E32">
      <w:pPr>
        <w:spacing w:after="200"/>
        <w:ind w:firstLine="720"/>
        <w:jc w:val="both"/>
        <w:rPr>
          <w:rFonts w:ascii="Arial" w:hAnsi="Arial" w:cs="Arial"/>
          <w:lang w:eastAsia="es-AR"/>
        </w:rPr>
      </w:pPr>
      <w:r w:rsidRPr="00757E32">
        <w:rPr>
          <w:rFonts w:ascii="Arial" w:hAnsi="Arial" w:cs="Arial"/>
          <w:color w:val="000000"/>
          <w:lang w:eastAsia="es-AR"/>
        </w:rPr>
        <w:t xml:space="preserve">Por ello, y en uso de sus atribuciones: </w:t>
      </w:r>
      <w:r w:rsidRPr="00757E32">
        <w:rPr>
          <w:rFonts w:ascii="Arial" w:hAnsi="Arial" w:cs="Arial"/>
          <w:color w:val="000000"/>
          <w:lang w:eastAsia="es-AR"/>
        </w:rPr>
        <w:tab/>
      </w:r>
      <w:r w:rsidRPr="00757E32">
        <w:rPr>
          <w:rFonts w:ascii="Arial" w:hAnsi="Arial" w:cs="Arial"/>
          <w:color w:val="000000"/>
          <w:lang w:eastAsia="es-AR"/>
        </w:rPr>
        <w:tab/>
        <w:t>                                        </w:t>
      </w:r>
    </w:p>
    <w:p w:rsidR="00757E32" w:rsidRPr="00757E32" w:rsidRDefault="00757E32" w:rsidP="00757E32">
      <w:pPr>
        <w:ind w:firstLine="1276"/>
        <w:jc w:val="both"/>
        <w:rPr>
          <w:rFonts w:ascii="Arial" w:hAnsi="Arial" w:cs="Arial"/>
          <w:lang w:eastAsia="es-AR"/>
        </w:rPr>
      </w:pPr>
      <w:r w:rsidRPr="00757E32">
        <w:rPr>
          <w:rFonts w:ascii="Arial" w:hAnsi="Arial" w:cs="Arial"/>
          <w:color w:val="000000"/>
          <w:lang w:eastAsia="es-AR"/>
        </w:rPr>
        <w:t>En su carácter de Jefa de la Administración Pública Municipal (arts. 49° y 50º, Ley Orgánica Municipal – 8102 y modificatorias), Ordenanza N° 1303 y demás facultades que le son propias,</w:t>
      </w:r>
    </w:p>
    <w:p w:rsidR="00757E32" w:rsidRPr="00757E32" w:rsidRDefault="00757E32" w:rsidP="00757E32">
      <w:pPr>
        <w:rPr>
          <w:rFonts w:ascii="Arial" w:hAnsi="Arial" w:cs="Arial"/>
          <w:lang w:eastAsia="es-AR"/>
        </w:rPr>
      </w:pPr>
    </w:p>
    <w:p w:rsidR="00757E32" w:rsidRPr="00757E32" w:rsidRDefault="00757E32" w:rsidP="00757E32">
      <w:pPr>
        <w:jc w:val="center"/>
        <w:rPr>
          <w:rFonts w:ascii="Arial" w:hAnsi="Arial" w:cs="Arial"/>
          <w:lang w:eastAsia="es-AR"/>
        </w:rPr>
      </w:pPr>
      <w:r w:rsidRPr="00757E32">
        <w:rPr>
          <w:rFonts w:ascii="Arial" w:hAnsi="Arial" w:cs="Arial"/>
          <w:b/>
          <w:bCs/>
          <w:color w:val="000000"/>
          <w:u w:val="single"/>
          <w:lang w:eastAsia="es-AR"/>
        </w:rPr>
        <w:t>LA INTENDENTE MUNICIPAL DE MONTE CRISTO, EN ACUERDO GENERAL DE SECRETARIOS,</w:t>
      </w:r>
    </w:p>
    <w:p w:rsidR="00757E32" w:rsidRPr="00757E32" w:rsidRDefault="00757E32" w:rsidP="00757E32">
      <w:pPr>
        <w:rPr>
          <w:rFonts w:ascii="Arial" w:hAnsi="Arial" w:cs="Arial"/>
          <w:lang w:eastAsia="es-AR"/>
        </w:rPr>
      </w:pPr>
    </w:p>
    <w:p w:rsidR="00757E32" w:rsidRPr="00757E32" w:rsidRDefault="00757E32" w:rsidP="00757E32">
      <w:pPr>
        <w:jc w:val="center"/>
        <w:rPr>
          <w:rFonts w:ascii="Arial" w:hAnsi="Arial" w:cs="Arial"/>
          <w:lang w:eastAsia="es-AR"/>
        </w:rPr>
      </w:pPr>
      <w:r w:rsidRPr="00757E32">
        <w:rPr>
          <w:rFonts w:ascii="Arial" w:hAnsi="Arial" w:cs="Arial"/>
          <w:b/>
          <w:bCs/>
          <w:color w:val="000000"/>
          <w:u w:val="single"/>
          <w:lang w:eastAsia="es-AR"/>
        </w:rPr>
        <w:t>DECRETA:</w:t>
      </w:r>
    </w:p>
    <w:p w:rsidR="00757E32" w:rsidRPr="00757E32" w:rsidRDefault="00757E32" w:rsidP="00757E32">
      <w:pPr>
        <w:shd w:val="clear" w:color="auto" w:fill="FFFFFF"/>
        <w:jc w:val="center"/>
        <w:rPr>
          <w:rFonts w:ascii="Arial" w:hAnsi="Arial" w:cs="Arial"/>
          <w:lang w:eastAsia="es-AR"/>
        </w:rPr>
      </w:pPr>
      <w:r w:rsidRPr="00757E32">
        <w:rPr>
          <w:rFonts w:ascii="Arial" w:hAnsi="Arial" w:cs="Arial"/>
          <w:lang w:eastAsia="es-AR"/>
        </w:rPr>
        <w:t> </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ALMADA, MARTIN GUILLERMO</w:t>
      </w:r>
      <w:r w:rsidRPr="00757E32">
        <w:rPr>
          <w:rFonts w:ascii="Arial" w:hAnsi="Arial" w:cs="Arial"/>
          <w:color w:val="000000"/>
          <w:lang w:eastAsia="es-AR"/>
        </w:rPr>
        <w:t xml:space="preserve"> – DNI N° 29.966.801, en el Agrupamiento Administrativo, Categoría 19,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2º: REENCASILLESE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ALVAREZ, JOSE LUIS</w:t>
      </w:r>
      <w:r w:rsidRPr="00757E32">
        <w:rPr>
          <w:rFonts w:ascii="Arial" w:hAnsi="Arial" w:cs="Arial"/>
          <w:color w:val="000000"/>
          <w:lang w:eastAsia="es-AR"/>
        </w:rPr>
        <w:t xml:space="preserve"> – DNI N° 20.685.352, en el Agrupamiento Profesional, Categoría 19.</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FERNANDEZ, MARILENA</w:t>
      </w:r>
      <w:r w:rsidRPr="00757E32">
        <w:rPr>
          <w:rFonts w:ascii="Arial" w:hAnsi="Arial" w:cs="Arial"/>
          <w:color w:val="000000"/>
          <w:lang w:eastAsia="es-AR"/>
        </w:rPr>
        <w:t xml:space="preserve"> – DNI N° 30.239.271, en el Agrupamiento Administrativo, Categoría 19,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4º: REENCASILLESE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TUNINETTI, MARIELA URSULA</w:t>
      </w:r>
      <w:r w:rsidRPr="00757E32">
        <w:rPr>
          <w:rFonts w:ascii="Arial" w:hAnsi="Arial" w:cs="Arial"/>
          <w:color w:val="000000"/>
          <w:lang w:eastAsia="es-AR"/>
        </w:rPr>
        <w:t xml:space="preserve"> – DNI N° 28.160.610, en el Agrupamiento Profesional, Categoría 19.</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ARGUELLO, MARIA ANABEL</w:t>
      </w:r>
      <w:r w:rsidRPr="00757E32">
        <w:rPr>
          <w:rFonts w:ascii="Arial" w:hAnsi="Arial" w:cs="Arial"/>
          <w:color w:val="000000"/>
          <w:lang w:eastAsia="es-AR"/>
        </w:rPr>
        <w:t xml:space="preserve"> – DNI N° 31.405.021,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GOMEZ, MARIANA NOEMI</w:t>
      </w:r>
      <w:r w:rsidRPr="00757E32">
        <w:rPr>
          <w:rFonts w:ascii="Arial" w:hAnsi="Arial" w:cs="Arial"/>
          <w:color w:val="000000"/>
          <w:lang w:eastAsia="es-AR"/>
        </w:rPr>
        <w:t xml:space="preserve"> – DNI N° 21.514.468,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JUNCOS, ERICA BARBARA</w:t>
      </w:r>
      <w:r w:rsidRPr="00757E32">
        <w:rPr>
          <w:rFonts w:ascii="Arial" w:hAnsi="Arial" w:cs="Arial"/>
          <w:color w:val="000000"/>
          <w:lang w:eastAsia="es-AR"/>
        </w:rPr>
        <w:t xml:space="preserve"> – DNI N° 29.156.412,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PEÑALBA, CLAUDIA EDITH</w:t>
      </w:r>
      <w:r w:rsidRPr="00757E32">
        <w:rPr>
          <w:rFonts w:ascii="Arial" w:hAnsi="Arial" w:cs="Arial"/>
          <w:color w:val="000000"/>
          <w:lang w:eastAsia="es-AR"/>
        </w:rPr>
        <w:t xml:space="preserve"> – DNI N° 31.706.148,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PUCHETA, MARTIN</w:t>
      </w:r>
      <w:r w:rsidRPr="00757E32">
        <w:rPr>
          <w:rFonts w:ascii="Arial" w:hAnsi="Arial" w:cs="Arial"/>
          <w:color w:val="000000"/>
          <w:lang w:eastAsia="es-AR"/>
        </w:rPr>
        <w:t xml:space="preserve"> – DNI N° 25.941.606,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10º: REENCASILLESE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REARTE, SANDRA DEL VALLE</w:t>
      </w:r>
      <w:r w:rsidRPr="00757E32">
        <w:rPr>
          <w:rFonts w:ascii="Arial" w:hAnsi="Arial" w:cs="Arial"/>
          <w:color w:val="000000"/>
          <w:lang w:eastAsia="es-AR"/>
        </w:rPr>
        <w:t xml:space="preserve"> – DNI N° 25.758.454, en el Agrupamiento Profesional, Categoría 17.</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RIVERO, PAOLA CECILIA</w:t>
      </w:r>
      <w:r w:rsidRPr="00757E32">
        <w:rPr>
          <w:rFonts w:ascii="Arial" w:hAnsi="Arial" w:cs="Arial"/>
          <w:color w:val="000000"/>
          <w:lang w:eastAsia="es-AR"/>
        </w:rPr>
        <w:t xml:space="preserve"> – DNI N° 32.107.252,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VILLANUEVA, CARINA MONICA</w:t>
      </w:r>
      <w:r w:rsidRPr="00757E32">
        <w:rPr>
          <w:rFonts w:ascii="Arial" w:hAnsi="Arial" w:cs="Arial"/>
          <w:color w:val="000000"/>
          <w:lang w:eastAsia="es-AR"/>
        </w:rPr>
        <w:t xml:space="preserve"> – DNI N° 21.766.543, en el Agrupamiento Administrativo, Categoría 17, Tramo Personal de Supervisión.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BELBRUNO, LUCAS MARTIN</w:t>
      </w:r>
      <w:r w:rsidRPr="00757E32">
        <w:rPr>
          <w:rFonts w:ascii="Arial" w:hAnsi="Arial" w:cs="Arial"/>
          <w:color w:val="000000"/>
          <w:lang w:eastAsia="es-AR"/>
        </w:rPr>
        <w:t xml:space="preserve"> – DNI N° 34.290.744, en el Agrupamiento Administrativo, Categoría 10, Tramo Personal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BRAMARDI, SANDRA ISLEY</w:t>
      </w:r>
      <w:r w:rsidRPr="00757E32">
        <w:rPr>
          <w:rFonts w:ascii="Arial" w:hAnsi="Arial" w:cs="Arial"/>
          <w:color w:val="000000"/>
          <w:lang w:eastAsia="es-AR"/>
        </w:rPr>
        <w:t xml:space="preserve"> – DNI N° 20.080.920, en el Agrupamiento Administrativo, Categoría 10, Tramo Personal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CHINELLA, NATALI NAIME</w:t>
      </w:r>
      <w:r w:rsidRPr="00757E32">
        <w:rPr>
          <w:rFonts w:ascii="Arial" w:hAnsi="Arial" w:cs="Arial"/>
          <w:color w:val="000000"/>
          <w:lang w:eastAsia="es-AR"/>
        </w:rPr>
        <w:t xml:space="preserve"> – DNI N° 36.213.217, en el Agrupamiento Administrativo, Categoría 10, Tramo Personal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16º: REENCASILLESE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GIGENA, SUSANA DEL VALLE</w:t>
      </w:r>
      <w:r w:rsidRPr="00757E32">
        <w:rPr>
          <w:rFonts w:ascii="Arial" w:hAnsi="Arial" w:cs="Arial"/>
          <w:color w:val="000000"/>
          <w:lang w:eastAsia="es-AR"/>
        </w:rPr>
        <w:t xml:space="preserve"> – DNI N° 14.383.749, en el Agrupamiento Profesional, Categoría 16.</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LOPEZ, NADIA DEL VALLE</w:t>
      </w:r>
      <w:r w:rsidRPr="00757E32">
        <w:rPr>
          <w:rFonts w:ascii="Arial" w:hAnsi="Arial" w:cs="Arial"/>
          <w:color w:val="000000"/>
          <w:lang w:eastAsia="es-AR"/>
        </w:rPr>
        <w:t xml:space="preserve"> – DNI N° 35.102.984, en el Agrupamiento Administrativo, Categoría 10, Tramo Personal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SCHED, PERLA MARINA</w:t>
      </w:r>
      <w:r w:rsidRPr="00757E32">
        <w:rPr>
          <w:rFonts w:ascii="Arial" w:hAnsi="Arial" w:cs="Arial"/>
          <w:color w:val="000000"/>
          <w:lang w:eastAsia="es-AR"/>
        </w:rPr>
        <w:t xml:space="preserve"> – DNI N° 38.884.171, en el Agrupamiento Administrativo, Categoría 10, Tramo Personal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19º: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CALANDRI, ADRIAN EDMUNDO</w:t>
      </w:r>
      <w:r w:rsidRPr="00757E32">
        <w:rPr>
          <w:rFonts w:ascii="Arial" w:hAnsi="Arial" w:cs="Arial"/>
          <w:color w:val="000000"/>
          <w:lang w:eastAsia="es-AR"/>
        </w:rPr>
        <w:t xml:space="preserve"> – DNI N° 17.628.119,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COPPI, SILVANA LORENA</w:t>
      </w:r>
      <w:r w:rsidRPr="00757E32">
        <w:rPr>
          <w:rFonts w:ascii="Arial" w:hAnsi="Arial" w:cs="Arial"/>
          <w:color w:val="000000"/>
          <w:lang w:eastAsia="es-AR"/>
        </w:rPr>
        <w:t xml:space="preserve"> – DNI N° 21.514.432,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CORDOBA, CLAUDIA ALEJANDRA</w:t>
      </w:r>
      <w:r w:rsidRPr="00757E32">
        <w:rPr>
          <w:rFonts w:ascii="Arial" w:hAnsi="Arial" w:cs="Arial"/>
          <w:color w:val="000000"/>
          <w:lang w:eastAsia="es-AR"/>
        </w:rPr>
        <w:t xml:space="preserve"> – DNI N° 21.514.420,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FERNANDEZ, PAULA DANIELA</w:t>
      </w:r>
      <w:r w:rsidRPr="00757E32">
        <w:rPr>
          <w:rFonts w:ascii="Arial" w:hAnsi="Arial" w:cs="Arial"/>
          <w:color w:val="000000"/>
          <w:lang w:eastAsia="es-AR"/>
        </w:rPr>
        <w:t xml:space="preserve"> – DNI N° 27.672.717,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FUNES, ESTEBAN DANIEL</w:t>
      </w:r>
      <w:r w:rsidRPr="00757E32">
        <w:rPr>
          <w:rFonts w:ascii="Arial" w:hAnsi="Arial" w:cs="Arial"/>
          <w:color w:val="000000"/>
          <w:lang w:eastAsia="es-AR"/>
        </w:rPr>
        <w:t xml:space="preserve"> – DNI N° 32.107.292,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24º: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GAITAN, NICOLAS EDUARDO</w:t>
      </w:r>
      <w:r w:rsidRPr="00757E32">
        <w:rPr>
          <w:rFonts w:ascii="Arial" w:hAnsi="Arial" w:cs="Arial"/>
          <w:color w:val="000000"/>
          <w:lang w:eastAsia="es-AR"/>
        </w:rPr>
        <w:t xml:space="preserve"> – DNI N° 30.123.216,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LOPEZ, MABEL LUCIA</w:t>
      </w:r>
      <w:r w:rsidRPr="00757E32">
        <w:rPr>
          <w:rFonts w:ascii="Arial" w:hAnsi="Arial" w:cs="Arial"/>
          <w:color w:val="000000"/>
          <w:lang w:eastAsia="es-AR"/>
        </w:rPr>
        <w:t xml:space="preserve"> – DNI N° 18.166.171,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PAEZ, SERGIO ALEJANDRO</w:t>
      </w:r>
      <w:r w:rsidRPr="00757E32">
        <w:rPr>
          <w:rFonts w:ascii="Arial" w:hAnsi="Arial" w:cs="Arial"/>
          <w:color w:val="000000"/>
          <w:lang w:eastAsia="es-AR"/>
        </w:rPr>
        <w:t xml:space="preserve"> – DNI N° 21.514.265, en el Agrupamiento Docente, Categoría 15, Tramo Docente Auxiliar.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ALVAREZ, IRENE SUSANA</w:t>
      </w:r>
      <w:r w:rsidRPr="00757E32">
        <w:rPr>
          <w:rFonts w:ascii="Arial" w:hAnsi="Arial" w:cs="Arial"/>
          <w:color w:val="000000"/>
          <w:lang w:eastAsia="es-AR"/>
        </w:rPr>
        <w:t xml:space="preserve"> – DNI N° 18.059.917,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BANEGAS, VERONICA GABRIELA</w:t>
      </w:r>
      <w:r w:rsidRPr="00757E32">
        <w:rPr>
          <w:rFonts w:ascii="Arial" w:hAnsi="Arial" w:cs="Arial"/>
          <w:color w:val="000000"/>
          <w:lang w:eastAsia="es-AR"/>
        </w:rPr>
        <w:t xml:space="preserve"> – DNI N° 31.706.124,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29º: REENCASILLESE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CAPARROS, ISABEL DEL VALLE</w:t>
      </w:r>
      <w:r w:rsidRPr="00757E32">
        <w:rPr>
          <w:rFonts w:ascii="Arial" w:hAnsi="Arial" w:cs="Arial"/>
          <w:color w:val="000000"/>
          <w:lang w:eastAsia="es-AR"/>
        </w:rPr>
        <w:t xml:space="preserve"> – DNI N° 14.383.758, en el Agrupamiento Profesional, Categoría 16.</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CORNEJO, NORALY SILVANA</w:t>
      </w:r>
      <w:r w:rsidRPr="00757E32">
        <w:rPr>
          <w:rFonts w:ascii="Arial" w:hAnsi="Arial" w:cs="Arial"/>
          <w:color w:val="000000"/>
          <w:lang w:eastAsia="es-AR"/>
        </w:rPr>
        <w:t xml:space="preserve"> – DNI N° 14.177.512,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FERNANDEZ, HILDA</w:t>
      </w:r>
      <w:r w:rsidRPr="00757E32">
        <w:rPr>
          <w:rFonts w:ascii="Arial" w:hAnsi="Arial" w:cs="Arial"/>
          <w:color w:val="000000"/>
          <w:lang w:eastAsia="es-AR"/>
        </w:rPr>
        <w:t xml:space="preserve"> – DNI N° 11.884.734,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MAHNKE, ALCIRA ELVIRA</w:t>
      </w:r>
      <w:r w:rsidRPr="00757E32">
        <w:rPr>
          <w:rFonts w:ascii="Arial" w:hAnsi="Arial" w:cs="Arial"/>
          <w:color w:val="000000"/>
          <w:lang w:eastAsia="es-AR"/>
        </w:rPr>
        <w:t xml:space="preserve"> – DNI N° 16.741.548,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SANCHEZ, MARIA MAGDALENA</w:t>
      </w:r>
      <w:r w:rsidRPr="00757E32">
        <w:rPr>
          <w:rFonts w:ascii="Arial" w:hAnsi="Arial" w:cs="Arial"/>
          <w:color w:val="000000"/>
          <w:lang w:eastAsia="es-AR"/>
        </w:rPr>
        <w:t xml:space="preserve"> – DNI N° 14.527.182, en el Agrupamiento Enfermería, Categoría 13, Tramo Personal Enfermería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BARRIONUEVO, ROCIO BELEN</w:t>
      </w:r>
      <w:r w:rsidRPr="00757E32">
        <w:rPr>
          <w:rFonts w:ascii="Arial" w:hAnsi="Arial" w:cs="Arial"/>
          <w:color w:val="000000"/>
          <w:lang w:eastAsia="es-AR"/>
        </w:rPr>
        <w:t xml:space="preserve"> – DNI N° 32.813.015, en el Agrupamiento Inspectoría, Categoría 11, Tramo Inspector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MURUA, CARLA ANALIA</w:t>
      </w:r>
      <w:r w:rsidRPr="00757E32">
        <w:rPr>
          <w:rFonts w:ascii="Arial" w:hAnsi="Arial" w:cs="Arial"/>
          <w:color w:val="000000"/>
          <w:lang w:eastAsia="es-AR"/>
        </w:rPr>
        <w:t xml:space="preserve"> – DNI N° 26.180.271, en el Agrupamiento Inspectoría, Categoría 11, Tramo Inspector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PERALTA, ANGEL GABRIEL</w:t>
      </w:r>
      <w:r w:rsidRPr="00757E32">
        <w:rPr>
          <w:rFonts w:ascii="Arial" w:hAnsi="Arial" w:cs="Arial"/>
          <w:color w:val="000000"/>
          <w:lang w:eastAsia="es-AR"/>
        </w:rPr>
        <w:t xml:space="preserve"> – DNI N° 27.670.837, en el Agrupamiento Inspectoría, Categoría 11, Tramo Inspector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PONCE, PAOLA ALEJANDRA</w:t>
      </w:r>
      <w:r w:rsidRPr="00757E32">
        <w:rPr>
          <w:rFonts w:ascii="Arial" w:hAnsi="Arial" w:cs="Arial"/>
          <w:color w:val="000000"/>
          <w:lang w:eastAsia="es-AR"/>
        </w:rPr>
        <w:t xml:space="preserve"> – DNI N° 33.645.967, en el Agrupamiento Inspectoría, Categoría 11, Tramo Inspector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38º: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VALDEZ, MARIA ALEJANDRA</w:t>
      </w:r>
      <w:r w:rsidRPr="00757E32">
        <w:rPr>
          <w:rFonts w:ascii="Arial" w:hAnsi="Arial" w:cs="Arial"/>
          <w:color w:val="000000"/>
          <w:lang w:eastAsia="es-AR"/>
        </w:rPr>
        <w:t xml:space="preserve"> – DNI N° 21.514.272, en el Agrupamiento Inspectoría, Categoría 11, Tramo Inspector de Ejecución.</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39º: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BACCOLA, SILVIA ELISABETH</w:t>
      </w:r>
      <w:r w:rsidRPr="00757E32">
        <w:rPr>
          <w:rFonts w:ascii="Arial" w:hAnsi="Arial" w:cs="Arial"/>
          <w:color w:val="000000"/>
          <w:lang w:eastAsia="es-AR"/>
        </w:rPr>
        <w:t xml:space="preserve"> – DNI N° 14.527.199, en el Agrupamiento Profesional, Categoría 24.</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BANDIRALI, EDUARDO JOSE</w:t>
      </w:r>
      <w:r w:rsidRPr="00757E32">
        <w:rPr>
          <w:rFonts w:ascii="Arial" w:hAnsi="Arial" w:cs="Arial"/>
          <w:color w:val="000000"/>
          <w:lang w:eastAsia="es-AR"/>
        </w:rPr>
        <w:t xml:space="preserve"> – DNI N° 12.850.863, en el Agrupamiento Administrativo, Categoría 23,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BORDOLINI, CLAUDIA PATRICIA</w:t>
      </w:r>
      <w:r w:rsidRPr="00757E32">
        <w:rPr>
          <w:rFonts w:ascii="Arial" w:hAnsi="Arial" w:cs="Arial"/>
          <w:color w:val="000000"/>
          <w:lang w:eastAsia="es-AR"/>
        </w:rPr>
        <w:t xml:space="preserve"> – DNI N° 18.015.665, en el Agrupamiento Profesional, Categoría 23.</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GATTINO, SILVANA ALEJANDRA</w:t>
      </w:r>
      <w:r w:rsidRPr="00757E32">
        <w:rPr>
          <w:rFonts w:ascii="Arial" w:hAnsi="Arial" w:cs="Arial"/>
          <w:color w:val="000000"/>
          <w:lang w:eastAsia="es-AR"/>
        </w:rPr>
        <w:t xml:space="preserve"> – DNI N° 24.071.114, en el Agrupamiento Administrativo, Categoría 23,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GOMEZ, RAUL ALEJANDRO</w:t>
      </w:r>
      <w:r w:rsidRPr="00757E32">
        <w:rPr>
          <w:rFonts w:ascii="Arial" w:hAnsi="Arial" w:cs="Arial"/>
          <w:color w:val="000000"/>
          <w:lang w:eastAsia="es-AR"/>
        </w:rPr>
        <w:t xml:space="preserve"> – DNI N° 21.399.824, en el Agrupamiento Profesional, Categoría 23.</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VACA, MARIANA RAQUEL</w:t>
      </w:r>
      <w:r w:rsidRPr="00757E32">
        <w:rPr>
          <w:rFonts w:ascii="Arial" w:hAnsi="Arial" w:cs="Arial"/>
          <w:color w:val="000000"/>
          <w:lang w:eastAsia="es-AR"/>
        </w:rPr>
        <w:t xml:space="preserve"> – DNI N° 23.855.019, en el Agrupamiento Profesional, Categoría 23.</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CARDOZO, MARIELA ALEJANDRA</w:t>
      </w:r>
      <w:r w:rsidRPr="00757E32">
        <w:rPr>
          <w:rFonts w:ascii="Arial" w:hAnsi="Arial" w:cs="Arial"/>
          <w:color w:val="000000"/>
          <w:lang w:eastAsia="es-AR"/>
        </w:rPr>
        <w:t xml:space="preserve"> – DNI N° 21.514.344, en el Agrupamiento Administrativo, Categoría 21,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SCHIAVONI, LUIS EUGENIO</w:t>
      </w:r>
      <w:r w:rsidRPr="00757E32">
        <w:rPr>
          <w:rFonts w:ascii="Arial" w:hAnsi="Arial" w:cs="Arial"/>
          <w:color w:val="000000"/>
          <w:lang w:eastAsia="es-AR"/>
        </w:rPr>
        <w:t xml:space="preserve"> – DNI N° 12.850.893, en el Agrupamiento Mantenimiento y Servicios Generales, Categoría 21, Tramo Personal Superior.</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GIAMPORTONI, CAROLINA DEL VALLE</w:t>
      </w:r>
      <w:r w:rsidRPr="00757E32">
        <w:rPr>
          <w:rFonts w:ascii="Arial" w:hAnsi="Arial" w:cs="Arial"/>
          <w:color w:val="000000"/>
          <w:lang w:eastAsia="es-AR"/>
        </w:rPr>
        <w:t xml:space="preserve"> – DNI N° 23.105.510, en el Agrupamiento Profesional, Categoría 22.</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MARQUEZ, LILIANA ANDREA</w:t>
      </w:r>
      <w:r w:rsidRPr="00757E32">
        <w:rPr>
          <w:rFonts w:ascii="Arial" w:hAnsi="Arial" w:cs="Arial"/>
          <w:color w:val="000000"/>
          <w:lang w:eastAsia="es-AR"/>
        </w:rPr>
        <w:t xml:space="preserve"> – DNI N° 25.786.584, en el Agrupamiento Profesional, Categoría 22.</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49º: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PINTO, NORBERTO MAXIMILIANO</w:t>
      </w:r>
      <w:r w:rsidRPr="00757E32">
        <w:rPr>
          <w:rFonts w:ascii="Arial" w:hAnsi="Arial" w:cs="Arial"/>
          <w:color w:val="000000"/>
          <w:lang w:eastAsia="es-AR"/>
        </w:rPr>
        <w:t xml:space="preserve"> – DNI N° 27.736.752, en el Agrupamiento Profesional, Categoría 22.</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ROMERO, NANCY GABRIELA</w:t>
      </w:r>
      <w:r w:rsidRPr="00757E32">
        <w:rPr>
          <w:rFonts w:ascii="Arial" w:hAnsi="Arial" w:cs="Arial"/>
          <w:color w:val="000000"/>
          <w:lang w:eastAsia="es-AR"/>
        </w:rPr>
        <w:t xml:space="preserve"> – DNI N° 18.017.304, en el Agrupamiento Profesional, Categoría 22.</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ABREGÚ, EDUARDO OSVALDO</w:t>
      </w:r>
      <w:r w:rsidRPr="00757E32">
        <w:rPr>
          <w:rFonts w:ascii="Arial" w:hAnsi="Arial" w:cs="Arial"/>
          <w:color w:val="000000"/>
          <w:lang w:eastAsia="es-AR"/>
        </w:rPr>
        <w:t xml:space="preserve"> – DNI N° 36.714.821,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ALMADA, EUMENIO</w:t>
      </w:r>
      <w:r w:rsidRPr="00757E32">
        <w:rPr>
          <w:rFonts w:ascii="Arial" w:hAnsi="Arial" w:cs="Arial"/>
          <w:color w:val="000000"/>
          <w:lang w:eastAsia="es-AR"/>
        </w:rPr>
        <w:t xml:space="preserve"> – DNI N° 11.763.145,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BANEGA, DANIEL ALFREDO</w:t>
      </w:r>
      <w:r w:rsidRPr="00757E32">
        <w:rPr>
          <w:rFonts w:ascii="Arial" w:hAnsi="Arial" w:cs="Arial"/>
          <w:color w:val="000000"/>
          <w:lang w:eastAsia="es-AR"/>
        </w:rPr>
        <w:t xml:space="preserve"> – DNI N° 30.239.213,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54º: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BRUNO, CARLOS ALBERTO</w:t>
      </w:r>
      <w:r w:rsidRPr="00757E32">
        <w:rPr>
          <w:rFonts w:ascii="Arial" w:hAnsi="Arial" w:cs="Arial"/>
          <w:color w:val="000000"/>
          <w:lang w:eastAsia="es-AR"/>
        </w:rPr>
        <w:t xml:space="preserve"> – DNI N° 20.783.003,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CARRETERO, CARLOS ANDRES</w:t>
      </w:r>
      <w:r w:rsidRPr="00757E32">
        <w:rPr>
          <w:rFonts w:ascii="Arial" w:hAnsi="Arial" w:cs="Arial"/>
          <w:color w:val="000000"/>
          <w:lang w:eastAsia="es-AR"/>
        </w:rPr>
        <w:t xml:space="preserve"> – DNI N° 35.667.091,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GONZALEZ, JOSE ANTONIO</w:t>
      </w:r>
      <w:r w:rsidRPr="00757E32">
        <w:rPr>
          <w:rFonts w:ascii="Arial" w:hAnsi="Arial" w:cs="Arial"/>
          <w:color w:val="000000"/>
          <w:lang w:eastAsia="es-AR"/>
        </w:rPr>
        <w:t xml:space="preserve"> – DNI N° 14.024.860,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LEITON, RENE ARMANDO</w:t>
      </w:r>
      <w:r w:rsidRPr="00757E32">
        <w:rPr>
          <w:rFonts w:ascii="Arial" w:hAnsi="Arial" w:cs="Arial"/>
          <w:color w:val="000000"/>
          <w:lang w:eastAsia="es-AR"/>
        </w:rPr>
        <w:t xml:space="preserve"> – DNI N° 28.594.067,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MOYANO, LUCAS RAUL</w:t>
      </w:r>
      <w:r w:rsidRPr="00757E32">
        <w:rPr>
          <w:rFonts w:ascii="Arial" w:hAnsi="Arial" w:cs="Arial"/>
          <w:color w:val="000000"/>
          <w:lang w:eastAsia="es-AR"/>
        </w:rPr>
        <w:t xml:space="preserve"> – DNI N° 29.981.473,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59º: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QUEVEDO, JUAN RAMON</w:t>
      </w:r>
      <w:r w:rsidRPr="00757E32">
        <w:rPr>
          <w:rFonts w:ascii="Arial" w:hAnsi="Arial" w:cs="Arial"/>
          <w:color w:val="000000"/>
          <w:lang w:eastAsia="es-AR"/>
        </w:rPr>
        <w:t xml:space="preserve"> – DNI N° 20.073.596,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RE, ELVIO CARLOS</w:t>
      </w:r>
      <w:r w:rsidRPr="00757E32">
        <w:rPr>
          <w:rFonts w:ascii="Arial" w:hAnsi="Arial" w:cs="Arial"/>
          <w:color w:val="000000"/>
          <w:lang w:eastAsia="es-AR"/>
        </w:rPr>
        <w:t xml:space="preserve"> – DNI N° 35.102.996,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TORRES, MARTIN MIGUEL</w:t>
      </w:r>
      <w:r w:rsidRPr="00757E32">
        <w:rPr>
          <w:rFonts w:ascii="Arial" w:hAnsi="Arial" w:cs="Arial"/>
          <w:color w:val="000000"/>
          <w:lang w:eastAsia="es-AR"/>
        </w:rPr>
        <w:t xml:space="preserve"> – DNI N° 17.908.301, en el Agrupamiento Mantenimiento y Servicios Generales, Categoría 15,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62º: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ARAYA, SILVIA MERCEDES</w:t>
      </w:r>
      <w:r w:rsidRPr="00757E32">
        <w:rPr>
          <w:rFonts w:ascii="Arial" w:hAnsi="Arial" w:cs="Arial"/>
          <w:color w:val="000000"/>
          <w:lang w:eastAsia="es-AR"/>
        </w:rPr>
        <w:t xml:space="preserve"> – DNI N° 14.107.129, en el Agrupamiento Mantenimiento y Servicios Generales, Categoría 6,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FERNANDEZ, MÓNICA DEL VALLE</w:t>
      </w:r>
      <w:r w:rsidRPr="00757E32">
        <w:rPr>
          <w:rFonts w:ascii="Arial" w:hAnsi="Arial" w:cs="Arial"/>
          <w:color w:val="000000"/>
          <w:lang w:eastAsia="es-AR"/>
        </w:rPr>
        <w:t xml:space="preserve"> – DNI N° 17.404.319, en el Agrupamiento Mantenimiento y Servicios Generales, Categoría 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64º: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MORATTA, NORMA BEATRIZ</w:t>
      </w:r>
      <w:r w:rsidRPr="00757E32">
        <w:rPr>
          <w:rFonts w:ascii="Arial" w:hAnsi="Arial" w:cs="Arial"/>
          <w:color w:val="000000"/>
          <w:lang w:eastAsia="es-AR"/>
        </w:rPr>
        <w:t xml:space="preserve"> – DNI N° 14.218.930, en el Agrupamiento Mantenimiento y Servicios Generales, Categoría 6,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65º: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SARRIA, MARIA CRISTINA</w:t>
      </w:r>
      <w:r w:rsidRPr="00757E32">
        <w:rPr>
          <w:rFonts w:ascii="Arial" w:hAnsi="Arial" w:cs="Arial"/>
          <w:color w:val="000000"/>
          <w:lang w:eastAsia="es-AR"/>
        </w:rPr>
        <w:t xml:space="preserve"> – DNI N° 14.529.633, en el Agrupamiento Mantenimiento y Servicios Generales, Categoría 6,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SUAREZ, CARINA ANDREA</w:t>
      </w:r>
      <w:r w:rsidRPr="00757E32">
        <w:rPr>
          <w:rFonts w:ascii="Arial" w:hAnsi="Arial" w:cs="Arial"/>
          <w:color w:val="000000"/>
          <w:lang w:eastAsia="es-AR"/>
        </w:rPr>
        <w:t xml:space="preserve"> – DNI N° 29.156.499, en el Agrupamiento Mantenimiento y Servicios Generales, Categoría 5,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MANRIQUE, DAVID JOEL</w:t>
      </w:r>
      <w:r w:rsidRPr="00757E32">
        <w:rPr>
          <w:rFonts w:ascii="Arial" w:hAnsi="Arial" w:cs="Arial"/>
          <w:color w:val="000000"/>
          <w:lang w:eastAsia="es-AR"/>
        </w:rPr>
        <w:t xml:space="preserve"> – DNI N° 41.116.573, en el Agrupamiento Mantenimiento y Servicios Generales, Categoría 13,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68º: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ROLDAN, LUIS EDUARDO</w:t>
      </w:r>
      <w:r w:rsidRPr="00757E32">
        <w:rPr>
          <w:rFonts w:ascii="Arial" w:hAnsi="Arial" w:cs="Arial"/>
          <w:color w:val="000000"/>
          <w:lang w:eastAsia="es-AR"/>
        </w:rPr>
        <w:t xml:space="preserve"> – DNI N° 24.071.144, en el Agrupamiento Mantenimiento y Servicios Generales, Categoría 13,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69º: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SUAREZ, SANTOS CRISTINO</w:t>
      </w:r>
      <w:r w:rsidRPr="00757E32">
        <w:rPr>
          <w:rFonts w:ascii="Arial" w:hAnsi="Arial" w:cs="Arial"/>
          <w:color w:val="000000"/>
          <w:lang w:eastAsia="es-AR"/>
        </w:rPr>
        <w:t xml:space="preserve"> – DNI N° 17.926.868, en el Agrupamiento Mantenimiento y Servicios Generales, Categoría 13,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AUTELLI, CLAUDIA MARIELA</w:t>
      </w:r>
      <w:r w:rsidRPr="00757E32">
        <w:rPr>
          <w:rFonts w:ascii="Arial" w:hAnsi="Arial" w:cs="Arial"/>
          <w:color w:val="000000"/>
          <w:lang w:eastAsia="es-AR"/>
        </w:rPr>
        <w:t xml:space="preserve"> – DNI N° 22.220.036, en el Agrupamiento Mantenimiento y Servicios Generales, Categoría 8,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PAEZ, ANA MARIA</w:t>
      </w:r>
      <w:r w:rsidRPr="00757E32">
        <w:rPr>
          <w:rFonts w:ascii="Arial" w:hAnsi="Arial" w:cs="Arial"/>
          <w:color w:val="000000"/>
          <w:lang w:eastAsia="es-AR"/>
        </w:rPr>
        <w:t xml:space="preserve"> – DNI N° 29.966.241, en el Agrupamiento Mantenimiento y Servicios Generales, Categoría 8,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 la Agente Municipal Sra. </w:t>
      </w:r>
      <w:r w:rsidRPr="00757E32">
        <w:rPr>
          <w:rFonts w:ascii="Arial" w:hAnsi="Arial" w:cs="Arial"/>
          <w:b/>
          <w:bCs/>
          <w:color w:val="000000"/>
          <w:lang w:eastAsia="es-AR"/>
        </w:rPr>
        <w:t>ZERDA, MARIA CRISTINA</w:t>
      </w:r>
      <w:r w:rsidRPr="00757E32">
        <w:rPr>
          <w:rFonts w:ascii="Arial" w:hAnsi="Arial" w:cs="Arial"/>
          <w:color w:val="000000"/>
          <w:lang w:eastAsia="es-AR"/>
        </w:rPr>
        <w:t xml:space="preserve"> – DNI N° 17.122.858, en el Agrupamiento Mantenimiento y Servicios Generales, Categoría 8,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73º: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CALDERON, CESAR OMAR</w:t>
      </w:r>
      <w:r w:rsidRPr="00757E32">
        <w:rPr>
          <w:rFonts w:ascii="Arial" w:hAnsi="Arial" w:cs="Arial"/>
          <w:color w:val="000000"/>
          <w:lang w:eastAsia="es-AR"/>
        </w:rPr>
        <w:t xml:space="preserve"> – DNI N° 16.965.544, en el Agrupamiento Mantenimiento y Servicios Generales, Categoría 12,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PAEZ, HECTOR EMANUEL</w:t>
      </w:r>
      <w:r w:rsidRPr="00757E32">
        <w:rPr>
          <w:rFonts w:ascii="Arial" w:hAnsi="Arial" w:cs="Arial"/>
          <w:color w:val="000000"/>
          <w:lang w:eastAsia="es-AR"/>
        </w:rPr>
        <w:t xml:space="preserve"> – DNI N° 40.299.081, en el Agrupamiento Mantenimiento y Servicios Generales, Categoría 12,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75º: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ALMADA, ANDRES FABIAN</w:t>
      </w:r>
      <w:r w:rsidRPr="00757E32">
        <w:rPr>
          <w:rFonts w:ascii="Arial" w:hAnsi="Arial" w:cs="Arial"/>
          <w:color w:val="000000"/>
          <w:lang w:eastAsia="es-AR"/>
        </w:rPr>
        <w:t xml:space="preserve"> – DNI N° 32.107.129,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ARRASCAETA, MILTON</w:t>
      </w:r>
      <w:r w:rsidRPr="00757E32">
        <w:rPr>
          <w:rFonts w:ascii="Arial" w:hAnsi="Arial" w:cs="Arial"/>
          <w:color w:val="000000"/>
          <w:lang w:eastAsia="es-AR"/>
        </w:rPr>
        <w:t xml:space="preserve"> – DNI N° 28.540.356,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77º: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CORZO, JORGE ANTONIO</w:t>
      </w:r>
      <w:r w:rsidRPr="00757E32">
        <w:rPr>
          <w:rFonts w:ascii="Arial" w:hAnsi="Arial" w:cs="Arial"/>
          <w:color w:val="000000"/>
          <w:lang w:eastAsia="es-AR"/>
        </w:rPr>
        <w:t xml:space="preserve"> – DNI N° 14.203.552,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78º: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DIDONI, OSCAR RODOLFO</w:t>
      </w:r>
      <w:r w:rsidRPr="00757E32">
        <w:rPr>
          <w:rFonts w:ascii="Arial" w:hAnsi="Arial" w:cs="Arial"/>
          <w:color w:val="000000"/>
          <w:lang w:eastAsia="es-AR"/>
        </w:rPr>
        <w:t xml:space="preserve"> – DNI N° 13.963.767, en el Agrupamiento Mantenimiento y Servicios Generales, Categoría 12,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79º: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FERNANDEZ, HECTOR ROBERTO</w:t>
      </w:r>
      <w:r w:rsidRPr="00757E32">
        <w:rPr>
          <w:rFonts w:ascii="Arial" w:hAnsi="Arial" w:cs="Arial"/>
          <w:color w:val="000000"/>
          <w:lang w:eastAsia="es-AR"/>
        </w:rPr>
        <w:t xml:space="preserve"> – DNI N° 30.701.213,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80º: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JUNCOS, DANIEL ALDO</w:t>
      </w:r>
      <w:r w:rsidRPr="00757E32">
        <w:rPr>
          <w:rFonts w:ascii="Arial" w:hAnsi="Arial" w:cs="Arial"/>
          <w:color w:val="000000"/>
          <w:lang w:eastAsia="es-AR"/>
        </w:rPr>
        <w:t xml:space="preserve"> – DNI N° 11.727.337,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81º: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MAMANI MAMANI, ARIEL OMAR</w:t>
      </w:r>
      <w:r w:rsidRPr="00757E32">
        <w:rPr>
          <w:rFonts w:ascii="Arial" w:hAnsi="Arial" w:cs="Arial"/>
          <w:color w:val="000000"/>
          <w:lang w:eastAsia="es-AR"/>
        </w:rPr>
        <w:t xml:space="preserve"> – DNI N° 39.534.232,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82º: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MOLINA, JESUS ESTEBAN</w:t>
      </w:r>
      <w:r w:rsidRPr="00757E32">
        <w:rPr>
          <w:rFonts w:ascii="Arial" w:hAnsi="Arial" w:cs="Arial"/>
          <w:color w:val="000000"/>
          <w:lang w:eastAsia="es-AR"/>
        </w:rPr>
        <w:t xml:space="preserve"> – DNI N° 13.499.230,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83º: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PEÑALBA, VICTOR HUGO</w:t>
      </w:r>
      <w:r w:rsidRPr="00757E32">
        <w:rPr>
          <w:rFonts w:ascii="Arial" w:hAnsi="Arial" w:cs="Arial"/>
          <w:color w:val="000000"/>
          <w:lang w:eastAsia="es-AR"/>
        </w:rPr>
        <w:t xml:space="preserve"> – DNI N° 21.399.847, en el Agrupamiento Mantenimiento y Servicios Generales, Categoría 13,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lastRenderedPageBreak/>
        <w:t>ARTÍCULO 84º: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SANCHEZ, JUAN RAMON</w:t>
      </w:r>
      <w:r w:rsidRPr="00757E32">
        <w:rPr>
          <w:rFonts w:ascii="Arial" w:hAnsi="Arial" w:cs="Arial"/>
          <w:color w:val="000000"/>
          <w:lang w:eastAsia="es-AR"/>
        </w:rPr>
        <w:t xml:space="preserve"> – DNI N° 16.272.695,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85º: RECATEGORIZAR</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TISSERA, JULIO AMADEO</w:t>
      </w:r>
      <w:r w:rsidRPr="00757E32">
        <w:rPr>
          <w:rFonts w:ascii="Arial" w:hAnsi="Arial" w:cs="Arial"/>
          <w:color w:val="000000"/>
          <w:lang w:eastAsia="es-AR"/>
        </w:rPr>
        <w:t xml:space="preserve"> – DNI N° 11.727.392, en el Agrupamiento Mantenimiento y Servicios Generales, Categoría 14,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86º: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TOLEDO, DAMIAN JESUS</w:t>
      </w:r>
      <w:r w:rsidRPr="00757E32">
        <w:rPr>
          <w:rFonts w:ascii="Arial" w:hAnsi="Arial" w:cs="Arial"/>
          <w:color w:val="000000"/>
          <w:lang w:eastAsia="es-AR"/>
        </w:rPr>
        <w:t xml:space="preserve"> – DNI N° 32.818.729, en el Agrupamiento Mantenimiento y Servicios Generales, Categoría 10, Tramo Personal Operario.</w:t>
      </w:r>
    </w:p>
    <w:p w:rsidR="00757E32" w:rsidRPr="00757E32" w:rsidRDefault="00757E32" w:rsidP="00757E32">
      <w:pPr>
        <w:spacing w:after="160"/>
        <w:jc w:val="both"/>
        <w:rPr>
          <w:rFonts w:ascii="Arial" w:hAnsi="Arial" w:cs="Arial"/>
          <w:lang w:eastAsia="es-AR"/>
        </w:rPr>
      </w:pPr>
      <w:r w:rsidRPr="00757E32">
        <w:rPr>
          <w:rFonts w:ascii="Arial" w:hAnsi="Arial" w:cs="Arial"/>
          <w:b/>
          <w:bCs/>
          <w:color w:val="000000"/>
          <w:lang w:eastAsia="es-AR"/>
        </w:rPr>
        <w:t>ARTÍCULO 87º: SITÚESE</w:t>
      </w:r>
      <w:r w:rsidRPr="00757E32">
        <w:rPr>
          <w:rFonts w:ascii="Arial" w:hAnsi="Arial" w:cs="Arial"/>
          <w:color w:val="000000"/>
          <w:lang w:eastAsia="es-AR"/>
        </w:rPr>
        <w:t>,</w:t>
      </w:r>
      <w:r w:rsidRPr="00757E32">
        <w:rPr>
          <w:rFonts w:ascii="Arial" w:hAnsi="Arial" w:cs="Arial"/>
          <w:b/>
          <w:bCs/>
          <w:color w:val="000000"/>
          <w:lang w:eastAsia="es-AR"/>
        </w:rPr>
        <w:t xml:space="preserve"> </w:t>
      </w:r>
      <w:r w:rsidRPr="00757E32">
        <w:rPr>
          <w:rFonts w:ascii="Arial" w:hAnsi="Arial" w:cs="Arial"/>
          <w:color w:val="000000"/>
          <w:lang w:eastAsia="es-AR"/>
        </w:rPr>
        <w:t xml:space="preserve">a partir del 1º de Enero de 2.021, al Agente Municipal Sr. </w:t>
      </w:r>
      <w:r w:rsidRPr="00757E32">
        <w:rPr>
          <w:rFonts w:ascii="Arial" w:hAnsi="Arial" w:cs="Arial"/>
          <w:b/>
          <w:bCs/>
          <w:color w:val="000000"/>
          <w:lang w:eastAsia="es-AR"/>
        </w:rPr>
        <w:t>VIDELA, DANIEL ALEJANDRO</w:t>
      </w:r>
      <w:r w:rsidRPr="00757E32">
        <w:rPr>
          <w:rFonts w:ascii="Arial" w:hAnsi="Arial" w:cs="Arial"/>
          <w:color w:val="000000"/>
          <w:lang w:eastAsia="es-AR"/>
        </w:rPr>
        <w:t xml:space="preserve"> – DNI N° 36.986.726, en el Agrupamiento Mantenimiento y Servicios Generales, Categoría 10, Tramo Personal Operario.</w:t>
      </w:r>
    </w:p>
    <w:p w:rsidR="00757E32" w:rsidRPr="00757E32" w:rsidRDefault="00757E32" w:rsidP="00757E32">
      <w:pPr>
        <w:jc w:val="both"/>
        <w:rPr>
          <w:rFonts w:ascii="Arial" w:hAnsi="Arial" w:cs="Arial"/>
          <w:color w:val="000000"/>
          <w:lang w:eastAsia="es-AR"/>
        </w:rPr>
      </w:pPr>
      <w:r w:rsidRPr="00757E32">
        <w:rPr>
          <w:rFonts w:ascii="Arial" w:hAnsi="Arial" w:cs="Arial"/>
          <w:b/>
          <w:bCs/>
          <w:color w:val="000000"/>
          <w:lang w:eastAsia="es-AR"/>
        </w:rPr>
        <w:t>ARTÍCULO 88°: PUBLÍQUESE</w:t>
      </w:r>
      <w:r w:rsidRPr="00757E32">
        <w:rPr>
          <w:rFonts w:ascii="Arial" w:hAnsi="Arial" w:cs="Arial"/>
          <w:color w:val="000000"/>
          <w:lang w:eastAsia="es-AR"/>
        </w:rPr>
        <w:t>, Protocolícese, Notifíquese, Dese al Registro Municipal y Archívese.</w:t>
      </w:r>
    </w:p>
    <w:p w:rsidR="00757E32" w:rsidRPr="00757E32" w:rsidRDefault="00757E32" w:rsidP="00757E32">
      <w:pPr>
        <w:jc w:val="both"/>
        <w:rPr>
          <w:rFonts w:ascii="Arial" w:hAnsi="Arial" w:cs="Arial"/>
        </w:rPr>
      </w:pPr>
    </w:p>
    <w:p w:rsidR="00452200" w:rsidRDefault="00452200" w:rsidP="00452200">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840B0D" w:rsidRPr="00247104" w:rsidRDefault="00840B0D" w:rsidP="00840B0D">
      <w:pPr>
        <w:pStyle w:val="Ttulo2"/>
        <w:rPr>
          <w:rFonts w:ascii="Arial" w:hAnsi="Arial" w:cs="Arial"/>
          <w:b/>
          <w:color w:val="279E94"/>
        </w:rPr>
      </w:pPr>
      <w:bookmarkStart w:id="17" w:name="_Toc106953747"/>
      <w:r w:rsidRPr="00247104">
        <w:rPr>
          <w:rFonts w:ascii="Arial" w:hAnsi="Arial" w:cs="Arial"/>
          <w:b/>
          <w:color w:val="279E94"/>
        </w:rPr>
        <w:t>Decreto Nº</w:t>
      </w:r>
      <w:r>
        <w:rPr>
          <w:rFonts w:ascii="Arial" w:hAnsi="Arial" w:cs="Arial"/>
          <w:b/>
          <w:color w:val="279E94"/>
        </w:rPr>
        <w:t xml:space="preserve"> 359</w:t>
      </w:r>
      <w:bookmarkEnd w:id="17"/>
    </w:p>
    <w:p w:rsidR="00840B0D" w:rsidRDefault="00840B0D" w:rsidP="00840B0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840B0D" w:rsidRDefault="00840B0D" w:rsidP="00840B0D">
      <w:pPr>
        <w:jc w:val="right"/>
        <w:rPr>
          <w:rFonts w:ascii="Arial" w:hAnsi="Arial" w:cs="Arial"/>
          <w:lang w:val="es-MX"/>
        </w:rPr>
      </w:pPr>
      <w:r>
        <w:rPr>
          <w:rFonts w:ascii="Arial" w:hAnsi="Arial" w:cs="Arial"/>
          <w:lang w:val="es-MX"/>
        </w:rPr>
        <w:t>Publicada:  14 de Diciembre de 2020. Boletín Oficial.-</w:t>
      </w:r>
    </w:p>
    <w:p w:rsidR="00840B0D" w:rsidRDefault="00840B0D" w:rsidP="00840B0D">
      <w:pPr>
        <w:jc w:val="both"/>
        <w:rPr>
          <w:rFonts w:ascii="Verdana" w:hAnsi="Verdana"/>
          <w:b/>
          <w:bCs/>
          <w:color w:val="000000"/>
          <w:lang w:eastAsia="es-AR"/>
        </w:rPr>
      </w:pPr>
    </w:p>
    <w:p w:rsidR="00840B0D" w:rsidRPr="00840B0D" w:rsidRDefault="00840B0D" w:rsidP="00840B0D">
      <w:pPr>
        <w:jc w:val="both"/>
        <w:rPr>
          <w:lang w:eastAsia="es-AR"/>
        </w:rPr>
      </w:pPr>
      <w:r w:rsidRPr="00840B0D">
        <w:rPr>
          <w:rFonts w:ascii="Verdana" w:hAnsi="Verdana"/>
          <w:b/>
          <w:bCs/>
          <w:color w:val="000000"/>
          <w:lang w:eastAsia="es-AR"/>
        </w:rPr>
        <w:t>VISTO:</w:t>
      </w:r>
      <w:r w:rsidRPr="00840B0D">
        <w:rPr>
          <w:rFonts w:ascii="Verdana" w:hAnsi="Verdana"/>
          <w:color w:val="000000"/>
          <w:lang w:eastAsia="es-AR"/>
        </w:rPr>
        <w:t xml:space="preserve"> La nota presentada por la Sra. María Estela BUSTAMANTE, DNI. Nº 23.855.463 solicitando una ayuda económica. </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Y CONSIDERANDO:</w:t>
      </w:r>
      <w:r w:rsidRPr="00840B0D">
        <w:rPr>
          <w:rFonts w:ascii="Verdana" w:hAnsi="Verdana"/>
          <w:color w:val="000000"/>
          <w:lang w:eastAsia="es-AR"/>
        </w:rPr>
        <w:t xml:space="preserve"> Que mediante la presente nota pone en nuestro conocimiento la difícil situación por la cual está atravesando, junto con su grupo familiar ya que se encuentra en una situación de gran vulnerabilidad, atento que la vivienda en la que habita se encuentra con daños y problemas de humedad que pueden afectar la salud de su hijo que padece una discapacidad y que lamentablemente tiempo atrás contrajo Covid-19, por lo que los cuidados sanitarios deben ser aun mayores.</w:t>
      </w:r>
    </w:p>
    <w:p w:rsidR="00840B0D" w:rsidRPr="00840B0D" w:rsidRDefault="00840B0D" w:rsidP="00840B0D">
      <w:pPr>
        <w:jc w:val="both"/>
        <w:rPr>
          <w:lang w:eastAsia="es-AR"/>
        </w:rPr>
      </w:pPr>
      <w:r w:rsidRPr="00840B0D">
        <w:rPr>
          <w:rFonts w:ascii="Verdana" w:hAnsi="Verdana"/>
          <w:color w:val="000000"/>
          <w:lang w:eastAsia="es-AR"/>
        </w:rPr>
        <w:t>                                Que es de suma importancia realizar a la mayor brevedad posible los trabajos de refacción necesarios en la vivienda, ya que si no se convertiría en un foco de riesgo para la delicada salud de hijo y de todo el grupo familiar</w:t>
      </w:r>
    </w:p>
    <w:p w:rsidR="00840B0D" w:rsidRPr="00840B0D" w:rsidRDefault="00840B0D" w:rsidP="00840B0D">
      <w:pPr>
        <w:jc w:val="both"/>
        <w:rPr>
          <w:lang w:eastAsia="es-AR"/>
        </w:rPr>
      </w:pPr>
      <w:r w:rsidRPr="00840B0D">
        <w:rPr>
          <w:rFonts w:ascii="Verdana" w:hAnsi="Verdana"/>
          <w:color w:val="000000"/>
          <w:lang w:eastAsia="es-AR"/>
        </w:rPr>
        <w:t>                                Que lamentablemente la situación se vio agudizada por la pandemia lo que llevo a que no pueda contar con los ingresos necesarios para hacer frente a la erogación del gasto que demanda tales refacciones, por lo que se vio en la obligación de acudir ante nuestro municipio.</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Que este municipio en las medidas de sus posibilidades asistirá a la solicitante.</w:t>
      </w:r>
    </w:p>
    <w:p w:rsidR="00840B0D" w:rsidRPr="00840B0D" w:rsidRDefault="00840B0D" w:rsidP="00840B0D">
      <w:pPr>
        <w:jc w:val="both"/>
        <w:rPr>
          <w:lang w:eastAsia="es-AR"/>
        </w:rPr>
      </w:pPr>
      <w:r w:rsidRPr="00840B0D">
        <w:rPr>
          <w:rFonts w:ascii="Verdana" w:hAnsi="Verdana"/>
          <w:color w:val="000000"/>
          <w:lang w:eastAsia="es-AR"/>
        </w:rPr>
        <w:t>                               Por ello: </w:t>
      </w:r>
    </w:p>
    <w:p w:rsidR="00840B0D" w:rsidRPr="00840B0D" w:rsidRDefault="00840B0D" w:rsidP="00840B0D">
      <w:pPr>
        <w:rPr>
          <w:lang w:eastAsia="es-AR"/>
        </w:rPr>
      </w:pPr>
    </w:p>
    <w:p w:rsidR="00840B0D" w:rsidRPr="00840B0D" w:rsidRDefault="00840B0D" w:rsidP="00840B0D">
      <w:pPr>
        <w:jc w:val="center"/>
        <w:rPr>
          <w:lang w:eastAsia="es-AR"/>
        </w:rPr>
      </w:pPr>
      <w:r w:rsidRPr="00840B0D">
        <w:rPr>
          <w:rFonts w:ascii="Verdana" w:hAnsi="Verdana"/>
          <w:b/>
          <w:bCs/>
          <w:color w:val="000000"/>
          <w:lang w:eastAsia="es-AR"/>
        </w:rPr>
        <w:t>LA INTENDENTE MUNICIPAL EN USO DE SUS ATRIBUCIONES</w:t>
      </w:r>
    </w:p>
    <w:p w:rsidR="00840B0D" w:rsidRPr="00840B0D" w:rsidRDefault="00840B0D" w:rsidP="00840B0D">
      <w:pPr>
        <w:jc w:val="center"/>
        <w:rPr>
          <w:lang w:eastAsia="es-AR"/>
        </w:rPr>
      </w:pPr>
      <w:r w:rsidRPr="00840B0D">
        <w:rPr>
          <w:rFonts w:ascii="Verdana" w:hAnsi="Verdana"/>
          <w:b/>
          <w:bCs/>
          <w:color w:val="000000"/>
          <w:lang w:eastAsia="es-AR"/>
        </w:rPr>
        <w:t>DECRETA</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Artículo 1º.-</w:t>
      </w:r>
      <w:r w:rsidRPr="00840B0D">
        <w:rPr>
          <w:rFonts w:ascii="Verdana" w:hAnsi="Verdana"/>
          <w:color w:val="000000"/>
          <w:lang w:eastAsia="es-AR"/>
        </w:rPr>
        <w:t xml:space="preserve"> Otórguese a la </w:t>
      </w:r>
      <w:r w:rsidRPr="00840B0D">
        <w:rPr>
          <w:rFonts w:ascii="Verdana" w:hAnsi="Verdana"/>
          <w:b/>
          <w:bCs/>
          <w:color w:val="000000"/>
          <w:lang w:eastAsia="es-AR"/>
        </w:rPr>
        <w:t xml:space="preserve">Sra. María Estela BUSTAMANTE, DNI. Nº 23.855.463 </w:t>
      </w:r>
      <w:r w:rsidRPr="00840B0D">
        <w:rPr>
          <w:rFonts w:ascii="Verdana" w:hAnsi="Verdana"/>
          <w:color w:val="000000"/>
          <w:lang w:eastAsia="es-AR"/>
        </w:rPr>
        <w:t xml:space="preserve">una ayuda económica por la suma de Pesos Diez mil ($10.000,00) los cuales serán destinados integra y exclusivamente a la compra de los </w:t>
      </w:r>
      <w:r w:rsidRPr="00840B0D">
        <w:rPr>
          <w:rFonts w:ascii="Verdana" w:hAnsi="Verdana"/>
          <w:color w:val="000000"/>
          <w:lang w:eastAsia="es-AR"/>
        </w:rPr>
        <w:lastRenderedPageBreak/>
        <w:t>materiales de construcción necesarios para las refacciones de la vivienda ubicada en calle Florentino Ameghino N° 725, las cuales deben ser ejecutadas para salvaguardar la integridad y la salud de su hijo que padece una discapacidad y de todo el grupo familiar. </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Artículo 2º.-</w:t>
      </w:r>
      <w:r w:rsidRPr="00840B0D">
        <w:rPr>
          <w:rFonts w:ascii="Verdana" w:hAnsi="Verdana"/>
          <w:color w:val="000000"/>
          <w:lang w:eastAsia="es-AR"/>
        </w:rPr>
        <w:t xml:space="preserve"> Impútese el gasto ocasionado a la partida del presupuesto de Gastos vigente </w:t>
      </w:r>
      <w:r w:rsidRPr="00840B0D">
        <w:rPr>
          <w:rFonts w:ascii="Verdana" w:hAnsi="Verdana"/>
          <w:b/>
          <w:bCs/>
          <w:color w:val="000000"/>
          <w:lang w:eastAsia="es-AR"/>
        </w:rPr>
        <w:t>1.3.05.02.1 Ayuda a Carenciados.-</w:t>
      </w:r>
    </w:p>
    <w:p w:rsidR="00840B0D" w:rsidRDefault="00840B0D" w:rsidP="00840B0D">
      <w:pPr>
        <w:jc w:val="both"/>
        <w:rPr>
          <w:rFonts w:ascii="Verdana" w:hAnsi="Verdana"/>
          <w:color w:val="000000"/>
          <w:lang w:eastAsia="es-AR"/>
        </w:rPr>
      </w:pPr>
      <w:r w:rsidRPr="00840B0D">
        <w:rPr>
          <w:lang w:eastAsia="es-AR"/>
        </w:rPr>
        <w:br/>
      </w:r>
      <w:r w:rsidRPr="00840B0D">
        <w:rPr>
          <w:rFonts w:ascii="Verdana" w:hAnsi="Verdana"/>
          <w:b/>
          <w:bCs/>
          <w:color w:val="000000"/>
          <w:lang w:eastAsia="es-AR"/>
        </w:rPr>
        <w:t>Artículo 3º.-</w:t>
      </w:r>
      <w:r w:rsidRPr="00840B0D">
        <w:rPr>
          <w:rFonts w:ascii="Verdana" w:hAnsi="Verdana"/>
          <w:color w:val="000000"/>
          <w:lang w:eastAsia="es-AR"/>
        </w:rPr>
        <w:t xml:space="preserve"> Comuníquese, publíquese, dése al R.M. y archívese.-</w:t>
      </w:r>
    </w:p>
    <w:p w:rsidR="00840B0D" w:rsidRDefault="00840B0D" w:rsidP="00840B0D">
      <w:pPr>
        <w:jc w:val="both"/>
        <w:rPr>
          <w:rFonts w:ascii="Verdana" w:hAnsi="Verdana"/>
          <w:color w:val="000000"/>
          <w:lang w:eastAsia="es-AR"/>
        </w:rPr>
      </w:pPr>
    </w:p>
    <w:p w:rsidR="00840B0D" w:rsidRDefault="00840B0D" w:rsidP="00840B0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840B0D" w:rsidRDefault="00840B0D" w:rsidP="00840B0D">
      <w:pPr>
        <w:jc w:val="both"/>
        <w:rPr>
          <w:rFonts w:ascii="Arial" w:hAnsi="Arial" w:cs="Arial"/>
        </w:rPr>
      </w:pPr>
    </w:p>
    <w:p w:rsidR="00840B0D" w:rsidRPr="00247104" w:rsidRDefault="00840B0D" w:rsidP="00840B0D">
      <w:pPr>
        <w:pStyle w:val="Ttulo2"/>
        <w:rPr>
          <w:rFonts w:ascii="Arial" w:hAnsi="Arial" w:cs="Arial"/>
          <w:b/>
          <w:color w:val="279E94"/>
        </w:rPr>
      </w:pPr>
      <w:bookmarkStart w:id="18" w:name="_Toc106953748"/>
      <w:r w:rsidRPr="00247104">
        <w:rPr>
          <w:rFonts w:ascii="Arial" w:hAnsi="Arial" w:cs="Arial"/>
          <w:b/>
          <w:color w:val="279E94"/>
        </w:rPr>
        <w:t>Decreto Nº</w:t>
      </w:r>
      <w:r>
        <w:rPr>
          <w:rFonts w:ascii="Arial" w:hAnsi="Arial" w:cs="Arial"/>
          <w:b/>
          <w:color w:val="279E94"/>
        </w:rPr>
        <w:t xml:space="preserve"> 360</w:t>
      </w:r>
      <w:bookmarkEnd w:id="18"/>
    </w:p>
    <w:p w:rsidR="00840B0D" w:rsidRDefault="00840B0D" w:rsidP="00840B0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14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840B0D" w:rsidRDefault="00840B0D" w:rsidP="00840B0D">
      <w:pPr>
        <w:jc w:val="right"/>
        <w:rPr>
          <w:rFonts w:ascii="Arial" w:hAnsi="Arial" w:cs="Arial"/>
          <w:lang w:val="es-MX"/>
        </w:rPr>
      </w:pPr>
      <w:r>
        <w:rPr>
          <w:rFonts w:ascii="Arial" w:hAnsi="Arial" w:cs="Arial"/>
          <w:lang w:val="es-MX"/>
        </w:rPr>
        <w:t>Publicada: 14 de Diciembre de 2020. Boletín Oficial.-</w:t>
      </w:r>
    </w:p>
    <w:p w:rsidR="00840B0D" w:rsidRDefault="00840B0D" w:rsidP="00840B0D">
      <w:pPr>
        <w:jc w:val="both"/>
        <w:rPr>
          <w:rFonts w:ascii="Verdana" w:hAnsi="Verdana"/>
          <w:b/>
          <w:bCs/>
          <w:color w:val="000000"/>
          <w:lang w:eastAsia="es-AR"/>
        </w:rPr>
      </w:pPr>
    </w:p>
    <w:p w:rsidR="00840B0D" w:rsidRPr="00840B0D" w:rsidRDefault="00840B0D" w:rsidP="00840B0D">
      <w:pPr>
        <w:jc w:val="both"/>
        <w:rPr>
          <w:lang w:eastAsia="es-AR"/>
        </w:rPr>
      </w:pPr>
      <w:r w:rsidRPr="00840B0D">
        <w:rPr>
          <w:rFonts w:ascii="Verdana" w:hAnsi="Verdana"/>
          <w:b/>
          <w:bCs/>
          <w:color w:val="000000"/>
          <w:lang w:eastAsia="es-AR"/>
        </w:rPr>
        <w:t>VISTO:</w:t>
      </w:r>
      <w:r w:rsidRPr="00840B0D">
        <w:rPr>
          <w:rFonts w:ascii="Verdana" w:hAnsi="Verdana"/>
          <w:color w:val="000000"/>
          <w:lang w:eastAsia="es-AR"/>
        </w:rPr>
        <w:t xml:space="preserve"> El Decreto de Necesidad y Urgencia N° 297/2020 de fecha 19/03/2020 del Poder Ejecutivo Nacional</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Y CONSIDERANDO:</w:t>
      </w:r>
      <w:r w:rsidRPr="00840B0D">
        <w:rPr>
          <w:rFonts w:ascii="Verdana" w:hAnsi="Verdana"/>
          <w:color w:val="000000"/>
          <w:lang w:eastAsia="es-AR"/>
        </w:rPr>
        <w:t xml:space="preserve"> Que por el mencionado Decreto se dispuso el aislamiento social preventivo y obligatorio desde el día 20 de Marzo del corriente año 2020.</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Que en consecuencia el municipio ha adoptado medidas preventivas a los fines de evitar la propagación del virus Covid-19.</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Que por ello resultó necesario realizar un refuerzo en los controles vehiculares tanto en los ingresos como en los paso a nivel dentro de nuestra localidad a los fines de controlar la circulación de personas.</w:t>
      </w:r>
    </w:p>
    <w:p w:rsidR="00840B0D" w:rsidRPr="00840B0D" w:rsidRDefault="00840B0D" w:rsidP="00840B0D">
      <w:pPr>
        <w:jc w:val="both"/>
        <w:rPr>
          <w:lang w:eastAsia="es-AR"/>
        </w:rPr>
      </w:pPr>
      <w:r w:rsidRPr="00840B0D">
        <w:rPr>
          <w:rFonts w:ascii="Verdana" w:hAnsi="Verdana"/>
          <w:color w:val="000000"/>
          <w:lang w:eastAsia="es-AR"/>
        </w:rPr>
        <w:t>                                Que por ello se debió recurrir a personal externo para la realización de dichas tareas, a quienes se les debe abonar una contraprestación por ello, materializándolo a través del presente decreto ya que no cuentan con medio de facturación propia. </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Que el Municipio tiene potestad para realizar estos controles, cuando así lo exijan las circunstancias, con el fin de evitar cualquier tipo de problemática. </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Que hemos recibido por parte de la Subdirección de Seguridad Urbana y Ambiente Municipal la correspondiente planilla detallando los montos a abonar por el mes de pasado. </w:t>
      </w:r>
    </w:p>
    <w:p w:rsidR="00840B0D" w:rsidRPr="00840B0D" w:rsidRDefault="00840B0D" w:rsidP="00840B0D">
      <w:pPr>
        <w:jc w:val="both"/>
        <w:rPr>
          <w:lang w:eastAsia="es-AR"/>
        </w:rPr>
      </w:pPr>
      <w:r w:rsidRPr="00840B0D">
        <w:rPr>
          <w:rFonts w:ascii="Verdana" w:hAnsi="Verdana"/>
          <w:color w:val="000000"/>
          <w:lang w:eastAsia="es-AR"/>
        </w:rPr>
        <w:t>   </w:t>
      </w:r>
      <w:r w:rsidRPr="00840B0D">
        <w:rPr>
          <w:rFonts w:ascii="Verdana" w:hAnsi="Verdana"/>
          <w:color w:val="000000"/>
          <w:lang w:eastAsia="es-AR"/>
        </w:rPr>
        <w:tab/>
      </w:r>
      <w:r w:rsidRPr="00840B0D">
        <w:rPr>
          <w:rFonts w:ascii="Verdana" w:hAnsi="Verdana"/>
          <w:color w:val="000000"/>
          <w:lang w:eastAsia="es-AR"/>
        </w:rPr>
        <w:tab/>
      </w:r>
      <w:r w:rsidRPr="00840B0D">
        <w:rPr>
          <w:rFonts w:ascii="Verdana" w:hAnsi="Verdana"/>
          <w:color w:val="000000"/>
          <w:lang w:eastAsia="es-AR"/>
        </w:rPr>
        <w:tab/>
        <w:t xml:space="preserve">   Por ello:</w:t>
      </w:r>
    </w:p>
    <w:p w:rsidR="00840B0D" w:rsidRPr="00840B0D" w:rsidRDefault="00840B0D" w:rsidP="00840B0D">
      <w:pPr>
        <w:rPr>
          <w:lang w:eastAsia="es-AR"/>
        </w:rPr>
      </w:pPr>
    </w:p>
    <w:p w:rsidR="00840B0D" w:rsidRPr="00840B0D" w:rsidRDefault="00840B0D" w:rsidP="00840B0D">
      <w:pPr>
        <w:jc w:val="center"/>
        <w:rPr>
          <w:lang w:eastAsia="es-AR"/>
        </w:rPr>
      </w:pPr>
      <w:r w:rsidRPr="00840B0D">
        <w:rPr>
          <w:rFonts w:ascii="Verdana" w:hAnsi="Verdana"/>
          <w:b/>
          <w:bCs/>
          <w:color w:val="000000"/>
          <w:lang w:eastAsia="es-AR"/>
        </w:rPr>
        <w:t>LA INTENDENTE MUNICIPAL EN USO DE SUS ATRIBUCIONES</w:t>
      </w:r>
    </w:p>
    <w:p w:rsidR="00840B0D" w:rsidRPr="00840B0D" w:rsidRDefault="00840B0D" w:rsidP="00840B0D">
      <w:pPr>
        <w:jc w:val="center"/>
        <w:rPr>
          <w:lang w:eastAsia="es-AR"/>
        </w:rPr>
      </w:pPr>
      <w:r w:rsidRPr="00840B0D">
        <w:rPr>
          <w:rFonts w:ascii="Verdana" w:hAnsi="Verdana"/>
          <w:b/>
          <w:bCs/>
          <w:color w:val="000000"/>
          <w:lang w:eastAsia="es-AR"/>
        </w:rPr>
        <w:t>DECRETA</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Artículo 1º.-</w:t>
      </w:r>
      <w:r w:rsidRPr="00840B0D">
        <w:rPr>
          <w:rFonts w:ascii="Verdana" w:hAnsi="Verdana"/>
          <w:color w:val="000000"/>
          <w:lang w:eastAsia="es-AR"/>
        </w:rPr>
        <w:t xml:space="preserve"> Abónese al Auxiliares de Transito </w:t>
      </w:r>
      <w:r w:rsidRPr="00840B0D">
        <w:rPr>
          <w:rFonts w:ascii="Verdana" w:hAnsi="Verdana"/>
          <w:b/>
          <w:bCs/>
          <w:color w:val="000000"/>
          <w:lang w:eastAsia="es-AR"/>
        </w:rPr>
        <w:t>BADRIOTTI</w:t>
      </w:r>
      <w:r w:rsidRPr="00840B0D">
        <w:rPr>
          <w:rFonts w:ascii="Verdana" w:hAnsi="Verdana"/>
          <w:color w:val="000000"/>
          <w:lang w:eastAsia="es-AR"/>
        </w:rPr>
        <w:t xml:space="preserve"> Nicolás, DNI. Nº 38.917.252 la suma de Pesos Cinco mil treinta y dos con cincuenta centavos ($5.032,50) en concepto de servicios extras realizados en el mes de Noviembre y cuyo pago fuera omitido en el Decreto Nº 347 en ocasión de abonar el pago mensual.</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lastRenderedPageBreak/>
        <w:t>Articulo 2º.-</w:t>
      </w:r>
      <w:r w:rsidRPr="00840B0D">
        <w:rPr>
          <w:rFonts w:ascii="Verdana" w:hAnsi="Verdana"/>
          <w:color w:val="000000"/>
          <w:lang w:eastAsia="es-AR"/>
        </w:rPr>
        <w:t xml:space="preserve"> Impútese el gasto ocasionado por el artículo precedente, a la partida del Presupuesto de Gastos vigente </w:t>
      </w:r>
      <w:r w:rsidRPr="00840B0D">
        <w:rPr>
          <w:rFonts w:ascii="Verdana" w:hAnsi="Verdana"/>
          <w:b/>
          <w:bCs/>
          <w:color w:val="000000"/>
          <w:lang w:eastAsia="es-AR"/>
        </w:rPr>
        <w:t>11.03.12.5 Servicios Ejecutados por Terceros – N.S.P.-</w:t>
      </w:r>
    </w:p>
    <w:p w:rsidR="00840B0D" w:rsidRPr="00840B0D" w:rsidRDefault="00840B0D" w:rsidP="00840B0D">
      <w:pPr>
        <w:rPr>
          <w:lang w:eastAsia="es-AR"/>
        </w:rPr>
      </w:pPr>
    </w:p>
    <w:p w:rsidR="00840B0D" w:rsidRPr="00840B0D" w:rsidRDefault="00840B0D" w:rsidP="00840B0D">
      <w:pPr>
        <w:jc w:val="both"/>
        <w:rPr>
          <w:lang w:eastAsia="es-AR"/>
        </w:rPr>
      </w:pPr>
      <w:r w:rsidRPr="00840B0D">
        <w:rPr>
          <w:rFonts w:ascii="Verdana" w:hAnsi="Verdana"/>
          <w:b/>
          <w:bCs/>
          <w:color w:val="000000"/>
          <w:lang w:eastAsia="es-AR"/>
        </w:rPr>
        <w:t xml:space="preserve">Artículo 3º.- </w:t>
      </w:r>
      <w:r w:rsidRPr="00840B0D">
        <w:rPr>
          <w:rFonts w:ascii="Verdana" w:hAnsi="Verdana"/>
          <w:color w:val="000000"/>
          <w:lang w:eastAsia="es-AR"/>
        </w:rPr>
        <w:t> Comuníquese, publíquese, dése  al R.M. y archívese.-</w:t>
      </w:r>
    </w:p>
    <w:p w:rsidR="00840B0D" w:rsidRDefault="00840B0D" w:rsidP="00840B0D">
      <w:pPr>
        <w:jc w:val="both"/>
        <w:rPr>
          <w:rFonts w:ascii="Arial" w:hAnsi="Arial" w:cs="Arial"/>
        </w:rPr>
      </w:pPr>
    </w:p>
    <w:p w:rsidR="00840B0D" w:rsidRDefault="00840B0D" w:rsidP="00840B0D">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840B0D" w:rsidRDefault="00840B0D" w:rsidP="00840B0D">
      <w:pPr>
        <w:jc w:val="both"/>
        <w:rPr>
          <w:rFonts w:ascii="Arial" w:hAnsi="Arial" w:cs="Arial"/>
        </w:rPr>
      </w:pPr>
    </w:p>
    <w:p w:rsidR="00840B0D" w:rsidRPr="00247104" w:rsidRDefault="00840B0D" w:rsidP="00840B0D">
      <w:pPr>
        <w:pStyle w:val="Ttulo2"/>
        <w:rPr>
          <w:rFonts w:ascii="Arial" w:hAnsi="Arial" w:cs="Arial"/>
          <w:b/>
          <w:color w:val="279E94"/>
        </w:rPr>
      </w:pPr>
      <w:bookmarkStart w:id="19" w:name="_Toc106953749"/>
      <w:r w:rsidRPr="00247104">
        <w:rPr>
          <w:rFonts w:ascii="Arial" w:hAnsi="Arial" w:cs="Arial"/>
          <w:b/>
          <w:color w:val="279E94"/>
        </w:rPr>
        <w:t>Decreto Nº</w:t>
      </w:r>
      <w:r>
        <w:rPr>
          <w:rFonts w:ascii="Arial" w:hAnsi="Arial" w:cs="Arial"/>
          <w:b/>
          <w:color w:val="279E94"/>
        </w:rPr>
        <w:t xml:space="preserve"> 361</w:t>
      </w:r>
      <w:bookmarkEnd w:id="19"/>
    </w:p>
    <w:p w:rsidR="00840B0D" w:rsidRDefault="00840B0D" w:rsidP="00840B0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w:t>
      </w:r>
      <w:r w:rsidR="007D2CB3">
        <w:rPr>
          <w:rFonts w:ascii="Arial" w:hAnsi="Arial" w:cs="Arial"/>
          <w:lang w:val="es-MX"/>
        </w:rPr>
        <w:t>6</w:t>
      </w:r>
      <w:r>
        <w:rPr>
          <w:rFonts w:ascii="Arial" w:hAnsi="Arial" w:cs="Arial"/>
          <w:lang w:val="es-MX"/>
        </w:rPr>
        <w:t xml:space="preserve">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840B0D" w:rsidRDefault="00840B0D" w:rsidP="00840B0D">
      <w:pPr>
        <w:jc w:val="right"/>
        <w:rPr>
          <w:rFonts w:ascii="Arial" w:hAnsi="Arial" w:cs="Arial"/>
          <w:lang w:val="es-MX"/>
        </w:rPr>
      </w:pPr>
      <w:r>
        <w:rPr>
          <w:rFonts w:ascii="Arial" w:hAnsi="Arial" w:cs="Arial"/>
          <w:lang w:val="es-MX"/>
        </w:rPr>
        <w:t>Publicada: 1</w:t>
      </w:r>
      <w:r w:rsidR="007D2CB3">
        <w:rPr>
          <w:rFonts w:ascii="Arial" w:hAnsi="Arial" w:cs="Arial"/>
          <w:lang w:val="es-MX"/>
        </w:rPr>
        <w:t>6</w:t>
      </w:r>
      <w:r>
        <w:rPr>
          <w:rFonts w:ascii="Arial" w:hAnsi="Arial" w:cs="Arial"/>
          <w:lang w:val="es-MX"/>
        </w:rPr>
        <w:t xml:space="preserve"> de Diciembre de 2020. Boletín Oficial.-</w:t>
      </w:r>
    </w:p>
    <w:p w:rsidR="007D2CB3" w:rsidRDefault="007D2CB3" w:rsidP="007D2CB3">
      <w:pPr>
        <w:jc w:val="both"/>
        <w:rPr>
          <w:rFonts w:ascii="Verdana" w:hAnsi="Verdana"/>
          <w:b/>
          <w:bCs/>
          <w:color w:val="000000"/>
          <w:lang w:eastAsia="es-AR"/>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La necesidad de contar en la temporada estival 2020/2021 con una persona que se encargue de las revisaciones medicas para el ingreso a nuestra pileta del Polideportivo Municipal “Carlos Campelli”.</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por tal tarea el Departamento Ejecutivo Municipal retribuirá con una contraprestación a la profesional que se ocupe de tales  revisaciones medicas. </w:t>
      </w:r>
    </w:p>
    <w:p w:rsidR="007D2CB3" w:rsidRPr="007D2CB3" w:rsidRDefault="007D2CB3" w:rsidP="007D2CB3">
      <w:pPr>
        <w:jc w:val="both"/>
        <w:rPr>
          <w:lang w:eastAsia="es-AR"/>
        </w:rPr>
      </w:pPr>
      <w:r w:rsidRPr="007D2CB3">
        <w:rPr>
          <w:rFonts w:ascii="Verdana" w:hAnsi="Verdana"/>
          <w:color w:val="000000"/>
          <w:lang w:eastAsia="es-AR"/>
        </w:rPr>
        <w:t>                                        Que esta tarea se le encomienda por la Temporada de Pileta 2020/2021.</w:t>
      </w:r>
    </w:p>
    <w:p w:rsidR="007D2CB3" w:rsidRPr="007D2CB3" w:rsidRDefault="007D2CB3" w:rsidP="007D2CB3">
      <w:pPr>
        <w:jc w:val="both"/>
        <w:rPr>
          <w:lang w:eastAsia="es-AR"/>
        </w:rPr>
      </w:pPr>
      <w:r w:rsidRPr="007D2CB3">
        <w:rPr>
          <w:rFonts w:ascii="Verdana" w:hAnsi="Verdana"/>
          <w:color w:val="000000"/>
          <w:lang w:eastAsia="es-AR"/>
        </w:rPr>
        <w:t>                                         Por ello:</w:t>
      </w:r>
    </w:p>
    <w:p w:rsidR="007D2CB3" w:rsidRPr="007D2CB3" w:rsidRDefault="007D2CB3" w:rsidP="007D2CB3">
      <w:pPr>
        <w:spacing w:after="240"/>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1º.-</w:t>
      </w:r>
      <w:r w:rsidRPr="007D2CB3">
        <w:rPr>
          <w:rFonts w:ascii="Verdana" w:hAnsi="Verdana"/>
          <w:color w:val="000000"/>
          <w:lang w:eastAsia="es-AR"/>
        </w:rPr>
        <w:t xml:space="preserve"> Autorícese a Contaduría Municipal a abonar a la Srita. Tania CUEVAS, DNI. Nº 41.323.507, el Setenta por ciento (70%) de lo recaudado en concepto de revisación médica, como contraprestación por dicha tarea realizada.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 xml:space="preserve">Articulo 2º.- </w:t>
      </w:r>
      <w:r w:rsidRPr="007D2CB3">
        <w:rPr>
          <w:rFonts w:ascii="Verdana" w:hAnsi="Verdana"/>
          <w:color w:val="000000"/>
          <w:lang w:eastAsia="es-AR"/>
        </w:rPr>
        <w:t>Autorícese al área de Tesorería y Contaduría a efectuar de manera quincenal el control de lo ingresado por tal concepto, a los fines de determinar el monto a percibir por la Srita. Tania Cuevas.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 xml:space="preserve"> Articulo 3º.- </w:t>
      </w:r>
      <w:r w:rsidRPr="007D2CB3">
        <w:rPr>
          <w:rFonts w:ascii="Verdana" w:hAnsi="Verdana"/>
          <w:color w:val="000000"/>
          <w:lang w:eastAsia="es-AR"/>
        </w:rPr>
        <w:t xml:space="preserve">Impútese el gasto ocasionado a la partida del presupuesto de Gastos vigente </w:t>
      </w:r>
      <w:r w:rsidRPr="007D2CB3">
        <w:rPr>
          <w:rFonts w:ascii="Verdana" w:hAnsi="Verdana"/>
          <w:b/>
          <w:bCs/>
          <w:color w:val="000000"/>
          <w:lang w:eastAsia="es-AR"/>
        </w:rPr>
        <w:t>1.3.05.02.3.02 Subsidios Varios.-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4º.-</w:t>
      </w:r>
      <w:r w:rsidRPr="007D2CB3">
        <w:rPr>
          <w:rFonts w:ascii="Verdana" w:hAnsi="Verdana"/>
          <w:color w:val="000000"/>
          <w:lang w:eastAsia="es-AR"/>
        </w:rPr>
        <w:t xml:space="preserve"> Comuníquese, publíquese, dése al R.M. y archívese.-  </w:t>
      </w:r>
    </w:p>
    <w:p w:rsidR="00840B0D" w:rsidRDefault="007D2CB3" w:rsidP="007D2CB3">
      <w:pPr>
        <w:jc w:val="both"/>
        <w:rPr>
          <w:rFonts w:ascii="Arial" w:hAnsi="Arial" w:cs="Arial"/>
          <w:lang w:val="es-MX"/>
        </w:rPr>
      </w:pPr>
      <w:r w:rsidRPr="007D2CB3">
        <w:rPr>
          <w:rFonts w:ascii="Verdana" w:hAnsi="Verdana"/>
          <w:color w:val="000000"/>
          <w:lang w:eastAsia="es-AR"/>
        </w:rPr>
        <w:t>  </w:t>
      </w: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Default="007D2CB3" w:rsidP="007D2CB3">
      <w:pPr>
        <w:jc w:val="both"/>
        <w:rPr>
          <w:rFonts w:ascii="Arial" w:hAnsi="Arial" w:cs="Arial"/>
        </w:rPr>
      </w:pPr>
    </w:p>
    <w:p w:rsidR="007D2CB3" w:rsidRPr="00247104" w:rsidRDefault="007D2CB3" w:rsidP="007D2CB3">
      <w:pPr>
        <w:pStyle w:val="Ttulo2"/>
        <w:rPr>
          <w:rFonts w:ascii="Arial" w:hAnsi="Arial" w:cs="Arial"/>
          <w:b/>
          <w:color w:val="279E94"/>
        </w:rPr>
      </w:pPr>
      <w:bookmarkStart w:id="20" w:name="_Toc106953750"/>
      <w:r w:rsidRPr="00247104">
        <w:rPr>
          <w:rFonts w:ascii="Arial" w:hAnsi="Arial" w:cs="Arial"/>
          <w:b/>
          <w:color w:val="279E94"/>
        </w:rPr>
        <w:t>Decreto Nº</w:t>
      </w:r>
      <w:r>
        <w:rPr>
          <w:rFonts w:ascii="Arial" w:hAnsi="Arial" w:cs="Arial"/>
          <w:b/>
          <w:color w:val="279E94"/>
        </w:rPr>
        <w:t xml:space="preserve"> 362</w:t>
      </w:r>
      <w:bookmarkEnd w:id="20"/>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16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16 de Diciembre de 2020. Boletín Oficial.-</w:t>
      </w:r>
    </w:p>
    <w:p w:rsidR="007D2CB3" w:rsidRPr="007D2CB3" w:rsidRDefault="007D2CB3" w:rsidP="007D2CB3">
      <w:pPr>
        <w:jc w:val="both"/>
        <w:rPr>
          <w:lang w:eastAsia="es-AR"/>
        </w:rPr>
      </w:pPr>
      <w:r w:rsidRPr="007D2CB3">
        <w:rPr>
          <w:rFonts w:ascii="Verdana" w:hAnsi="Verdana"/>
          <w:b/>
          <w:bCs/>
          <w:color w:val="000000"/>
          <w:lang w:eastAsia="es-AR"/>
        </w:rPr>
        <w:lastRenderedPageBreak/>
        <w:t>VISTO:</w:t>
      </w:r>
      <w:r w:rsidRPr="007D2CB3">
        <w:rPr>
          <w:rFonts w:ascii="Verdana" w:hAnsi="Verdana"/>
          <w:color w:val="000000"/>
          <w:lang w:eastAsia="es-AR"/>
        </w:rPr>
        <w:t xml:space="preserve"> El proyecto de Ordenanza remitido al Honorable Concejo Deliberante para su tratamiento y que llevará el Nº 1.313.</w:t>
      </w:r>
      <w:r w:rsidRPr="007D2CB3">
        <w:rPr>
          <w:rFonts w:ascii="Verdana" w:hAnsi="Verdana"/>
          <w:b/>
          <w:bCs/>
          <w:color w:val="000000"/>
          <w:lang w:eastAsia="es-AR"/>
        </w:rPr>
        <w:t>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el mismo ha recibido la aprobación y sanción correspondiente, sin modificación alguna.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         Por ello:</w:t>
      </w:r>
    </w:p>
    <w:p w:rsidR="007D2CB3" w:rsidRPr="007D2CB3" w:rsidRDefault="007D2CB3" w:rsidP="007D2CB3">
      <w:pPr>
        <w:spacing w:after="240"/>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Promúlguese la Ordenanza que llevará el Nº 1.313, Ordenanza </w:t>
      </w:r>
      <w:r w:rsidRPr="007D2CB3">
        <w:rPr>
          <w:rFonts w:ascii="Verdana" w:hAnsi="Verdana"/>
          <w:color w:val="000000"/>
          <w:lang w:eastAsia="es-AR"/>
        </w:rPr>
        <w:tab/>
        <w:t>de Denominación con nombre de calles varias de nuestra localidad.</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2.-</w:t>
      </w:r>
      <w:r w:rsidRPr="007D2CB3">
        <w:rPr>
          <w:rFonts w:ascii="Verdana" w:hAnsi="Verdana"/>
          <w:color w:val="000000"/>
          <w:lang w:eastAsia="es-AR"/>
        </w:rPr>
        <w:t xml:space="preserve"> La Ordenanza mencionada en el artículo anterior, fue sancionada por el Honorable Concejo Deliberante según Acta Nº 37 del Libro de Sesiones de fecha 15 de Diciembre de 2.020.-</w:t>
      </w:r>
    </w:p>
    <w:p w:rsidR="00840B0D"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  </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Default="007D2CB3" w:rsidP="007D2CB3">
      <w:pPr>
        <w:jc w:val="both"/>
        <w:rPr>
          <w:rFonts w:ascii="Arial" w:hAnsi="Arial" w:cs="Arial"/>
        </w:rPr>
      </w:pPr>
    </w:p>
    <w:p w:rsidR="007D2CB3" w:rsidRPr="00247104" w:rsidRDefault="007D2CB3" w:rsidP="007D2CB3">
      <w:pPr>
        <w:pStyle w:val="Ttulo2"/>
        <w:rPr>
          <w:rFonts w:ascii="Arial" w:hAnsi="Arial" w:cs="Arial"/>
          <w:b/>
          <w:color w:val="279E94"/>
        </w:rPr>
      </w:pPr>
      <w:bookmarkStart w:id="21" w:name="_Toc106953751"/>
      <w:r w:rsidRPr="00247104">
        <w:rPr>
          <w:rFonts w:ascii="Arial" w:hAnsi="Arial" w:cs="Arial"/>
          <w:b/>
          <w:color w:val="279E94"/>
        </w:rPr>
        <w:t>Decreto Nº</w:t>
      </w:r>
      <w:r>
        <w:rPr>
          <w:rFonts w:ascii="Arial" w:hAnsi="Arial" w:cs="Arial"/>
          <w:b/>
          <w:color w:val="279E94"/>
        </w:rPr>
        <w:t xml:space="preserve"> 363</w:t>
      </w:r>
      <w:bookmarkEnd w:id="21"/>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17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17 de Diciembre de 2020. Boletín Oficial.-</w:t>
      </w: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VISTO: </w:t>
      </w:r>
    </w:p>
    <w:p w:rsidR="007D2CB3" w:rsidRPr="007D2CB3" w:rsidRDefault="007D2CB3" w:rsidP="007D2CB3">
      <w:pPr>
        <w:spacing w:after="160"/>
        <w:ind w:firstLine="720"/>
        <w:jc w:val="both"/>
        <w:rPr>
          <w:lang w:eastAsia="es-AR"/>
        </w:rPr>
      </w:pPr>
      <w:r w:rsidRPr="007D2CB3">
        <w:rPr>
          <w:rFonts w:ascii="Verdana" w:hAnsi="Verdana"/>
          <w:color w:val="000000"/>
          <w:lang w:eastAsia="es-AR"/>
        </w:rPr>
        <w:t>La proximidad de las Fiestas de Fin de Año.</w:t>
      </w:r>
    </w:p>
    <w:p w:rsidR="007D2CB3" w:rsidRPr="007D2CB3" w:rsidRDefault="007D2CB3" w:rsidP="007D2CB3">
      <w:pPr>
        <w:rPr>
          <w:lang w:eastAsia="es-AR"/>
        </w:rPr>
      </w:pP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CONSIDERANDO</w:t>
      </w:r>
      <w:r w:rsidRPr="007D2CB3">
        <w:rPr>
          <w:rFonts w:ascii="Verdana" w:hAnsi="Verdana"/>
          <w:color w:val="000000"/>
          <w:lang w:eastAsia="es-AR"/>
        </w:rPr>
        <w:t>:</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es una época en que la mayoría de los comercios y negocios en general tienen su mayor nivel y porcentaje de ventas.</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sin dudas es una época sumamente esperada por todos los comerciantes, y más aun teniendo en cuenta la difícil situación atravesada a lo largo del año producto de la pandemia por el Covid-19.</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no obstante la autorización otorgada por este municipio a la Cámara de Industria, Comercio, Agropecuaria y de Servicios de la Ciudad de Monte Cristo (CICAS) para la realización de la 6° Edición  del evento “Compra Todo en Monte Cristo”, ajustándose a lo establecido por el Decreto Nacional N° 956/2020 que permite la realización de eventos en espacios públicos al aire libre en tanto la concurrencia no sea mayor a CIEN (100) personas, es la propia Cámara de Comercio local que decide suspender la realización de lo programado por la imposibilidad material y práctica de llevar adelante este evento, teniendo en cuanta la magnitud del mismo, y hasta tanto se modifiquen las disposiciones vigentes. </w:t>
      </w:r>
    </w:p>
    <w:p w:rsidR="007D2CB3" w:rsidRPr="007D2CB3" w:rsidRDefault="007D2CB3" w:rsidP="007D2CB3">
      <w:pPr>
        <w:spacing w:after="160"/>
        <w:ind w:firstLine="720"/>
        <w:jc w:val="both"/>
        <w:rPr>
          <w:lang w:eastAsia="es-AR"/>
        </w:rPr>
      </w:pPr>
      <w:r w:rsidRPr="007D2CB3">
        <w:rPr>
          <w:rFonts w:ascii="Verdana" w:hAnsi="Verdana"/>
          <w:color w:val="000000"/>
          <w:lang w:eastAsia="es-AR"/>
        </w:rPr>
        <w:lastRenderedPageBreak/>
        <w:t>Que haciéndonos eco de esta situación, la cual es ajena al municipio, ya que debemos acatar y ajustarnos en un todo de acuerdo a las disposiciones vigentes que nos regulan en el marco de la emergencia pública en materia sanitaria, y de aquellos comerciantes que se pudieron haber visto directamente perjudicados, como así también de todos los comerciantes en general de nuestra localidad, es intención del municipio, flexibilizar de manera extraordinaria y por un plazo determinado, el horario de cierre de los diferentes rubros comerciales, a los fines de aminorar las consecuencias que pudiera haber ocasionado la suspensión del evento organizado por la Cámara de Comercio local y hacer extensivo el beneficio a todos los demás comerciantes de la localidad.</w:t>
      </w:r>
    </w:p>
    <w:p w:rsidR="007D2CB3" w:rsidRPr="007D2CB3" w:rsidRDefault="007D2CB3" w:rsidP="007D2CB3">
      <w:pPr>
        <w:spacing w:after="160"/>
        <w:ind w:firstLine="708"/>
        <w:jc w:val="both"/>
        <w:rPr>
          <w:lang w:eastAsia="es-AR"/>
        </w:rPr>
      </w:pPr>
      <w:r w:rsidRPr="007D2CB3">
        <w:rPr>
          <w:rFonts w:ascii="Verdana" w:hAnsi="Verdana"/>
          <w:color w:val="000000"/>
          <w:lang w:eastAsia="es-AR"/>
        </w:rPr>
        <w:t>Que esta medida se adopta sin descuidar ni dejar de tener presente la situación epidemiológica en la que nos encontramos, por lo que se debe continuar dando estricto cumplimiento a los protocolos de actividades y a las recomendaciones e instrucciones de las autoridades sanitarias provinciales y nacionales.</w:t>
      </w:r>
    </w:p>
    <w:p w:rsidR="007D2CB3" w:rsidRPr="007D2CB3" w:rsidRDefault="007D2CB3" w:rsidP="007D2CB3">
      <w:pPr>
        <w:spacing w:after="160"/>
        <w:jc w:val="both"/>
        <w:rPr>
          <w:lang w:eastAsia="es-AR"/>
        </w:rPr>
      </w:pPr>
      <w:r w:rsidRPr="007D2CB3">
        <w:rPr>
          <w:rFonts w:ascii="Verdana" w:hAnsi="Verdana"/>
          <w:color w:val="000000"/>
          <w:lang w:eastAsia="es-AR"/>
        </w:rPr>
        <w:tab/>
        <w:t xml:space="preserve"> Por ellos y en uso de sus atribuciones (Arts. 49 y 50 de la Ley Orgánica Municipal N° 8102), </w:t>
      </w:r>
    </w:p>
    <w:p w:rsidR="007D2CB3" w:rsidRPr="007D2CB3" w:rsidRDefault="007D2CB3" w:rsidP="007D2CB3">
      <w:pPr>
        <w:rPr>
          <w:lang w:eastAsia="es-AR"/>
        </w:rPr>
      </w:pPr>
    </w:p>
    <w:p w:rsidR="007D2CB3" w:rsidRPr="007D2CB3" w:rsidRDefault="007D2CB3" w:rsidP="007D2CB3">
      <w:pPr>
        <w:spacing w:after="160"/>
        <w:jc w:val="center"/>
        <w:rPr>
          <w:lang w:eastAsia="es-AR"/>
        </w:rPr>
      </w:pPr>
      <w:r w:rsidRPr="007D2CB3">
        <w:rPr>
          <w:rFonts w:ascii="Verdana" w:hAnsi="Verdana"/>
          <w:b/>
          <w:bCs/>
          <w:color w:val="000000"/>
          <w:lang w:eastAsia="es-AR"/>
        </w:rPr>
        <w:t>LA</w:t>
      </w:r>
      <w:r w:rsidRPr="007D2CB3">
        <w:rPr>
          <w:rFonts w:ascii="Verdana" w:hAnsi="Verdana"/>
          <w:color w:val="000000"/>
          <w:lang w:eastAsia="es-AR"/>
        </w:rPr>
        <w:t xml:space="preserve"> </w:t>
      </w:r>
      <w:r w:rsidRPr="007D2CB3">
        <w:rPr>
          <w:rFonts w:ascii="Verdana" w:hAnsi="Verdana"/>
          <w:b/>
          <w:bCs/>
          <w:color w:val="000000"/>
          <w:lang w:eastAsia="es-AR"/>
        </w:rPr>
        <w:t>INTENDENTE MUNICIPAL DE MONTE CRISTO, EN ACUERDO GENERAL DE SECRETARIOS,</w:t>
      </w:r>
    </w:p>
    <w:p w:rsidR="007D2CB3" w:rsidRPr="007D2CB3" w:rsidRDefault="007D2CB3" w:rsidP="007D2CB3">
      <w:pPr>
        <w:spacing w:after="160"/>
        <w:jc w:val="center"/>
        <w:rPr>
          <w:lang w:eastAsia="es-AR"/>
        </w:rPr>
      </w:pPr>
      <w:r w:rsidRPr="007D2CB3">
        <w:rPr>
          <w:rFonts w:ascii="Verdana" w:hAnsi="Verdana"/>
          <w:b/>
          <w:bCs/>
          <w:color w:val="000000"/>
          <w:lang w:eastAsia="es-AR"/>
        </w:rPr>
        <w:t>DECRETA</w:t>
      </w:r>
    </w:p>
    <w:p w:rsidR="007D2CB3" w:rsidRPr="007D2CB3" w:rsidRDefault="007D2CB3" w:rsidP="007D2CB3">
      <w:pPr>
        <w:rPr>
          <w:lang w:eastAsia="es-AR"/>
        </w:rPr>
      </w:pP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1°:</w:t>
      </w:r>
      <w:r w:rsidRPr="007D2CB3">
        <w:rPr>
          <w:rFonts w:ascii="Verdana" w:hAnsi="Verdana"/>
          <w:b/>
          <w:bCs/>
          <w:color w:val="000000"/>
          <w:lang w:eastAsia="es-AR"/>
        </w:rPr>
        <w:t xml:space="preserve"> PERMITASE, </w:t>
      </w:r>
      <w:r w:rsidRPr="007D2CB3">
        <w:rPr>
          <w:rFonts w:ascii="Verdana" w:hAnsi="Verdana"/>
          <w:color w:val="000000"/>
          <w:lang w:eastAsia="es-AR"/>
        </w:rPr>
        <w:t>de manera extraordinaria a partir del día de la fecha y hasta el día 31 de Diciembre del corriente año 2020 inclusive, a los comercios de todos los rubros, el horario de cierre a las 01:00 hs.</w:t>
      </w:r>
      <w:r w:rsidRPr="007D2CB3">
        <w:rPr>
          <w:rFonts w:ascii="Verdana" w:hAnsi="Verdana"/>
          <w:i/>
          <w:iCs/>
          <w:color w:val="000000"/>
          <w:lang w:eastAsia="es-AR"/>
        </w:rPr>
        <w:t xml:space="preserve"> </w:t>
      </w:r>
      <w:r w:rsidRPr="007D2CB3">
        <w:rPr>
          <w:rFonts w:ascii="Verdana" w:hAnsi="Verdana"/>
          <w:color w:val="000000"/>
          <w:lang w:eastAsia="es-AR"/>
        </w:rPr>
        <w:t>En todos los casos se deberán respetar las jornadas laborales en el marco de la legislación de fondo.  </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2°:</w:t>
      </w:r>
      <w:r w:rsidRPr="007D2CB3">
        <w:rPr>
          <w:rFonts w:ascii="Verdana" w:hAnsi="Verdana"/>
          <w:color w:val="000000"/>
          <w:lang w:eastAsia="es-AR"/>
        </w:rPr>
        <w:t xml:space="preserve"> Lo dispuesto en el artículo 1° no modifica los horarios de cierre de aquellos comercios y/o rubros que tuvieran ya establecido un horario de cierre más amplio al establecido en el articulo precedente.</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Articulo 3°.-</w:t>
      </w:r>
      <w:r w:rsidRPr="007D2CB3">
        <w:rPr>
          <w:rFonts w:ascii="Verdana" w:hAnsi="Verdana"/>
          <w:b/>
          <w:bCs/>
          <w:color w:val="000000"/>
          <w:lang w:eastAsia="es-AR"/>
        </w:rPr>
        <w:t xml:space="preserve"> ÍNSTESE </w:t>
      </w:r>
      <w:r w:rsidRPr="007D2CB3">
        <w:rPr>
          <w:rFonts w:ascii="Verdana" w:hAnsi="Verdana"/>
          <w:color w:val="000000"/>
          <w:lang w:eastAsia="es-AR"/>
        </w:rPr>
        <w:t>a los comercios y prestadores de servicio el estricto cumplimiento de las medidas de bioseguridad aprobadas por este Municipio.</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4°:</w:t>
      </w:r>
      <w:r w:rsidRPr="007D2CB3">
        <w:rPr>
          <w:rFonts w:ascii="Verdana" w:hAnsi="Verdana"/>
          <w:color w:val="000000"/>
          <w:lang w:eastAsia="es-AR"/>
        </w:rPr>
        <w:t xml:space="preserve"> </w:t>
      </w:r>
      <w:r w:rsidRPr="007D2CB3">
        <w:rPr>
          <w:rFonts w:ascii="Verdana" w:hAnsi="Verdana"/>
          <w:b/>
          <w:bCs/>
          <w:color w:val="000000"/>
          <w:lang w:eastAsia="es-AR"/>
        </w:rPr>
        <w:t>SOMÉTASE</w:t>
      </w:r>
      <w:r w:rsidRPr="007D2CB3">
        <w:rPr>
          <w:rFonts w:ascii="Verdana" w:hAnsi="Verdana"/>
          <w:color w:val="000000"/>
          <w:lang w:eastAsia="es-AR"/>
        </w:rPr>
        <w:t xml:space="preserve"> el presente Decreto ad referéndum del Concejo Deliberante, a cuyo fin </w:t>
      </w:r>
      <w:r w:rsidRPr="007D2CB3">
        <w:rPr>
          <w:rFonts w:ascii="Verdana" w:hAnsi="Verdana"/>
          <w:b/>
          <w:bCs/>
          <w:color w:val="000000"/>
          <w:lang w:eastAsia="es-AR"/>
        </w:rPr>
        <w:t>CONVÓQUESE</w:t>
      </w:r>
      <w:r w:rsidRPr="007D2CB3">
        <w:rPr>
          <w:rFonts w:ascii="Verdana" w:hAnsi="Verdana"/>
          <w:color w:val="000000"/>
          <w:lang w:eastAsia="es-AR"/>
        </w:rPr>
        <w:t xml:space="preserve"> inmediatamente a Sesiones Extraordinarias a dicho Cuerpo.  </w:t>
      </w:r>
    </w:p>
    <w:p w:rsidR="007D2CB3" w:rsidRDefault="007D2CB3" w:rsidP="007D2CB3">
      <w:pPr>
        <w:jc w:val="both"/>
        <w:rPr>
          <w:rFonts w:ascii="Verdana" w:hAnsi="Verdana"/>
          <w:color w:val="000000"/>
          <w:lang w:eastAsia="es-AR"/>
        </w:rPr>
      </w:pPr>
      <w:r w:rsidRPr="007D2CB3">
        <w:rPr>
          <w:rFonts w:ascii="Verdana" w:hAnsi="Verdana"/>
          <w:b/>
          <w:bCs/>
          <w:color w:val="000000"/>
          <w:u w:val="single"/>
          <w:lang w:eastAsia="es-AR"/>
        </w:rPr>
        <w:t>Artículo 5°:</w:t>
      </w:r>
      <w:r w:rsidRPr="007D2CB3">
        <w:rPr>
          <w:rFonts w:ascii="Verdana" w:hAnsi="Verdana"/>
          <w:color w:val="000000"/>
          <w:lang w:eastAsia="es-AR"/>
        </w:rPr>
        <w:t xml:space="preserve"> </w:t>
      </w:r>
      <w:r w:rsidRPr="007D2CB3">
        <w:rPr>
          <w:rFonts w:ascii="Verdana" w:hAnsi="Verdana"/>
          <w:b/>
          <w:bCs/>
          <w:color w:val="000000"/>
          <w:lang w:eastAsia="es-AR"/>
        </w:rPr>
        <w:t>PUBLÍQUESE</w:t>
      </w:r>
      <w:r w:rsidRPr="007D2CB3">
        <w:rPr>
          <w:rFonts w:ascii="Verdana" w:hAnsi="Verdana"/>
          <w:color w:val="000000"/>
          <w:lang w:eastAsia="es-AR"/>
        </w:rPr>
        <w:t>, Protocolícese, dese amplia difusión, dese al Registro Municipal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2" w:name="_Toc106953752"/>
      <w:r w:rsidRPr="00247104">
        <w:rPr>
          <w:rFonts w:ascii="Arial" w:hAnsi="Arial" w:cs="Arial"/>
          <w:b/>
          <w:color w:val="279E94"/>
        </w:rPr>
        <w:t>Decreto Nº</w:t>
      </w:r>
      <w:r>
        <w:rPr>
          <w:rFonts w:ascii="Arial" w:hAnsi="Arial" w:cs="Arial"/>
          <w:b/>
          <w:color w:val="279E94"/>
        </w:rPr>
        <w:t xml:space="preserve"> 364</w:t>
      </w:r>
      <w:bookmarkEnd w:id="22"/>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18 de Diciembre de 2020. Boletín Oficial.-</w:t>
      </w:r>
    </w:p>
    <w:p w:rsidR="007D2CB3" w:rsidRDefault="007D2CB3" w:rsidP="007D2CB3">
      <w:pPr>
        <w:jc w:val="both"/>
        <w:rPr>
          <w:rFonts w:ascii="Verdana" w:hAnsi="Verdana"/>
          <w:b/>
          <w:bCs/>
          <w:color w:val="000000"/>
          <w:lang w:eastAsia="es-AR"/>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La Apertura de Sobres de la Licitación Pública Municipal Nº 01/2020 de acuerdo a Ordenanza Nº 1.304, para dar en Concesión un (1) local ubicado en </w:t>
      </w:r>
      <w:r w:rsidRPr="007D2CB3">
        <w:rPr>
          <w:rFonts w:ascii="Verdana" w:hAnsi="Verdana"/>
          <w:color w:val="000000"/>
          <w:lang w:eastAsia="es-AR"/>
        </w:rPr>
        <w:lastRenderedPageBreak/>
        <w:t>la Estación Terminal de Ómnibus, para ser destinado a “oficina de atención y central de remis (remisería)”. </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w:t>
      </w:r>
    </w:p>
    <w:p w:rsidR="007D2CB3" w:rsidRPr="007D2CB3" w:rsidRDefault="007D2CB3" w:rsidP="007D2CB3">
      <w:pPr>
        <w:ind w:firstLine="708"/>
        <w:jc w:val="both"/>
        <w:rPr>
          <w:lang w:eastAsia="es-AR"/>
        </w:rPr>
      </w:pPr>
      <w:r w:rsidRPr="007D2CB3">
        <w:rPr>
          <w:rFonts w:ascii="Verdana" w:hAnsi="Verdana"/>
          <w:color w:val="000000"/>
          <w:lang w:eastAsia="es-AR"/>
        </w:rPr>
        <w:t>                     </w:t>
      </w:r>
      <w:r w:rsidRPr="007D2CB3">
        <w:rPr>
          <w:rFonts w:ascii="Verdana" w:hAnsi="Verdana"/>
          <w:color w:val="000000"/>
          <w:lang w:eastAsia="es-AR"/>
        </w:rPr>
        <w:tab/>
        <w:t>Que la mencionada Ordenanza establecía que la apertura de sobres tendría lugar el día 11/12/2020.</w:t>
      </w:r>
    </w:p>
    <w:p w:rsidR="007D2CB3" w:rsidRPr="007D2CB3" w:rsidRDefault="007D2CB3" w:rsidP="007D2CB3">
      <w:pPr>
        <w:jc w:val="both"/>
        <w:rPr>
          <w:lang w:eastAsia="es-AR"/>
        </w:rPr>
      </w:pP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Que en día y hora establecida por Ordenanza N° 1.304/2020 se procede a la apertura de sobres conforme surge el Acta respectiva, la que expresa: </w:t>
      </w:r>
      <w:r w:rsidRPr="007D2CB3">
        <w:rPr>
          <w:rFonts w:ascii="Verdana" w:hAnsi="Verdana"/>
          <w:i/>
          <w:iCs/>
          <w:color w:val="000000"/>
          <w:lang w:eastAsia="es-AR"/>
        </w:rPr>
        <w:t>En la sede de la Municipalidad de la Localidad de Monte Cristo, Departamento Río Primero de esta Provincia de Córdoba, a Once días del mes de Diciembre del año 2020 y siendo las 12:10 horas, es decir día y hora previstos para la apertura de sobres del Llamado a Licitación Pública Municipal Nº 01/2020 para dar en concesión Un (1) local ubicado en la Estación Terminal de Ómnibus, para ser destinado a “Oficina de atención y Central de Remis “Remiseria”, encontrándose presentes el Sr. Secretario General Ariel Emilio Laborde, la Presidente del H.C.D. Lic. Noelia RINERO y el Concejal del Bloque Hacemos por Córdoba, Freddy ROSSI todos miembros de la Comisión de Evaluación y Adjudicación, se da por formalmente abierto este acto de apertura de sobres y la Sra. Presidente, previo constatar que se han presentado Dos (2) sobres con ofertas, procede a la apertura de los mismos, resultando en consecuencia: 1º) Quienes han presentado oferta son la Sra. Gladys MORENO, DNI. Nº 11.727.362 y el Sr. Matías AGUIRRE DNI. Nº 31.706.177. 2º) Que la Sra. Gladys MORENO cumple con los requisitos exigidos en el sobre Presentación Ofreciendo en garantía de mantenimiento de Oferta Un Documento Tipo Pagare por la suma de Pesos Ciento nueve mil novecientos veinte ($109.920,00). En el sobre Propuesta ofrece por el 1º Año, la suma de Pesos Veintidós mil seiscientos ($22.600,00), para el 2º Año, la suma de Pesos Treinta mil ($30.000,00) y para el 3º Año la suma de Pesos Treinta y nueve mil ($39.000,00). Acompaña también nomina de Nueve (9) vehículos y choferes afectados al servicio, como así también la propuesta del mismo y carta de choferes y usuarios. 3º) Que el Sr. Matías AGUIRRE cumple con los requisitos exigidos en el sobre Presentación, Ofreciendo en garantía de mantenimiento de Oferta Un Documento Tipo Pagare por la suma de Pesos Ciento Veintiocho mil doscientos diecisiete con sesenta centavos ($128.217,60). En el sobre Propuesta ofrece por el 1º Año, la suma de Pesos Veinticinco mil doscientos ($25.200,00), para el 2º Año, la suma de Pesos Treinta y cuatro mil veinte ($34.020,00) y para el 3º Año la suma de Pesos Cuarenta y siete mil seiscientos veintiocho ($47.628,00). Acompaña también nomina de Seis (6) vehículos y Nueve (9) choferes afectados al servicio, como así también la propuesta del mismo y su experiencia en el rubro. </w:t>
      </w:r>
    </w:p>
    <w:p w:rsidR="007D2CB3" w:rsidRPr="007D2CB3" w:rsidRDefault="007D2CB3" w:rsidP="007D2CB3">
      <w:pPr>
        <w:jc w:val="both"/>
        <w:rPr>
          <w:lang w:eastAsia="es-AR"/>
        </w:rPr>
      </w:pPr>
      <w:r w:rsidRPr="007D2CB3">
        <w:rPr>
          <w:rFonts w:ascii="Verdana" w:hAnsi="Verdana"/>
          <w:i/>
          <w:iCs/>
          <w:color w:val="000000"/>
          <w:lang w:eastAsia="es-AR"/>
        </w:rPr>
        <w:t>   </w:t>
      </w:r>
      <w:r w:rsidRPr="007D2CB3">
        <w:rPr>
          <w:rFonts w:ascii="Verdana" w:hAnsi="Verdana"/>
          <w:i/>
          <w:iCs/>
          <w:color w:val="000000"/>
          <w:lang w:eastAsia="es-AR"/>
        </w:rPr>
        <w:tab/>
      </w:r>
      <w:r w:rsidRPr="007D2CB3">
        <w:rPr>
          <w:rFonts w:ascii="Verdana" w:hAnsi="Verdana"/>
          <w:i/>
          <w:iCs/>
          <w:color w:val="000000"/>
          <w:lang w:eastAsia="es-AR"/>
        </w:rPr>
        <w:tab/>
      </w:r>
      <w:r w:rsidRPr="007D2CB3">
        <w:rPr>
          <w:rFonts w:ascii="Verdana" w:hAnsi="Verdana"/>
          <w:i/>
          <w:iCs/>
          <w:color w:val="000000"/>
          <w:lang w:eastAsia="es-AR"/>
        </w:rPr>
        <w:tab/>
      </w:r>
      <w:r w:rsidRPr="007D2CB3">
        <w:rPr>
          <w:rFonts w:ascii="Verdana" w:hAnsi="Verdana"/>
          <w:i/>
          <w:iCs/>
          <w:color w:val="000000"/>
          <w:lang w:eastAsia="es-AR"/>
        </w:rPr>
        <w:tab/>
      </w:r>
      <w:r w:rsidRPr="007D2CB3">
        <w:rPr>
          <w:rFonts w:ascii="Verdana" w:hAnsi="Verdana"/>
          <w:color w:val="000000"/>
          <w:lang w:eastAsia="es-AR"/>
        </w:rPr>
        <w:t>Que no habiendo objeciones por parte de la Comisión de Adjudicación, el D.E.M. resuelve tener por cumplimentado el proceso de Licitación y entiende otorgar la Adjudicación de la Licitación Pública Municipal al Señor Matías Aguirre, dado que, en términos financieros es la más conveniente, y en cuanto a la propuesta de servicio presenta un Plan de Gestión de actualización del mismo, en pos de una prestación de vanguardia y excelencia, que incluye el acondicionamiento y la implementación de las nuevas tecnologías al servicio (app), que incluya no tan solo un servicio de remiseria propiamente dicha sino también un gran servicio de logística, con lo que se da por cerrado el acto, firmando los integrantes de dicha comisión de Adjudicación creada para tal efecto.</w:t>
      </w:r>
    </w:p>
    <w:p w:rsidR="007D2CB3" w:rsidRPr="007D2CB3" w:rsidRDefault="007D2CB3" w:rsidP="007D2CB3">
      <w:pPr>
        <w:jc w:val="both"/>
        <w:rPr>
          <w:lang w:eastAsia="es-AR"/>
        </w:rPr>
      </w:pPr>
      <w:r w:rsidRPr="007D2CB3">
        <w:rPr>
          <w:rFonts w:ascii="Verdana" w:hAnsi="Verdana"/>
          <w:color w:val="000000"/>
          <w:lang w:eastAsia="es-AR"/>
        </w:rPr>
        <w:lastRenderedPageBreak/>
        <w:tab/>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Que no se han presentado impugnaciones ni objeciones al proceso de Licitación Municipal para la elección del concesionario.</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Que, consideradas las ofertas presentadas, antecedentes y demás circunstancias, se debe tener en primer lugar por cumplimentado el proceso de Licitación, y, en segundo lugar, proceder a adjudicar la Concesión un (1) local ubicado en la Estación Terminal de Ómnibus, para ser destinado a “oficina de atención y central de remis (remisería)” al Sr. Matías AGUIRRE, DNI. N° 31.706.177 por resultar la misma favorable para los intereses financieros del Municipio a tenor de los argumentos exhibidos en el Acta de Apertura de Sobres.</w:t>
      </w:r>
    </w:p>
    <w:p w:rsidR="007D2CB3" w:rsidRPr="007D2CB3" w:rsidRDefault="007D2CB3" w:rsidP="007D2CB3">
      <w:pPr>
        <w:jc w:val="both"/>
        <w:rPr>
          <w:lang w:eastAsia="es-AR"/>
        </w:rPr>
      </w:pPr>
      <w:r w:rsidRPr="007D2CB3">
        <w:rPr>
          <w:rFonts w:ascii="Verdana" w:hAnsi="Verdana"/>
          <w:color w:val="000000"/>
          <w:lang w:eastAsia="es-AR"/>
        </w:rPr>
        <w:t>                              Por ello, y en uso de sus atribuciones en su carácter de Jefa de la Administración Pública Municipal (arts. 49° y 50º, Ley Orgánica Municipal – 8102 y modificatorias) y demás facultades que le son propias,</w:t>
      </w:r>
    </w:p>
    <w:p w:rsidR="007D2CB3" w:rsidRPr="007D2CB3" w:rsidRDefault="007D2CB3" w:rsidP="007D2CB3">
      <w:pPr>
        <w:spacing w:after="240"/>
        <w:jc w:val="center"/>
        <w:rPr>
          <w:lang w:eastAsia="es-AR"/>
        </w:rPr>
      </w:pPr>
      <w:r w:rsidRPr="007D2CB3">
        <w:rPr>
          <w:lang w:eastAsia="es-AR"/>
        </w:rPr>
        <w:br/>
      </w:r>
      <w:r w:rsidRPr="007D2CB3">
        <w:rPr>
          <w:rFonts w:ascii="Verdana" w:hAnsi="Verdana"/>
          <w:b/>
          <w:bCs/>
          <w:color w:val="000000"/>
          <w:lang w:eastAsia="es-AR"/>
        </w:rPr>
        <w:t>LA INTENDENTE MUNICIPAL DE MONTE CRISTO</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1°:</w:t>
      </w:r>
      <w:r w:rsidRPr="007D2CB3">
        <w:rPr>
          <w:rFonts w:ascii="Verdana" w:hAnsi="Verdana"/>
          <w:color w:val="000000"/>
          <w:lang w:eastAsia="es-AR"/>
        </w:rPr>
        <w:t xml:space="preserve"> </w:t>
      </w:r>
      <w:r w:rsidRPr="007D2CB3">
        <w:rPr>
          <w:rFonts w:ascii="Verdana" w:hAnsi="Verdana"/>
          <w:b/>
          <w:bCs/>
          <w:color w:val="000000"/>
          <w:lang w:eastAsia="es-AR"/>
        </w:rPr>
        <w:t xml:space="preserve">APRUÉBESE </w:t>
      </w:r>
      <w:r w:rsidRPr="007D2CB3">
        <w:rPr>
          <w:rFonts w:ascii="Verdana" w:hAnsi="Verdana"/>
          <w:color w:val="000000"/>
          <w:lang w:eastAsia="es-AR"/>
        </w:rPr>
        <w:t xml:space="preserve">la Licitación Pública Municipal Nº 01/2020 autorizado por Ordenanza N° 1.304, y, en consecuencia, </w:t>
      </w:r>
      <w:r w:rsidRPr="007D2CB3">
        <w:rPr>
          <w:rFonts w:ascii="Verdana" w:hAnsi="Verdana"/>
          <w:b/>
          <w:bCs/>
          <w:color w:val="000000"/>
          <w:lang w:eastAsia="es-AR"/>
        </w:rPr>
        <w:t>CONVALÍDESE</w:t>
      </w:r>
      <w:r w:rsidRPr="007D2CB3">
        <w:rPr>
          <w:rFonts w:ascii="Verdana" w:hAnsi="Verdana"/>
          <w:color w:val="000000"/>
          <w:lang w:eastAsia="es-AR"/>
        </w:rPr>
        <w:t xml:space="preserve"> todo lo actuado por la Comisión de Adjudicación.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2°:</w:t>
      </w:r>
      <w:r w:rsidRPr="007D2CB3">
        <w:rPr>
          <w:rFonts w:ascii="Verdana" w:hAnsi="Verdana"/>
          <w:color w:val="000000"/>
          <w:lang w:eastAsia="es-AR"/>
        </w:rPr>
        <w:t xml:space="preserve"> </w:t>
      </w:r>
      <w:r w:rsidRPr="007D2CB3">
        <w:rPr>
          <w:rFonts w:ascii="Verdana" w:hAnsi="Verdana"/>
          <w:b/>
          <w:bCs/>
          <w:color w:val="000000"/>
          <w:lang w:eastAsia="es-AR"/>
        </w:rPr>
        <w:t xml:space="preserve">ADJUDÍQUESE </w:t>
      </w:r>
      <w:r w:rsidRPr="007D2CB3">
        <w:rPr>
          <w:rFonts w:ascii="Verdana" w:hAnsi="Verdana"/>
          <w:color w:val="000000"/>
          <w:lang w:eastAsia="es-AR"/>
        </w:rPr>
        <w:t>la Concesión un (1) local ubicado en la Estación Terminal de Ómnibus, para ser destinado a “oficina de atención y central de remis (remisería)” al Sr. Matías Román AGUIRRE, DNI. N° 31.706.177 atento los fundamentos expresados en los considerandos del presente Decreto,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3°:</w:t>
      </w:r>
      <w:r w:rsidRPr="007D2CB3">
        <w:rPr>
          <w:rFonts w:ascii="Verdana" w:hAnsi="Verdana"/>
          <w:color w:val="000000"/>
          <w:lang w:eastAsia="es-AR"/>
        </w:rPr>
        <w:t xml:space="preserve"> </w:t>
      </w:r>
      <w:r w:rsidRPr="007D2CB3">
        <w:rPr>
          <w:rFonts w:ascii="Verdana" w:hAnsi="Verdana"/>
          <w:b/>
          <w:bCs/>
          <w:color w:val="000000"/>
          <w:lang w:eastAsia="es-AR"/>
        </w:rPr>
        <w:t xml:space="preserve">PÓNGASE </w:t>
      </w:r>
      <w:r w:rsidRPr="007D2CB3">
        <w:rPr>
          <w:rFonts w:ascii="Verdana" w:hAnsi="Verdana"/>
          <w:color w:val="000000"/>
          <w:lang w:eastAsia="es-AR"/>
        </w:rPr>
        <w:t>en conocimiento del H. Concejo Deliberante de lo determinado por este Departamento Ejecutivo Municipal, acompañando expediente con todas las actuaciones.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4°:</w:t>
      </w:r>
      <w:r w:rsidRPr="007D2CB3">
        <w:rPr>
          <w:rFonts w:ascii="Verdana" w:hAnsi="Verdana"/>
          <w:color w:val="000000"/>
          <w:lang w:eastAsia="es-AR"/>
        </w:rPr>
        <w:t xml:space="preserve"> El presente Decreto es refrendado por el Sr. Secretario General.</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u w:val="single"/>
          <w:lang w:eastAsia="es-AR"/>
        </w:rPr>
        <w:t>Artículo 5°:</w:t>
      </w:r>
      <w:r w:rsidRPr="007D2CB3">
        <w:rPr>
          <w:rFonts w:ascii="Verdana" w:hAnsi="Verdana"/>
          <w:color w:val="000000"/>
          <w:lang w:eastAsia="es-AR"/>
        </w:rPr>
        <w:t xml:space="preserve"> </w:t>
      </w:r>
      <w:r w:rsidRPr="007D2CB3">
        <w:rPr>
          <w:rFonts w:ascii="Verdana" w:hAnsi="Verdana"/>
          <w:b/>
          <w:bCs/>
          <w:color w:val="000000"/>
          <w:lang w:eastAsia="es-AR"/>
        </w:rPr>
        <w:t>PUBLÍQUESE</w:t>
      </w:r>
      <w:r w:rsidRPr="007D2CB3">
        <w:rPr>
          <w:rFonts w:ascii="Verdana" w:hAnsi="Verdana"/>
          <w:color w:val="000000"/>
          <w:lang w:eastAsia="es-AR"/>
        </w:rPr>
        <w:t>, Notifíquese, Protocolícese, hágase saber al Honorable Tribunal de Cuentas a sus efectos, Dese al Registro Municipal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3" w:name="_Toc106953753"/>
      <w:r w:rsidRPr="00247104">
        <w:rPr>
          <w:rFonts w:ascii="Arial" w:hAnsi="Arial" w:cs="Arial"/>
          <w:b/>
          <w:color w:val="279E94"/>
        </w:rPr>
        <w:t>Decreto Nº</w:t>
      </w:r>
      <w:r>
        <w:rPr>
          <w:rFonts w:ascii="Arial" w:hAnsi="Arial" w:cs="Arial"/>
          <w:b/>
          <w:color w:val="279E94"/>
        </w:rPr>
        <w:t xml:space="preserve"> 365</w:t>
      </w:r>
      <w:bookmarkEnd w:id="23"/>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18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18 de Diciembre de 2020. Boletín Oficial.-</w:t>
      </w:r>
    </w:p>
    <w:p w:rsidR="007D2CB3" w:rsidRPr="007D2CB3" w:rsidRDefault="007D2CB3" w:rsidP="007D2CB3">
      <w:pPr>
        <w:ind w:firstLine="708"/>
        <w:jc w:val="both"/>
        <w:rPr>
          <w:lang w:eastAsia="es-AR"/>
        </w:rPr>
      </w:pPr>
      <w:r w:rsidRPr="007D2CB3">
        <w:rPr>
          <w:rFonts w:ascii="Verdana" w:hAnsi="Verdana"/>
          <w:b/>
          <w:bCs/>
          <w:color w:val="000000"/>
          <w:u w:val="single"/>
          <w:lang w:eastAsia="es-AR"/>
        </w:rPr>
        <w:t>VISTO</w:t>
      </w:r>
      <w:r w:rsidRPr="007D2CB3">
        <w:rPr>
          <w:rFonts w:ascii="Verdana" w:hAnsi="Verdana"/>
          <w:b/>
          <w:bCs/>
          <w:color w:val="000000"/>
          <w:lang w:eastAsia="es-AR"/>
        </w:rPr>
        <w:t>:</w:t>
      </w:r>
    </w:p>
    <w:p w:rsidR="007D2CB3" w:rsidRPr="007D2CB3" w:rsidRDefault="007D2CB3" w:rsidP="007D2CB3">
      <w:pPr>
        <w:spacing w:after="160"/>
        <w:ind w:firstLine="708"/>
        <w:jc w:val="both"/>
        <w:rPr>
          <w:lang w:eastAsia="es-AR"/>
        </w:rPr>
      </w:pPr>
      <w:r w:rsidRPr="007D2CB3">
        <w:rPr>
          <w:rFonts w:ascii="Verdana" w:hAnsi="Verdana"/>
          <w:color w:val="000000"/>
          <w:lang w:eastAsia="es-AR"/>
        </w:rPr>
        <w:t>El Decreto Nacional N° 1010/2020 de fecha 16/12/2020 por el cual se otorga asueto al personal de la Administración Pública Nacional los días 24 y 31 de diciembre de 2020; y</w:t>
      </w:r>
    </w:p>
    <w:p w:rsidR="007D2CB3" w:rsidRPr="007D2CB3" w:rsidRDefault="007D2CB3" w:rsidP="007D2CB3">
      <w:pPr>
        <w:rPr>
          <w:lang w:eastAsia="es-AR"/>
        </w:rPr>
      </w:pPr>
    </w:p>
    <w:p w:rsidR="007D2CB3" w:rsidRPr="007D2CB3" w:rsidRDefault="007D2CB3" w:rsidP="007D2CB3">
      <w:pPr>
        <w:ind w:firstLine="708"/>
        <w:jc w:val="both"/>
        <w:rPr>
          <w:lang w:eastAsia="es-AR"/>
        </w:rPr>
      </w:pPr>
      <w:r w:rsidRPr="007D2CB3">
        <w:rPr>
          <w:rFonts w:ascii="Verdana" w:hAnsi="Verdana"/>
          <w:b/>
          <w:bCs/>
          <w:color w:val="000000"/>
          <w:u w:val="single"/>
          <w:lang w:eastAsia="es-AR"/>
        </w:rPr>
        <w:t>CONSIDERANDO</w:t>
      </w:r>
      <w:r w:rsidRPr="007D2CB3">
        <w:rPr>
          <w:rFonts w:ascii="Verdana" w:hAnsi="Verdana"/>
          <w:b/>
          <w:bCs/>
          <w:color w:val="000000"/>
          <w:lang w:eastAsia="es-AR"/>
        </w:rPr>
        <w:t>:</w:t>
      </w:r>
    </w:p>
    <w:p w:rsidR="007D2CB3" w:rsidRPr="007D2CB3" w:rsidRDefault="007D2CB3" w:rsidP="007D2CB3">
      <w:pPr>
        <w:spacing w:after="160"/>
        <w:ind w:firstLine="708"/>
        <w:jc w:val="both"/>
        <w:rPr>
          <w:lang w:eastAsia="es-AR"/>
        </w:rPr>
      </w:pPr>
      <w:r w:rsidRPr="007D2CB3">
        <w:rPr>
          <w:rFonts w:ascii="Verdana" w:hAnsi="Verdana"/>
          <w:color w:val="000000"/>
          <w:lang w:eastAsia="es-AR"/>
        </w:rPr>
        <w:t>Que deben adoptarse las medidas necesarias para permitir la celebración de ambos acontecimientos en relación a los Agentes Municipales.</w:t>
      </w:r>
    </w:p>
    <w:p w:rsidR="007D2CB3" w:rsidRPr="007D2CB3" w:rsidRDefault="007D2CB3" w:rsidP="007D2CB3">
      <w:pPr>
        <w:spacing w:after="160"/>
        <w:ind w:firstLine="708"/>
        <w:jc w:val="both"/>
        <w:rPr>
          <w:lang w:eastAsia="es-AR"/>
        </w:rPr>
      </w:pPr>
      <w:r w:rsidRPr="007D2CB3">
        <w:rPr>
          <w:rFonts w:ascii="Verdana" w:hAnsi="Verdana"/>
          <w:color w:val="000000"/>
          <w:lang w:eastAsia="es-AR"/>
        </w:rPr>
        <w:lastRenderedPageBreak/>
        <w:t>Que la Administración Pública Nacional ha resuelto otorgar asueto al personal de la Administración Pública para los días 24 y 31 de Diciembre del corriente año.</w:t>
      </w:r>
    </w:p>
    <w:p w:rsidR="007D2CB3" w:rsidRPr="007D2CB3" w:rsidRDefault="007D2CB3" w:rsidP="007D2CB3">
      <w:pPr>
        <w:spacing w:after="160"/>
        <w:ind w:firstLine="708"/>
        <w:jc w:val="both"/>
        <w:rPr>
          <w:lang w:eastAsia="es-AR"/>
        </w:rPr>
      </w:pPr>
      <w:r w:rsidRPr="007D2CB3">
        <w:rPr>
          <w:rFonts w:ascii="Verdana" w:hAnsi="Verdana"/>
          <w:color w:val="000000"/>
          <w:lang w:eastAsia="es-AR"/>
        </w:rPr>
        <w:t>Que las vísperas de las festividades de Navidad y Año Nuevo, constituyen tradicionalmente motivos de festejos para todas las familias que habitan en nuestra Provincia.</w:t>
      </w:r>
    </w:p>
    <w:p w:rsidR="007D2CB3" w:rsidRPr="007D2CB3" w:rsidRDefault="007D2CB3" w:rsidP="007D2CB3">
      <w:pPr>
        <w:spacing w:after="160"/>
        <w:ind w:firstLine="708"/>
        <w:jc w:val="both"/>
        <w:rPr>
          <w:lang w:eastAsia="es-AR"/>
        </w:rPr>
      </w:pPr>
      <w:r w:rsidRPr="007D2CB3">
        <w:rPr>
          <w:rFonts w:ascii="Verdana" w:hAnsi="Verdana"/>
          <w:color w:val="000000"/>
          <w:lang w:eastAsia="es-AR"/>
        </w:rPr>
        <w:t>Que a fin de facilitar las clásicas reuniones familiares que se realizan en dichas fechas, se estima procedente posibilitar el acercamiento de quienes se domicilian lejos de sus seres queridos </w:t>
      </w:r>
    </w:p>
    <w:p w:rsidR="007D2CB3" w:rsidRPr="007D2CB3" w:rsidRDefault="007D2CB3" w:rsidP="007D2CB3">
      <w:pPr>
        <w:spacing w:after="160"/>
        <w:ind w:firstLine="708"/>
        <w:jc w:val="both"/>
        <w:rPr>
          <w:lang w:eastAsia="es-AR"/>
        </w:rPr>
      </w:pPr>
      <w:r w:rsidRPr="007D2CB3">
        <w:rPr>
          <w:rFonts w:ascii="Verdana" w:hAnsi="Verdana"/>
          <w:color w:val="000000"/>
          <w:lang w:eastAsia="es-AR"/>
        </w:rPr>
        <w:t>Que por los motivos expuestos surge la necesidad de disponer asueto en las fechas señaladas.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color w:val="000000"/>
          <w:lang w:eastAsia="es-AR"/>
        </w:rPr>
        <w:t>Por y en uso de sus atribuciones, </w:t>
      </w:r>
    </w:p>
    <w:p w:rsidR="007D2CB3" w:rsidRPr="007D2CB3" w:rsidRDefault="007D2CB3" w:rsidP="007D2CB3">
      <w:pPr>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DE MONTE CRISTO</w:t>
      </w:r>
    </w:p>
    <w:p w:rsidR="007D2CB3" w:rsidRPr="007D2CB3" w:rsidRDefault="007D2CB3" w:rsidP="007D2CB3">
      <w:pPr>
        <w:jc w:val="center"/>
        <w:rPr>
          <w:lang w:eastAsia="es-AR"/>
        </w:rPr>
      </w:pPr>
      <w:r w:rsidRPr="007D2CB3">
        <w:rPr>
          <w:rFonts w:ascii="Verdana" w:hAnsi="Verdana"/>
          <w:b/>
          <w:bCs/>
          <w:color w:val="000000"/>
          <w:u w:val="single"/>
          <w:lang w:eastAsia="es-AR"/>
        </w:rPr>
        <w:t>DECRETA</w:t>
      </w:r>
    </w:p>
    <w:p w:rsidR="007D2CB3" w:rsidRPr="007D2CB3" w:rsidRDefault="007D2CB3" w:rsidP="007D2CB3">
      <w:pPr>
        <w:rPr>
          <w:lang w:eastAsia="es-AR"/>
        </w:rPr>
      </w:pP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1º</w:t>
      </w:r>
      <w:r w:rsidRPr="007D2CB3">
        <w:rPr>
          <w:rFonts w:ascii="Verdana" w:hAnsi="Verdana"/>
          <w:b/>
          <w:bCs/>
          <w:color w:val="000000"/>
          <w:lang w:eastAsia="es-AR"/>
        </w:rPr>
        <w:t>:</w:t>
      </w:r>
      <w:r w:rsidRPr="007D2CB3">
        <w:rPr>
          <w:rFonts w:ascii="Verdana" w:hAnsi="Verdana"/>
          <w:color w:val="000000"/>
          <w:lang w:eastAsia="es-AR"/>
        </w:rPr>
        <w:t xml:space="preserve"> </w:t>
      </w:r>
      <w:r w:rsidRPr="007D2CB3">
        <w:rPr>
          <w:rFonts w:ascii="Verdana" w:hAnsi="Verdana"/>
          <w:b/>
          <w:bCs/>
          <w:color w:val="000000"/>
          <w:lang w:eastAsia="es-AR"/>
        </w:rPr>
        <w:t>ADHIÉRASE</w:t>
      </w:r>
      <w:r w:rsidRPr="007D2CB3">
        <w:rPr>
          <w:rFonts w:ascii="Verdana" w:hAnsi="Verdana"/>
          <w:color w:val="000000"/>
          <w:lang w:eastAsia="es-AR"/>
        </w:rPr>
        <w:t xml:space="preserve"> al Decreto Nacional N° 1010/2020 de fecha 16/12/2020 y en consecuencia, </w:t>
      </w:r>
      <w:r w:rsidRPr="007D2CB3">
        <w:rPr>
          <w:rFonts w:ascii="Verdana" w:hAnsi="Verdana"/>
          <w:b/>
          <w:bCs/>
          <w:color w:val="000000"/>
          <w:lang w:eastAsia="es-AR"/>
        </w:rPr>
        <w:t>DISPÓNGASE</w:t>
      </w:r>
      <w:r w:rsidRPr="007D2CB3">
        <w:rPr>
          <w:rFonts w:ascii="Verdana" w:hAnsi="Verdana"/>
          <w:color w:val="000000"/>
          <w:lang w:eastAsia="es-AR"/>
        </w:rPr>
        <w:t xml:space="preserve"> asueto para la Administración Publica de la Municipalidad de Monte Cristo, por los días 24 y 31 del presente mes de Diciembre, declarándose inhábiles a todos los efectos.</w:t>
      </w:r>
    </w:p>
    <w:p w:rsidR="007D2CB3" w:rsidRPr="007D2CB3" w:rsidRDefault="007D2CB3" w:rsidP="007D2CB3">
      <w:pPr>
        <w:spacing w:before="280" w:after="280"/>
        <w:jc w:val="both"/>
        <w:rPr>
          <w:lang w:eastAsia="es-AR"/>
        </w:rPr>
      </w:pPr>
      <w:r w:rsidRPr="007D2CB3">
        <w:rPr>
          <w:rFonts w:ascii="Verdana" w:hAnsi="Verdana"/>
          <w:b/>
          <w:bCs/>
          <w:color w:val="000000"/>
          <w:u w:val="single"/>
          <w:lang w:eastAsia="es-AR"/>
        </w:rPr>
        <w:t>Artículo 2º:</w:t>
      </w:r>
      <w:r w:rsidRPr="007D2CB3">
        <w:rPr>
          <w:rFonts w:ascii="Verdana" w:hAnsi="Verdana"/>
          <w:color w:val="000000"/>
          <w:lang w:eastAsia="es-AR"/>
        </w:rPr>
        <w:t xml:space="preserve"> </w:t>
      </w:r>
      <w:r w:rsidRPr="007D2CB3">
        <w:rPr>
          <w:rFonts w:ascii="Verdana" w:hAnsi="Verdana"/>
          <w:b/>
          <w:bCs/>
          <w:color w:val="000000"/>
          <w:lang w:eastAsia="es-AR"/>
        </w:rPr>
        <w:t xml:space="preserve">INSTRÚYESE </w:t>
      </w:r>
      <w:r w:rsidRPr="007D2CB3">
        <w:rPr>
          <w:rFonts w:ascii="Verdana" w:hAnsi="Verdana"/>
          <w:color w:val="000000"/>
          <w:lang w:eastAsia="es-AR"/>
        </w:rPr>
        <w:t>a los titulares de las respectivas jurisdicciones para que adopten las medidas pertinentes para preservar, a través de las guardias necesarias, la normal prestación de los servicios esenciales.</w:t>
      </w:r>
    </w:p>
    <w:p w:rsidR="007D2CB3" w:rsidRDefault="007D2CB3" w:rsidP="007D2CB3">
      <w:pPr>
        <w:jc w:val="both"/>
        <w:rPr>
          <w:rFonts w:ascii="Verdana" w:hAnsi="Verdana"/>
          <w:color w:val="000000"/>
          <w:lang w:eastAsia="es-AR"/>
        </w:rPr>
      </w:pPr>
      <w:r w:rsidRPr="007D2CB3">
        <w:rPr>
          <w:rFonts w:ascii="Verdana" w:hAnsi="Verdana"/>
          <w:b/>
          <w:bCs/>
          <w:color w:val="000000"/>
          <w:u w:val="single"/>
          <w:lang w:eastAsia="es-AR"/>
        </w:rPr>
        <w:t>Artículo 3º</w:t>
      </w:r>
      <w:r w:rsidRPr="007D2CB3">
        <w:rPr>
          <w:rFonts w:ascii="Verdana" w:hAnsi="Verdana"/>
          <w:b/>
          <w:bCs/>
          <w:color w:val="000000"/>
          <w:lang w:eastAsia="es-AR"/>
        </w:rPr>
        <w:t>:</w:t>
      </w:r>
      <w:r w:rsidRPr="007D2CB3">
        <w:rPr>
          <w:rFonts w:ascii="Verdana" w:hAnsi="Verdana"/>
          <w:color w:val="000000"/>
          <w:lang w:eastAsia="es-AR"/>
        </w:rPr>
        <w:t xml:space="preserve"> </w:t>
      </w:r>
      <w:r w:rsidRPr="007D2CB3">
        <w:rPr>
          <w:rFonts w:ascii="Verdana" w:hAnsi="Verdana"/>
          <w:b/>
          <w:bCs/>
          <w:color w:val="000000"/>
          <w:lang w:eastAsia="es-AR"/>
        </w:rPr>
        <w:t>PUBLÍQUES</w:t>
      </w:r>
      <w:r w:rsidRPr="007D2CB3">
        <w:rPr>
          <w:rFonts w:ascii="Verdana" w:hAnsi="Verdana"/>
          <w:color w:val="000000"/>
          <w:lang w:eastAsia="es-AR"/>
        </w:rPr>
        <w:t>E, Protocolícese, Dese al Registro Municipal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4" w:name="_Toc106953754"/>
      <w:r w:rsidRPr="00247104">
        <w:rPr>
          <w:rFonts w:ascii="Arial" w:hAnsi="Arial" w:cs="Arial"/>
          <w:b/>
          <w:color w:val="279E94"/>
        </w:rPr>
        <w:t>Decreto Nº</w:t>
      </w:r>
      <w:r>
        <w:rPr>
          <w:rFonts w:ascii="Arial" w:hAnsi="Arial" w:cs="Arial"/>
          <w:b/>
          <w:color w:val="279E94"/>
        </w:rPr>
        <w:t xml:space="preserve"> 366</w:t>
      </w:r>
      <w:bookmarkEnd w:id="24"/>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21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21 de Diciembre de 2020. Boletín Oficial.-</w:t>
      </w:r>
    </w:p>
    <w:p w:rsidR="007D2CB3" w:rsidRDefault="007D2CB3" w:rsidP="007D2CB3">
      <w:pPr>
        <w:jc w:val="right"/>
        <w:rPr>
          <w:rFonts w:ascii="Arial" w:hAnsi="Arial" w:cs="Arial"/>
          <w:lang w:val="es-MX"/>
        </w:rPr>
      </w:pP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VISTO: </w:t>
      </w:r>
    </w:p>
    <w:p w:rsidR="007D2CB3" w:rsidRPr="007D2CB3" w:rsidRDefault="007D2CB3" w:rsidP="007D2CB3">
      <w:pPr>
        <w:spacing w:after="160"/>
        <w:ind w:firstLine="720"/>
        <w:jc w:val="both"/>
        <w:rPr>
          <w:lang w:eastAsia="es-AR"/>
        </w:rPr>
      </w:pPr>
      <w:r w:rsidRPr="007D2CB3">
        <w:rPr>
          <w:rFonts w:ascii="Verdana" w:hAnsi="Verdana"/>
          <w:color w:val="000000"/>
          <w:lang w:eastAsia="es-AR"/>
        </w:rPr>
        <w:t>El Decreto de Necesidad y Urgencia N° 1033/2020 de fecha 20/12/2020 del Poder Ejecutivo Nacional, y</w:t>
      </w: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CONSIDERANDO</w:t>
      </w:r>
      <w:r w:rsidRPr="007D2CB3">
        <w:rPr>
          <w:rFonts w:ascii="Verdana" w:hAnsi="Verdana"/>
          <w:color w:val="000000"/>
          <w:lang w:eastAsia="es-AR"/>
        </w:rPr>
        <w:t>:</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mediante Decreto de Necesidad y Urgencia N° 1033/2020 de fecha 20/12/2020, en el marco de la emergencia pública en materia sanitaria, el Poder Ejecutivo Nacional dispuso el mantenimiento distanciamiento social, preventivo y obligatorio para todas las personas que residan o transiten en nuestra Provincia hasta el día 31 de Enero del año 2.021.</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asimismo, a nivel Provincial se han flexibilizado actividades, incluidas las turísticas, comerciales, deportivas, entre otras.</w:t>
      </w:r>
    </w:p>
    <w:p w:rsidR="007D2CB3" w:rsidRPr="007D2CB3" w:rsidRDefault="007D2CB3" w:rsidP="007D2CB3">
      <w:pPr>
        <w:spacing w:after="160"/>
        <w:ind w:firstLine="720"/>
        <w:jc w:val="both"/>
        <w:rPr>
          <w:lang w:eastAsia="es-AR"/>
        </w:rPr>
      </w:pPr>
      <w:r w:rsidRPr="007D2CB3">
        <w:rPr>
          <w:rFonts w:ascii="Verdana" w:hAnsi="Verdana"/>
          <w:color w:val="000000"/>
          <w:lang w:eastAsia="es-AR"/>
        </w:rPr>
        <w:lastRenderedPageBreak/>
        <w:t>Que, igualmente, el Decreto establece normas de conductas generales a respetar por todos los vecinos y que consisten en mantener entre ellas una distancia mínima de dos (2) metros, utilizar tapabocas en espacios compartidos, higienizarse asiduamente las manos, toser en el pliegue del codo, desinfectar las superficies, ventilar los ambientes y dar estricto cumplimiento a los protocolos de actividades y a las recomendaciones e instrucciones de las autoridades sanitarias provinciales y nacional.</w:t>
      </w:r>
    </w:p>
    <w:p w:rsidR="007D2CB3" w:rsidRPr="007D2CB3" w:rsidRDefault="007D2CB3" w:rsidP="007D2CB3">
      <w:pPr>
        <w:spacing w:after="160"/>
        <w:ind w:firstLine="720"/>
        <w:jc w:val="both"/>
        <w:rPr>
          <w:lang w:eastAsia="es-AR"/>
        </w:rPr>
      </w:pPr>
      <w:r w:rsidRPr="007D2CB3">
        <w:rPr>
          <w:rFonts w:ascii="Verdana" w:hAnsi="Verdana"/>
          <w:color w:val="000000"/>
          <w:lang w:eastAsia="es-AR"/>
        </w:rPr>
        <w:t xml:space="preserve">Que, de la misma manera, el Decreto N° 1033/2020 ha prohibido las siguientes actividades: </w:t>
      </w:r>
      <w:r w:rsidRPr="007D2CB3">
        <w:rPr>
          <w:rFonts w:ascii="Verdana" w:hAnsi="Verdana"/>
          <w:b/>
          <w:bCs/>
          <w:color w:val="000000"/>
          <w:lang w:eastAsia="es-AR"/>
        </w:rPr>
        <w:t>1.</w:t>
      </w:r>
      <w:r w:rsidRPr="007D2CB3">
        <w:rPr>
          <w:rFonts w:ascii="Verdana" w:hAnsi="Verdana"/>
          <w:color w:val="000000"/>
          <w:lang w:eastAsia="es-AR"/>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7D2CB3">
        <w:rPr>
          <w:rFonts w:ascii="Verdana" w:hAnsi="Verdana"/>
          <w:b/>
          <w:bCs/>
          <w:color w:val="000000"/>
          <w:lang w:eastAsia="es-AR"/>
        </w:rPr>
        <w:t>2.</w:t>
      </w:r>
      <w:r w:rsidRPr="007D2CB3">
        <w:rPr>
          <w:rFonts w:ascii="Verdana" w:hAnsi="Verdana"/>
          <w:color w:val="000000"/>
          <w:lang w:eastAsia="es-AR"/>
        </w:rPr>
        <w:t xml:space="preserve">  Realización de eventos culturales, sociales, recreativos o religiosos en espacios públicos al aire libre con concurrencia mayor a CIEN (100) personas. </w:t>
      </w:r>
      <w:r w:rsidRPr="007D2CB3">
        <w:rPr>
          <w:rFonts w:ascii="Verdana" w:hAnsi="Verdana"/>
          <w:b/>
          <w:bCs/>
          <w:color w:val="000000"/>
          <w:lang w:eastAsia="es-AR"/>
        </w:rPr>
        <w:t>3.</w:t>
      </w:r>
      <w:r w:rsidRPr="007D2CB3">
        <w:rPr>
          <w:rFonts w:ascii="Verdana" w:hAnsi="Verdana"/>
          <w:color w:val="000000"/>
          <w:lang w:eastAsia="es-AR"/>
        </w:rPr>
        <w:t xml:space="preserve"> Práctica de cualquier deporte en lugares cerrados donde participen más de DIEZ (10) personas o que no permita mantener el distanciamiento mínimo de DOS (2) metros entre los y las participantes. </w:t>
      </w:r>
      <w:r w:rsidRPr="007D2CB3">
        <w:rPr>
          <w:rFonts w:ascii="Verdana" w:hAnsi="Verdana"/>
          <w:b/>
          <w:bCs/>
          <w:color w:val="000000"/>
          <w:lang w:eastAsia="es-AR"/>
        </w:rPr>
        <w:t xml:space="preserve">4. </w:t>
      </w:r>
      <w:r w:rsidRPr="007D2CB3">
        <w:rPr>
          <w:rFonts w:ascii="Verdana" w:hAnsi="Verdana"/>
          <w:color w:val="000000"/>
          <w:lang w:eastAsia="es-AR"/>
        </w:rPr>
        <w:t>Cines, teatros, clubes y centros culturales.</w:t>
      </w:r>
    </w:p>
    <w:p w:rsidR="007D2CB3" w:rsidRPr="007D2CB3" w:rsidRDefault="007D2CB3" w:rsidP="007D2CB3">
      <w:pPr>
        <w:spacing w:after="160"/>
        <w:ind w:firstLine="720"/>
        <w:jc w:val="both"/>
        <w:rPr>
          <w:lang w:eastAsia="es-AR"/>
        </w:rPr>
      </w:pPr>
      <w:r w:rsidRPr="007D2CB3">
        <w:rPr>
          <w:rFonts w:ascii="Verdana" w:hAnsi="Verdana"/>
          <w:color w:val="000000"/>
          <w:lang w:eastAsia="es-AR"/>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7D2CB3" w:rsidRPr="007D2CB3" w:rsidRDefault="007D2CB3" w:rsidP="007D2CB3">
      <w:pPr>
        <w:spacing w:after="160"/>
        <w:jc w:val="both"/>
        <w:rPr>
          <w:lang w:eastAsia="es-AR"/>
        </w:rPr>
      </w:pPr>
      <w:r w:rsidRPr="007D2CB3">
        <w:rPr>
          <w:rFonts w:ascii="Verdana" w:hAnsi="Verdana"/>
          <w:color w:val="000000"/>
          <w:lang w:eastAsia="es-AR"/>
        </w:rPr>
        <w:tab/>
        <w:t xml:space="preserve"> Por ellos y en uso de sus atribuciones (Arts. 49 y 50 de la Ley Orgánica Municipal N° 8102), </w:t>
      </w:r>
    </w:p>
    <w:p w:rsidR="007D2CB3" w:rsidRPr="007D2CB3" w:rsidRDefault="007D2CB3" w:rsidP="007D2CB3">
      <w:pPr>
        <w:rPr>
          <w:lang w:eastAsia="es-AR"/>
        </w:rPr>
      </w:pPr>
    </w:p>
    <w:p w:rsidR="007D2CB3" w:rsidRPr="007D2CB3" w:rsidRDefault="007D2CB3" w:rsidP="007D2CB3">
      <w:pPr>
        <w:spacing w:after="160"/>
        <w:jc w:val="center"/>
        <w:rPr>
          <w:lang w:eastAsia="es-AR"/>
        </w:rPr>
      </w:pPr>
      <w:r w:rsidRPr="007D2CB3">
        <w:rPr>
          <w:rFonts w:ascii="Verdana" w:hAnsi="Verdana"/>
          <w:b/>
          <w:bCs/>
          <w:color w:val="000000"/>
          <w:lang w:eastAsia="es-AR"/>
        </w:rPr>
        <w:t>LA</w:t>
      </w:r>
      <w:r w:rsidRPr="007D2CB3">
        <w:rPr>
          <w:rFonts w:ascii="Verdana" w:hAnsi="Verdana"/>
          <w:color w:val="000000"/>
          <w:lang w:eastAsia="es-AR"/>
        </w:rPr>
        <w:t xml:space="preserve"> </w:t>
      </w:r>
      <w:r w:rsidRPr="007D2CB3">
        <w:rPr>
          <w:rFonts w:ascii="Verdana" w:hAnsi="Verdana"/>
          <w:b/>
          <w:bCs/>
          <w:color w:val="000000"/>
          <w:lang w:eastAsia="es-AR"/>
        </w:rPr>
        <w:t>INTENDENTE MUNICIPAL DE MONTE CRISTO, EN ACUERDO GENERAL DE SECRETARIOS,</w:t>
      </w:r>
    </w:p>
    <w:p w:rsidR="007D2CB3" w:rsidRPr="007D2CB3" w:rsidRDefault="007D2CB3" w:rsidP="007D2CB3">
      <w:pPr>
        <w:spacing w:after="160"/>
        <w:jc w:val="center"/>
        <w:rPr>
          <w:lang w:eastAsia="es-AR"/>
        </w:rPr>
      </w:pPr>
      <w:r w:rsidRPr="007D2CB3">
        <w:rPr>
          <w:rFonts w:ascii="Verdana" w:hAnsi="Verdana"/>
          <w:b/>
          <w:bCs/>
          <w:color w:val="000000"/>
          <w:lang w:eastAsia="es-AR"/>
        </w:rPr>
        <w:t>DECRETA</w:t>
      </w:r>
    </w:p>
    <w:p w:rsidR="007D2CB3" w:rsidRPr="007D2CB3" w:rsidRDefault="007D2CB3" w:rsidP="007D2CB3">
      <w:pPr>
        <w:rPr>
          <w:lang w:eastAsia="es-AR"/>
        </w:rPr>
      </w:pP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1°:</w:t>
      </w:r>
      <w:r w:rsidRPr="007D2CB3">
        <w:rPr>
          <w:rFonts w:ascii="Verdana" w:hAnsi="Verdana"/>
          <w:b/>
          <w:bCs/>
          <w:color w:val="000000"/>
          <w:lang w:eastAsia="es-AR"/>
        </w:rPr>
        <w:t xml:space="preserve"> ADHIÉRASE</w:t>
      </w:r>
      <w:r w:rsidRPr="007D2CB3">
        <w:rPr>
          <w:rFonts w:ascii="Verdana" w:hAnsi="Verdana"/>
          <w:color w:val="000000"/>
          <w:lang w:eastAsia="es-AR"/>
        </w:rPr>
        <w:t xml:space="preserve"> la Municipalidad de Monte Cristo a las disposiciones del Decreto de Necesidad y Urgencia N° 1033/2020 de fecha 20/12/2020 del Poder Ejecutivo Nacional en sus mismos términos y condiciones.  </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2°:</w:t>
      </w:r>
      <w:r w:rsidRPr="007D2CB3">
        <w:rPr>
          <w:rFonts w:ascii="Verdana" w:hAnsi="Verdana"/>
          <w:b/>
          <w:bCs/>
          <w:color w:val="000000"/>
          <w:lang w:eastAsia="es-AR"/>
        </w:rPr>
        <w:t xml:space="preserve"> PROHÍBASE </w:t>
      </w:r>
      <w:r w:rsidRPr="007D2CB3">
        <w:rPr>
          <w:rFonts w:ascii="Verdana" w:hAnsi="Verdana"/>
          <w:color w:val="000000"/>
          <w:lang w:eastAsia="es-AR"/>
        </w:rPr>
        <w:t>dentro del radio municipal</w:t>
      </w:r>
      <w:r w:rsidRPr="007D2CB3">
        <w:rPr>
          <w:rFonts w:ascii="Verdana" w:hAnsi="Verdana"/>
          <w:b/>
          <w:bCs/>
          <w:color w:val="000000"/>
          <w:lang w:eastAsia="es-AR"/>
        </w:rPr>
        <w:t xml:space="preserve"> </w:t>
      </w:r>
      <w:r w:rsidRPr="007D2CB3">
        <w:rPr>
          <w:rFonts w:ascii="Verdana" w:hAnsi="Verdana"/>
          <w:color w:val="000000"/>
          <w:lang w:eastAsia="es-AR"/>
        </w:rPr>
        <w:t xml:space="preserve">las siguientes actividades: </w:t>
      </w:r>
      <w:r w:rsidRPr="007D2CB3">
        <w:rPr>
          <w:rFonts w:ascii="Verdana" w:hAnsi="Verdana"/>
          <w:b/>
          <w:bCs/>
          <w:color w:val="000000"/>
          <w:lang w:eastAsia="es-AR"/>
        </w:rPr>
        <w:t>1.</w:t>
      </w:r>
      <w:r w:rsidRPr="007D2CB3">
        <w:rPr>
          <w:rFonts w:ascii="Verdana" w:hAnsi="Verdana"/>
          <w:color w:val="000000"/>
          <w:lang w:eastAsia="es-AR"/>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7D2CB3">
        <w:rPr>
          <w:rFonts w:ascii="Verdana" w:hAnsi="Verdana"/>
          <w:b/>
          <w:bCs/>
          <w:color w:val="000000"/>
          <w:lang w:eastAsia="es-AR"/>
        </w:rPr>
        <w:t>2.</w:t>
      </w:r>
      <w:r w:rsidRPr="007D2CB3">
        <w:rPr>
          <w:rFonts w:ascii="Verdana" w:hAnsi="Verdana"/>
          <w:color w:val="000000"/>
          <w:lang w:eastAsia="es-AR"/>
        </w:rPr>
        <w:t xml:space="preserve">  Realización de eventos culturales, sociales, recreativos o religiosos en espacios públicos al aire libre con concurrencia mayor a CIEN (100) personas. </w:t>
      </w:r>
      <w:r w:rsidRPr="007D2CB3">
        <w:rPr>
          <w:rFonts w:ascii="Verdana" w:hAnsi="Verdana"/>
          <w:b/>
          <w:bCs/>
          <w:color w:val="000000"/>
          <w:lang w:eastAsia="es-AR"/>
        </w:rPr>
        <w:t>3.</w:t>
      </w:r>
      <w:r w:rsidRPr="007D2CB3">
        <w:rPr>
          <w:rFonts w:ascii="Verdana" w:hAnsi="Verdana"/>
          <w:color w:val="000000"/>
          <w:lang w:eastAsia="es-AR"/>
        </w:rPr>
        <w:t xml:space="preserve"> Práctica de cualquier deporte en lugares cerrados donde participen más de DIEZ (10) personas o que no permita mantener el distanciamiento mínimo de DOS (2) metros entre los y las participantes. </w:t>
      </w:r>
      <w:r w:rsidRPr="007D2CB3">
        <w:rPr>
          <w:rFonts w:ascii="Verdana" w:hAnsi="Verdana"/>
          <w:b/>
          <w:bCs/>
          <w:color w:val="000000"/>
          <w:lang w:eastAsia="es-AR"/>
        </w:rPr>
        <w:t xml:space="preserve">4. </w:t>
      </w:r>
      <w:r w:rsidRPr="007D2CB3">
        <w:rPr>
          <w:rFonts w:ascii="Verdana" w:hAnsi="Verdana"/>
          <w:color w:val="000000"/>
          <w:lang w:eastAsia="es-AR"/>
        </w:rPr>
        <w:t>Cines, teatros, clubes y centros culturales. En todos los casos, excepto que exista Protocolo aprobado por el Centro de Operaciones de Emergencia que determinen otra modalidad. </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t>Artículo 3°:</w:t>
      </w:r>
      <w:r w:rsidRPr="007D2CB3">
        <w:rPr>
          <w:rFonts w:ascii="Verdana" w:hAnsi="Verdana"/>
          <w:color w:val="000000"/>
          <w:lang w:eastAsia="es-AR"/>
        </w:rPr>
        <w:t xml:space="preserve"> </w:t>
      </w:r>
      <w:r w:rsidRPr="007D2CB3">
        <w:rPr>
          <w:rFonts w:ascii="Verdana" w:hAnsi="Verdana"/>
          <w:b/>
          <w:bCs/>
          <w:color w:val="000000"/>
          <w:lang w:eastAsia="es-AR"/>
        </w:rPr>
        <w:t xml:space="preserve">ÍNSTESE </w:t>
      </w:r>
      <w:r w:rsidRPr="007D2CB3">
        <w:rPr>
          <w:rFonts w:ascii="Verdana" w:hAnsi="Verdana"/>
          <w:color w:val="000000"/>
          <w:lang w:eastAsia="es-AR"/>
        </w:rPr>
        <w:t>a los comercios y prestadores de servicio el estricto cumplimiento de las medidas de bioseguridad aprobadas por este Municipio.</w:t>
      </w:r>
    </w:p>
    <w:p w:rsidR="007D2CB3" w:rsidRPr="007D2CB3" w:rsidRDefault="007D2CB3" w:rsidP="007D2CB3">
      <w:pPr>
        <w:spacing w:after="160"/>
        <w:jc w:val="both"/>
        <w:rPr>
          <w:lang w:eastAsia="es-AR"/>
        </w:rPr>
      </w:pPr>
      <w:r w:rsidRPr="007D2CB3">
        <w:rPr>
          <w:rFonts w:ascii="Verdana" w:hAnsi="Verdana"/>
          <w:b/>
          <w:bCs/>
          <w:color w:val="000000"/>
          <w:u w:val="single"/>
          <w:lang w:eastAsia="es-AR"/>
        </w:rPr>
        <w:lastRenderedPageBreak/>
        <w:t>Artículo 4°:</w:t>
      </w:r>
      <w:r w:rsidRPr="007D2CB3">
        <w:rPr>
          <w:rFonts w:ascii="Verdana" w:hAnsi="Verdana"/>
          <w:color w:val="000000"/>
          <w:lang w:eastAsia="es-AR"/>
        </w:rPr>
        <w:t xml:space="preserve"> </w:t>
      </w:r>
      <w:r w:rsidRPr="007D2CB3">
        <w:rPr>
          <w:rFonts w:ascii="Verdana" w:hAnsi="Verdana"/>
          <w:b/>
          <w:bCs/>
          <w:color w:val="000000"/>
          <w:lang w:eastAsia="es-AR"/>
        </w:rPr>
        <w:t>SOMÉTASE</w:t>
      </w:r>
      <w:r w:rsidRPr="007D2CB3">
        <w:rPr>
          <w:rFonts w:ascii="Verdana" w:hAnsi="Verdana"/>
          <w:color w:val="000000"/>
          <w:lang w:eastAsia="es-AR"/>
        </w:rPr>
        <w:t xml:space="preserve"> el presente Decreto ad referéndum del Concejo Deliberante, a cuyo fin </w:t>
      </w:r>
      <w:r w:rsidRPr="007D2CB3">
        <w:rPr>
          <w:rFonts w:ascii="Verdana" w:hAnsi="Verdana"/>
          <w:b/>
          <w:bCs/>
          <w:color w:val="000000"/>
          <w:lang w:eastAsia="es-AR"/>
        </w:rPr>
        <w:t>CONVÓQUESE</w:t>
      </w:r>
      <w:r w:rsidRPr="007D2CB3">
        <w:rPr>
          <w:rFonts w:ascii="Verdana" w:hAnsi="Verdana"/>
          <w:color w:val="000000"/>
          <w:lang w:eastAsia="es-AR"/>
        </w:rPr>
        <w:t xml:space="preserve"> inmediatamente a Sesiones Extraordinarias a dicho Cuerpo.  </w:t>
      </w:r>
    </w:p>
    <w:p w:rsidR="007D2CB3" w:rsidRDefault="007D2CB3" w:rsidP="007D2CB3">
      <w:pPr>
        <w:jc w:val="both"/>
        <w:rPr>
          <w:rFonts w:ascii="Verdana" w:hAnsi="Verdana"/>
          <w:color w:val="000000"/>
          <w:lang w:eastAsia="es-AR"/>
        </w:rPr>
      </w:pPr>
      <w:r w:rsidRPr="007D2CB3">
        <w:rPr>
          <w:rFonts w:ascii="Verdana" w:hAnsi="Verdana"/>
          <w:b/>
          <w:bCs/>
          <w:color w:val="000000"/>
          <w:u w:val="single"/>
          <w:lang w:eastAsia="es-AR"/>
        </w:rPr>
        <w:t>Artículo 5°:</w:t>
      </w:r>
      <w:r w:rsidRPr="007D2CB3">
        <w:rPr>
          <w:rFonts w:ascii="Verdana" w:hAnsi="Verdana"/>
          <w:color w:val="000000"/>
          <w:lang w:eastAsia="es-AR"/>
        </w:rPr>
        <w:t xml:space="preserve"> </w:t>
      </w:r>
      <w:r w:rsidRPr="007D2CB3">
        <w:rPr>
          <w:rFonts w:ascii="Verdana" w:hAnsi="Verdana"/>
          <w:b/>
          <w:bCs/>
          <w:color w:val="000000"/>
          <w:lang w:eastAsia="es-AR"/>
        </w:rPr>
        <w:t>PUBLÍQUESE</w:t>
      </w:r>
      <w:r w:rsidRPr="007D2CB3">
        <w:rPr>
          <w:rFonts w:ascii="Verdana" w:hAnsi="Verdana"/>
          <w:color w:val="000000"/>
          <w:lang w:eastAsia="es-AR"/>
        </w:rPr>
        <w:t>, Protocolícese, dese amplia difusión, dese al Registro Municipal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5" w:name="_Toc106953755"/>
      <w:r w:rsidRPr="00247104">
        <w:rPr>
          <w:rFonts w:ascii="Arial" w:hAnsi="Arial" w:cs="Arial"/>
          <w:b/>
          <w:color w:val="279E94"/>
        </w:rPr>
        <w:t>Decreto Nº</w:t>
      </w:r>
      <w:r>
        <w:rPr>
          <w:rFonts w:ascii="Arial" w:hAnsi="Arial" w:cs="Arial"/>
          <w:b/>
          <w:color w:val="279E94"/>
        </w:rPr>
        <w:t xml:space="preserve"> 370</w:t>
      </w:r>
      <w:bookmarkEnd w:id="25"/>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both"/>
        <w:rPr>
          <w:rFonts w:ascii="Verdana" w:hAnsi="Verdana"/>
          <w:b/>
          <w:bCs/>
          <w:color w:val="000000"/>
          <w:lang w:eastAsia="es-AR"/>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Los proyectos de Ordenanzas remitidos al Honorable Concejo Deliberante para su tratamiento y que llevarán los Nº 1.314, 1.315 y 1.316.</w:t>
      </w:r>
      <w:r w:rsidRPr="007D2CB3">
        <w:rPr>
          <w:rFonts w:ascii="Verdana" w:hAnsi="Verdana"/>
          <w:b/>
          <w:bCs/>
          <w:color w:val="000000"/>
          <w:lang w:eastAsia="es-AR"/>
        </w:rPr>
        <w:t>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los mismos han recibido la aprobación y sanción correspondiente, sin modificación alguna.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         Por ello:</w:t>
      </w:r>
    </w:p>
    <w:p w:rsidR="007D2CB3" w:rsidRPr="007D2CB3" w:rsidRDefault="007D2CB3" w:rsidP="007D2CB3">
      <w:pPr>
        <w:spacing w:after="240"/>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Promúlguese la Ordenanza que llevará el Nº 1.314, Ordenanza de Ratificación del Decreto Municipal Nº 363/2020.</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2.-</w:t>
      </w:r>
      <w:r w:rsidRPr="007D2CB3">
        <w:rPr>
          <w:rFonts w:ascii="Verdana" w:hAnsi="Verdana"/>
          <w:color w:val="000000"/>
          <w:lang w:eastAsia="es-AR"/>
        </w:rPr>
        <w:t xml:space="preserve"> Promúlguese la Ordenanza que llevará el Nº 1.315, Ordenanza de Ratificación del Decreto Municipal Nº 366/2020.</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3º.-</w:t>
      </w:r>
      <w:r w:rsidRPr="007D2CB3">
        <w:rPr>
          <w:rFonts w:ascii="Verdana" w:hAnsi="Verdana"/>
          <w:color w:val="000000"/>
          <w:lang w:eastAsia="es-AR"/>
        </w:rPr>
        <w:t xml:space="preserve"> Promúlguese la Ordenanza que llevará el Nº 1.315, Ordenanza de Ratificación de Convenio suscrito entre la Municipalidad de Monte Cristo con la Secretaria de Ingresos Públicos de la Provincia de Córdoba.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4º.-</w:t>
      </w:r>
      <w:r w:rsidRPr="007D2CB3">
        <w:rPr>
          <w:rFonts w:ascii="Verdana" w:hAnsi="Verdana"/>
          <w:color w:val="000000"/>
          <w:lang w:eastAsia="es-AR"/>
        </w:rPr>
        <w:t xml:space="preserve"> Las Ordenanzas mencionadas en los artículos anteriores, fueron sancionadas por el Honorable Concejo Deliberante según Acta Nº 38 del Libro de Sesiones de fecha 23 de Diciembre de 2.020.-</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5º.-</w:t>
      </w:r>
      <w:r w:rsidRPr="007D2CB3">
        <w:rPr>
          <w:rFonts w:ascii="Verdana" w:hAnsi="Verdana"/>
          <w:color w:val="000000"/>
          <w:lang w:eastAsia="es-AR"/>
        </w:rPr>
        <w:t xml:space="preserve"> Comuníquese, publíquese, dése al R.M. y archívese.-  </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6" w:name="_Toc106953756"/>
      <w:r w:rsidRPr="00247104">
        <w:rPr>
          <w:rFonts w:ascii="Arial" w:hAnsi="Arial" w:cs="Arial"/>
          <w:b/>
          <w:color w:val="279E94"/>
        </w:rPr>
        <w:t>Decreto Nº</w:t>
      </w:r>
      <w:r>
        <w:rPr>
          <w:rFonts w:ascii="Arial" w:hAnsi="Arial" w:cs="Arial"/>
          <w:b/>
          <w:color w:val="279E94"/>
        </w:rPr>
        <w:t xml:space="preserve"> 371</w:t>
      </w:r>
      <w:bookmarkEnd w:id="26"/>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right"/>
        <w:rPr>
          <w:rFonts w:ascii="Arial" w:hAnsi="Arial" w:cs="Arial"/>
          <w:lang w:val="es-MX"/>
        </w:rPr>
      </w:pPr>
    </w:p>
    <w:p w:rsidR="007D2CB3" w:rsidRPr="007D2CB3" w:rsidRDefault="007D2CB3" w:rsidP="007D2CB3">
      <w:pPr>
        <w:jc w:val="both"/>
        <w:rPr>
          <w:lang w:eastAsia="es-AR"/>
        </w:rPr>
      </w:pPr>
      <w:r w:rsidRPr="007D2CB3">
        <w:rPr>
          <w:rFonts w:ascii="Verdana" w:hAnsi="Verdana"/>
          <w:b/>
          <w:bCs/>
          <w:color w:val="000000"/>
          <w:lang w:eastAsia="es-AR"/>
        </w:rPr>
        <w:t xml:space="preserve">VISTO: </w:t>
      </w:r>
      <w:r w:rsidRPr="007D2CB3">
        <w:rPr>
          <w:rFonts w:ascii="Verdana" w:hAnsi="Verdana"/>
          <w:color w:val="000000"/>
          <w:lang w:eastAsia="es-AR"/>
        </w:rPr>
        <w:t>La presentación efectuada por el Sr. Ramiro DIGON, DNI. Nº 33.645.962 en su carácter de contribuyente de la Cuenta Nº 70Automotores AD451YF01.</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 xml:space="preserve">Y CONSIDERANDO: </w:t>
      </w:r>
      <w:r w:rsidRPr="007D2CB3">
        <w:rPr>
          <w:rFonts w:ascii="Verdana" w:hAnsi="Verdana"/>
          <w:color w:val="000000"/>
          <w:lang w:eastAsia="es-AR"/>
        </w:rPr>
        <w:t>Que el solicitante abono mediante pago electrónico el periodo 2019 y Cuota 01 del periodo 2020 del concepto Automotores. </w:t>
      </w:r>
    </w:p>
    <w:p w:rsidR="007D2CB3" w:rsidRPr="007D2CB3" w:rsidRDefault="007D2CB3" w:rsidP="007D2CB3">
      <w:pPr>
        <w:jc w:val="both"/>
        <w:rPr>
          <w:lang w:eastAsia="es-AR"/>
        </w:rPr>
      </w:pPr>
      <w:r w:rsidRPr="007D2CB3">
        <w:rPr>
          <w:rFonts w:ascii="Verdana" w:hAnsi="Verdana"/>
          <w:color w:val="000000"/>
          <w:lang w:eastAsia="es-AR"/>
        </w:rPr>
        <w:t>                                  Que en ocasión de presentarse personalmente por caja municipal, nuestro sistema informático no registraba aquel pago por lo que el contribuyente volvió a efectuar el pago de la deuda que el sistema arrojaba.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Que  días posteriores lo abonado mediante pago electrónico fue acreditado e informado en nuestro sistema, por lo que corresponde realizar una devolución de la suma de dinero posteriormente abonada.</w:t>
      </w:r>
    </w:p>
    <w:p w:rsidR="007D2CB3" w:rsidRPr="007D2CB3" w:rsidRDefault="007D2CB3" w:rsidP="007D2CB3">
      <w:pPr>
        <w:jc w:val="both"/>
        <w:rPr>
          <w:lang w:eastAsia="es-AR"/>
        </w:rPr>
      </w:pPr>
      <w:r w:rsidRPr="007D2CB3">
        <w:rPr>
          <w:rFonts w:ascii="Verdana" w:hAnsi="Verdana"/>
          <w:color w:val="000000"/>
          <w:lang w:eastAsia="es-AR"/>
        </w:rPr>
        <w:t>                                 Que el Departamento Ejecutivo Municipal, tiene facultades para realizar este tipo de operaciones, a los efectos de solucionarle el problema al contribuyente que actuó de buena fe.</w:t>
      </w:r>
    </w:p>
    <w:p w:rsidR="007D2CB3" w:rsidRPr="007D2CB3" w:rsidRDefault="007D2CB3" w:rsidP="007D2CB3">
      <w:pPr>
        <w:jc w:val="both"/>
        <w:rPr>
          <w:lang w:eastAsia="es-AR"/>
        </w:rPr>
      </w:pPr>
      <w:r w:rsidRPr="007D2CB3">
        <w:rPr>
          <w:rFonts w:ascii="Verdana" w:hAnsi="Verdana"/>
          <w:color w:val="000000"/>
          <w:lang w:eastAsia="es-AR"/>
        </w:rPr>
        <w:t>                                 Por ello: </w:t>
      </w:r>
    </w:p>
    <w:p w:rsidR="007D2CB3" w:rsidRPr="007D2CB3" w:rsidRDefault="007D2CB3" w:rsidP="007D2CB3">
      <w:pPr>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Autorícese al Área de Contaduría Municipal a efectuar al </w:t>
      </w:r>
      <w:r w:rsidRPr="007D2CB3">
        <w:rPr>
          <w:rFonts w:ascii="Verdana" w:hAnsi="Verdana"/>
          <w:b/>
          <w:bCs/>
          <w:color w:val="000000"/>
          <w:lang w:eastAsia="es-AR"/>
        </w:rPr>
        <w:t>Sr. Ramiro DIGON, DNI. Nº 33.645.962</w:t>
      </w:r>
      <w:r w:rsidRPr="007D2CB3">
        <w:rPr>
          <w:rFonts w:ascii="Verdana" w:hAnsi="Verdana"/>
          <w:color w:val="000000"/>
          <w:lang w:eastAsia="es-AR"/>
        </w:rPr>
        <w:t>, la devolución de la suma de Pesos Once mil quinientos setenta y cinco con sesenta y siete centavos (11.575,67) suma que fuera abonada de manera errónea, ya que la deuda del concepto de Automotores Cuenta Nº AD451YF que figuraba en nuestros registros no era exigible ya que había sido abonada anteriormente por el contribuyente mediante pago electrónico sin que el mismo se acreditara e imputara correctamente en nuestro sistema.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2º.-</w:t>
      </w:r>
      <w:r w:rsidRPr="007D2CB3">
        <w:rPr>
          <w:rFonts w:ascii="Verdana" w:hAnsi="Verdana"/>
          <w:color w:val="000000"/>
          <w:lang w:eastAsia="es-AR"/>
        </w:rPr>
        <w:t xml:space="preserve"> Lo ordenando en el artículo anterior, se encuentra documentado con la documentación respaldatoria al efecto adjunta a la presente, y que pasa a formar parte como anexo de este.-</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7" w:name="_Toc106953757"/>
      <w:r w:rsidRPr="00247104">
        <w:rPr>
          <w:rFonts w:ascii="Arial" w:hAnsi="Arial" w:cs="Arial"/>
          <w:b/>
          <w:color w:val="279E94"/>
        </w:rPr>
        <w:t>Decreto Nº</w:t>
      </w:r>
      <w:r>
        <w:rPr>
          <w:rFonts w:ascii="Arial" w:hAnsi="Arial" w:cs="Arial"/>
          <w:b/>
          <w:color w:val="279E94"/>
        </w:rPr>
        <w:t xml:space="preserve"> 372</w:t>
      </w:r>
      <w:bookmarkEnd w:id="27"/>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right"/>
        <w:rPr>
          <w:rFonts w:ascii="Arial" w:hAnsi="Arial" w:cs="Arial"/>
          <w:lang w:val="es-MX"/>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El informe elevado por la Lic. en Trabajo Social del Área de Salud Municipal, Mariana VACA.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mediante el presente informe pone en nuestro conocimiento la difícil situación por la cual está atravesando la Sra. María Estela Vilchez, atento tener que someterse a un nuevo tratamiento para tratar la flebitis y dermatitis producto y consecuencia de un accidente que sufriera en su miembro inferior en el año 2.013.</w:t>
      </w:r>
    </w:p>
    <w:p w:rsidR="007D2CB3" w:rsidRPr="007D2CB3" w:rsidRDefault="007D2CB3" w:rsidP="007D2CB3">
      <w:pPr>
        <w:jc w:val="both"/>
        <w:rPr>
          <w:lang w:eastAsia="es-AR"/>
        </w:rPr>
      </w:pPr>
      <w:r w:rsidRPr="007D2CB3">
        <w:rPr>
          <w:rFonts w:ascii="Verdana" w:hAnsi="Verdana"/>
          <w:color w:val="000000"/>
          <w:lang w:eastAsia="es-AR"/>
        </w:rPr>
        <w:t xml:space="preserve">                             Que este tratamiento debe realizarlo en un Centro Privado Especializado y lamentablemente los ingresos con los que cuenta no alcanzan a cubrir la totalidad del costo del mismo, por lo que solicita una ayuda económica </w:t>
      </w:r>
      <w:r w:rsidRPr="007D2CB3">
        <w:rPr>
          <w:rFonts w:ascii="Verdana" w:hAnsi="Verdana"/>
          <w:color w:val="000000"/>
          <w:lang w:eastAsia="es-AR"/>
        </w:rPr>
        <w:lastRenderedPageBreak/>
        <w:t>para cubrir la erogación de este tratamiento que tendrá una duración de tres meses. </w:t>
      </w:r>
    </w:p>
    <w:p w:rsidR="007D2CB3" w:rsidRPr="007D2CB3" w:rsidRDefault="007D2CB3" w:rsidP="007D2CB3">
      <w:pPr>
        <w:jc w:val="both"/>
        <w:rPr>
          <w:lang w:eastAsia="es-AR"/>
        </w:rPr>
      </w:pP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Que este municipio, en la medida de sus posibilidades asistirá a la solicitante.</w:t>
      </w:r>
    </w:p>
    <w:p w:rsidR="007D2CB3" w:rsidRPr="007D2CB3" w:rsidRDefault="007D2CB3" w:rsidP="007D2CB3">
      <w:pPr>
        <w:jc w:val="both"/>
        <w:rPr>
          <w:lang w:eastAsia="es-AR"/>
        </w:rPr>
      </w:pPr>
      <w:r w:rsidRPr="007D2CB3">
        <w:rPr>
          <w:rFonts w:ascii="Verdana" w:hAnsi="Verdana"/>
          <w:color w:val="000000"/>
          <w:lang w:eastAsia="es-AR"/>
        </w:rPr>
        <w:t>                               Por ello: </w:t>
      </w:r>
    </w:p>
    <w:p w:rsidR="007D2CB3" w:rsidRPr="007D2CB3" w:rsidRDefault="007D2CB3" w:rsidP="007D2CB3">
      <w:pPr>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Otórguese a la </w:t>
      </w:r>
      <w:r w:rsidRPr="007D2CB3">
        <w:rPr>
          <w:rFonts w:ascii="Verdana" w:hAnsi="Verdana"/>
          <w:b/>
          <w:bCs/>
          <w:color w:val="000000"/>
          <w:lang w:eastAsia="es-AR"/>
        </w:rPr>
        <w:t>Sra.  María Estela VILCHEZ, DNI. Nº 2.979.723</w:t>
      </w:r>
      <w:r w:rsidRPr="007D2CB3">
        <w:rPr>
          <w:rFonts w:ascii="Verdana" w:hAnsi="Verdana"/>
          <w:color w:val="000000"/>
          <w:lang w:eastAsia="es-AR"/>
        </w:rPr>
        <w:t>, una ayuda económica por la suma de Cinco mil ($5.000,00) los cuales serán destinados integra y exclusivamente a cubrir parte del tratamiento de flebitis y dermatitis que la solicitante debe realizarse en su miembro inferior.</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2º.-</w:t>
      </w:r>
      <w:r w:rsidRPr="007D2CB3">
        <w:rPr>
          <w:rFonts w:ascii="Verdana" w:hAnsi="Verdana"/>
          <w:color w:val="000000"/>
          <w:lang w:eastAsia="es-AR"/>
        </w:rPr>
        <w:t xml:space="preserve"> Esta ayuda ordenada en el artículo 1º, se materializara en tres pagos iguales, mensuales y consecutivos pagaderos en el mes en curso, y en los próximos meses de Enero y Febrero del año 2.021.</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3º.-</w:t>
      </w:r>
      <w:r w:rsidRPr="007D2CB3">
        <w:rPr>
          <w:rFonts w:ascii="Verdana" w:hAnsi="Verdana"/>
          <w:color w:val="000000"/>
          <w:lang w:eastAsia="es-AR"/>
        </w:rPr>
        <w:t xml:space="preserve"> Impútese el gasto ocasionado a la partida del presupuesto de Gastos vigente </w:t>
      </w:r>
      <w:r w:rsidRPr="007D2CB3">
        <w:rPr>
          <w:rFonts w:ascii="Verdana" w:hAnsi="Verdana"/>
          <w:b/>
          <w:bCs/>
          <w:color w:val="000000"/>
          <w:lang w:eastAsia="es-AR"/>
        </w:rPr>
        <w:t>1.3.05.02.1 Ayuda a Carenciados.-</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4º.-</w:t>
      </w:r>
      <w:r w:rsidRPr="007D2CB3">
        <w:rPr>
          <w:rFonts w:ascii="Verdana" w:hAnsi="Verdana"/>
          <w:color w:val="000000"/>
          <w:lang w:eastAsia="es-AR"/>
        </w:rPr>
        <w:t xml:space="preserve"> Comuníquese, publíquese, dése al R.M.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8" w:name="_Toc106953758"/>
      <w:r w:rsidRPr="00247104">
        <w:rPr>
          <w:rFonts w:ascii="Arial" w:hAnsi="Arial" w:cs="Arial"/>
          <w:b/>
          <w:color w:val="279E94"/>
        </w:rPr>
        <w:t>Decreto Nº</w:t>
      </w:r>
      <w:r>
        <w:rPr>
          <w:rFonts w:ascii="Arial" w:hAnsi="Arial" w:cs="Arial"/>
          <w:b/>
          <w:color w:val="279E94"/>
        </w:rPr>
        <w:t xml:space="preserve"> 373</w:t>
      </w:r>
      <w:bookmarkEnd w:id="28"/>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both"/>
        <w:rPr>
          <w:rFonts w:ascii="Verdana" w:hAnsi="Verdana"/>
          <w:b/>
          <w:bCs/>
          <w:color w:val="000000"/>
          <w:lang w:eastAsia="es-AR"/>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La  intención por parte del municipio de hacer llegar a cada uno de los hogares de la localidad una salutación por las fiestas navideñas y de fin de año.</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resulta necesario que la misma sea distribuida en todos y cada uno de los hogares de nuestra localidad.</w:t>
      </w:r>
    </w:p>
    <w:p w:rsidR="007D2CB3" w:rsidRPr="007D2CB3" w:rsidRDefault="007D2CB3" w:rsidP="007D2CB3">
      <w:pPr>
        <w:jc w:val="both"/>
        <w:rPr>
          <w:lang w:eastAsia="es-AR"/>
        </w:rPr>
      </w:pPr>
      <w:r w:rsidRPr="007D2CB3">
        <w:rPr>
          <w:rFonts w:ascii="Verdana" w:hAnsi="Verdana"/>
          <w:color w:val="000000"/>
          <w:lang w:eastAsia="es-AR"/>
        </w:rPr>
        <w:t>                                 Que es por ello que se debió recurrir a terceros encargados de dicha distribución atento que el personal con que contamos se encontraba imposibilitado.</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Que en esta oportunidad contamos con ocho personas encargadas de realizar el reparto y entrega de las tarjetas de salutación.</w:t>
      </w:r>
    </w:p>
    <w:p w:rsidR="007D2CB3" w:rsidRPr="007D2CB3" w:rsidRDefault="007D2CB3" w:rsidP="007D2CB3">
      <w:pPr>
        <w:jc w:val="both"/>
        <w:rPr>
          <w:lang w:eastAsia="es-AR"/>
        </w:rPr>
      </w:pPr>
      <w:r w:rsidRPr="007D2CB3">
        <w:rPr>
          <w:rFonts w:ascii="Verdana" w:hAnsi="Verdana"/>
          <w:color w:val="000000"/>
          <w:lang w:eastAsia="es-AR"/>
        </w:rPr>
        <w:t>                                Que por ello resulta necesario abonar una contraprestación por el trabajo realizado a las personas encargadas de dichas tareas.</w:t>
      </w:r>
    </w:p>
    <w:p w:rsidR="007D2CB3" w:rsidRPr="007D2CB3" w:rsidRDefault="007D2CB3" w:rsidP="007D2CB3">
      <w:pPr>
        <w:jc w:val="both"/>
        <w:rPr>
          <w:lang w:eastAsia="es-AR"/>
        </w:rPr>
      </w:pPr>
      <w:r w:rsidRPr="007D2CB3">
        <w:rPr>
          <w:rFonts w:ascii="Verdana" w:hAnsi="Verdana"/>
          <w:color w:val="000000"/>
          <w:lang w:eastAsia="es-AR"/>
        </w:rPr>
        <w:t>                                          Por ello:</w:t>
      </w:r>
    </w:p>
    <w:p w:rsidR="007D2CB3" w:rsidRPr="007D2CB3" w:rsidRDefault="007D2CB3" w:rsidP="007D2CB3">
      <w:pPr>
        <w:spacing w:after="240"/>
        <w:jc w:val="center"/>
        <w:rPr>
          <w:lang w:eastAsia="es-AR"/>
        </w:rPr>
      </w:pPr>
      <w:r w:rsidRPr="007D2CB3">
        <w:rPr>
          <w:lang w:eastAsia="es-AR"/>
        </w:rPr>
        <w:br/>
      </w:r>
      <w:r w:rsidRPr="007D2CB3">
        <w:rPr>
          <w:rFonts w:ascii="Verdana" w:hAnsi="Verdana"/>
          <w:b/>
          <w:bCs/>
          <w:color w:val="000000"/>
          <w:lang w:eastAsia="es-AR"/>
        </w:rPr>
        <w:t>EL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Abónese a cada uno de las personas que se detallan a continuación la suma de Pesos Cuatro mil trescientos</w:t>
      </w:r>
      <w:r w:rsidRPr="007D2CB3">
        <w:rPr>
          <w:rFonts w:ascii="Verdana" w:hAnsi="Verdana"/>
          <w:b/>
          <w:bCs/>
          <w:color w:val="000000"/>
          <w:lang w:eastAsia="es-AR"/>
        </w:rPr>
        <w:t xml:space="preserve"> </w:t>
      </w:r>
      <w:r w:rsidRPr="007D2CB3">
        <w:rPr>
          <w:rFonts w:ascii="Verdana" w:hAnsi="Verdana"/>
          <w:color w:val="000000"/>
          <w:lang w:eastAsia="es-AR"/>
        </w:rPr>
        <w:t xml:space="preserve">($4.000,00) en concepto de </w:t>
      </w:r>
      <w:r w:rsidRPr="007D2CB3">
        <w:rPr>
          <w:rFonts w:ascii="Verdana" w:hAnsi="Verdana"/>
          <w:color w:val="000000"/>
          <w:lang w:eastAsia="es-AR"/>
        </w:rPr>
        <w:lastRenderedPageBreak/>
        <w:t>contraprestación por las tareas de reparto y entrega de las tarjetas de salutación municipal con motivo de las Fiestas de Fin de Año, a saber:</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DIAZ Lorena Elizabeth, DNI. Nº 42.218.211</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RUIZ Facundo, DNI. Nº 39.611.261</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CAMPO Sandra Florencia, DNI. Nº 42.218.148</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ARCE Araceli Fatima, DNI. Nº 45.350.008</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IRAMAS Agustina, DNI. Nº 43.273.084</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GINES BORDES Diego, DNI. Nº 38.729.556</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LEYVA Eliana Nahir, DNI. Nº 35.667.103</w:t>
      </w:r>
    </w:p>
    <w:p w:rsidR="007D2CB3" w:rsidRPr="007D2CB3" w:rsidRDefault="007D2CB3" w:rsidP="007D2CB3">
      <w:pPr>
        <w:numPr>
          <w:ilvl w:val="0"/>
          <w:numId w:val="12"/>
        </w:numPr>
        <w:jc w:val="both"/>
        <w:textAlignment w:val="baseline"/>
        <w:rPr>
          <w:rFonts w:ascii="Verdana" w:hAnsi="Verdana"/>
          <w:color w:val="000000"/>
          <w:lang w:eastAsia="es-AR"/>
        </w:rPr>
      </w:pPr>
      <w:r w:rsidRPr="007D2CB3">
        <w:rPr>
          <w:rFonts w:ascii="Verdana" w:hAnsi="Verdana"/>
          <w:color w:val="000000"/>
          <w:lang w:eastAsia="es-AR"/>
        </w:rPr>
        <w:t>OYOLA Marcio Valentín, DNI. Nº 43.882.970</w:t>
      </w:r>
    </w:p>
    <w:p w:rsidR="007D2CB3" w:rsidRPr="007D2CB3" w:rsidRDefault="007D2CB3" w:rsidP="007D2CB3">
      <w:pPr>
        <w:spacing w:after="240"/>
        <w:rPr>
          <w:lang w:eastAsia="es-AR"/>
        </w:rPr>
      </w:pPr>
      <w:r w:rsidRPr="007D2CB3">
        <w:rPr>
          <w:lang w:eastAsia="es-AR"/>
        </w:rPr>
        <w:br/>
      </w:r>
      <w:r w:rsidRPr="007D2CB3">
        <w:rPr>
          <w:rFonts w:ascii="Verdana" w:hAnsi="Verdana"/>
          <w:b/>
          <w:bCs/>
          <w:color w:val="000000"/>
          <w:lang w:eastAsia="es-AR"/>
        </w:rPr>
        <w:t>Articulo 2º.-</w:t>
      </w:r>
      <w:r w:rsidRPr="007D2CB3">
        <w:rPr>
          <w:rFonts w:ascii="Verdana" w:hAnsi="Verdana"/>
          <w:color w:val="000000"/>
          <w:lang w:eastAsia="es-AR"/>
        </w:rPr>
        <w:t xml:space="preserve"> Impútese el gasto a la Partida </w:t>
      </w:r>
      <w:r w:rsidRPr="007D2CB3">
        <w:rPr>
          <w:rFonts w:ascii="Verdana" w:hAnsi="Verdana"/>
          <w:b/>
          <w:bCs/>
          <w:color w:val="000000"/>
          <w:lang w:eastAsia="es-AR"/>
        </w:rPr>
        <w:t>1.1.03.12.5 Servicios Ejecutados por Terceros.</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 </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29" w:name="_Toc106953759"/>
      <w:r w:rsidRPr="00247104">
        <w:rPr>
          <w:rFonts w:ascii="Arial" w:hAnsi="Arial" w:cs="Arial"/>
          <w:b/>
          <w:color w:val="279E94"/>
        </w:rPr>
        <w:t>Decreto Nº</w:t>
      </w:r>
      <w:r>
        <w:rPr>
          <w:rFonts w:ascii="Arial" w:hAnsi="Arial" w:cs="Arial"/>
          <w:b/>
          <w:color w:val="279E94"/>
        </w:rPr>
        <w:t xml:space="preserve"> 374</w:t>
      </w:r>
      <w:bookmarkEnd w:id="29"/>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right"/>
        <w:rPr>
          <w:rFonts w:ascii="Arial" w:hAnsi="Arial" w:cs="Arial"/>
          <w:lang w:val="es-MX"/>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w:t>
      </w:r>
    </w:p>
    <w:p w:rsidR="007D2CB3" w:rsidRPr="007D2CB3" w:rsidRDefault="007D2CB3" w:rsidP="007D2CB3">
      <w:pPr>
        <w:jc w:val="both"/>
        <w:rPr>
          <w:lang w:eastAsia="es-AR"/>
        </w:rPr>
      </w:pPr>
      <w:r w:rsidRPr="007D2CB3">
        <w:rPr>
          <w:rFonts w:ascii="Verdana" w:hAnsi="Verdana"/>
          <w:color w:val="000000"/>
          <w:lang w:eastAsia="es-AR"/>
        </w:rPr>
        <w:t>               Las tareas realizadas por la Srita. TOLEDO María Rafaela, DNI. Nº 41.879.405.</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w:t>
      </w:r>
    </w:p>
    <w:p w:rsidR="007D2CB3" w:rsidRPr="007D2CB3" w:rsidRDefault="007D2CB3" w:rsidP="007D2CB3">
      <w:pPr>
        <w:ind w:firstLine="2340"/>
        <w:jc w:val="both"/>
        <w:rPr>
          <w:lang w:eastAsia="es-AR"/>
        </w:rPr>
      </w:pPr>
      <w:r w:rsidRPr="007D2CB3">
        <w:rPr>
          <w:rFonts w:ascii="Verdana" w:hAnsi="Verdana"/>
          <w:color w:val="000000"/>
          <w:lang w:eastAsia="es-AR"/>
        </w:rPr>
        <w:t>Que la mencionada brindo su colaboración en el armado de los módulos alimentarios que se entregan mensualmente a cada uno de los beneficiarios de PAICOR.</w:t>
      </w:r>
    </w:p>
    <w:p w:rsidR="007D2CB3" w:rsidRPr="007D2CB3" w:rsidRDefault="007D2CB3" w:rsidP="007D2CB3">
      <w:pPr>
        <w:ind w:firstLine="2340"/>
        <w:jc w:val="both"/>
        <w:rPr>
          <w:lang w:eastAsia="es-AR"/>
        </w:rPr>
      </w:pPr>
      <w:r w:rsidRPr="007D2CB3">
        <w:rPr>
          <w:rFonts w:ascii="Verdana" w:hAnsi="Verdana"/>
          <w:color w:val="000000"/>
          <w:lang w:eastAsia="es-AR"/>
        </w:rPr>
        <w:t>Que estas tareas se desarrollaron tant en el pasado mes de Noviembre del corriente año, debiendo abonar una contraprestación por las tareas realizadas.</w:t>
      </w:r>
    </w:p>
    <w:p w:rsidR="007D2CB3" w:rsidRPr="007D2CB3" w:rsidRDefault="007D2CB3" w:rsidP="007D2CB3">
      <w:pPr>
        <w:ind w:firstLine="2340"/>
        <w:jc w:val="both"/>
        <w:rPr>
          <w:lang w:eastAsia="es-AR"/>
        </w:rPr>
      </w:pPr>
      <w:r w:rsidRPr="007D2CB3">
        <w:rPr>
          <w:rFonts w:ascii="Verdana" w:hAnsi="Verdana"/>
          <w:color w:val="000000"/>
          <w:lang w:eastAsia="es-AR"/>
        </w:rPr>
        <w:t>Que el Departamento Ejecutivo Municipal cuenta con partida para atender el gasto que origine lo dispuesto en el  presente decreto, por ello:</w:t>
      </w:r>
    </w:p>
    <w:p w:rsidR="007D2CB3" w:rsidRPr="007D2CB3" w:rsidRDefault="007D2CB3" w:rsidP="007D2CB3">
      <w:pPr>
        <w:jc w:val="both"/>
        <w:rPr>
          <w:lang w:eastAsia="es-AR"/>
        </w:rPr>
      </w:pPr>
      <w:r w:rsidRPr="007D2CB3">
        <w:rPr>
          <w:rFonts w:ascii="Verdana" w:hAnsi="Verdana"/>
          <w:color w:val="000000"/>
          <w:lang w:eastAsia="es-AR"/>
        </w:rPr>
        <w:t> </w:t>
      </w:r>
    </w:p>
    <w:p w:rsidR="007D2CB3" w:rsidRPr="007D2CB3" w:rsidRDefault="007D2CB3" w:rsidP="007D2CB3">
      <w:pPr>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Abónese a la </w:t>
      </w:r>
      <w:r w:rsidRPr="007D2CB3">
        <w:rPr>
          <w:rFonts w:ascii="Verdana" w:hAnsi="Verdana"/>
          <w:b/>
          <w:bCs/>
          <w:color w:val="000000"/>
          <w:lang w:eastAsia="es-AR"/>
        </w:rPr>
        <w:t xml:space="preserve">Srita. TOLEDO María Rafaela, DNI. Nº 41.879.405 </w:t>
      </w:r>
      <w:r w:rsidRPr="007D2CB3">
        <w:rPr>
          <w:rFonts w:ascii="Verdana" w:hAnsi="Verdana"/>
          <w:color w:val="000000"/>
          <w:lang w:eastAsia="es-AR"/>
        </w:rPr>
        <w:t>la suma de Pesos Dos mil cuarenta ($2.040,00) en concepto de contraprestación por los trabajos de armado de módulos alimentarios durante el pasado mes de Noviembre del corriente año 2020.</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2º.-</w:t>
      </w:r>
      <w:r w:rsidRPr="007D2CB3">
        <w:rPr>
          <w:rFonts w:ascii="Verdana" w:hAnsi="Verdana"/>
          <w:color w:val="000000"/>
          <w:lang w:eastAsia="es-AR"/>
        </w:rPr>
        <w:t xml:space="preserve"> Impútese el gasto ocasionado por el artículo precedente, a la partida del Presupuesto de Gastos vigente </w:t>
      </w:r>
      <w:r w:rsidRPr="007D2CB3">
        <w:rPr>
          <w:rFonts w:ascii="Verdana" w:hAnsi="Verdana"/>
          <w:b/>
          <w:bCs/>
          <w:color w:val="000000"/>
          <w:lang w:eastAsia="es-AR"/>
        </w:rPr>
        <w:t>1.1.03.12.5 Servicios Ejecutados por Terceros.</w:t>
      </w:r>
    </w:p>
    <w:p w:rsidR="007D2CB3" w:rsidRDefault="007D2CB3" w:rsidP="007D2CB3">
      <w:pPr>
        <w:jc w:val="both"/>
        <w:rPr>
          <w:rFonts w:ascii="Verdana" w:hAnsi="Verdana"/>
          <w:color w:val="000000"/>
          <w:lang w:eastAsia="es-AR"/>
        </w:rPr>
      </w:pPr>
      <w:r w:rsidRPr="007D2CB3">
        <w:rPr>
          <w:lang w:eastAsia="es-AR"/>
        </w:rPr>
        <w:lastRenderedPageBreak/>
        <w:br/>
      </w: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30" w:name="_Toc106953760"/>
      <w:r w:rsidRPr="00247104">
        <w:rPr>
          <w:rFonts w:ascii="Arial" w:hAnsi="Arial" w:cs="Arial"/>
          <w:b/>
          <w:color w:val="279E94"/>
        </w:rPr>
        <w:t>Decreto Nº</w:t>
      </w:r>
      <w:r>
        <w:rPr>
          <w:rFonts w:ascii="Arial" w:hAnsi="Arial" w:cs="Arial"/>
          <w:b/>
          <w:color w:val="279E94"/>
        </w:rPr>
        <w:t xml:space="preserve"> 375</w:t>
      </w:r>
      <w:bookmarkEnd w:id="30"/>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28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28 de Diciembre de 2020. Boletín Oficial.-</w:t>
      </w:r>
    </w:p>
    <w:p w:rsidR="007D2CB3" w:rsidRDefault="007D2CB3" w:rsidP="007D2CB3">
      <w:pPr>
        <w:jc w:val="right"/>
        <w:rPr>
          <w:rFonts w:ascii="Arial" w:hAnsi="Arial" w:cs="Arial"/>
          <w:lang w:val="es-MX"/>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El proyecto de Ordenanza remitido al Honorable Concejo Deliberante para su tratamiento y que llevará el Nº 1.317.</w:t>
      </w:r>
      <w:r w:rsidRPr="007D2CB3">
        <w:rPr>
          <w:rFonts w:ascii="Verdana" w:hAnsi="Verdana"/>
          <w:b/>
          <w:bCs/>
          <w:color w:val="000000"/>
          <w:lang w:eastAsia="es-AR"/>
        </w:rPr>
        <w:t>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el mismo ha recibido la aprobación y sanción correspondiente, sin modificación alguna.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         Por ello:</w:t>
      </w:r>
    </w:p>
    <w:p w:rsidR="007D2CB3" w:rsidRPr="007D2CB3" w:rsidRDefault="007D2CB3" w:rsidP="007D2CB3">
      <w:pPr>
        <w:spacing w:after="240"/>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Promúlguese la Ordenanza que llevará el Nº 1.317, Ordenanza </w:t>
      </w:r>
      <w:r w:rsidRPr="007D2CB3">
        <w:rPr>
          <w:rFonts w:ascii="Verdana" w:hAnsi="Verdana"/>
          <w:color w:val="000000"/>
          <w:lang w:eastAsia="es-AR"/>
        </w:rPr>
        <w:tab/>
        <w:t>de Ratificación de Contrato de Comodato suscrito con fecha 28/12/2020 entre la Municipalidad de Monte Cristo y la Asociación Civil Club Social y Deportivo Crecer Monte Cristo.</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2.-</w:t>
      </w:r>
      <w:r w:rsidRPr="007D2CB3">
        <w:rPr>
          <w:rFonts w:ascii="Verdana" w:hAnsi="Verdana"/>
          <w:color w:val="000000"/>
          <w:lang w:eastAsia="es-AR"/>
        </w:rPr>
        <w:t xml:space="preserve"> La Ordenanza mencionada en el artículo anterior, fue sancionada por el Honorable Concejo Deliberante según Acta Nº 39 del Libro de Sesiones de fecha 29 de Diciembre de 2.020.-</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   </w:t>
      </w:r>
    </w:p>
    <w:p w:rsidR="007D2CB3" w:rsidRDefault="007D2CB3" w:rsidP="007D2CB3">
      <w:pPr>
        <w:jc w:val="both"/>
        <w:rPr>
          <w:rFonts w:ascii="Arial" w:hAnsi="Arial" w:cs="Arial"/>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31" w:name="_Toc106953761"/>
      <w:r w:rsidRPr="00247104">
        <w:rPr>
          <w:rFonts w:ascii="Arial" w:hAnsi="Arial" w:cs="Arial"/>
          <w:b/>
          <w:color w:val="279E94"/>
        </w:rPr>
        <w:t>Decreto Nº</w:t>
      </w:r>
      <w:r>
        <w:rPr>
          <w:rFonts w:ascii="Arial" w:hAnsi="Arial" w:cs="Arial"/>
          <w:b/>
          <w:color w:val="279E94"/>
        </w:rPr>
        <w:t xml:space="preserve"> 376</w:t>
      </w:r>
      <w:bookmarkEnd w:id="31"/>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30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30 de Diciembre de 2020. Boletín Oficial.-</w:t>
      </w:r>
    </w:p>
    <w:p w:rsidR="007D2CB3" w:rsidRDefault="007D2CB3" w:rsidP="007D2CB3">
      <w:pPr>
        <w:jc w:val="right"/>
        <w:rPr>
          <w:rFonts w:ascii="Arial" w:hAnsi="Arial" w:cs="Arial"/>
          <w:lang w:val="es-MX"/>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El Decreto Nº 188/2020 por el cual el municipio brinda ayuda a los diferentes merenderos de nuestra localidad que en esta época están desarrollando una gran tarea.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sin lugar a dudas la situación de emergencia sanitaria por la cual estamos atravesando con motivo de la pandemia, ha hecho que cada vez mas familias hayan agudizado sus carencias, especialmente alimentarias y deban ser asistidas. </w:t>
      </w:r>
    </w:p>
    <w:p w:rsidR="007D2CB3" w:rsidRPr="007D2CB3" w:rsidRDefault="007D2CB3" w:rsidP="007D2CB3">
      <w:pPr>
        <w:jc w:val="both"/>
        <w:rPr>
          <w:lang w:eastAsia="es-AR"/>
        </w:rPr>
      </w:pPr>
      <w:r w:rsidRPr="007D2CB3">
        <w:rPr>
          <w:rFonts w:ascii="Verdana" w:hAnsi="Verdana"/>
          <w:color w:val="000000"/>
          <w:lang w:eastAsia="es-AR"/>
        </w:rPr>
        <w:t>                                   Que la labor solidaria que llevan a cabo cada uno de los merenderos de nuestra localidad se convierte cada vez más en una necesidad imperiosa de muchas familias.</w:t>
      </w:r>
    </w:p>
    <w:p w:rsidR="007D2CB3" w:rsidRPr="007D2CB3" w:rsidRDefault="007D2CB3" w:rsidP="007D2CB3">
      <w:pPr>
        <w:jc w:val="both"/>
        <w:rPr>
          <w:lang w:eastAsia="es-AR"/>
        </w:rPr>
      </w:pPr>
      <w:r w:rsidRPr="007D2CB3">
        <w:rPr>
          <w:rFonts w:ascii="Verdana" w:hAnsi="Verdana"/>
          <w:color w:val="000000"/>
          <w:lang w:eastAsia="es-AR"/>
        </w:rPr>
        <w:lastRenderedPageBreak/>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Que estos merenderos no solo cumplen la función de brindar alimentación sino también se convierten en un lugar de contención.</w:t>
      </w:r>
    </w:p>
    <w:p w:rsidR="007D2CB3" w:rsidRPr="007D2CB3" w:rsidRDefault="007D2CB3" w:rsidP="007D2CB3">
      <w:pPr>
        <w:jc w:val="both"/>
        <w:rPr>
          <w:lang w:eastAsia="es-AR"/>
        </w:rPr>
      </w:pPr>
      <w:r w:rsidRPr="007D2CB3">
        <w:rPr>
          <w:rFonts w:ascii="Verdana" w:hAnsi="Verdana"/>
          <w:color w:val="000000"/>
          <w:lang w:eastAsia="es-AR"/>
        </w:rPr>
        <w:t>                                   Que es intención de este municipio otorgarles una ayuda, para que los mismos puedan satisfacer las necesidades alimenticias que se presentan. </w:t>
      </w:r>
    </w:p>
    <w:p w:rsidR="007D2CB3" w:rsidRPr="007D2CB3" w:rsidRDefault="007D2CB3" w:rsidP="007D2CB3">
      <w:pPr>
        <w:jc w:val="both"/>
        <w:rPr>
          <w:lang w:eastAsia="es-AR"/>
        </w:rPr>
      </w:pPr>
      <w:r w:rsidRPr="007D2CB3">
        <w:rPr>
          <w:rFonts w:ascii="Verdana" w:hAnsi="Verdana"/>
          <w:color w:val="000000"/>
          <w:lang w:eastAsia="es-AR"/>
        </w:rPr>
        <w:t>                                        Que es por ello que el municipio, en la medida de sus posibilidades colabora en todo lo atinente a la prestación de dicha asistencia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     Por ello: </w:t>
      </w:r>
    </w:p>
    <w:p w:rsidR="007D2CB3" w:rsidRPr="007D2CB3" w:rsidRDefault="007D2CB3" w:rsidP="007D2CB3">
      <w:pPr>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Autorícese al Área de Contaduría Municipal a efectuar a Caja Municipal la devolución de Pesos Un mil trescientos ($1.300,00), suma que fuera extraída para abonar el costo de un viaje de Remis a la Ciudad de Córdoba para el retiro de Alimentos no perecederos  destinados al </w:t>
      </w:r>
      <w:r w:rsidRPr="007D2CB3">
        <w:rPr>
          <w:rFonts w:ascii="Verdana" w:hAnsi="Verdana"/>
          <w:b/>
          <w:bCs/>
          <w:color w:val="000000"/>
          <w:lang w:eastAsia="es-AR"/>
        </w:rPr>
        <w:t>Merendero “MI SUEÑO”</w:t>
      </w:r>
      <w:r w:rsidRPr="007D2CB3">
        <w:rPr>
          <w:rFonts w:ascii="Verdana" w:hAnsi="Verdana"/>
          <w:color w:val="000000"/>
          <w:lang w:eastAsia="es-AR"/>
        </w:rPr>
        <w:t xml:space="preserve"> de nuestra localidad.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2º.-</w:t>
      </w:r>
      <w:r w:rsidRPr="007D2CB3">
        <w:rPr>
          <w:rFonts w:ascii="Verdana" w:hAnsi="Verdana"/>
          <w:color w:val="000000"/>
          <w:lang w:eastAsia="es-AR"/>
        </w:rPr>
        <w:t xml:space="preserve"> Impútese el gasto ocasionado a la partida del presupuesto de Gastos vigente </w:t>
      </w:r>
      <w:r w:rsidRPr="007D2CB3">
        <w:rPr>
          <w:rFonts w:ascii="Verdana" w:hAnsi="Verdana"/>
          <w:b/>
          <w:bCs/>
          <w:color w:val="000000"/>
          <w:lang w:eastAsia="es-AR"/>
        </w:rPr>
        <w:t>1.1.03.02 Pasaje, Fletes y Acarreos.-</w:t>
      </w:r>
    </w:p>
    <w:p w:rsidR="007D2CB3" w:rsidRDefault="007D2CB3" w:rsidP="007D2CB3">
      <w:pPr>
        <w:jc w:val="both"/>
        <w:rPr>
          <w:rFonts w:ascii="Verdana" w:hAnsi="Verdana"/>
          <w:color w:val="000000"/>
          <w:lang w:eastAsia="es-AR"/>
        </w:rPr>
      </w:pPr>
      <w:r w:rsidRPr="007D2CB3">
        <w:rPr>
          <w:lang w:eastAsia="es-AR"/>
        </w:rPr>
        <w:br/>
      </w:r>
      <w:r w:rsidRPr="007D2CB3">
        <w:rPr>
          <w:rFonts w:ascii="Verdana" w:hAnsi="Verdana"/>
          <w:b/>
          <w:bCs/>
          <w:color w:val="000000"/>
          <w:lang w:eastAsia="es-AR"/>
        </w:rPr>
        <w:t>Artículo 3º.-</w:t>
      </w:r>
      <w:r w:rsidRPr="007D2CB3">
        <w:rPr>
          <w:rFonts w:ascii="Verdana" w:hAnsi="Verdana"/>
          <w:color w:val="000000"/>
          <w:lang w:eastAsia="es-AR"/>
        </w:rPr>
        <w:t xml:space="preserve"> Comuníquese, publíquese, dése al R.M.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32" w:name="_Toc106953762"/>
      <w:r w:rsidRPr="00247104">
        <w:rPr>
          <w:rFonts w:ascii="Arial" w:hAnsi="Arial" w:cs="Arial"/>
          <w:b/>
          <w:color w:val="279E94"/>
        </w:rPr>
        <w:t>Decreto Nº</w:t>
      </w:r>
      <w:r>
        <w:rPr>
          <w:rFonts w:ascii="Arial" w:hAnsi="Arial" w:cs="Arial"/>
          <w:b/>
          <w:color w:val="279E94"/>
        </w:rPr>
        <w:t xml:space="preserve"> 377</w:t>
      </w:r>
      <w:bookmarkEnd w:id="32"/>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30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30 de Diciembre de 2020. Boletín Oficial.-</w:t>
      </w:r>
    </w:p>
    <w:p w:rsidR="007D2CB3" w:rsidRDefault="007D2CB3" w:rsidP="007D2CB3">
      <w:pPr>
        <w:jc w:val="both"/>
        <w:rPr>
          <w:rFonts w:ascii="Verdana" w:hAnsi="Verdana"/>
          <w:b/>
          <w:bCs/>
          <w:color w:val="000000"/>
          <w:lang w:eastAsia="es-AR"/>
        </w:rPr>
      </w:pPr>
    </w:p>
    <w:p w:rsidR="007D2CB3" w:rsidRPr="007D2CB3" w:rsidRDefault="007D2CB3" w:rsidP="007D2CB3">
      <w:pPr>
        <w:jc w:val="both"/>
        <w:rPr>
          <w:lang w:eastAsia="es-AR"/>
        </w:rPr>
      </w:pPr>
      <w:r w:rsidRPr="007D2CB3">
        <w:rPr>
          <w:rFonts w:ascii="Verdana" w:hAnsi="Verdana"/>
          <w:b/>
          <w:bCs/>
          <w:color w:val="000000"/>
          <w:lang w:eastAsia="es-AR"/>
        </w:rPr>
        <w:t>VISTO:</w:t>
      </w:r>
      <w:r w:rsidRPr="007D2CB3">
        <w:rPr>
          <w:rFonts w:ascii="Verdana" w:hAnsi="Verdana"/>
          <w:color w:val="000000"/>
          <w:lang w:eastAsia="es-AR"/>
        </w:rPr>
        <w:t xml:space="preserve"> Los proyectos de Ordenanzas remitidos al Honorable Concejo Deliberante para su tratamiento y que llevarán los Nº 1.318 y 1.319.</w:t>
      </w:r>
      <w:r w:rsidRPr="007D2CB3">
        <w:rPr>
          <w:rFonts w:ascii="Verdana" w:hAnsi="Verdana"/>
          <w:b/>
          <w:bCs/>
          <w:color w:val="000000"/>
          <w:lang w:eastAsia="es-AR"/>
        </w:rPr>
        <w:t>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Y CONSIDERANDO:</w:t>
      </w:r>
      <w:r w:rsidRPr="007D2CB3">
        <w:rPr>
          <w:rFonts w:ascii="Verdana" w:hAnsi="Verdana"/>
          <w:color w:val="000000"/>
          <w:lang w:eastAsia="es-AR"/>
        </w:rPr>
        <w:t xml:space="preserve"> Que los mismos han recibido la aprobación y sanción correspondiente, sin modificación alguna.</w:t>
      </w:r>
    </w:p>
    <w:p w:rsidR="007D2CB3" w:rsidRPr="007D2CB3" w:rsidRDefault="007D2CB3" w:rsidP="007D2CB3">
      <w:pPr>
        <w:jc w:val="both"/>
        <w:rPr>
          <w:lang w:eastAsia="es-AR"/>
        </w:rPr>
      </w:pPr>
      <w:r w:rsidRPr="007D2CB3">
        <w:rPr>
          <w:rFonts w:ascii="Verdana" w:hAnsi="Verdana"/>
          <w:color w:val="000000"/>
          <w:lang w:eastAsia="es-AR"/>
        </w:rPr>
        <w:t>   </w:t>
      </w:r>
      <w:r w:rsidRPr="007D2CB3">
        <w:rPr>
          <w:rFonts w:ascii="Verdana" w:hAnsi="Verdana"/>
          <w:color w:val="000000"/>
          <w:lang w:eastAsia="es-AR"/>
        </w:rPr>
        <w:tab/>
      </w:r>
      <w:r w:rsidRPr="007D2CB3">
        <w:rPr>
          <w:rFonts w:ascii="Verdana" w:hAnsi="Verdana"/>
          <w:color w:val="000000"/>
          <w:lang w:eastAsia="es-AR"/>
        </w:rPr>
        <w:tab/>
      </w:r>
      <w:r w:rsidRPr="007D2CB3">
        <w:rPr>
          <w:rFonts w:ascii="Verdana" w:hAnsi="Verdana"/>
          <w:color w:val="000000"/>
          <w:lang w:eastAsia="es-AR"/>
        </w:rPr>
        <w:tab/>
        <w:t xml:space="preserve">         Por ello:</w:t>
      </w:r>
    </w:p>
    <w:p w:rsidR="007D2CB3" w:rsidRPr="007D2CB3" w:rsidRDefault="007D2CB3" w:rsidP="007D2CB3">
      <w:pPr>
        <w:spacing w:after="240"/>
        <w:rPr>
          <w:lang w:eastAsia="es-AR"/>
        </w:rPr>
      </w:pPr>
    </w:p>
    <w:p w:rsidR="007D2CB3" w:rsidRPr="007D2CB3" w:rsidRDefault="007D2CB3" w:rsidP="007D2CB3">
      <w:pPr>
        <w:jc w:val="center"/>
        <w:rPr>
          <w:lang w:eastAsia="es-AR"/>
        </w:rPr>
      </w:pPr>
      <w:r w:rsidRPr="007D2CB3">
        <w:rPr>
          <w:rFonts w:ascii="Verdana" w:hAnsi="Verdana"/>
          <w:b/>
          <w:bCs/>
          <w:color w:val="000000"/>
          <w:lang w:eastAsia="es-AR"/>
        </w:rPr>
        <w:t>LA INTENDENTE MUNICIPAL EN USO DE SUS ATRIBUCIONES</w:t>
      </w:r>
    </w:p>
    <w:p w:rsidR="007D2CB3" w:rsidRPr="007D2CB3" w:rsidRDefault="007D2CB3" w:rsidP="007D2CB3">
      <w:pPr>
        <w:jc w:val="center"/>
        <w:rPr>
          <w:lang w:eastAsia="es-AR"/>
        </w:rPr>
      </w:pPr>
      <w:r w:rsidRPr="007D2CB3">
        <w:rPr>
          <w:rFonts w:ascii="Verdana" w:hAnsi="Verdana"/>
          <w:b/>
          <w:bCs/>
          <w:color w:val="000000"/>
          <w:lang w:eastAsia="es-AR"/>
        </w:rPr>
        <w:t>DECRETA</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1º.-</w:t>
      </w:r>
      <w:r w:rsidRPr="007D2CB3">
        <w:rPr>
          <w:rFonts w:ascii="Verdana" w:hAnsi="Verdana"/>
          <w:color w:val="000000"/>
          <w:lang w:eastAsia="es-AR"/>
        </w:rPr>
        <w:t xml:space="preserve"> Promúlguese la Ordenanza que llevará el Nº 1.318, Ordenanza </w:t>
      </w:r>
      <w:r w:rsidRPr="007D2CB3">
        <w:rPr>
          <w:rFonts w:ascii="Verdana" w:hAnsi="Verdana"/>
          <w:color w:val="000000"/>
          <w:lang w:eastAsia="es-AR"/>
        </w:rPr>
        <w:tab/>
        <w:t>Tarifaria para el año 2.021.</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Artículo 2.-</w:t>
      </w:r>
      <w:r w:rsidRPr="007D2CB3">
        <w:rPr>
          <w:rFonts w:ascii="Verdana" w:hAnsi="Verdana"/>
          <w:color w:val="000000"/>
          <w:lang w:eastAsia="es-AR"/>
        </w:rPr>
        <w:t xml:space="preserve"> Promúlguese la Ordenanza que llevará el Nº 1.319, Ordenanza de Presupuesto para el año 2.021.</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Articulo 3º.-</w:t>
      </w:r>
      <w:r w:rsidRPr="007D2CB3">
        <w:rPr>
          <w:rFonts w:ascii="Verdana" w:hAnsi="Verdana"/>
          <w:color w:val="000000"/>
          <w:lang w:eastAsia="es-AR"/>
        </w:rPr>
        <w:t xml:space="preserve"> Las Ordenanzas mencionadas en los artículos anteriores, fueron sancionadas por el Honorable Concejo Deliberante según Acta Nº 40 del Libro de Sesiones de fecha 30 de Diciembre de 2.020.-</w:t>
      </w:r>
    </w:p>
    <w:p w:rsidR="007D2CB3" w:rsidRDefault="007D2CB3" w:rsidP="007D2CB3">
      <w:pPr>
        <w:jc w:val="both"/>
        <w:rPr>
          <w:rFonts w:ascii="Verdana" w:hAnsi="Verdana"/>
          <w:color w:val="000000"/>
          <w:lang w:eastAsia="es-AR"/>
        </w:rPr>
      </w:pPr>
      <w:r w:rsidRPr="007D2CB3">
        <w:rPr>
          <w:lang w:eastAsia="es-AR"/>
        </w:rPr>
        <w:lastRenderedPageBreak/>
        <w:br/>
      </w:r>
      <w:r w:rsidRPr="007D2CB3">
        <w:rPr>
          <w:rFonts w:ascii="Verdana" w:hAnsi="Verdana"/>
          <w:b/>
          <w:bCs/>
          <w:color w:val="000000"/>
          <w:lang w:eastAsia="es-AR"/>
        </w:rPr>
        <w:t>Artículo 4º.-</w:t>
      </w:r>
      <w:r w:rsidRPr="007D2CB3">
        <w:rPr>
          <w:rFonts w:ascii="Verdana" w:hAnsi="Verdana"/>
          <w:color w:val="000000"/>
          <w:lang w:eastAsia="es-AR"/>
        </w:rPr>
        <w:t xml:space="preserve"> Comuníquese, publíquese, dése al R.M. y archívese.-</w:t>
      </w:r>
    </w:p>
    <w:p w:rsidR="007D2CB3" w:rsidRDefault="007D2CB3" w:rsidP="007D2CB3">
      <w:pPr>
        <w:jc w:val="both"/>
        <w:rPr>
          <w:rFonts w:ascii="Verdana" w:hAnsi="Verdana"/>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33" w:name="_Toc106953763"/>
      <w:r w:rsidRPr="00247104">
        <w:rPr>
          <w:rFonts w:ascii="Arial" w:hAnsi="Arial" w:cs="Arial"/>
          <w:b/>
          <w:color w:val="279E94"/>
        </w:rPr>
        <w:t>Decreto Nº</w:t>
      </w:r>
      <w:r>
        <w:rPr>
          <w:rFonts w:ascii="Arial" w:hAnsi="Arial" w:cs="Arial"/>
          <w:b/>
          <w:color w:val="279E94"/>
        </w:rPr>
        <w:t xml:space="preserve"> 378</w:t>
      </w:r>
      <w:bookmarkEnd w:id="33"/>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30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30 de Diciembre de 2020. Boletín Oficial.-</w:t>
      </w:r>
    </w:p>
    <w:p w:rsidR="007D2CB3" w:rsidRDefault="007D2CB3" w:rsidP="007D2CB3">
      <w:pPr>
        <w:jc w:val="both"/>
        <w:rPr>
          <w:rFonts w:ascii="Arial" w:hAnsi="Arial" w:cs="Arial"/>
          <w:b/>
          <w:bCs/>
          <w:color w:val="000000"/>
          <w:lang w:eastAsia="es-AR"/>
        </w:rPr>
      </w:pPr>
    </w:p>
    <w:p w:rsidR="007D2CB3" w:rsidRPr="007D2CB3" w:rsidRDefault="007D2CB3" w:rsidP="007D2CB3">
      <w:pPr>
        <w:jc w:val="both"/>
        <w:rPr>
          <w:rFonts w:ascii="Arial" w:hAnsi="Arial" w:cs="Arial"/>
          <w:lang w:eastAsia="es-AR"/>
        </w:rPr>
      </w:pPr>
      <w:r w:rsidRPr="007D2CB3">
        <w:rPr>
          <w:rFonts w:ascii="Arial" w:hAnsi="Arial" w:cs="Arial"/>
          <w:b/>
          <w:bCs/>
          <w:color w:val="000000"/>
          <w:lang w:eastAsia="es-AR"/>
        </w:rPr>
        <w:t>VISTO:</w:t>
      </w:r>
      <w:r w:rsidRPr="007D2CB3">
        <w:rPr>
          <w:rFonts w:ascii="Arial" w:hAnsi="Arial" w:cs="Arial"/>
          <w:color w:val="000000"/>
          <w:lang w:eastAsia="es-AR"/>
        </w:rPr>
        <w:t xml:space="preserve"> Las distintas obligaciones que se deben afrontar diariamente por la marcha de la administración Municipal.</w:t>
      </w:r>
    </w:p>
    <w:p w:rsidR="007D2CB3" w:rsidRPr="007D2CB3" w:rsidRDefault="007D2CB3" w:rsidP="007D2CB3">
      <w:pPr>
        <w:rPr>
          <w:rFonts w:ascii="Arial" w:hAnsi="Arial" w:cs="Arial"/>
          <w:lang w:eastAsia="es-AR"/>
        </w:rPr>
      </w:pPr>
    </w:p>
    <w:p w:rsidR="007D2CB3" w:rsidRPr="007D2CB3" w:rsidRDefault="007D2CB3" w:rsidP="007D2CB3">
      <w:pPr>
        <w:jc w:val="both"/>
        <w:rPr>
          <w:rFonts w:ascii="Arial" w:hAnsi="Arial" w:cs="Arial"/>
          <w:lang w:eastAsia="es-AR"/>
        </w:rPr>
      </w:pPr>
      <w:r w:rsidRPr="007D2CB3">
        <w:rPr>
          <w:rFonts w:ascii="Arial" w:hAnsi="Arial" w:cs="Arial"/>
          <w:b/>
          <w:bCs/>
          <w:color w:val="000000"/>
          <w:lang w:eastAsia="es-AR"/>
        </w:rPr>
        <w:t>Y CONSIDERANDO:</w:t>
      </w:r>
      <w:r w:rsidRPr="007D2CB3">
        <w:rPr>
          <w:rFonts w:ascii="Arial" w:hAnsi="Arial" w:cs="Arial"/>
          <w:color w:val="000000"/>
          <w:lang w:eastAsia="es-AR"/>
        </w:rPr>
        <w:t xml:space="preserve"> Que hay partidas con necesidad de reforzarles el saldo.</w:t>
      </w:r>
    </w:p>
    <w:p w:rsidR="007D2CB3" w:rsidRPr="007D2CB3" w:rsidRDefault="007D2CB3" w:rsidP="007D2CB3">
      <w:pPr>
        <w:jc w:val="both"/>
        <w:rPr>
          <w:rFonts w:ascii="Arial" w:hAnsi="Arial" w:cs="Arial"/>
          <w:lang w:eastAsia="es-AR"/>
        </w:rPr>
      </w:pPr>
      <w:r w:rsidRPr="007D2CB3">
        <w:rPr>
          <w:rFonts w:ascii="Arial" w:hAnsi="Arial" w:cs="Arial"/>
          <w:color w:val="000000"/>
          <w:lang w:eastAsia="es-AR"/>
        </w:rPr>
        <w:t>                                        Que hay otras que poseen saldo superior a las reales necesidades.</w:t>
      </w:r>
    </w:p>
    <w:p w:rsidR="007D2CB3" w:rsidRPr="007D2CB3" w:rsidRDefault="007D2CB3" w:rsidP="007D2CB3">
      <w:pPr>
        <w:jc w:val="both"/>
        <w:rPr>
          <w:rFonts w:ascii="Arial" w:hAnsi="Arial" w:cs="Arial"/>
          <w:lang w:eastAsia="es-AR"/>
        </w:rPr>
      </w:pPr>
      <w:r w:rsidRPr="007D2CB3">
        <w:rPr>
          <w:rFonts w:ascii="Arial" w:hAnsi="Arial" w:cs="Arial"/>
          <w:color w:val="000000"/>
          <w:lang w:eastAsia="es-AR"/>
        </w:rPr>
        <w:t>                                        Que en el presupuesto vigente hay partidas creadas específicamente para refuerzo.</w:t>
      </w:r>
    </w:p>
    <w:p w:rsidR="007D2CB3" w:rsidRPr="007D2CB3" w:rsidRDefault="007D2CB3" w:rsidP="007D2CB3">
      <w:pPr>
        <w:spacing w:after="240"/>
        <w:rPr>
          <w:rFonts w:ascii="Arial" w:hAnsi="Arial" w:cs="Arial"/>
          <w:lang w:eastAsia="es-AR"/>
        </w:rPr>
      </w:pPr>
    </w:p>
    <w:p w:rsidR="007D2CB3" w:rsidRPr="007D2CB3" w:rsidRDefault="007D2CB3" w:rsidP="007D2CB3">
      <w:pPr>
        <w:jc w:val="center"/>
        <w:rPr>
          <w:rFonts w:ascii="Arial" w:hAnsi="Arial" w:cs="Arial"/>
          <w:lang w:eastAsia="es-AR"/>
        </w:rPr>
      </w:pPr>
      <w:r w:rsidRPr="007D2CB3">
        <w:rPr>
          <w:rFonts w:ascii="Arial" w:hAnsi="Arial" w:cs="Arial"/>
          <w:b/>
          <w:bCs/>
          <w:color w:val="000000"/>
          <w:lang w:eastAsia="es-AR"/>
        </w:rPr>
        <w:t>EL INTENDENTE MUNICIPAL EN USO DE SUS ATRIBUCIONES</w:t>
      </w:r>
    </w:p>
    <w:p w:rsidR="007D2CB3" w:rsidRPr="007D2CB3" w:rsidRDefault="007D2CB3" w:rsidP="007D2CB3">
      <w:pPr>
        <w:jc w:val="center"/>
        <w:rPr>
          <w:rFonts w:ascii="Arial" w:hAnsi="Arial" w:cs="Arial"/>
          <w:lang w:eastAsia="es-AR"/>
        </w:rPr>
      </w:pPr>
      <w:r w:rsidRPr="007D2CB3">
        <w:rPr>
          <w:rFonts w:ascii="Arial" w:hAnsi="Arial" w:cs="Arial"/>
          <w:b/>
          <w:bCs/>
          <w:color w:val="000000"/>
          <w:lang w:eastAsia="es-AR"/>
        </w:rPr>
        <w:t>DECRETA</w:t>
      </w:r>
    </w:p>
    <w:p w:rsidR="007D2CB3" w:rsidRPr="007D2CB3" w:rsidRDefault="007D2CB3" w:rsidP="007D2CB3">
      <w:pPr>
        <w:spacing w:after="240"/>
        <w:rPr>
          <w:rFonts w:ascii="Arial" w:hAnsi="Arial" w:cs="Arial"/>
          <w:lang w:eastAsia="es-AR"/>
        </w:rPr>
      </w:pPr>
    </w:p>
    <w:p w:rsidR="007D2CB3" w:rsidRPr="007D2CB3" w:rsidRDefault="007D2CB3" w:rsidP="007D2CB3">
      <w:pPr>
        <w:jc w:val="both"/>
        <w:rPr>
          <w:rFonts w:ascii="Arial" w:hAnsi="Arial" w:cs="Arial"/>
          <w:lang w:eastAsia="es-AR"/>
        </w:rPr>
      </w:pPr>
      <w:r w:rsidRPr="007D2CB3">
        <w:rPr>
          <w:rFonts w:ascii="Arial" w:hAnsi="Arial" w:cs="Arial"/>
          <w:b/>
          <w:bCs/>
          <w:color w:val="000000"/>
          <w:lang w:eastAsia="es-AR"/>
        </w:rPr>
        <w:t>Artículo 1º.-</w:t>
      </w:r>
      <w:r w:rsidRPr="007D2CB3">
        <w:rPr>
          <w:rFonts w:ascii="Arial" w:hAnsi="Arial" w:cs="Arial"/>
          <w:color w:val="000000"/>
          <w:lang w:eastAsia="es-AR"/>
        </w:rPr>
        <w:t xml:space="preserve"> Compénsese las siguientes partidas del Presupuesto de Gastos Año 2020, que a continuación se detallan:</w:t>
      </w:r>
    </w:p>
    <w:p w:rsidR="007D2CB3" w:rsidRPr="007D2CB3" w:rsidRDefault="007D2CB3" w:rsidP="007D2CB3">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542"/>
        <w:gridCol w:w="3933"/>
        <w:gridCol w:w="561"/>
        <w:gridCol w:w="941"/>
        <w:gridCol w:w="1350"/>
        <w:gridCol w:w="1292"/>
      </w:tblGrid>
      <w:tr w:rsidR="007D2CB3" w:rsidRPr="007D2CB3" w:rsidTr="007D2CB3">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 C.</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1.1.01.01.1.09.02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DIETA TRIBUNAL DE CUENTAS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1216755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42500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1,259,255.00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ANTIGUEDAD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8757500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606000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9,363,500.00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TAREAS ESPECIALES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1465000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42000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1,507,000.00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1.1.01.01.4.01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APORTE 16% PARA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13113394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13,186,394.00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FONDO MEDICO ASISTENCIAL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3657205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3,681,205.00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CREDITO ADIC.P/INCREMENTOS SALARIALES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2850000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436000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3,286,000.00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1.1.02.06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ADQUISICION DE CUBIERTAS Y CAMARAS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670000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83000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753,000.00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CONSERVACIONES Y REPARACIONES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5150000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326000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5,476,000.00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2.1.08.01.2.05.02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OBRA:AMPL.RED ALUM.PUBL. - PERS.BIENES 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1460000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223000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1,683,000.00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222,000.00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2.1.08.01.2.05.08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OBRA: POLIDEPORTIVO MUNICIPAL - PERSONAL, BIENES 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40000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890,000.00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3.1.11.02.5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RETENCIONES CUOTA SINDICAL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558000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579,500.00</w:t>
            </w:r>
          </w:p>
        </w:tc>
      </w:tr>
      <w:tr w:rsidR="007D2CB3" w:rsidRPr="007D2CB3" w:rsidTr="007D2CB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b/>
                <w:bCs/>
                <w:color w:val="000000"/>
                <w:sz w:val="18"/>
                <w:lang w:eastAsia="es-AR"/>
              </w:rPr>
              <w:t>1,939,000.00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 </w:t>
            </w:r>
          </w:p>
        </w:tc>
      </w:tr>
      <w:tr w:rsidR="007D2CB3" w:rsidRPr="007D2CB3" w:rsidTr="007D2CB3">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p>
        </w:tc>
      </w:tr>
      <w:tr w:rsidR="007D2CB3" w:rsidRPr="007D2CB3" w:rsidTr="007D2CB3">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P. C.</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1.1.01.01.1.09.01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DIETA CONCEJO DELIBERANTE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2839095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2,539,095.00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AGUINALDO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7325849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600000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6,725,849.00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1.1.01.01.7.01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DEUDAS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2598940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323500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2,275,440.00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1.1.02.05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MATERIALES PARA CONSERVACION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3110000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83000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3,027,000.00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lastRenderedPageBreak/>
              <w:t>1.1.03.04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PUBLICACIONES Y PROPAGANDA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1350000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326000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1,024,000.00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2150000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285000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1,865,000.00</w:t>
            </w:r>
          </w:p>
        </w:tc>
      </w:tr>
      <w:tr w:rsidR="007D2CB3" w:rsidRPr="007D2CB3" w:rsidTr="007D2CB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3.1.11.02.4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PLAN COLECTIVO DE SEPELIO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100080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21500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color w:val="000000"/>
                <w:sz w:val="18"/>
                <w:lang w:eastAsia="es-AR"/>
              </w:rPr>
              <w:t>78,580.00</w:t>
            </w:r>
          </w:p>
        </w:tc>
      </w:tr>
      <w:tr w:rsidR="007D2CB3" w:rsidRPr="007D2CB3" w:rsidTr="007D2CB3">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center"/>
              <w:rPr>
                <w:rFonts w:ascii="Arial" w:hAnsi="Arial" w:cs="Arial"/>
                <w:sz w:val="18"/>
                <w:lang w:eastAsia="es-AR"/>
              </w:rPr>
            </w:pPr>
            <w:r w:rsidRPr="007D2CB3">
              <w:rPr>
                <w:rFonts w:ascii="Arial" w:hAnsi="Arial" w:cs="Arial"/>
                <w:b/>
                <w:bCs/>
                <w:color w:val="000000"/>
                <w:sz w:val="18"/>
                <w:lang w:eastAsia="es-AR"/>
              </w:rPr>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jc w:val="right"/>
              <w:rPr>
                <w:rFonts w:ascii="Arial" w:hAnsi="Arial" w:cs="Arial"/>
                <w:sz w:val="18"/>
                <w:lang w:eastAsia="es-AR"/>
              </w:rPr>
            </w:pPr>
            <w:r w:rsidRPr="007D2CB3">
              <w:rPr>
                <w:rFonts w:ascii="Arial" w:hAnsi="Arial" w:cs="Arial"/>
                <w:b/>
                <w:bCs/>
                <w:color w:val="000000"/>
                <w:sz w:val="18"/>
                <w:lang w:eastAsia="es-AR"/>
              </w:rPr>
              <w:t>1,939,000.00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7D2CB3" w:rsidRPr="007D2CB3" w:rsidRDefault="007D2CB3" w:rsidP="007D2CB3">
            <w:pPr>
              <w:rPr>
                <w:rFonts w:ascii="Arial" w:hAnsi="Arial" w:cs="Arial"/>
                <w:sz w:val="18"/>
                <w:lang w:eastAsia="es-AR"/>
              </w:rPr>
            </w:pPr>
            <w:r w:rsidRPr="007D2CB3">
              <w:rPr>
                <w:rFonts w:ascii="Arial" w:hAnsi="Arial" w:cs="Arial"/>
                <w:color w:val="000000"/>
                <w:sz w:val="18"/>
                <w:lang w:eastAsia="es-AR"/>
              </w:rPr>
              <w:t> </w:t>
            </w:r>
          </w:p>
        </w:tc>
      </w:tr>
    </w:tbl>
    <w:p w:rsidR="007D2CB3" w:rsidRPr="007D2CB3" w:rsidRDefault="007D2CB3" w:rsidP="007D2CB3">
      <w:pPr>
        <w:spacing w:after="240"/>
        <w:rPr>
          <w:rFonts w:ascii="Arial" w:hAnsi="Arial" w:cs="Arial"/>
          <w:lang w:eastAsia="es-AR"/>
        </w:rPr>
      </w:pPr>
      <w:r w:rsidRPr="007D2CB3">
        <w:rPr>
          <w:rFonts w:ascii="Arial" w:hAnsi="Arial" w:cs="Arial"/>
          <w:lang w:eastAsia="es-AR"/>
        </w:rPr>
        <w:br/>
      </w:r>
      <w:r w:rsidRPr="007D2CB3">
        <w:rPr>
          <w:rFonts w:ascii="Arial" w:hAnsi="Arial" w:cs="Arial"/>
          <w:b/>
          <w:bCs/>
          <w:color w:val="000000"/>
          <w:lang w:eastAsia="es-AR"/>
        </w:rPr>
        <w:t xml:space="preserve">Artículo 3º.- </w:t>
      </w:r>
      <w:r w:rsidRPr="007D2CB3">
        <w:rPr>
          <w:rFonts w:ascii="Arial" w:hAnsi="Arial" w:cs="Arial"/>
          <w:color w:val="000000"/>
          <w:lang w:eastAsia="es-AR"/>
        </w:rPr>
        <w:t>La presente Compensación llevará el Nº 9 (NUEVE).- </w:t>
      </w:r>
    </w:p>
    <w:p w:rsidR="007D2CB3" w:rsidRDefault="007D2CB3" w:rsidP="007D2CB3">
      <w:pPr>
        <w:jc w:val="both"/>
        <w:rPr>
          <w:rFonts w:ascii="Arial" w:hAnsi="Arial" w:cs="Arial"/>
          <w:color w:val="000000"/>
          <w:lang w:eastAsia="es-AR"/>
        </w:rPr>
      </w:pPr>
      <w:r w:rsidRPr="007D2CB3">
        <w:rPr>
          <w:rFonts w:ascii="Arial" w:hAnsi="Arial" w:cs="Arial"/>
          <w:b/>
          <w:bCs/>
          <w:color w:val="000000"/>
          <w:lang w:eastAsia="es-AR"/>
        </w:rPr>
        <w:t>Artículo 4º.-</w:t>
      </w:r>
      <w:r w:rsidRPr="007D2CB3">
        <w:rPr>
          <w:rFonts w:ascii="Arial" w:hAnsi="Arial" w:cs="Arial"/>
          <w:color w:val="000000"/>
          <w:lang w:eastAsia="es-AR"/>
        </w:rPr>
        <w:t xml:space="preserve"> Comuníquese, publíquese, dése al R.M. y archívese.-</w:t>
      </w:r>
    </w:p>
    <w:p w:rsidR="007D2CB3" w:rsidRDefault="007D2CB3" w:rsidP="007D2CB3">
      <w:pPr>
        <w:jc w:val="both"/>
        <w:rPr>
          <w:rFonts w:ascii="Arial" w:hAnsi="Arial" w:cs="Arial"/>
          <w:color w:val="000000"/>
          <w:lang w:eastAsia="es-AR"/>
        </w:rPr>
      </w:pPr>
    </w:p>
    <w:p w:rsidR="007D2CB3" w:rsidRDefault="007D2CB3" w:rsidP="007D2CB3">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7D2CB3" w:rsidRPr="00247104" w:rsidRDefault="007D2CB3" w:rsidP="007D2CB3">
      <w:pPr>
        <w:pStyle w:val="Ttulo2"/>
        <w:rPr>
          <w:rFonts w:ascii="Arial" w:hAnsi="Arial" w:cs="Arial"/>
          <w:b/>
          <w:color w:val="279E94"/>
        </w:rPr>
      </w:pPr>
      <w:bookmarkStart w:id="34" w:name="_Toc106953764"/>
      <w:r w:rsidRPr="00247104">
        <w:rPr>
          <w:rFonts w:ascii="Arial" w:hAnsi="Arial" w:cs="Arial"/>
          <w:b/>
          <w:color w:val="279E94"/>
        </w:rPr>
        <w:t>Decreto Nº</w:t>
      </w:r>
      <w:r>
        <w:rPr>
          <w:rFonts w:ascii="Arial" w:hAnsi="Arial" w:cs="Arial"/>
          <w:b/>
          <w:color w:val="279E94"/>
        </w:rPr>
        <w:t xml:space="preserve"> 380</w:t>
      </w:r>
      <w:bookmarkEnd w:id="34"/>
    </w:p>
    <w:p w:rsidR="007D2CB3" w:rsidRDefault="007D2CB3" w:rsidP="007D2CB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 xml:space="preserve">30 </w:t>
      </w:r>
      <w:r w:rsidRPr="00122C8A">
        <w:rPr>
          <w:rFonts w:ascii="Arial" w:hAnsi="Arial" w:cs="Arial"/>
          <w:lang w:val="es-MX"/>
        </w:rPr>
        <w:t xml:space="preserve">de </w:t>
      </w:r>
      <w:r>
        <w:rPr>
          <w:rFonts w:ascii="Arial" w:hAnsi="Arial" w:cs="Arial"/>
          <w:lang w:val="es-MX"/>
        </w:rPr>
        <w:t>Diciembre</w:t>
      </w:r>
      <w:r w:rsidRPr="00122C8A">
        <w:rPr>
          <w:rFonts w:ascii="Arial" w:hAnsi="Arial" w:cs="Arial"/>
          <w:lang w:val="es-MX"/>
        </w:rPr>
        <w:t xml:space="preserve"> de 2020.-</w:t>
      </w:r>
    </w:p>
    <w:p w:rsidR="007D2CB3" w:rsidRDefault="007D2CB3" w:rsidP="007D2CB3">
      <w:pPr>
        <w:jc w:val="right"/>
        <w:rPr>
          <w:rFonts w:ascii="Arial" w:hAnsi="Arial" w:cs="Arial"/>
          <w:lang w:val="es-MX"/>
        </w:rPr>
      </w:pPr>
      <w:r>
        <w:rPr>
          <w:rFonts w:ascii="Arial" w:hAnsi="Arial" w:cs="Arial"/>
          <w:lang w:val="es-MX"/>
        </w:rPr>
        <w:t>Publicada: 30 de Diciembre de 2020. Boletín Oficial.-</w:t>
      </w: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VISTO: </w:t>
      </w:r>
    </w:p>
    <w:p w:rsidR="007D2CB3" w:rsidRPr="007D2CB3" w:rsidRDefault="007D2CB3" w:rsidP="007D2CB3">
      <w:pPr>
        <w:spacing w:after="160"/>
        <w:ind w:firstLine="720"/>
        <w:jc w:val="both"/>
        <w:rPr>
          <w:lang w:eastAsia="es-AR"/>
        </w:rPr>
      </w:pPr>
      <w:r w:rsidRPr="007D2CB3">
        <w:rPr>
          <w:rFonts w:ascii="Verdana" w:hAnsi="Verdana"/>
          <w:color w:val="000000"/>
          <w:lang w:eastAsia="es-AR"/>
        </w:rPr>
        <w:t>La autorización dada por el Art. 49 Inc. 17 de la Ley 8102, y</w:t>
      </w:r>
    </w:p>
    <w:p w:rsidR="007D2CB3" w:rsidRPr="007D2CB3" w:rsidRDefault="007D2CB3" w:rsidP="007D2CB3">
      <w:pPr>
        <w:spacing w:after="160"/>
        <w:ind w:firstLine="720"/>
        <w:jc w:val="both"/>
        <w:rPr>
          <w:lang w:eastAsia="es-AR"/>
        </w:rPr>
      </w:pPr>
      <w:r w:rsidRPr="007D2CB3">
        <w:rPr>
          <w:rFonts w:ascii="Verdana" w:hAnsi="Verdana"/>
          <w:b/>
          <w:bCs/>
          <w:color w:val="000000"/>
          <w:u w:val="single"/>
          <w:lang w:eastAsia="es-AR"/>
        </w:rPr>
        <w:t>CONSIDERANDO</w:t>
      </w:r>
      <w:r w:rsidRPr="007D2CB3">
        <w:rPr>
          <w:rFonts w:ascii="Verdana" w:hAnsi="Verdana"/>
          <w:color w:val="000000"/>
          <w:lang w:eastAsia="es-AR"/>
        </w:rPr>
        <w:t>:</w:t>
      </w:r>
    </w:p>
    <w:p w:rsidR="007D2CB3" w:rsidRPr="007D2CB3" w:rsidRDefault="007D2CB3" w:rsidP="007D2CB3">
      <w:pPr>
        <w:ind w:firstLine="720"/>
        <w:jc w:val="both"/>
        <w:rPr>
          <w:lang w:eastAsia="es-AR"/>
        </w:rPr>
      </w:pPr>
      <w:r w:rsidRPr="007D2CB3">
        <w:rPr>
          <w:rFonts w:ascii="Verdana" w:hAnsi="Verdana"/>
          <w:color w:val="000000"/>
          <w:lang w:eastAsia="es-AR"/>
        </w:rPr>
        <w:t>Que el Artículo 49 Inc. 17 de la Ley Orgánica Municipal N° 8102 autoriza a implementar diversos programas destinados al fortalecimiento institucional, a paliar emergencias sociales u ocupacionales mediante pasantías, becas, trabajos comunitarios, capacitación, primera experiencia laboral, asistencia al jefe de familia desocupado e hipótesis similares, con una extensión máxima de noventa (90) días prorrogables por un período similar, y por un valor total que no podrá superar el quince por ciento (15 %) del total de la Partida “Personal” ejecutada al cierre del ejercicio inmediato anterior. </w:t>
      </w:r>
    </w:p>
    <w:p w:rsidR="007D2CB3" w:rsidRPr="007D2CB3" w:rsidRDefault="007D2CB3" w:rsidP="007D2CB3">
      <w:pPr>
        <w:ind w:firstLine="720"/>
        <w:jc w:val="both"/>
        <w:rPr>
          <w:lang w:eastAsia="es-AR"/>
        </w:rPr>
      </w:pPr>
      <w:r w:rsidRPr="007D2CB3">
        <w:rPr>
          <w:rFonts w:ascii="Verdana" w:hAnsi="Verdana"/>
          <w:color w:val="000000"/>
          <w:lang w:eastAsia="es-AR"/>
        </w:rPr>
        <w:t>Que es necesario articular desde la Municipalidad todas las acciones tendientes a asistir mujeres sostenes de hogares que actualmente se encuentran en situación de desempleo y consecuente riesgo social, por lo cual se propicia la presente normativa para afrontar emergencias sociales u ocupacionales de importantes sectores de nuestra comunidad</w:t>
      </w:r>
      <w:r w:rsidRPr="007D2CB3">
        <w:rPr>
          <w:rFonts w:ascii="Verdana" w:hAnsi="Verdana"/>
          <w:b/>
          <w:bCs/>
          <w:color w:val="000000"/>
          <w:lang w:eastAsia="es-AR"/>
        </w:rPr>
        <w:t>.</w:t>
      </w:r>
    </w:p>
    <w:p w:rsidR="007D2CB3" w:rsidRPr="007D2CB3" w:rsidRDefault="007D2CB3" w:rsidP="007D2CB3">
      <w:pPr>
        <w:ind w:firstLine="720"/>
        <w:jc w:val="both"/>
        <w:rPr>
          <w:lang w:eastAsia="es-AR"/>
        </w:rPr>
      </w:pPr>
      <w:r w:rsidRPr="007D2CB3">
        <w:rPr>
          <w:rFonts w:ascii="Verdana" w:hAnsi="Verdana"/>
          <w:color w:val="000000"/>
          <w:lang w:eastAsia="es-AR"/>
        </w:rPr>
        <w:t>Que se encuentra establecido en la Ordenanza General de Presupuesto de Gastos y Cálculo de Recursos vigente atender erogaciones de esta naturaleza.</w:t>
      </w:r>
    </w:p>
    <w:p w:rsidR="007D2CB3" w:rsidRPr="007D2CB3" w:rsidRDefault="007D2CB3" w:rsidP="007D2CB3">
      <w:pPr>
        <w:ind w:firstLine="720"/>
        <w:jc w:val="both"/>
        <w:rPr>
          <w:lang w:eastAsia="es-AR"/>
        </w:rPr>
      </w:pPr>
      <w:r w:rsidRPr="007D2CB3">
        <w:rPr>
          <w:rFonts w:ascii="Verdana" w:hAnsi="Verdana"/>
          <w:color w:val="000000"/>
          <w:lang w:eastAsia="es-AR"/>
        </w:rPr>
        <w:t>Que todos estos programas encuentran su justificativo en la posibilidad de reinsertar laboralmente a desocupados, personas sin experiencia laboral, etc., con lo que requiere de la correspondiente capacitación de los beneficiarias a través del ente tomador de becarios o pasantes para que éstos puedan aprovechar la experiencia brindada y la enseñanza recibida para enfrentar futuros desafíos laborales.                   </w:t>
      </w:r>
    </w:p>
    <w:p w:rsidR="007D2CB3" w:rsidRPr="007D2CB3" w:rsidRDefault="007D2CB3" w:rsidP="007D2CB3">
      <w:pPr>
        <w:spacing w:after="160"/>
        <w:jc w:val="both"/>
        <w:rPr>
          <w:lang w:eastAsia="es-AR"/>
        </w:rPr>
      </w:pPr>
      <w:r w:rsidRPr="007D2CB3">
        <w:rPr>
          <w:rFonts w:ascii="Verdana" w:hAnsi="Verdana"/>
          <w:color w:val="000000"/>
          <w:lang w:eastAsia="es-AR"/>
        </w:rPr>
        <w:tab/>
        <w:t xml:space="preserve"> Por ellos y en uso de sus atribuciones (Arts. 49 y 50 de la Ley Orgánica Municipal N° 8102), </w:t>
      </w:r>
    </w:p>
    <w:p w:rsidR="007D2CB3" w:rsidRPr="007D2CB3" w:rsidRDefault="007D2CB3" w:rsidP="007D2CB3">
      <w:pPr>
        <w:rPr>
          <w:lang w:eastAsia="es-AR"/>
        </w:rPr>
      </w:pPr>
    </w:p>
    <w:p w:rsidR="007D2CB3" w:rsidRPr="007D2CB3" w:rsidRDefault="007D2CB3" w:rsidP="007D2CB3">
      <w:pPr>
        <w:spacing w:after="160"/>
        <w:jc w:val="center"/>
        <w:rPr>
          <w:lang w:eastAsia="es-AR"/>
        </w:rPr>
      </w:pPr>
      <w:r w:rsidRPr="007D2CB3">
        <w:rPr>
          <w:rFonts w:ascii="Verdana" w:hAnsi="Verdana"/>
          <w:b/>
          <w:bCs/>
          <w:color w:val="000000"/>
          <w:lang w:eastAsia="es-AR"/>
        </w:rPr>
        <w:t>LA INTENDENTE MUNICIPAL DE MONTE CRISTO</w:t>
      </w:r>
    </w:p>
    <w:p w:rsidR="007D2CB3" w:rsidRPr="007D2CB3" w:rsidRDefault="007D2CB3" w:rsidP="007D2CB3">
      <w:pPr>
        <w:spacing w:after="160"/>
        <w:jc w:val="center"/>
        <w:rPr>
          <w:lang w:eastAsia="es-AR"/>
        </w:rPr>
      </w:pPr>
      <w:r w:rsidRPr="007D2CB3">
        <w:rPr>
          <w:rFonts w:ascii="Verdana" w:hAnsi="Verdana"/>
          <w:b/>
          <w:bCs/>
          <w:color w:val="000000"/>
          <w:lang w:eastAsia="es-AR"/>
        </w:rPr>
        <w:t> DECRETA</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1°:</w:t>
      </w:r>
      <w:r w:rsidRPr="007D2CB3">
        <w:rPr>
          <w:rFonts w:ascii="Verdana" w:hAnsi="Verdana"/>
          <w:color w:val="000000"/>
          <w:lang w:eastAsia="es-AR"/>
        </w:rPr>
        <w:t xml:space="preserve"> </w:t>
      </w:r>
      <w:r w:rsidRPr="007D2CB3">
        <w:rPr>
          <w:rFonts w:ascii="Verdana" w:hAnsi="Verdana"/>
          <w:b/>
          <w:bCs/>
          <w:color w:val="000000"/>
          <w:lang w:eastAsia="es-AR"/>
        </w:rPr>
        <w:t>APRUÉBESE</w:t>
      </w:r>
      <w:r w:rsidRPr="007D2CB3">
        <w:rPr>
          <w:rFonts w:ascii="Verdana" w:hAnsi="Verdana"/>
          <w:color w:val="000000"/>
          <w:lang w:eastAsia="es-AR"/>
        </w:rPr>
        <w:t xml:space="preserve"> el </w:t>
      </w:r>
      <w:r w:rsidRPr="007D2CB3">
        <w:rPr>
          <w:rFonts w:ascii="Verdana" w:hAnsi="Verdana"/>
          <w:b/>
          <w:bCs/>
          <w:color w:val="000000"/>
          <w:lang w:eastAsia="es-AR"/>
        </w:rPr>
        <w:t>Programa de Trabajo Comunitario “MONTE CRISTO TE CUIDA - MADRES</w:t>
      </w:r>
      <w:r w:rsidRPr="007D2CB3">
        <w:rPr>
          <w:rFonts w:ascii="Verdana" w:hAnsi="Verdana"/>
          <w:color w:val="000000"/>
          <w:lang w:eastAsia="es-AR"/>
        </w:rPr>
        <w:t xml:space="preserve">” destinado a mujeres sostenes de hogares en el </w:t>
      </w:r>
      <w:r w:rsidRPr="007D2CB3">
        <w:rPr>
          <w:rFonts w:ascii="Verdana" w:hAnsi="Verdana"/>
          <w:color w:val="000000"/>
          <w:lang w:eastAsia="es-AR"/>
        </w:rPr>
        <w:lastRenderedPageBreak/>
        <w:t>marco de lo dispuesto por el Art. 49 Inc. 17° de la Ley Orgánica Municipal Nº 8.102, que como Anexo I forma parte del presente Decreto.</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2°:</w:t>
      </w:r>
      <w:r w:rsidRPr="007D2CB3">
        <w:rPr>
          <w:rFonts w:ascii="Verdana" w:hAnsi="Verdana"/>
          <w:color w:val="000000"/>
          <w:lang w:eastAsia="es-AR"/>
        </w:rPr>
        <w:t xml:space="preserve"> </w:t>
      </w:r>
      <w:r w:rsidRPr="007D2CB3">
        <w:rPr>
          <w:rFonts w:ascii="Verdana" w:hAnsi="Verdana"/>
          <w:b/>
          <w:bCs/>
          <w:color w:val="000000"/>
          <w:lang w:eastAsia="es-AR"/>
        </w:rPr>
        <w:t>APRUÉBESE</w:t>
      </w:r>
      <w:r w:rsidRPr="007D2CB3">
        <w:rPr>
          <w:rFonts w:ascii="Verdana" w:hAnsi="Verdana"/>
          <w:color w:val="000000"/>
          <w:lang w:eastAsia="es-AR"/>
        </w:rPr>
        <w:t xml:space="preserve"> el Modelo de Convenio Individual a suscribir con las Beneficiarias, el que obra como Anexo II del presente Decreto.</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u w:val="single"/>
          <w:lang w:eastAsia="es-AR"/>
        </w:rPr>
        <w:t>Artículo 3°</w:t>
      </w:r>
      <w:r w:rsidRPr="007D2CB3">
        <w:rPr>
          <w:rFonts w:ascii="Verdana" w:hAnsi="Verdana"/>
          <w:b/>
          <w:bCs/>
          <w:color w:val="000000"/>
          <w:lang w:eastAsia="es-AR"/>
        </w:rPr>
        <w:t>:</w:t>
      </w:r>
      <w:r w:rsidRPr="007D2CB3">
        <w:rPr>
          <w:rFonts w:ascii="Verdana" w:hAnsi="Verdana"/>
          <w:color w:val="000000"/>
          <w:lang w:eastAsia="es-AR"/>
        </w:rPr>
        <w:t xml:space="preserve"> </w:t>
      </w:r>
      <w:r w:rsidRPr="007D2CB3">
        <w:rPr>
          <w:rFonts w:ascii="Verdana" w:hAnsi="Verdana"/>
          <w:b/>
          <w:bCs/>
          <w:color w:val="000000"/>
          <w:lang w:eastAsia="es-AR"/>
        </w:rPr>
        <w:t xml:space="preserve">IMPÚTESE </w:t>
      </w:r>
      <w:r w:rsidRPr="007D2CB3">
        <w:rPr>
          <w:rFonts w:ascii="Verdana" w:hAnsi="Verdana"/>
          <w:color w:val="000000"/>
          <w:lang w:eastAsia="es-AR"/>
        </w:rPr>
        <w:t>las</w:t>
      </w:r>
      <w:r w:rsidRPr="007D2CB3">
        <w:rPr>
          <w:rFonts w:ascii="Verdana" w:hAnsi="Verdana"/>
          <w:b/>
          <w:bCs/>
          <w:color w:val="000000"/>
          <w:lang w:eastAsia="es-AR"/>
        </w:rPr>
        <w:t xml:space="preserve"> </w:t>
      </w:r>
      <w:r w:rsidRPr="007D2CB3">
        <w:rPr>
          <w:rFonts w:ascii="Verdana" w:hAnsi="Verdana"/>
          <w:color w:val="000000"/>
          <w:lang w:eastAsia="es-AR"/>
        </w:rPr>
        <w:t>erogaciones que demande el cumplimiento de lo prescripto en éste Decreto a la Partida Presupuestaria</w:t>
      </w:r>
      <w:r w:rsidRPr="007D2CB3">
        <w:rPr>
          <w:rFonts w:ascii="Verdana" w:hAnsi="Verdana"/>
          <w:color w:val="FF0000"/>
          <w:lang w:eastAsia="es-AR"/>
        </w:rPr>
        <w:t xml:space="preserve"> </w:t>
      </w:r>
      <w:r w:rsidRPr="007D2CB3">
        <w:rPr>
          <w:rFonts w:ascii="Verdana" w:hAnsi="Verdana"/>
          <w:b/>
          <w:bCs/>
          <w:color w:val="000000"/>
          <w:lang w:eastAsia="es-AR"/>
        </w:rPr>
        <w:t>1.3.05.02.3.02</w:t>
      </w:r>
      <w:r w:rsidRPr="007D2CB3">
        <w:rPr>
          <w:rFonts w:ascii="Verdana" w:hAnsi="Verdana"/>
          <w:color w:val="000000"/>
          <w:lang w:eastAsia="es-AR"/>
        </w:rPr>
        <w:t xml:space="preserve"> </w:t>
      </w:r>
      <w:r w:rsidRPr="007D2CB3">
        <w:rPr>
          <w:rFonts w:ascii="Verdana" w:hAnsi="Verdana"/>
          <w:b/>
          <w:bCs/>
          <w:color w:val="000000"/>
          <w:lang w:eastAsia="es-AR"/>
        </w:rPr>
        <w:t>Subsidios Varios</w:t>
      </w:r>
      <w:r w:rsidRPr="007D2CB3">
        <w:rPr>
          <w:rFonts w:ascii="Verdana" w:hAnsi="Verdana"/>
          <w:color w:val="000000"/>
          <w:lang w:eastAsia="es-AR"/>
        </w:rPr>
        <w:t xml:space="preserve"> de la Ordenanza del Presupuesto General de Gastos y Recursos del año en curso. </w:t>
      </w:r>
    </w:p>
    <w:p w:rsidR="007D2CB3" w:rsidRPr="007D2CB3" w:rsidRDefault="007D2CB3" w:rsidP="007D2CB3">
      <w:pPr>
        <w:rPr>
          <w:lang w:eastAsia="es-AR"/>
        </w:rPr>
      </w:pPr>
    </w:p>
    <w:p w:rsidR="007D2CB3" w:rsidRPr="007D2CB3" w:rsidRDefault="007D2CB3" w:rsidP="007D2CB3">
      <w:pPr>
        <w:spacing w:after="120"/>
        <w:ind w:right="-1"/>
        <w:jc w:val="both"/>
        <w:rPr>
          <w:lang w:eastAsia="es-AR"/>
        </w:rPr>
      </w:pPr>
      <w:r w:rsidRPr="007D2CB3">
        <w:rPr>
          <w:rFonts w:ascii="Verdana" w:hAnsi="Verdana"/>
          <w:b/>
          <w:bCs/>
          <w:color w:val="000000"/>
          <w:u w:val="single"/>
          <w:lang w:eastAsia="es-AR"/>
        </w:rPr>
        <w:t>Artículo 4°</w:t>
      </w:r>
      <w:r w:rsidRPr="007D2CB3">
        <w:rPr>
          <w:rFonts w:ascii="Verdana" w:hAnsi="Verdana"/>
          <w:b/>
          <w:bCs/>
          <w:color w:val="000000"/>
          <w:lang w:eastAsia="es-AR"/>
        </w:rPr>
        <w:t>: PUBLÍQUESE</w:t>
      </w:r>
      <w:r w:rsidRPr="007D2CB3">
        <w:rPr>
          <w:rFonts w:ascii="Verdana" w:hAnsi="Verdana"/>
          <w:color w:val="000000"/>
          <w:lang w:eastAsia="es-AR"/>
        </w:rPr>
        <w:t>, Protocolícese, dese al Registro Municipal y archívese. </w:t>
      </w:r>
    </w:p>
    <w:p w:rsidR="007D2CB3" w:rsidRPr="007D2CB3" w:rsidRDefault="007D2CB3" w:rsidP="007D2CB3">
      <w:pPr>
        <w:rPr>
          <w:lang w:eastAsia="es-AR"/>
        </w:rPr>
      </w:pPr>
    </w:p>
    <w:p w:rsidR="007D2CB3" w:rsidRPr="007D2CB3" w:rsidRDefault="007D2CB3" w:rsidP="007D2CB3">
      <w:pPr>
        <w:pBdr>
          <w:top w:val="single" w:sz="4" w:space="1" w:color="000000"/>
          <w:left w:val="single" w:sz="4" w:space="4" w:color="000000"/>
          <w:bottom w:val="single" w:sz="4" w:space="1" w:color="000000"/>
          <w:right w:val="single" w:sz="4" w:space="4" w:color="000000"/>
        </w:pBdr>
        <w:jc w:val="center"/>
        <w:rPr>
          <w:lang w:eastAsia="es-AR"/>
        </w:rPr>
      </w:pPr>
      <w:r w:rsidRPr="007D2CB3">
        <w:rPr>
          <w:rFonts w:ascii="Verdana" w:hAnsi="Verdana"/>
          <w:b/>
          <w:bCs/>
          <w:color w:val="000000"/>
          <w:lang w:eastAsia="es-AR"/>
        </w:rPr>
        <w:t>ANEXO I</w:t>
      </w:r>
    </w:p>
    <w:p w:rsidR="007D2CB3" w:rsidRPr="007D2CB3" w:rsidRDefault="007D2CB3" w:rsidP="007D2CB3">
      <w:pPr>
        <w:jc w:val="center"/>
        <w:rPr>
          <w:lang w:eastAsia="es-AR"/>
        </w:rPr>
      </w:pPr>
      <w:r w:rsidRPr="007D2CB3">
        <w:rPr>
          <w:rFonts w:ascii="Verdana" w:hAnsi="Verdana"/>
          <w:i/>
          <w:iCs/>
          <w:color w:val="000000"/>
          <w:lang w:eastAsia="es-AR"/>
        </w:rPr>
        <w:t> </w:t>
      </w:r>
    </w:p>
    <w:p w:rsidR="007D2CB3" w:rsidRPr="007D2CB3" w:rsidRDefault="007D2CB3" w:rsidP="007D2CB3">
      <w:pPr>
        <w:jc w:val="center"/>
        <w:rPr>
          <w:lang w:eastAsia="es-AR"/>
        </w:rPr>
      </w:pPr>
      <w:r w:rsidRPr="007D2CB3">
        <w:rPr>
          <w:rFonts w:ascii="Verdana" w:hAnsi="Verdana"/>
          <w:b/>
          <w:bCs/>
          <w:color w:val="000000"/>
          <w:lang w:eastAsia="es-AR"/>
        </w:rPr>
        <w:t> </w:t>
      </w:r>
      <w:r w:rsidRPr="007D2CB3">
        <w:rPr>
          <w:rFonts w:ascii="Verdana" w:hAnsi="Verdana"/>
          <w:b/>
          <w:bCs/>
          <w:color w:val="000000"/>
          <w:u w:val="single"/>
          <w:lang w:eastAsia="es-AR"/>
        </w:rPr>
        <w:t>Programa de Trabajo Comunitario “ELLAS</w:t>
      </w:r>
      <w:r w:rsidRPr="007D2CB3">
        <w:rPr>
          <w:rFonts w:ascii="Verdana" w:hAnsi="Verdana"/>
          <w:color w:val="000000"/>
          <w:u w:val="single"/>
          <w:lang w:eastAsia="es-AR"/>
        </w:rPr>
        <w:t>”</w:t>
      </w:r>
    </w:p>
    <w:p w:rsidR="007D2CB3" w:rsidRPr="007D2CB3" w:rsidRDefault="007D2CB3" w:rsidP="007D2CB3">
      <w:pPr>
        <w:rPr>
          <w:lang w:eastAsia="es-AR"/>
        </w:rPr>
      </w:pPr>
    </w:p>
    <w:p w:rsidR="007D2CB3" w:rsidRPr="007D2CB3" w:rsidRDefault="007D2CB3" w:rsidP="007D2CB3">
      <w:pPr>
        <w:spacing w:after="120"/>
        <w:jc w:val="both"/>
        <w:rPr>
          <w:lang w:eastAsia="es-AR"/>
        </w:rPr>
      </w:pPr>
      <w:r w:rsidRPr="007D2CB3">
        <w:rPr>
          <w:rFonts w:ascii="Verdana" w:hAnsi="Verdana"/>
          <w:b/>
          <w:bCs/>
          <w:color w:val="000000"/>
          <w:lang w:eastAsia="es-AR"/>
        </w:rPr>
        <w:t>1.- PROGRAMA</w:t>
      </w:r>
      <w:r w:rsidRPr="007D2CB3">
        <w:rPr>
          <w:rFonts w:ascii="Verdana" w:hAnsi="Verdana"/>
          <w:color w:val="000000"/>
          <w:lang w:eastAsia="es-AR"/>
        </w:rPr>
        <w:t xml:space="preserve">: Créase el </w:t>
      </w:r>
      <w:r w:rsidRPr="007D2CB3">
        <w:rPr>
          <w:rFonts w:ascii="Verdana" w:hAnsi="Verdana"/>
          <w:b/>
          <w:bCs/>
          <w:color w:val="000000"/>
          <w:lang w:eastAsia="es-AR"/>
        </w:rPr>
        <w:t>Programa de Trabajo Comunitario “ELLAS</w:t>
      </w:r>
      <w:r w:rsidRPr="007D2CB3">
        <w:rPr>
          <w:rFonts w:ascii="Verdana" w:hAnsi="Verdana"/>
          <w:color w:val="000000"/>
          <w:lang w:eastAsia="es-AR"/>
        </w:rPr>
        <w:t>”, dentro del marco de lo dispuesto por la Ley Nº 8102 y del presente Decreto.</w:t>
      </w:r>
    </w:p>
    <w:p w:rsidR="007D2CB3" w:rsidRPr="007D2CB3" w:rsidRDefault="007D2CB3" w:rsidP="007D2CB3">
      <w:pPr>
        <w:rPr>
          <w:lang w:eastAsia="es-AR"/>
        </w:rPr>
      </w:pPr>
    </w:p>
    <w:p w:rsidR="007D2CB3" w:rsidRPr="007D2CB3" w:rsidRDefault="007D2CB3" w:rsidP="007D2CB3">
      <w:pPr>
        <w:spacing w:after="120"/>
        <w:jc w:val="both"/>
        <w:rPr>
          <w:lang w:eastAsia="es-AR"/>
        </w:rPr>
      </w:pPr>
      <w:r w:rsidRPr="007D2CB3">
        <w:rPr>
          <w:rFonts w:ascii="Verdana" w:hAnsi="Verdana"/>
          <w:b/>
          <w:bCs/>
          <w:color w:val="000000"/>
          <w:lang w:eastAsia="es-AR"/>
        </w:rPr>
        <w:t>2.- DEPENDENCIA ORGÁNICA</w:t>
      </w:r>
      <w:r w:rsidRPr="007D2CB3">
        <w:rPr>
          <w:rFonts w:ascii="Verdana" w:hAnsi="Verdana"/>
          <w:color w:val="000000"/>
          <w:lang w:eastAsia="es-AR"/>
        </w:rPr>
        <w:t>: Dependerá y regirá en el ámbito de la Secretaría de Gobierno.</w:t>
      </w:r>
    </w:p>
    <w:p w:rsidR="007D2CB3" w:rsidRPr="007D2CB3" w:rsidRDefault="007D2CB3" w:rsidP="007D2CB3">
      <w:pPr>
        <w:rPr>
          <w:lang w:eastAsia="es-AR"/>
        </w:rPr>
      </w:pPr>
    </w:p>
    <w:p w:rsidR="007D2CB3" w:rsidRPr="007D2CB3" w:rsidRDefault="007D2CB3" w:rsidP="007D2CB3">
      <w:pPr>
        <w:spacing w:after="120"/>
        <w:jc w:val="both"/>
        <w:rPr>
          <w:lang w:eastAsia="es-AR"/>
        </w:rPr>
      </w:pPr>
      <w:r w:rsidRPr="007D2CB3">
        <w:rPr>
          <w:rFonts w:ascii="Verdana" w:hAnsi="Verdana"/>
          <w:b/>
          <w:bCs/>
          <w:color w:val="000000"/>
          <w:lang w:eastAsia="es-AR"/>
        </w:rPr>
        <w:t>3.- BENEFICIARIAS</w:t>
      </w:r>
      <w:r w:rsidRPr="007D2CB3">
        <w:rPr>
          <w:rFonts w:ascii="Verdana" w:hAnsi="Verdana"/>
          <w:color w:val="000000"/>
          <w:lang w:eastAsia="es-AR"/>
        </w:rPr>
        <w:t>: destinado a mujeres sostenes de hogares, hasta un cupo de diez (10) beneficiarias.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4.- ALCANCE</w:t>
      </w:r>
      <w:r w:rsidRPr="007D2CB3">
        <w:rPr>
          <w:rFonts w:ascii="Verdana" w:hAnsi="Verdana"/>
          <w:color w:val="000000"/>
          <w:lang w:eastAsia="es-AR"/>
        </w:rPr>
        <w:t>: Cada programa tendrá una extensión máxima de ciento ochenta (180) días, incorporando cursos o talleres de capacitación.</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5.- OBJETIVOS</w:t>
      </w:r>
      <w:r w:rsidRPr="007D2CB3">
        <w:rPr>
          <w:rFonts w:ascii="Verdana" w:hAnsi="Verdana"/>
          <w:color w:val="000000"/>
          <w:lang w:eastAsia="es-AR"/>
        </w:rPr>
        <w:t>: Los Objetivos del Programa son: </w:t>
      </w:r>
    </w:p>
    <w:p w:rsidR="007D2CB3" w:rsidRPr="007D2CB3" w:rsidRDefault="007D2CB3" w:rsidP="007D2CB3">
      <w:pPr>
        <w:numPr>
          <w:ilvl w:val="0"/>
          <w:numId w:val="13"/>
        </w:numPr>
        <w:ind w:left="360"/>
        <w:jc w:val="both"/>
        <w:textAlignment w:val="baseline"/>
        <w:rPr>
          <w:rFonts w:ascii="Verdana" w:hAnsi="Verdana"/>
          <w:color w:val="000000"/>
          <w:lang w:eastAsia="es-AR"/>
        </w:rPr>
      </w:pPr>
      <w:r w:rsidRPr="007D2CB3">
        <w:rPr>
          <w:rFonts w:ascii="Verdana" w:hAnsi="Verdana"/>
          <w:color w:val="000000"/>
          <w:lang w:eastAsia="es-AR"/>
        </w:rPr>
        <w:t>Brindar experiencia práctica complementaria de la formación teórica que posea la beneficiaria.</w:t>
      </w:r>
    </w:p>
    <w:p w:rsidR="007D2CB3" w:rsidRPr="007D2CB3" w:rsidRDefault="007D2CB3" w:rsidP="007D2CB3">
      <w:pPr>
        <w:numPr>
          <w:ilvl w:val="0"/>
          <w:numId w:val="13"/>
        </w:numPr>
        <w:ind w:left="360"/>
        <w:jc w:val="both"/>
        <w:textAlignment w:val="baseline"/>
        <w:rPr>
          <w:rFonts w:ascii="Verdana" w:hAnsi="Verdana"/>
          <w:color w:val="000000"/>
          <w:lang w:eastAsia="es-AR"/>
        </w:rPr>
      </w:pPr>
      <w:r w:rsidRPr="007D2CB3">
        <w:rPr>
          <w:rFonts w:ascii="Verdana" w:hAnsi="Verdana"/>
          <w:color w:val="000000"/>
          <w:lang w:eastAsia="es-AR"/>
        </w:rPr>
        <w:t>Asistir a mujeres desocupadas que son jefas de hogares, capacitándolos para futuras experiencias laborales.</w:t>
      </w:r>
    </w:p>
    <w:p w:rsidR="007D2CB3" w:rsidRPr="007D2CB3" w:rsidRDefault="007D2CB3" w:rsidP="007D2CB3">
      <w:pPr>
        <w:numPr>
          <w:ilvl w:val="0"/>
          <w:numId w:val="13"/>
        </w:numPr>
        <w:ind w:left="360"/>
        <w:jc w:val="both"/>
        <w:textAlignment w:val="baseline"/>
        <w:rPr>
          <w:rFonts w:ascii="Verdana" w:hAnsi="Verdana"/>
          <w:color w:val="000000"/>
          <w:lang w:eastAsia="es-AR"/>
        </w:rPr>
      </w:pPr>
      <w:r w:rsidRPr="007D2CB3">
        <w:rPr>
          <w:rFonts w:ascii="Verdana" w:hAnsi="Verdana"/>
          <w:color w:val="000000"/>
          <w:lang w:eastAsia="es-AR"/>
        </w:rPr>
        <w:t>Capacitar en el conocimiento de características fundamentales de la relación laboral.</w:t>
      </w:r>
    </w:p>
    <w:p w:rsidR="007D2CB3" w:rsidRPr="007D2CB3" w:rsidRDefault="007D2CB3" w:rsidP="007D2CB3">
      <w:pPr>
        <w:numPr>
          <w:ilvl w:val="0"/>
          <w:numId w:val="13"/>
        </w:numPr>
        <w:ind w:left="360"/>
        <w:jc w:val="both"/>
        <w:textAlignment w:val="baseline"/>
        <w:rPr>
          <w:rFonts w:ascii="Verdana" w:hAnsi="Verdana"/>
          <w:color w:val="000000"/>
          <w:lang w:eastAsia="es-AR"/>
        </w:rPr>
      </w:pPr>
      <w:r w:rsidRPr="007D2CB3">
        <w:rPr>
          <w:rFonts w:ascii="Verdana" w:hAnsi="Verdana"/>
          <w:color w:val="000000"/>
          <w:lang w:eastAsia="es-AR"/>
        </w:rPr>
        <w:t>Formar a la beneficiaria en aspectos que le serán de utilidad en su posterior búsqueda laboral.</w:t>
      </w:r>
    </w:p>
    <w:p w:rsidR="007D2CB3" w:rsidRPr="007D2CB3" w:rsidRDefault="007D2CB3" w:rsidP="007D2CB3">
      <w:pPr>
        <w:jc w:val="both"/>
        <w:rPr>
          <w:lang w:eastAsia="es-AR"/>
        </w:rPr>
      </w:pPr>
      <w:r w:rsidRPr="007D2CB3">
        <w:rPr>
          <w:rFonts w:ascii="Verdana" w:hAnsi="Verdana"/>
          <w:b/>
          <w:bCs/>
          <w:color w:val="000000"/>
          <w:lang w:eastAsia="es-AR"/>
        </w:rPr>
        <w:t>6.-</w:t>
      </w:r>
      <w:r w:rsidRPr="007D2CB3">
        <w:rPr>
          <w:rFonts w:ascii="Verdana" w:hAnsi="Verdana"/>
          <w:color w:val="000000"/>
          <w:lang w:eastAsia="es-AR"/>
        </w:rPr>
        <w:t xml:space="preserve"> Solo serán reconocidos los convenios que se celebren con acuerdo a las presentes normas y solo la firma y el debido registro de los mismos hará posible la situación del beneficio.</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7.-</w:t>
      </w:r>
      <w:r w:rsidRPr="007D2CB3">
        <w:rPr>
          <w:rFonts w:ascii="Verdana" w:hAnsi="Verdana"/>
          <w:color w:val="000000"/>
          <w:lang w:eastAsia="es-AR"/>
        </w:rPr>
        <w:t xml:space="preserve"> Los Convenios contendrán como mínimo las siguientes cláusulas:</w:t>
      </w:r>
    </w:p>
    <w:p w:rsidR="007D2CB3" w:rsidRPr="007D2CB3" w:rsidRDefault="007D2CB3" w:rsidP="007D2CB3">
      <w:pPr>
        <w:jc w:val="both"/>
        <w:rPr>
          <w:lang w:eastAsia="es-AR"/>
        </w:rPr>
      </w:pPr>
      <w:r w:rsidRPr="007D2CB3">
        <w:rPr>
          <w:rFonts w:ascii="Verdana" w:hAnsi="Verdana"/>
          <w:color w:val="000000"/>
          <w:lang w:eastAsia="es-AR"/>
        </w:rPr>
        <w:t>- Datos personales de la Beneficiaria.     </w:t>
      </w:r>
    </w:p>
    <w:p w:rsidR="007D2CB3" w:rsidRPr="007D2CB3" w:rsidRDefault="007D2CB3" w:rsidP="007D2CB3">
      <w:pPr>
        <w:jc w:val="both"/>
        <w:rPr>
          <w:lang w:eastAsia="es-AR"/>
        </w:rPr>
      </w:pPr>
      <w:r w:rsidRPr="007D2CB3">
        <w:rPr>
          <w:rFonts w:ascii="Verdana" w:hAnsi="Verdana"/>
          <w:color w:val="000000"/>
          <w:lang w:eastAsia="es-AR"/>
        </w:rPr>
        <w:t>- Característica y condiciones de las actividades que integrarán las beneficiarias.</w:t>
      </w:r>
    </w:p>
    <w:p w:rsidR="007D2CB3" w:rsidRPr="007D2CB3" w:rsidRDefault="007D2CB3" w:rsidP="007D2CB3">
      <w:pPr>
        <w:jc w:val="both"/>
        <w:rPr>
          <w:lang w:eastAsia="es-AR"/>
        </w:rPr>
      </w:pPr>
      <w:r w:rsidRPr="007D2CB3">
        <w:rPr>
          <w:rFonts w:ascii="Verdana" w:hAnsi="Verdana"/>
          <w:color w:val="000000"/>
          <w:lang w:eastAsia="es-AR"/>
        </w:rPr>
        <w:t>- Lugar en que se realizarán.</w:t>
      </w:r>
    </w:p>
    <w:p w:rsidR="007D2CB3" w:rsidRPr="007D2CB3" w:rsidRDefault="007D2CB3" w:rsidP="007D2CB3">
      <w:pPr>
        <w:spacing w:after="120"/>
        <w:rPr>
          <w:lang w:eastAsia="es-AR"/>
        </w:rPr>
      </w:pPr>
      <w:r w:rsidRPr="007D2CB3">
        <w:rPr>
          <w:rFonts w:ascii="Verdana" w:hAnsi="Verdana"/>
          <w:color w:val="000000"/>
          <w:lang w:eastAsia="es-AR"/>
        </w:rPr>
        <w:t>- Extensión de las mismas.   </w:t>
      </w:r>
    </w:p>
    <w:p w:rsidR="007D2CB3" w:rsidRPr="007D2CB3" w:rsidRDefault="007D2CB3" w:rsidP="007D2CB3">
      <w:pPr>
        <w:spacing w:after="120"/>
        <w:rPr>
          <w:lang w:eastAsia="es-AR"/>
        </w:rPr>
      </w:pPr>
      <w:r w:rsidRPr="007D2CB3">
        <w:rPr>
          <w:rFonts w:ascii="Verdana" w:hAnsi="Verdana"/>
          <w:color w:val="000000"/>
          <w:lang w:eastAsia="es-AR"/>
        </w:rPr>
        <w:t>- Objetivos perseguidos.</w:t>
      </w:r>
    </w:p>
    <w:p w:rsidR="007D2CB3" w:rsidRPr="007D2CB3" w:rsidRDefault="007D2CB3" w:rsidP="007D2CB3">
      <w:pPr>
        <w:spacing w:after="120"/>
        <w:rPr>
          <w:lang w:eastAsia="es-AR"/>
        </w:rPr>
      </w:pPr>
      <w:r w:rsidRPr="007D2CB3">
        <w:rPr>
          <w:rFonts w:ascii="Verdana" w:hAnsi="Verdana"/>
          <w:color w:val="000000"/>
          <w:lang w:eastAsia="es-AR"/>
        </w:rPr>
        <w:lastRenderedPageBreak/>
        <w:t>- Régimen disciplinario (Asistencia, puntualidad, etc.).</w:t>
      </w:r>
    </w:p>
    <w:p w:rsidR="007D2CB3" w:rsidRPr="007D2CB3" w:rsidRDefault="007D2CB3" w:rsidP="007D2CB3">
      <w:pPr>
        <w:spacing w:after="120"/>
        <w:rPr>
          <w:lang w:eastAsia="es-AR"/>
        </w:rPr>
      </w:pPr>
      <w:r w:rsidRPr="007D2CB3">
        <w:rPr>
          <w:rFonts w:ascii="Verdana" w:hAnsi="Verdana"/>
          <w:color w:val="000000"/>
          <w:lang w:eastAsia="es-AR"/>
        </w:rPr>
        <w:t>- Seguro de Accidentes Personales.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8.-</w:t>
      </w:r>
      <w:r w:rsidRPr="007D2CB3">
        <w:rPr>
          <w:rFonts w:ascii="Verdana" w:hAnsi="Verdana"/>
          <w:color w:val="000000"/>
          <w:lang w:eastAsia="es-AR"/>
        </w:rPr>
        <w:t xml:space="preserve"> La Secretaría de Gobierno llevará un registro de convenios firmados, coordinará y supervisará las actividades de las beneficiarias y el cumplimiento de los convenios celebrados.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9.-</w:t>
      </w:r>
      <w:r w:rsidRPr="007D2CB3">
        <w:rPr>
          <w:rFonts w:ascii="Verdana" w:hAnsi="Verdana"/>
          <w:color w:val="000000"/>
          <w:lang w:eastAsia="es-AR"/>
        </w:rPr>
        <w:t xml:space="preserve"> La situación de beneficiario del programa no generara ningún tipo de relación jurídica entre la beneficiaria y la Municipalidad.</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10.-</w:t>
      </w:r>
      <w:r w:rsidRPr="007D2CB3">
        <w:rPr>
          <w:rFonts w:ascii="Verdana" w:hAnsi="Verdana"/>
          <w:color w:val="000000"/>
          <w:lang w:eastAsia="es-AR"/>
        </w:rPr>
        <w:t xml:space="preserve"> La Municipalidad designará a las beneficiarias teniendo en cuenta sus antecedentes y situación socio económica, conforme los Informes remitidos por parte del Área de Acción Social Municipal.</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11.-</w:t>
      </w:r>
      <w:r w:rsidRPr="007D2CB3">
        <w:rPr>
          <w:rFonts w:ascii="Verdana" w:hAnsi="Verdana"/>
          <w:color w:val="000000"/>
          <w:lang w:eastAsia="es-AR"/>
        </w:rPr>
        <w:t xml:space="preserve"> Las beneficiarias recibirán durante el transcurso de su prestación una retribución en </w:t>
      </w:r>
      <w:r w:rsidRPr="007D2CB3">
        <w:rPr>
          <w:rFonts w:ascii="Verdana" w:hAnsi="Verdana"/>
          <w:b/>
          <w:bCs/>
          <w:color w:val="000000"/>
          <w:lang w:eastAsia="es-AR"/>
        </w:rPr>
        <w:t>calidad de estímulo</w:t>
      </w:r>
      <w:r w:rsidRPr="007D2CB3">
        <w:rPr>
          <w:rFonts w:ascii="Verdana" w:hAnsi="Verdana"/>
          <w:color w:val="000000"/>
          <w:lang w:eastAsia="es-AR"/>
        </w:rPr>
        <w:t xml:space="preserve"> para gastos y erogaciones derivadas del ejercicio de las mismas. Dicho monto será abonado por la Municipalidad.</w:t>
      </w:r>
      <w:r w:rsidRPr="007D2CB3">
        <w:rPr>
          <w:rFonts w:ascii="Verdana" w:hAnsi="Verdana"/>
          <w:b/>
          <w:bCs/>
          <w:color w:val="000000"/>
          <w:lang w:eastAsia="es-AR"/>
        </w:rPr>
        <w:t> </w:t>
      </w:r>
    </w:p>
    <w:p w:rsidR="007D2CB3" w:rsidRPr="007D2CB3" w:rsidRDefault="007D2CB3" w:rsidP="007D2CB3">
      <w:pPr>
        <w:jc w:val="both"/>
        <w:rPr>
          <w:lang w:eastAsia="es-AR"/>
        </w:rPr>
      </w:pPr>
      <w:r w:rsidRPr="007D2CB3">
        <w:rPr>
          <w:rFonts w:ascii="Verdana" w:hAnsi="Verdana"/>
          <w:color w:val="000000"/>
          <w:lang w:eastAsia="es-AR"/>
        </w:rPr>
        <w:t>Toda suma dineraria que en tal concepto se otorgue a las beneficiarias del Programa, guardará directa relación con la asistencia de las mismas a la capacitación y práctica que deban recibir, en el área asignada, días y horarios, que a este efecto se le asignare; con la única y exclusiva excepción de faltas por razones de salud, justificadas mediante certificado médico y comunicadas con debida antelación.</w:t>
      </w:r>
    </w:p>
    <w:p w:rsidR="007D2CB3" w:rsidRPr="007D2CB3" w:rsidRDefault="007D2CB3" w:rsidP="007D2CB3">
      <w:pPr>
        <w:jc w:val="both"/>
        <w:rPr>
          <w:lang w:eastAsia="es-AR"/>
        </w:rPr>
      </w:pPr>
      <w:r w:rsidRPr="007D2CB3">
        <w:rPr>
          <w:rFonts w:ascii="Verdana" w:hAnsi="Verdana"/>
          <w:color w:val="000000"/>
          <w:lang w:eastAsia="es-AR"/>
        </w:rPr>
        <w:t>El monto mensual por beneficiario será por la suma de Pesos Cinco Mil ($ 5.000,00) por una carga horaria de cuatro (4) horas diarias y/o veinte (20) horas semanales.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12.-</w:t>
      </w:r>
      <w:r w:rsidRPr="007D2CB3">
        <w:rPr>
          <w:rFonts w:ascii="Verdana" w:hAnsi="Verdana"/>
          <w:color w:val="000000"/>
          <w:lang w:eastAsia="es-AR"/>
        </w:rPr>
        <w:t xml:space="preserve"> La beneficiaria gozará de las siguientes licencias: a) LICENCIA POR ENFERMEDAD: Esta licencia se otorgará por el término de siete (7) días corridos. b) LICENCIA POR MATERNIDAD: Por maternidad se otorgará una licencia de hasta sesenta (60) días corridos totales, siendo obligatorio tomar esta licencia con una antelación no inferior a los veinte (20) días de la fecha previsible del parto.  La beneficiaria podrá optar por treinta (30) días más sin goce del beneficio previsto en el Punto anterior.  c) LICENCIA POR ADOPCIÓN: Cinco (5) días hábiles. d) Por Fallecimiento de Familiares: I) Por fallecimiento de cónyuge, hijos, padres, cinco (5) días hábiles; II) Por suegros, hermanos, abuelos y nietos, dos (2) días hábiles; III) Por padrastros, tíos, sobrinos, e hijos políticos, un (1) día hábil.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13.-</w:t>
      </w:r>
      <w:r w:rsidRPr="007D2CB3">
        <w:rPr>
          <w:rFonts w:ascii="Verdana" w:hAnsi="Verdana"/>
          <w:color w:val="000000"/>
          <w:lang w:eastAsia="es-AR"/>
        </w:rPr>
        <w:t xml:space="preserve"> El proceso de formación estará relacionado con la limpieza de espacios públicos.</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b/>
          <w:bCs/>
          <w:color w:val="000000"/>
          <w:lang w:eastAsia="es-AR"/>
        </w:rPr>
        <w:t xml:space="preserve">14.- </w:t>
      </w:r>
      <w:r w:rsidRPr="007D2CB3">
        <w:rPr>
          <w:rFonts w:ascii="Verdana" w:hAnsi="Verdana"/>
          <w:color w:val="000000"/>
          <w:lang w:eastAsia="es-AR"/>
        </w:rPr>
        <w:t>La Secretaría de Gobierno dictará las pertinentes instrucciones a los efectos del cumplimiento de la capacitación y práctica laboral por parte de las beneficiarias; prestando especial atención para la asignación de los mismos en las áreas donde éstas se llevarán a cabo, las habilidades, capacidades y/o nivel de instrucción, de las beneficiarias.</w:t>
      </w:r>
    </w:p>
    <w:p w:rsidR="007D2CB3" w:rsidRPr="007D2CB3" w:rsidRDefault="007D2CB3" w:rsidP="007D2CB3">
      <w:pPr>
        <w:spacing w:after="240"/>
        <w:rPr>
          <w:lang w:eastAsia="es-AR"/>
        </w:rPr>
      </w:pPr>
      <w:r w:rsidRPr="007D2CB3">
        <w:rPr>
          <w:lang w:eastAsia="es-AR"/>
        </w:rPr>
        <w:br/>
      </w:r>
      <w:r w:rsidRPr="007D2CB3">
        <w:rPr>
          <w:lang w:eastAsia="es-AR"/>
        </w:rPr>
        <w:br/>
      </w:r>
      <w:r w:rsidRPr="007D2CB3">
        <w:rPr>
          <w:lang w:eastAsia="es-AR"/>
        </w:rPr>
        <w:br/>
      </w:r>
    </w:p>
    <w:p w:rsidR="007D2CB3" w:rsidRPr="007D2CB3" w:rsidRDefault="007D2CB3" w:rsidP="007D2CB3">
      <w:pPr>
        <w:pBdr>
          <w:top w:val="single" w:sz="4" w:space="1" w:color="000000"/>
          <w:left w:val="single" w:sz="4" w:space="4" w:color="000000"/>
          <w:bottom w:val="single" w:sz="4" w:space="1" w:color="000000"/>
          <w:right w:val="single" w:sz="4" w:space="4" w:color="000000"/>
        </w:pBdr>
        <w:jc w:val="center"/>
        <w:rPr>
          <w:lang w:eastAsia="es-AR"/>
        </w:rPr>
      </w:pPr>
      <w:r w:rsidRPr="007D2CB3">
        <w:rPr>
          <w:rFonts w:ascii="Verdana" w:hAnsi="Verdana"/>
          <w:b/>
          <w:bCs/>
          <w:color w:val="000000"/>
          <w:lang w:eastAsia="es-AR"/>
        </w:rPr>
        <w:lastRenderedPageBreak/>
        <w:t>ANEXO II – MODELO CONVENIO INDIVIDUAL</w:t>
      </w:r>
    </w:p>
    <w:p w:rsidR="007D2CB3" w:rsidRPr="007D2CB3" w:rsidRDefault="007D2CB3" w:rsidP="007D2CB3">
      <w:pPr>
        <w:jc w:val="center"/>
        <w:rPr>
          <w:lang w:eastAsia="es-AR"/>
        </w:rPr>
      </w:pPr>
      <w:r w:rsidRPr="007D2CB3">
        <w:rPr>
          <w:rFonts w:ascii="Verdana" w:hAnsi="Verdana"/>
          <w:i/>
          <w:iCs/>
          <w:color w:val="000000"/>
          <w:lang w:eastAsia="es-AR"/>
        </w:rPr>
        <w:t> </w:t>
      </w:r>
    </w:p>
    <w:p w:rsidR="007D2CB3" w:rsidRPr="007D2CB3" w:rsidRDefault="007D2CB3" w:rsidP="007D2CB3">
      <w:pPr>
        <w:jc w:val="center"/>
        <w:rPr>
          <w:lang w:eastAsia="es-AR"/>
        </w:rPr>
      </w:pPr>
      <w:r w:rsidRPr="007D2CB3">
        <w:rPr>
          <w:rFonts w:ascii="Verdana" w:hAnsi="Verdana"/>
          <w:b/>
          <w:bCs/>
          <w:color w:val="000000"/>
          <w:u w:val="single"/>
          <w:lang w:eastAsia="es-AR"/>
        </w:rPr>
        <w:t>CONVENIO INDIVIDUAL </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color w:val="000000"/>
          <w:lang w:eastAsia="es-AR"/>
        </w:rPr>
        <w:t>Entre</w:t>
      </w:r>
      <w:r w:rsidRPr="007D2CB3">
        <w:rPr>
          <w:rFonts w:ascii="Verdana" w:hAnsi="Verdana"/>
          <w:b/>
          <w:bCs/>
          <w:color w:val="000000"/>
          <w:lang w:eastAsia="es-AR"/>
        </w:rPr>
        <w:t xml:space="preserve"> </w:t>
      </w:r>
      <w:r w:rsidRPr="007D2CB3">
        <w:rPr>
          <w:rFonts w:ascii="Verdana" w:hAnsi="Verdana"/>
          <w:color w:val="000000"/>
          <w:lang w:eastAsia="es-AR"/>
        </w:rPr>
        <w:t>la</w:t>
      </w:r>
      <w:r w:rsidRPr="007D2CB3">
        <w:rPr>
          <w:rFonts w:ascii="Verdana" w:hAnsi="Verdana"/>
          <w:b/>
          <w:bCs/>
          <w:color w:val="000000"/>
          <w:lang w:eastAsia="es-AR"/>
        </w:rPr>
        <w:t xml:space="preserve"> MUNICIPALIDAD DE MONTE CRISTO</w:t>
      </w:r>
      <w:r w:rsidRPr="007D2CB3">
        <w:rPr>
          <w:rFonts w:ascii="Verdana" w:hAnsi="Verdana"/>
          <w:color w:val="000000"/>
          <w:lang w:eastAsia="es-AR"/>
        </w:rPr>
        <w:t>, representada en este acto por la Intendente Municipal Sra.</w:t>
      </w:r>
      <w:r w:rsidRPr="007D2CB3">
        <w:rPr>
          <w:rFonts w:ascii="Verdana" w:hAnsi="Verdana"/>
          <w:b/>
          <w:bCs/>
          <w:color w:val="000000"/>
          <w:lang w:eastAsia="es-AR"/>
        </w:rPr>
        <w:t xml:space="preserve"> Veronica Elvira GAZZONI, </w:t>
      </w:r>
      <w:r w:rsidRPr="007D2CB3">
        <w:rPr>
          <w:rFonts w:ascii="Verdana" w:hAnsi="Verdana"/>
          <w:color w:val="000000"/>
          <w:lang w:eastAsia="es-AR"/>
        </w:rPr>
        <w:t xml:space="preserve">DNI Nº 24.778.590, y Secretario de Gobierno, Sr. </w:t>
      </w:r>
      <w:r w:rsidRPr="007D2CB3">
        <w:rPr>
          <w:rFonts w:ascii="Verdana" w:hAnsi="Verdana"/>
          <w:b/>
          <w:bCs/>
          <w:color w:val="000000"/>
          <w:lang w:eastAsia="es-AR"/>
        </w:rPr>
        <w:t>Ezequiel AGUIRRE</w:t>
      </w:r>
      <w:r w:rsidRPr="007D2CB3">
        <w:rPr>
          <w:rFonts w:ascii="Verdana" w:hAnsi="Verdana"/>
          <w:color w:val="000000"/>
          <w:lang w:eastAsia="es-AR"/>
        </w:rPr>
        <w:t xml:space="preserve">, DNI N° 34.621.849,  con domicilio en calle Luis F. Tagle N° 295 de la localidad de Monte Cristo, en adelante "la MUNICIPALIDAD”, por una parte, y por la otra la Sra. </w:t>
      </w:r>
      <w:r w:rsidRPr="007D2CB3">
        <w:rPr>
          <w:rFonts w:ascii="Verdana" w:hAnsi="Verdana"/>
          <w:b/>
          <w:bCs/>
          <w:color w:val="000000"/>
          <w:lang w:eastAsia="es-AR"/>
        </w:rPr>
        <w:t>……………………..</w:t>
      </w:r>
      <w:r w:rsidRPr="007D2CB3">
        <w:rPr>
          <w:rFonts w:ascii="Verdana" w:hAnsi="Verdana"/>
          <w:color w:val="000000"/>
          <w:lang w:eastAsia="es-AR"/>
        </w:rPr>
        <w:t>, DNI N° ………………, con domicilio en calle ……………………</w:t>
      </w:r>
      <w:r w:rsidRPr="007D2CB3">
        <w:rPr>
          <w:rFonts w:ascii="Verdana" w:hAnsi="Verdana"/>
          <w:color w:val="FF0000"/>
          <w:lang w:eastAsia="es-AR"/>
        </w:rPr>
        <w:t xml:space="preserve"> </w:t>
      </w:r>
      <w:r w:rsidRPr="007D2CB3">
        <w:rPr>
          <w:rFonts w:ascii="Verdana" w:hAnsi="Verdana"/>
          <w:color w:val="000000"/>
          <w:lang w:eastAsia="es-AR"/>
        </w:rPr>
        <w:t xml:space="preserve">n° de la localidad de Monte Cristo, Provincia de Córdoba, en adelante, y, a los efectos del presente “la BENEFICIARIA”, convienen en celebrar el presente </w:t>
      </w:r>
      <w:r w:rsidRPr="007D2CB3">
        <w:rPr>
          <w:rFonts w:ascii="Verdana" w:hAnsi="Verdana"/>
          <w:b/>
          <w:bCs/>
          <w:color w:val="000000"/>
          <w:lang w:eastAsia="es-AR"/>
        </w:rPr>
        <w:t>Convenio</w:t>
      </w:r>
      <w:r w:rsidRPr="007D2CB3">
        <w:rPr>
          <w:rFonts w:ascii="Verdana" w:hAnsi="Verdana"/>
          <w:color w:val="000000"/>
          <w:lang w:eastAsia="es-AR"/>
        </w:rPr>
        <w:t>, conforme a lo normado en el art. 49, inciso 17º  de la Ley 8102 y Decreto N° ……/2021 que crea el Programa de Trabajo Comunitario</w:t>
      </w:r>
      <w:r w:rsidRPr="007D2CB3">
        <w:rPr>
          <w:rFonts w:ascii="Verdana" w:hAnsi="Verdana"/>
          <w:b/>
          <w:bCs/>
          <w:color w:val="000000"/>
          <w:lang w:eastAsia="es-AR"/>
        </w:rPr>
        <w:t xml:space="preserve"> “Monte Cristo te Cuida - MADRES </w:t>
      </w:r>
      <w:r w:rsidRPr="007D2CB3">
        <w:rPr>
          <w:rFonts w:ascii="Verdana" w:hAnsi="Verdana"/>
          <w:color w:val="000000"/>
          <w:lang w:eastAsia="es-AR"/>
        </w:rPr>
        <w:t>”, que se regirá en forma exclusiva por lo dispuesto por dicha legislación y las cláusulas y condiciones del presente Convenio que se prescriben a continuación:</w:t>
      </w:r>
    </w:p>
    <w:p w:rsidR="007D2CB3" w:rsidRPr="007D2CB3" w:rsidRDefault="007D2CB3" w:rsidP="007D2CB3">
      <w:pPr>
        <w:jc w:val="both"/>
        <w:rPr>
          <w:lang w:eastAsia="es-AR"/>
        </w:rPr>
      </w:pPr>
      <w:r w:rsidRPr="007D2CB3">
        <w:rPr>
          <w:rFonts w:ascii="Verdana" w:hAnsi="Verdana"/>
          <w:b/>
          <w:bCs/>
          <w:color w:val="000000"/>
          <w:u w:val="single"/>
          <w:lang w:eastAsia="es-AR"/>
        </w:rPr>
        <w:t>PRIMERA</w:t>
      </w:r>
      <w:r w:rsidRPr="007D2CB3">
        <w:rPr>
          <w:rFonts w:ascii="Verdana" w:hAnsi="Verdana"/>
          <w:b/>
          <w:bCs/>
          <w:color w:val="000000"/>
          <w:lang w:eastAsia="es-AR"/>
        </w:rPr>
        <w:t>:</w:t>
      </w:r>
      <w:r w:rsidRPr="007D2CB3">
        <w:rPr>
          <w:rFonts w:ascii="Verdana" w:hAnsi="Verdana"/>
          <w:color w:val="000000"/>
          <w:lang w:eastAsia="es-AR"/>
        </w:rPr>
        <w:t xml:space="preserve"> OBJETO DEL CONVENIO. La BENEFICIARIA participara en el proceso de formación desarrollando tareas en el Área de Servicios Públicos, en el horario de …………… horas de lunes a viernes, para capacitarse con fines de reconversión laboral. Queda expresamente establecido y aceptado por la BENEFICIARIA que la MUNICIPALIDAD de acuerdo a las necesidades de servicios, podrá variar los días y horarios de Asistencia y Capacitación, inclusive pudiéndolas tornar en rotativas dichas jornadas. Asimismo, la BENEFICIARIA se compromete a cumplir con las instrucciones y directivas que le sean impartidas, debiendo respetar las mismas durante el horario en que se desarrolle la práctica y capacitación. - </w:t>
      </w:r>
      <w:r w:rsidRPr="007D2CB3">
        <w:rPr>
          <w:rFonts w:ascii="Verdana" w:hAnsi="Verdana"/>
          <w:b/>
          <w:bCs/>
          <w:color w:val="000000"/>
          <w:u w:val="single"/>
          <w:lang w:eastAsia="es-AR"/>
        </w:rPr>
        <w:t>SEGUNDA</w:t>
      </w:r>
      <w:r w:rsidRPr="007D2CB3">
        <w:rPr>
          <w:rFonts w:ascii="Verdana" w:hAnsi="Verdana"/>
          <w:b/>
          <w:bCs/>
          <w:color w:val="000000"/>
          <w:lang w:eastAsia="es-AR"/>
        </w:rPr>
        <w:t xml:space="preserve">: </w:t>
      </w:r>
      <w:r w:rsidRPr="007D2CB3">
        <w:rPr>
          <w:rFonts w:ascii="Verdana" w:hAnsi="Verdana"/>
          <w:color w:val="000000"/>
          <w:lang w:eastAsia="es-AR"/>
        </w:rPr>
        <w:t xml:space="preserve">El precio mensual de la Ayuda Económica por el Programa a favor de la BENEFICIARIA, se establece, en todo concepto, en el importe total de Pesos CINCO MIL ($ 5.000) por mes, aceptando la BENEFICIARIA, sin reserva, alguna el importe convenido en la presente cláusula. Asimismo la BENEFICIARIA, por la presente en forma voluntaria y libre, renuncia a reclamar suma alguna por diferencia de precio u otros conceptos que le pudieran corresponder por aplicación de Legislación municipal, provincial o nacional alguna, por la tarea convenida en el presente, quedando satisfecha y, por ende conforme con el precio pactado en la presente cláusula.- </w:t>
      </w:r>
      <w:r w:rsidRPr="007D2CB3">
        <w:rPr>
          <w:rFonts w:ascii="Verdana" w:hAnsi="Verdana"/>
          <w:b/>
          <w:bCs/>
          <w:color w:val="000000"/>
          <w:u w:val="single"/>
          <w:lang w:eastAsia="es-AR"/>
        </w:rPr>
        <w:t>TERCERA:</w:t>
      </w:r>
      <w:r w:rsidRPr="007D2CB3">
        <w:rPr>
          <w:rFonts w:ascii="Verdana" w:hAnsi="Verdana"/>
          <w:color w:val="000000"/>
          <w:lang w:eastAsia="es-AR"/>
        </w:rPr>
        <w:t>  El Convenio tendrá una duración de</w:t>
      </w:r>
    </w:p>
    <w:p w:rsidR="007D2CB3" w:rsidRPr="007D2CB3" w:rsidRDefault="007D2CB3" w:rsidP="007D2CB3">
      <w:pPr>
        <w:rPr>
          <w:lang w:eastAsia="es-AR"/>
        </w:rPr>
      </w:pPr>
    </w:p>
    <w:p w:rsidR="007D2CB3" w:rsidRPr="007D2CB3" w:rsidRDefault="007D2CB3" w:rsidP="007D2CB3">
      <w:pPr>
        <w:jc w:val="both"/>
        <w:rPr>
          <w:lang w:eastAsia="es-AR"/>
        </w:rPr>
      </w:pPr>
      <w:r w:rsidRPr="007D2CB3">
        <w:rPr>
          <w:rFonts w:ascii="Verdana" w:hAnsi="Verdana"/>
          <w:color w:val="000000"/>
          <w:lang w:eastAsia="es-AR"/>
        </w:rPr>
        <w:t xml:space="preserve"> TRES (3) MESES, a contar a partir de la firma del presente, finalizando inexorablemente al finalizar dicho término, para lo cual no será preciso intimación de ninguna especie, puesto que esta expira automáticamente con sólo acaecimiento del término final establecido en la presente cláusula, no dando dicha extinción derecho a indemnización alguna a favor de la BENEFICIARIA.- </w:t>
      </w:r>
      <w:r w:rsidRPr="007D2CB3">
        <w:rPr>
          <w:rFonts w:ascii="Verdana" w:hAnsi="Verdana"/>
          <w:b/>
          <w:bCs/>
          <w:color w:val="000000"/>
          <w:u w:val="single"/>
          <w:lang w:eastAsia="es-AR"/>
        </w:rPr>
        <w:t>CUARTA:</w:t>
      </w:r>
      <w:r w:rsidRPr="007D2CB3">
        <w:rPr>
          <w:rFonts w:ascii="Verdana" w:hAnsi="Verdana"/>
          <w:color w:val="000000"/>
          <w:lang w:eastAsia="es-AR"/>
        </w:rPr>
        <w:t xml:space="preserve"> Queda expresamente establecido y aceptado sin reserva alguna por parte de la BENEFICIARIA que la MUNICIPALIDAD podrá en cualquier momento dar por concluida el Convenio y, rescindido el presente convenio en los siguientes casos: a) que sus autoridades consideren superada o desaparecida la eventualidad que diera origen al presente Convenio; b) por razones de oportunidad, mérito o conveniencia; c) cuando así lo exijan razones de interés público; d) cuando el  BENEFICIARIA no cumpliere con sus obligaciones de capacitación. En todos los casos previa notificación fehaciente de la decisión adoptada en tal sentido, con cinco (5) días de antelación, no dando dicha </w:t>
      </w:r>
      <w:r w:rsidRPr="007D2CB3">
        <w:rPr>
          <w:rFonts w:ascii="Verdana" w:hAnsi="Verdana"/>
          <w:color w:val="000000"/>
          <w:lang w:eastAsia="es-AR"/>
        </w:rPr>
        <w:lastRenderedPageBreak/>
        <w:t xml:space="preserve">resolución derecho a indemnización alguna a favor de la BENEFICIARIA. Por su parte la BENEFICIARIA podrá rescindir unilateralmente el presente Convenio en cualquier tiempo, y, sin necesidad de explicar motivos, con previa notificación fehaciente cursada a la MUNICIPALIDAD.- </w:t>
      </w:r>
      <w:r w:rsidRPr="007D2CB3">
        <w:rPr>
          <w:rFonts w:ascii="Verdana" w:hAnsi="Verdana"/>
          <w:b/>
          <w:bCs/>
          <w:color w:val="000000"/>
          <w:u w:val="single"/>
          <w:lang w:eastAsia="es-AR"/>
        </w:rPr>
        <w:t>QUINTA:</w:t>
      </w:r>
      <w:r w:rsidRPr="007D2CB3">
        <w:rPr>
          <w:rFonts w:ascii="Verdana" w:hAnsi="Verdana"/>
          <w:color w:val="000000"/>
          <w:lang w:eastAsia="es-AR"/>
        </w:rPr>
        <w:t xml:space="preserve"> La BENEFICIARIA no podrá ceder ni transferir el presente beneficio ni contratar o subcontratar con persona o profesional alguno para el cumplimiento de las tareas objeto del mismo, ni ser suplidas por cualquier otra persona, estando la misma obligada al cumplimiento en forma personal.- </w:t>
      </w:r>
      <w:r w:rsidRPr="007D2CB3">
        <w:rPr>
          <w:rFonts w:ascii="Verdana" w:hAnsi="Verdana"/>
          <w:b/>
          <w:bCs/>
          <w:color w:val="000000"/>
          <w:u w:val="single"/>
          <w:lang w:eastAsia="es-AR"/>
        </w:rPr>
        <w:t>SEXTA:</w:t>
      </w:r>
      <w:r w:rsidRPr="007D2CB3">
        <w:rPr>
          <w:rFonts w:ascii="Verdana" w:hAnsi="Verdana"/>
          <w:color w:val="000000"/>
          <w:lang w:eastAsia="es-AR"/>
        </w:rPr>
        <w:t xml:space="preserve"> La prórroga del presente Convenio a que refiere la última parte de la Cláusula Tercera, no implica alteración de los términos ni de las condiciones establecidas en el Programa. Las partes libre y voluntariamente convienen y lo dejan expresamente establecido en el presente instrumento, que el mero transcurso del tiempo, no generará a favor de la BENEFICIARIA, derecho alguno de relación laboral, ni para amparase en el beneficio de estabilidad que establece la legislación Municipal respectiva, ni en los beneficios y/o derechos que éste acuerda a los mismos.- </w:t>
      </w:r>
      <w:r w:rsidRPr="007D2CB3">
        <w:rPr>
          <w:rFonts w:ascii="Verdana" w:hAnsi="Verdana"/>
          <w:b/>
          <w:bCs/>
          <w:color w:val="000000"/>
          <w:u w:val="single"/>
          <w:lang w:eastAsia="es-AR"/>
        </w:rPr>
        <w:t>SÉPTIMA:</w:t>
      </w:r>
      <w:r w:rsidRPr="007D2CB3">
        <w:rPr>
          <w:rFonts w:ascii="Verdana" w:hAnsi="Verdana"/>
          <w:color w:val="000000"/>
          <w:lang w:eastAsia="es-AR"/>
        </w:rPr>
        <w:t xml:space="preserve"> Las partes acuerdan libre y voluntariamente que el presente Convenio se rige por los principios y normas el Derecho Público Provincial y Municipal de la Provincia de Córdoba en forma exclusiva atento el carácter de contrato administrativo que los firmantes le confieren y que el mismo tiene.- </w:t>
      </w:r>
      <w:r w:rsidRPr="007D2CB3">
        <w:rPr>
          <w:rFonts w:ascii="Verdana" w:hAnsi="Verdana"/>
          <w:b/>
          <w:bCs/>
          <w:color w:val="000000"/>
          <w:u w:val="single"/>
          <w:lang w:eastAsia="es-AR"/>
        </w:rPr>
        <w:t>OCTAVA</w:t>
      </w:r>
      <w:r w:rsidRPr="007D2CB3">
        <w:rPr>
          <w:rFonts w:ascii="Verdana" w:hAnsi="Verdana"/>
          <w:b/>
          <w:bCs/>
          <w:color w:val="000000"/>
          <w:lang w:eastAsia="es-AR"/>
        </w:rPr>
        <w:t xml:space="preserve">: </w:t>
      </w:r>
      <w:r w:rsidRPr="007D2CB3">
        <w:rPr>
          <w:rFonts w:ascii="Verdana" w:hAnsi="Verdana"/>
          <w:color w:val="000000"/>
          <w:lang w:eastAsia="es-AR"/>
        </w:rPr>
        <w:t>La BENEFICIARIA deberá asistir los días y horas fijadas en el presente </w:t>
      </w:r>
    </w:p>
    <w:p w:rsidR="007D2CB3" w:rsidRPr="007D2CB3" w:rsidRDefault="007D2CB3" w:rsidP="007D2CB3">
      <w:pPr>
        <w:spacing w:after="240"/>
        <w:rPr>
          <w:lang w:eastAsia="es-AR"/>
        </w:rPr>
      </w:pPr>
    </w:p>
    <w:p w:rsidR="007D2CB3" w:rsidRPr="007D2CB3" w:rsidRDefault="007D2CB3" w:rsidP="007D2CB3">
      <w:pPr>
        <w:jc w:val="both"/>
        <w:rPr>
          <w:lang w:eastAsia="es-AR"/>
        </w:rPr>
      </w:pPr>
      <w:r w:rsidRPr="007D2CB3">
        <w:rPr>
          <w:rFonts w:ascii="Verdana" w:hAnsi="Verdana"/>
          <w:color w:val="000000"/>
          <w:lang w:eastAsia="es-AR"/>
        </w:rPr>
        <w:t xml:space="preserve">Convenio a cumplir con las obligaciones asumidas por el presente Convenio. En su defecto, se descontará del monto fijado en la Cláusula Segunda las inasistencias injustificadas. - </w:t>
      </w:r>
      <w:r w:rsidRPr="007D2CB3">
        <w:rPr>
          <w:rFonts w:ascii="Verdana" w:hAnsi="Verdana"/>
          <w:b/>
          <w:bCs/>
          <w:color w:val="000000"/>
          <w:u w:val="single"/>
          <w:lang w:eastAsia="es-AR"/>
        </w:rPr>
        <w:t>NOVENA:</w:t>
      </w:r>
      <w:r w:rsidRPr="007D2CB3">
        <w:rPr>
          <w:rFonts w:ascii="Verdana" w:hAnsi="Verdana"/>
          <w:b/>
          <w:bCs/>
          <w:color w:val="000000"/>
          <w:lang w:eastAsia="es-AR"/>
        </w:rPr>
        <w:t xml:space="preserve">  </w:t>
      </w:r>
      <w:r w:rsidRPr="007D2CB3">
        <w:rPr>
          <w:rFonts w:ascii="Verdana" w:hAnsi="Verdana"/>
          <w:color w:val="000000"/>
          <w:lang w:eastAsia="es-AR"/>
        </w:rPr>
        <w:t xml:space="preserve">REGIMEN DISCIPLINARIO: A los efectos del presente Convenio regirán los Capítulos de Deberes, Prohibiciones e Incompatibilidades y Capítulo de régimen Disciplinario previsto en el Estatuto para el Personal de la Administración Pública Municipal que la BENEFICIARIA, declara conocer y aceptar. No podrá interpretarse esta cláusula y la aplicación de los Capítulos mencionados como extensiva de derechos y/o beneficios que dicho Estatuto acuerda al Personal Permanente de esta Municipalidad. La BENEFICIARIA, se compromete asimismo al cumplimiento de los reglamentos y disposiciones Municipales, tales como: observar las normas de Seguridad, Higiene, Disciplina, Asistencia, etc. Considerará como información confidencial toda la que reciba o llegue a su conocimiento relacionada con la actividad, procesos, fórmulas, métodos, etc., a la que tenga acceso sea directa o indirectamente, fuere durante o después de la finalización del Convenio.- </w:t>
      </w:r>
      <w:r w:rsidRPr="007D2CB3">
        <w:rPr>
          <w:rFonts w:ascii="Verdana" w:hAnsi="Verdana"/>
          <w:b/>
          <w:bCs/>
          <w:color w:val="000000"/>
          <w:u w:val="single"/>
          <w:lang w:eastAsia="es-AR"/>
        </w:rPr>
        <w:t>DÉCIMA:</w:t>
      </w:r>
      <w:r w:rsidRPr="007D2CB3">
        <w:rPr>
          <w:rFonts w:ascii="Verdana" w:hAnsi="Verdana"/>
          <w:color w:val="000000"/>
          <w:lang w:eastAsia="es-AR"/>
        </w:rPr>
        <w:t xml:space="preserve"> Para todos los efectos legales derivados del presente Convenio, las partes se someten a los Tribunales Contenciosos Administrativo de la ciudad de Córdoba, renunciando expresamente al Fuero Federal y/o a cualquier otro que le pudiera corresponder, fijando ambas partes domicilio en los mencionados supra donde se tendrán por válidas toda notificación judicial o extrajudicial que allí se practiquen.</w:t>
      </w:r>
    </w:p>
    <w:p w:rsidR="007D2CB3" w:rsidRPr="007D2CB3" w:rsidRDefault="007D2CB3" w:rsidP="007D2CB3">
      <w:pPr>
        <w:jc w:val="both"/>
        <w:rPr>
          <w:lang w:eastAsia="es-AR"/>
        </w:rPr>
      </w:pPr>
      <w:r w:rsidRPr="007D2CB3">
        <w:rPr>
          <w:rFonts w:ascii="Verdana" w:hAnsi="Verdana"/>
          <w:color w:val="000000"/>
          <w:lang w:eastAsia="es-AR"/>
        </w:rPr>
        <w:t xml:space="preserve">De conformidad se firman dos (2) ejemplares de un mismo tenor y, a un sólo efecto, en la localidad de Monte Cristo, a …………….  días del mes de …………… del año 2021. </w:t>
      </w:r>
    </w:p>
    <w:p w:rsidR="007D2CB3" w:rsidRDefault="007D2CB3" w:rsidP="007D2CB3">
      <w:pPr>
        <w:jc w:val="both"/>
        <w:rPr>
          <w:rFonts w:ascii="Arial" w:hAnsi="Arial" w:cs="Arial"/>
        </w:rPr>
      </w:pPr>
    </w:p>
    <w:p w:rsidR="0054573F" w:rsidRDefault="0054573F" w:rsidP="0054573F">
      <w:pPr>
        <w:jc w:val="both"/>
        <w:rPr>
          <w:rFonts w:ascii="Arial" w:hAnsi="Arial" w:cs="Arial"/>
        </w:rPr>
      </w:pPr>
      <w:r w:rsidRPr="00F92454">
        <w:rPr>
          <w:rFonts w:ascii="Arial" w:hAnsi="Arial" w:cs="Arial"/>
        </w:rPr>
        <w:t>FDO: Sra. Verónica Gazzoni, Intendente Municipal; Lic. Ezequiel Aguirre, Secretario de Gobierno. Cr. Exequiel Pereyra, Secretario de Hacienda; Ariel Emilio Laborde, Secretario General.</w:t>
      </w:r>
    </w:p>
    <w:p w:rsidR="0054573F" w:rsidRPr="007D2CB3" w:rsidRDefault="0054573F" w:rsidP="007D2CB3">
      <w:pPr>
        <w:jc w:val="both"/>
        <w:rPr>
          <w:rFonts w:ascii="Arial" w:hAnsi="Arial" w:cs="Arial"/>
        </w:rPr>
      </w:pPr>
    </w:p>
    <w:p w:rsidR="00606995" w:rsidRPr="00247104" w:rsidRDefault="00606995" w:rsidP="00247104">
      <w:pPr>
        <w:pStyle w:val="Ttulo1"/>
        <w:pBdr>
          <w:bottom w:val="single" w:sz="4" w:space="1" w:color="auto"/>
        </w:pBdr>
        <w:rPr>
          <w:rFonts w:ascii="Arial" w:hAnsi="Arial" w:cs="Arial"/>
          <w:b/>
          <w:color w:val="279E94"/>
          <w:sz w:val="40"/>
          <w:szCs w:val="40"/>
        </w:rPr>
      </w:pPr>
      <w:bookmarkStart w:id="35" w:name="_Toc106953765"/>
      <w:r w:rsidRPr="00F92454">
        <w:rPr>
          <w:rFonts w:ascii="Arial" w:hAnsi="Arial" w:cs="Arial"/>
          <w:b/>
          <w:color w:val="279E94"/>
          <w:sz w:val="48"/>
          <w:szCs w:val="48"/>
        </w:rPr>
        <w:lastRenderedPageBreak/>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4"/>
      <w:bookmarkEnd w:id="35"/>
    </w:p>
    <w:p w:rsidR="0033319D" w:rsidRPr="00247104" w:rsidRDefault="0033319D" w:rsidP="0033319D">
      <w:pPr>
        <w:pStyle w:val="Ttulo2"/>
        <w:rPr>
          <w:rFonts w:ascii="Arial" w:hAnsi="Arial" w:cs="Arial"/>
          <w:b/>
          <w:color w:val="279E94"/>
          <w:szCs w:val="24"/>
          <w:lang w:val="es-ES_tradnl"/>
        </w:rPr>
      </w:pPr>
      <w:bookmarkStart w:id="36" w:name="_Toc46855898"/>
      <w:bookmarkStart w:id="37" w:name="_Toc465763692"/>
      <w:bookmarkStart w:id="38" w:name="_Toc10695376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132/20</w:t>
      </w:r>
      <w:bookmarkEnd w:id="38"/>
    </w:p>
    <w:p w:rsidR="0033319D" w:rsidRDefault="0033319D" w:rsidP="0033319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B52A6A">
        <w:rPr>
          <w:rFonts w:ascii="Arial" w:hAnsi="Arial" w:cs="Arial"/>
          <w:lang w:val="es-MX"/>
        </w:rPr>
        <w:t>14</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33319D" w:rsidRDefault="0033319D" w:rsidP="0033319D">
      <w:pPr>
        <w:jc w:val="right"/>
        <w:rPr>
          <w:rFonts w:ascii="Arial" w:hAnsi="Arial" w:cs="Arial"/>
          <w:lang w:val="es-MX"/>
        </w:rPr>
      </w:pPr>
      <w:r>
        <w:rPr>
          <w:rFonts w:ascii="Arial" w:hAnsi="Arial" w:cs="Arial"/>
          <w:lang w:val="es-MX"/>
        </w:rPr>
        <w:t xml:space="preserve">Publicada: </w:t>
      </w:r>
      <w:r w:rsidR="00B52A6A">
        <w:rPr>
          <w:rFonts w:ascii="Arial" w:hAnsi="Arial" w:cs="Arial"/>
          <w:lang w:val="es-MX"/>
        </w:rPr>
        <w:t>14</w:t>
      </w:r>
      <w:r>
        <w:rPr>
          <w:rFonts w:ascii="Arial" w:hAnsi="Arial" w:cs="Arial"/>
          <w:lang w:val="es-MX"/>
        </w:rPr>
        <w:t xml:space="preserve"> de Diciembre de 2020. Boletín Oficial.-</w:t>
      </w:r>
    </w:p>
    <w:p w:rsidR="0033319D" w:rsidRPr="0033319D" w:rsidRDefault="0033319D" w:rsidP="0033319D">
      <w:pPr>
        <w:jc w:val="both"/>
        <w:rPr>
          <w:lang w:eastAsia="es-AR"/>
        </w:rPr>
      </w:pPr>
      <w:r w:rsidRPr="0033319D">
        <w:rPr>
          <w:rFonts w:ascii="Arial" w:hAnsi="Arial" w:cs="Arial"/>
          <w:b/>
          <w:bCs/>
          <w:color w:val="000000"/>
          <w:lang w:eastAsia="es-AR"/>
        </w:rPr>
        <w:t>VISTO:</w:t>
      </w:r>
      <w:r w:rsidRPr="0033319D">
        <w:rPr>
          <w:rFonts w:ascii="Arial" w:hAnsi="Arial" w:cs="Arial"/>
          <w:color w:val="000000"/>
          <w:lang w:eastAsia="es-AR"/>
        </w:rPr>
        <w:t> </w:t>
      </w:r>
    </w:p>
    <w:p w:rsidR="0033319D" w:rsidRPr="0033319D" w:rsidRDefault="0033319D" w:rsidP="0033319D">
      <w:pPr>
        <w:jc w:val="both"/>
        <w:rPr>
          <w:lang w:eastAsia="es-AR"/>
        </w:rPr>
      </w:pPr>
      <w:r w:rsidRPr="0033319D">
        <w:rPr>
          <w:rFonts w:ascii="Arial" w:hAnsi="Arial" w:cs="Arial"/>
          <w:color w:val="000000"/>
          <w:lang w:eastAsia="es-AR"/>
        </w:rPr>
        <w:t xml:space="preserve">              La solicitud presentada en carácter de Declaración Jurada, por parte del </w:t>
      </w:r>
      <w:r w:rsidRPr="0033319D">
        <w:rPr>
          <w:rFonts w:ascii="Arial" w:hAnsi="Arial" w:cs="Arial"/>
          <w:b/>
          <w:bCs/>
          <w:color w:val="000000"/>
          <w:lang w:eastAsia="es-AR"/>
        </w:rPr>
        <w:t xml:space="preserve">Sr. Martin Sebastián Emanuel DNI. Nº 34.189.144, </w:t>
      </w:r>
      <w:r w:rsidRPr="0033319D">
        <w:rPr>
          <w:rFonts w:ascii="Arial" w:hAnsi="Arial" w:cs="Arial"/>
          <w:color w:val="000000"/>
          <w:lang w:eastAsia="es-AR"/>
        </w:rPr>
        <w:t>a través del Formulario F.101</w:t>
      </w:r>
      <w:r w:rsidRPr="0033319D">
        <w:rPr>
          <w:rFonts w:ascii="Arial" w:hAnsi="Arial" w:cs="Arial"/>
          <w:b/>
          <w:bCs/>
          <w:color w:val="000000"/>
          <w:lang w:eastAsia="es-AR"/>
        </w:rPr>
        <w:t xml:space="preserve"> </w:t>
      </w:r>
      <w:r w:rsidRPr="0033319D">
        <w:rPr>
          <w:rFonts w:ascii="Arial" w:hAnsi="Arial" w:cs="Arial"/>
          <w:color w:val="000000"/>
          <w:lang w:eastAsia="es-AR"/>
        </w:rPr>
        <w:t xml:space="preserve">solicitando para su comercio la correspondiente </w:t>
      </w:r>
      <w:r w:rsidRPr="0033319D">
        <w:rPr>
          <w:rFonts w:ascii="Arial" w:hAnsi="Arial" w:cs="Arial"/>
          <w:b/>
          <w:bCs/>
          <w:color w:val="000000"/>
          <w:lang w:eastAsia="es-AR"/>
        </w:rPr>
        <w:t xml:space="preserve">ALTA </w:t>
      </w:r>
      <w:r w:rsidRPr="0033319D">
        <w:rPr>
          <w:rFonts w:ascii="Arial" w:hAnsi="Arial" w:cs="Arial"/>
          <w:color w:val="000000"/>
          <w:lang w:eastAsia="es-AR"/>
        </w:rPr>
        <w:t xml:space="preserve">de Inscripción en la Contribución que incide sobre la actividad comercial, el cual está identificado con el </w:t>
      </w:r>
      <w:r w:rsidRPr="0033319D">
        <w:rPr>
          <w:rFonts w:ascii="Arial" w:hAnsi="Arial" w:cs="Arial"/>
          <w:b/>
          <w:bCs/>
          <w:color w:val="000000"/>
          <w:lang w:eastAsia="es-AR"/>
        </w:rPr>
        <w:t>Nº de Inscripción</w:t>
      </w:r>
      <w:r w:rsidRPr="0033319D">
        <w:rPr>
          <w:rFonts w:ascii="Arial" w:hAnsi="Arial" w:cs="Arial"/>
          <w:color w:val="000000"/>
          <w:lang w:eastAsia="es-AR"/>
        </w:rPr>
        <w:t xml:space="preserve"> 95118</w:t>
      </w:r>
      <w:r w:rsidRPr="0033319D">
        <w:rPr>
          <w:rFonts w:ascii="Arial" w:hAnsi="Arial" w:cs="Arial"/>
          <w:b/>
          <w:bCs/>
          <w:color w:val="000000"/>
          <w:lang w:eastAsia="es-AR"/>
        </w:rPr>
        <w:t>.</w:t>
      </w:r>
    </w:p>
    <w:p w:rsidR="0033319D" w:rsidRPr="0033319D" w:rsidRDefault="0033319D" w:rsidP="0033319D">
      <w:pPr>
        <w:spacing w:after="240"/>
        <w:rPr>
          <w:lang w:eastAsia="es-AR"/>
        </w:rPr>
      </w:pPr>
    </w:p>
    <w:p w:rsidR="0033319D" w:rsidRPr="0033319D" w:rsidRDefault="0033319D" w:rsidP="0033319D">
      <w:pPr>
        <w:jc w:val="both"/>
        <w:rPr>
          <w:lang w:eastAsia="es-AR"/>
        </w:rPr>
      </w:pPr>
      <w:r w:rsidRPr="0033319D">
        <w:rPr>
          <w:rFonts w:ascii="Arial" w:hAnsi="Arial" w:cs="Arial"/>
          <w:b/>
          <w:bCs/>
          <w:color w:val="000000"/>
          <w:lang w:eastAsia="es-AR"/>
        </w:rPr>
        <w:t>Y CONSIDERANDO:</w:t>
      </w:r>
      <w:r w:rsidRPr="0033319D">
        <w:rPr>
          <w:rFonts w:ascii="Arial" w:hAnsi="Arial" w:cs="Arial"/>
          <w:color w:val="000000"/>
          <w:lang w:eastAsia="es-AR"/>
        </w:rPr>
        <w:t>    </w:t>
      </w:r>
    </w:p>
    <w:p w:rsidR="0033319D" w:rsidRPr="0033319D" w:rsidRDefault="0033319D" w:rsidP="0033319D">
      <w:pPr>
        <w:jc w:val="both"/>
        <w:rPr>
          <w:lang w:eastAsia="es-AR"/>
        </w:rPr>
      </w:pPr>
      <w:r w:rsidRPr="0033319D">
        <w:rPr>
          <w:rFonts w:ascii="Arial" w:hAnsi="Arial" w:cs="Arial"/>
          <w:color w:val="000000"/>
          <w:lang w:eastAsia="es-AR"/>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33319D" w:rsidRPr="0033319D" w:rsidRDefault="0033319D" w:rsidP="0033319D">
      <w:pPr>
        <w:jc w:val="both"/>
        <w:rPr>
          <w:lang w:eastAsia="es-AR"/>
        </w:rPr>
      </w:pPr>
      <w:r w:rsidRPr="0033319D">
        <w:rPr>
          <w:rFonts w:ascii="Arial" w:hAnsi="Arial" w:cs="Arial"/>
          <w:color w:val="000000"/>
          <w:lang w:eastAsia="es-AR"/>
        </w:rPr>
        <w:t>                                  Que no hay inconveniente alguno en otorgar el alta al comercio del Sr. Martin Sebastián Emanuel, ya que el mismo cumple todos los requisitos solicitados por la normativa vigente.</w:t>
      </w:r>
    </w:p>
    <w:p w:rsidR="0033319D" w:rsidRPr="0033319D" w:rsidRDefault="0033319D" w:rsidP="0033319D">
      <w:pPr>
        <w:rPr>
          <w:lang w:eastAsia="es-AR"/>
        </w:rPr>
      </w:pPr>
    </w:p>
    <w:p w:rsidR="0033319D" w:rsidRPr="0033319D" w:rsidRDefault="0033319D" w:rsidP="0033319D">
      <w:pPr>
        <w:jc w:val="both"/>
        <w:rPr>
          <w:lang w:eastAsia="es-AR"/>
        </w:rPr>
      </w:pPr>
      <w:r w:rsidRPr="0033319D">
        <w:rPr>
          <w:rFonts w:ascii="Arial" w:hAnsi="Arial" w:cs="Arial"/>
          <w:color w:val="000000"/>
          <w:lang w:eastAsia="es-AR"/>
        </w:rPr>
        <w:t>                                   Por ello:</w:t>
      </w:r>
    </w:p>
    <w:p w:rsidR="0033319D" w:rsidRPr="0033319D" w:rsidRDefault="0033319D" w:rsidP="0033319D">
      <w:pPr>
        <w:jc w:val="both"/>
        <w:rPr>
          <w:lang w:eastAsia="es-AR"/>
        </w:rPr>
      </w:pPr>
      <w:r w:rsidRPr="0033319D">
        <w:rPr>
          <w:rFonts w:ascii="Arial" w:hAnsi="Arial" w:cs="Arial"/>
          <w:color w:val="000000"/>
          <w:lang w:eastAsia="es-AR"/>
        </w:rPr>
        <w:t>                                                          </w:t>
      </w:r>
      <w:r w:rsidRPr="0033319D">
        <w:rPr>
          <w:rFonts w:ascii="Arial" w:hAnsi="Arial" w:cs="Arial"/>
          <w:b/>
          <w:bCs/>
          <w:color w:val="000000"/>
          <w:lang w:eastAsia="es-AR"/>
        </w:rPr>
        <w:t>      EL SECRETARIO DE HACIENDA </w:t>
      </w:r>
    </w:p>
    <w:p w:rsidR="0033319D" w:rsidRPr="0033319D" w:rsidRDefault="0033319D" w:rsidP="0033319D">
      <w:pPr>
        <w:jc w:val="center"/>
        <w:rPr>
          <w:lang w:eastAsia="es-AR"/>
        </w:rPr>
      </w:pPr>
      <w:r w:rsidRPr="0033319D">
        <w:rPr>
          <w:rFonts w:ascii="Arial" w:hAnsi="Arial" w:cs="Arial"/>
          <w:b/>
          <w:bCs/>
          <w:color w:val="000000"/>
          <w:lang w:eastAsia="es-AR"/>
        </w:rPr>
        <w:t>       RESUELVE:</w:t>
      </w:r>
    </w:p>
    <w:p w:rsidR="0033319D" w:rsidRPr="0033319D" w:rsidRDefault="0033319D" w:rsidP="0033319D">
      <w:pPr>
        <w:rPr>
          <w:lang w:eastAsia="es-AR"/>
        </w:rPr>
      </w:pPr>
    </w:p>
    <w:p w:rsidR="0033319D" w:rsidRPr="0033319D" w:rsidRDefault="0033319D" w:rsidP="0033319D">
      <w:pPr>
        <w:jc w:val="both"/>
        <w:rPr>
          <w:lang w:eastAsia="es-AR"/>
        </w:rPr>
      </w:pPr>
      <w:r w:rsidRPr="0033319D">
        <w:rPr>
          <w:rFonts w:ascii="Arial" w:hAnsi="Arial" w:cs="Arial"/>
          <w:b/>
          <w:bCs/>
          <w:color w:val="000000"/>
          <w:lang w:eastAsia="es-AR"/>
        </w:rPr>
        <w:t>Artículo 1º.-</w:t>
      </w:r>
      <w:r w:rsidRPr="0033319D">
        <w:rPr>
          <w:rFonts w:ascii="Arial" w:hAnsi="Arial" w:cs="Arial"/>
          <w:color w:val="000000"/>
          <w:lang w:eastAsia="es-AR"/>
        </w:rPr>
        <w:t xml:space="preserve"> Dese de </w:t>
      </w:r>
      <w:r w:rsidRPr="0033319D">
        <w:rPr>
          <w:rFonts w:ascii="Arial" w:hAnsi="Arial" w:cs="Arial"/>
          <w:b/>
          <w:bCs/>
          <w:color w:val="000000"/>
          <w:lang w:eastAsia="es-AR"/>
        </w:rPr>
        <w:t>“ALTA”</w:t>
      </w:r>
      <w:r w:rsidRPr="0033319D">
        <w:rPr>
          <w:rFonts w:ascii="Arial" w:hAnsi="Arial" w:cs="Arial"/>
          <w:color w:val="000000"/>
          <w:lang w:eastAsia="es-AR"/>
        </w:rPr>
        <w:t xml:space="preserve"> al comercio de nombre fantasía “</w:t>
      </w:r>
      <w:r w:rsidRPr="0033319D">
        <w:rPr>
          <w:rFonts w:ascii="Arial" w:hAnsi="Arial" w:cs="Arial"/>
          <w:b/>
          <w:bCs/>
          <w:color w:val="000000"/>
          <w:lang w:eastAsia="es-AR"/>
        </w:rPr>
        <w:t>Lutti</w:t>
      </w:r>
      <w:r w:rsidRPr="0033319D">
        <w:rPr>
          <w:rFonts w:ascii="Arial" w:hAnsi="Arial" w:cs="Arial"/>
          <w:color w:val="000000"/>
          <w:lang w:eastAsia="es-AR"/>
        </w:rPr>
        <w:t xml:space="preserve">” con código de actividad </w:t>
      </w:r>
      <w:r w:rsidRPr="0033319D">
        <w:rPr>
          <w:rFonts w:ascii="Arial" w:hAnsi="Arial" w:cs="Arial"/>
          <w:b/>
          <w:bCs/>
          <w:color w:val="000000"/>
          <w:lang w:eastAsia="es-AR"/>
        </w:rPr>
        <w:t>472140-472190 – Venta al por menor de huevos, carné de aves y productos de granja y caza. Productos alimenticios ncp en comercios especializados.</w:t>
      </w:r>
      <w:r w:rsidRPr="0033319D">
        <w:rPr>
          <w:rFonts w:ascii="Arial" w:hAnsi="Arial" w:cs="Arial"/>
          <w:color w:val="000000"/>
          <w:lang w:eastAsia="es-AR"/>
        </w:rPr>
        <w:t xml:space="preserve"> -, cuyo titular es el </w:t>
      </w:r>
      <w:r w:rsidRPr="0033319D">
        <w:rPr>
          <w:rFonts w:ascii="Arial" w:hAnsi="Arial" w:cs="Arial"/>
          <w:b/>
          <w:bCs/>
          <w:color w:val="000000"/>
          <w:lang w:eastAsia="es-AR"/>
        </w:rPr>
        <w:t>Sr. Martin Emanuel Sebastián, CUIT 20-34189144-3</w:t>
      </w:r>
      <w:r w:rsidRPr="0033319D">
        <w:rPr>
          <w:rFonts w:ascii="Arial" w:hAnsi="Arial" w:cs="Arial"/>
          <w:color w:val="000000"/>
          <w:lang w:eastAsia="es-AR"/>
        </w:rPr>
        <w:t xml:space="preserve">, con domicilio comercial en Av. Intendente Rico N°28, de la Localidad de Monte Cristo, identificado bajo </w:t>
      </w:r>
      <w:r w:rsidRPr="0033319D">
        <w:rPr>
          <w:rFonts w:ascii="Arial" w:hAnsi="Arial" w:cs="Arial"/>
          <w:b/>
          <w:bCs/>
          <w:color w:val="000000"/>
          <w:lang w:eastAsia="es-AR"/>
        </w:rPr>
        <w:t>Número de Inscripción y/o Habilitación Municipal N° 95118</w:t>
      </w:r>
      <w:r w:rsidRPr="0033319D">
        <w:rPr>
          <w:rFonts w:ascii="Arial" w:hAnsi="Arial" w:cs="Arial"/>
          <w:color w:val="000000"/>
          <w:lang w:eastAsia="es-AR"/>
        </w:rPr>
        <w:t xml:space="preserve">, retroactivo a la fecha </w:t>
      </w:r>
      <w:r w:rsidRPr="0033319D">
        <w:rPr>
          <w:rFonts w:ascii="Arial" w:hAnsi="Arial" w:cs="Arial"/>
          <w:b/>
          <w:bCs/>
          <w:color w:val="000000"/>
          <w:lang w:eastAsia="es-AR"/>
        </w:rPr>
        <w:t>primero de Marzo de dos mil veinte (01/03/2020)</w:t>
      </w:r>
    </w:p>
    <w:p w:rsidR="0033319D" w:rsidRDefault="0033319D" w:rsidP="0033319D">
      <w:pPr>
        <w:rPr>
          <w:rFonts w:ascii="Arial" w:hAnsi="Arial" w:cs="Arial"/>
          <w:color w:val="000000"/>
          <w:lang w:eastAsia="es-AR"/>
        </w:rPr>
      </w:pPr>
      <w:r w:rsidRPr="0033319D">
        <w:rPr>
          <w:lang w:eastAsia="es-AR"/>
        </w:rPr>
        <w:br/>
      </w:r>
      <w:r w:rsidRPr="0033319D">
        <w:rPr>
          <w:rFonts w:ascii="Arial" w:hAnsi="Arial" w:cs="Arial"/>
          <w:b/>
          <w:bCs/>
          <w:color w:val="000000"/>
          <w:lang w:eastAsia="es-AR"/>
        </w:rPr>
        <w:t>Artículo 2º.-</w:t>
      </w:r>
      <w:r w:rsidRPr="0033319D">
        <w:rPr>
          <w:rFonts w:ascii="Arial" w:hAnsi="Arial" w:cs="Arial"/>
          <w:color w:val="000000"/>
          <w:lang w:eastAsia="es-AR"/>
        </w:rPr>
        <w:t xml:space="preserve"> Comuníquese, publíquese, dese al R.M. y archívese.-</w:t>
      </w:r>
    </w:p>
    <w:p w:rsidR="0033319D" w:rsidRDefault="0033319D" w:rsidP="0033319D">
      <w:pPr>
        <w:jc w:val="both"/>
        <w:rPr>
          <w:rFonts w:ascii="Arial" w:hAnsi="Arial" w:cs="Arial"/>
        </w:rPr>
      </w:pPr>
    </w:p>
    <w:p w:rsidR="0033319D" w:rsidRDefault="0033319D" w:rsidP="0033319D">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52A6A" w:rsidRPr="00247104" w:rsidRDefault="00B52A6A" w:rsidP="00B52A6A">
      <w:pPr>
        <w:pStyle w:val="Ttulo2"/>
        <w:rPr>
          <w:rFonts w:ascii="Arial" w:hAnsi="Arial" w:cs="Arial"/>
          <w:b/>
          <w:color w:val="279E94"/>
          <w:szCs w:val="24"/>
          <w:lang w:val="es-ES_tradnl"/>
        </w:rPr>
      </w:pPr>
      <w:bookmarkStart w:id="39" w:name="_Toc10695376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133/20</w:t>
      </w:r>
      <w:bookmarkEnd w:id="39"/>
    </w:p>
    <w:p w:rsidR="00B52A6A" w:rsidRDefault="00B52A6A" w:rsidP="00B52A6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14</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B52A6A" w:rsidRDefault="00B52A6A" w:rsidP="00B52A6A">
      <w:pPr>
        <w:jc w:val="right"/>
        <w:rPr>
          <w:rFonts w:ascii="Arial" w:hAnsi="Arial" w:cs="Arial"/>
          <w:lang w:val="es-MX"/>
        </w:rPr>
      </w:pPr>
      <w:r>
        <w:rPr>
          <w:rFonts w:ascii="Arial" w:hAnsi="Arial" w:cs="Arial"/>
          <w:lang w:val="es-MX"/>
        </w:rPr>
        <w:t>Publicada: 14 de Diciembre de 2020. Boletín Oficial.-</w:t>
      </w:r>
    </w:p>
    <w:p w:rsidR="00B52A6A" w:rsidRDefault="00B52A6A" w:rsidP="00B52A6A">
      <w:pPr>
        <w:jc w:val="both"/>
        <w:rPr>
          <w:rFonts w:ascii="Arial" w:hAnsi="Arial" w:cs="Arial"/>
          <w:lang w:val="es-MX"/>
        </w:rPr>
      </w:pPr>
    </w:p>
    <w:p w:rsidR="00B52A6A" w:rsidRPr="00B52A6A" w:rsidRDefault="00B52A6A" w:rsidP="00B52A6A">
      <w:pPr>
        <w:jc w:val="both"/>
        <w:rPr>
          <w:lang w:eastAsia="es-AR"/>
        </w:rPr>
      </w:pPr>
      <w:r w:rsidRPr="00B52A6A">
        <w:rPr>
          <w:rFonts w:ascii="Arial" w:hAnsi="Arial" w:cs="Arial"/>
          <w:b/>
          <w:bCs/>
          <w:color w:val="000000"/>
          <w:lang w:eastAsia="es-AR"/>
        </w:rPr>
        <w:t>VISTO: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xml:space="preserve">              La solicitud presentada en carácter de Declaración Jurada, por parte de la </w:t>
      </w:r>
      <w:r w:rsidRPr="00B52A6A">
        <w:rPr>
          <w:rFonts w:ascii="Arial" w:hAnsi="Arial" w:cs="Arial"/>
          <w:b/>
          <w:bCs/>
          <w:color w:val="000000"/>
          <w:lang w:eastAsia="es-AR"/>
        </w:rPr>
        <w:t xml:space="preserve">Sra. Álvarez Gustavo DNI. Nº 18.014.444, </w:t>
      </w:r>
      <w:r w:rsidRPr="00B52A6A">
        <w:rPr>
          <w:rFonts w:ascii="Arial" w:hAnsi="Arial" w:cs="Arial"/>
          <w:color w:val="000000"/>
          <w:lang w:eastAsia="es-AR"/>
        </w:rPr>
        <w:t>a través del Formulario F.101</w:t>
      </w:r>
      <w:r w:rsidRPr="00B52A6A">
        <w:rPr>
          <w:rFonts w:ascii="Arial" w:hAnsi="Arial" w:cs="Arial"/>
          <w:b/>
          <w:bCs/>
          <w:color w:val="000000"/>
          <w:lang w:eastAsia="es-AR"/>
        </w:rPr>
        <w:t xml:space="preserve"> </w:t>
      </w:r>
      <w:r w:rsidRPr="00B52A6A">
        <w:rPr>
          <w:rFonts w:ascii="Arial" w:hAnsi="Arial" w:cs="Arial"/>
          <w:color w:val="000000"/>
          <w:lang w:eastAsia="es-AR"/>
        </w:rPr>
        <w:t xml:space="preserve">solicitando para su comercio la correspondiente </w:t>
      </w:r>
      <w:r w:rsidRPr="00B52A6A">
        <w:rPr>
          <w:rFonts w:ascii="Arial" w:hAnsi="Arial" w:cs="Arial"/>
          <w:b/>
          <w:bCs/>
          <w:color w:val="000000"/>
          <w:lang w:eastAsia="es-AR"/>
        </w:rPr>
        <w:t xml:space="preserve">ALTA </w:t>
      </w:r>
      <w:r w:rsidRPr="00B52A6A">
        <w:rPr>
          <w:rFonts w:ascii="Arial" w:hAnsi="Arial" w:cs="Arial"/>
          <w:color w:val="000000"/>
          <w:lang w:eastAsia="es-AR"/>
        </w:rPr>
        <w:t xml:space="preserve">de Inscripción en la Contribución que incide sobre la actividad comercial, el cual está identificado con el </w:t>
      </w:r>
      <w:r w:rsidRPr="00B52A6A">
        <w:rPr>
          <w:rFonts w:ascii="Arial" w:hAnsi="Arial" w:cs="Arial"/>
          <w:b/>
          <w:bCs/>
          <w:color w:val="000000"/>
          <w:lang w:eastAsia="es-AR"/>
        </w:rPr>
        <w:t>Nº de Inscripción</w:t>
      </w:r>
      <w:r w:rsidRPr="00B52A6A">
        <w:rPr>
          <w:rFonts w:ascii="Arial" w:hAnsi="Arial" w:cs="Arial"/>
          <w:color w:val="000000"/>
          <w:lang w:eastAsia="es-AR"/>
        </w:rPr>
        <w:t xml:space="preserve"> 95104</w:t>
      </w:r>
      <w:r w:rsidRPr="00B52A6A">
        <w:rPr>
          <w:rFonts w:ascii="Arial" w:hAnsi="Arial" w:cs="Arial"/>
          <w:b/>
          <w:bCs/>
          <w:color w:val="000000"/>
          <w:lang w:eastAsia="es-AR"/>
        </w:rPr>
        <w:t>.</w:t>
      </w:r>
    </w:p>
    <w:p w:rsidR="00B52A6A" w:rsidRPr="00B52A6A" w:rsidRDefault="00B52A6A" w:rsidP="00B52A6A">
      <w:pPr>
        <w:spacing w:after="240"/>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Y CONSIDERANDO: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xml:space="preserve">                                  Que al día de la fecha el comercio solicitante ha sido oportunamente inspeccionado por lo que en función a las inspecciones realizadas y a la documentación </w:t>
      </w:r>
      <w:r w:rsidRPr="00B52A6A">
        <w:rPr>
          <w:rFonts w:ascii="Arial" w:hAnsi="Arial" w:cs="Arial"/>
          <w:color w:val="000000"/>
          <w:lang w:eastAsia="es-AR"/>
        </w:rPr>
        <w:lastRenderedPageBreak/>
        <w:t>presentada, el mismo se encuentra en condiciones para otorgar dicha alta, al cumplir con todos los requisitos de ley.</w:t>
      </w:r>
    </w:p>
    <w:p w:rsidR="00B52A6A" w:rsidRPr="00B52A6A" w:rsidRDefault="00B52A6A" w:rsidP="00B52A6A">
      <w:pPr>
        <w:jc w:val="both"/>
        <w:rPr>
          <w:lang w:eastAsia="es-AR"/>
        </w:rPr>
      </w:pPr>
      <w:r w:rsidRPr="00B52A6A">
        <w:rPr>
          <w:rFonts w:ascii="Arial" w:hAnsi="Arial" w:cs="Arial"/>
          <w:color w:val="000000"/>
          <w:lang w:eastAsia="es-AR"/>
        </w:rPr>
        <w:t>                                  Que no hay inconveniente alguno en otorgar el alta al comercio del Sr. Alvarez Gustavo, ya que el mismo cumple todos los requisitos solicitados por la normativa vigente.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Por ello:</w:t>
      </w:r>
    </w:p>
    <w:p w:rsidR="00B52A6A" w:rsidRPr="00B52A6A" w:rsidRDefault="00B52A6A" w:rsidP="00B52A6A">
      <w:pPr>
        <w:jc w:val="both"/>
        <w:rPr>
          <w:lang w:eastAsia="es-AR"/>
        </w:rPr>
      </w:pPr>
      <w:r w:rsidRPr="00B52A6A">
        <w:rPr>
          <w:rFonts w:ascii="Arial" w:hAnsi="Arial" w:cs="Arial"/>
          <w:color w:val="000000"/>
          <w:lang w:eastAsia="es-AR"/>
        </w:rPr>
        <w:t>                                                          </w:t>
      </w:r>
    </w:p>
    <w:p w:rsidR="00B52A6A" w:rsidRPr="00B52A6A" w:rsidRDefault="00B52A6A" w:rsidP="00B52A6A">
      <w:pPr>
        <w:jc w:val="center"/>
        <w:rPr>
          <w:lang w:eastAsia="es-AR"/>
        </w:rPr>
      </w:pPr>
      <w:r w:rsidRPr="00B52A6A">
        <w:rPr>
          <w:rFonts w:ascii="Arial" w:hAnsi="Arial" w:cs="Arial"/>
          <w:b/>
          <w:bCs/>
          <w:color w:val="000000"/>
          <w:lang w:eastAsia="es-AR"/>
        </w:rPr>
        <w:t>      EL SECRETARIO DE HACIENDA </w:t>
      </w:r>
    </w:p>
    <w:p w:rsidR="00B52A6A" w:rsidRPr="00B52A6A" w:rsidRDefault="00B52A6A" w:rsidP="00B52A6A">
      <w:pPr>
        <w:jc w:val="center"/>
        <w:rPr>
          <w:lang w:eastAsia="es-AR"/>
        </w:rPr>
      </w:pPr>
      <w:r w:rsidRPr="00B52A6A">
        <w:rPr>
          <w:rFonts w:ascii="Arial" w:hAnsi="Arial" w:cs="Arial"/>
          <w:b/>
          <w:bCs/>
          <w:color w:val="000000"/>
          <w:lang w:eastAsia="es-AR"/>
        </w:rPr>
        <w:t>       RESUELVE: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1º.-</w:t>
      </w:r>
      <w:r w:rsidRPr="00B52A6A">
        <w:rPr>
          <w:rFonts w:ascii="Arial" w:hAnsi="Arial" w:cs="Arial"/>
          <w:color w:val="000000"/>
          <w:lang w:eastAsia="es-AR"/>
        </w:rPr>
        <w:t xml:space="preserve"> Dese el </w:t>
      </w:r>
      <w:r w:rsidRPr="00B52A6A">
        <w:rPr>
          <w:rFonts w:ascii="Arial" w:hAnsi="Arial" w:cs="Arial"/>
          <w:b/>
          <w:bCs/>
          <w:color w:val="000000"/>
          <w:lang w:eastAsia="es-AR"/>
        </w:rPr>
        <w:t>“ALTA”</w:t>
      </w:r>
      <w:r w:rsidRPr="00B52A6A">
        <w:rPr>
          <w:rFonts w:ascii="Arial" w:hAnsi="Arial" w:cs="Arial"/>
          <w:color w:val="000000"/>
          <w:lang w:eastAsia="es-AR"/>
        </w:rPr>
        <w:t xml:space="preserve"> al comercio de nombre fantasía “</w:t>
      </w:r>
      <w:r w:rsidRPr="00B52A6A">
        <w:rPr>
          <w:rFonts w:ascii="Arial" w:hAnsi="Arial" w:cs="Arial"/>
          <w:b/>
          <w:bCs/>
          <w:color w:val="000000"/>
          <w:lang w:eastAsia="es-AR"/>
        </w:rPr>
        <w:t>Servicios Odontológicos</w:t>
      </w:r>
      <w:r w:rsidRPr="00B52A6A">
        <w:rPr>
          <w:rFonts w:ascii="Arial" w:hAnsi="Arial" w:cs="Arial"/>
          <w:color w:val="000000"/>
          <w:lang w:eastAsia="es-AR"/>
        </w:rPr>
        <w:t xml:space="preserve">” con código de actividad </w:t>
      </w:r>
      <w:r w:rsidRPr="00B52A6A">
        <w:rPr>
          <w:rFonts w:ascii="Arial" w:hAnsi="Arial" w:cs="Arial"/>
          <w:b/>
          <w:bCs/>
          <w:color w:val="000000"/>
          <w:lang w:eastAsia="es-AR"/>
        </w:rPr>
        <w:t>862200 – Consultorios Odontológicos</w:t>
      </w:r>
      <w:r w:rsidRPr="00B52A6A">
        <w:rPr>
          <w:rFonts w:ascii="Arial" w:hAnsi="Arial" w:cs="Arial"/>
          <w:color w:val="000000"/>
          <w:lang w:eastAsia="es-AR"/>
        </w:rPr>
        <w:t xml:space="preserve"> -, cuyo titular es el </w:t>
      </w:r>
      <w:r w:rsidRPr="00B52A6A">
        <w:rPr>
          <w:rFonts w:ascii="Arial" w:hAnsi="Arial" w:cs="Arial"/>
          <w:b/>
          <w:bCs/>
          <w:color w:val="000000"/>
          <w:lang w:eastAsia="es-AR"/>
        </w:rPr>
        <w:t>Sr. Álvarez Gustavo, CUIT 20-18014444-8</w:t>
      </w:r>
      <w:r w:rsidRPr="00B52A6A">
        <w:rPr>
          <w:rFonts w:ascii="Arial" w:hAnsi="Arial" w:cs="Arial"/>
          <w:color w:val="000000"/>
          <w:lang w:eastAsia="es-AR"/>
        </w:rPr>
        <w:t xml:space="preserve">, con domicilio comercial en B. Mitre N°66, de la Localidad de Monte Cristo, identificado bajo </w:t>
      </w:r>
      <w:r w:rsidRPr="00B52A6A">
        <w:rPr>
          <w:rFonts w:ascii="Arial" w:hAnsi="Arial" w:cs="Arial"/>
          <w:b/>
          <w:bCs/>
          <w:color w:val="000000"/>
          <w:lang w:eastAsia="es-AR"/>
        </w:rPr>
        <w:t>Número de Inscripción y/o Habilitación Municipal N° 95104</w:t>
      </w:r>
      <w:r w:rsidRPr="00B52A6A">
        <w:rPr>
          <w:rFonts w:ascii="Arial" w:hAnsi="Arial" w:cs="Arial"/>
          <w:color w:val="000000"/>
          <w:lang w:eastAsia="es-AR"/>
        </w:rPr>
        <w:t xml:space="preserve">, retroactivo a la fecha </w:t>
      </w:r>
      <w:r w:rsidRPr="00B52A6A">
        <w:rPr>
          <w:rFonts w:ascii="Arial" w:hAnsi="Arial" w:cs="Arial"/>
          <w:b/>
          <w:bCs/>
          <w:color w:val="000000"/>
          <w:lang w:eastAsia="es-AR"/>
        </w:rPr>
        <w:t>nueve de diciembre de dos mil veinte (09/12/2020).</w:t>
      </w:r>
    </w:p>
    <w:p w:rsidR="00B52A6A" w:rsidRDefault="00B52A6A" w:rsidP="00B52A6A">
      <w:pPr>
        <w:jc w:val="both"/>
        <w:rPr>
          <w:rFonts w:ascii="Arial" w:hAnsi="Arial" w:cs="Arial"/>
          <w:color w:val="000000"/>
          <w:lang w:eastAsia="es-AR"/>
        </w:rPr>
      </w:pPr>
      <w:r w:rsidRPr="00B52A6A">
        <w:rPr>
          <w:lang w:eastAsia="es-AR"/>
        </w:rPr>
        <w:br/>
      </w:r>
      <w:r w:rsidRPr="00B52A6A">
        <w:rPr>
          <w:rFonts w:ascii="Arial" w:hAnsi="Arial" w:cs="Arial"/>
          <w:b/>
          <w:bCs/>
          <w:color w:val="000000"/>
          <w:lang w:eastAsia="es-AR"/>
        </w:rPr>
        <w:t>Artículo 2º.-</w:t>
      </w:r>
      <w:r w:rsidRPr="00B52A6A">
        <w:rPr>
          <w:rFonts w:ascii="Arial" w:hAnsi="Arial" w:cs="Arial"/>
          <w:color w:val="000000"/>
          <w:lang w:eastAsia="es-AR"/>
        </w:rPr>
        <w:t xml:space="preserve"> Comuníquese, publíquese, dese al R.M. y archívese.-</w:t>
      </w:r>
    </w:p>
    <w:p w:rsidR="00B52A6A" w:rsidRDefault="00B52A6A" w:rsidP="00B52A6A">
      <w:pPr>
        <w:jc w:val="both"/>
        <w:rPr>
          <w:rFonts w:ascii="Arial" w:hAnsi="Arial" w:cs="Arial"/>
        </w:rPr>
      </w:pPr>
    </w:p>
    <w:p w:rsidR="00B52A6A" w:rsidRDefault="00B52A6A" w:rsidP="00B52A6A">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D6033" w:rsidRDefault="001D6033" w:rsidP="00B52A6A">
      <w:pPr>
        <w:jc w:val="both"/>
        <w:rPr>
          <w:rFonts w:ascii="Arial" w:hAnsi="Arial" w:cs="Arial"/>
        </w:rPr>
      </w:pPr>
    </w:p>
    <w:p w:rsidR="001D6033" w:rsidRPr="00247104" w:rsidRDefault="001D6033" w:rsidP="001D6033">
      <w:pPr>
        <w:pStyle w:val="Ttulo2"/>
        <w:rPr>
          <w:rFonts w:ascii="Arial" w:hAnsi="Arial" w:cs="Arial"/>
          <w:b/>
          <w:color w:val="279E94"/>
          <w:szCs w:val="24"/>
          <w:lang w:val="es-ES_tradnl"/>
        </w:rPr>
      </w:pPr>
      <w:bookmarkStart w:id="40" w:name="_Toc10695376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w:t>
      </w:r>
      <w:r>
        <w:rPr>
          <w:rFonts w:ascii="Arial" w:hAnsi="Arial" w:cs="Arial"/>
          <w:b/>
          <w:color w:val="279E94"/>
          <w:szCs w:val="24"/>
          <w:lang w:val="es-ES_tradnl"/>
        </w:rPr>
        <w:t>4</w:t>
      </w:r>
      <w:r>
        <w:rPr>
          <w:rFonts w:ascii="Arial" w:hAnsi="Arial" w:cs="Arial"/>
          <w:b/>
          <w:color w:val="279E94"/>
          <w:szCs w:val="24"/>
          <w:lang w:val="es-ES_tradnl"/>
        </w:rPr>
        <w:t>/20</w:t>
      </w:r>
      <w:bookmarkEnd w:id="40"/>
    </w:p>
    <w:p w:rsidR="001D6033" w:rsidRDefault="001D6033" w:rsidP="001D603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w:t>
      </w:r>
      <w:r>
        <w:rPr>
          <w:rFonts w:ascii="Arial" w:hAnsi="Arial" w:cs="Arial"/>
          <w:lang w:val="es-MX"/>
        </w:rPr>
        <w:t>7</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1D6033" w:rsidRDefault="001D6033" w:rsidP="001D6033">
      <w:pPr>
        <w:jc w:val="right"/>
        <w:rPr>
          <w:rFonts w:ascii="Arial" w:hAnsi="Arial" w:cs="Arial"/>
          <w:lang w:val="es-MX"/>
        </w:rPr>
      </w:pPr>
      <w:r>
        <w:rPr>
          <w:rFonts w:ascii="Arial" w:hAnsi="Arial" w:cs="Arial"/>
          <w:lang w:val="es-MX"/>
        </w:rPr>
        <w:t xml:space="preserve">Publicada: </w:t>
      </w:r>
      <w:r>
        <w:rPr>
          <w:rFonts w:ascii="Arial" w:hAnsi="Arial" w:cs="Arial"/>
          <w:lang w:val="es-MX"/>
        </w:rPr>
        <w:t>20</w:t>
      </w:r>
      <w:r>
        <w:rPr>
          <w:rFonts w:ascii="Arial" w:hAnsi="Arial" w:cs="Arial"/>
          <w:lang w:val="es-MX"/>
        </w:rPr>
        <w:t xml:space="preserve"> de Diciembre de 2020. Boletín Oficial.-</w:t>
      </w:r>
    </w:p>
    <w:p w:rsidR="001D6033" w:rsidRDefault="001D6033" w:rsidP="001D6033">
      <w:pPr>
        <w:rPr>
          <w:rFonts w:ascii="Arial" w:hAnsi="Arial" w:cs="Arial"/>
          <w:b/>
          <w:bCs/>
          <w:color w:val="000000"/>
          <w:u w:val="single"/>
          <w:lang w:val="en-US" w:eastAsia="en-US"/>
        </w:rPr>
      </w:pPr>
    </w:p>
    <w:p w:rsidR="001D6033" w:rsidRPr="001D6033" w:rsidRDefault="001D6033" w:rsidP="001D6033">
      <w:pPr>
        <w:jc w:val="center"/>
        <w:rPr>
          <w:rFonts w:ascii="Arial" w:hAnsi="Arial" w:cs="Arial"/>
          <w:lang w:val="en-US" w:eastAsia="en-US"/>
        </w:rPr>
      </w:pPr>
      <w:r w:rsidRPr="001D6033">
        <w:rPr>
          <w:rFonts w:ascii="Arial" w:hAnsi="Arial" w:cs="Arial"/>
          <w:b/>
          <w:bCs/>
          <w:color w:val="000000"/>
          <w:u w:val="single"/>
          <w:lang w:val="en-US" w:eastAsia="en-US"/>
        </w:rPr>
        <w:t>RESOLUCION  SG Nº 134/2020</w:t>
      </w:r>
    </w:p>
    <w:p w:rsidR="001D6033" w:rsidRPr="001D6033" w:rsidRDefault="001D6033" w:rsidP="001D6033">
      <w:pPr>
        <w:spacing w:after="240"/>
        <w:rPr>
          <w:rFonts w:ascii="Arial" w:hAnsi="Arial" w:cs="Arial"/>
          <w:lang w:val="en-US" w:eastAsia="en-US"/>
        </w:rPr>
      </w:pPr>
      <w:r w:rsidRPr="001D6033">
        <w:rPr>
          <w:rFonts w:ascii="Arial" w:hAnsi="Arial" w:cs="Arial"/>
          <w:lang w:val="en-US" w:eastAsia="en-US"/>
        </w:rPr>
        <w:br/>
      </w:r>
      <w:r w:rsidRPr="001D6033">
        <w:rPr>
          <w:rFonts w:ascii="Arial" w:hAnsi="Arial" w:cs="Arial"/>
          <w:b/>
          <w:bCs/>
          <w:color w:val="000000"/>
          <w:lang w:val="en-US" w:eastAsia="en-US"/>
        </w:rPr>
        <w:t>VISTO:</w:t>
      </w:r>
      <w:r w:rsidRPr="001D6033">
        <w:rPr>
          <w:rFonts w:ascii="Arial" w:hAnsi="Arial" w:cs="Arial"/>
          <w:color w:val="000000"/>
          <w:lang w:val="en-US" w:eastAsia="en-US"/>
        </w:rPr>
        <w:t>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La Ordenanza Nº 1023 por la cual se modifico el texto del artículo 210º CAPITULO V – EXENCIONES – EXENCIONES SUBJETIVAS de la Ordenanza General Impositiva vigente 1/81</w:t>
      </w:r>
    </w:p>
    <w:p w:rsidR="001D6033" w:rsidRPr="001D6033" w:rsidRDefault="001D6033" w:rsidP="001D6033">
      <w:pPr>
        <w:spacing w:after="240"/>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Y CONSIDERANDO:</w:t>
      </w:r>
      <w:r w:rsidRPr="001D6033">
        <w:rPr>
          <w:rFonts w:ascii="Arial" w:hAnsi="Arial" w:cs="Arial"/>
          <w:color w:val="000000"/>
          <w:lang w:val="en-US" w:eastAsia="en-US"/>
        </w:rPr>
        <w:t>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Que conforme lo establece el mencionado articulo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w:t>
      </w:r>
      <w:r w:rsidRPr="001D6033">
        <w:rPr>
          <w:rFonts w:ascii="Arial" w:hAnsi="Arial" w:cs="Arial"/>
          <w:color w:val="000000"/>
          <w:lang w:val="en-US" w:eastAsia="en-US"/>
        </w:rPr>
        <w:tab/>
      </w:r>
      <w:r w:rsidRPr="001D6033">
        <w:rPr>
          <w:rFonts w:ascii="Arial" w:hAnsi="Arial" w:cs="Arial"/>
          <w:color w:val="000000"/>
          <w:lang w:val="en-US" w:eastAsia="en-US"/>
        </w:rPr>
        <w:tab/>
      </w:r>
      <w:r w:rsidRPr="001D6033">
        <w:rPr>
          <w:rFonts w:ascii="Arial" w:hAnsi="Arial" w:cs="Arial"/>
          <w:color w:val="000000"/>
          <w:lang w:val="en-US" w:eastAsia="en-US"/>
        </w:rPr>
        <w:tab/>
        <w:t>        Que el solicitante cumple con todos los requisitos exigidos en la Ordenanza Nº 1023, lo cual quedó demostrado con la documentación acompañada.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w:t>
      </w:r>
    </w:p>
    <w:p w:rsidR="001D6033" w:rsidRPr="001D6033" w:rsidRDefault="001D6033" w:rsidP="001D6033">
      <w:pPr>
        <w:jc w:val="center"/>
        <w:rPr>
          <w:rFonts w:ascii="Arial" w:hAnsi="Arial" w:cs="Arial"/>
          <w:lang w:val="en-US" w:eastAsia="en-US"/>
        </w:rPr>
      </w:pPr>
      <w:r w:rsidRPr="001D6033">
        <w:rPr>
          <w:rFonts w:ascii="Arial" w:hAnsi="Arial" w:cs="Arial"/>
          <w:b/>
          <w:bCs/>
          <w:color w:val="000000"/>
          <w:lang w:val="en-US" w:eastAsia="en-US"/>
        </w:rPr>
        <w:t>EL SECRETARIO DE HACIENDA MUNICIPAL EN USO DE SUS ATRIBUCIONES</w:t>
      </w:r>
    </w:p>
    <w:p w:rsidR="001D6033" w:rsidRPr="001D6033" w:rsidRDefault="001D6033" w:rsidP="001D6033">
      <w:pPr>
        <w:jc w:val="center"/>
        <w:rPr>
          <w:rFonts w:ascii="Arial" w:hAnsi="Arial" w:cs="Arial"/>
          <w:lang w:val="en-US" w:eastAsia="en-US"/>
        </w:rPr>
      </w:pPr>
      <w:r w:rsidRPr="001D6033">
        <w:rPr>
          <w:rFonts w:ascii="Arial" w:hAnsi="Arial" w:cs="Arial"/>
          <w:b/>
          <w:bCs/>
          <w:color w:val="000000"/>
          <w:lang w:val="en-US" w:eastAsia="en-US"/>
        </w:rPr>
        <w:t>RESUELVE: </w:t>
      </w:r>
    </w:p>
    <w:p w:rsidR="001D6033" w:rsidRPr="001D6033" w:rsidRDefault="001D6033" w:rsidP="001D6033">
      <w:pPr>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Artículo 1º.-</w:t>
      </w:r>
      <w:r w:rsidRPr="001D6033">
        <w:rPr>
          <w:rFonts w:ascii="Arial" w:hAnsi="Arial" w:cs="Arial"/>
          <w:color w:val="000000"/>
          <w:lang w:val="en-US" w:eastAsia="en-US"/>
        </w:rPr>
        <w:t xml:space="preserve"> Otorgar al Sr. </w:t>
      </w:r>
      <w:r w:rsidRPr="001D6033">
        <w:rPr>
          <w:rFonts w:ascii="Arial" w:hAnsi="Arial" w:cs="Arial"/>
          <w:b/>
          <w:bCs/>
          <w:color w:val="000000"/>
          <w:lang w:val="en-US" w:eastAsia="en-US"/>
        </w:rPr>
        <w:t>Gustavo Rodolfo FOPPOLI, DNI. Nº 22.555.661</w:t>
      </w:r>
      <w:r w:rsidRPr="001D6033">
        <w:rPr>
          <w:rFonts w:ascii="Arial" w:hAnsi="Arial" w:cs="Arial"/>
          <w:color w:val="000000"/>
          <w:lang w:val="en-US" w:eastAsia="en-US"/>
        </w:rPr>
        <w:t xml:space="preserve">, la correspondiente exención del Impuesto a los Automotores para el vehículo de su propiedad Dominio </w:t>
      </w:r>
      <w:r w:rsidRPr="001D6033">
        <w:rPr>
          <w:rFonts w:ascii="Arial" w:hAnsi="Arial" w:cs="Arial"/>
          <w:b/>
          <w:bCs/>
          <w:color w:val="000000"/>
          <w:lang w:val="en-US" w:eastAsia="en-US"/>
        </w:rPr>
        <w:t>LCV 793</w:t>
      </w:r>
      <w:r w:rsidRPr="001D6033">
        <w:rPr>
          <w:rFonts w:ascii="Arial" w:hAnsi="Arial" w:cs="Arial"/>
          <w:color w:val="000000"/>
          <w:lang w:val="en-US" w:eastAsia="en-US"/>
        </w:rPr>
        <w:t xml:space="preserve">, de manera retroactiva para los periodos 2012, 2013, 2014, 2015, 2016, </w:t>
      </w:r>
      <w:r w:rsidRPr="001D6033">
        <w:rPr>
          <w:rFonts w:ascii="Arial" w:hAnsi="Arial" w:cs="Arial"/>
          <w:color w:val="000000"/>
          <w:lang w:val="en-US" w:eastAsia="en-US"/>
        </w:rPr>
        <w:lastRenderedPageBreak/>
        <w:t>2017, 2018 y 2019 que no habían sido incluidos en la Resolución N° 048/2020, el cual está exclusivamente afectado a su traslado, todo conforme a lo establecido en el inciso 2 del artículo 210º modificado oportunamente por Ordenanza Nº 1.023.</w:t>
      </w:r>
    </w:p>
    <w:p w:rsidR="001D6033" w:rsidRPr="001D6033" w:rsidRDefault="001D6033" w:rsidP="001D6033">
      <w:pPr>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Artículo 2º.-</w:t>
      </w:r>
      <w:r w:rsidRPr="001D6033">
        <w:rPr>
          <w:rFonts w:ascii="Arial" w:hAnsi="Arial" w:cs="Arial"/>
          <w:color w:val="000000"/>
          <w:lang w:val="en-US" w:eastAsia="en-US"/>
        </w:rPr>
        <w:t xml:space="preserve"> Procédase a suscribir toda la documentación e infórmese a la correspondiente sección, a los fines de dar estricto cumplimiento a la presente Resolución. </w:t>
      </w:r>
    </w:p>
    <w:p w:rsidR="001D6033" w:rsidRPr="001D6033" w:rsidRDefault="001D6033" w:rsidP="001D6033">
      <w:pPr>
        <w:rPr>
          <w:rFonts w:ascii="Arial" w:hAnsi="Arial" w:cs="Arial"/>
          <w:lang w:val="en-US" w:eastAsia="en-US"/>
        </w:rPr>
      </w:pPr>
    </w:p>
    <w:p w:rsidR="001D6033" w:rsidRDefault="001D6033" w:rsidP="001D6033">
      <w:pPr>
        <w:jc w:val="both"/>
        <w:rPr>
          <w:rFonts w:ascii="Arial" w:hAnsi="Arial" w:cs="Arial"/>
          <w:color w:val="000000"/>
          <w:lang w:val="en-US" w:eastAsia="en-US"/>
        </w:rPr>
      </w:pPr>
      <w:r w:rsidRPr="001D6033">
        <w:rPr>
          <w:rFonts w:ascii="Arial" w:hAnsi="Arial" w:cs="Arial"/>
          <w:b/>
          <w:bCs/>
          <w:color w:val="000000"/>
          <w:lang w:val="en-US" w:eastAsia="en-US"/>
        </w:rPr>
        <w:t>Artículo 3º.-</w:t>
      </w:r>
      <w:r w:rsidRPr="001D6033">
        <w:rPr>
          <w:rFonts w:ascii="Arial" w:hAnsi="Arial" w:cs="Arial"/>
          <w:color w:val="000000"/>
          <w:lang w:val="en-US" w:eastAsia="en-US"/>
        </w:rPr>
        <w:t xml:space="preserve"> Comuníquese, publíquese, dése al R.M. y archívese.-</w:t>
      </w:r>
    </w:p>
    <w:p w:rsidR="001D6033" w:rsidRDefault="001D6033" w:rsidP="001D6033">
      <w:pPr>
        <w:jc w:val="both"/>
        <w:rPr>
          <w:rFonts w:ascii="Arial" w:hAnsi="Arial" w:cs="Arial"/>
          <w:color w:val="000000"/>
          <w:lang w:val="en-US" w:eastAsia="en-US"/>
        </w:rPr>
      </w:pPr>
    </w:p>
    <w:p w:rsidR="001D6033" w:rsidRDefault="001D6033" w:rsidP="001D6033">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D6033" w:rsidRPr="001D6033" w:rsidRDefault="001D6033" w:rsidP="001D6033">
      <w:pPr>
        <w:jc w:val="both"/>
        <w:rPr>
          <w:rFonts w:ascii="Arial" w:hAnsi="Arial" w:cs="Arial"/>
          <w:lang w:val="en-US" w:eastAsia="en-US"/>
        </w:rPr>
      </w:pPr>
    </w:p>
    <w:p w:rsidR="001D6033" w:rsidRPr="00247104" w:rsidRDefault="001D6033" w:rsidP="001D6033">
      <w:pPr>
        <w:pStyle w:val="Ttulo2"/>
        <w:rPr>
          <w:rFonts w:ascii="Arial" w:hAnsi="Arial" w:cs="Arial"/>
          <w:b/>
          <w:color w:val="279E94"/>
          <w:szCs w:val="24"/>
          <w:lang w:val="es-ES_tradnl"/>
        </w:rPr>
      </w:pPr>
      <w:bookmarkStart w:id="41" w:name="_Toc10695376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w:t>
      </w:r>
      <w:r>
        <w:rPr>
          <w:rFonts w:ascii="Arial" w:hAnsi="Arial" w:cs="Arial"/>
          <w:b/>
          <w:color w:val="279E94"/>
          <w:szCs w:val="24"/>
          <w:lang w:val="es-ES_tradnl"/>
        </w:rPr>
        <w:t>5</w:t>
      </w:r>
      <w:r>
        <w:rPr>
          <w:rFonts w:ascii="Arial" w:hAnsi="Arial" w:cs="Arial"/>
          <w:b/>
          <w:color w:val="279E94"/>
          <w:szCs w:val="24"/>
          <w:lang w:val="es-ES_tradnl"/>
        </w:rPr>
        <w:t>/20</w:t>
      </w:r>
      <w:bookmarkEnd w:id="41"/>
    </w:p>
    <w:p w:rsidR="001D6033" w:rsidRDefault="001D6033" w:rsidP="001D6033">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21</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1D6033" w:rsidRDefault="001D6033" w:rsidP="001D6033">
      <w:pPr>
        <w:jc w:val="right"/>
        <w:rPr>
          <w:rFonts w:ascii="Arial" w:hAnsi="Arial" w:cs="Arial"/>
          <w:lang w:val="es-MX"/>
        </w:rPr>
      </w:pPr>
      <w:r>
        <w:rPr>
          <w:rFonts w:ascii="Arial" w:hAnsi="Arial" w:cs="Arial"/>
          <w:lang w:val="es-MX"/>
        </w:rPr>
        <w:t xml:space="preserve">Publicada: </w:t>
      </w:r>
      <w:r>
        <w:rPr>
          <w:rFonts w:ascii="Arial" w:hAnsi="Arial" w:cs="Arial"/>
          <w:lang w:val="es-MX"/>
        </w:rPr>
        <w:t>28</w:t>
      </w:r>
      <w:r>
        <w:rPr>
          <w:rFonts w:ascii="Arial" w:hAnsi="Arial" w:cs="Arial"/>
          <w:lang w:val="es-MX"/>
        </w:rPr>
        <w:t xml:space="preserve"> de Enero de 2021. Boletín Oficial.-</w:t>
      </w:r>
    </w:p>
    <w:p w:rsidR="001D6033" w:rsidRDefault="001D6033" w:rsidP="001D6033">
      <w:pPr>
        <w:jc w:val="center"/>
        <w:rPr>
          <w:rFonts w:ascii="Arial" w:hAnsi="Arial" w:cs="Arial"/>
          <w:b/>
          <w:bCs/>
          <w:color w:val="000000"/>
          <w:u w:val="single"/>
          <w:lang w:val="en-US" w:eastAsia="en-US"/>
        </w:rPr>
      </w:pPr>
    </w:p>
    <w:p w:rsidR="001D6033" w:rsidRPr="001D6033" w:rsidRDefault="001D6033" w:rsidP="001D6033">
      <w:pPr>
        <w:jc w:val="center"/>
        <w:rPr>
          <w:rFonts w:ascii="Arial" w:hAnsi="Arial" w:cs="Arial"/>
          <w:lang w:val="en-US" w:eastAsia="en-US"/>
        </w:rPr>
      </w:pPr>
      <w:r w:rsidRPr="001D6033">
        <w:rPr>
          <w:rFonts w:ascii="Arial" w:hAnsi="Arial" w:cs="Arial"/>
          <w:b/>
          <w:bCs/>
          <w:color w:val="000000"/>
          <w:u w:val="single"/>
          <w:lang w:val="en-US" w:eastAsia="en-US"/>
        </w:rPr>
        <w:t>RESOLUCION  SH Nº 135/2020</w:t>
      </w:r>
    </w:p>
    <w:p w:rsidR="001D6033" w:rsidRPr="001D6033" w:rsidRDefault="001D6033" w:rsidP="001D6033">
      <w:pPr>
        <w:spacing w:after="240"/>
        <w:rPr>
          <w:rFonts w:ascii="Arial" w:hAnsi="Arial" w:cs="Arial"/>
          <w:lang w:val="en-US" w:eastAsia="en-US"/>
        </w:rPr>
      </w:pPr>
      <w:r w:rsidRPr="001D6033">
        <w:rPr>
          <w:rFonts w:ascii="Arial" w:hAnsi="Arial" w:cs="Arial"/>
          <w:lang w:val="en-US" w:eastAsia="en-US"/>
        </w:rPr>
        <w:br/>
      </w:r>
      <w:r w:rsidRPr="001D6033">
        <w:rPr>
          <w:rFonts w:ascii="Arial" w:hAnsi="Arial" w:cs="Arial"/>
          <w:b/>
          <w:bCs/>
          <w:color w:val="000000"/>
          <w:lang w:val="en-US" w:eastAsia="en-US"/>
        </w:rPr>
        <w:t>VISTO:</w:t>
      </w:r>
      <w:r w:rsidRPr="001D6033">
        <w:rPr>
          <w:rFonts w:ascii="Arial" w:hAnsi="Arial" w:cs="Arial"/>
          <w:color w:val="000000"/>
          <w:lang w:val="en-US" w:eastAsia="en-US"/>
        </w:rPr>
        <w:t>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La Ordenanza Nº 1023 por la cual se modifico el texto del artículo 210º CAPITULO V – EXENCIONES – EXENCIONES SUBJETIVAS de la Ordenanza General Impositiva vigente 1/81</w:t>
      </w:r>
    </w:p>
    <w:p w:rsidR="001D6033" w:rsidRPr="001D6033" w:rsidRDefault="001D6033" w:rsidP="001D6033">
      <w:pPr>
        <w:spacing w:after="240"/>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Y CONSIDERANDO:</w:t>
      </w:r>
      <w:r w:rsidRPr="001D6033">
        <w:rPr>
          <w:rFonts w:ascii="Arial" w:hAnsi="Arial" w:cs="Arial"/>
          <w:color w:val="000000"/>
          <w:lang w:val="en-US" w:eastAsia="en-US"/>
        </w:rPr>
        <w:t>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w:t>
      </w:r>
      <w:r w:rsidRPr="001D6033">
        <w:rPr>
          <w:rFonts w:ascii="Arial" w:hAnsi="Arial" w:cs="Arial"/>
          <w:color w:val="000000"/>
          <w:lang w:val="en-US" w:eastAsia="en-US"/>
        </w:rPr>
        <w:tab/>
      </w:r>
      <w:r w:rsidRPr="001D6033">
        <w:rPr>
          <w:rFonts w:ascii="Arial" w:hAnsi="Arial" w:cs="Arial"/>
          <w:color w:val="000000"/>
          <w:lang w:val="en-US" w:eastAsia="en-US"/>
        </w:rPr>
        <w:tab/>
      </w:r>
      <w:r w:rsidRPr="001D6033">
        <w:rPr>
          <w:rFonts w:ascii="Arial" w:hAnsi="Arial" w:cs="Arial"/>
          <w:color w:val="000000"/>
          <w:lang w:val="en-US" w:eastAsia="en-US"/>
        </w:rPr>
        <w:tab/>
        <w:t>        Que el solicitante cumple con todos los requisitos exigidos en la Ordenanza Nº 1023, lo cual quedó demostrado con la documentación acompañada.     </w:t>
      </w:r>
    </w:p>
    <w:p w:rsidR="001D6033" w:rsidRPr="001D6033" w:rsidRDefault="001D6033" w:rsidP="001D6033">
      <w:pPr>
        <w:jc w:val="both"/>
        <w:rPr>
          <w:rFonts w:ascii="Arial" w:hAnsi="Arial" w:cs="Arial"/>
          <w:lang w:val="en-US" w:eastAsia="en-US"/>
        </w:rPr>
      </w:pPr>
      <w:r w:rsidRPr="001D6033">
        <w:rPr>
          <w:rFonts w:ascii="Arial" w:hAnsi="Arial" w:cs="Arial"/>
          <w:color w:val="000000"/>
          <w:lang w:val="en-US" w:eastAsia="en-US"/>
        </w:rPr>
        <w:t>                 </w:t>
      </w:r>
    </w:p>
    <w:p w:rsidR="001D6033" w:rsidRPr="001D6033" w:rsidRDefault="001D6033" w:rsidP="001D6033">
      <w:pPr>
        <w:rPr>
          <w:rFonts w:ascii="Arial" w:hAnsi="Arial" w:cs="Arial"/>
          <w:lang w:val="en-US" w:eastAsia="en-US"/>
        </w:rPr>
      </w:pPr>
    </w:p>
    <w:p w:rsidR="001D6033" w:rsidRPr="001D6033" w:rsidRDefault="001D6033" w:rsidP="001D6033">
      <w:pPr>
        <w:jc w:val="center"/>
        <w:rPr>
          <w:rFonts w:ascii="Arial" w:hAnsi="Arial" w:cs="Arial"/>
          <w:lang w:val="en-US" w:eastAsia="en-US"/>
        </w:rPr>
      </w:pPr>
      <w:r w:rsidRPr="001D6033">
        <w:rPr>
          <w:rFonts w:ascii="Arial" w:hAnsi="Arial" w:cs="Arial"/>
          <w:b/>
          <w:bCs/>
          <w:color w:val="000000"/>
          <w:lang w:val="en-US" w:eastAsia="en-US"/>
        </w:rPr>
        <w:t>EL SECRETARIO DE GOBIERNO MUNICIPAL EN USO DE SUS ATRIBUCIONES</w:t>
      </w:r>
    </w:p>
    <w:p w:rsidR="001D6033" w:rsidRPr="001D6033" w:rsidRDefault="001D6033" w:rsidP="001D6033">
      <w:pPr>
        <w:jc w:val="center"/>
        <w:rPr>
          <w:rFonts w:ascii="Arial" w:hAnsi="Arial" w:cs="Arial"/>
          <w:lang w:val="en-US" w:eastAsia="en-US"/>
        </w:rPr>
      </w:pPr>
      <w:r w:rsidRPr="001D6033">
        <w:rPr>
          <w:rFonts w:ascii="Arial" w:hAnsi="Arial" w:cs="Arial"/>
          <w:b/>
          <w:bCs/>
          <w:color w:val="000000"/>
          <w:lang w:val="en-US" w:eastAsia="en-US"/>
        </w:rPr>
        <w:t>RESUELVE: </w:t>
      </w:r>
    </w:p>
    <w:p w:rsidR="001D6033" w:rsidRPr="001D6033" w:rsidRDefault="001D6033" w:rsidP="001D6033">
      <w:pPr>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Artículo 1º.-</w:t>
      </w:r>
      <w:r w:rsidRPr="001D6033">
        <w:rPr>
          <w:rFonts w:ascii="Arial" w:hAnsi="Arial" w:cs="Arial"/>
          <w:color w:val="000000"/>
          <w:lang w:val="en-US" w:eastAsia="en-US"/>
        </w:rPr>
        <w:t xml:space="preserve"> Otorgar al vehículo Dominio</w:t>
      </w:r>
      <w:r w:rsidRPr="001D6033">
        <w:rPr>
          <w:rFonts w:ascii="Arial" w:hAnsi="Arial" w:cs="Arial"/>
          <w:b/>
          <w:bCs/>
          <w:color w:val="000000"/>
          <w:lang w:val="en-US" w:eastAsia="en-US"/>
        </w:rPr>
        <w:t xml:space="preserve"> AA737NW</w:t>
      </w:r>
      <w:r w:rsidRPr="001D6033">
        <w:rPr>
          <w:rFonts w:ascii="Arial" w:hAnsi="Arial" w:cs="Arial"/>
          <w:color w:val="000000"/>
          <w:lang w:val="en-US" w:eastAsia="en-US"/>
        </w:rPr>
        <w:t xml:space="preserve"> propiedad del Sr.</w:t>
      </w:r>
      <w:r w:rsidRPr="001D6033">
        <w:rPr>
          <w:rFonts w:ascii="Arial" w:hAnsi="Arial" w:cs="Arial"/>
          <w:b/>
          <w:bCs/>
          <w:color w:val="000000"/>
          <w:lang w:val="en-US" w:eastAsia="en-US"/>
        </w:rPr>
        <w:t xml:space="preserve"> Carlos Eduardo LEON, DNI. Nº 23.231.671</w:t>
      </w:r>
      <w:r w:rsidRPr="001D6033">
        <w:rPr>
          <w:rFonts w:ascii="Arial" w:hAnsi="Arial" w:cs="Arial"/>
          <w:color w:val="000000"/>
          <w:lang w:val="en-US" w:eastAsia="en-US"/>
        </w:rPr>
        <w:t>, la correspondiente exención del Impuesto a los Automotores atento el mismo encontrarse exclusivamente afectado al traslado de su hija Milagros Abigail LEON, DNI. Nº 47.322.027. Dicha exención hágase efectiva para la cuota 06/2016, y para el periodo 2020 en curso, todo conforme a lo establecido en el inciso 2 del artículo 210º modificado oportunamente por Ordenanza Nº 1.023.</w:t>
      </w:r>
    </w:p>
    <w:p w:rsidR="001D6033" w:rsidRPr="001D6033" w:rsidRDefault="001D6033" w:rsidP="001D6033">
      <w:pPr>
        <w:spacing w:after="240"/>
        <w:rPr>
          <w:rFonts w:ascii="Arial" w:hAnsi="Arial" w:cs="Arial"/>
          <w:lang w:val="en-US" w:eastAsia="en-US"/>
        </w:rPr>
      </w:pPr>
    </w:p>
    <w:p w:rsidR="001D6033" w:rsidRPr="001D6033" w:rsidRDefault="001D6033" w:rsidP="001D6033">
      <w:pPr>
        <w:jc w:val="both"/>
        <w:rPr>
          <w:rFonts w:ascii="Arial" w:hAnsi="Arial" w:cs="Arial"/>
          <w:lang w:val="en-US" w:eastAsia="en-US"/>
        </w:rPr>
      </w:pPr>
      <w:r w:rsidRPr="001D6033">
        <w:rPr>
          <w:rFonts w:ascii="Arial" w:hAnsi="Arial" w:cs="Arial"/>
          <w:b/>
          <w:bCs/>
          <w:color w:val="000000"/>
          <w:lang w:val="en-US" w:eastAsia="en-US"/>
        </w:rPr>
        <w:t>Artículo 2º.-</w:t>
      </w:r>
      <w:r w:rsidRPr="001D6033">
        <w:rPr>
          <w:rFonts w:ascii="Arial" w:hAnsi="Arial" w:cs="Arial"/>
          <w:color w:val="000000"/>
          <w:lang w:val="en-US" w:eastAsia="en-US"/>
        </w:rPr>
        <w:t xml:space="preserve"> Procédase a suscribir toda la documentación e infórmese a la correspondiente sección, a los fines de dar estricto cumplimiento a la presente Resolución. </w:t>
      </w:r>
    </w:p>
    <w:p w:rsidR="001D6033" w:rsidRPr="001D6033" w:rsidRDefault="001D6033" w:rsidP="001D6033">
      <w:pPr>
        <w:jc w:val="both"/>
        <w:rPr>
          <w:rFonts w:ascii="Arial" w:hAnsi="Arial" w:cs="Arial"/>
        </w:rPr>
      </w:pPr>
      <w:r w:rsidRPr="001D6033">
        <w:rPr>
          <w:rFonts w:ascii="Arial" w:hAnsi="Arial" w:cs="Arial"/>
          <w:lang w:val="en-US" w:eastAsia="en-US"/>
        </w:rPr>
        <w:br/>
      </w:r>
      <w:r w:rsidRPr="001D6033">
        <w:rPr>
          <w:rFonts w:ascii="Arial" w:hAnsi="Arial" w:cs="Arial"/>
          <w:b/>
          <w:bCs/>
          <w:color w:val="000000"/>
          <w:lang w:val="en-US" w:eastAsia="en-US"/>
        </w:rPr>
        <w:t>Artículo 3º.-</w:t>
      </w:r>
      <w:r w:rsidRPr="001D6033">
        <w:rPr>
          <w:rFonts w:ascii="Arial" w:hAnsi="Arial" w:cs="Arial"/>
          <w:color w:val="000000"/>
          <w:lang w:val="en-US" w:eastAsia="en-US"/>
        </w:rPr>
        <w:t xml:space="preserve"> Comuníquese, publíquese, dése al R.M. y archívese.-</w:t>
      </w:r>
    </w:p>
    <w:p w:rsidR="001D6033" w:rsidRDefault="001D6033" w:rsidP="001D6033">
      <w:pPr>
        <w:jc w:val="both"/>
        <w:rPr>
          <w:rFonts w:ascii="Arial" w:hAnsi="Arial" w:cs="Arial"/>
        </w:rPr>
      </w:pPr>
    </w:p>
    <w:p w:rsidR="001D6033" w:rsidRDefault="001D6033" w:rsidP="001D6033">
      <w:pPr>
        <w:jc w:val="both"/>
        <w:rPr>
          <w:rFonts w:ascii="Arial" w:hAnsi="Arial" w:cs="Arial"/>
        </w:rPr>
      </w:pPr>
    </w:p>
    <w:p w:rsidR="001D6033" w:rsidRDefault="001D6033" w:rsidP="001D6033">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D6033" w:rsidRDefault="001D6033" w:rsidP="00B52A6A">
      <w:pPr>
        <w:jc w:val="both"/>
        <w:rPr>
          <w:rFonts w:ascii="Arial" w:hAnsi="Arial" w:cs="Arial"/>
        </w:rPr>
      </w:pPr>
    </w:p>
    <w:p w:rsidR="00B52A6A" w:rsidRPr="00247104" w:rsidRDefault="00B52A6A" w:rsidP="00B52A6A">
      <w:pPr>
        <w:pStyle w:val="Ttulo2"/>
        <w:rPr>
          <w:rFonts w:ascii="Arial" w:hAnsi="Arial" w:cs="Arial"/>
          <w:b/>
          <w:color w:val="279E94"/>
          <w:szCs w:val="24"/>
          <w:lang w:val="es-ES_tradnl"/>
        </w:rPr>
      </w:pPr>
      <w:bookmarkStart w:id="42" w:name="_Toc10695377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136/20</w:t>
      </w:r>
      <w:bookmarkEnd w:id="42"/>
    </w:p>
    <w:p w:rsidR="00B52A6A" w:rsidRDefault="00B52A6A" w:rsidP="00B52A6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B52A6A" w:rsidRDefault="00B52A6A" w:rsidP="00B52A6A">
      <w:pPr>
        <w:jc w:val="right"/>
        <w:rPr>
          <w:rFonts w:ascii="Arial" w:hAnsi="Arial" w:cs="Arial"/>
          <w:lang w:val="es-MX"/>
        </w:rPr>
      </w:pPr>
      <w:r>
        <w:rPr>
          <w:rFonts w:ascii="Arial" w:hAnsi="Arial" w:cs="Arial"/>
          <w:lang w:val="es-MX"/>
        </w:rPr>
        <w:t>Publicada: 4 de Enero de 2021. Boletín Oficial.-</w:t>
      </w:r>
    </w:p>
    <w:p w:rsidR="00B52A6A" w:rsidRDefault="00B52A6A" w:rsidP="00B52A6A">
      <w:pPr>
        <w:jc w:val="right"/>
        <w:rPr>
          <w:rFonts w:ascii="Arial" w:hAnsi="Arial" w:cs="Arial"/>
          <w:lang w:val="es-MX"/>
        </w:rPr>
      </w:pPr>
    </w:p>
    <w:p w:rsidR="00B52A6A" w:rsidRPr="00B52A6A" w:rsidRDefault="00B52A6A" w:rsidP="00B52A6A">
      <w:pPr>
        <w:jc w:val="both"/>
        <w:rPr>
          <w:lang w:eastAsia="es-AR"/>
        </w:rPr>
      </w:pPr>
      <w:r w:rsidRPr="00B52A6A">
        <w:rPr>
          <w:rFonts w:ascii="Arial" w:hAnsi="Arial" w:cs="Arial"/>
          <w:b/>
          <w:bCs/>
          <w:color w:val="000000"/>
          <w:lang w:eastAsia="es-AR"/>
        </w:rPr>
        <w:t>VISTO: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xml:space="preserve">              La solicitud presentada en carácter de Declaración Jurada, por parte del </w:t>
      </w:r>
      <w:r w:rsidRPr="00B52A6A">
        <w:rPr>
          <w:rFonts w:ascii="Arial" w:hAnsi="Arial" w:cs="Arial"/>
          <w:b/>
          <w:bCs/>
          <w:color w:val="000000"/>
          <w:lang w:eastAsia="es-AR"/>
        </w:rPr>
        <w:t xml:space="preserve">Sr. Carrasco Vicente Antonio DNI. Nº 11.744.461, </w:t>
      </w:r>
      <w:r w:rsidRPr="00B52A6A">
        <w:rPr>
          <w:rFonts w:ascii="Arial" w:hAnsi="Arial" w:cs="Arial"/>
          <w:color w:val="000000"/>
          <w:lang w:eastAsia="es-AR"/>
        </w:rPr>
        <w:t>a través del Formulario F.101</w:t>
      </w:r>
      <w:r w:rsidRPr="00B52A6A">
        <w:rPr>
          <w:rFonts w:ascii="Arial" w:hAnsi="Arial" w:cs="Arial"/>
          <w:b/>
          <w:bCs/>
          <w:color w:val="000000"/>
          <w:lang w:eastAsia="es-AR"/>
        </w:rPr>
        <w:t xml:space="preserve"> </w:t>
      </w:r>
      <w:r w:rsidRPr="00B52A6A">
        <w:rPr>
          <w:rFonts w:ascii="Arial" w:hAnsi="Arial" w:cs="Arial"/>
          <w:color w:val="000000"/>
          <w:lang w:eastAsia="es-AR"/>
        </w:rPr>
        <w:t xml:space="preserve">solicitando para su comercio la correspondiente </w:t>
      </w:r>
      <w:r w:rsidRPr="00B52A6A">
        <w:rPr>
          <w:rFonts w:ascii="Arial" w:hAnsi="Arial" w:cs="Arial"/>
          <w:b/>
          <w:bCs/>
          <w:color w:val="000000"/>
          <w:lang w:eastAsia="es-AR"/>
        </w:rPr>
        <w:t xml:space="preserve"> BAJA </w:t>
      </w:r>
      <w:r w:rsidRPr="00B52A6A">
        <w:rPr>
          <w:rFonts w:ascii="Arial" w:hAnsi="Arial" w:cs="Arial"/>
          <w:color w:val="000000"/>
          <w:lang w:eastAsia="es-AR"/>
        </w:rPr>
        <w:t xml:space="preserve">de Inscripción en la Contribución que incide sobre la actividad comercial, el cual está identificado con el </w:t>
      </w:r>
      <w:r w:rsidRPr="00B52A6A">
        <w:rPr>
          <w:rFonts w:ascii="Arial" w:hAnsi="Arial" w:cs="Arial"/>
          <w:b/>
          <w:bCs/>
          <w:color w:val="000000"/>
          <w:lang w:eastAsia="es-AR"/>
        </w:rPr>
        <w:t>Nº de Inscripción</w:t>
      </w:r>
      <w:r w:rsidRPr="00B52A6A">
        <w:rPr>
          <w:rFonts w:ascii="Arial" w:hAnsi="Arial" w:cs="Arial"/>
          <w:color w:val="000000"/>
          <w:lang w:eastAsia="es-AR"/>
        </w:rPr>
        <w:t xml:space="preserve">  </w:t>
      </w:r>
      <w:r w:rsidRPr="00B52A6A">
        <w:rPr>
          <w:rFonts w:ascii="Arial" w:hAnsi="Arial" w:cs="Arial"/>
          <w:b/>
          <w:bCs/>
          <w:color w:val="000000"/>
          <w:lang w:eastAsia="es-AR"/>
        </w:rPr>
        <w:t>67168.</w:t>
      </w:r>
    </w:p>
    <w:p w:rsidR="00B52A6A" w:rsidRPr="00B52A6A" w:rsidRDefault="00B52A6A" w:rsidP="00B52A6A">
      <w:pPr>
        <w:spacing w:after="240"/>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Y CONSIDERANDO: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Que no hay inconveniente alguno en otorgar la baja al comercio Mimito SRL, ya que el mismo cumple todos los requisitos solicitados por la normativa vigente.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Por ello:</w:t>
      </w:r>
    </w:p>
    <w:p w:rsidR="00B52A6A" w:rsidRPr="00B52A6A" w:rsidRDefault="00B52A6A" w:rsidP="00B52A6A">
      <w:pPr>
        <w:jc w:val="both"/>
        <w:rPr>
          <w:lang w:eastAsia="es-AR"/>
        </w:rPr>
      </w:pPr>
      <w:r w:rsidRPr="00B52A6A">
        <w:rPr>
          <w:rFonts w:ascii="Arial" w:hAnsi="Arial" w:cs="Arial"/>
          <w:color w:val="000000"/>
          <w:lang w:eastAsia="es-AR"/>
        </w:rPr>
        <w:t>                                                          </w:t>
      </w:r>
    </w:p>
    <w:p w:rsidR="00B52A6A" w:rsidRPr="00B52A6A" w:rsidRDefault="00B52A6A" w:rsidP="00B52A6A">
      <w:pPr>
        <w:jc w:val="center"/>
        <w:rPr>
          <w:lang w:eastAsia="es-AR"/>
        </w:rPr>
      </w:pPr>
      <w:r w:rsidRPr="00B52A6A">
        <w:rPr>
          <w:rFonts w:ascii="Arial" w:hAnsi="Arial" w:cs="Arial"/>
          <w:b/>
          <w:bCs/>
          <w:color w:val="000000"/>
          <w:lang w:eastAsia="es-AR"/>
        </w:rPr>
        <w:t>      EL SECRETARIO DE HACIENDA </w:t>
      </w:r>
    </w:p>
    <w:p w:rsidR="00B52A6A" w:rsidRPr="00B52A6A" w:rsidRDefault="00B52A6A" w:rsidP="00B52A6A">
      <w:pPr>
        <w:jc w:val="center"/>
        <w:rPr>
          <w:lang w:eastAsia="es-AR"/>
        </w:rPr>
      </w:pPr>
      <w:r w:rsidRPr="00B52A6A">
        <w:rPr>
          <w:rFonts w:ascii="Arial" w:hAnsi="Arial" w:cs="Arial"/>
          <w:b/>
          <w:bCs/>
          <w:color w:val="000000"/>
          <w:lang w:eastAsia="es-AR"/>
        </w:rPr>
        <w:t>       RESUELVE: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1º.-</w:t>
      </w:r>
      <w:r w:rsidRPr="00B52A6A">
        <w:rPr>
          <w:rFonts w:ascii="Arial" w:hAnsi="Arial" w:cs="Arial"/>
          <w:color w:val="000000"/>
          <w:lang w:eastAsia="es-AR"/>
        </w:rPr>
        <w:t xml:space="preserve"> Dese de </w:t>
      </w:r>
      <w:r w:rsidRPr="00B52A6A">
        <w:rPr>
          <w:rFonts w:ascii="Arial" w:hAnsi="Arial" w:cs="Arial"/>
          <w:b/>
          <w:bCs/>
          <w:color w:val="000000"/>
          <w:lang w:eastAsia="es-AR"/>
        </w:rPr>
        <w:t> “BAJA”</w:t>
      </w:r>
      <w:r w:rsidRPr="00B52A6A">
        <w:rPr>
          <w:rFonts w:ascii="Arial" w:hAnsi="Arial" w:cs="Arial"/>
          <w:color w:val="000000"/>
          <w:lang w:eastAsia="es-AR"/>
        </w:rPr>
        <w:t xml:space="preserve"> al comercio, MIMITO S.R.L.</w:t>
      </w:r>
      <w:r w:rsidRPr="00B52A6A">
        <w:rPr>
          <w:rFonts w:ascii="Arial" w:hAnsi="Arial" w:cs="Arial"/>
          <w:b/>
          <w:bCs/>
          <w:color w:val="000000"/>
          <w:lang w:eastAsia="es-AR"/>
        </w:rPr>
        <w:t>, CUIT 30-71200244-8</w:t>
      </w:r>
      <w:r w:rsidRPr="00B52A6A">
        <w:rPr>
          <w:rFonts w:ascii="Arial" w:hAnsi="Arial" w:cs="Arial"/>
          <w:color w:val="000000"/>
          <w:lang w:eastAsia="es-AR"/>
        </w:rPr>
        <w:t xml:space="preserve">, con domicilio comercial en Sarmiento N°444, de la Localidad de Monte Cristo, identificado bajo </w:t>
      </w:r>
      <w:r w:rsidRPr="00B52A6A">
        <w:rPr>
          <w:rFonts w:ascii="Arial" w:hAnsi="Arial" w:cs="Arial"/>
          <w:b/>
          <w:bCs/>
          <w:color w:val="000000"/>
          <w:lang w:eastAsia="es-AR"/>
        </w:rPr>
        <w:t>Número de Inscripción y/o Habilitación Municipal 67168</w:t>
      </w:r>
      <w:r w:rsidRPr="00B52A6A">
        <w:rPr>
          <w:rFonts w:ascii="Arial" w:hAnsi="Arial" w:cs="Arial"/>
          <w:color w:val="000000"/>
          <w:lang w:eastAsia="es-AR"/>
        </w:rPr>
        <w:t>, retroactivo a la fecha</w:t>
      </w:r>
      <w:r w:rsidRPr="00B52A6A">
        <w:rPr>
          <w:rFonts w:ascii="Arial" w:hAnsi="Arial" w:cs="Arial"/>
          <w:b/>
          <w:bCs/>
          <w:color w:val="000000"/>
          <w:lang w:eastAsia="es-AR"/>
        </w:rPr>
        <w:t xml:space="preserve"> treinta y uno de julio de dos mil dieciocho (31/07/2018)</w:t>
      </w:r>
      <w:r w:rsidRPr="00B52A6A">
        <w:rPr>
          <w:rFonts w:ascii="Arial" w:hAnsi="Arial" w:cs="Arial"/>
          <w:color w:val="000000"/>
          <w:lang w:eastAsia="es-AR"/>
        </w:rPr>
        <w:t>.</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2º.-</w:t>
      </w:r>
      <w:r w:rsidRPr="00B52A6A">
        <w:rPr>
          <w:rFonts w:ascii="Arial" w:hAnsi="Arial" w:cs="Arial"/>
          <w:color w:val="000000"/>
          <w:lang w:eastAsia="es-AR"/>
        </w:rPr>
        <w:t xml:space="preserve"> Comuníquese, publíquese, dese al R.M. y archívese.-</w:t>
      </w:r>
    </w:p>
    <w:p w:rsidR="00B52A6A" w:rsidRDefault="00B52A6A" w:rsidP="00B52A6A">
      <w:pPr>
        <w:jc w:val="both"/>
        <w:rPr>
          <w:rFonts w:ascii="Arial" w:hAnsi="Arial" w:cs="Arial"/>
          <w:lang w:val="es-MX"/>
        </w:rPr>
      </w:pPr>
    </w:p>
    <w:p w:rsidR="00B52A6A" w:rsidRDefault="00B52A6A" w:rsidP="00B52A6A">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52A6A" w:rsidRPr="00247104" w:rsidRDefault="00B52A6A" w:rsidP="00B52A6A">
      <w:pPr>
        <w:pStyle w:val="Ttulo2"/>
        <w:rPr>
          <w:rFonts w:ascii="Arial" w:hAnsi="Arial" w:cs="Arial"/>
          <w:b/>
          <w:color w:val="279E94"/>
          <w:szCs w:val="24"/>
          <w:lang w:val="es-ES_tradnl"/>
        </w:rPr>
      </w:pPr>
      <w:bookmarkStart w:id="43" w:name="_Toc10695377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137/20</w:t>
      </w:r>
      <w:bookmarkEnd w:id="43"/>
    </w:p>
    <w:p w:rsidR="00B52A6A" w:rsidRDefault="00B52A6A" w:rsidP="00B52A6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B52A6A" w:rsidRDefault="00B52A6A" w:rsidP="00B52A6A">
      <w:pPr>
        <w:jc w:val="right"/>
        <w:rPr>
          <w:rFonts w:ascii="Arial" w:hAnsi="Arial" w:cs="Arial"/>
          <w:lang w:val="es-MX"/>
        </w:rPr>
      </w:pPr>
      <w:r>
        <w:rPr>
          <w:rFonts w:ascii="Arial" w:hAnsi="Arial" w:cs="Arial"/>
          <w:lang w:val="es-MX"/>
        </w:rPr>
        <w:t>Publicada: 4 de Enero de 2021. Boletín Oficial.-</w:t>
      </w:r>
    </w:p>
    <w:p w:rsidR="00B52A6A" w:rsidRPr="00B52A6A" w:rsidRDefault="00B52A6A" w:rsidP="00B52A6A">
      <w:pPr>
        <w:jc w:val="both"/>
        <w:rPr>
          <w:lang w:eastAsia="es-AR"/>
        </w:rPr>
      </w:pPr>
      <w:r w:rsidRPr="00B52A6A">
        <w:rPr>
          <w:rFonts w:ascii="Arial" w:hAnsi="Arial" w:cs="Arial"/>
          <w:b/>
          <w:bCs/>
          <w:color w:val="000000"/>
          <w:lang w:eastAsia="es-AR"/>
        </w:rPr>
        <w:t>VISTO: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xml:space="preserve">              La solicitud presentada en carácter de Declaración Jurada, por parte de la </w:t>
      </w:r>
      <w:r w:rsidRPr="00B52A6A">
        <w:rPr>
          <w:rFonts w:ascii="Arial" w:hAnsi="Arial" w:cs="Arial"/>
          <w:b/>
          <w:bCs/>
          <w:color w:val="000000"/>
          <w:lang w:eastAsia="es-AR"/>
        </w:rPr>
        <w:t xml:space="preserve">Sra. Viale Gisella, </w:t>
      </w:r>
      <w:r w:rsidRPr="00B52A6A">
        <w:rPr>
          <w:rFonts w:ascii="Arial" w:hAnsi="Arial" w:cs="Arial"/>
          <w:color w:val="000000"/>
          <w:lang w:eastAsia="es-AR"/>
        </w:rPr>
        <w:t>a través del Formulario F.101</w:t>
      </w:r>
      <w:r w:rsidRPr="00B52A6A">
        <w:rPr>
          <w:rFonts w:ascii="Arial" w:hAnsi="Arial" w:cs="Arial"/>
          <w:b/>
          <w:bCs/>
          <w:color w:val="000000"/>
          <w:lang w:eastAsia="es-AR"/>
        </w:rPr>
        <w:t xml:space="preserve"> </w:t>
      </w:r>
      <w:r w:rsidRPr="00B52A6A">
        <w:rPr>
          <w:rFonts w:ascii="Arial" w:hAnsi="Arial" w:cs="Arial"/>
          <w:color w:val="000000"/>
          <w:lang w:eastAsia="es-AR"/>
        </w:rPr>
        <w:t xml:space="preserve">solicitando para su comercio la correspondiente </w:t>
      </w:r>
      <w:r w:rsidRPr="00B52A6A">
        <w:rPr>
          <w:rFonts w:ascii="Arial" w:hAnsi="Arial" w:cs="Arial"/>
          <w:b/>
          <w:bCs/>
          <w:color w:val="000000"/>
          <w:lang w:eastAsia="es-AR"/>
        </w:rPr>
        <w:t xml:space="preserve"> ALTA </w:t>
      </w:r>
      <w:r w:rsidRPr="00B52A6A">
        <w:rPr>
          <w:rFonts w:ascii="Arial" w:hAnsi="Arial" w:cs="Arial"/>
          <w:color w:val="000000"/>
          <w:lang w:eastAsia="es-AR"/>
        </w:rPr>
        <w:t xml:space="preserve">de Inscripción en la Contribución que incide sobre la actividad comercial, el cual está identificado con el </w:t>
      </w:r>
      <w:r w:rsidRPr="00B52A6A">
        <w:rPr>
          <w:rFonts w:ascii="Arial" w:hAnsi="Arial" w:cs="Arial"/>
          <w:b/>
          <w:bCs/>
          <w:color w:val="000000"/>
          <w:lang w:eastAsia="es-AR"/>
        </w:rPr>
        <w:t>Nº de Inscripción</w:t>
      </w:r>
      <w:r w:rsidRPr="00B52A6A">
        <w:rPr>
          <w:rFonts w:ascii="Arial" w:hAnsi="Arial" w:cs="Arial"/>
          <w:color w:val="000000"/>
          <w:lang w:eastAsia="es-AR"/>
        </w:rPr>
        <w:t xml:space="preserve"> </w:t>
      </w:r>
      <w:r w:rsidRPr="00B52A6A">
        <w:rPr>
          <w:rFonts w:ascii="Arial" w:hAnsi="Arial" w:cs="Arial"/>
          <w:b/>
          <w:bCs/>
          <w:color w:val="000000"/>
          <w:lang w:eastAsia="es-AR"/>
        </w:rPr>
        <w:t>95121.</w:t>
      </w:r>
    </w:p>
    <w:p w:rsidR="00B52A6A" w:rsidRPr="00B52A6A" w:rsidRDefault="00B52A6A" w:rsidP="00B52A6A">
      <w:pPr>
        <w:spacing w:after="240"/>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Y CONSIDERANDO: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B52A6A" w:rsidRPr="00B52A6A" w:rsidRDefault="00B52A6A" w:rsidP="00B52A6A">
      <w:pPr>
        <w:jc w:val="both"/>
        <w:rPr>
          <w:lang w:eastAsia="es-AR"/>
        </w:rPr>
      </w:pPr>
      <w:r w:rsidRPr="00B52A6A">
        <w:rPr>
          <w:rFonts w:ascii="Arial" w:hAnsi="Arial" w:cs="Arial"/>
          <w:color w:val="000000"/>
          <w:lang w:eastAsia="es-AR"/>
        </w:rPr>
        <w:lastRenderedPageBreak/>
        <w:t>                                  Que no hay inconveniente alguno en otorgar la alta al comercio Moño Rojo S.A, ya que el mismo cumple todos los requisitos solicitados por la normativa vigente.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Por ello:</w:t>
      </w:r>
    </w:p>
    <w:p w:rsidR="00B52A6A" w:rsidRPr="00B52A6A" w:rsidRDefault="00B52A6A" w:rsidP="00B52A6A">
      <w:pPr>
        <w:jc w:val="both"/>
        <w:rPr>
          <w:lang w:eastAsia="es-AR"/>
        </w:rPr>
      </w:pPr>
      <w:r w:rsidRPr="00B52A6A">
        <w:rPr>
          <w:rFonts w:ascii="Arial" w:hAnsi="Arial" w:cs="Arial"/>
          <w:color w:val="000000"/>
          <w:lang w:eastAsia="es-AR"/>
        </w:rPr>
        <w:t>                                                          </w:t>
      </w:r>
    </w:p>
    <w:p w:rsidR="00B52A6A" w:rsidRPr="00B52A6A" w:rsidRDefault="00B52A6A" w:rsidP="00B52A6A">
      <w:pPr>
        <w:jc w:val="center"/>
        <w:rPr>
          <w:lang w:eastAsia="es-AR"/>
        </w:rPr>
      </w:pPr>
      <w:r w:rsidRPr="00B52A6A">
        <w:rPr>
          <w:rFonts w:ascii="Arial" w:hAnsi="Arial" w:cs="Arial"/>
          <w:b/>
          <w:bCs/>
          <w:color w:val="000000"/>
          <w:lang w:eastAsia="es-AR"/>
        </w:rPr>
        <w:t>      EL SECRETARIO DE HACIENDA </w:t>
      </w:r>
    </w:p>
    <w:p w:rsidR="00B52A6A" w:rsidRPr="00B52A6A" w:rsidRDefault="00B52A6A" w:rsidP="00B52A6A">
      <w:pPr>
        <w:jc w:val="center"/>
        <w:rPr>
          <w:lang w:eastAsia="es-AR"/>
        </w:rPr>
      </w:pPr>
      <w:r w:rsidRPr="00B52A6A">
        <w:rPr>
          <w:rFonts w:ascii="Arial" w:hAnsi="Arial" w:cs="Arial"/>
          <w:b/>
          <w:bCs/>
          <w:color w:val="000000"/>
          <w:lang w:eastAsia="es-AR"/>
        </w:rPr>
        <w:t>       RESUELVE: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1º.-</w:t>
      </w:r>
      <w:r w:rsidRPr="00B52A6A">
        <w:rPr>
          <w:rFonts w:ascii="Arial" w:hAnsi="Arial" w:cs="Arial"/>
          <w:color w:val="000000"/>
          <w:lang w:eastAsia="es-AR"/>
        </w:rPr>
        <w:t xml:space="preserve"> Dese de </w:t>
      </w:r>
      <w:r w:rsidRPr="00B52A6A">
        <w:rPr>
          <w:rFonts w:ascii="Arial" w:hAnsi="Arial" w:cs="Arial"/>
          <w:b/>
          <w:bCs/>
          <w:color w:val="000000"/>
          <w:lang w:eastAsia="es-AR"/>
        </w:rPr>
        <w:t> “ALTA”</w:t>
      </w:r>
      <w:r w:rsidRPr="00B52A6A">
        <w:rPr>
          <w:rFonts w:ascii="Arial" w:hAnsi="Arial" w:cs="Arial"/>
          <w:color w:val="000000"/>
          <w:lang w:eastAsia="es-AR"/>
        </w:rPr>
        <w:t xml:space="preserve"> al comercio de nombre fantasía “</w:t>
      </w:r>
      <w:r w:rsidRPr="00B52A6A">
        <w:rPr>
          <w:rFonts w:ascii="Arial" w:hAnsi="Arial" w:cs="Arial"/>
          <w:b/>
          <w:bCs/>
          <w:color w:val="000000"/>
          <w:lang w:eastAsia="es-AR"/>
        </w:rPr>
        <w:t>Moño Rojo</w:t>
      </w:r>
      <w:r w:rsidRPr="00B52A6A">
        <w:rPr>
          <w:rFonts w:ascii="Arial" w:hAnsi="Arial" w:cs="Arial"/>
          <w:color w:val="000000"/>
          <w:lang w:eastAsia="es-AR"/>
        </w:rPr>
        <w:t xml:space="preserve">” con código de actividad </w:t>
      </w:r>
      <w:r w:rsidRPr="00B52A6A">
        <w:rPr>
          <w:rFonts w:ascii="Arial" w:hAnsi="Arial" w:cs="Arial"/>
          <w:b/>
          <w:bCs/>
          <w:color w:val="000000"/>
          <w:lang w:eastAsia="es-AR"/>
        </w:rPr>
        <w:t>107999 – elaboración de productos alimenticios</w:t>
      </w:r>
      <w:r w:rsidRPr="00B52A6A">
        <w:rPr>
          <w:rFonts w:ascii="Arial" w:hAnsi="Arial" w:cs="Arial"/>
          <w:color w:val="000000"/>
          <w:lang w:eastAsia="es-AR"/>
        </w:rPr>
        <w:t xml:space="preserve">, industria </w:t>
      </w:r>
      <w:r w:rsidRPr="00B52A6A">
        <w:rPr>
          <w:rFonts w:ascii="Arial" w:hAnsi="Arial" w:cs="Arial"/>
          <w:b/>
          <w:bCs/>
          <w:color w:val="000000"/>
          <w:lang w:eastAsia="es-AR"/>
        </w:rPr>
        <w:t>Moño Rojo S.A, CUIT 30-71575835-7</w:t>
      </w:r>
      <w:r w:rsidRPr="00B52A6A">
        <w:rPr>
          <w:rFonts w:ascii="Arial" w:hAnsi="Arial" w:cs="Arial"/>
          <w:color w:val="000000"/>
          <w:lang w:eastAsia="es-AR"/>
        </w:rPr>
        <w:t xml:space="preserve">, con domicilio comercial en Zona Rural Monte Cristo de la Localidad de Monte Cristo, identificado bajo </w:t>
      </w:r>
      <w:r w:rsidRPr="00B52A6A">
        <w:rPr>
          <w:rFonts w:ascii="Arial" w:hAnsi="Arial" w:cs="Arial"/>
          <w:b/>
          <w:bCs/>
          <w:color w:val="000000"/>
          <w:lang w:eastAsia="es-AR"/>
        </w:rPr>
        <w:t>Número de Inscripción y/o Habilitación Municipal N° 95121</w:t>
      </w:r>
      <w:r w:rsidRPr="00B52A6A">
        <w:rPr>
          <w:rFonts w:ascii="Arial" w:hAnsi="Arial" w:cs="Arial"/>
          <w:color w:val="000000"/>
          <w:lang w:eastAsia="es-AR"/>
        </w:rPr>
        <w:t xml:space="preserve">, retroactivo a la fecha </w:t>
      </w:r>
      <w:r w:rsidRPr="00B52A6A">
        <w:rPr>
          <w:rFonts w:ascii="Arial" w:hAnsi="Arial" w:cs="Arial"/>
          <w:b/>
          <w:bCs/>
          <w:color w:val="000000"/>
          <w:lang w:eastAsia="es-AR"/>
        </w:rPr>
        <w:t>siete de noviembre de dos mil dieciocho (07/11/2018).</w:t>
      </w:r>
    </w:p>
    <w:p w:rsidR="00B52A6A" w:rsidRDefault="00B52A6A" w:rsidP="00B52A6A">
      <w:pPr>
        <w:jc w:val="both"/>
        <w:rPr>
          <w:rFonts w:ascii="Arial" w:hAnsi="Arial" w:cs="Arial"/>
          <w:color w:val="000000"/>
          <w:lang w:eastAsia="es-AR"/>
        </w:rPr>
      </w:pPr>
      <w:r w:rsidRPr="00B52A6A">
        <w:rPr>
          <w:lang w:eastAsia="es-AR"/>
        </w:rPr>
        <w:br/>
      </w:r>
      <w:r w:rsidRPr="00B52A6A">
        <w:rPr>
          <w:rFonts w:ascii="Arial" w:hAnsi="Arial" w:cs="Arial"/>
          <w:b/>
          <w:bCs/>
          <w:color w:val="000000"/>
          <w:lang w:eastAsia="es-AR"/>
        </w:rPr>
        <w:t>Artículo 2º.-</w:t>
      </w:r>
      <w:r w:rsidRPr="00B52A6A">
        <w:rPr>
          <w:rFonts w:ascii="Arial" w:hAnsi="Arial" w:cs="Arial"/>
          <w:color w:val="000000"/>
          <w:lang w:eastAsia="es-AR"/>
        </w:rPr>
        <w:t xml:space="preserve"> Comuníquese, publíquese, dese al R.M. y archívese.-</w:t>
      </w:r>
    </w:p>
    <w:p w:rsidR="00B52A6A" w:rsidRDefault="00B52A6A" w:rsidP="00B52A6A">
      <w:pPr>
        <w:jc w:val="both"/>
        <w:rPr>
          <w:rFonts w:ascii="Arial" w:hAnsi="Arial" w:cs="Arial"/>
          <w:color w:val="000000"/>
          <w:lang w:eastAsia="es-AR"/>
        </w:rPr>
      </w:pPr>
    </w:p>
    <w:p w:rsidR="00B52A6A" w:rsidRDefault="00B52A6A" w:rsidP="00B52A6A">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52A6A" w:rsidRPr="00247104" w:rsidRDefault="00B52A6A" w:rsidP="00B52A6A">
      <w:pPr>
        <w:pStyle w:val="Ttulo2"/>
        <w:rPr>
          <w:rFonts w:ascii="Arial" w:hAnsi="Arial" w:cs="Arial"/>
          <w:b/>
          <w:color w:val="279E94"/>
          <w:szCs w:val="24"/>
          <w:lang w:val="es-ES_tradnl"/>
        </w:rPr>
      </w:pPr>
      <w:bookmarkStart w:id="44" w:name="_Toc10695377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138/20</w:t>
      </w:r>
      <w:bookmarkEnd w:id="44"/>
    </w:p>
    <w:p w:rsidR="00B52A6A" w:rsidRDefault="00B52A6A" w:rsidP="00B52A6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B52A6A" w:rsidRDefault="00B52A6A" w:rsidP="00B52A6A">
      <w:pPr>
        <w:jc w:val="right"/>
        <w:rPr>
          <w:rFonts w:ascii="Arial" w:hAnsi="Arial" w:cs="Arial"/>
          <w:lang w:val="es-MX"/>
        </w:rPr>
      </w:pPr>
      <w:r>
        <w:rPr>
          <w:rFonts w:ascii="Arial" w:hAnsi="Arial" w:cs="Arial"/>
          <w:lang w:val="es-MX"/>
        </w:rPr>
        <w:t>Publicada: 4 de Enero de 2021. Boletín Oficial.-</w:t>
      </w:r>
    </w:p>
    <w:p w:rsidR="00B52A6A" w:rsidRPr="00B52A6A" w:rsidRDefault="00B52A6A" w:rsidP="00B52A6A">
      <w:pPr>
        <w:jc w:val="both"/>
        <w:rPr>
          <w:lang w:eastAsia="es-AR"/>
        </w:rPr>
      </w:pPr>
      <w:r w:rsidRPr="00B52A6A">
        <w:rPr>
          <w:rFonts w:ascii="Arial" w:hAnsi="Arial" w:cs="Arial"/>
          <w:b/>
          <w:bCs/>
          <w:color w:val="000000"/>
          <w:lang w:eastAsia="es-AR"/>
        </w:rPr>
        <w:t>VISTO: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xml:space="preserve">              La solicitud presentada en carácter de Declaración Jurada, por parte del </w:t>
      </w:r>
      <w:r w:rsidRPr="00B52A6A">
        <w:rPr>
          <w:rFonts w:ascii="Arial" w:hAnsi="Arial" w:cs="Arial"/>
          <w:b/>
          <w:bCs/>
          <w:color w:val="000000"/>
          <w:lang w:eastAsia="es-AR"/>
        </w:rPr>
        <w:t xml:space="preserve">SR. Sosa Edgar Rubén Sosa DNI 11.727.348 </w:t>
      </w:r>
      <w:r w:rsidRPr="00B52A6A">
        <w:rPr>
          <w:rFonts w:ascii="Arial" w:hAnsi="Arial" w:cs="Arial"/>
          <w:color w:val="000000"/>
          <w:lang w:eastAsia="es-AR"/>
        </w:rPr>
        <w:t>en</w:t>
      </w:r>
      <w:r w:rsidRPr="00B52A6A">
        <w:rPr>
          <w:rFonts w:ascii="Arial" w:hAnsi="Arial" w:cs="Arial"/>
          <w:b/>
          <w:bCs/>
          <w:color w:val="000000"/>
          <w:lang w:eastAsia="es-AR"/>
        </w:rPr>
        <w:t xml:space="preserve"> </w:t>
      </w:r>
      <w:r w:rsidRPr="00B52A6A">
        <w:rPr>
          <w:rFonts w:ascii="Arial" w:hAnsi="Arial" w:cs="Arial"/>
          <w:color w:val="000000"/>
          <w:lang w:eastAsia="es-AR"/>
        </w:rPr>
        <w:t xml:space="preserve">carácter de hijo de la titular, a través del Formulario F.101 solicitando para el comercio la correspondiente </w:t>
      </w:r>
      <w:r w:rsidRPr="00B52A6A">
        <w:rPr>
          <w:rFonts w:ascii="Arial" w:hAnsi="Arial" w:cs="Arial"/>
          <w:b/>
          <w:bCs/>
          <w:color w:val="000000"/>
          <w:lang w:eastAsia="es-AR"/>
        </w:rPr>
        <w:t xml:space="preserve">BAJA </w:t>
      </w:r>
      <w:r w:rsidRPr="00B52A6A">
        <w:rPr>
          <w:rFonts w:ascii="Arial" w:hAnsi="Arial" w:cs="Arial"/>
          <w:color w:val="000000"/>
          <w:lang w:eastAsia="es-AR"/>
        </w:rPr>
        <w:t xml:space="preserve">de Inscripción en la Contribución que incide sobre la actividad comercial, el cual está identificado con el </w:t>
      </w:r>
      <w:r w:rsidRPr="00B52A6A">
        <w:rPr>
          <w:rFonts w:ascii="Arial" w:hAnsi="Arial" w:cs="Arial"/>
          <w:b/>
          <w:bCs/>
          <w:color w:val="000000"/>
          <w:lang w:eastAsia="es-AR"/>
        </w:rPr>
        <w:t>Nº de Inscripción</w:t>
      </w:r>
      <w:r w:rsidRPr="00B52A6A">
        <w:rPr>
          <w:rFonts w:ascii="Arial" w:hAnsi="Arial" w:cs="Arial"/>
          <w:color w:val="000000"/>
          <w:lang w:eastAsia="es-AR"/>
        </w:rPr>
        <w:t xml:space="preserve">  </w:t>
      </w:r>
      <w:r w:rsidRPr="00B52A6A">
        <w:rPr>
          <w:rFonts w:ascii="Arial" w:hAnsi="Arial" w:cs="Arial"/>
          <w:b/>
          <w:bCs/>
          <w:color w:val="000000"/>
          <w:lang w:eastAsia="es-AR"/>
        </w:rPr>
        <w:t xml:space="preserve">20002, </w:t>
      </w:r>
      <w:r w:rsidRPr="00B52A6A">
        <w:rPr>
          <w:rFonts w:ascii="Arial" w:hAnsi="Arial" w:cs="Arial"/>
          <w:color w:val="000000"/>
          <w:lang w:eastAsia="es-AR"/>
        </w:rPr>
        <w:t>cuya titular era la</w:t>
      </w:r>
      <w:r w:rsidRPr="00B52A6A">
        <w:rPr>
          <w:rFonts w:ascii="Arial" w:hAnsi="Arial" w:cs="Arial"/>
          <w:b/>
          <w:bCs/>
          <w:color w:val="000000"/>
          <w:lang w:eastAsia="es-AR"/>
        </w:rPr>
        <w:t xml:space="preserve"> SRA.: FININO DE SOSA YOLANDA DNI: 1.561.374</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Y CONSIDERANDO: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Que el solicitante ha presentado el acta de defunción folio Nº38/2020 Tomo 1A serie “38”, de la Sra. FININO DE SOSA YOLANDA deceso con data el Seis de Agosto de dos mil veinte (06/08/2020). </w:t>
      </w:r>
    </w:p>
    <w:p w:rsidR="00B52A6A" w:rsidRPr="00B52A6A" w:rsidRDefault="00B52A6A" w:rsidP="00B52A6A">
      <w:pPr>
        <w:rPr>
          <w:lang w:eastAsia="es-AR"/>
        </w:rPr>
      </w:pPr>
    </w:p>
    <w:p w:rsidR="00B52A6A" w:rsidRPr="00B52A6A" w:rsidRDefault="00B52A6A" w:rsidP="00B52A6A">
      <w:pPr>
        <w:ind w:firstLine="708"/>
        <w:jc w:val="both"/>
        <w:rPr>
          <w:lang w:eastAsia="es-AR"/>
        </w:rPr>
      </w:pPr>
      <w:r w:rsidRPr="00B52A6A">
        <w:rPr>
          <w:rFonts w:ascii="Arial" w:hAnsi="Arial" w:cs="Arial"/>
          <w:color w:val="000000"/>
          <w:lang w:eastAsia="es-AR"/>
        </w:rPr>
        <w:t>                        Que al día de la fecha el comercio solicitante se encuentra en condiciones para otorgar dicha baja, al cumplir con todos los requisitos de ley,  además de encontrarse al día.</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Por ello:</w:t>
      </w:r>
    </w:p>
    <w:p w:rsidR="00B52A6A" w:rsidRPr="00B52A6A" w:rsidRDefault="00B52A6A" w:rsidP="00B52A6A">
      <w:pPr>
        <w:jc w:val="both"/>
        <w:rPr>
          <w:lang w:eastAsia="es-AR"/>
        </w:rPr>
      </w:pPr>
      <w:r w:rsidRPr="00B52A6A">
        <w:rPr>
          <w:rFonts w:ascii="Arial" w:hAnsi="Arial" w:cs="Arial"/>
          <w:color w:val="000000"/>
          <w:lang w:eastAsia="es-AR"/>
        </w:rPr>
        <w:t>                                                          </w:t>
      </w:r>
    </w:p>
    <w:p w:rsidR="00B52A6A" w:rsidRPr="00B52A6A" w:rsidRDefault="00B52A6A" w:rsidP="00B52A6A">
      <w:pPr>
        <w:jc w:val="center"/>
        <w:rPr>
          <w:lang w:eastAsia="es-AR"/>
        </w:rPr>
      </w:pPr>
      <w:r w:rsidRPr="00B52A6A">
        <w:rPr>
          <w:rFonts w:ascii="Arial" w:hAnsi="Arial" w:cs="Arial"/>
          <w:b/>
          <w:bCs/>
          <w:color w:val="000000"/>
          <w:lang w:eastAsia="es-AR"/>
        </w:rPr>
        <w:t>      EL SECRETARIO DE HACIENDA </w:t>
      </w:r>
    </w:p>
    <w:p w:rsidR="00B52A6A" w:rsidRPr="00B52A6A" w:rsidRDefault="00B52A6A" w:rsidP="00B52A6A">
      <w:pPr>
        <w:jc w:val="center"/>
        <w:rPr>
          <w:lang w:eastAsia="es-AR"/>
        </w:rPr>
      </w:pPr>
      <w:r w:rsidRPr="00B52A6A">
        <w:rPr>
          <w:rFonts w:ascii="Arial" w:hAnsi="Arial" w:cs="Arial"/>
          <w:b/>
          <w:bCs/>
          <w:color w:val="000000"/>
          <w:lang w:eastAsia="es-AR"/>
        </w:rPr>
        <w:t>       RESUELVE: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1º.-</w:t>
      </w:r>
      <w:r w:rsidRPr="00B52A6A">
        <w:rPr>
          <w:rFonts w:ascii="Arial" w:hAnsi="Arial" w:cs="Arial"/>
          <w:color w:val="000000"/>
          <w:lang w:eastAsia="es-AR"/>
        </w:rPr>
        <w:t xml:space="preserve"> Dese de </w:t>
      </w:r>
      <w:r w:rsidRPr="00B52A6A">
        <w:rPr>
          <w:rFonts w:ascii="Arial" w:hAnsi="Arial" w:cs="Arial"/>
          <w:b/>
          <w:bCs/>
          <w:color w:val="000000"/>
          <w:lang w:eastAsia="es-AR"/>
        </w:rPr>
        <w:t> “BAJA”</w:t>
      </w:r>
      <w:r w:rsidRPr="00B52A6A">
        <w:rPr>
          <w:rFonts w:ascii="Arial" w:hAnsi="Arial" w:cs="Arial"/>
          <w:color w:val="000000"/>
          <w:lang w:eastAsia="es-AR"/>
        </w:rPr>
        <w:t xml:space="preserve">  cuyo titular era la </w:t>
      </w:r>
      <w:r w:rsidRPr="00B52A6A">
        <w:rPr>
          <w:rFonts w:ascii="Arial" w:hAnsi="Arial" w:cs="Arial"/>
          <w:b/>
          <w:bCs/>
          <w:color w:val="000000"/>
          <w:lang w:eastAsia="es-AR"/>
        </w:rPr>
        <w:t>SRA.: FININO DE SOSA YOLANDA DNI: 1.561.374</w:t>
      </w:r>
      <w:r w:rsidRPr="00B52A6A">
        <w:rPr>
          <w:rFonts w:ascii="Arial" w:hAnsi="Arial" w:cs="Arial"/>
          <w:color w:val="000000"/>
          <w:lang w:eastAsia="es-AR"/>
        </w:rPr>
        <w:t xml:space="preserve">, con domicilio comercial en Alem N°304, de la Localidad de Monte Cristo, identificado bajo </w:t>
      </w:r>
      <w:r w:rsidRPr="00B52A6A">
        <w:rPr>
          <w:rFonts w:ascii="Arial" w:hAnsi="Arial" w:cs="Arial"/>
          <w:b/>
          <w:bCs/>
          <w:color w:val="000000"/>
          <w:lang w:eastAsia="es-AR"/>
        </w:rPr>
        <w:t>Número de Inscripción y/o Habilitación Municipal 20002</w:t>
      </w:r>
      <w:r w:rsidRPr="00B52A6A">
        <w:rPr>
          <w:rFonts w:ascii="Arial" w:hAnsi="Arial" w:cs="Arial"/>
          <w:color w:val="000000"/>
          <w:lang w:eastAsia="es-AR"/>
        </w:rPr>
        <w:t xml:space="preserve">, retroactivo a la </w:t>
      </w:r>
      <w:r w:rsidRPr="00B52A6A">
        <w:rPr>
          <w:rFonts w:ascii="Arial" w:hAnsi="Arial" w:cs="Arial"/>
          <w:b/>
          <w:bCs/>
          <w:color w:val="000000"/>
          <w:lang w:eastAsia="es-AR"/>
        </w:rPr>
        <w:t>seis de agosto de dos mil veinte (06/08/2020)</w:t>
      </w:r>
      <w:r w:rsidRPr="00B52A6A">
        <w:rPr>
          <w:rFonts w:ascii="Arial" w:hAnsi="Arial" w:cs="Arial"/>
          <w:color w:val="000000"/>
          <w:lang w:eastAsia="es-AR"/>
        </w:rPr>
        <w:t>.</w:t>
      </w:r>
    </w:p>
    <w:p w:rsidR="00B52A6A" w:rsidRDefault="00B52A6A" w:rsidP="00B52A6A">
      <w:pPr>
        <w:jc w:val="both"/>
        <w:rPr>
          <w:rFonts w:ascii="Arial" w:hAnsi="Arial" w:cs="Arial"/>
          <w:color w:val="000000"/>
          <w:lang w:eastAsia="es-AR"/>
        </w:rPr>
      </w:pPr>
      <w:r w:rsidRPr="00B52A6A">
        <w:rPr>
          <w:lang w:eastAsia="es-AR"/>
        </w:rPr>
        <w:br/>
      </w:r>
      <w:r w:rsidRPr="00B52A6A">
        <w:rPr>
          <w:rFonts w:ascii="Arial" w:hAnsi="Arial" w:cs="Arial"/>
          <w:b/>
          <w:bCs/>
          <w:color w:val="000000"/>
          <w:lang w:eastAsia="es-AR"/>
        </w:rPr>
        <w:t>Artículo 2º.-</w:t>
      </w:r>
      <w:r w:rsidRPr="00B52A6A">
        <w:rPr>
          <w:rFonts w:ascii="Arial" w:hAnsi="Arial" w:cs="Arial"/>
          <w:color w:val="000000"/>
          <w:lang w:eastAsia="es-AR"/>
        </w:rPr>
        <w:t xml:space="preserve"> Comuníquese, publíquese, dese al R.M. y archívese.-</w:t>
      </w:r>
    </w:p>
    <w:p w:rsidR="00B52A6A" w:rsidRDefault="00B52A6A" w:rsidP="00B52A6A">
      <w:pPr>
        <w:jc w:val="both"/>
        <w:rPr>
          <w:rFonts w:ascii="Arial" w:hAnsi="Arial" w:cs="Arial"/>
          <w:color w:val="000000"/>
          <w:lang w:eastAsia="es-AR"/>
        </w:rPr>
      </w:pPr>
    </w:p>
    <w:p w:rsidR="00B52A6A" w:rsidRDefault="00B52A6A" w:rsidP="00B52A6A">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52A6A" w:rsidRPr="00247104" w:rsidRDefault="00B52A6A" w:rsidP="00B52A6A">
      <w:pPr>
        <w:pStyle w:val="Ttulo2"/>
        <w:rPr>
          <w:rFonts w:ascii="Arial" w:hAnsi="Arial" w:cs="Arial"/>
          <w:b/>
          <w:color w:val="279E94"/>
          <w:szCs w:val="24"/>
          <w:lang w:val="es-ES_tradnl"/>
        </w:rPr>
      </w:pPr>
      <w:bookmarkStart w:id="45" w:name="_Toc10695377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139/20</w:t>
      </w:r>
      <w:bookmarkEnd w:id="45"/>
    </w:p>
    <w:p w:rsidR="00B52A6A" w:rsidRDefault="00B52A6A" w:rsidP="00B52A6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B52A6A" w:rsidRDefault="00B52A6A" w:rsidP="00B52A6A">
      <w:pPr>
        <w:jc w:val="right"/>
        <w:rPr>
          <w:rFonts w:ascii="Arial" w:hAnsi="Arial" w:cs="Arial"/>
          <w:lang w:val="es-MX"/>
        </w:rPr>
      </w:pPr>
      <w:r>
        <w:rPr>
          <w:rFonts w:ascii="Arial" w:hAnsi="Arial" w:cs="Arial"/>
          <w:lang w:val="es-MX"/>
        </w:rPr>
        <w:t>Publicada: 4 de Enero de 2021. Boletín Oficial.-</w:t>
      </w:r>
    </w:p>
    <w:p w:rsidR="00B52A6A" w:rsidRPr="00B52A6A" w:rsidRDefault="00B52A6A" w:rsidP="00B52A6A">
      <w:pPr>
        <w:jc w:val="both"/>
        <w:rPr>
          <w:lang w:eastAsia="es-AR"/>
        </w:rPr>
      </w:pPr>
      <w:r w:rsidRPr="00B52A6A">
        <w:rPr>
          <w:rFonts w:ascii="Arial" w:hAnsi="Arial" w:cs="Arial"/>
          <w:b/>
          <w:bCs/>
          <w:color w:val="000000"/>
          <w:lang w:eastAsia="es-AR"/>
        </w:rPr>
        <w:t>VISTO: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lastRenderedPageBreak/>
        <w:t xml:space="preserve">              La solicitud presentada en carácter de Declaración Jurada, por parte del </w:t>
      </w:r>
      <w:r w:rsidRPr="00B52A6A">
        <w:rPr>
          <w:rFonts w:ascii="Arial" w:hAnsi="Arial" w:cs="Arial"/>
          <w:b/>
          <w:bCs/>
          <w:color w:val="000000"/>
          <w:lang w:eastAsia="es-AR"/>
        </w:rPr>
        <w:t xml:space="preserve">Sr. Suarez Valdez Esteban Joel DNI. Nº 32.107.223, </w:t>
      </w:r>
      <w:r w:rsidRPr="00B52A6A">
        <w:rPr>
          <w:rFonts w:ascii="Arial" w:hAnsi="Arial" w:cs="Arial"/>
          <w:color w:val="000000"/>
          <w:lang w:eastAsia="es-AR"/>
        </w:rPr>
        <w:t>a través del Formulario F.101</w:t>
      </w:r>
      <w:r w:rsidRPr="00B52A6A">
        <w:rPr>
          <w:rFonts w:ascii="Arial" w:hAnsi="Arial" w:cs="Arial"/>
          <w:b/>
          <w:bCs/>
          <w:color w:val="000000"/>
          <w:lang w:eastAsia="es-AR"/>
        </w:rPr>
        <w:t xml:space="preserve"> </w:t>
      </w:r>
      <w:r w:rsidRPr="00B52A6A">
        <w:rPr>
          <w:rFonts w:ascii="Arial" w:hAnsi="Arial" w:cs="Arial"/>
          <w:color w:val="000000"/>
          <w:lang w:eastAsia="es-AR"/>
        </w:rPr>
        <w:t xml:space="preserve">solicitando para su comercio la correspondiente </w:t>
      </w:r>
      <w:r w:rsidRPr="00B52A6A">
        <w:rPr>
          <w:rFonts w:ascii="Arial" w:hAnsi="Arial" w:cs="Arial"/>
          <w:b/>
          <w:bCs/>
          <w:color w:val="000000"/>
          <w:lang w:eastAsia="es-AR"/>
        </w:rPr>
        <w:t xml:space="preserve"> BAJA </w:t>
      </w:r>
      <w:r w:rsidRPr="00B52A6A">
        <w:rPr>
          <w:rFonts w:ascii="Arial" w:hAnsi="Arial" w:cs="Arial"/>
          <w:color w:val="000000"/>
          <w:lang w:eastAsia="es-AR"/>
        </w:rPr>
        <w:t xml:space="preserve">de Inscripción en la Contribución que incide sobre la actividad comercial, el cual está identificado con el </w:t>
      </w:r>
      <w:r w:rsidRPr="00B52A6A">
        <w:rPr>
          <w:rFonts w:ascii="Arial" w:hAnsi="Arial" w:cs="Arial"/>
          <w:b/>
          <w:bCs/>
          <w:color w:val="000000"/>
          <w:lang w:eastAsia="es-AR"/>
        </w:rPr>
        <w:t>Nº de Inscripción</w:t>
      </w:r>
      <w:r w:rsidRPr="00B52A6A">
        <w:rPr>
          <w:rFonts w:ascii="Arial" w:hAnsi="Arial" w:cs="Arial"/>
          <w:color w:val="000000"/>
          <w:lang w:eastAsia="es-AR"/>
        </w:rPr>
        <w:t xml:space="preserve">  </w:t>
      </w:r>
      <w:r w:rsidRPr="00B52A6A">
        <w:rPr>
          <w:rFonts w:ascii="Arial" w:hAnsi="Arial" w:cs="Arial"/>
          <w:b/>
          <w:bCs/>
          <w:color w:val="000000"/>
          <w:lang w:eastAsia="es-AR"/>
        </w:rPr>
        <w:t>30093.</w:t>
      </w:r>
    </w:p>
    <w:p w:rsidR="00B52A6A" w:rsidRPr="00B52A6A" w:rsidRDefault="00B52A6A" w:rsidP="00B52A6A">
      <w:pPr>
        <w:spacing w:after="240"/>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Y CONSIDERANDO:</w:t>
      </w:r>
      <w:r w:rsidRPr="00B52A6A">
        <w:rPr>
          <w:rFonts w:ascii="Arial" w:hAnsi="Arial" w:cs="Arial"/>
          <w:color w:val="000000"/>
          <w:lang w:eastAsia="es-AR"/>
        </w:rPr>
        <w:t>    </w:t>
      </w:r>
    </w:p>
    <w:p w:rsidR="00B52A6A" w:rsidRPr="00B52A6A" w:rsidRDefault="00B52A6A" w:rsidP="00B52A6A">
      <w:pPr>
        <w:jc w:val="both"/>
        <w:rPr>
          <w:lang w:eastAsia="es-AR"/>
        </w:rPr>
      </w:pPr>
      <w:r w:rsidRPr="00B52A6A">
        <w:rPr>
          <w:rFonts w:ascii="Arial" w:hAnsi="Arial" w:cs="Arial"/>
          <w:color w:val="000000"/>
          <w:lang w:eastAsia="es-AR"/>
        </w:rPr>
        <w:t>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Que no hay inconveniente alguno en otorgar la baja al comercio del  Sr. Suarez Valdez Esteban Joel DNI. Nº 32.107.223, ya que el mismo cumple todos los requisitos solicitados por la normativa vigente.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color w:val="000000"/>
          <w:lang w:eastAsia="es-AR"/>
        </w:rPr>
        <w:t>                                   Por ello:</w:t>
      </w:r>
    </w:p>
    <w:p w:rsidR="00B52A6A" w:rsidRPr="00B52A6A" w:rsidRDefault="00B52A6A" w:rsidP="00B52A6A">
      <w:pPr>
        <w:jc w:val="both"/>
        <w:rPr>
          <w:lang w:eastAsia="es-AR"/>
        </w:rPr>
      </w:pPr>
      <w:r w:rsidRPr="00B52A6A">
        <w:rPr>
          <w:rFonts w:ascii="Arial" w:hAnsi="Arial" w:cs="Arial"/>
          <w:color w:val="000000"/>
          <w:lang w:eastAsia="es-AR"/>
        </w:rPr>
        <w:t>                                                          </w:t>
      </w:r>
    </w:p>
    <w:p w:rsidR="00B52A6A" w:rsidRPr="00B52A6A" w:rsidRDefault="00B52A6A" w:rsidP="00B52A6A">
      <w:pPr>
        <w:jc w:val="center"/>
        <w:rPr>
          <w:lang w:eastAsia="es-AR"/>
        </w:rPr>
      </w:pPr>
      <w:r w:rsidRPr="00B52A6A">
        <w:rPr>
          <w:rFonts w:ascii="Arial" w:hAnsi="Arial" w:cs="Arial"/>
          <w:b/>
          <w:bCs/>
          <w:color w:val="000000"/>
          <w:lang w:eastAsia="es-AR"/>
        </w:rPr>
        <w:t>      EL SECRETARIO DE HACIENDA </w:t>
      </w:r>
    </w:p>
    <w:p w:rsidR="00B52A6A" w:rsidRPr="00B52A6A" w:rsidRDefault="00B52A6A" w:rsidP="00B52A6A">
      <w:pPr>
        <w:jc w:val="center"/>
        <w:rPr>
          <w:lang w:eastAsia="es-AR"/>
        </w:rPr>
      </w:pPr>
      <w:r w:rsidRPr="00B52A6A">
        <w:rPr>
          <w:rFonts w:ascii="Arial" w:hAnsi="Arial" w:cs="Arial"/>
          <w:b/>
          <w:bCs/>
          <w:color w:val="000000"/>
          <w:lang w:eastAsia="es-AR"/>
        </w:rPr>
        <w:t>       RESUELVE:</w:t>
      </w:r>
    </w:p>
    <w:p w:rsidR="00B52A6A" w:rsidRPr="00B52A6A" w:rsidRDefault="00B52A6A" w:rsidP="00B52A6A">
      <w:pPr>
        <w:rPr>
          <w:lang w:eastAsia="es-AR"/>
        </w:rPr>
      </w:pPr>
    </w:p>
    <w:p w:rsidR="00B52A6A" w:rsidRPr="00B52A6A" w:rsidRDefault="00B52A6A" w:rsidP="00B52A6A">
      <w:pPr>
        <w:jc w:val="both"/>
        <w:rPr>
          <w:lang w:eastAsia="es-AR"/>
        </w:rPr>
      </w:pPr>
      <w:r w:rsidRPr="00B52A6A">
        <w:rPr>
          <w:rFonts w:ascii="Arial" w:hAnsi="Arial" w:cs="Arial"/>
          <w:b/>
          <w:bCs/>
          <w:color w:val="000000"/>
          <w:lang w:eastAsia="es-AR"/>
        </w:rPr>
        <w:t>Artículo 1º.-</w:t>
      </w:r>
      <w:r w:rsidRPr="00B52A6A">
        <w:rPr>
          <w:rFonts w:ascii="Arial" w:hAnsi="Arial" w:cs="Arial"/>
          <w:color w:val="000000"/>
          <w:lang w:eastAsia="es-AR"/>
        </w:rPr>
        <w:t xml:space="preserve"> Dese de </w:t>
      </w:r>
      <w:r w:rsidRPr="00B52A6A">
        <w:rPr>
          <w:rFonts w:ascii="Arial" w:hAnsi="Arial" w:cs="Arial"/>
          <w:b/>
          <w:bCs/>
          <w:color w:val="000000"/>
          <w:lang w:eastAsia="es-AR"/>
        </w:rPr>
        <w:t> “BAJA”</w:t>
      </w:r>
      <w:r w:rsidRPr="00B52A6A">
        <w:rPr>
          <w:rFonts w:ascii="Arial" w:hAnsi="Arial" w:cs="Arial"/>
          <w:color w:val="000000"/>
          <w:lang w:eastAsia="es-AR"/>
        </w:rPr>
        <w:t xml:space="preserve"> al comercio, cuyo titular es </w:t>
      </w:r>
      <w:r w:rsidRPr="00B52A6A">
        <w:rPr>
          <w:rFonts w:ascii="Arial" w:hAnsi="Arial" w:cs="Arial"/>
          <w:b/>
          <w:bCs/>
          <w:color w:val="000000"/>
          <w:lang w:eastAsia="es-AR"/>
        </w:rPr>
        <w:t xml:space="preserve"> Sr. Suarez Valdez Esteban Joel DNI. Nº 32.107.223, </w:t>
      </w:r>
      <w:r w:rsidRPr="00B52A6A">
        <w:rPr>
          <w:rFonts w:ascii="Arial" w:hAnsi="Arial" w:cs="Arial"/>
          <w:color w:val="000000"/>
          <w:lang w:eastAsia="es-AR"/>
        </w:rPr>
        <w:t xml:space="preserve">con domicilio comercial en Int. Nemirovsky Esq. Rosales S/N, de la Localidad de Monte Cristo, identificado bajo </w:t>
      </w:r>
      <w:r w:rsidRPr="00B52A6A">
        <w:rPr>
          <w:rFonts w:ascii="Arial" w:hAnsi="Arial" w:cs="Arial"/>
          <w:b/>
          <w:bCs/>
          <w:color w:val="000000"/>
          <w:lang w:eastAsia="es-AR"/>
        </w:rPr>
        <w:t>Número de Inscripción y/o Habilitación Municipal 30093</w:t>
      </w:r>
      <w:r w:rsidRPr="00B52A6A">
        <w:rPr>
          <w:rFonts w:ascii="Arial" w:hAnsi="Arial" w:cs="Arial"/>
          <w:color w:val="000000"/>
          <w:lang w:eastAsia="es-AR"/>
        </w:rPr>
        <w:t>, retroactivo a la fecha</w:t>
      </w:r>
      <w:r w:rsidRPr="00B52A6A">
        <w:rPr>
          <w:rFonts w:ascii="Arial" w:hAnsi="Arial" w:cs="Arial"/>
          <w:b/>
          <w:bCs/>
          <w:color w:val="000000"/>
          <w:lang w:eastAsia="es-AR"/>
        </w:rPr>
        <w:t xml:space="preserve"> treinta de diciembre del dos mil once (30/12/2011)</w:t>
      </w:r>
      <w:r w:rsidRPr="00B52A6A">
        <w:rPr>
          <w:rFonts w:ascii="Arial" w:hAnsi="Arial" w:cs="Arial"/>
          <w:color w:val="000000"/>
          <w:lang w:eastAsia="es-AR"/>
        </w:rPr>
        <w:t>.</w:t>
      </w:r>
    </w:p>
    <w:p w:rsidR="00B52A6A" w:rsidRDefault="00B52A6A" w:rsidP="00B52A6A">
      <w:pPr>
        <w:jc w:val="both"/>
        <w:rPr>
          <w:rFonts w:ascii="Arial" w:hAnsi="Arial" w:cs="Arial"/>
          <w:color w:val="000000"/>
          <w:lang w:eastAsia="es-AR"/>
        </w:rPr>
      </w:pPr>
      <w:r w:rsidRPr="00B52A6A">
        <w:rPr>
          <w:lang w:eastAsia="es-AR"/>
        </w:rPr>
        <w:br/>
      </w:r>
      <w:r w:rsidRPr="00B52A6A">
        <w:rPr>
          <w:rFonts w:ascii="Arial" w:hAnsi="Arial" w:cs="Arial"/>
          <w:b/>
          <w:bCs/>
          <w:color w:val="000000"/>
          <w:lang w:eastAsia="es-AR"/>
        </w:rPr>
        <w:t>Artículo 2º.-</w:t>
      </w:r>
      <w:r w:rsidRPr="00B52A6A">
        <w:rPr>
          <w:rFonts w:ascii="Arial" w:hAnsi="Arial" w:cs="Arial"/>
          <w:color w:val="000000"/>
          <w:lang w:eastAsia="es-AR"/>
        </w:rPr>
        <w:t xml:space="preserve"> Comuníquese, publíquese, dese al R.M. y archívese.-</w:t>
      </w:r>
    </w:p>
    <w:p w:rsidR="00B52A6A" w:rsidRDefault="00B52A6A" w:rsidP="00B52A6A">
      <w:pPr>
        <w:jc w:val="both"/>
        <w:rPr>
          <w:rFonts w:ascii="Arial" w:hAnsi="Arial" w:cs="Arial"/>
          <w:color w:val="000000"/>
          <w:lang w:eastAsia="es-AR"/>
        </w:rPr>
      </w:pPr>
    </w:p>
    <w:p w:rsidR="00B52A6A" w:rsidRDefault="00B52A6A" w:rsidP="00B52A6A">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B52A6A" w:rsidRDefault="00B52A6A" w:rsidP="00B52A6A">
      <w:pPr>
        <w:jc w:val="right"/>
        <w:rPr>
          <w:rFonts w:ascii="Arial" w:hAnsi="Arial" w:cs="Arial"/>
          <w:b/>
          <w:color w:val="279E94"/>
          <w:lang w:val="es-ES_tradnl"/>
        </w:rPr>
      </w:pPr>
    </w:p>
    <w:p w:rsidR="00CB7981" w:rsidRPr="00247104" w:rsidRDefault="00CB7981" w:rsidP="00CB7981">
      <w:pPr>
        <w:pStyle w:val="Ttulo2"/>
        <w:rPr>
          <w:rFonts w:ascii="Arial" w:hAnsi="Arial" w:cs="Arial"/>
          <w:b/>
          <w:color w:val="279E94"/>
          <w:szCs w:val="24"/>
          <w:lang w:val="es-ES_tradnl"/>
        </w:rPr>
      </w:pPr>
      <w:bookmarkStart w:id="46" w:name="_Toc106953774"/>
      <w:r w:rsidRPr="00247104">
        <w:rPr>
          <w:rFonts w:ascii="Arial" w:hAnsi="Arial" w:cs="Arial"/>
          <w:b/>
          <w:color w:val="279E94"/>
          <w:szCs w:val="24"/>
          <w:lang w:val="es-ES_tradnl"/>
        </w:rPr>
        <w:t>Resolución S</w:t>
      </w:r>
      <w:r w:rsidR="00B0779F">
        <w:rPr>
          <w:rFonts w:ascii="Arial" w:hAnsi="Arial" w:cs="Arial"/>
          <w:b/>
          <w:color w:val="279E94"/>
          <w:szCs w:val="24"/>
          <w:lang w:val="es-ES_tradnl"/>
        </w:rPr>
        <w:t>H</w:t>
      </w:r>
      <w:r w:rsidRPr="00247104">
        <w:rPr>
          <w:rFonts w:ascii="Arial" w:hAnsi="Arial" w:cs="Arial"/>
          <w:b/>
          <w:color w:val="279E94"/>
          <w:szCs w:val="24"/>
          <w:lang w:val="es-ES_tradnl"/>
        </w:rPr>
        <w:t xml:space="preserve"> Nº </w:t>
      </w:r>
      <w:bookmarkEnd w:id="36"/>
      <w:r w:rsidR="00D73E0B">
        <w:rPr>
          <w:rFonts w:ascii="Arial" w:hAnsi="Arial" w:cs="Arial"/>
          <w:b/>
          <w:color w:val="279E94"/>
          <w:szCs w:val="24"/>
          <w:lang w:val="es-ES_tradnl"/>
        </w:rPr>
        <w:t>140</w:t>
      </w:r>
      <w:r w:rsidR="0033319D">
        <w:rPr>
          <w:rFonts w:ascii="Arial" w:hAnsi="Arial" w:cs="Arial"/>
          <w:b/>
          <w:color w:val="279E94"/>
          <w:szCs w:val="24"/>
          <w:lang w:val="es-ES_tradnl"/>
        </w:rPr>
        <w:t>/20</w:t>
      </w:r>
      <w:bookmarkEnd w:id="46"/>
    </w:p>
    <w:p w:rsidR="00D73E0B" w:rsidRDefault="00D73E0B" w:rsidP="00D73E0B">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D73E0B" w:rsidRDefault="00D73E0B" w:rsidP="00D73E0B">
      <w:pPr>
        <w:jc w:val="right"/>
        <w:rPr>
          <w:rFonts w:ascii="Arial" w:hAnsi="Arial" w:cs="Arial"/>
          <w:lang w:val="es-MX"/>
        </w:rPr>
      </w:pPr>
      <w:r>
        <w:rPr>
          <w:rFonts w:ascii="Arial" w:hAnsi="Arial" w:cs="Arial"/>
          <w:lang w:val="es-MX"/>
        </w:rPr>
        <w:t>Publicada: 30 de Diciembre de 2020. Boletín Oficial.-</w:t>
      </w:r>
    </w:p>
    <w:p w:rsidR="00CB7981" w:rsidRPr="00921C4E" w:rsidRDefault="00CB7981" w:rsidP="00CB7981">
      <w:pPr>
        <w:rPr>
          <w:rFonts w:ascii="Arial" w:hAnsi="Arial" w:cs="Arial"/>
          <w:lang w:val="es-ES_tradnl" w:eastAsia="en-US"/>
        </w:rPr>
      </w:pPr>
    </w:p>
    <w:p w:rsidR="00D73E0B" w:rsidRPr="00D73E0B" w:rsidRDefault="00D73E0B" w:rsidP="00D73E0B">
      <w:pPr>
        <w:jc w:val="both"/>
        <w:rPr>
          <w:lang w:eastAsia="es-AR"/>
        </w:rPr>
      </w:pPr>
      <w:r w:rsidRPr="00D73E0B">
        <w:rPr>
          <w:rFonts w:ascii="Arial" w:hAnsi="Arial" w:cs="Arial"/>
          <w:b/>
          <w:bCs/>
          <w:color w:val="000000"/>
          <w:lang w:eastAsia="es-AR"/>
        </w:rPr>
        <w:t>VISTO:</w:t>
      </w:r>
      <w:r w:rsidRPr="00D73E0B">
        <w:rPr>
          <w:rFonts w:ascii="Arial" w:hAnsi="Arial" w:cs="Arial"/>
          <w:color w:val="000000"/>
          <w:lang w:eastAsia="es-AR"/>
        </w:rPr>
        <w:t> </w:t>
      </w:r>
    </w:p>
    <w:p w:rsidR="00D73E0B" w:rsidRPr="00D73E0B" w:rsidRDefault="00D73E0B" w:rsidP="00D73E0B">
      <w:pPr>
        <w:jc w:val="both"/>
        <w:rPr>
          <w:lang w:eastAsia="es-AR"/>
        </w:rPr>
      </w:pPr>
      <w:r w:rsidRPr="00D73E0B">
        <w:rPr>
          <w:rFonts w:ascii="Arial" w:hAnsi="Arial" w:cs="Arial"/>
          <w:color w:val="000000"/>
          <w:lang w:eastAsia="es-AR"/>
        </w:rPr>
        <w:t xml:space="preserve">              La solicitud presentada en carácter de Declaración Jurada, por parte del </w:t>
      </w:r>
      <w:r w:rsidRPr="00D73E0B">
        <w:rPr>
          <w:rFonts w:ascii="Arial" w:hAnsi="Arial" w:cs="Arial"/>
          <w:b/>
          <w:bCs/>
          <w:color w:val="000000"/>
          <w:lang w:eastAsia="es-AR"/>
        </w:rPr>
        <w:t xml:space="preserve">Sr. Salas Rodrigo Daniel DNI. Nº 21.755.108, </w:t>
      </w:r>
      <w:r w:rsidRPr="00D73E0B">
        <w:rPr>
          <w:rFonts w:ascii="Arial" w:hAnsi="Arial" w:cs="Arial"/>
          <w:color w:val="000000"/>
          <w:lang w:eastAsia="es-AR"/>
        </w:rPr>
        <w:t>a través del Formulario F.101</w:t>
      </w:r>
      <w:r w:rsidRPr="00D73E0B">
        <w:rPr>
          <w:rFonts w:ascii="Arial" w:hAnsi="Arial" w:cs="Arial"/>
          <w:b/>
          <w:bCs/>
          <w:color w:val="000000"/>
          <w:lang w:eastAsia="es-AR"/>
        </w:rPr>
        <w:t xml:space="preserve"> </w:t>
      </w:r>
      <w:r w:rsidRPr="00D73E0B">
        <w:rPr>
          <w:rFonts w:ascii="Arial" w:hAnsi="Arial" w:cs="Arial"/>
          <w:color w:val="000000"/>
          <w:lang w:eastAsia="es-AR"/>
        </w:rPr>
        <w:t xml:space="preserve">solicitando para su comercio la correspondiente </w:t>
      </w:r>
      <w:r w:rsidRPr="00D73E0B">
        <w:rPr>
          <w:rFonts w:ascii="Arial" w:hAnsi="Arial" w:cs="Arial"/>
          <w:b/>
          <w:bCs/>
          <w:color w:val="000000"/>
          <w:lang w:eastAsia="es-AR"/>
        </w:rPr>
        <w:t xml:space="preserve"> ALTA </w:t>
      </w:r>
      <w:r w:rsidRPr="00D73E0B">
        <w:rPr>
          <w:rFonts w:ascii="Arial" w:hAnsi="Arial" w:cs="Arial"/>
          <w:color w:val="000000"/>
          <w:lang w:eastAsia="es-AR"/>
        </w:rPr>
        <w:t xml:space="preserve">de Inscripción en la Contribución que incide sobre la actividad comercial, el cual está identificado con el </w:t>
      </w:r>
      <w:r w:rsidRPr="00D73E0B">
        <w:rPr>
          <w:rFonts w:ascii="Arial" w:hAnsi="Arial" w:cs="Arial"/>
          <w:b/>
          <w:bCs/>
          <w:color w:val="000000"/>
          <w:lang w:eastAsia="es-AR"/>
        </w:rPr>
        <w:t>Nº de Inscripción</w:t>
      </w:r>
      <w:r w:rsidRPr="00D73E0B">
        <w:rPr>
          <w:rFonts w:ascii="Arial" w:hAnsi="Arial" w:cs="Arial"/>
          <w:color w:val="000000"/>
          <w:lang w:eastAsia="es-AR"/>
        </w:rPr>
        <w:t xml:space="preserve">  </w:t>
      </w:r>
      <w:r w:rsidRPr="00D73E0B">
        <w:rPr>
          <w:rFonts w:ascii="Arial" w:hAnsi="Arial" w:cs="Arial"/>
          <w:b/>
          <w:bCs/>
          <w:color w:val="000000"/>
          <w:lang w:eastAsia="es-AR"/>
        </w:rPr>
        <w:t>95119.</w:t>
      </w:r>
    </w:p>
    <w:p w:rsidR="00D73E0B" w:rsidRPr="00D73E0B" w:rsidRDefault="00D73E0B" w:rsidP="00D73E0B">
      <w:pPr>
        <w:spacing w:after="240"/>
        <w:rPr>
          <w:lang w:eastAsia="es-AR"/>
        </w:rPr>
      </w:pPr>
    </w:p>
    <w:p w:rsidR="00D73E0B" w:rsidRPr="00D73E0B" w:rsidRDefault="00D73E0B" w:rsidP="00D73E0B">
      <w:pPr>
        <w:jc w:val="both"/>
        <w:rPr>
          <w:lang w:eastAsia="es-AR"/>
        </w:rPr>
      </w:pPr>
      <w:r w:rsidRPr="00D73E0B">
        <w:rPr>
          <w:rFonts w:ascii="Arial" w:hAnsi="Arial" w:cs="Arial"/>
          <w:b/>
          <w:bCs/>
          <w:color w:val="000000"/>
          <w:lang w:eastAsia="es-AR"/>
        </w:rPr>
        <w:t>Y CONSIDERANDO:</w:t>
      </w:r>
      <w:r w:rsidRPr="00D73E0B">
        <w:rPr>
          <w:rFonts w:ascii="Arial" w:hAnsi="Arial" w:cs="Arial"/>
          <w:color w:val="000000"/>
          <w:lang w:eastAsia="es-AR"/>
        </w:rPr>
        <w:t>    </w:t>
      </w:r>
    </w:p>
    <w:p w:rsidR="00D73E0B" w:rsidRPr="00D73E0B" w:rsidRDefault="00D73E0B" w:rsidP="00D73E0B">
      <w:pPr>
        <w:jc w:val="both"/>
        <w:rPr>
          <w:lang w:eastAsia="es-AR"/>
        </w:rPr>
      </w:pPr>
      <w:r w:rsidRPr="00D73E0B">
        <w:rPr>
          <w:rFonts w:ascii="Arial" w:hAnsi="Arial" w:cs="Arial"/>
          <w:color w:val="000000"/>
          <w:lang w:eastAsia="es-AR"/>
        </w:rPr>
        <w:t>                                  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D73E0B" w:rsidRPr="00D73E0B" w:rsidRDefault="00D73E0B" w:rsidP="00D73E0B">
      <w:pPr>
        <w:jc w:val="both"/>
        <w:rPr>
          <w:lang w:eastAsia="es-AR"/>
        </w:rPr>
      </w:pPr>
      <w:r w:rsidRPr="00D73E0B">
        <w:rPr>
          <w:rFonts w:ascii="Arial" w:hAnsi="Arial" w:cs="Arial"/>
          <w:color w:val="000000"/>
          <w:lang w:eastAsia="es-AR"/>
        </w:rPr>
        <w:t>                                  Que no hay inconveniente alguno en otorgar la alta al comercio del Sr. Salas Rodrigo Daniel, ya que el mismo cumple todos los requisitos solicitados por la normativa vigente.</w:t>
      </w:r>
    </w:p>
    <w:p w:rsidR="00D73E0B" w:rsidRPr="00D73E0B" w:rsidRDefault="00D73E0B" w:rsidP="00D73E0B">
      <w:pPr>
        <w:rPr>
          <w:lang w:eastAsia="es-AR"/>
        </w:rPr>
      </w:pPr>
    </w:p>
    <w:p w:rsidR="00D73E0B" w:rsidRPr="00D73E0B" w:rsidRDefault="00D73E0B" w:rsidP="00D73E0B">
      <w:pPr>
        <w:jc w:val="both"/>
        <w:rPr>
          <w:lang w:eastAsia="es-AR"/>
        </w:rPr>
      </w:pPr>
      <w:r w:rsidRPr="00D73E0B">
        <w:rPr>
          <w:rFonts w:ascii="Arial" w:hAnsi="Arial" w:cs="Arial"/>
          <w:color w:val="000000"/>
          <w:lang w:eastAsia="es-AR"/>
        </w:rPr>
        <w:t>                                   Por ello:</w:t>
      </w:r>
    </w:p>
    <w:p w:rsidR="00D73E0B" w:rsidRPr="00D73E0B" w:rsidRDefault="00D73E0B" w:rsidP="00D73E0B">
      <w:pPr>
        <w:jc w:val="both"/>
        <w:rPr>
          <w:lang w:eastAsia="es-AR"/>
        </w:rPr>
      </w:pPr>
      <w:r w:rsidRPr="00D73E0B">
        <w:rPr>
          <w:rFonts w:ascii="Arial" w:hAnsi="Arial" w:cs="Arial"/>
          <w:color w:val="000000"/>
          <w:lang w:eastAsia="es-AR"/>
        </w:rPr>
        <w:t>                                                          </w:t>
      </w:r>
    </w:p>
    <w:p w:rsidR="00D73E0B" w:rsidRPr="00D73E0B" w:rsidRDefault="00D73E0B" w:rsidP="00D73E0B">
      <w:pPr>
        <w:jc w:val="center"/>
        <w:rPr>
          <w:lang w:eastAsia="es-AR"/>
        </w:rPr>
      </w:pPr>
      <w:r w:rsidRPr="00D73E0B">
        <w:rPr>
          <w:rFonts w:ascii="Arial" w:hAnsi="Arial" w:cs="Arial"/>
          <w:b/>
          <w:bCs/>
          <w:color w:val="000000"/>
          <w:lang w:eastAsia="es-AR"/>
        </w:rPr>
        <w:t>      EL SECRETARIO DE HACIENDA </w:t>
      </w:r>
    </w:p>
    <w:p w:rsidR="00D73E0B" w:rsidRPr="00D73E0B" w:rsidRDefault="00D73E0B" w:rsidP="00D73E0B">
      <w:pPr>
        <w:jc w:val="center"/>
        <w:rPr>
          <w:lang w:eastAsia="es-AR"/>
        </w:rPr>
      </w:pPr>
      <w:r w:rsidRPr="00D73E0B">
        <w:rPr>
          <w:rFonts w:ascii="Arial" w:hAnsi="Arial" w:cs="Arial"/>
          <w:b/>
          <w:bCs/>
          <w:color w:val="000000"/>
          <w:lang w:eastAsia="es-AR"/>
        </w:rPr>
        <w:lastRenderedPageBreak/>
        <w:t>       RESUELVE:</w:t>
      </w:r>
    </w:p>
    <w:p w:rsidR="00D73E0B" w:rsidRPr="00D73E0B" w:rsidRDefault="00D73E0B" w:rsidP="00D73E0B">
      <w:pPr>
        <w:rPr>
          <w:lang w:eastAsia="es-AR"/>
        </w:rPr>
      </w:pPr>
    </w:p>
    <w:p w:rsidR="00D73E0B" w:rsidRPr="00D73E0B" w:rsidRDefault="00D73E0B" w:rsidP="00D73E0B">
      <w:pPr>
        <w:jc w:val="both"/>
        <w:rPr>
          <w:lang w:eastAsia="es-AR"/>
        </w:rPr>
      </w:pPr>
      <w:r w:rsidRPr="00D73E0B">
        <w:rPr>
          <w:rFonts w:ascii="Arial" w:hAnsi="Arial" w:cs="Arial"/>
          <w:b/>
          <w:bCs/>
          <w:color w:val="000000"/>
          <w:lang w:eastAsia="es-AR"/>
        </w:rPr>
        <w:t>Artículo 1º.-</w:t>
      </w:r>
      <w:r w:rsidRPr="00D73E0B">
        <w:rPr>
          <w:rFonts w:ascii="Arial" w:hAnsi="Arial" w:cs="Arial"/>
          <w:color w:val="000000"/>
          <w:lang w:eastAsia="es-AR"/>
        </w:rPr>
        <w:t xml:space="preserve"> Dese de </w:t>
      </w:r>
      <w:r w:rsidRPr="00D73E0B">
        <w:rPr>
          <w:rFonts w:ascii="Arial" w:hAnsi="Arial" w:cs="Arial"/>
          <w:b/>
          <w:bCs/>
          <w:color w:val="000000"/>
          <w:lang w:eastAsia="es-AR"/>
        </w:rPr>
        <w:t> “ALTA”</w:t>
      </w:r>
      <w:r w:rsidRPr="00D73E0B">
        <w:rPr>
          <w:rFonts w:ascii="Arial" w:hAnsi="Arial" w:cs="Arial"/>
          <w:color w:val="000000"/>
          <w:lang w:eastAsia="es-AR"/>
        </w:rPr>
        <w:t xml:space="preserve"> al comercio de nombre fantasía “</w:t>
      </w:r>
      <w:r w:rsidRPr="00D73E0B">
        <w:rPr>
          <w:rFonts w:ascii="Arial" w:hAnsi="Arial" w:cs="Arial"/>
          <w:b/>
          <w:bCs/>
          <w:color w:val="000000"/>
          <w:lang w:eastAsia="es-AR"/>
        </w:rPr>
        <w:t>BURBUJAS TODO LIMPIEZA</w:t>
      </w:r>
      <w:r w:rsidRPr="00D73E0B">
        <w:rPr>
          <w:rFonts w:ascii="Arial" w:hAnsi="Arial" w:cs="Arial"/>
          <w:color w:val="000000"/>
          <w:lang w:eastAsia="es-AR"/>
        </w:rPr>
        <w:t xml:space="preserve">” con código de actividad </w:t>
      </w:r>
      <w:r w:rsidRPr="00D73E0B">
        <w:rPr>
          <w:rFonts w:ascii="Arial" w:hAnsi="Arial" w:cs="Arial"/>
          <w:b/>
          <w:bCs/>
          <w:color w:val="000000"/>
          <w:lang w:eastAsia="es-AR"/>
        </w:rPr>
        <w:t>477450 – venta al por menor de materiales y productos de limpieza</w:t>
      </w:r>
      <w:r w:rsidRPr="00D73E0B">
        <w:rPr>
          <w:rFonts w:ascii="Arial" w:hAnsi="Arial" w:cs="Arial"/>
          <w:color w:val="000000"/>
          <w:lang w:eastAsia="es-AR"/>
        </w:rPr>
        <w:t xml:space="preserve">, cuyo titular es el </w:t>
      </w:r>
      <w:r w:rsidRPr="00D73E0B">
        <w:rPr>
          <w:rFonts w:ascii="Arial" w:hAnsi="Arial" w:cs="Arial"/>
          <w:b/>
          <w:bCs/>
          <w:color w:val="000000"/>
          <w:lang w:eastAsia="es-AR"/>
        </w:rPr>
        <w:t>Salas Rodrigo Daniel, CUIT 20-21755108-1</w:t>
      </w:r>
      <w:r w:rsidRPr="00D73E0B">
        <w:rPr>
          <w:rFonts w:ascii="Arial" w:hAnsi="Arial" w:cs="Arial"/>
          <w:color w:val="000000"/>
          <w:lang w:eastAsia="es-AR"/>
        </w:rPr>
        <w:t xml:space="preserve">, con domicilio comercial en Padre Quiroga 35, de la Localidad de Monte Cristo, identificado bajo </w:t>
      </w:r>
      <w:r w:rsidRPr="00D73E0B">
        <w:rPr>
          <w:rFonts w:ascii="Arial" w:hAnsi="Arial" w:cs="Arial"/>
          <w:b/>
          <w:bCs/>
          <w:color w:val="000000"/>
          <w:lang w:eastAsia="es-AR"/>
        </w:rPr>
        <w:t>Número de Inscripción y/o Habilitación Municipal N° 95119</w:t>
      </w:r>
      <w:r w:rsidRPr="00D73E0B">
        <w:rPr>
          <w:rFonts w:ascii="Arial" w:hAnsi="Arial" w:cs="Arial"/>
          <w:color w:val="000000"/>
          <w:lang w:eastAsia="es-AR"/>
        </w:rPr>
        <w:t xml:space="preserve">, retroactivo a la fecha </w:t>
      </w:r>
      <w:r w:rsidRPr="00D73E0B">
        <w:rPr>
          <w:rFonts w:ascii="Arial" w:hAnsi="Arial" w:cs="Arial"/>
          <w:b/>
          <w:bCs/>
          <w:color w:val="000000"/>
          <w:lang w:eastAsia="es-AR"/>
        </w:rPr>
        <w:t>treinta de diciembre de dos mil veinte (30/12/2020).</w:t>
      </w:r>
    </w:p>
    <w:p w:rsidR="00D73E0B" w:rsidRPr="00D73E0B" w:rsidRDefault="00D73E0B" w:rsidP="00D73E0B">
      <w:pPr>
        <w:rPr>
          <w:lang w:eastAsia="es-AR"/>
        </w:rPr>
      </w:pPr>
    </w:p>
    <w:p w:rsidR="00D73E0B" w:rsidRPr="00D73E0B" w:rsidRDefault="00D73E0B" w:rsidP="00D73E0B">
      <w:pPr>
        <w:jc w:val="both"/>
        <w:rPr>
          <w:lang w:eastAsia="es-AR"/>
        </w:rPr>
      </w:pPr>
      <w:r w:rsidRPr="00D73E0B">
        <w:rPr>
          <w:rFonts w:ascii="Arial" w:hAnsi="Arial" w:cs="Arial"/>
          <w:b/>
          <w:bCs/>
          <w:color w:val="000000"/>
          <w:lang w:eastAsia="es-AR"/>
        </w:rPr>
        <w:t>Artículo 2º.-</w:t>
      </w:r>
      <w:r w:rsidRPr="00D73E0B">
        <w:rPr>
          <w:rFonts w:ascii="Arial" w:hAnsi="Arial" w:cs="Arial"/>
          <w:color w:val="000000"/>
          <w:lang w:eastAsia="es-AR"/>
        </w:rPr>
        <w:t xml:space="preserve"> Comuníquese, publíquese, dese al R.M. y archívese.-</w:t>
      </w:r>
    </w:p>
    <w:p w:rsidR="00D73E0B" w:rsidRDefault="00D73E0B" w:rsidP="00CB7981">
      <w:pPr>
        <w:jc w:val="both"/>
        <w:rPr>
          <w:rFonts w:ascii="Arial" w:hAnsi="Arial" w:cs="Arial"/>
        </w:rPr>
      </w:pPr>
    </w:p>
    <w:p w:rsidR="00CB7981" w:rsidRDefault="00CB7981" w:rsidP="00CB7981">
      <w:pPr>
        <w:jc w:val="both"/>
        <w:rPr>
          <w:rFonts w:ascii="Arial" w:hAnsi="Arial" w:cs="Arial"/>
        </w:rPr>
      </w:pPr>
      <w:r w:rsidRPr="00921C4E">
        <w:rPr>
          <w:rFonts w:ascii="Arial" w:hAnsi="Arial" w:cs="Arial"/>
        </w:rPr>
        <w:t xml:space="preserve">FDO: </w:t>
      </w:r>
      <w:r w:rsidR="00BA6C3F" w:rsidRPr="00BA6C3F">
        <w:rPr>
          <w:rFonts w:ascii="Arial" w:hAnsi="Arial" w:cs="Arial"/>
        </w:rPr>
        <w:t>Cr. Exequiel Pereyra, Secretario de Hacienda</w:t>
      </w:r>
    </w:p>
    <w:p w:rsidR="00247104" w:rsidRDefault="00247104" w:rsidP="00CB7981">
      <w:pPr>
        <w:jc w:val="both"/>
        <w:rPr>
          <w:rFonts w:ascii="Arial" w:hAnsi="Arial" w:cs="Arial"/>
        </w:rPr>
      </w:pPr>
    </w:p>
    <w:p w:rsidR="00C51E88" w:rsidRPr="001F7FC0" w:rsidRDefault="009F2FC7" w:rsidP="001F7FC0">
      <w:pPr>
        <w:pStyle w:val="Ttulo1"/>
        <w:pBdr>
          <w:bottom w:val="single" w:sz="4" w:space="1" w:color="auto"/>
        </w:pBdr>
        <w:rPr>
          <w:rFonts w:ascii="Arial" w:hAnsi="Arial" w:cs="Arial"/>
          <w:color w:val="279E94"/>
          <w:sz w:val="24"/>
          <w:szCs w:val="24"/>
        </w:rPr>
      </w:pPr>
      <w:bookmarkStart w:id="47" w:name="_Toc106953775"/>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37"/>
      <w:bookmarkEnd w:id="47"/>
    </w:p>
    <w:p w:rsidR="00E95C72" w:rsidRPr="00294CE6" w:rsidRDefault="00E95C72" w:rsidP="00E95C72">
      <w:pPr>
        <w:pStyle w:val="Ttulo2"/>
        <w:rPr>
          <w:rFonts w:ascii="Arial" w:hAnsi="Arial" w:cs="Arial"/>
          <w:b/>
          <w:color w:val="279E94"/>
          <w:szCs w:val="24"/>
          <w:lang w:val="es-ES_tradnl"/>
        </w:rPr>
      </w:pPr>
      <w:bookmarkStart w:id="48" w:name="_Toc106953776"/>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130</w:t>
      </w:r>
      <w:r w:rsidR="00AD1CCD">
        <w:rPr>
          <w:rFonts w:ascii="Arial" w:hAnsi="Arial" w:cs="Arial"/>
          <w:b/>
          <w:color w:val="279E94"/>
          <w:szCs w:val="24"/>
          <w:lang w:val="es-ES_tradnl"/>
        </w:rPr>
        <w:t>8</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8"/>
    </w:p>
    <w:p w:rsidR="00E95C72" w:rsidRDefault="00E95C72" w:rsidP="00E95C72">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AD1CCD">
        <w:rPr>
          <w:rFonts w:ascii="Arial" w:hAnsi="Arial" w:cs="Arial"/>
          <w:lang w:val="es-MX"/>
        </w:rPr>
        <w:t>03</w:t>
      </w:r>
      <w:r w:rsidRPr="00122C8A">
        <w:rPr>
          <w:rFonts w:ascii="Arial" w:hAnsi="Arial" w:cs="Arial"/>
          <w:lang w:val="es-MX"/>
        </w:rPr>
        <w:t xml:space="preserve"> de </w:t>
      </w:r>
      <w:r w:rsidR="001C00A5">
        <w:rPr>
          <w:rFonts w:ascii="Arial" w:hAnsi="Arial" w:cs="Arial"/>
          <w:lang w:val="es-MX"/>
        </w:rPr>
        <w:t>Diciembre</w:t>
      </w:r>
      <w:r w:rsidRPr="00122C8A">
        <w:rPr>
          <w:rFonts w:ascii="Arial" w:hAnsi="Arial" w:cs="Arial"/>
          <w:lang w:val="es-MX"/>
        </w:rPr>
        <w:t xml:space="preserve"> de 2020.-</w:t>
      </w:r>
    </w:p>
    <w:p w:rsidR="00E95C72" w:rsidRDefault="00E95C72" w:rsidP="00E95C72">
      <w:pPr>
        <w:jc w:val="right"/>
        <w:rPr>
          <w:rFonts w:ascii="Arial" w:hAnsi="Arial" w:cs="Arial"/>
          <w:lang w:val="es-MX"/>
        </w:rPr>
      </w:pPr>
      <w:r>
        <w:rPr>
          <w:rFonts w:ascii="Arial" w:hAnsi="Arial" w:cs="Arial"/>
          <w:lang w:val="es-MX"/>
        </w:rPr>
        <w:t xml:space="preserve">Publicada: </w:t>
      </w:r>
      <w:r w:rsidR="00AD1CCD">
        <w:rPr>
          <w:rFonts w:ascii="Arial" w:hAnsi="Arial" w:cs="Arial"/>
          <w:lang w:val="es-MX"/>
        </w:rPr>
        <w:t>04</w:t>
      </w:r>
      <w:r>
        <w:rPr>
          <w:rFonts w:ascii="Arial" w:hAnsi="Arial" w:cs="Arial"/>
          <w:lang w:val="es-MX"/>
        </w:rPr>
        <w:t xml:space="preserve"> de </w:t>
      </w:r>
      <w:r w:rsidR="00AD1CCD">
        <w:rPr>
          <w:rFonts w:ascii="Arial" w:hAnsi="Arial" w:cs="Arial"/>
          <w:lang w:val="es-MX"/>
        </w:rPr>
        <w:t>Diciembre</w:t>
      </w:r>
      <w:r>
        <w:rPr>
          <w:rFonts w:ascii="Arial" w:hAnsi="Arial" w:cs="Arial"/>
          <w:lang w:val="es-MX"/>
        </w:rPr>
        <w:t xml:space="preserve"> de 2020. Boletín Oficial.-</w:t>
      </w:r>
    </w:p>
    <w:p w:rsidR="00AD1CCD" w:rsidRPr="009B149A" w:rsidRDefault="00AD1CCD" w:rsidP="00AD1CCD">
      <w:pPr>
        <w:rPr>
          <w:rFonts w:ascii="Arial" w:hAnsi="Arial" w:cs="Arial"/>
          <w:lang w:eastAsia="es-AR"/>
        </w:rPr>
      </w:pPr>
      <w:r w:rsidRPr="009B149A">
        <w:rPr>
          <w:rFonts w:ascii="Arial" w:hAnsi="Arial" w:cs="Arial"/>
          <w:b/>
          <w:bCs/>
          <w:u w:val="single"/>
          <w:bdr w:val="none" w:sz="0" w:space="0" w:color="auto" w:frame="1"/>
          <w:lang w:eastAsia="es-AR"/>
        </w:rPr>
        <w:t>VISTO</w:t>
      </w:r>
      <w:r w:rsidRPr="009B149A">
        <w:rPr>
          <w:rFonts w:ascii="Arial" w:hAnsi="Arial" w:cs="Arial"/>
          <w:b/>
          <w:bCs/>
          <w:bdr w:val="none" w:sz="0" w:space="0" w:color="auto" w:frame="1"/>
          <w:lang w:eastAsia="es-AR"/>
        </w:rPr>
        <w:t>:</w:t>
      </w:r>
    </w:p>
    <w:p w:rsidR="00AD1CCD" w:rsidRPr="009B149A" w:rsidRDefault="00AD1CCD" w:rsidP="00E669CA">
      <w:pPr>
        <w:ind w:firstLine="708"/>
        <w:jc w:val="both"/>
        <w:rPr>
          <w:rFonts w:ascii="Arial" w:hAnsi="Arial" w:cs="Arial"/>
          <w:lang w:eastAsia="es-AR"/>
        </w:rPr>
      </w:pPr>
      <w:r w:rsidRPr="009B149A">
        <w:rPr>
          <w:rFonts w:ascii="Arial" w:hAnsi="Arial" w:cs="Arial"/>
          <w:bCs/>
          <w:lang w:val="es-ES"/>
        </w:rPr>
        <w:t xml:space="preserve">Las disposiciones contenidas en la Ordenanza N° 393 sobre </w:t>
      </w:r>
      <w:r w:rsidRPr="009B149A">
        <w:rPr>
          <w:rFonts w:ascii="Arial" w:hAnsi="Arial" w:cs="Arial"/>
          <w:spacing w:val="-3"/>
        </w:rPr>
        <w:t>efluentes energéticos</w:t>
      </w:r>
      <w:r w:rsidRPr="009B149A">
        <w:rPr>
          <w:rFonts w:ascii="Arial" w:hAnsi="Arial" w:cs="Arial"/>
          <w:lang w:eastAsia="es-AR"/>
        </w:rPr>
        <w:t>, y</w:t>
      </w:r>
    </w:p>
    <w:p w:rsidR="00AD1CCD" w:rsidRDefault="00AD1CCD" w:rsidP="00AD1CCD">
      <w:pPr>
        <w:rPr>
          <w:rFonts w:ascii="Arial" w:hAnsi="Arial" w:cs="Arial"/>
          <w:b/>
          <w:bCs/>
          <w:u w:val="single"/>
          <w:bdr w:val="none" w:sz="0" w:space="0" w:color="auto" w:frame="1"/>
          <w:lang w:eastAsia="es-AR"/>
        </w:rPr>
      </w:pPr>
    </w:p>
    <w:p w:rsidR="00AD1CCD" w:rsidRPr="009B149A" w:rsidRDefault="00AD1CCD" w:rsidP="00AD1CCD">
      <w:pPr>
        <w:rPr>
          <w:rFonts w:ascii="Arial" w:hAnsi="Arial" w:cs="Arial"/>
          <w:lang w:eastAsia="es-AR"/>
        </w:rPr>
      </w:pPr>
      <w:r w:rsidRPr="009B149A">
        <w:rPr>
          <w:rFonts w:ascii="Arial" w:hAnsi="Arial" w:cs="Arial"/>
          <w:b/>
          <w:bCs/>
          <w:u w:val="single"/>
          <w:bdr w:val="none" w:sz="0" w:space="0" w:color="auto" w:frame="1"/>
          <w:lang w:eastAsia="es-AR"/>
        </w:rPr>
        <w:t>CONSIDERANDO</w:t>
      </w:r>
      <w:r w:rsidRPr="009B149A">
        <w:rPr>
          <w:rFonts w:ascii="Arial" w:hAnsi="Arial" w:cs="Arial"/>
          <w:b/>
          <w:bCs/>
          <w:bdr w:val="none" w:sz="0" w:space="0" w:color="auto" w:frame="1"/>
          <w:lang w:eastAsia="es-AR"/>
        </w:rPr>
        <w:t>:</w:t>
      </w:r>
    </w:p>
    <w:p w:rsidR="00AD1CCD" w:rsidRPr="009B149A" w:rsidRDefault="00AD1CCD" w:rsidP="00E669CA">
      <w:pPr>
        <w:jc w:val="both"/>
        <w:rPr>
          <w:rFonts w:ascii="Arial" w:hAnsi="Arial" w:cs="Arial"/>
        </w:rPr>
      </w:pPr>
      <w:r w:rsidRPr="009B149A">
        <w:rPr>
          <w:rFonts w:ascii="Arial" w:hAnsi="Arial" w:cs="Arial"/>
          <w:lang w:eastAsia="es-AR"/>
        </w:rPr>
        <w:t xml:space="preserve"> </w:t>
      </w:r>
      <w:r w:rsidRPr="009B149A">
        <w:rPr>
          <w:rFonts w:ascii="Arial" w:hAnsi="Arial" w:cs="Arial"/>
          <w:lang w:eastAsia="es-AR"/>
        </w:rPr>
        <w:tab/>
      </w:r>
      <w:r w:rsidRPr="009B149A">
        <w:rPr>
          <w:rFonts w:ascii="Arial" w:hAnsi="Arial" w:cs="Arial"/>
        </w:rPr>
        <w:t xml:space="preserve">Que, la Ordenanza N° 393 regula todo lo atinente a contaminación ambiental, entre ellos la contaminación sonora. </w:t>
      </w:r>
    </w:p>
    <w:p w:rsidR="00AD1CCD" w:rsidRPr="009B149A" w:rsidRDefault="00AD1CCD" w:rsidP="00E669CA">
      <w:pPr>
        <w:ind w:firstLine="708"/>
        <w:jc w:val="both"/>
        <w:rPr>
          <w:rFonts w:ascii="Arial" w:hAnsi="Arial" w:cs="Arial"/>
        </w:rPr>
      </w:pPr>
      <w:r w:rsidRPr="009B149A">
        <w:rPr>
          <w:rFonts w:ascii="Arial" w:hAnsi="Arial" w:cs="Arial"/>
        </w:rPr>
        <w:t>Que, esta Municipalidad está adherida a la Ley Nacional de Tránsito, la que tiene previsto la prohibición del uso de escapes libre.</w:t>
      </w:r>
    </w:p>
    <w:p w:rsidR="00AD1CCD" w:rsidRPr="009B149A" w:rsidRDefault="00AD1CCD" w:rsidP="00E669CA">
      <w:pPr>
        <w:ind w:firstLine="708"/>
        <w:jc w:val="both"/>
        <w:rPr>
          <w:rFonts w:ascii="Arial" w:hAnsi="Arial" w:cs="Arial"/>
        </w:rPr>
      </w:pPr>
      <w:r w:rsidRPr="009B149A">
        <w:rPr>
          <w:rFonts w:ascii="Arial" w:hAnsi="Arial" w:cs="Arial"/>
        </w:rPr>
        <w:t>Que, sin dudas sabemos que los ruidos ocasionados por escapes sin silenciador provocan contaminación sonora con una evidente molestia para los vecinos.  </w:t>
      </w:r>
    </w:p>
    <w:p w:rsidR="00AD1CCD" w:rsidRPr="009B149A" w:rsidRDefault="00AD1CCD" w:rsidP="00E669CA">
      <w:pPr>
        <w:ind w:firstLine="708"/>
        <w:jc w:val="both"/>
        <w:rPr>
          <w:rFonts w:ascii="Arial" w:hAnsi="Arial" w:cs="Arial"/>
        </w:rPr>
      </w:pPr>
      <w:r w:rsidRPr="009B149A">
        <w:rPr>
          <w:rFonts w:ascii="Arial" w:hAnsi="Arial" w:cs="Arial"/>
        </w:rPr>
        <w:t xml:space="preserve">Que esta situación debe ser tratada por la Municipalidad dando soluciones definitivas, ya que la problemática afecta la normal convivencia de los vecinos de Monte Cristo. </w:t>
      </w:r>
    </w:p>
    <w:p w:rsidR="00AD1CCD" w:rsidRPr="009B149A" w:rsidRDefault="00AD1CCD" w:rsidP="00E669CA">
      <w:pPr>
        <w:ind w:firstLine="708"/>
        <w:jc w:val="both"/>
        <w:rPr>
          <w:rFonts w:ascii="Arial" w:hAnsi="Arial" w:cs="Arial"/>
        </w:rPr>
      </w:pPr>
      <w:r w:rsidRPr="009B149A">
        <w:rPr>
          <w:rFonts w:ascii="Arial" w:hAnsi="Arial" w:cs="Arial"/>
        </w:rPr>
        <w:t xml:space="preserve">Que, a tal fin, la legislación vigente establece el secuestro de las unidades en infracción, a lo que se debe sumar el decomiso de los caños de escape y su posterior destrucción para que no vuelvan a insertarse en las unidades ni en el mercado. </w:t>
      </w:r>
    </w:p>
    <w:p w:rsidR="00AD1CCD" w:rsidRPr="009B149A" w:rsidRDefault="00AD1CCD" w:rsidP="00E669CA">
      <w:pPr>
        <w:ind w:firstLine="708"/>
        <w:jc w:val="both"/>
        <w:rPr>
          <w:rFonts w:ascii="Arial" w:hAnsi="Arial" w:cs="Arial"/>
        </w:rPr>
      </w:pPr>
      <w:r w:rsidRPr="009B149A">
        <w:rPr>
          <w:rFonts w:ascii="Arial" w:hAnsi="Arial" w:cs="Arial"/>
        </w:rPr>
        <w:t>Que la Constitución Provincial ha regulado como competencia material de los Municipios – Art. 186 -, entre otras, atender (Inc. 7°) salubridad; vialidad, tránsito y transporte urbano; protección del medio ambiente, paisaje, equilibrio ecológico y polución ambiental… e Inc. 9°) regular el procedimiento administrativo y el régimen de faltas.</w:t>
      </w:r>
    </w:p>
    <w:p w:rsidR="00AD1CCD" w:rsidRPr="009B149A" w:rsidRDefault="00AD1CCD" w:rsidP="00E669CA">
      <w:pPr>
        <w:ind w:firstLine="708"/>
        <w:jc w:val="both"/>
        <w:rPr>
          <w:rFonts w:ascii="Arial" w:hAnsi="Arial" w:cs="Arial"/>
        </w:rPr>
      </w:pPr>
      <w:r w:rsidRPr="009B149A">
        <w:rPr>
          <w:rFonts w:ascii="Arial" w:hAnsi="Arial" w:cs="Arial"/>
        </w:rPr>
        <w:t xml:space="preserve">Que, a su vez, el Art. 187 de la Constitución Provincial establece que las </w:t>
      </w:r>
      <w:r w:rsidRPr="009B149A">
        <w:rPr>
          <w:rFonts w:ascii="Arial" w:hAnsi="Arial" w:cs="Arial"/>
          <w:i/>
        </w:rPr>
        <w:t>disposiciones orgánicas municipales y las ordenanzas que en consecuencia se dicten pueden autorizar a las autoridades para imponer multas; disponer la demolición de construcciones, clausura y desalojo de los inmuebles; secuestro, decomiso o destrucción de objetos, para lo cual las Municipalidades pueden requerir el auxilio de la fuerza pública y recabar órdenes de allanamiento. También pueden imponer sanciones de arresto de hasta quince días, con recurso judicial suficiente y efectos suspensivos ante el juez que la ley determine. Las disposiciones orgánicas pueden establecer Tribunales de Faltas</w:t>
      </w:r>
      <w:r w:rsidRPr="009B149A">
        <w:rPr>
          <w:rFonts w:ascii="Arial" w:hAnsi="Arial" w:cs="Arial"/>
        </w:rPr>
        <w:t>….</w:t>
      </w:r>
    </w:p>
    <w:p w:rsidR="00AD1CCD" w:rsidRPr="009B149A" w:rsidRDefault="00AD1CCD" w:rsidP="00E669CA">
      <w:pPr>
        <w:ind w:firstLine="708"/>
        <w:jc w:val="both"/>
        <w:rPr>
          <w:rFonts w:ascii="Arial" w:hAnsi="Arial" w:cs="Arial"/>
          <w:color w:val="000000"/>
        </w:rPr>
      </w:pPr>
      <w:r w:rsidRPr="009B149A">
        <w:rPr>
          <w:rFonts w:ascii="Arial" w:hAnsi="Arial" w:cs="Arial"/>
          <w:spacing w:val="-3"/>
        </w:rPr>
        <w:t xml:space="preserve">Que, de la misma manera, el </w:t>
      </w:r>
      <w:r w:rsidRPr="009B149A">
        <w:rPr>
          <w:rFonts w:ascii="Arial" w:hAnsi="Arial" w:cs="Arial"/>
          <w:bCs/>
          <w:color w:val="000000"/>
        </w:rPr>
        <w:t>Artículo 30º de la Ley Orgánica Municipal N° 8.102, establece que s</w:t>
      </w:r>
      <w:r w:rsidRPr="009B149A">
        <w:rPr>
          <w:rFonts w:ascii="Arial" w:hAnsi="Arial" w:cs="Arial"/>
          <w:color w:val="000000"/>
        </w:rPr>
        <w:t xml:space="preserve">on atribuciones del Concejo Deliberante, entre otras: Inc. 2°) </w:t>
      </w:r>
      <w:r w:rsidRPr="009B149A">
        <w:rPr>
          <w:rFonts w:ascii="Arial" w:hAnsi="Arial" w:cs="Arial"/>
          <w:i/>
          <w:color w:val="000000"/>
        </w:rPr>
        <w:t xml:space="preserve">Regular el procedimiento administrativo y el régimen de faltas, conforme a lo que establece el Art. 187 de la Constitución Provincial. La sanción de arresto no podrá superar el término de quince (15) días, y podrá ser recurrida por el afectado dentro del término de cinco (5) días ante el Juez Provincial competente en materia de faltas, no pudiendo ejecutarse la medida hasta </w:t>
      </w:r>
      <w:r w:rsidRPr="009B149A">
        <w:rPr>
          <w:rFonts w:ascii="Arial" w:hAnsi="Arial" w:cs="Arial"/>
          <w:i/>
          <w:color w:val="000000"/>
        </w:rPr>
        <w:lastRenderedPageBreak/>
        <w:t>que ella sea ratificada por la autoridad judicial. El recurso se sustanciará por el trámite previsto por el Código de Faltas para el recurso de apelación</w:t>
      </w:r>
      <w:r w:rsidRPr="009B149A">
        <w:rPr>
          <w:rFonts w:ascii="Arial" w:hAnsi="Arial" w:cs="Arial"/>
          <w:color w:val="000000"/>
        </w:rPr>
        <w:t>.</w:t>
      </w:r>
    </w:p>
    <w:p w:rsidR="00AD1CCD" w:rsidRPr="00AD1CCD" w:rsidRDefault="00AD1CCD" w:rsidP="00E669CA">
      <w:pPr>
        <w:ind w:firstLine="708"/>
        <w:jc w:val="both"/>
        <w:rPr>
          <w:rFonts w:ascii="Arial" w:hAnsi="Arial" w:cs="Arial"/>
          <w:color w:val="000000"/>
        </w:rPr>
      </w:pPr>
      <w:r w:rsidRPr="009B149A">
        <w:rPr>
          <w:rFonts w:ascii="Arial" w:hAnsi="Arial" w:cs="Arial"/>
          <w:color w:val="000000"/>
        </w:rPr>
        <w:t xml:space="preserve">Que, finalmente, el Art. 49° de la Ley 8.102 fija como atribuciones del Departamento Ejecutivo Municipal – Inc. 19°) </w:t>
      </w:r>
      <w:r w:rsidRPr="009B149A">
        <w:rPr>
          <w:rFonts w:ascii="Arial" w:hAnsi="Arial" w:cs="Arial"/>
          <w:i/>
          <w:color w:val="000000"/>
        </w:rPr>
        <w:t>Ejercer el Poder de Policía Municipal con facultades para imponer multas; disponer la demolición de construcciones, clausura y desalojo de los inmuebles; disponer secuestro, decomiso y destrucción de objetos; aplicar penas de arresto y demás sanciones fijadas por Ordenanzas, salvo los casos en que se hayan atribuido estas facultades a los Tribunales de Faltas</w:t>
      </w:r>
      <w:r w:rsidRPr="009B149A">
        <w:rPr>
          <w:rFonts w:ascii="Arial" w:hAnsi="Arial" w:cs="Arial"/>
          <w:color w:val="000000"/>
        </w:rPr>
        <w:t>.</w:t>
      </w:r>
      <w:r>
        <w:rPr>
          <w:rFonts w:ascii="Arial" w:hAnsi="Arial" w:cs="Arial"/>
          <w:color w:val="000000"/>
        </w:rPr>
        <w:t xml:space="preserve"> </w:t>
      </w:r>
      <w:r w:rsidRPr="009B149A">
        <w:rPr>
          <w:rFonts w:ascii="Arial" w:hAnsi="Arial" w:cs="Arial"/>
          <w:bCs/>
          <w:kern w:val="36"/>
        </w:rPr>
        <w:t xml:space="preserve">Por ello, </w:t>
      </w:r>
      <w:r w:rsidRPr="009B149A">
        <w:rPr>
          <w:rFonts w:ascii="Arial" w:hAnsi="Arial" w:cs="Arial"/>
        </w:rPr>
        <w:tab/>
      </w:r>
      <w:r w:rsidRPr="009B149A">
        <w:rPr>
          <w:rFonts w:ascii="Arial" w:hAnsi="Arial" w:cs="Arial"/>
        </w:rPr>
        <w:tab/>
      </w:r>
    </w:p>
    <w:p w:rsidR="00AD1CCD" w:rsidRPr="009B149A" w:rsidRDefault="00AD1CCD" w:rsidP="00AD1CCD">
      <w:pPr>
        <w:rPr>
          <w:rFonts w:ascii="Arial" w:hAnsi="Arial" w:cs="Arial"/>
        </w:rPr>
      </w:pPr>
      <w:r w:rsidRPr="009B149A">
        <w:rPr>
          <w:rFonts w:ascii="Arial" w:hAnsi="Arial" w:cs="Arial"/>
        </w:rPr>
        <w:tab/>
      </w:r>
      <w:r w:rsidRPr="009B149A">
        <w:rPr>
          <w:rFonts w:ascii="Arial" w:hAnsi="Arial" w:cs="Arial"/>
        </w:rPr>
        <w:tab/>
        <w:t xml:space="preserve">  </w:t>
      </w:r>
    </w:p>
    <w:p w:rsidR="00AD1CCD" w:rsidRPr="009B149A" w:rsidRDefault="00AD1CCD" w:rsidP="00AD1CCD">
      <w:pPr>
        <w:jc w:val="center"/>
        <w:rPr>
          <w:rFonts w:ascii="Arial" w:hAnsi="Arial" w:cs="Arial"/>
          <w:b/>
        </w:rPr>
      </w:pPr>
      <w:r w:rsidRPr="009B149A">
        <w:rPr>
          <w:rFonts w:ascii="Arial" w:hAnsi="Arial" w:cs="Arial"/>
          <w:b/>
        </w:rPr>
        <w:t>EL CONCEJO DELIBERANTE DE LA MUNICIPALIDAD DE MONTE CRISTO SANCIONA CON FUERZA DE</w:t>
      </w:r>
    </w:p>
    <w:p w:rsidR="00AD1CCD" w:rsidRPr="009B149A" w:rsidRDefault="00AD1CCD" w:rsidP="00AD1CCD">
      <w:pPr>
        <w:jc w:val="center"/>
        <w:rPr>
          <w:rFonts w:ascii="Arial" w:hAnsi="Arial" w:cs="Arial"/>
          <w:b/>
        </w:rPr>
      </w:pPr>
      <w:r w:rsidRPr="009B149A">
        <w:rPr>
          <w:rFonts w:ascii="Arial" w:hAnsi="Arial" w:cs="Arial"/>
          <w:b/>
        </w:rPr>
        <w:t>ORDENANZA: 1.308</w:t>
      </w:r>
    </w:p>
    <w:p w:rsidR="00AD1CCD" w:rsidRPr="009B149A" w:rsidRDefault="00AD1CCD" w:rsidP="00AD1CCD">
      <w:pPr>
        <w:rPr>
          <w:rFonts w:ascii="Arial" w:hAnsi="Arial" w:cs="Arial"/>
        </w:rPr>
      </w:pPr>
    </w:p>
    <w:p w:rsidR="00AD1CCD" w:rsidRPr="009B149A" w:rsidRDefault="00AD1CCD" w:rsidP="00E669CA">
      <w:pPr>
        <w:jc w:val="both"/>
        <w:rPr>
          <w:rFonts w:ascii="Arial" w:hAnsi="Arial" w:cs="Arial"/>
          <w:i/>
          <w:spacing w:val="-3"/>
        </w:rPr>
      </w:pPr>
      <w:r w:rsidRPr="009B149A">
        <w:rPr>
          <w:rFonts w:ascii="Arial" w:hAnsi="Arial" w:cs="Arial"/>
          <w:b/>
          <w:spacing w:val="-3"/>
          <w:u w:val="single"/>
        </w:rPr>
        <w:t>Artículo 1°:</w:t>
      </w:r>
      <w:r w:rsidRPr="009B149A">
        <w:rPr>
          <w:rFonts w:ascii="Arial" w:hAnsi="Arial" w:cs="Arial"/>
          <w:b/>
          <w:spacing w:val="-3"/>
        </w:rPr>
        <w:t xml:space="preserve"> MODIFÍQUESE </w:t>
      </w:r>
      <w:r w:rsidRPr="009B149A">
        <w:rPr>
          <w:rFonts w:ascii="Arial" w:hAnsi="Arial" w:cs="Arial"/>
          <w:spacing w:val="-3"/>
        </w:rPr>
        <w:t>el Art. 146 de la Ordenanza N° 393, el que quedará redactado de la siguiente manera: “</w:t>
      </w:r>
      <w:r w:rsidRPr="009B149A">
        <w:rPr>
          <w:rFonts w:ascii="Arial" w:hAnsi="Arial" w:cs="Arial"/>
          <w:b/>
          <w:spacing w:val="-3"/>
        </w:rPr>
        <w:t xml:space="preserve">Artículo 146º.- </w:t>
      </w:r>
      <w:r w:rsidRPr="009B149A">
        <w:rPr>
          <w:rFonts w:ascii="Arial" w:hAnsi="Arial" w:cs="Arial"/>
          <w:i/>
          <w:spacing w:val="-3"/>
        </w:rPr>
        <w:t>Las infracciones a las disposiciones estableci</w:t>
      </w:r>
      <w:r w:rsidRPr="009B149A">
        <w:rPr>
          <w:rFonts w:ascii="Arial" w:hAnsi="Arial" w:cs="Arial"/>
          <w:i/>
          <w:spacing w:val="-3"/>
        </w:rPr>
        <w:softHyphen/>
        <w:t>das en la Título V, capítulo I, Título III y Título VI de la presente Ordenanza, serán pasibles de las sanciones previstas en los artículos 136º y 137º, pudiendo, además el órgano técnico, ordenar el comiso de las materias contaminantes.</w:t>
      </w:r>
    </w:p>
    <w:p w:rsidR="00AD1CCD" w:rsidRPr="009B149A" w:rsidRDefault="00AD1CCD" w:rsidP="00E669CA">
      <w:pPr>
        <w:jc w:val="both"/>
        <w:rPr>
          <w:rFonts w:ascii="Arial" w:hAnsi="Arial" w:cs="Arial"/>
          <w:spacing w:val="-3"/>
        </w:rPr>
      </w:pPr>
      <w:r w:rsidRPr="009B149A">
        <w:rPr>
          <w:rFonts w:ascii="Arial" w:hAnsi="Arial" w:cs="Arial"/>
          <w:i/>
          <w:spacing w:val="-3"/>
        </w:rPr>
        <w:t>En los casos de unidades secuestradas por circular desprovisto de silenciador de escape,</w:t>
      </w:r>
      <w:r w:rsidRPr="009B149A">
        <w:rPr>
          <w:rFonts w:ascii="Arial" w:hAnsi="Arial" w:cs="Arial"/>
          <w:i/>
        </w:rPr>
        <w:t xml:space="preserve"> una vez retirados el caño de escape libre de la unidad,</w:t>
      </w:r>
      <w:r w:rsidRPr="009B149A">
        <w:rPr>
          <w:rFonts w:ascii="Arial" w:hAnsi="Arial" w:cs="Arial"/>
          <w:i/>
          <w:spacing w:val="-3"/>
        </w:rPr>
        <w:t xml:space="preserve"> se deberá decomisar el mismo, a cuyo fin f</w:t>
      </w:r>
      <w:r w:rsidRPr="009B149A">
        <w:rPr>
          <w:rFonts w:ascii="Arial" w:hAnsi="Arial" w:cs="Arial"/>
          <w:i/>
        </w:rPr>
        <w:t>acultándose a la autoridad de aplicación para destruir los elementos decomisados</w:t>
      </w:r>
      <w:r w:rsidRPr="009B149A">
        <w:rPr>
          <w:rFonts w:ascii="Arial" w:hAnsi="Arial" w:cs="Arial"/>
        </w:rPr>
        <w:t>”.</w:t>
      </w:r>
    </w:p>
    <w:p w:rsidR="00AD1CCD" w:rsidRPr="009B149A" w:rsidRDefault="00AD1CCD" w:rsidP="00AD1CCD">
      <w:pPr>
        <w:rPr>
          <w:rFonts w:ascii="Arial" w:hAnsi="Arial" w:cs="Arial"/>
          <w:b/>
          <w:u w:val="single"/>
          <w:lang w:val="es-ES"/>
        </w:rPr>
      </w:pPr>
    </w:p>
    <w:p w:rsidR="00AD1CCD" w:rsidRDefault="00AD1CCD" w:rsidP="00AD1CCD">
      <w:pPr>
        <w:rPr>
          <w:rFonts w:ascii="Arial" w:hAnsi="Arial" w:cs="Arial"/>
          <w:lang w:val="es-ES"/>
        </w:rPr>
      </w:pPr>
      <w:r w:rsidRPr="009B149A">
        <w:rPr>
          <w:rFonts w:ascii="Arial" w:hAnsi="Arial" w:cs="Arial"/>
          <w:b/>
          <w:u w:val="single"/>
          <w:lang w:val="es-ES"/>
        </w:rPr>
        <w:t>Artículo 2°</w:t>
      </w:r>
      <w:r w:rsidRPr="009B149A">
        <w:rPr>
          <w:rFonts w:ascii="Arial" w:hAnsi="Arial" w:cs="Arial"/>
          <w:lang w:val="es-ES"/>
        </w:rPr>
        <w:t xml:space="preserve">: </w:t>
      </w:r>
      <w:r w:rsidRPr="009B149A">
        <w:rPr>
          <w:rFonts w:ascii="Arial" w:hAnsi="Arial" w:cs="Arial"/>
          <w:b/>
          <w:bCs/>
          <w:lang w:val="es-ES"/>
        </w:rPr>
        <w:t>COMUNÍQUESE</w:t>
      </w:r>
      <w:r w:rsidRPr="009B149A">
        <w:rPr>
          <w:rFonts w:ascii="Arial" w:hAnsi="Arial" w:cs="Arial"/>
          <w:lang w:val="es-ES"/>
        </w:rPr>
        <w:t>, Promúlguese, Publíquese, Dese al Registro Municipal y Archívese.</w:t>
      </w:r>
    </w:p>
    <w:p w:rsidR="00AD1CCD" w:rsidRPr="009B149A" w:rsidRDefault="00AD1CCD" w:rsidP="00AD1CCD">
      <w:pPr>
        <w:rPr>
          <w:rFonts w:ascii="Arial" w:hAnsi="Arial" w:cs="Arial"/>
          <w:lang w:val="es-ES"/>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AD1CCD" w:rsidRPr="009B149A" w:rsidTr="0012669B">
        <w:tc>
          <w:tcPr>
            <w:tcW w:w="1431" w:type="dxa"/>
            <w:hideMark/>
          </w:tcPr>
          <w:p w:rsidR="00AD1CCD" w:rsidRPr="009B149A" w:rsidRDefault="00AD1CCD" w:rsidP="0012669B">
            <w:pPr>
              <w:rPr>
                <w:rFonts w:ascii="Arial" w:hAnsi="Arial" w:cs="Arial"/>
              </w:rPr>
            </w:pPr>
            <w:r w:rsidRPr="009B149A">
              <w:rPr>
                <w:rFonts w:ascii="Arial" w:hAnsi="Arial" w:cs="Arial"/>
              </w:rPr>
              <w:t>FIRMADA:</w:t>
            </w:r>
          </w:p>
        </w:tc>
        <w:tc>
          <w:tcPr>
            <w:tcW w:w="4239" w:type="dxa"/>
            <w:gridSpan w:val="3"/>
            <w:hideMark/>
          </w:tcPr>
          <w:p w:rsidR="00AD1CCD" w:rsidRPr="009B149A" w:rsidRDefault="00AD1CCD" w:rsidP="0012669B">
            <w:pPr>
              <w:rPr>
                <w:rFonts w:ascii="Arial" w:hAnsi="Arial" w:cs="Arial"/>
                <w:b/>
              </w:rPr>
            </w:pPr>
            <w:r w:rsidRPr="009B149A">
              <w:rPr>
                <w:rFonts w:ascii="Arial" w:hAnsi="Arial" w:cs="Arial"/>
                <w:b/>
                <w:bCs/>
              </w:rPr>
              <w:t>Noelia RINERO</w:t>
            </w:r>
          </w:p>
        </w:tc>
        <w:tc>
          <w:tcPr>
            <w:tcW w:w="2904" w:type="dxa"/>
            <w:hideMark/>
          </w:tcPr>
          <w:p w:rsidR="00AD1CCD" w:rsidRPr="009B149A" w:rsidRDefault="00AD1CCD" w:rsidP="0012669B">
            <w:pPr>
              <w:rPr>
                <w:rFonts w:ascii="Arial" w:hAnsi="Arial" w:cs="Arial"/>
              </w:rPr>
            </w:pPr>
            <w:r w:rsidRPr="009B149A">
              <w:rPr>
                <w:rFonts w:ascii="Arial" w:hAnsi="Arial" w:cs="Arial"/>
              </w:rPr>
              <w:t>(Presidente)</w:t>
            </w:r>
          </w:p>
        </w:tc>
      </w:tr>
      <w:tr w:rsidR="00AD1CCD" w:rsidRPr="009B149A" w:rsidTr="0012669B">
        <w:tc>
          <w:tcPr>
            <w:tcW w:w="1431" w:type="dxa"/>
          </w:tcPr>
          <w:p w:rsidR="00AD1CCD" w:rsidRPr="009B149A" w:rsidRDefault="00AD1CCD" w:rsidP="0012669B">
            <w:pPr>
              <w:rPr>
                <w:rFonts w:ascii="Arial" w:hAnsi="Arial" w:cs="Arial"/>
              </w:rPr>
            </w:pPr>
            <w:r w:rsidRPr="009B149A">
              <w:rPr>
                <w:rFonts w:ascii="Arial" w:hAnsi="Arial" w:cs="Arial"/>
              </w:rPr>
              <w:t>Nº  1.308</w:t>
            </w:r>
          </w:p>
        </w:tc>
        <w:tc>
          <w:tcPr>
            <w:tcW w:w="4239" w:type="dxa"/>
            <w:gridSpan w:val="3"/>
            <w:hideMark/>
          </w:tcPr>
          <w:p w:rsidR="00AD1CCD" w:rsidRPr="009B149A" w:rsidRDefault="00AD1CCD" w:rsidP="0012669B">
            <w:pPr>
              <w:rPr>
                <w:rFonts w:ascii="Arial" w:hAnsi="Arial" w:cs="Arial"/>
                <w:b/>
                <w:bCs/>
              </w:rPr>
            </w:pPr>
            <w:r w:rsidRPr="009B149A">
              <w:rPr>
                <w:rFonts w:ascii="Arial" w:hAnsi="Arial" w:cs="Arial"/>
                <w:b/>
                <w:bCs/>
              </w:rPr>
              <w:t>Luis CALVI</w:t>
            </w:r>
          </w:p>
        </w:tc>
        <w:tc>
          <w:tcPr>
            <w:tcW w:w="2904" w:type="dxa"/>
            <w:hideMark/>
          </w:tcPr>
          <w:p w:rsidR="00AD1CCD" w:rsidRPr="009B149A" w:rsidRDefault="00AD1CCD" w:rsidP="0012669B">
            <w:pPr>
              <w:rPr>
                <w:rFonts w:ascii="Arial" w:hAnsi="Arial" w:cs="Arial"/>
              </w:rPr>
            </w:pPr>
            <w:r w:rsidRPr="009B149A">
              <w:rPr>
                <w:rFonts w:ascii="Arial" w:hAnsi="Arial" w:cs="Arial"/>
              </w:rPr>
              <w:t>Vicepresidente 1°</w:t>
            </w:r>
          </w:p>
        </w:tc>
      </w:tr>
      <w:tr w:rsidR="00AD1CCD" w:rsidRPr="009B149A" w:rsidTr="0012669B">
        <w:tc>
          <w:tcPr>
            <w:tcW w:w="1431" w:type="dxa"/>
          </w:tcPr>
          <w:p w:rsidR="00AD1CCD" w:rsidRPr="009B149A" w:rsidRDefault="00AD1CCD" w:rsidP="0012669B">
            <w:pPr>
              <w:rPr>
                <w:rFonts w:ascii="Arial" w:hAnsi="Arial" w:cs="Arial"/>
              </w:rPr>
            </w:pPr>
          </w:p>
        </w:tc>
        <w:tc>
          <w:tcPr>
            <w:tcW w:w="4239" w:type="dxa"/>
            <w:gridSpan w:val="3"/>
            <w:hideMark/>
          </w:tcPr>
          <w:p w:rsidR="00AD1CCD" w:rsidRPr="009B149A" w:rsidRDefault="00AD1CCD" w:rsidP="0012669B">
            <w:pPr>
              <w:rPr>
                <w:rFonts w:ascii="Arial" w:hAnsi="Arial" w:cs="Arial"/>
                <w:b/>
                <w:bCs/>
              </w:rPr>
            </w:pPr>
            <w:r w:rsidRPr="009B149A">
              <w:rPr>
                <w:rFonts w:ascii="Arial" w:hAnsi="Arial" w:cs="Arial"/>
                <w:b/>
                <w:bCs/>
              </w:rPr>
              <w:t>Freddy E. ROSSI</w:t>
            </w:r>
          </w:p>
        </w:tc>
        <w:tc>
          <w:tcPr>
            <w:tcW w:w="2904" w:type="dxa"/>
            <w:hideMark/>
          </w:tcPr>
          <w:p w:rsidR="00AD1CCD" w:rsidRPr="009B149A" w:rsidRDefault="00AD1CCD" w:rsidP="0012669B">
            <w:pPr>
              <w:rPr>
                <w:rFonts w:ascii="Arial" w:hAnsi="Arial" w:cs="Arial"/>
              </w:rPr>
            </w:pPr>
            <w:r w:rsidRPr="009B149A">
              <w:rPr>
                <w:rFonts w:ascii="Arial" w:hAnsi="Arial" w:cs="Arial"/>
              </w:rPr>
              <w:t>Vicepresidente 2°</w:t>
            </w:r>
          </w:p>
        </w:tc>
      </w:tr>
      <w:tr w:rsidR="00AD1CCD" w:rsidRPr="009B149A" w:rsidTr="0012669B">
        <w:tc>
          <w:tcPr>
            <w:tcW w:w="1431" w:type="dxa"/>
          </w:tcPr>
          <w:p w:rsidR="00AD1CCD" w:rsidRPr="009B149A" w:rsidRDefault="00AD1CCD" w:rsidP="0012669B">
            <w:pPr>
              <w:rPr>
                <w:rFonts w:ascii="Arial" w:hAnsi="Arial" w:cs="Arial"/>
              </w:rPr>
            </w:pPr>
            <w:r w:rsidRPr="009B149A">
              <w:rPr>
                <w:rFonts w:ascii="Arial" w:hAnsi="Arial" w:cs="Arial"/>
              </w:rPr>
              <w:t xml:space="preserve"> </w:t>
            </w:r>
          </w:p>
        </w:tc>
        <w:tc>
          <w:tcPr>
            <w:tcW w:w="4239" w:type="dxa"/>
            <w:gridSpan w:val="3"/>
            <w:hideMark/>
          </w:tcPr>
          <w:p w:rsidR="00AD1CCD" w:rsidRPr="009B149A" w:rsidRDefault="00AD1CCD" w:rsidP="0012669B">
            <w:pPr>
              <w:rPr>
                <w:rFonts w:ascii="Arial" w:hAnsi="Arial" w:cs="Arial"/>
                <w:b/>
              </w:rPr>
            </w:pPr>
            <w:r w:rsidRPr="009B149A">
              <w:rPr>
                <w:rFonts w:ascii="Arial" w:hAnsi="Arial" w:cs="Arial"/>
                <w:b/>
              </w:rPr>
              <w:t>PUCHETA María Julieta</w:t>
            </w:r>
          </w:p>
        </w:tc>
        <w:tc>
          <w:tcPr>
            <w:tcW w:w="2904" w:type="dxa"/>
            <w:hideMark/>
          </w:tcPr>
          <w:p w:rsidR="00AD1CCD" w:rsidRPr="009B149A" w:rsidRDefault="00AD1CCD" w:rsidP="0012669B">
            <w:pPr>
              <w:rPr>
                <w:rFonts w:ascii="Arial" w:hAnsi="Arial" w:cs="Arial"/>
              </w:rPr>
            </w:pPr>
            <w:r w:rsidRPr="009B149A">
              <w:rPr>
                <w:rFonts w:ascii="Arial" w:hAnsi="Arial" w:cs="Arial"/>
              </w:rPr>
              <w:t>Concejal</w:t>
            </w:r>
          </w:p>
        </w:tc>
      </w:tr>
      <w:tr w:rsidR="00AD1CCD" w:rsidRPr="009B149A" w:rsidTr="0012669B">
        <w:tc>
          <w:tcPr>
            <w:tcW w:w="1431" w:type="dxa"/>
          </w:tcPr>
          <w:p w:rsidR="00AD1CCD" w:rsidRPr="009B149A" w:rsidRDefault="00AD1CCD" w:rsidP="0012669B">
            <w:pPr>
              <w:rPr>
                <w:rFonts w:ascii="Arial" w:hAnsi="Arial" w:cs="Arial"/>
              </w:rPr>
            </w:pPr>
          </w:p>
        </w:tc>
        <w:tc>
          <w:tcPr>
            <w:tcW w:w="4239" w:type="dxa"/>
            <w:gridSpan w:val="3"/>
            <w:hideMark/>
          </w:tcPr>
          <w:p w:rsidR="00AD1CCD" w:rsidRPr="009B149A" w:rsidRDefault="00AD1CCD" w:rsidP="0012669B">
            <w:pPr>
              <w:rPr>
                <w:rFonts w:ascii="Arial" w:hAnsi="Arial" w:cs="Arial"/>
                <w:b/>
              </w:rPr>
            </w:pPr>
            <w:r w:rsidRPr="009B149A">
              <w:rPr>
                <w:rFonts w:ascii="Arial" w:hAnsi="Arial" w:cs="Arial"/>
                <w:b/>
              </w:rPr>
              <w:t>GONZALEZ Ismael</w:t>
            </w:r>
          </w:p>
        </w:tc>
        <w:tc>
          <w:tcPr>
            <w:tcW w:w="2904" w:type="dxa"/>
            <w:hideMark/>
          </w:tcPr>
          <w:p w:rsidR="00AD1CCD" w:rsidRPr="009B149A" w:rsidRDefault="00AD1CCD" w:rsidP="0012669B">
            <w:pPr>
              <w:rPr>
                <w:rFonts w:ascii="Arial" w:hAnsi="Arial" w:cs="Arial"/>
              </w:rPr>
            </w:pPr>
            <w:r w:rsidRPr="009B149A">
              <w:rPr>
                <w:rFonts w:ascii="Arial" w:hAnsi="Arial" w:cs="Arial"/>
              </w:rPr>
              <w:t>Concejal</w:t>
            </w:r>
          </w:p>
        </w:tc>
      </w:tr>
      <w:tr w:rsidR="00AD1CCD" w:rsidRPr="009B149A" w:rsidTr="0012669B">
        <w:tc>
          <w:tcPr>
            <w:tcW w:w="1431" w:type="dxa"/>
          </w:tcPr>
          <w:p w:rsidR="00AD1CCD" w:rsidRPr="009B149A" w:rsidRDefault="00AD1CCD" w:rsidP="0012669B">
            <w:pPr>
              <w:rPr>
                <w:rFonts w:ascii="Arial" w:hAnsi="Arial" w:cs="Arial"/>
              </w:rPr>
            </w:pPr>
          </w:p>
        </w:tc>
        <w:tc>
          <w:tcPr>
            <w:tcW w:w="4239" w:type="dxa"/>
            <w:gridSpan w:val="3"/>
            <w:hideMark/>
          </w:tcPr>
          <w:p w:rsidR="00AD1CCD" w:rsidRPr="009B149A" w:rsidRDefault="00AD1CCD" w:rsidP="0012669B">
            <w:pPr>
              <w:rPr>
                <w:rFonts w:ascii="Arial" w:hAnsi="Arial" w:cs="Arial"/>
                <w:b/>
                <w:bCs/>
              </w:rPr>
            </w:pPr>
            <w:r w:rsidRPr="009B149A">
              <w:rPr>
                <w:rFonts w:ascii="Arial" w:hAnsi="Arial" w:cs="Arial"/>
                <w:b/>
                <w:bCs/>
              </w:rPr>
              <w:t xml:space="preserve">ALVAREZ Claudia Itati </w:t>
            </w:r>
          </w:p>
        </w:tc>
        <w:tc>
          <w:tcPr>
            <w:tcW w:w="2904" w:type="dxa"/>
            <w:hideMark/>
          </w:tcPr>
          <w:p w:rsidR="00AD1CCD" w:rsidRPr="009B149A" w:rsidRDefault="00AD1CCD" w:rsidP="0012669B">
            <w:pPr>
              <w:rPr>
                <w:rFonts w:ascii="Arial" w:hAnsi="Arial" w:cs="Arial"/>
              </w:rPr>
            </w:pPr>
            <w:r w:rsidRPr="009B149A">
              <w:rPr>
                <w:rFonts w:ascii="Arial" w:hAnsi="Arial" w:cs="Arial"/>
              </w:rPr>
              <w:t>Concejal</w:t>
            </w:r>
          </w:p>
        </w:tc>
      </w:tr>
      <w:tr w:rsidR="00AD1CCD" w:rsidRPr="009B149A" w:rsidTr="0012669B">
        <w:tc>
          <w:tcPr>
            <w:tcW w:w="1431" w:type="dxa"/>
          </w:tcPr>
          <w:p w:rsidR="00AD1CCD" w:rsidRPr="009B149A" w:rsidRDefault="00AD1CCD" w:rsidP="0012669B">
            <w:pPr>
              <w:rPr>
                <w:rFonts w:ascii="Arial" w:hAnsi="Arial" w:cs="Arial"/>
              </w:rPr>
            </w:pPr>
          </w:p>
        </w:tc>
        <w:tc>
          <w:tcPr>
            <w:tcW w:w="4239" w:type="dxa"/>
            <w:gridSpan w:val="3"/>
            <w:hideMark/>
          </w:tcPr>
          <w:p w:rsidR="00AD1CCD" w:rsidRPr="009B149A" w:rsidRDefault="00AD1CCD" w:rsidP="0012669B">
            <w:pPr>
              <w:rPr>
                <w:rFonts w:ascii="Arial" w:hAnsi="Arial" w:cs="Arial"/>
                <w:b/>
                <w:bCs/>
              </w:rPr>
            </w:pPr>
            <w:r w:rsidRPr="009B149A">
              <w:rPr>
                <w:rFonts w:ascii="Arial" w:hAnsi="Arial" w:cs="Arial"/>
                <w:b/>
                <w:bCs/>
              </w:rPr>
              <w:t>CELI Ariel Nasif</w:t>
            </w:r>
          </w:p>
        </w:tc>
        <w:tc>
          <w:tcPr>
            <w:tcW w:w="2904" w:type="dxa"/>
            <w:hideMark/>
          </w:tcPr>
          <w:p w:rsidR="00AD1CCD" w:rsidRDefault="00AD1CCD" w:rsidP="0012669B">
            <w:pPr>
              <w:rPr>
                <w:rFonts w:ascii="Arial" w:hAnsi="Arial" w:cs="Arial"/>
              </w:rPr>
            </w:pPr>
            <w:r w:rsidRPr="009B149A">
              <w:rPr>
                <w:rFonts w:ascii="Arial" w:hAnsi="Arial" w:cs="Arial"/>
              </w:rPr>
              <w:t>Concejal</w:t>
            </w:r>
          </w:p>
          <w:p w:rsidR="00E669CA" w:rsidRDefault="00E669CA" w:rsidP="0012669B">
            <w:pPr>
              <w:rPr>
                <w:rFonts w:ascii="Arial" w:hAnsi="Arial" w:cs="Arial"/>
              </w:rPr>
            </w:pPr>
          </w:p>
          <w:p w:rsidR="00AD1CCD" w:rsidRPr="009B149A" w:rsidRDefault="00AD1CCD" w:rsidP="0012669B">
            <w:pPr>
              <w:rPr>
                <w:rFonts w:ascii="Arial" w:hAnsi="Arial" w:cs="Arial"/>
              </w:rPr>
            </w:pPr>
          </w:p>
        </w:tc>
      </w:tr>
      <w:tr w:rsidR="00AD1CCD" w:rsidRPr="009B149A" w:rsidTr="0012669B">
        <w:tc>
          <w:tcPr>
            <w:tcW w:w="3544" w:type="dxa"/>
            <w:gridSpan w:val="2"/>
            <w:hideMark/>
          </w:tcPr>
          <w:p w:rsidR="00AD1CCD" w:rsidRPr="009B149A" w:rsidRDefault="00AD1CCD" w:rsidP="0012669B">
            <w:pPr>
              <w:rPr>
                <w:rFonts w:ascii="Arial" w:hAnsi="Arial" w:cs="Arial"/>
              </w:rPr>
            </w:pPr>
            <w:r w:rsidRPr="009B149A">
              <w:rPr>
                <w:rFonts w:ascii="Arial" w:hAnsi="Arial" w:cs="Arial"/>
              </w:rPr>
              <w:t xml:space="preserve">Sancionada según Acta Nº </w:t>
            </w:r>
          </w:p>
        </w:tc>
        <w:tc>
          <w:tcPr>
            <w:tcW w:w="851" w:type="dxa"/>
            <w:hideMark/>
          </w:tcPr>
          <w:p w:rsidR="00AD1CCD" w:rsidRPr="009B149A" w:rsidRDefault="00AD1CCD" w:rsidP="0012669B">
            <w:pPr>
              <w:rPr>
                <w:rFonts w:ascii="Arial" w:hAnsi="Arial" w:cs="Arial"/>
                <w:b/>
                <w:bCs/>
              </w:rPr>
            </w:pPr>
            <w:r w:rsidRPr="009B149A">
              <w:rPr>
                <w:rFonts w:ascii="Arial" w:hAnsi="Arial" w:cs="Arial"/>
                <w:b/>
                <w:bCs/>
              </w:rPr>
              <w:t>35</w:t>
            </w:r>
          </w:p>
        </w:tc>
        <w:tc>
          <w:tcPr>
            <w:tcW w:w="1275" w:type="dxa"/>
            <w:hideMark/>
          </w:tcPr>
          <w:p w:rsidR="00AD1CCD" w:rsidRPr="009B149A" w:rsidRDefault="00AD1CCD" w:rsidP="0012669B">
            <w:pPr>
              <w:rPr>
                <w:rFonts w:ascii="Arial" w:hAnsi="Arial" w:cs="Arial"/>
              </w:rPr>
            </w:pPr>
            <w:r w:rsidRPr="009B149A">
              <w:rPr>
                <w:rFonts w:ascii="Arial" w:hAnsi="Arial" w:cs="Arial"/>
              </w:rPr>
              <w:t>Fecha:</w:t>
            </w:r>
          </w:p>
        </w:tc>
        <w:tc>
          <w:tcPr>
            <w:tcW w:w="2904" w:type="dxa"/>
            <w:hideMark/>
          </w:tcPr>
          <w:p w:rsidR="00AD1CCD" w:rsidRPr="009B149A" w:rsidRDefault="00AD1CCD" w:rsidP="0012669B">
            <w:pPr>
              <w:rPr>
                <w:rFonts w:ascii="Arial" w:hAnsi="Arial" w:cs="Arial"/>
                <w:b/>
                <w:bCs/>
              </w:rPr>
            </w:pPr>
            <w:r w:rsidRPr="009B149A">
              <w:rPr>
                <w:rFonts w:ascii="Arial" w:hAnsi="Arial" w:cs="Arial"/>
                <w:b/>
                <w:bCs/>
              </w:rPr>
              <w:t>03/12/2020</w:t>
            </w:r>
          </w:p>
        </w:tc>
      </w:tr>
      <w:tr w:rsidR="00AD1CCD" w:rsidRPr="009B149A" w:rsidTr="0012669B">
        <w:tc>
          <w:tcPr>
            <w:tcW w:w="3544" w:type="dxa"/>
            <w:gridSpan w:val="2"/>
            <w:hideMark/>
          </w:tcPr>
          <w:p w:rsidR="00AD1CCD" w:rsidRPr="009B149A" w:rsidRDefault="00AD1CCD" w:rsidP="0012669B">
            <w:pPr>
              <w:rPr>
                <w:rFonts w:ascii="Arial" w:hAnsi="Arial" w:cs="Arial"/>
              </w:rPr>
            </w:pPr>
            <w:r w:rsidRPr="009B149A">
              <w:rPr>
                <w:rFonts w:ascii="Arial" w:hAnsi="Arial" w:cs="Arial"/>
              </w:rPr>
              <w:t>Promulgada por Decreto Nº</w:t>
            </w:r>
          </w:p>
        </w:tc>
        <w:tc>
          <w:tcPr>
            <w:tcW w:w="851" w:type="dxa"/>
            <w:hideMark/>
          </w:tcPr>
          <w:p w:rsidR="00AD1CCD" w:rsidRPr="009B149A" w:rsidRDefault="00AD1CCD" w:rsidP="0012669B">
            <w:pPr>
              <w:rPr>
                <w:rFonts w:ascii="Arial" w:hAnsi="Arial" w:cs="Arial"/>
                <w:b/>
                <w:bCs/>
              </w:rPr>
            </w:pPr>
            <w:r w:rsidRPr="009B149A">
              <w:rPr>
                <w:rFonts w:ascii="Arial" w:hAnsi="Arial" w:cs="Arial"/>
                <w:b/>
                <w:bCs/>
              </w:rPr>
              <w:t>349</w:t>
            </w:r>
          </w:p>
        </w:tc>
        <w:tc>
          <w:tcPr>
            <w:tcW w:w="1275" w:type="dxa"/>
            <w:hideMark/>
          </w:tcPr>
          <w:p w:rsidR="00AD1CCD" w:rsidRPr="009B149A" w:rsidRDefault="00AD1CCD" w:rsidP="0012669B">
            <w:pPr>
              <w:rPr>
                <w:rFonts w:ascii="Arial" w:hAnsi="Arial" w:cs="Arial"/>
              </w:rPr>
            </w:pPr>
            <w:r w:rsidRPr="009B149A">
              <w:rPr>
                <w:rFonts w:ascii="Arial" w:hAnsi="Arial" w:cs="Arial"/>
              </w:rPr>
              <w:t>Fecha:</w:t>
            </w:r>
          </w:p>
        </w:tc>
        <w:tc>
          <w:tcPr>
            <w:tcW w:w="2904" w:type="dxa"/>
            <w:hideMark/>
          </w:tcPr>
          <w:p w:rsidR="00AD1CCD" w:rsidRPr="009B149A" w:rsidRDefault="00AD1CCD" w:rsidP="0012669B">
            <w:pPr>
              <w:rPr>
                <w:rFonts w:ascii="Arial" w:hAnsi="Arial" w:cs="Arial"/>
                <w:b/>
                <w:bCs/>
              </w:rPr>
            </w:pPr>
            <w:r w:rsidRPr="009B149A">
              <w:rPr>
                <w:rFonts w:ascii="Arial" w:hAnsi="Arial" w:cs="Arial"/>
                <w:b/>
                <w:bCs/>
              </w:rPr>
              <w:t>04/12/2020</w:t>
            </w:r>
          </w:p>
        </w:tc>
      </w:tr>
    </w:tbl>
    <w:p w:rsidR="00AD1CCD" w:rsidRPr="009B149A" w:rsidRDefault="00AD1CCD" w:rsidP="00AD1CCD">
      <w:pPr>
        <w:rPr>
          <w:rFonts w:ascii="Arial" w:hAnsi="Arial" w:cs="Arial"/>
          <w:lang w:val="es-ES"/>
        </w:rPr>
      </w:pPr>
    </w:p>
    <w:p w:rsidR="00E669CA" w:rsidRPr="00294CE6" w:rsidRDefault="00E669CA" w:rsidP="00E669CA">
      <w:pPr>
        <w:pStyle w:val="Ttulo2"/>
        <w:rPr>
          <w:rFonts w:ascii="Arial" w:hAnsi="Arial" w:cs="Arial"/>
          <w:b/>
          <w:color w:val="279E94"/>
          <w:szCs w:val="24"/>
          <w:lang w:val="es-ES_tradnl"/>
        </w:rPr>
      </w:pPr>
      <w:bookmarkStart w:id="49" w:name="_Toc106953777"/>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1309</w:t>
      </w:r>
      <w:r w:rsidRPr="00247104">
        <w:rPr>
          <w:rFonts w:ascii="Arial" w:hAnsi="Arial" w:cs="Arial"/>
          <w:b/>
          <w:color w:val="279E94"/>
          <w:szCs w:val="24"/>
          <w:lang w:val="es-ES_tradnl"/>
        </w:rPr>
        <w:t>/20</w:t>
      </w:r>
      <w:r>
        <w:rPr>
          <w:rFonts w:ascii="Arial" w:hAnsi="Arial" w:cs="Arial"/>
          <w:b/>
          <w:color w:val="279E94"/>
          <w:szCs w:val="24"/>
          <w:lang w:val="es-ES_tradnl"/>
        </w:rPr>
        <w:t>20</w:t>
      </w:r>
      <w:bookmarkEnd w:id="49"/>
    </w:p>
    <w:p w:rsidR="00E669CA" w:rsidRDefault="00E669CA" w:rsidP="00E669C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sidR="00074FFF">
        <w:rPr>
          <w:rFonts w:ascii="Arial" w:hAnsi="Arial" w:cs="Arial"/>
          <w:lang w:val="es-MX"/>
        </w:rPr>
        <w:t>Diciembre</w:t>
      </w:r>
      <w:r w:rsidRPr="00122C8A">
        <w:rPr>
          <w:rFonts w:ascii="Arial" w:hAnsi="Arial" w:cs="Arial"/>
          <w:lang w:val="es-MX"/>
        </w:rPr>
        <w:t xml:space="preserve"> de 2020.-</w:t>
      </w:r>
    </w:p>
    <w:p w:rsidR="00E669CA" w:rsidRDefault="00E669CA" w:rsidP="00E669CA">
      <w:pPr>
        <w:jc w:val="right"/>
        <w:rPr>
          <w:rFonts w:ascii="Arial" w:hAnsi="Arial" w:cs="Arial"/>
          <w:lang w:val="es-MX"/>
        </w:rPr>
      </w:pPr>
      <w:r>
        <w:rPr>
          <w:rFonts w:ascii="Arial" w:hAnsi="Arial" w:cs="Arial"/>
          <w:lang w:val="es-MX"/>
        </w:rPr>
        <w:t>Publicada: 04 de Diciembre de 2020. Boletín Oficial.-</w:t>
      </w:r>
    </w:p>
    <w:p w:rsidR="00E669CA" w:rsidRPr="009346EE" w:rsidRDefault="00E669CA" w:rsidP="00E669CA">
      <w:pPr>
        <w:pStyle w:val="Sinespaciado"/>
        <w:rPr>
          <w:rFonts w:ascii="Arial" w:eastAsia="Verdana" w:hAnsi="Arial" w:cs="Arial"/>
          <w:b/>
          <w:sz w:val="24"/>
          <w:szCs w:val="24"/>
        </w:rPr>
      </w:pPr>
      <w:r w:rsidRPr="009346EE">
        <w:rPr>
          <w:rFonts w:ascii="Arial" w:eastAsia="Verdana" w:hAnsi="Arial" w:cs="Arial"/>
          <w:b/>
          <w:sz w:val="24"/>
          <w:szCs w:val="24"/>
        </w:rPr>
        <w:t xml:space="preserve">VISTO: </w:t>
      </w:r>
    </w:p>
    <w:p w:rsidR="00E669CA" w:rsidRPr="009346EE" w:rsidRDefault="00E669CA" w:rsidP="00E669CA">
      <w:pPr>
        <w:pStyle w:val="Sinespaciado"/>
        <w:ind w:firstLine="708"/>
        <w:jc w:val="both"/>
        <w:rPr>
          <w:rFonts w:ascii="Arial" w:eastAsia="Verdana" w:hAnsi="Arial" w:cs="Arial"/>
          <w:sz w:val="24"/>
          <w:szCs w:val="24"/>
        </w:rPr>
      </w:pPr>
      <w:r w:rsidRPr="009346EE">
        <w:rPr>
          <w:rFonts w:ascii="Arial" w:eastAsia="Verdana" w:hAnsi="Arial" w:cs="Arial"/>
          <w:sz w:val="24"/>
          <w:szCs w:val="24"/>
        </w:rPr>
        <w:t>La necesidad de establecer un nuevo marco regulatorio del servicio de transporte de pasajeros en automóviles: "</w:t>
      </w:r>
      <w:r w:rsidRPr="009346EE">
        <w:rPr>
          <w:rFonts w:ascii="Arial" w:eastAsia="Verdana" w:hAnsi="Arial" w:cs="Arial"/>
          <w:b/>
          <w:sz w:val="24"/>
          <w:szCs w:val="24"/>
        </w:rPr>
        <w:t>Servicio de Remises</w:t>
      </w:r>
      <w:r w:rsidRPr="009346EE">
        <w:rPr>
          <w:rFonts w:ascii="Arial" w:eastAsia="Verdana" w:hAnsi="Arial" w:cs="Arial"/>
          <w:sz w:val="24"/>
          <w:szCs w:val="24"/>
        </w:rPr>
        <w:t>".</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sz w:val="24"/>
          <w:szCs w:val="24"/>
        </w:rPr>
        <w:tab/>
      </w:r>
      <w:r w:rsidRPr="009346EE">
        <w:rPr>
          <w:rFonts w:ascii="Arial" w:eastAsia="Verdana" w:hAnsi="Arial" w:cs="Arial"/>
          <w:sz w:val="24"/>
          <w:szCs w:val="24"/>
        </w:rPr>
        <w:tab/>
      </w:r>
      <w:r w:rsidRPr="009346EE">
        <w:rPr>
          <w:rFonts w:ascii="Arial" w:eastAsia="Verdana" w:hAnsi="Arial" w:cs="Arial"/>
          <w:sz w:val="24"/>
          <w:szCs w:val="24"/>
        </w:rPr>
        <w:tab/>
      </w:r>
      <w:r w:rsidRPr="009346EE">
        <w:rPr>
          <w:rFonts w:ascii="Arial" w:eastAsia="Verdana" w:hAnsi="Arial" w:cs="Arial"/>
          <w:sz w:val="24"/>
          <w:szCs w:val="24"/>
        </w:rPr>
        <w:tab/>
      </w:r>
      <w:r w:rsidRPr="009346EE">
        <w:rPr>
          <w:rFonts w:ascii="Arial" w:eastAsia="Verdana" w:hAnsi="Arial" w:cs="Arial"/>
          <w:sz w:val="24"/>
          <w:szCs w:val="24"/>
        </w:rPr>
        <w:tab/>
      </w:r>
    </w:p>
    <w:p w:rsidR="00E669CA" w:rsidRPr="009346EE" w:rsidRDefault="00E669CA" w:rsidP="00E669CA">
      <w:pPr>
        <w:pStyle w:val="Sinespaciado"/>
        <w:rPr>
          <w:rFonts w:ascii="Arial" w:eastAsia="Verdana" w:hAnsi="Arial" w:cs="Arial"/>
          <w:b/>
          <w:sz w:val="24"/>
          <w:szCs w:val="24"/>
        </w:rPr>
      </w:pPr>
      <w:r w:rsidRPr="009346EE">
        <w:rPr>
          <w:rFonts w:ascii="Arial" w:eastAsia="Verdana" w:hAnsi="Arial" w:cs="Arial"/>
          <w:b/>
          <w:sz w:val="24"/>
          <w:szCs w:val="24"/>
        </w:rPr>
        <w:t xml:space="preserve">Y CONSIDERANDO: </w:t>
      </w:r>
    </w:p>
    <w:p w:rsidR="00E669CA" w:rsidRPr="009346EE" w:rsidRDefault="00E669CA" w:rsidP="00E669CA">
      <w:pPr>
        <w:pStyle w:val="Sinespaciado"/>
        <w:ind w:firstLine="708"/>
        <w:jc w:val="both"/>
        <w:rPr>
          <w:rFonts w:ascii="Arial" w:eastAsia="Verdana" w:hAnsi="Arial" w:cs="Arial"/>
          <w:color w:val="000000"/>
          <w:sz w:val="24"/>
          <w:szCs w:val="24"/>
        </w:rPr>
      </w:pPr>
      <w:r w:rsidRPr="009346EE">
        <w:rPr>
          <w:rFonts w:ascii="Arial" w:eastAsia="Verdana" w:hAnsi="Arial" w:cs="Arial"/>
          <w:color w:val="000000"/>
          <w:sz w:val="24"/>
          <w:szCs w:val="24"/>
        </w:rPr>
        <w:t>Que la Ordenanza vigente sancionada en el año 1994 – Ordenanza N° 326 – ha sufrido reiteradas modificaciones que ha afectado la integridad del cuerpo normativo, requiriéndose un ordenamiento del texto vigente y una actualización en parte de su contenido.</w:t>
      </w:r>
    </w:p>
    <w:p w:rsidR="00E669CA" w:rsidRDefault="00E669CA" w:rsidP="00E669CA">
      <w:pPr>
        <w:pStyle w:val="Sinespaciado"/>
        <w:ind w:firstLine="708"/>
        <w:jc w:val="both"/>
        <w:rPr>
          <w:rFonts w:ascii="Arial" w:eastAsia="Verdana" w:hAnsi="Arial" w:cs="Arial"/>
          <w:sz w:val="24"/>
          <w:szCs w:val="24"/>
        </w:rPr>
      </w:pPr>
      <w:r w:rsidRPr="009346EE">
        <w:rPr>
          <w:rFonts w:ascii="Arial" w:eastAsia="Verdana" w:hAnsi="Arial" w:cs="Arial"/>
          <w:color w:val="000000"/>
          <w:sz w:val="24"/>
          <w:szCs w:val="24"/>
        </w:rPr>
        <w:t xml:space="preserve">Que se debe establecer con precisión </w:t>
      </w:r>
      <w:r w:rsidRPr="009346EE">
        <w:rPr>
          <w:rFonts w:ascii="Arial" w:eastAsia="Verdana" w:hAnsi="Arial" w:cs="Arial"/>
          <w:sz w:val="24"/>
          <w:szCs w:val="24"/>
        </w:rPr>
        <w:t>las obligaciones y derechos de las partes que intervienen en la relación de transporte de personas, ponderando siempre la seguridad de las personas. A tal fin y por r</w:t>
      </w:r>
      <w:r w:rsidRPr="009346EE">
        <w:rPr>
          <w:rFonts w:ascii="Arial" w:eastAsia="Verdana" w:hAnsi="Arial" w:cs="Arial"/>
          <w:color w:val="000000"/>
          <w:sz w:val="24"/>
          <w:szCs w:val="24"/>
        </w:rPr>
        <w:t xml:space="preserve">azones de índole sistemática y ante la ausencia de un registro adecuado que facilite la concordancia y modificaciones de la normativa municipal, </w:t>
      </w:r>
      <w:r w:rsidRPr="009346EE">
        <w:rPr>
          <w:rFonts w:ascii="Arial" w:eastAsia="Verdana" w:hAnsi="Arial" w:cs="Arial"/>
          <w:color w:val="000000"/>
          <w:sz w:val="24"/>
          <w:szCs w:val="24"/>
        </w:rPr>
        <w:lastRenderedPageBreak/>
        <w:t xml:space="preserve">aconsejan por motivos prácticos que se proceda a la derogación de las Ordenanzas vigentes y la sanción de un nuevo marco. </w:t>
      </w:r>
      <w:r w:rsidRPr="009346EE">
        <w:rPr>
          <w:rFonts w:ascii="Arial" w:eastAsia="Verdana" w:hAnsi="Arial" w:cs="Arial"/>
          <w:sz w:val="24"/>
          <w:szCs w:val="24"/>
        </w:rPr>
        <w:t xml:space="preserve">Por ello:     </w:t>
      </w:r>
    </w:p>
    <w:p w:rsidR="00E669CA" w:rsidRPr="00E669CA" w:rsidRDefault="00E669CA" w:rsidP="00E669CA">
      <w:pPr>
        <w:pStyle w:val="Sinespaciado"/>
        <w:ind w:firstLine="708"/>
        <w:rPr>
          <w:rFonts w:ascii="Arial" w:eastAsia="Verdana" w:hAnsi="Arial" w:cs="Arial"/>
          <w:color w:val="000000"/>
          <w:sz w:val="24"/>
          <w:szCs w:val="24"/>
        </w:rPr>
      </w:pPr>
      <w:r w:rsidRPr="009346EE">
        <w:rPr>
          <w:rFonts w:ascii="Arial" w:eastAsia="Verdana" w:hAnsi="Arial" w:cs="Arial"/>
          <w:sz w:val="24"/>
          <w:szCs w:val="24"/>
        </w:rPr>
        <w:t xml:space="preserve">        </w:t>
      </w:r>
    </w:p>
    <w:p w:rsidR="00E669CA" w:rsidRPr="00E669CA" w:rsidRDefault="00E669CA" w:rsidP="00E669CA">
      <w:pPr>
        <w:pStyle w:val="Sinespaciado"/>
        <w:jc w:val="center"/>
        <w:rPr>
          <w:rFonts w:ascii="Arial" w:hAnsi="Arial" w:cs="Arial"/>
          <w:b/>
          <w:bCs/>
          <w:sz w:val="24"/>
          <w:szCs w:val="24"/>
          <w:lang w:eastAsia="es-ES"/>
        </w:rPr>
      </w:pPr>
      <w:r w:rsidRPr="009346EE">
        <w:rPr>
          <w:rFonts w:ascii="Arial" w:hAnsi="Arial" w:cs="Arial"/>
          <w:b/>
          <w:bCs/>
          <w:sz w:val="24"/>
          <w:szCs w:val="24"/>
          <w:lang w:eastAsia="es-ES"/>
        </w:rPr>
        <w:t>EL CONCEJO DELIBERANTE DE LA MUNICIPALIDAD DE MONTE CRISTO SANCIONA CON FUERZA DE</w:t>
      </w:r>
    </w:p>
    <w:p w:rsidR="00E669CA" w:rsidRPr="009346EE" w:rsidRDefault="00E669CA" w:rsidP="00E669CA">
      <w:pPr>
        <w:pStyle w:val="Sinespaciado"/>
        <w:jc w:val="center"/>
        <w:rPr>
          <w:rFonts w:ascii="Arial" w:eastAsia="Verdana" w:hAnsi="Arial" w:cs="Arial"/>
          <w:b/>
          <w:sz w:val="24"/>
          <w:szCs w:val="24"/>
          <w:u w:val="single"/>
        </w:rPr>
      </w:pPr>
      <w:r w:rsidRPr="009346EE">
        <w:rPr>
          <w:rFonts w:ascii="Arial" w:eastAsia="Verdana" w:hAnsi="Arial" w:cs="Arial"/>
          <w:b/>
          <w:sz w:val="24"/>
          <w:szCs w:val="24"/>
          <w:u w:val="single"/>
        </w:rPr>
        <w:t>ORDENANZA N° 1.309</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rPr>
      </w:pPr>
      <w:r w:rsidRPr="009346EE">
        <w:rPr>
          <w:rFonts w:ascii="Arial" w:eastAsia="Verdana" w:hAnsi="Arial" w:cs="Arial"/>
          <w:b/>
          <w:sz w:val="24"/>
          <w:szCs w:val="24"/>
          <w:u w:val="single"/>
        </w:rPr>
        <w:t>CAPÍTULO I - DEL SERVICIO Y LA TERMINOLOGÍA</w:t>
      </w:r>
    </w:p>
    <w:p w:rsidR="00E669CA" w:rsidRPr="009346EE" w:rsidRDefault="00E669CA" w:rsidP="00E669CA">
      <w:pPr>
        <w:pStyle w:val="Sinespaciado"/>
        <w:rPr>
          <w:rFonts w:ascii="Arial" w:eastAsia="Verdana" w:hAnsi="Arial" w:cs="Arial"/>
          <w:sz w:val="24"/>
          <w:szCs w:val="24"/>
          <w:u w:val="single"/>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w:t>
      </w:r>
      <w:r w:rsidRPr="009346EE">
        <w:rPr>
          <w:rFonts w:ascii="Arial" w:eastAsia="Verdana" w:hAnsi="Arial" w:cs="Arial"/>
          <w:b/>
          <w:sz w:val="24"/>
          <w:szCs w:val="24"/>
        </w:rPr>
        <w:t xml:space="preserve">: </w:t>
      </w:r>
      <w:r w:rsidRPr="009346EE">
        <w:rPr>
          <w:rFonts w:ascii="Arial" w:eastAsia="Verdana" w:hAnsi="Arial" w:cs="Arial"/>
          <w:sz w:val="24"/>
          <w:szCs w:val="24"/>
        </w:rPr>
        <w:t>La presente Ordenanza se aplicará al servicio de transporte de pasajeros realizada mediante la utilización de vehículos tipo automóvil que se desarrolle en todo el radio municipal de la localidad de Monte Cristo.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w:t>
      </w:r>
      <w:r w:rsidRPr="009346EE">
        <w:rPr>
          <w:rFonts w:ascii="Arial" w:eastAsia="Verdana" w:hAnsi="Arial" w:cs="Arial"/>
          <w:b/>
          <w:sz w:val="24"/>
          <w:szCs w:val="24"/>
        </w:rPr>
        <w:t xml:space="preserve">: DELIMITACIÓN DEL SERVICIO. </w:t>
      </w:r>
      <w:r w:rsidRPr="009346EE">
        <w:rPr>
          <w:rFonts w:ascii="Arial" w:eastAsia="Verdana" w:hAnsi="Arial" w:cs="Arial"/>
          <w:sz w:val="24"/>
          <w:szCs w:val="24"/>
        </w:rPr>
        <w:t>El servicio de transporte de pasajeros en automóviles regulado en esta Ordenanza se denominará "</w:t>
      </w:r>
      <w:r w:rsidRPr="009346EE">
        <w:rPr>
          <w:rFonts w:ascii="Arial" w:eastAsia="Verdana" w:hAnsi="Arial" w:cs="Arial"/>
          <w:b/>
          <w:sz w:val="24"/>
          <w:szCs w:val="24"/>
        </w:rPr>
        <w:t>Servicio de Remises</w:t>
      </w:r>
      <w:r w:rsidRPr="009346EE">
        <w:rPr>
          <w:rFonts w:ascii="Arial" w:eastAsia="Verdana" w:hAnsi="Arial" w:cs="Arial"/>
          <w:sz w:val="24"/>
          <w:szCs w:val="24"/>
        </w:rPr>
        <w:t>" y será prestado dentro del ámbito territorial de aplicación de la presente Ordenanza, por personas físicas debidamente habilitadas por el Municipio.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3°:</w:t>
      </w:r>
      <w:r w:rsidRPr="009346EE">
        <w:rPr>
          <w:rFonts w:ascii="Arial" w:eastAsia="Verdana" w:hAnsi="Arial" w:cs="Arial"/>
          <w:b/>
          <w:sz w:val="24"/>
          <w:szCs w:val="24"/>
        </w:rPr>
        <w:t xml:space="preserve"> CONCEPTOS Y DEFINICIONES. </w:t>
      </w:r>
      <w:r w:rsidRPr="009346EE">
        <w:rPr>
          <w:rFonts w:ascii="Arial" w:eastAsia="Verdana" w:hAnsi="Arial" w:cs="Arial"/>
          <w:sz w:val="24"/>
          <w:szCs w:val="24"/>
        </w:rPr>
        <w:t xml:space="preserve">A los fines de esta Ordenanza, los vocablos específicos que se utilizan deberán ser entendidos con los siguientes significados: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a) </w:t>
      </w:r>
      <w:r w:rsidRPr="009346EE">
        <w:rPr>
          <w:rFonts w:ascii="Arial" w:eastAsia="Verdana" w:hAnsi="Arial" w:cs="Arial"/>
          <w:b/>
          <w:sz w:val="24"/>
          <w:szCs w:val="24"/>
          <w:u w:val="single"/>
        </w:rPr>
        <w:t>Agencia</w:t>
      </w:r>
      <w:r w:rsidRPr="009346EE">
        <w:rPr>
          <w:rFonts w:ascii="Arial" w:eastAsia="Verdana" w:hAnsi="Arial" w:cs="Arial"/>
          <w:b/>
          <w:sz w:val="24"/>
          <w:szCs w:val="24"/>
        </w:rPr>
        <w:t xml:space="preserve">: </w:t>
      </w:r>
      <w:r w:rsidRPr="009346EE">
        <w:rPr>
          <w:rFonts w:ascii="Arial" w:eastAsia="Verdana" w:hAnsi="Arial" w:cs="Arial"/>
          <w:sz w:val="24"/>
          <w:szCs w:val="24"/>
        </w:rPr>
        <w:t xml:space="preserve">Persona física o jurídica debidamente habilitada por el Municipio, cuyo objeto reside en la captación de viajes solicitados a sus Sedes por parte de los usuarios. La Agencia deberá realizar la distribución de los viajes a los remises adheridos a la misma mediante un sistema equitativo que asegure la igualdad de condiciones entre los Permisionarios y evite se discriminación.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b) </w:t>
      </w:r>
      <w:r w:rsidRPr="009346EE">
        <w:rPr>
          <w:rFonts w:ascii="Arial" w:eastAsia="Verdana" w:hAnsi="Arial" w:cs="Arial"/>
          <w:b/>
          <w:sz w:val="24"/>
          <w:szCs w:val="24"/>
          <w:u w:val="single"/>
        </w:rPr>
        <w:t>Antigüedad</w:t>
      </w:r>
      <w:r w:rsidRPr="009346EE">
        <w:rPr>
          <w:rFonts w:ascii="Arial" w:eastAsia="Verdana" w:hAnsi="Arial" w:cs="Arial"/>
          <w:b/>
          <w:sz w:val="24"/>
          <w:szCs w:val="24"/>
        </w:rPr>
        <w:t xml:space="preserve">: </w:t>
      </w:r>
      <w:r w:rsidRPr="009346EE">
        <w:rPr>
          <w:rFonts w:ascii="Arial" w:eastAsia="Verdana" w:hAnsi="Arial" w:cs="Arial"/>
          <w:sz w:val="24"/>
          <w:szCs w:val="24"/>
        </w:rPr>
        <w:t>Antigüedad del vehículo utilizado como medio de prestación del servicio regulado por la presente Ordenanza, contada desde la fecha del Certificado de Fabricación.</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c) </w:t>
      </w:r>
      <w:r w:rsidRPr="009346EE">
        <w:rPr>
          <w:rFonts w:ascii="Arial" w:eastAsia="Verdana" w:hAnsi="Arial" w:cs="Arial"/>
          <w:b/>
          <w:sz w:val="24"/>
          <w:szCs w:val="24"/>
          <w:u w:val="single"/>
        </w:rPr>
        <w:t>Carnet especial de conductor de remises</w:t>
      </w:r>
      <w:r w:rsidRPr="009346EE">
        <w:rPr>
          <w:rFonts w:ascii="Arial" w:eastAsia="Verdana" w:hAnsi="Arial" w:cs="Arial"/>
          <w:b/>
          <w:sz w:val="24"/>
          <w:szCs w:val="24"/>
        </w:rPr>
        <w:t xml:space="preserve">: </w:t>
      </w:r>
      <w:r w:rsidRPr="009346EE">
        <w:rPr>
          <w:rFonts w:ascii="Arial" w:eastAsia="Verdana" w:hAnsi="Arial" w:cs="Arial"/>
          <w:sz w:val="24"/>
          <w:szCs w:val="24"/>
        </w:rPr>
        <w:t>Licencia Profesional otorgada por el Municipio a través de sus organismos autorizados, mediante el cual se habilita a una persona para conducir automóviles afectados al servicio público de remises.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d) </w:t>
      </w:r>
      <w:r w:rsidRPr="009346EE">
        <w:rPr>
          <w:rFonts w:ascii="Arial" w:eastAsia="Verdana" w:hAnsi="Arial" w:cs="Arial"/>
          <w:b/>
          <w:sz w:val="24"/>
          <w:szCs w:val="24"/>
          <w:u w:val="single"/>
        </w:rPr>
        <w:t>Certificado de habilitación</w:t>
      </w:r>
      <w:r w:rsidRPr="009346EE">
        <w:rPr>
          <w:rFonts w:ascii="Arial" w:eastAsia="Verdana" w:hAnsi="Arial" w:cs="Arial"/>
          <w:b/>
          <w:sz w:val="24"/>
          <w:szCs w:val="24"/>
        </w:rPr>
        <w:t xml:space="preserve">: </w:t>
      </w:r>
      <w:r w:rsidRPr="009346EE">
        <w:rPr>
          <w:rFonts w:ascii="Arial" w:eastAsia="Verdana" w:hAnsi="Arial" w:cs="Arial"/>
          <w:sz w:val="24"/>
          <w:szCs w:val="24"/>
        </w:rPr>
        <w:t>Permiso intransferible extendido por el Municipio, mediante el cual se acredita que un vehículo está afectado al servicio de remises, y que reúne las condiciones técnicas y formales exigidas por la presente Ordenanza.</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e) </w:t>
      </w:r>
      <w:r w:rsidRPr="009346EE">
        <w:rPr>
          <w:rFonts w:ascii="Arial" w:eastAsia="Verdana" w:hAnsi="Arial" w:cs="Arial"/>
          <w:b/>
          <w:sz w:val="24"/>
          <w:szCs w:val="24"/>
          <w:u w:val="single"/>
        </w:rPr>
        <w:t xml:space="preserve">Conductor: </w:t>
      </w:r>
      <w:r w:rsidRPr="009346EE">
        <w:rPr>
          <w:rFonts w:ascii="Arial" w:eastAsia="Verdana" w:hAnsi="Arial" w:cs="Arial"/>
          <w:sz w:val="24"/>
          <w:szCs w:val="24"/>
        </w:rPr>
        <w:t xml:space="preserve">Persona habilitada para conducir remises mediante Licencia Profesional específica.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f) </w:t>
      </w:r>
      <w:r w:rsidRPr="009346EE">
        <w:rPr>
          <w:rFonts w:ascii="Arial" w:eastAsia="Verdana" w:hAnsi="Arial" w:cs="Arial"/>
          <w:b/>
          <w:sz w:val="24"/>
          <w:szCs w:val="24"/>
          <w:u w:val="single"/>
        </w:rPr>
        <w:t>Chofer</w:t>
      </w:r>
      <w:r w:rsidRPr="009346EE">
        <w:rPr>
          <w:rFonts w:ascii="Arial" w:eastAsia="Verdana" w:hAnsi="Arial" w:cs="Arial"/>
          <w:b/>
          <w:sz w:val="24"/>
          <w:szCs w:val="24"/>
        </w:rPr>
        <w:t xml:space="preserve">: </w:t>
      </w:r>
      <w:r w:rsidRPr="009346EE">
        <w:rPr>
          <w:rFonts w:ascii="Arial" w:eastAsia="Verdana" w:hAnsi="Arial" w:cs="Arial"/>
          <w:sz w:val="24"/>
          <w:szCs w:val="24"/>
        </w:rPr>
        <w:t>Persona física contratada por el Permisionario para conducir el automóvil de propiedad de este último afectado al servicio de remises. El chofer deberá reunir las condiciones requeridas para ser "</w:t>
      </w:r>
      <w:r w:rsidRPr="009346EE">
        <w:rPr>
          <w:rFonts w:ascii="Arial" w:eastAsia="Verdana" w:hAnsi="Arial" w:cs="Arial"/>
          <w:b/>
          <w:sz w:val="24"/>
          <w:szCs w:val="24"/>
        </w:rPr>
        <w:t>conductor</w:t>
      </w:r>
      <w:r w:rsidRPr="009346EE">
        <w:rPr>
          <w:rFonts w:ascii="Arial" w:eastAsia="Verdana" w:hAnsi="Arial" w:cs="Arial"/>
          <w:sz w:val="24"/>
          <w:szCs w:val="24"/>
        </w:rPr>
        <w:t xml:space="preserve">".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g) </w:t>
      </w:r>
      <w:r w:rsidRPr="009346EE">
        <w:rPr>
          <w:rFonts w:ascii="Arial" w:eastAsia="Verdana" w:hAnsi="Arial" w:cs="Arial"/>
          <w:b/>
          <w:sz w:val="24"/>
          <w:szCs w:val="24"/>
          <w:u w:val="single"/>
        </w:rPr>
        <w:t>Interno</w:t>
      </w:r>
      <w:r w:rsidRPr="009346EE">
        <w:rPr>
          <w:rFonts w:ascii="Arial" w:eastAsia="Verdana" w:hAnsi="Arial" w:cs="Arial"/>
          <w:b/>
          <w:sz w:val="24"/>
          <w:szCs w:val="24"/>
        </w:rPr>
        <w:t xml:space="preserve">: </w:t>
      </w:r>
      <w:r w:rsidRPr="009346EE">
        <w:rPr>
          <w:rFonts w:ascii="Arial" w:eastAsia="Verdana" w:hAnsi="Arial" w:cs="Arial"/>
          <w:sz w:val="24"/>
          <w:szCs w:val="24"/>
        </w:rPr>
        <w:t xml:space="preserve">Numeración identificadora especialmente asignada a cada vehículo incorporado al servicio que regula la presente Ordenanza, otorgada por el Municipio en orden correlativo a las fechas de habilitación.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h) </w:t>
      </w:r>
      <w:r w:rsidRPr="009346EE">
        <w:rPr>
          <w:rFonts w:ascii="Arial" w:eastAsia="Verdana" w:hAnsi="Arial" w:cs="Arial"/>
          <w:b/>
          <w:sz w:val="24"/>
          <w:szCs w:val="24"/>
          <w:u w:val="single"/>
        </w:rPr>
        <w:t>Licencia Habilitante</w:t>
      </w:r>
      <w:r w:rsidRPr="009346EE">
        <w:rPr>
          <w:rFonts w:ascii="Arial" w:eastAsia="Verdana" w:hAnsi="Arial" w:cs="Arial"/>
          <w:b/>
          <w:sz w:val="24"/>
          <w:szCs w:val="24"/>
        </w:rPr>
        <w:t xml:space="preserve">: </w:t>
      </w:r>
      <w:r w:rsidRPr="009346EE">
        <w:rPr>
          <w:rFonts w:ascii="Arial" w:eastAsia="Verdana" w:hAnsi="Arial" w:cs="Arial"/>
          <w:sz w:val="24"/>
          <w:szCs w:val="24"/>
        </w:rPr>
        <w:t>Autorización otorgada al Permisionario del servicio por el Municipio a través de la autoridad de aplicación.</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lastRenderedPageBreak/>
        <w:t xml:space="preserve">i) </w:t>
      </w:r>
      <w:r w:rsidRPr="009346EE">
        <w:rPr>
          <w:rFonts w:ascii="Arial" w:eastAsia="Verdana" w:hAnsi="Arial" w:cs="Arial"/>
          <w:b/>
          <w:sz w:val="24"/>
          <w:szCs w:val="24"/>
          <w:u w:val="single"/>
        </w:rPr>
        <w:t>Libro de inspecciones</w:t>
      </w:r>
      <w:r w:rsidRPr="009346EE">
        <w:rPr>
          <w:rFonts w:ascii="Arial" w:eastAsia="Verdana" w:hAnsi="Arial" w:cs="Arial"/>
          <w:b/>
          <w:sz w:val="24"/>
          <w:szCs w:val="24"/>
        </w:rPr>
        <w:t xml:space="preserve">: </w:t>
      </w:r>
      <w:r w:rsidRPr="009346EE">
        <w:rPr>
          <w:rFonts w:ascii="Arial" w:eastAsia="Verdana" w:hAnsi="Arial" w:cs="Arial"/>
          <w:sz w:val="24"/>
          <w:szCs w:val="24"/>
        </w:rPr>
        <w:t>Documento entregado al Permisionario por el Municipio, en el que se asentarán las inspecciones técnicas periódicas de su vehículo, controles sanitarios y otros datos inherentes al servicio.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j) </w:t>
      </w:r>
      <w:r w:rsidRPr="009346EE">
        <w:rPr>
          <w:rFonts w:ascii="Arial" w:eastAsia="Verdana" w:hAnsi="Arial" w:cs="Arial"/>
          <w:b/>
          <w:sz w:val="24"/>
          <w:szCs w:val="24"/>
          <w:u w:val="single"/>
        </w:rPr>
        <w:t>Modelo</w:t>
      </w:r>
      <w:r w:rsidRPr="009346EE">
        <w:rPr>
          <w:rFonts w:ascii="Arial" w:eastAsia="Verdana" w:hAnsi="Arial" w:cs="Arial"/>
          <w:b/>
          <w:sz w:val="24"/>
          <w:szCs w:val="24"/>
        </w:rPr>
        <w:t xml:space="preserve">: </w:t>
      </w:r>
      <w:r w:rsidRPr="009346EE">
        <w:rPr>
          <w:rFonts w:ascii="Arial" w:eastAsia="Verdana" w:hAnsi="Arial" w:cs="Arial"/>
          <w:sz w:val="24"/>
          <w:szCs w:val="24"/>
        </w:rPr>
        <w:t xml:space="preserve">Año de fabricación del automotor afectado al servicio, según surge del Certificado de Fabricación.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k) </w:t>
      </w:r>
      <w:r w:rsidRPr="009346EE">
        <w:rPr>
          <w:rFonts w:ascii="Arial" w:eastAsia="Verdana" w:hAnsi="Arial" w:cs="Arial"/>
          <w:b/>
          <w:sz w:val="24"/>
          <w:szCs w:val="24"/>
          <w:u w:val="single"/>
        </w:rPr>
        <w:t xml:space="preserve">Autoridad de Aplicación: </w:t>
      </w:r>
      <w:r w:rsidRPr="009346EE">
        <w:rPr>
          <w:rFonts w:ascii="Arial" w:eastAsia="Verdana" w:hAnsi="Arial" w:cs="Arial"/>
          <w:sz w:val="24"/>
          <w:szCs w:val="24"/>
        </w:rPr>
        <w:t xml:space="preserve">Organismo Municipal responsable de la observancia y cumplimiento de la presente Ordenanza.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l) </w:t>
      </w:r>
      <w:r w:rsidRPr="009346EE">
        <w:rPr>
          <w:rFonts w:ascii="Arial" w:eastAsia="Verdana" w:hAnsi="Arial" w:cs="Arial"/>
          <w:b/>
          <w:sz w:val="24"/>
          <w:szCs w:val="24"/>
          <w:u w:val="single"/>
        </w:rPr>
        <w:t>Placas de identificación</w:t>
      </w:r>
      <w:r w:rsidRPr="009346EE">
        <w:rPr>
          <w:rFonts w:ascii="Arial" w:eastAsia="Verdana" w:hAnsi="Arial" w:cs="Arial"/>
          <w:b/>
          <w:sz w:val="24"/>
          <w:szCs w:val="24"/>
        </w:rPr>
        <w:t xml:space="preserve">: </w:t>
      </w:r>
      <w:r w:rsidRPr="009346EE">
        <w:rPr>
          <w:rFonts w:ascii="Arial" w:eastAsia="Verdana" w:hAnsi="Arial" w:cs="Arial"/>
          <w:sz w:val="24"/>
          <w:szCs w:val="24"/>
        </w:rPr>
        <w:t xml:space="preserve">Identificación alfanumérica de cada vehículo, otorgada por el Registro Nacional de la Propiedad Automotor.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m) </w:t>
      </w:r>
      <w:r w:rsidRPr="009346EE">
        <w:rPr>
          <w:rFonts w:ascii="Arial" w:eastAsia="Verdana" w:hAnsi="Arial" w:cs="Arial"/>
          <w:b/>
          <w:sz w:val="24"/>
          <w:szCs w:val="24"/>
          <w:u w:val="single"/>
        </w:rPr>
        <w:t>Permisionario</w:t>
      </w:r>
      <w:r w:rsidRPr="009346EE">
        <w:rPr>
          <w:rFonts w:ascii="Arial" w:eastAsia="Verdana" w:hAnsi="Arial" w:cs="Arial"/>
          <w:b/>
          <w:sz w:val="24"/>
          <w:szCs w:val="24"/>
        </w:rPr>
        <w:t xml:space="preserve">: </w:t>
      </w:r>
      <w:r w:rsidRPr="009346EE">
        <w:rPr>
          <w:rFonts w:ascii="Arial" w:eastAsia="Verdana" w:hAnsi="Arial" w:cs="Arial"/>
          <w:sz w:val="24"/>
          <w:szCs w:val="24"/>
        </w:rPr>
        <w:t xml:space="preserve">Persona física titular de la autorización otorgada por acto administrativo expreso del Municipio, para prestar el servicio público de remises utilizando un automóvil de su propiedad. </w:t>
      </w:r>
    </w:p>
    <w:p w:rsidR="00E669CA" w:rsidRPr="009346EE" w:rsidRDefault="00E669CA" w:rsidP="00E669CA">
      <w:pPr>
        <w:pStyle w:val="Sinespaciado"/>
        <w:rPr>
          <w:rFonts w:ascii="Arial"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hAnsi="Arial" w:cs="Arial"/>
          <w:sz w:val="24"/>
          <w:szCs w:val="24"/>
        </w:rPr>
        <w:t xml:space="preserve">n) </w:t>
      </w:r>
      <w:r w:rsidRPr="009346EE">
        <w:rPr>
          <w:rFonts w:ascii="Arial" w:hAnsi="Arial" w:cs="Arial"/>
          <w:b/>
          <w:sz w:val="24"/>
          <w:szCs w:val="24"/>
          <w:u w:val="single"/>
        </w:rPr>
        <w:t>Reloj Taxímetro</w:t>
      </w:r>
      <w:r w:rsidRPr="009346EE">
        <w:rPr>
          <w:rFonts w:ascii="Arial" w:hAnsi="Arial" w:cs="Arial"/>
          <w:sz w:val="24"/>
          <w:szCs w:val="24"/>
        </w:rPr>
        <w:t>: Aparato o dispositivo incorporado a una unidad de auto taxi que indica el precio del viaje según la tarifa vigente</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ñ) </w:t>
      </w:r>
      <w:r w:rsidRPr="009346EE">
        <w:rPr>
          <w:rFonts w:ascii="Arial" w:eastAsia="Verdana" w:hAnsi="Arial" w:cs="Arial"/>
          <w:b/>
          <w:sz w:val="24"/>
          <w:szCs w:val="24"/>
          <w:u w:val="single"/>
        </w:rPr>
        <w:t>Remis</w:t>
      </w:r>
      <w:r w:rsidRPr="009346EE">
        <w:rPr>
          <w:rFonts w:ascii="Arial" w:eastAsia="Verdana" w:hAnsi="Arial" w:cs="Arial"/>
          <w:b/>
          <w:sz w:val="24"/>
          <w:szCs w:val="24"/>
        </w:rPr>
        <w:t xml:space="preserve">: </w:t>
      </w:r>
      <w:r w:rsidRPr="009346EE">
        <w:rPr>
          <w:rFonts w:ascii="Arial" w:eastAsia="Verdana" w:hAnsi="Arial" w:cs="Arial"/>
          <w:sz w:val="24"/>
          <w:szCs w:val="24"/>
        </w:rPr>
        <w:t xml:space="preserve">Automóvil de alquiler, debidamente habilitado, destinado al transporte de personas.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o) </w:t>
      </w:r>
      <w:r w:rsidRPr="009346EE">
        <w:rPr>
          <w:rFonts w:ascii="Arial" w:eastAsia="Verdana" w:hAnsi="Arial" w:cs="Arial"/>
          <w:b/>
          <w:sz w:val="24"/>
          <w:szCs w:val="24"/>
          <w:u w:val="single"/>
        </w:rPr>
        <w:t>Tarjeta de precios</w:t>
      </w:r>
      <w:r w:rsidRPr="009346EE">
        <w:rPr>
          <w:rFonts w:ascii="Arial" w:eastAsia="Verdana" w:hAnsi="Arial" w:cs="Arial"/>
          <w:b/>
          <w:sz w:val="24"/>
          <w:szCs w:val="24"/>
        </w:rPr>
        <w:t xml:space="preserve">: </w:t>
      </w:r>
      <w:r w:rsidRPr="009346EE">
        <w:rPr>
          <w:rFonts w:ascii="Arial" w:eastAsia="Verdana" w:hAnsi="Arial" w:cs="Arial"/>
          <w:sz w:val="24"/>
          <w:szCs w:val="24"/>
        </w:rPr>
        <w:t xml:space="preserve">Exhibidor indicativo de los precios de viaje discriminados por origen, destino y por unidades económicas de viaje.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p) </w:t>
      </w:r>
      <w:r w:rsidRPr="009346EE">
        <w:rPr>
          <w:rFonts w:ascii="Arial" w:eastAsia="Verdana" w:hAnsi="Arial" w:cs="Arial"/>
          <w:b/>
          <w:sz w:val="24"/>
          <w:szCs w:val="24"/>
          <w:u w:val="single"/>
        </w:rPr>
        <w:t>Usuario</w:t>
      </w:r>
      <w:r w:rsidRPr="009346EE">
        <w:rPr>
          <w:rFonts w:ascii="Arial" w:eastAsia="Verdana" w:hAnsi="Arial" w:cs="Arial"/>
          <w:b/>
          <w:sz w:val="24"/>
          <w:szCs w:val="24"/>
        </w:rPr>
        <w:t xml:space="preserve">: </w:t>
      </w:r>
      <w:r w:rsidRPr="009346EE">
        <w:rPr>
          <w:rFonts w:ascii="Arial" w:eastAsia="Verdana" w:hAnsi="Arial" w:cs="Arial"/>
          <w:sz w:val="24"/>
          <w:szCs w:val="24"/>
        </w:rPr>
        <w:t>Persona física que hace uso del servicio de remises.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q) </w:t>
      </w:r>
      <w:r w:rsidRPr="009346EE">
        <w:rPr>
          <w:rFonts w:ascii="Arial" w:eastAsia="Verdana" w:hAnsi="Arial" w:cs="Arial"/>
          <w:b/>
          <w:sz w:val="24"/>
          <w:szCs w:val="24"/>
          <w:u w:val="single"/>
        </w:rPr>
        <w:t>Unidad económica de viaje (U.B.E.):</w:t>
      </w:r>
      <w:r w:rsidRPr="009346EE">
        <w:rPr>
          <w:rFonts w:ascii="Arial" w:eastAsia="Verdana" w:hAnsi="Arial" w:cs="Arial"/>
          <w:sz w:val="24"/>
          <w:szCs w:val="24"/>
        </w:rPr>
        <w:t xml:space="preserve">Valor en dinero por el traslado de los pasajeros entre el origen y el destino solicitado. </w:t>
      </w:r>
    </w:p>
    <w:p w:rsidR="00E669CA" w:rsidRPr="009346EE" w:rsidRDefault="00E669CA" w:rsidP="00E669CA">
      <w:pPr>
        <w:pStyle w:val="Sinespaciado"/>
        <w:rPr>
          <w:rFonts w:ascii="Arial" w:eastAsia="Verdana" w:hAnsi="Arial" w:cs="Arial"/>
          <w:sz w:val="24"/>
          <w:szCs w:val="24"/>
          <w:u w:val="single"/>
        </w:rPr>
      </w:pPr>
    </w:p>
    <w:p w:rsidR="00E669CA" w:rsidRPr="009346EE" w:rsidRDefault="00E669CA" w:rsidP="00E669CA">
      <w:pPr>
        <w:pStyle w:val="Sinespaciado"/>
        <w:jc w:val="center"/>
        <w:rPr>
          <w:rFonts w:ascii="Arial" w:eastAsia="Verdana" w:hAnsi="Arial" w:cs="Arial"/>
          <w:sz w:val="24"/>
          <w:szCs w:val="24"/>
        </w:rPr>
      </w:pPr>
      <w:r w:rsidRPr="009346EE">
        <w:rPr>
          <w:rFonts w:ascii="Arial" w:eastAsia="Verdana" w:hAnsi="Arial" w:cs="Arial"/>
          <w:b/>
          <w:sz w:val="24"/>
          <w:szCs w:val="24"/>
          <w:u w:val="single"/>
        </w:rPr>
        <w:t>CAPÍTULO II -  DE LA PRESTACIÓN DEL SERVICIO</w:t>
      </w:r>
    </w:p>
    <w:p w:rsidR="00E669CA" w:rsidRPr="009346EE" w:rsidRDefault="00E669CA" w:rsidP="00E669CA">
      <w:pPr>
        <w:pStyle w:val="Sinespaciado"/>
        <w:rPr>
          <w:rFonts w:ascii="Arial" w:eastAsia="Verdana" w:hAnsi="Arial" w:cs="Arial"/>
          <w:sz w:val="24"/>
          <w:szCs w:val="24"/>
          <w:u w:val="single"/>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4°</w:t>
      </w:r>
      <w:r w:rsidRPr="009346EE">
        <w:rPr>
          <w:rFonts w:ascii="Arial" w:eastAsia="Verdana" w:hAnsi="Arial" w:cs="Arial"/>
          <w:b/>
          <w:sz w:val="24"/>
          <w:szCs w:val="24"/>
        </w:rPr>
        <w:t xml:space="preserve">: </w:t>
      </w:r>
      <w:r w:rsidRPr="009346EE">
        <w:rPr>
          <w:rFonts w:ascii="Arial" w:eastAsia="Verdana" w:hAnsi="Arial" w:cs="Arial"/>
          <w:sz w:val="24"/>
          <w:szCs w:val="24"/>
        </w:rPr>
        <w:t xml:space="preserve">La actividad del servicio público de transporte de pasajeros en automóviles remises o "servicio de remises", se prestará con la mayor eficiencia y garantizándole al usuario seguridad, confort, higiene y continuidad, en un todo de acuerdo a las siguientes condiciones: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El servicio será prestado de conformidad a las modalidades y requisitos establecidos por las disposiciones de la presente Ordenanza, su reglamentación y las disposiciones complementarias que emanen del órgano de control.</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Los remises sólo podrán ser operados por sus propietarios y/o chóferes registrados como asignados a la unidad, los que deberán reunir los requisitos establecidos para ser conductores habilitados con Carnet Especial de Conductor de Remises otorgada por el Municipio.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Sólo podrán operar como remises los automóviles habilitados a tal fin por el Municipio, fijándose un tope de cincuenta (50) habilitaciones.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El servicio podrá comprender cualquier punto del territorio nacional, siempre que no vulnere disposiciones permanentes o transitorias de los órganos competentes.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El precio será establecido en la "tarjeta de precios" debiendo emitirse comprobante de pago conforme lo establezca la reglamentación de la presente Ordenanza.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f)</w:t>
      </w:r>
      <w:r w:rsidRPr="009346EE">
        <w:rPr>
          <w:rFonts w:ascii="Arial" w:eastAsia="Verdana" w:hAnsi="Arial" w:cs="Arial"/>
          <w:sz w:val="24"/>
          <w:szCs w:val="24"/>
        </w:rPr>
        <w:t xml:space="preserve"> Los usuarios contratarán el servicio por teléfono o personalmente en la sede de la Agencia o en la vía pública.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g)</w:t>
      </w:r>
      <w:r w:rsidRPr="009346EE">
        <w:rPr>
          <w:rFonts w:ascii="Arial" w:eastAsia="Verdana" w:hAnsi="Arial" w:cs="Arial"/>
          <w:sz w:val="24"/>
          <w:szCs w:val="24"/>
        </w:rPr>
        <w:t xml:space="preserve"> El servicio será prestado en forma personal por el Permisionario o por sus chóferes, quedando expresamente prohibido el acompañante, salvo en el horario comprendido entre </w:t>
      </w:r>
      <w:r w:rsidRPr="009346EE">
        <w:rPr>
          <w:rFonts w:ascii="Arial" w:eastAsia="Verdana" w:hAnsi="Arial" w:cs="Arial"/>
          <w:sz w:val="24"/>
          <w:szCs w:val="24"/>
        </w:rPr>
        <w:lastRenderedPageBreak/>
        <w:t xml:space="preserve">las 00:00 y las 06:00 horas, en cuyo caso se permitirá el acompañamiento del conductor por otra persona.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h)</w:t>
      </w:r>
      <w:r w:rsidRPr="009346EE">
        <w:rPr>
          <w:rFonts w:ascii="Arial" w:eastAsia="Verdana" w:hAnsi="Arial" w:cs="Arial"/>
          <w:sz w:val="24"/>
          <w:szCs w:val="24"/>
        </w:rPr>
        <w:t xml:space="preserve"> El servicio será prestado durante las 24 horas del día, todos los días del año, pudiendo al efecto organizarse mediante sistemas de turnos.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i)</w:t>
      </w:r>
      <w:r w:rsidRPr="009346EE">
        <w:rPr>
          <w:rFonts w:ascii="Arial" w:eastAsia="Verdana" w:hAnsi="Arial" w:cs="Arial"/>
          <w:sz w:val="24"/>
          <w:szCs w:val="24"/>
        </w:rPr>
        <w:t xml:space="preserve"> En la prestación del servicio no podrá hacer funcionar de manera estridente, radio o cualquier equipo que emita sonidos, como asimismo fumar, consumir estupefacientes o tomar bebidas alcohólicas dentro del vehículo.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5°:</w:t>
      </w:r>
      <w:r w:rsidRPr="009346EE">
        <w:rPr>
          <w:rFonts w:ascii="Arial" w:eastAsia="Verdana" w:hAnsi="Arial" w:cs="Arial"/>
          <w:b/>
          <w:sz w:val="24"/>
          <w:szCs w:val="24"/>
        </w:rPr>
        <w:t xml:space="preserve"> PRECIO DEL SERVICIO</w:t>
      </w:r>
      <w:r w:rsidRPr="009346EE">
        <w:rPr>
          <w:rFonts w:ascii="Arial" w:eastAsia="Verdana" w:hAnsi="Arial" w:cs="Arial"/>
          <w:sz w:val="24"/>
          <w:szCs w:val="24"/>
        </w:rPr>
        <w:t>.El servicio será cobrado a los usuarios de acuerdo a las tarifas debidamente autorizadas por el Municipio.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rPr>
      </w:pPr>
      <w:r w:rsidRPr="009346EE">
        <w:rPr>
          <w:rFonts w:ascii="Arial" w:eastAsia="Verdana" w:hAnsi="Arial" w:cs="Arial"/>
          <w:b/>
          <w:sz w:val="24"/>
          <w:szCs w:val="24"/>
          <w:u w:val="single"/>
        </w:rPr>
        <w:t>CAPÍTULO III - DE LOS PERMISIONARIOS</w:t>
      </w:r>
    </w:p>
    <w:p w:rsidR="00E669CA" w:rsidRPr="009346EE" w:rsidRDefault="00E669CA" w:rsidP="00E669CA">
      <w:pPr>
        <w:pStyle w:val="Sinespaciado"/>
        <w:rPr>
          <w:rFonts w:ascii="Arial" w:eastAsia="Verdana" w:hAnsi="Arial" w:cs="Arial"/>
          <w:sz w:val="24"/>
          <w:szCs w:val="24"/>
          <w:u w:val="single"/>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6°:</w:t>
      </w:r>
      <w:r w:rsidRPr="009346EE">
        <w:rPr>
          <w:rFonts w:ascii="Arial" w:eastAsia="Verdana" w:hAnsi="Arial" w:cs="Arial"/>
          <w:b/>
          <w:sz w:val="24"/>
          <w:szCs w:val="24"/>
        </w:rPr>
        <w:t xml:space="preserve"> PERMISO DE REMISES</w:t>
      </w:r>
      <w:r w:rsidRPr="009346EE">
        <w:rPr>
          <w:rFonts w:ascii="Arial" w:eastAsia="Verdana" w:hAnsi="Arial" w:cs="Arial"/>
          <w:i/>
          <w:sz w:val="24"/>
          <w:szCs w:val="24"/>
        </w:rPr>
        <w:t xml:space="preserve">. </w:t>
      </w:r>
      <w:r w:rsidRPr="009346EE">
        <w:rPr>
          <w:rFonts w:ascii="Arial" w:eastAsia="Verdana" w:hAnsi="Arial" w:cs="Arial"/>
          <w:sz w:val="24"/>
          <w:szCs w:val="24"/>
        </w:rPr>
        <w:t xml:space="preserve">Los Permisionarios serán autorizados por acto administrativo expreso del Municipio, el que implicará la entrega de una chapa identificadora. Dicha autorización los habilitará para prestar el servicio según lo normado en esta Ordenanza.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u w:val="single"/>
        </w:rPr>
        <w:t>Artículo 7°:</w:t>
      </w:r>
      <w:r w:rsidRPr="009346EE">
        <w:rPr>
          <w:rFonts w:ascii="Arial" w:eastAsia="Verdana" w:hAnsi="Arial" w:cs="Arial"/>
          <w:b/>
          <w:sz w:val="24"/>
          <w:szCs w:val="24"/>
        </w:rPr>
        <w:t xml:space="preserve"> CONDICIONES PARA OBTENER PERMISO DE REMIS</w:t>
      </w:r>
      <w:r w:rsidRPr="009346EE">
        <w:rPr>
          <w:rFonts w:ascii="Arial" w:eastAsia="Verdana" w:hAnsi="Arial" w:cs="Arial"/>
          <w:sz w:val="24"/>
          <w:szCs w:val="24"/>
        </w:rPr>
        <w:t xml:space="preserve">. Para obtener el permiso de remis será necesario cumplir con los siguientes requisitos: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Ser argentino o extranjero con residencia definitiva en el país.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Fijar domicilio dentro del radio municipal.</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Ser titular de dominio de un (1) automóvil que reúna las condiciones fijadas en la presente Ordenanza, el cual deberá ser afectado exclusivamente al servicio de remises y estar patentado con domicilio en esta Localidad.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En caso de tomar a su servicio chóferes, éstos deberán cumplir con los requisitos establecidos en la presente Ordenanza.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Contar con seguros de responsabilidad civil ante terceros transportadas en el vehículo de su propiedad afectado al servicio.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f) </w:t>
      </w:r>
      <w:r w:rsidRPr="009346EE">
        <w:rPr>
          <w:rFonts w:ascii="Arial" w:eastAsia="Verdana" w:hAnsi="Arial" w:cs="Arial"/>
          <w:sz w:val="24"/>
          <w:szCs w:val="24"/>
        </w:rPr>
        <w:t>No ser titular de más de seis (6) licencia habilitante. Esta limitación incluye cónyuge, pareja o persona que integre núcleo familiar según las condiciones que a tal fin establezca la reglamentación. Aquel Permisionario que a la fecha de la promulgación de la presente Ordenanza tuviere en su poder más de seis (6) automóviles afectado al servicio de remises, mantendrá la licencia habilitante hasta tanto caduque la misma por las razones previstas en la presente Ordenanza.</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u w:val="single"/>
        </w:rPr>
        <w:t>Artículo 8°:</w:t>
      </w:r>
      <w:r w:rsidRPr="009346EE">
        <w:rPr>
          <w:rFonts w:ascii="Arial" w:eastAsia="Verdana" w:hAnsi="Arial" w:cs="Arial"/>
          <w:b/>
          <w:sz w:val="24"/>
          <w:szCs w:val="24"/>
        </w:rPr>
        <w:t xml:space="preserve"> OBLIGACIONES DE LOS PERMISIONARIOS</w:t>
      </w:r>
      <w:r w:rsidRPr="009346EE">
        <w:rPr>
          <w:rFonts w:ascii="Arial" w:eastAsia="Verdana" w:hAnsi="Arial" w:cs="Arial"/>
          <w:b/>
          <w:i/>
          <w:sz w:val="24"/>
          <w:szCs w:val="24"/>
        </w:rPr>
        <w:t>.</w:t>
      </w:r>
      <w:r w:rsidRPr="009346EE">
        <w:rPr>
          <w:rFonts w:ascii="Arial" w:eastAsia="Verdana" w:hAnsi="Arial" w:cs="Arial"/>
          <w:sz w:val="24"/>
          <w:szCs w:val="24"/>
        </w:rPr>
        <w:t xml:space="preserve"> Son obligaciones de los Permisionarios: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Prestar en el servicio en forma regular las 24 horas del día, y mantener en todo momento el remis afectado al servicio en perfecto estado de funcionamiento, seguridad, higiene, estética y uso según establece esta Ordenanza.</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Prestar el servicio únicamente con el vehículo habilitado a tal fin, inscripto debidamente ante el Municipio y con conductores autorizados a tal efecto.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Someter el vehículo afectado al servicio a una inspección técnica como determine la Reglamentación. Dicha revisión incluirá el control de reloj taxímetro.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No permitir la conducción del remis a persona no autorizada mientras esté de servicio.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Hacer respectar las exigencias y requisitos exigidos en esta Ordenadas para ser chóferes.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f)</w:t>
      </w:r>
      <w:r w:rsidRPr="009346EE">
        <w:rPr>
          <w:rFonts w:ascii="Arial" w:eastAsia="Verdana" w:hAnsi="Arial" w:cs="Arial"/>
          <w:sz w:val="24"/>
          <w:szCs w:val="24"/>
        </w:rPr>
        <w:t xml:space="preserve"> Llevar en el remis durante la prestación del servicio, la documentación que acredite la propiedad del automotor, certificado de habilitación, libro de inspecciones técnicas, carnet especial de conductor de remises y toda otra documentación que determine la reglamentación.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lastRenderedPageBreak/>
        <w:t>g)</w:t>
      </w:r>
      <w:r w:rsidRPr="009346EE">
        <w:rPr>
          <w:rFonts w:ascii="Arial" w:eastAsia="Verdana" w:hAnsi="Arial" w:cs="Arial"/>
          <w:sz w:val="24"/>
          <w:szCs w:val="24"/>
        </w:rPr>
        <w:t xml:space="preserve"> Comunicar al Municipio, dentro de los diez (10) días, el retiro del remis por un lapso superior a ese tiempo, expresando causas y debiendo depositar en el Municipio el libro de inspecciones y demás documentación correspondiente.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h)</w:t>
      </w:r>
      <w:r w:rsidRPr="009346EE">
        <w:rPr>
          <w:rFonts w:ascii="Arial" w:eastAsia="Verdana" w:hAnsi="Arial" w:cs="Arial"/>
          <w:sz w:val="24"/>
          <w:szCs w:val="24"/>
        </w:rPr>
        <w:t xml:space="preserve"> Llevar colocados en los lugares reglamentarios los números de interno identificatorios otorgados por el Municipio.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i)</w:t>
      </w:r>
      <w:r w:rsidRPr="009346EE">
        <w:rPr>
          <w:rFonts w:ascii="Arial" w:eastAsia="Verdana" w:hAnsi="Arial" w:cs="Arial"/>
          <w:sz w:val="24"/>
          <w:szCs w:val="24"/>
        </w:rPr>
        <w:t xml:space="preserve"> Responsabilizarse porque los conductores a su cargo presten condiciones psicofísicas exigidas por la presente Ordenanza.</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j)</w:t>
      </w:r>
      <w:r w:rsidRPr="009346EE">
        <w:rPr>
          <w:rFonts w:ascii="Arial" w:eastAsia="Verdana" w:hAnsi="Arial" w:cs="Arial"/>
          <w:sz w:val="24"/>
          <w:szCs w:val="24"/>
        </w:rPr>
        <w:t xml:space="preserve"> No llevar más de los pasajeros autorizados a transportar de acuerdo a la habilitación conforme las características de la unidad.</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k)</w:t>
      </w:r>
      <w:r w:rsidRPr="009346EE">
        <w:rPr>
          <w:rFonts w:ascii="Arial" w:eastAsia="Verdana" w:hAnsi="Arial" w:cs="Arial"/>
          <w:sz w:val="24"/>
          <w:szCs w:val="24"/>
        </w:rPr>
        <w:t xml:space="preserve"> Responsabilizarse por el correcto trato a los usuarios, debiendo observar y hacer observar todas las reglas de tránsito, las de esta Ordenanza y las que emanen del Municipio, especialmente sobre la captación, ascenso y descenso de usuarios.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l)</w:t>
      </w:r>
      <w:r w:rsidRPr="009346EE">
        <w:rPr>
          <w:rFonts w:ascii="Arial" w:eastAsia="Verdana" w:hAnsi="Arial" w:cs="Arial"/>
          <w:sz w:val="24"/>
          <w:szCs w:val="24"/>
        </w:rPr>
        <w:t xml:space="preserve"> Responder por todas las infracciones que cometieren sus chóferes durante la prestación del servicio.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m)</w:t>
      </w:r>
      <w:r w:rsidRPr="009346EE">
        <w:rPr>
          <w:rFonts w:ascii="Arial" w:eastAsia="Verdana" w:hAnsi="Arial" w:cs="Arial"/>
          <w:sz w:val="24"/>
          <w:szCs w:val="24"/>
        </w:rPr>
        <w:t xml:space="preserve"> Respetar en todo momento la investidura de los Funcionarios Municipales actuantes. Esta obligación se hace extensiva a las Agencias y a los chóferes.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n)</w:t>
      </w:r>
      <w:r w:rsidRPr="009346EE">
        <w:rPr>
          <w:rFonts w:ascii="Arial" w:eastAsia="Verdana" w:hAnsi="Arial" w:cs="Arial"/>
          <w:sz w:val="24"/>
          <w:szCs w:val="24"/>
        </w:rPr>
        <w:t xml:space="preserve"> Responder de manera exclusiva por cualquier daño que pudiera ocasionarse a personas transportadas y/o terceros o sus bienes, así como a los conductores en relación de dependencia cuando dichos daños se produjeran en ocasión o como consecuencia de la prestación del servicio por la unidad de la cual es titular.</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o)</w:t>
      </w:r>
      <w:r w:rsidRPr="009346EE">
        <w:rPr>
          <w:rFonts w:ascii="Arial" w:eastAsia="Verdana" w:hAnsi="Arial" w:cs="Arial"/>
          <w:sz w:val="24"/>
          <w:szCs w:val="24"/>
        </w:rPr>
        <w:t xml:space="preserve"> Hacer conocer a sus chóferes la presente Ordenanza, su reglamentación y otra disposición conexa emanada del Municipio.</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 xml:space="preserve">p) </w:t>
      </w:r>
      <w:r w:rsidRPr="009346EE">
        <w:rPr>
          <w:rFonts w:ascii="Arial" w:eastAsia="Verdana" w:hAnsi="Arial" w:cs="Arial"/>
          <w:sz w:val="24"/>
          <w:szCs w:val="24"/>
        </w:rPr>
        <w:t xml:space="preserve">Abonar a las tasas y contribuciones Municipales relacionadas con el Servicio de Remis.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q)</w:t>
      </w:r>
      <w:r w:rsidRPr="009346EE">
        <w:rPr>
          <w:rFonts w:ascii="Arial" w:eastAsia="Verdana" w:hAnsi="Arial" w:cs="Arial"/>
          <w:sz w:val="24"/>
          <w:szCs w:val="24"/>
        </w:rPr>
        <w:t xml:space="preserve"> Cuando renueve la habilitación deberá presentar y restituir, en su caso, la chapa identificadora entregada en oportunidad de acordar la habilitación.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IV - DE LOS CONDUCTORES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9°:</w:t>
      </w:r>
      <w:r w:rsidRPr="009346EE">
        <w:rPr>
          <w:rFonts w:ascii="Arial" w:eastAsia="Verdana" w:hAnsi="Arial" w:cs="Arial"/>
          <w:b/>
          <w:sz w:val="24"/>
          <w:szCs w:val="24"/>
        </w:rPr>
        <w:t xml:space="preserve"> REQUISTOS PARA SER CONDUCTOR DE REMIS</w:t>
      </w:r>
      <w:r w:rsidRPr="009346EE">
        <w:rPr>
          <w:rFonts w:ascii="Arial" w:eastAsia="Verdana" w:hAnsi="Arial" w:cs="Arial"/>
          <w:i/>
          <w:sz w:val="24"/>
          <w:szCs w:val="24"/>
        </w:rPr>
        <w:t xml:space="preserve">. </w:t>
      </w:r>
      <w:r w:rsidRPr="009346EE">
        <w:rPr>
          <w:rFonts w:ascii="Arial" w:eastAsia="Verdana" w:hAnsi="Arial" w:cs="Arial"/>
          <w:sz w:val="24"/>
          <w:szCs w:val="24"/>
        </w:rPr>
        <w:t xml:space="preserve">Podrán ser conductores las personas que reúnan los siguientes requisitos: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Ser argentino o extranjero con residencia definitiva.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Fijar domicilio dentro del radio Municipal.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Poseer licencia de la clase destinada al servicio del transporte de pasajeros conforme legislación vigente en el Municipio.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Gozar de buena salud, acreditada mediante Libreta de Sanidad emitida por la dependencia municipal competente en la materia o por quien ésta indique. Los Permisionarios y/o sus chóferes podrán ser discapacitados motrices siempre que su discapacidad no los inhabilite para conducir automotores.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Los conductores con discapacidad a los que se refiere el inciso anterior, sólo podrán conducir vehículos expresamente autorizados por el órgano competente, que se hayan adaptado y cuenten con los comandos ortopédicos exigidos para el otorgamiento de licencia de conductor a discapacitados motrices, sin perjuicio de cumplir el conductor discapacitado con las demás condiciones requeridas para obtener la licencia especial para la conducción de vehículos remises. </w:t>
      </w:r>
    </w:p>
    <w:p w:rsidR="00E669CA" w:rsidRPr="009346EE" w:rsidRDefault="00E669CA" w:rsidP="00E669CA">
      <w:pPr>
        <w:pStyle w:val="Sinespaciado"/>
        <w:jc w:val="both"/>
        <w:rPr>
          <w:rFonts w:ascii="Arial" w:eastAsia="Verdana" w:hAnsi="Arial" w:cs="Arial"/>
          <w:color w:val="000000"/>
          <w:sz w:val="24"/>
          <w:szCs w:val="24"/>
        </w:rPr>
      </w:pPr>
      <w:r w:rsidRPr="009346EE">
        <w:rPr>
          <w:rFonts w:ascii="Arial" w:eastAsia="Verdana" w:hAnsi="Arial" w:cs="Arial"/>
          <w:b/>
          <w:color w:val="000000"/>
          <w:sz w:val="24"/>
          <w:szCs w:val="24"/>
        </w:rPr>
        <w:t>f)</w:t>
      </w:r>
      <w:r w:rsidRPr="009346EE">
        <w:rPr>
          <w:rFonts w:ascii="Arial" w:eastAsia="Verdana" w:hAnsi="Arial" w:cs="Arial"/>
          <w:color w:val="000000"/>
          <w:sz w:val="24"/>
          <w:szCs w:val="24"/>
        </w:rPr>
        <w:t xml:space="preserve"> Certificado de No Inscripción al Registro Provincial de Personas Condenadas por Delitos Contra la Integridad Sexual (Ley 9680).</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g) </w:t>
      </w:r>
      <w:r w:rsidRPr="009346EE">
        <w:rPr>
          <w:rFonts w:ascii="Arial" w:eastAsia="Verdana" w:hAnsi="Arial" w:cs="Arial"/>
          <w:sz w:val="24"/>
          <w:szCs w:val="24"/>
        </w:rPr>
        <w:t xml:space="preserve">Conocer las disposiciones de esta Ordenanza y todas las reglamentaciones que dicte el Departamento Ejecutivo Municipal, así como toda otra norma general o especial, relacionada con la prestación del servicio de remises.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h) </w:t>
      </w:r>
      <w:r w:rsidRPr="009346EE">
        <w:rPr>
          <w:rFonts w:ascii="Arial" w:eastAsia="Verdana" w:hAnsi="Arial" w:cs="Arial"/>
          <w:sz w:val="24"/>
          <w:szCs w:val="24"/>
        </w:rPr>
        <w:t xml:space="preserve">Certificado de Antecedentes (“Buena Conducta”) expedido por la Policía de la Provincia de Córdoba.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i)</w:t>
      </w:r>
      <w:r w:rsidRPr="009346EE">
        <w:rPr>
          <w:rFonts w:ascii="Arial" w:eastAsia="Verdana" w:hAnsi="Arial" w:cs="Arial"/>
          <w:sz w:val="24"/>
          <w:szCs w:val="24"/>
        </w:rPr>
        <w:t xml:space="preserve"> Certificado de Antecedentes Penales Expedido por el Registro Nacional de Reincidencia.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lastRenderedPageBreak/>
        <w:t>Artículo 10°:</w:t>
      </w:r>
      <w:r w:rsidRPr="009346EE">
        <w:rPr>
          <w:rFonts w:ascii="Arial" w:eastAsia="Verdana" w:hAnsi="Arial" w:cs="Arial"/>
          <w:b/>
          <w:sz w:val="24"/>
          <w:szCs w:val="24"/>
        </w:rPr>
        <w:t xml:space="preserve">  OBLIGACIONES DE LOS CONDUCTORES DE REMIS</w:t>
      </w:r>
      <w:r w:rsidRPr="009346EE">
        <w:rPr>
          <w:rFonts w:ascii="Arial" w:eastAsia="Verdana" w:hAnsi="Arial" w:cs="Arial"/>
          <w:i/>
          <w:sz w:val="24"/>
          <w:szCs w:val="24"/>
        </w:rPr>
        <w:t xml:space="preserve">. </w:t>
      </w:r>
      <w:r w:rsidRPr="009346EE">
        <w:rPr>
          <w:rFonts w:ascii="Arial" w:eastAsia="Verdana" w:hAnsi="Arial" w:cs="Arial"/>
          <w:sz w:val="24"/>
          <w:szCs w:val="24"/>
        </w:rPr>
        <w:t xml:space="preserve">Son obligaciones de los conductores, además de aquellas que se establezcan por vía reglamentaria: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Estar debidamente autorizados para prestar el servicio.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Prestar el servicio correctamente vestidos.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Prestar el servicio en perfectas condiciones psicofísicas.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Comportarse correctamente en el trato a los usuarios, observar todas las disposiciones de tránsito, las de esta Ordenanza y las que emanen del Municipio, especialmente sobre el ofrecimiento y modalidad del servicio, captación, ascenso y descenso de pasajeros.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Cargar y descargar el equipaje del pasajero, sin ninguna remuneración especial.</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f)</w:t>
      </w:r>
      <w:r w:rsidRPr="009346EE">
        <w:rPr>
          <w:rFonts w:ascii="Arial" w:eastAsia="Verdana" w:hAnsi="Arial" w:cs="Arial"/>
          <w:sz w:val="24"/>
          <w:szCs w:val="24"/>
        </w:rPr>
        <w:t xml:space="preserve"> Incorporar pasajeros con distinto destino, sin la previa conformidad de los mismos.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V - DE LOS VEHÍCULOS AFECTADOS AL SERVICIO DE REMIS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11°:</w:t>
      </w:r>
      <w:r w:rsidRPr="009346EE">
        <w:rPr>
          <w:rFonts w:ascii="Arial" w:eastAsia="Verdana" w:hAnsi="Arial" w:cs="Arial"/>
          <w:b/>
          <w:sz w:val="24"/>
          <w:szCs w:val="24"/>
        </w:rPr>
        <w:t xml:space="preserve"> VEHÍCULOS AFECTADOS AL SERVICIO</w:t>
      </w:r>
      <w:r w:rsidRPr="009346EE">
        <w:rPr>
          <w:rFonts w:ascii="Arial" w:eastAsia="Verdana" w:hAnsi="Arial" w:cs="Arial"/>
          <w:i/>
          <w:sz w:val="24"/>
          <w:szCs w:val="24"/>
        </w:rPr>
        <w:t xml:space="preserve">. </w:t>
      </w:r>
      <w:r w:rsidRPr="009346EE">
        <w:rPr>
          <w:rFonts w:ascii="Arial" w:eastAsia="Verdana" w:hAnsi="Arial" w:cs="Arial"/>
          <w:sz w:val="24"/>
          <w:szCs w:val="24"/>
        </w:rPr>
        <w:t xml:space="preserve">Los vehículos afectados al servicio de remises, deberán encontrarse en perfecto estado de funcionamiento, estética, seguridad, higiene y uso, debiéndose mantener en tales condiciones durante todo el período de vigencia de la habilitación correspondiente.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 xml:space="preserve">El Municipio podrá disponer el retiro de toda unidad que no cumpla con las condiciones establecidas en esta ordenanza.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12°</w:t>
      </w:r>
      <w:r w:rsidRPr="009346EE">
        <w:rPr>
          <w:rFonts w:ascii="Arial" w:eastAsia="Verdana" w:hAnsi="Arial" w:cs="Arial"/>
          <w:b/>
          <w:sz w:val="24"/>
          <w:szCs w:val="24"/>
        </w:rPr>
        <w:t xml:space="preserve">: </w:t>
      </w:r>
      <w:r w:rsidRPr="009346EE">
        <w:rPr>
          <w:rFonts w:ascii="Arial" w:eastAsia="Verdana" w:hAnsi="Arial" w:cs="Arial"/>
          <w:sz w:val="24"/>
          <w:szCs w:val="24"/>
        </w:rPr>
        <w:t>Todo vehículo afectado al servicio de remises deberá ser previamente habilitado por el Municipio sin cuyo requisito no podrá incorporarse a la actividad. La habilitación de los vehículos se otorgará por el término de un año</w:t>
      </w:r>
      <w:r w:rsidRPr="009346EE">
        <w:rPr>
          <w:rFonts w:ascii="Arial" w:eastAsia="Verdana" w:hAnsi="Arial" w:cs="Arial"/>
          <w:color w:val="FF0000"/>
          <w:sz w:val="24"/>
          <w:szCs w:val="24"/>
        </w:rPr>
        <w:t xml:space="preserve"> </w:t>
      </w:r>
      <w:r w:rsidRPr="009346EE">
        <w:rPr>
          <w:rFonts w:ascii="Arial" w:eastAsia="Verdana" w:hAnsi="Arial" w:cs="Arial"/>
          <w:sz w:val="24"/>
          <w:szCs w:val="24"/>
        </w:rPr>
        <w:t>y que será renovable por idéntico período, siempre que satisfaga los requisitos exigidos en la presente Ordenanza, pudiendo también ser dejado sin efecto en cualquier momento si se comprobara que el vehículo ha dejado de cumplir algunos requisitos de la presente Ordenanza.</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13°:</w:t>
      </w:r>
      <w:r w:rsidRPr="009346EE">
        <w:rPr>
          <w:rFonts w:ascii="Arial" w:eastAsia="Verdana" w:hAnsi="Arial" w:cs="Arial"/>
          <w:b/>
          <w:sz w:val="24"/>
          <w:szCs w:val="24"/>
        </w:rPr>
        <w:t xml:space="preserve"> REVISIÓN TÉCNICA VEHICULAR</w:t>
      </w:r>
      <w:r w:rsidRPr="009346EE">
        <w:rPr>
          <w:rFonts w:ascii="Arial" w:eastAsia="Verdana" w:hAnsi="Arial" w:cs="Arial"/>
          <w:i/>
          <w:sz w:val="24"/>
          <w:szCs w:val="24"/>
        </w:rPr>
        <w:t xml:space="preserve">. </w:t>
      </w:r>
      <w:r w:rsidRPr="009346EE">
        <w:rPr>
          <w:rFonts w:ascii="Arial" w:eastAsia="Verdana" w:hAnsi="Arial" w:cs="Arial"/>
          <w:sz w:val="24"/>
          <w:szCs w:val="24"/>
        </w:rPr>
        <w:t xml:space="preserve">Los vehículos habilitados deberán ser sometidos a la revisión técnica periódica establecida en el Artículo 8°, Inciso “c” de la presente Ordenanza, bajo apercibimiento de las sanciones. Asimismo, ordénese </w:t>
      </w:r>
      <w:r w:rsidRPr="009346EE">
        <w:rPr>
          <w:rFonts w:ascii="Arial" w:hAnsi="Arial" w:cs="Arial"/>
          <w:sz w:val="24"/>
          <w:szCs w:val="24"/>
        </w:rPr>
        <w:t xml:space="preserve">que los relojes taxímetros sean revisados técnicamente cada doce (12) meses, en los términos que establezca la Reglamentación.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14°:</w:t>
      </w:r>
      <w:r w:rsidRPr="009346EE">
        <w:rPr>
          <w:rFonts w:ascii="Arial" w:eastAsia="Verdana" w:hAnsi="Arial" w:cs="Arial"/>
          <w:sz w:val="24"/>
          <w:szCs w:val="24"/>
        </w:rPr>
        <w:t xml:space="preserve">Las unidades utilizadas para prestar el servicio deberán reunir y mantener las siguientes condiciones: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Ser del tipo "Sedán", cuatro (4) o cinco (5) puertas, con baúl portaequipajes, con carrocería metálica cerrada, calefacción y todos los elementos de seguridad exigidos por las leyes de tránsito. El accesorio de aire acondicionado se establece como opcional.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Deben tener capacidad mínima para cuatro (4) pasajeros sentados con comodidad, los que se ubicarán: uno (1) en el asiento delantero y los tres (3) restantes en el asiento trasero.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La antigüedad máxima de cada vehículo no podrá superar en ningún caso los quince (15) años contados desde la fecha que consta en el certificado de fabricación respectivo.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Todas las unidades afectadas al servicio deberán mantener en perfecto estado la estética tanto exterior cuanto interior, los accesorios tales como calefacción y aire acondicionado en su caso y todo otro accesorio y/o equipo adicional que se exija por vía reglamentaria para mejorar el servicio. De la misma manera deberán contar con iluminación interior suficiente.</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Queda expresamente prohibida la exhibición publicitaria o propaganda de cualquier tipo.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f) </w:t>
      </w:r>
      <w:r w:rsidRPr="009346EE">
        <w:rPr>
          <w:rFonts w:ascii="Arial" w:eastAsia="Verdana" w:hAnsi="Arial" w:cs="Arial"/>
          <w:sz w:val="24"/>
          <w:szCs w:val="24"/>
        </w:rPr>
        <w:t>Contar con vidrios y parabrisas transparentes que permitan una adecuada visibilidad</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g)</w:t>
      </w:r>
      <w:r w:rsidRPr="009346EE">
        <w:rPr>
          <w:rFonts w:ascii="Arial" w:eastAsia="Verdana" w:hAnsi="Arial" w:cs="Arial"/>
          <w:sz w:val="24"/>
          <w:szCs w:val="24"/>
        </w:rPr>
        <w:t xml:space="preserve"> Tener identificación de remis, ubicado a ambos costados y/o laterales del vehículo como así también en su parte posterior.</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h)</w:t>
      </w:r>
      <w:r w:rsidRPr="009346EE">
        <w:rPr>
          <w:rFonts w:ascii="Arial" w:eastAsia="Verdana" w:hAnsi="Arial" w:cs="Arial"/>
          <w:sz w:val="24"/>
          <w:szCs w:val="24"/>
        </w:rPr>
        <w:t xml:space="preserve">Estar equipado con </w:t>
      </w:r>
      <w:r w:rsidRPr="009346EE">
        <w:rPr>
          <w:rFonts w:ascii="Arial" w:hAnsi="Arial" w:cs="Arial"/>
          <w:sz w:val="24"/>
          <w:szCs w:val="24"/>
        </w:rPr>
        <w:t>reloj taxímetro homologado y debidamente autorizado por el Municipio. El aparato taxímetro estará fijado en el lugar que se determine de manera tal que permita la correcta lectura del pasajero.</w:t>
      </w:r>
    </w:p>
    <w:p w:rsidR="00E669CA" w:rsidRPr="009346EE" w:rsidRDefault="00E669CA" w:rsidP="00AA39DB">
      <w:pPr>
        <w:pStyle w:val="Sinespaciado"/>
        <w:jc w:val="both"/>
        <w:rPr>
          <w:rFonts w:ascii="Arial" w:eastAsia="Verdana" w:hAnsi="Arial" w:cs="Arial"/>
          <w:sz w:val="24"/>
          <w:szCs w:val="24"/>
        </w:rPr>
      </w:pPr>
      <w:r w:rsidRPr="009346EE">
        <w:rPr>
          <w:rFonts w:ascii="Arial" w:eastAsia="Verdana" w:hAnsi="Arial" w:cs="Arial"/>
          <w:b/>
          <w:sz w:val="24"/>
          <w:szCs w:val="24"/>
        </w:rPr>
        <w:lastRenderedPageBreak/>
        <w:t>i)</w:t>
      </w:r>
      <w:r w:rsidRPr="009346EE">
        <w:rPr>
          <w:rFonts w:ascii="Arial" w:eastAsia="Verdana" w:hAnsi="Arial" w:cs="Arial"/>
          <w:sz w:val="24"/>
          <w:szCs w:val="24"/>
        </w:rPr>
        <w:t xml:space="preserve"> El Departamento Ejecutivo Municipal podrá modificar o ampliar por vía reglamentaria los requisitos establecidos en este artículo. </w:t>
      </w:r>
    </w:p>
    <w:p w:rsidR="00E669CA" w:rsidRPr="009346EE" w:rsidRDefault="00E669CA" w:rsidP="00E669CA">
      <w:pPr>
        <w:pStyle w:val="Sinespaciado"/>
        <w:rPr>
          <w:rFonts w:ascii="Arial" w:eastAsia="Verdana" w:hAnsi="Arial" w:cs="Arial"/>
          <w:sz w:val="24"/>
          <w:szCs w:val="24"/>
        </w:rPr>
      </w:pPr>
    </w:p>
    <w:p w:rsidR="00E669CA" w:rsidRPr="009346EE" w:rsidRDefault="00E669CA" w:rsidP="00AA39DB">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VI - DE LAS AGENCIAS</w:t>
      </w:r>
    </w:p>
    <w:p w:rsidR="00E669CA" w:rsidRPr="009346EE" w:rsidRDefault="00E669CA" w:rsidP="00E669CA">
      <w:pPr>
        <w:pStyle w:val="Sinespaciado"/>
        <w:rPr>
          <w:rFonts w:ascii="Arial" w:eastAsia="Verdana" w:hAnsi="Arial" w:cs="Arial"/>
          <w:sz w:val="24"/>
          <w:szCs w:val="24"/>
          <w:u w:val="single"/>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15°</w:t>
      </w:r>
      <w:r w:rsidRPr="009346EE">
        <w:rPr>
          <w:rFonts w:ascii="Arial" w:eastAsia="Verdana" w:hAnsi="Arial" w:cs="Arial"/>
          <w:b/>
          <w:sz w:val="24"/>
          <w:szCs w:val="24"/>
        </w:rPr>
        <w:t xml:space="preserve">: REQUISITOS A CUMPLIR POR LAS AGENCIAS DE REMISES. </w:t>
      </w:r>
      <w:r w:rsidRPr="009346EE">
        <w:rPr>
          <w:rFonts w:ascii="Arial" w:eastAsia="Verdana" w:hAnsi="Arial" w:cs="Arial"/>
          <w:sz w:val="24"/>
          <w:szCs w:val="24"/>
        </w:rPr>
        <w:t xml:space="preserve">Podrán ser habilitadas las personas físicas o jurídicas que reúnan y mantengan los siguientes requisitos: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Estar constituidas e inscriptas según corresponda a la tipología adoptada.</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Documentar constancia de inscripción en los organismos tributarios y previsionales exigibles según la forma social adoptada.</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Documentar constancia de habilitación de las instalaciones, las que deberán tener capacidad de estacionamiento interno para todas las unidades que la componen.</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Asentarse dentro del radio Municipal.</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Fijar domicilio legal dentro del radio Municipal.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f)</w:t>
      </w:r>
      <w:r w:rsidRPr="009346EE">
        <w:rPr>
          <w:rFonts w:ascii="Arial" w:eastAsia="Verdana" w:hAnsi="Arial" w:cs="Arial"/>
          <w:sz w:val="24"/>
          <w:szCs w:val="24"/>
        </w:rPr>
        <w:t xml:space="preserve"> Constituir un legajo con autorización y habilitación Municipal y con la nómina de sus Permisionarios con todos los datos personales de éstos, sus chóferes y vehículos habilitados.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g)</w:t>
      </w:r>
      <w:r w:rsidRPr="009346EE">
        <w:rPr>
          <w:rFonts w:ascii="Arial" w:eastAsia="Verdana" w:hAnsi="Arial" w:cs="Arial"/>
          <w:sz w:val="24"/>
          <w:szCs w:val="24"/>
        </w:rPr>
        <w:t xml:space="preserve"> Efectuar todo trámite administrativo referente al servicio autorizado a los Permisionarios que la forman y comunicar dentro de los diez (10) días las modificaciones que se produzcan por renuncia de un Permisionario, incorporación debidamente autorizada, cambio de domicilio constituido y toda otra circunstancia que haga variar los datos contenidos en el legajo correspondiente.</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h)</w:t>
      </w:r>
      <w:r w:rsidRPr="009346EE">
        <w:rPr>
          <w:rFonts w:ascii="Arial" w:eastAsia="Verdana" w:hAnsi="Arial" w:cs="Arial"/>
          <w:sz w:val="24"/>
          <w:szCs w:val="24"/>
        </w:rPr>
        <w:t xml:space="preserve"> Responsabilizarse por que todos los viajes sean efectuados con vehículos habilitados al efecto y en las condiciones expresadas en la presente Ordenanza.</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i) </w:t>
      </w:r>
      <w:r w:rsidRPr="009346EE">
        <w:rPr>
          <w:rFonts w:ascii="Arial" w:eastAsia="Verdana" w:hAnsi="Arial" w:cs="Arial"/>
          <w:sz w:val="24"/>
          <w:szCs w:val="24"/>
        </w:rPr>
        <w:t xml:space="preserve">Responsabilizarse porque los vehículos de los Permisionarios que la conforman, cuando permanezcan estacionados, lo estén en los lugares autorizados y habilitados por el Municipio.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16°:</w:t>
      </w:r>
      <w:r w:rsidRPr="009346EE">
        <w:rPr>
          <w:rFonts w:ascii="Arial" w:eastAsia="Verdana" w:hAnsi="Arial" w:cs="Arial"/>
          <w:b/>
          <w:sz w:val="24"/>
          <w:szCs w:val="24"/>
        </w:rPr>
        <w:t xml:space="preserve"> DE LA HABILITACION DE LAS AGENCIAS</w:t>
      </w:r>
      <w:r w:rsidRPr="009346EE">
        <w:rPr>
          <w:rFonts w:ascii="Arial" w:eastAsia="Verdana" w:hAnsi="Arial" w:cs="Arial"/>
          <w:i/>
          <w:sz w:val="24"/>
          <w:szCs w:val="24"/>
        </w:rPr>
        <w:t xml:space="preserve">. </w:t>
      </w:r>
      <w:r w:rsidRPr="009346EE">
        <w:rPr>
          <w:rFonts w:ascii="Arial" w:eastAsia="Verdana" w:hAnsi="Arial" w:cs="Arial"/>
          <w:sz w:val="24"/>
          <w:szCs w:val="24"/>
        </w:rPr>
        <w:t xml:space="preserve">Sólo podrán ser habilitadas por el Municipio. Los Permisionarios podrán asociarse a los efectos de conformar una Agencia, debiendo establecer la reglamentación el mínimo de asociados exigidos para su habilitación. Las Agencias deben contratar con los Permisionarios en pie de igualdad y con miras a la correcta prestación del servicio.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CAPITULO VII - DE LAS TARIFAS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17°</w:t>
      </w:r>
      <w:r w:rsidRPr="009346EE">
        <w:rPr>
          <w:rFonts w:ascii="Arial" w:eastAsia="Verdana" w:hAnsi="Arial" w:cs="Arial"/>
          <w:b/>
          <w:sz w:val="24"/>
          <w:szCs w:val="24"/>
        </w:rPr>
        <w:t xml:space="preserve">: UNIDAD ECONOMICA DE VIAJE Y TARJETA DE PRECIOS. </w:t>
      </w:r>
      <w:r w:rsidRPr="009346EE">
        <w:rPr>
          <w:rFonts w:ascii="Arial" w:eastAsia="Verdana" w:hAnsi="Arial" w:cs="Arial"/>
          <w:sz w:val="24"/>
          <w:szCs w:val="24"/>
        </w:rPr>
        <w:t>La Agencia fijará el precio de la U.B.E. transportado y asignará el precio a los viajes con origen y destino predeterminados. Dichos precios estarán impresos en la "</w:t>
      </w:r>
      <w:r w:rsidRPr="009346EE">
        <w:rPr>
          <w:rFonts w:ascii="Arial" w:eastAsia="Verdana" w:hAnsi="Arial" w:cs="Arial"/>
          <w:b/>
          <w:sz w:val="24"/>
          <w:szCs w:val="24"/>
        </w:rPr>
        <w:t>tarjeta de precios</w:t>
      </w:r>
      <w:r w:rsidRPr="009346EE">
        <w:rPr>
          <w:rFonts w:ascii="Arial" w:eastAsia="Verdana" w:hAnsi="Arial" w:cs="Arial"/>
          <w:sz w:val="24"/>
          <w:szCs w:val="24"/>
        </w:rPr>
        <w:t>” que deberán contar con la visación del Municipio y ser exhibidas en la sede de la Agencia y en cada unidad afectada al servicio. (lo eliminaría)</w:t>
      </w:r>
    </w:p>
    <w:p w:rsidR="00E669CA" w:rsidRDefault="00E669CA" w:rsidP="00DF0FC2">
      <w:pPr>
        <w:pStyle w:val="Sinespaciado"/>
        <w:jc w:val="both"/>
        <w:rPr>
          <w:rFonts w:ascii="Arial" w:eastAsia="Verdana" w:hAnsi="Arial" w:cs="Arial"/>
          <w:sz w:val="24"/>
          <w:szCs w:val="24"/>
        </w:rPr>
      </w:pPr>
      <w:r w:rsidRPr="009346EE">
        <w:rPr>
          <w:rFonts w:ascii="Arial" w:hAnsi="Arial" w:cs="Arial"/>
          <w:sz w:val="24"/>
          <w:szCs w:val="24"/>
        </w:rPr>
        <w:t>El importe a abonar por el usuario será el que indique el aparato taxímetro ajustado a la tarifa vigente fijada por el Municipio. Estará compuesto por un costo inicial denominado Bajada de Bandera al que se le adicionará el costo del recorrido del viaje. El aparato taxímetro se pondrá en funcionamiento una vez que el pasajero haya ascendido al vehículo.</w:t>
      </w:r>
    </w:p>
    <w:p w:rsidR="00DF0FC2" w:rsidRPr="009346EE" w:rsidRDefault="00DF0FC2" w:rsidP="00DF0FC2">
      <w:pPr>
        <w:pStyle w:val="Sinespaciado"/>
        <w:jc w:val="both"/>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VIII - DE LA CADUCIDAD DEL PERMISO Y DEMAS PENALIDADES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18°</w:t>
      </w:r>
      <w:r w:rsidRPr="009346EE">
        <w:rPr>
          <w:rFonts w:ascii="Arial" w:eastAsia="Verdana" w:hAnsi="Arial" w:cs="Arial"/>
          <w:b/>
          <w:sz w:val="24"/>
          <w:szCs w:val="24"/>
        </w:rPr>
        <w:t>: REGIMEN DE SANCIONES</w:t>
      </w:r>
      <w:r w:rsidRPr="009346EE">
        <w:rPr>
          <w:rFonts w:ascii="Arial" w:eastAsia="Verdana" w:hAnsi="Arial" w:cs="Arial"/>
          <w:i/>
          <w:sz w:val="24"/>
          <w:szCs w:val="24"/>
        </w:rPr>
        <w:t xml:space="preserve">. </w:t>
      </w:r>
      <w:r w:rsidRPr="009346EE">
        <w:rPr>
          <w:rFonts w:ascii="Arial" w:eastAsia="Verdana" w:hAnsi="Arial" w:cs="Arial"/>
          <w:sz w:val="24"/>
          <w:szCs w:val="24"/>
        </w:rPr>
        <w:t xml:space="preserve">Los incumplimientos, ya sea de las Agencias, de los Permisionarios y/o conductores que presten el servicio de las obligaciones establecidas en la presente Ordenanza y su reglamentación, quedan sujetos al régimen de sanciones y penalidades que determina el presente Capítulo, pudiendo aplicarse, según la </w:t>
      </w:r>
      <w:r w:rsidRPr="009346EE">
        <w:rPr>
          <w:rFonts w:ascii="Arial" w:eastAsia="Verdana" w:hAnsi="Arial" w:cs="Arial"/>
          <w:sz w:val="24"/>
          <w:szCs w:val="24"/>
        </w:rPr>
        <w:lastRenderedPageBreak/>
        <w:t>gravedad del hecho, desde sanciones pecuniarias hasta la caducidad y/o inhabilitación transitoria o definitiva de los permisos y licencias otorgados.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19°:</w:t>
      </w:r>
      <w:r w:rsidRPr="009346EE">
        <w:rPr>
          <w:rFonts w:ascii="Arial" w:eastAsia="Verdana" w:hAnsi="Arial" w:cs="Arial"/>
          <w:b/>
          <w:sz w:val="24"/>
          <w:szCs w:val="24"/>
        </w:rPr>
        <w:t xml:space="preserve"> CADUCIDAD DEL PERMISO E INHABILITACIÓN</w:t>
      </w:r>
      <w:r w:rsidRPr="009346EE">
        <w:rPr>
          <w:rFonts w:ascii="Arial" w:eastAsia="Verdana" w:hAnsi="Arial" w:cs="Arial"/>
          <w:i/>
          <w:sz w:val="24"/>
          <w:szCs w:val="24"/>
        </w:rPr>
        <w:t xml:space="preserve">. </w:t>
      </w:r>
      <w:r w:rsidRPr="009346EE">
        <w:rPr>
          <w:rFonts w:ascii="Arial" w:eastAsia="Verdana" w:hAnsi="Arial" w:cs="Arial"/>
          <w:sz w:val="24"/>
          <w:szCs w:val="24"/>
        </w:rPr>
        <w:t xml:space="preserve">Procederá la </w:t>
      </w:r>
      <w:r w:rsidRPr="009346EE">
        <w:rPr>
          <w:rFonts w:ascii="Arial" w:eastAsia="Verdana" w:hAnsi="Arial" w:cs="Arial"/>
          <w:b/>
          <w:sz w:val="24"/>
          <w:szCs w:val="24"/>
        </w:rPr>
        <w:t xml:space="preserve">caducidad </w:t>
      </w:r>
      <w:r w:rsidRPr="009346EE">
        <w:rPr>
          <w:rFonts w:ascii="Arial" w:eastAsia="Verdana" w:hAnsi="Arial" w:cs="Arial"/>
          <w:sz w:val="24"/>
          <w:szCs w:val="24"/>
        </w:rPr>
        <w:t xml:space="preserve">de los permisos y licencias otorgadas a los Permisionarios y la </w:t>
      </w:r>
      <w:r w:rsidRPr="009346EE">
        <w:rPr>
          <w:rFonts w:ascii="Arial" w:eastAsia="Verdana" w:hAnsi="Arial" w:cs="Arial"/>
          <w:b/>
          <w:sz w:val="24"/>
          <w:szCs w:val="24"/>
        </w:rPr>
        <w:t xml:space="preserve">inhabilitación </w:t>
      </w:r>
      <w:r w:rsidRPr="009346EE">
        <w:rPr>
          <w:rFonts w:ascii="Arial" w:eastAsia="Verdana" w:hAnsi="Arial" w:cs="Arial"/>
          <w:sz w:val="24"/>
          <w:szCs w:val="24"/>
        </w:rPr>
        <w:t xml:space="preserve">de las Agencias o del carnet especial de conductor de remises a los chóferes, según corresponda, con más la inhabilitación para prestar servicios públicos por el término de tres (3) meses a tres (3) años, en los siguientes casos: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Cuando el Permisionario explote el servicio con el libro de inspección retenido por el Municipio.</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Cuando la Agencia preste el servicio con vehículo no autorizado.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Cuando durante la prestación del servicio se cometieren hechos graves incompatibles con la moral, las buenas costumbres o la seguridad pública.</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d)</w:t>
      </w:r>
      <w:r w:rsidRPr="009346EE">
        <w:rPr>
          <w:rFonts w:ascii="Arial" w:eastAsia="Verdana" w:hAnsi="Arial" w:cs="Arial"/>
          <w:sz w:val="24"/>
          <w:szCs w:val="24"/>
        </w:rPr>
        <w:t xml:space="preserve"> Cuando se adulterare la documentación oficial correspondiente al servicio.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e)</w:t>
      </w:r>
      <w:r w:rsidRPr="009346EE">
        <w:rPr>
          <w:rFonts w:ascii="Arial" w:eastAsia="Verdana" w:hAnsi="Arial" w:cs="Arial"/>
          <w:sz w:val="24"/>
          <w:szCs w:val="24"/>
        </w:rPr>
        <w:t xml:space="preserve"> Cuando se hubieren falseado datos, información o documentación para obtener la habilitación de la Agencia o licencia del Permisionario o la habilitación de uno o más vehículos.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f)</w:t>
      </w:r>
      <w:r w:rsidRPr="009346EE">
        <w:rPr>
          <w:rFonts w:ascii="Arial" w:eastAsia="Verdana" w:hAnsi="Arial" w:cs="Arial"/>
          <w:sz w:val="24"/>
          <w:szCs w:val="24"/>
        </w:rPr>
        <w:t xml:space="preserve"> Cuando se instalare o adecuare cualquier elemento o dispositivo que altere la exactitud de la medición de las distancias recorridas en el transporte y de tal manera altere el importe de la tarifa que figura en la tarjeta de precios.</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g)</w:t>
      </w:r>
      <w:r w:rsidRPr="009346EE">
        <w:rPr>
          <w:rFonts w:ascii="Arial" w:eastAsia="Verdana" w:hAnsi="Arial" w:cs="Arial"/>
          <w:sz w:val="24"/>
          <w:szCs w:val="24"/>
        </w:rPr>
        <w:t xml:space="preserve"> Cuando se ofrezca el servicio fuera de la modalidad establecida en el Artículo 4º, incisos b), c) y f) de esta Ordenanza.</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h)</w:t>
      </w:r>
      <w:r w:rsidRPr="009346EE">
        <w:rPr>
          <w:rFonts w:ascii="Arial" w:eastAsia="Verdana" w:hAnsi="Arial" w:cs="Arial"/>
          <w:sz w:val="24"/>
          <w:szCs w:val="24"/>
        </w:rPr>
        <w:t xml:space="preserve"> Cuando un remis se encuentre trabajando con documentación perteneciente a otro.</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i)</w:t>
      </w:r>
      <w:r w:rsidRPr="009346EE">
        <w:rPr>
          <w:rFonts w:ascii="Arial" w:eastAsia="Verdana" w:hAnsi="Arial" w:cs="Arial"/>
          <w:sz w:val="24"/>
          <w:szCs w:val="24"/>
        </w:rPr>
        <w:t xml:space="preserve"> Cuando retirado el vehículo del servicio en el caso del Artículo 8°, inc. g) de esta Ordenanza, no sea reintegrado aquel en el período de seis meses.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j)</w:t>
      </w:r>
      <w:r w:rsidRPr="009346EE">
        <w:rPr>
          <w:rFonts w:ascii="Arial" w:eastAsia="Verdana" w:hAnsi="Arial" w:cs="Arial"/>
          <w:sz w:val="24"/>
          <w:szCs w:val="24"/>
        </w:rPr>
        <w:t xml:space="preserve"> Cuando se comprobare agresión física y/o desobediencia a inspectores y/o funcionarios municipales.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k)</w:t>
      </w:r>
      <w:r w:rsidRPr="009346EE">
        <w:rPr>
          <w:rFonts w:ascii="Arial" w:eastAsia="Verdana" w:hAnsi="Arial" w:cs="Arial"/>
          <w:sz w:val="24"/>
          <w:szCs w:val="24"/>
        </w:rPr>
        <w:t xml:space="preserve"> Cuando se abandonase el servicio y no se entregue el Libro de Inspección y otra documentación prevista.</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l)</w:t>
      </w:r>
      <w:r w:rsidRPr="009346EE">
        <w:rPr>
          <w:rFonts w:ascii="Arial" w:eastAsia="Verdana" w:hAnsi="Arial" w:cs="Arial"/>
          <w:sz w:val="24"/>
          <w:szCs w:val="24"/>
        </w:rPr>
        <w:t xml:space="preserve"> Cuando las Agencias celebraren contratos de locación de rodados ajenos a los autorizados conforme esta Ordenanza.</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m)</w:t>
      </w:r>
      <w:r w:rsidRPr="009346EE">
        <w:rPr>
          <w:rFonts w:ascii="Arial" w:eastAsia="Verdana" w:hAnsi="Arial" w:cs="Arial"/>
          <w:sz w:val="24"/>
          <w:szCs w:val="24"/>
        </w:rPr>
        <w:t xml:space="preserve"> Cuando no se abonare el monto previsto en el Artículo 8° Inc. p) de ésta Ordenanza.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n)</w:t>
      </w:r>
      <w:r w:rsidRPr="009346EE">
        <w:rPr>
          <w:rFonts w:ascii="Arial" w:eastAsia="Verdana" w:hAnsi="Arial" w:cs="Arial"/>
          <w:sz w:val="24"/>
          <w:szCs w:val="24"/>
        </w:rPr>
        <w:t xml:space="preserve"> Cuando no se preste el servicio por un lapso mayor a los seis meses.</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ñ)</w:t>
      </w:r>
      <w:r w:rsidRPr="009346EE">
        <w:rPr>
          <w:rFonts w:ascii="Arial" w:eastAsia="Verdana" w:hAnsi="Arial" w:cs="Arial"/>
          <w:sz w:val="24"/>
          <w:szCs w:val="24"/>
        </w:rPr>
        <w:t xml:space="preserve"> Cuando el vehículo utilice chapas dadas de baja o no habilitadas</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 xml:space="preserve">o) </w:t>
      </w:r>
      <w:r w:rsidRPr="009346EE">
        <w:rPr>
          <w:rFonts w:ascii="Arial" w:hAnsi="Arial" w:cs="Arial"/>
          <w:sz w:val="24"/>
          <w:szCs w:val="24"/>
        </w:rPr>
        <w:t>Cuando se comprobara la sustitución, alteración, modificación o la ruptura intencional o inexistencia del reloj taxímetro.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20°</w:t>
      </w:r>
      <w:r w:rsidRPr="009346EE">
        <w:rPr>
          <w:rFonts w:ascii="Arial" w:eastAsia="Verdana" w:hAnsi="Arial" w:cs="Arial"/>
          <w:b/>
          <w:sz w:val="24"/>
          <w:szCs w:val="24"/>
        </w:rPr>
        <w:t>: DE LA SANCION DE MULTA</w:t>
      </w:r>
      <w:r w:rsidRPr="009346EE">
        <w:rPr>
          <w:rFonts w:ascii="Arial" w:eastAsia="Verdana" w:hAnsi="Arial" w:cs="Arial"/>
          <w:i/>
          <w:sz w:val="24"/>
          <w:szCs w:val="24"/>
        </w:rPr>
        <w:t xml:space="preserve">. </w:t>
      </w:r>
      <w:r w:rsidRPr="009346EE">
        <w:rPr>
          <w:rFonts w:ascii="Arial" w:eastAsia="Verdana" w:hAnsi="Arial" w:cs="Arial"/>
          <w:sz w:val="24"/>
          <w:szCs w:val="24"/>
        </w:rPr>
        <w:t xml:space="preserve">Serán sancionados con multas, las que se fijarán en UNIDAD BASE ECONOMICA (U.B.E.) que utiliza el Juzgado Administrativo Regional de Faltas: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Equivalente al valor de doscientas (200) a seiscientas (600) U.B.E. a los Permisionarios que en la prestación del servicio infringieran las disposiciones de uso, higiene, estética y seguridad establecidas por el Artículo 9°, inciso c) de esta Ordenanza.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Equivalente al valor de seiscientas (600) a seis mil (6.000) U.B.E. los Permisionarios que incurran en incumplimiento de las disposiciones del artículo 9°, incisos c), g), h) ym).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Serán sancionados con multa equivalente al valor de seis mil (6.000) a doce mil (12.000) U.B.E. el Permisionario que incurra en incumplimiento de las prescripciones del artículo 9°, incisos d, e, f, i, j, n y l.-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22°:</w:t>
      </w:r>
      <w:r w:rsidRPr="009346EE">
        <w:rPr>
          <w:rFonts w:ascii="Arial" w:eastAsia="Verdana" w:hAnsi="Arial" w:cs="Arial"/>
          <w:b/>
          <w:sz w:val="24"/>
          <w:szCs w:val="24"/>
        </w:rPr>
        <w:t xml:space="preserve"> REINCIDENCIA EN LA APLICACIÓN DE MULTAS</w:t>
      </w:r>
      <w:r w:rsidRPr="009346EE">
        <w:rPr>
          <w:rFonts w:ascii="Arial" w:eastAsia="Verdana" w:hAnsi="Arial" w:cs="Arial"/>
          <w:i/>
          <w:sz w:val="24"/>
          <w:szCs w:val="24"/>
        </w:rPr>
        <w:t xml:space="preserve">. </w:t>
      </w:r>
      <w:r w:rsidRPr="009346EE">
        <w:rPr>
          <w:rFonts w:ascii="Arial" w:eastAsia="Verdana" w:hAnsi="Arial" w:cs="Arial"/>
          <w:sz w:val="24"/>
          <w:szCs w:val="24"/>
        </w:rPr>
        <w:t>La primera infracción será sancionada con multas equivalentes al mínimo previsto en el Artículo anterior, duplicándose ese valor en forma sucesiva hasta alcanzar el máximo previsto en caso de reincidencias, siempre que la anterior infracción tenga resolución firme y la reincidencia se produzca dentro de los doce (12) meses posteriores la resolución condenatoria.</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23°</w:t>
      </w:r>
      <w:r w:rsidRPr="009346EE">
        <w:rPr>
          <w:rFonts w:ascii="Arial" w:eastAsia="Verdana" w:hAnsi="Arial" w:cs="Arial"/>
          <w:b/>
          <w:sz w:val="24"/>
          <w:szCs w:val="24"/>
        </w:rPr>
        <w:t xml:space="preserve">: SANCION POR PRESTACIÓN DEL SERVICIO EN FORMA ILEGAL. </w:t>
      </w:r>
      <w:r w:rsidRPr="009346EE">
        <w:rPr>
          <w:rFonts w:ascii="Arial" w:eastAsia="Verdana" w:hAnsi="Arial" w:cs="Arial"/>
          <w:sz w:val="24"/>
          <w:szCs w:val="24"/>
        </w:rPr>
        <w:t xml:space="preserve">Si la causa del traslado fuera como consecuencia del ejercicio ilegal del servicio de transporte, por no tener habilitación, el propietario del mismo o quien en definitiva resulte responsable del mismo deberá abonar una multa equivalente al valor de seis mil (6.000) a doce mil (12.000) U.B.E., más los gastos de traslado y depósito; quedando obligado a hacer desaparecer los colores, símbolos, leyendas, y cualquier clase de aparato que fueran utilizados para lograr la calidad simulada, si ellos existieren.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24°:</w:t>
      </w:r>
      <w:r w:rsidRPr="009346EE">
        <w:rPr>
          <w:rFonts w:ascii="Arial" w:eastAsia="Verdana" w:hAnsi="Arial" w:cs="Arial"/>
          <w:b/>
          <w:sz w:val="24"/>
          <w:szCs w:val="24"/>
        </w:rPr>
        <w:t xml:space="preserve"> AUTORIDAD COMPETENTE PARA DETERMINAR INFRACCIONES A LA PRESENTE ORDENANZA</w:t>
      </w:r>
      <w:r w:rsidRPr="009346EE">
        <w:rPr>
          <w:rFonts w:ascii="Arial" w:eastAsia="Verdana" w:hAnsi="Arial" w:cs="Arial"/>
          <w:i/>
          <w:sz w:val="24"/>
          <w:szCs w:val="24"/>
        </w:rPr>
        <w:t xml:space="preserve">. </w:t>
      </w:r>
      <w:r w:rsidRPr="009346EE">
        <w:rPr>
          <w:rFonts w:ascii="Arial" w:eastAsia="Verdana" w:hAnsi="Arial" w:cs="Arial"/>
          <w:sz w:val="24"/>
          <w:szCs w:val="24"/>
        </w:rPr>
        <w:t>Las sanciones previstas por la presente Ordenanza serán aplicadas por el Juzgado Administrativo Regional de Faltas, a cuyo fin se confieren dichas facultades.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IX - DEL RETIRO E INCAUTACIÓN DEL VEHÍCULO</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25°</w:t>
      </w:r>
      <w:r w:rsidRPr="009346EE">
        <w:rPr>
          <w:rFonts w:ascii="Arial" w:eastAsia="Verdana" w:hAnsi="Arial" w:cs="Arial"/>
          <w:b/>
          <w:sz w:val="24"/>
          <w:szCs w:val="24"/>
        </w:rPr>
        <w:t>: CAUSALES</w:t>
      </w:r>
      <w:r w:rsidRPr="009346EE">
        <w:rPr>
          <w:rFonts w:ascii="Arial" w:eastAsia="Verdana" w:hAnsi="Arial" w:cs="Arial"/>
          <w:i/>
          <w:sz w:val="24"/>
          <w:szCs w:val="24"/>
        </w:rPr>
        <w:t xml:space="preserve">. </w:t>
      </w:r>
      <w:r w:rsidRPr="009346EE">
        <w:rPr>
          <w:rFonts w:ascii="Arial" w:eastAsia="Verdana" w:hAnsi="Arial" w:cs="Arial"/>
          <w:sz w:val="24"/>
          <w:szCs w:val="24"/>
        </w:rPr>
        <w:t xml:space="preserve">El órgano competente podrá disponer el retiro y posterior traslado al depósito municipal de todos los vehículos habilitados y afectados al servicio de remises, cuando: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El conductor carezca de la documentación personal y/o del vehículo exigidas para su habilitación y la necesaria para circular en el cumplimiento de la actividad, según esta Ordenanza, sus reglamentaciones y las normas generales de tránsito automotor.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El vehículo no posea el certificado de habilitación correspondiente.</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c)</w:t>
      </w:r>
      <w:r w:rsidRPr="009346EE">
        <w:rPr>
          <w:rFonts w:ascii="Arial" w:eastAsia="Verdana" w:hAnsi="Arial" w:cs="Arial"/>
          <w:sz w:val="24"/>
          <w:szCs w:val="24"/>
        </w:rPr>
        <w:t xml:space="preserve"> Cuando poseyendo el certificado de habilitación, se configure alguna de las siguientes situaciones: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1.-</w:t>
      </w:r>
      <w:r w:rsidRPr="009346EE">
        <w:rPr>
          <w:rFonts w:ascii="Arial" w:eastAsia="Verdana" w:hAnsi="Arial" w:cs="Arial"/>
          <w:sz w:val="24"/>
          <w:szCs w:val="24"/>
        </w:rPr>
        <w:t xml:space="preserve"> Se ofrezca el servicio con modalidades no previstas en el artículo 4° de la presente Ordenanza.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2.-</w:t>
      </w:r>
      <w:r w:rsidRPr="009346EE">
        <w:rPr>
          <w:rFonts w:ascii="Arial" w:eastAsia="Verdana" w:hAnsi="Arial" w:cs="Arial"/>
          <w:sz w:val="24"/>
          <w:szCs w:val="24"/>
        </w:rPr>
        <w:t xml:space="preserve"> Las placas identificatorias se encuentren total o parcialmente adulteradas (Dominio).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3.-</w:t>
      </w:r>
      <w:r w:rsidRPr="009346EE">
        <w:rPr>
          <w:rFonts w:ascii="Arial" w:eastAsia="Verdana" w:hAnsi="Arial" w:cs="Arial"/>
          <w:sz w:val="24"/>
          <w:szCs w:val="24"/>
        </w:rPr>
        <w:t xml:space="preserve"> El vehículo circule con la o las identificaciones provistas por el Municipio, total o parcialmente adulteradas o carezca de ellas. </w:t>
      </w: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rPr>
        <w:t>4.-</w:t>
      </w:r>
      <w:r w:rsidRPr="009346EE">
        <w:rPr>
          <w:rFonts w:ascii="Arial" w:eastAsia="Verdana" w:hAnsi="Arial" w:cs="Arial"/>
          <w:sz w:val="24"/>
          <w:szCs w:val="24"/>
        </w:rPr>
        <w:t xml:space="preserve"> Se constate el supuesto previsto en el Artículo 8°, Inciso c) de esta Ordenanza.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sz w:val="24"/>
          <w:szCs w:val="24"/>
        </w:rPr>
        <w:t>El órgano competente podrá disponer el retiro y posterior traslado al depósito Municipal de todos los vehículos de cualquier tipo que circulen por la vía pública ejerciendo el transporte de pasajeros sin habilitación legal.</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26°:</w:t>
      </w:r>
      <w:r w:rsidRPr="009346EE">
        <w:rPr>
          <w:rFonts w:ascii="Arial" w:eastAsia="Verdana" w:hAnsi="Arial" w:cs="Arial"/>
          <w:b/>
          <w:sz w:val="24"/>
          <w:szCs w:val="24"/>
        </w:rPr>
        <w:t xml:space="preserve"> RESTITUCIÓN DE LOS VEHÍCULOS</w:t>
      </w:r>
      <w:r w:rsidRPr="009346EE">
        <w:rPr>
          <w:rFonts w:ascii="Arial" w:eastAsia="Verdana" w:hAnsi="Arial" w:cs="Arial"/>
          <w:i/>
          <w:sz w:val="24"/>
          <w:szCs w:val="24"/>
        </w:rPr>
        <w:t xml:space="preserve">. </w:t>
      </w:r>
      <w:r w:rsidRPr="009346EE">
        <w:rPr>
          <w:rFonts w:ascii="Arial" w:eastAsia="Verdana" w:hAnsi="Arial" w:cs="Arial"/>
          <w:sz w:val="24"/>
          <w:szCs w:val="24"/>
        </w:rPr>
        <w:t xml:space="preserve">Los vehículos trasladados al depósito Municipal, estarán a disposición de sus propietarios y/o de las Agencias, a quienes podrán ser restituidos previo cumplimiento de las disposiciones formales, el pago de los gastos de traslado y estadía si correspondiera y haber realizado las diligencias que en cada caso se requieran. Sin perjuicio de la reglamentación a dictarse, deberán cumplirse las siguientes condiciones: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a)</w:t>
      </w:r>
      <w:r w:rsidRPr="009346EE">
        <w:rPr>
          <w:rFonts w:ascii="Arial" w:eastAsia="Verdana" w:hAnsi="Arial" w:cs="Arial"/>
          <w:sz w:val="24"/>
          <w:szCs w:val="24"/>
        </w:rPr>
        <w:t xml:space="preserve"> Si la causa del traslado hubiera sido la prevista en el artículo 25°, Inciso b, de esta Ordenanza, el Permisionario o la Agencia deberán acompañar la documentación habilitante del Permisionario, de la Agencia, del vehículo y en su caso del conductor que fue sorprendido en infracción. </w:t>
      </w: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rPr>
        <w:t>b)</w:t>
      </w:r>
      <w:r w:rsidRPr="009346EE">
        <w:rPr>
          <w:rFonts w:ascii="Arial" w:eastAsia="Verdana" w:hAnsi="Arial" w:cs="Arial"/>
          <w:sz w:val="24"/>
          <w:szCs w:val="24"/>
        </w:rPr>
        <w:t xml:space="preserve"> Si la causa del traslado fuera alguna de las definidas en el Artículo 25°, Inciso c), de este cuerpo normativo, el Permisionario, la Agencia o quien resulte responsable, deberá abonar la multa máxima prevista en el Capítulo VIII, más el recargo por la calidad de reincidente que contempla el artículo 22°. Previo a ello deberá hacer desaparecer los elementos que fueron utilizados para lograr la calidad simulada. El Permisionario y/o el responsable quedará inhabilitado definitivamente para desempeñarse como tal o como concesionario de todo servicio público o privado municipal.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lastRenderedPageBreak/>
        <w:t>Artículo 27°:</w:t>
      </w:r>
      <w:r w:rsidRPr="009346EE">
        <w:rPr>
          <w:rFonts w:ascii="Arial" w:eastAsia="Verdana" w:hAnsi="Arial" w:cs="Arial"/>
          <w:b/>
          <w:sz w:val="24"/>
          <w:szCs w:val="24"/>
        </w:rPr>
        <w:t xml:space="preserve"> DE LA DOCUMENTACIÓN DEL VEHÍCULO INCAUTADO</w:t>
      </w:r>
      <w:r w:rsidRPr="009346EE">
        <w:rPr>
          <w:rFonts w:ascii="Arial" w:eastAsia="Verdana" w:hAnsi="Arial" w:cs="Arial"/>
          <w:i/>
          <w:sz w:val="24"/>
          <w:szCs w:val="24"/>
        </w:rPr>
        <w:t xml:space="preserve">. </w:t>
      </w:r>
      <w:r w:rsidRPr="009346EE">
        <w:rPr>
          <w:rFonts w:ascii="Arial" w:eastAsia="Verdana" w:hAnsi="Arial" w:cs="Arial"/>
          <w:sz w:val="24"/>
          <w:szCs w:val="24"/>
        </w:rPr>
        <w:t xml:space="preserve">En todos los casos en que se trasladen vehículos habilitados y afectados al servicio al depósito Municipal, se procederá a retirar el libro de inspecciones y toda otra documentación que corresponda al servicio.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center"/>
        <w:rPr>
          <w:rFonts w:ascii="Arial" w:eastAsia="Verdana" w:hAnsi="Arial" w:cs="Arial"/>
          <w:sz w:val="24"/>
          <w:szCs w:val="24"/>
          <w:u w:val="single"/>
        </w:rPr>
      </w:pPr>
      <w:r w:rsidRPr="009346EE">
        <w:rPr>
          <w:rFonts w:ascii="Arial" w:eastAsia="Verdana" w:hAnsi="Arial" w:cs="Arial"/>
          <w:b/>
          <w:sz w:val="24"/>
          <w:szCs w:val="24"/>
          <w:u w:val="single"/>
        </w:rPr>
        <w:t>CAPÍTULO X - DISPOSICIONES FINALES</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28°:</w:t>
      </w:r>
      <w:r w:rsidRPr="009346EE">
        <w:rPr>
          <w:rFonts w:ascii="Arial" w:eastAsia="Verdana" w:hAnsi="Arial" w:cs="Arial"/>
          <w:sz w:val="24"/>
          <w:szCs w:val="24"/>
        </w:rPr>
        <w:t xml:space="preserve">Deróguense las Ordenanzas N° 326, 526, 618, 757, 813, 1232 y el Art. 2° de la Ordenanza N° 1192.-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29°</w:t>
      </w:r>
      <w:r w:rsidRPr="009346EE">
        <w:rPr>
          <w:rFonts w:ascii="Arial" w:eastAsia="Verdana" w:hAnsi="Arial" w:cs="Arial"/>
          <w:b/>
          <w:sz w:val="24"/>
          <w:szCs w:val="24"/>
        </w:rPr>
        <w:t xml:space="preserve">: </w:t>
      </w:r>
      <w:r w:rsidRPr="009346EE">
        <w:rPr>
          <w:rFonts w:ascii="Arial" w:eastAsia="Verdana" w:hAnsi="Arial" w:cs="Arial"/>
          <w:sz w:val="24"/>
          <w:szCs w:val="24"/>
        </w:rPr>
        <w:t xml:space="preserve">Establézcase un plazo de sesenta (60) días, contados a partir de la Promulgación de la presente, a los fines que las Agencias, Permisionarios, Choferes y Conductores adecuen su funcionamiento y requisitos a las previsiones de la presente Ordenanza y su reglamentación.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jc w:val="both"/>
        <w:rPr>
          <w:rFonts w:ascii="Arial" w:eastAsia="Verdana" w:hAnsi="Arial" w:cs="Arial"/>
          <w:sz w:val="24"/>
          <w:szCs w:val="24"/>
        </w:rPr>
      </w:pPr>
      <w:r w:rsidRPr="009346EE">
        <w:rPr>
          <w:rFonts w:ascii="Arial" w:eastAsia="Verdana" w:hAnsi="Arial" w:cs="Arial"/>
          <w:b/>
          <w:sz w:val="24"/>
          <w:szCs w:val="24"/>
          <w:u w:val="single"/>
        </w:rPr>
        <w:t>Artículo 30°</w:t>
      </w:r>
      <w:r w:rsidRPr="009346EE">
        <w:rPr>
          <w:rFonts w:ascii="Arial" w:eastAsia="Verdana" w:hAnsi="Arial" w:cs="Arial"/>
          <w:b/>
          <w:sz w:val="24"/>
          <w:szCs w:val="24"/>
        </w:rPr>
        <w:t xml:space="preserve">: </w:t>
      </w:r>
      <w:r w:rsidRPr="009346EE">
        <w:rPr>
          <w:rFonts w:ascii="Arial" w:eastAsia="Verdana" w:hAnsi="Arial" w:cs="Arial"/>
          <w:sz w:val="24"/>
          <w:szCs w:val="24"/>
        </w:rPr>
        <w:t xml:space="preserve">Establézcase un plazo de seis (6) meses, contados a partir de la Promulgación de la presente, a los fines que los Permisionarios adecuen las unidades con reloj taxímetro. El Municipio podrá adquirir relojes taxímetros homologados y/o indicar lugar de adquisición. El Departamento Ejecutivo Municipal podrá establecer mecanismos de financiación. </w:t>
      </w:r>
    </w:p>
    <w:p w:rsidR="00E669CA" w:rsidRPr="009346EE" w:rsidRDefault="00E669CA" w:rsidP="00E669CA">
      <w:pPr>
        <w:pStyle w:val="Sinespaciado"/>
        <w:rPr>
          <w:rFonts w:ascii="Arial" w:eastAsia="Verdana" w:hAnsi="Arial" w:cs="Arial"/>
          <w:sz w:val="24"/>
          <w:szCs w:val="24"/>
        </w:rPr>
      </w:pPr>
    </w:p>
    <w:p w:rsidR="00E669CA" w:rsidRPr="009346EE" w:rsidRDefault="00E669CA" w:rsidP="00E669CA">
      <w:pPr>
        <w:pStyle w:val="Sinespaciado"/>
        <w:rPr>
          <w:rFonts w:ascii="Arial" w:eastAsia="Verdana" w:hAnsi="Arial" w:cs="Arial"/>
          <w:sz w:val="24"/>
          <w:szCs w:val="24"/>
        </w:rPr>
      </w:pPr>
      <w:r w:rsidRPr="009346EE">
        <w:rPr>
          <w:rFonts w:ascii="Arial" w:eastAsia="Verdana" w:hAnsi="Arial" w:cs="Arial"/>
          <w:b/>
          <w:sz w:val="24"/>
          <w:szCs w:val="24"/>
          <w:u w:val="single"/>
        </w:rPr>
        <w:t>Artículo 31°:</w:t>
      </w:r>
      <w:r w:rsidRPr="009346EE">
        <w:rPr>
          <w:rFonts w:ascii="Arial" w:eastAsia="Verdana" w:hAnsi="Arial" w:cs="Arial"/>
          <w:b/>
          <w:sz w:val="24"/>
          <w:szCs w:val="24"/>
        </w:rPr>
        <w:t xml:space="preserve"> COMUNIQUESE</w:t>
      </w:r>
      <w:r w:rsidRPr="009346EE">
        <w:rPr>
          <w:rFonts w:ascii="Arial" w:eastAsia="Verdana" w:hAnsi="Arial" w:cs="Arial"/>
          <w:sz w:val="24"/>
          <w:szCs w:val="24"/>
        </w:rPr>
        <w:t>, Promúlguese, Publíquese, dese al Registro Municipal y Archívese.</w:t>
      </w:r>
    </w:p>
    <w:p w:rsidR="00E669CA" w:rsidRPr="009346EE" w:rsidRDefault="00E669CA" w:rsidP="00E669CA">
      <w:pPr>
        <w:pStyle w:val="Sinespaciado"/>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E669CA" w:rsidRPr="009346EE" w:rsidTr="0012669B">
        <w:tc>
          <w:tcPr>
            <w:tcW w:w="1431"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FIRMADA:</w:t>
            </w:r>
          </w:p>
        </w:tc>
        <w:tc>
          <w:tcPr>
            <w:tcW w:w="4239" w:type="dxa"/>
            <w:gridSpan w:val="3"/>
            <w:hideMark/>
          </w:tcPr>
          <w:p w:rsidR="00E669CA" w:rsidRPr="009346EE" w:rsidRDefault="00E669CA" w:rsidP="0012669B">
            <w:pPr>
              <w:pStyle w:val="Sinespaciado"/>
              <w:rPr>
                <w:rFonts w:ascii="Arial" w:hAnsi="Arial" w:cs="Arial"/>
                <w:b/>
                <w:sz w:val="24"/>
                <w:szCs w:val="24"/>
              </w:rPr>
            </w:pPr>
            <w:r w:rsidRPr="009346EE">
              <w:rPr>
                <w:rFonts w:ascii="Arial" w:hAnsi="Arial" w:cs="Arial"/>
                <w:b/>
                <w:bCs/>
                <w:sz w:val="24"/>
                <w:szCs w:val="24"/>
              </w:rPr>
              <w:t>Noelia RINERO</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(Presidente)</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Nº  1.309</w:t>
            </w:r>
          </w:p>
        </w:tc>
        <w:tc>
          <w:tcPr>
            <w:tcW w:w="4239" w:type="dxa"/>
            <w:gridSpan w:val="3"/>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Luis CALVI</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Vicepresidente 1°</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p>
        </w:tc>
        <w:tc>
          <w:tcPr>
            <w:tcW w:w="4239" w:type="dxa"/>
            <w:gridSpan w:val="3"/>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Freddy E. ROSSI</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Vicepresidente 2°</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 xml:space="preserve"> </w:t>
            </w:r>
          </w:p>
        </w:tc>
        <w:tc>
          <w:tcPr>
            <w:tcW w:w="4239" w:type="dxa"/>
            <w:gridSpan w:val="3"/>
            <w:hideMark/>
          </w:tcPr>
          <w:p w:rsidR="00E669CA" w:rsidRPr="009346EE" w:rsidRDefault="00E669CA" w:rsidP="0012669B">
            <w:pPr>
              <w:pStyle w:val="Sinespaciado"/>
              <w:rPr>
                <w:rFonts w:ascii="Arial" w:hAnsi="Arial" w:cs="Arial"/>
                <w:b/>
                <w:sz w:val="24"/>
                <w:szCs w:val="24"/>
              </w:rPr>
            </w:pPr>
            <w:r w:rsidRPr="009346EE">
              <w:rPr>
                <w:rFonts w:ascii="Arial" w:hAnsi="Arial" w:cs="Arial"/>
                <w:b/>
                <w:sz w:val="24"/>
                <w:szCs w:val="24"/>
              </w:rPr>
              <w:t>PUCHETA María Julieta</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Concejal</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p>
        </w:tc>
        <w:tc>
          <w:tcPr>
            <w:tcW w:w="4239" w:type="dxa"/>
            <w:gridSpan w:val="3"/>
            <w:hideMark/>
          </w:tcPr>
          <w:p w:rsidR="00E669CA" w:rsidRPr="009346EE" w:rsidRDefault="00E669CA" w:rsidP="0012669B">
            <w:pPr>
              <w:pStyle w:val="Sinespaciado"/>
              <w:rPr>
                <w:rFonts w:ascii="Arial" w:hAnsi="Arial" w:cs="Arial"/>
                <w:b/>
                <w:sz w:val="24"/>
                <w:szCs w:val="24"/>
              </w:rPr>
            </w:pPr>
            <w:r w:rsidRPr="009346EE">
              <w:rPr>
                <w:rFonts w:ascii="Arial" w:hAnsi="Arial" w:cs="Arial"/>
                <w:b/>
                <w:sz w:val="24"/>
                <w:szCs w:val="24"/>
              </w:rPr>
              <w:t>GONZALEZ Ismael</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Concejal</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p>
        </w:tc>
        <w:tc>
          <w:tcPr>
            <w:tcW w:w="4239" w:type="dxa"/>
            <w:gridSpan w:val="3"/>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 xml:space="preserve">ALVAREZ Claudia Itati </w:t>
            </w:r>
          </w:p>
        </w:tc>
        <w:tc>
          <w:tcPr>
            <w:tcW w:w="2904"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Concejal</w:t>
            </w:r>
          </w:p>
        </w:tc>
      </w:tr>
      <w:tr w:rsidR="00E669CA" w:rsidRPr="009346EE" w:rsidTr="0012669B">
        <w:tc>
          <w:tcPr>
            <w:tcW w:w="1431" w:type="dxa"/>
          </w:tcPr>
          <w:p w:rsidR="00E669CA" w:rsidRPr="009346EE" w:rsidRDefault="00E669CA" w:rsidP="0012669B">
            <w:pPr>
              <w:pStyle w:val="Sinespaciado"/>
              <w:rPr>
                <w:rFonts w:ascii="Arial" w:hAnsi="Arial" w:cs="Arial"/>
                <w:sz w:val="24"/>
                <w:szCs w:val="24"/>
              </w:rPr>
            </w:pPr>
          </w:p>
        </w:tc>
        <w:tc>
          <w:tcPr>
            <w:tcW w:w="4239" w:type="dxa"/>
            <w:gridSpan w:val="3"/>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CELI Ariel Nasif</w:t>
            </w:r>
          </w:p>
        </w:tc>
        <w:tc>
          <w:tcPr>
            <w:tcW w:w="2904" w:type="dxa"/>
            <w:hideMark/>
          </w:tcPr>
          <w:p w:rsidR="00E669CA" w:rsidRDefault="00E669CA" w:rsidP="0012669B">
            <w:pPr>
              <w:pStyle w:val="Sinespaciado"/>
              <w:rPr>
                <w:rFonts w:ascii="Arial" w:hAnsi="Arial" w:cs="Arial"/>
                <w:sz w:val="24"/>
                <w:szCs w:val="24"/>
              </w:rPr>
            </w:pPr>
            <w:r w:rsidRPr="009346EE">
              <w:rPr>
                <w:rFonts w:ascii="Arial" w:hAnsi="Arial" w:cs="Arial"/>
                <w:sz w:val="24"/>
                <w:szCs w:val="24"/>
              </w:rPr>
              <w:t>Concejal</w:t>
            </w:r>
          </w:p>
          <w:p w:rsidR="00E669CA" w:rsidRPr="009346EE" w:rsidRDefault="00E669CA" w:rsidP="0012669B">
            <w:pPr>
              <w:pStyle w:val="Sinespaciado"/>
              <w:rPr>
                <w:rFonts w:ascii="Arial" w:hAnsi="Arial" w:cs="Arial"/>
                <w:sz w:val="24"/>
                <w:szCs w:val="24"/>
              </w:rPr>
            </w:pPr>
          </w:p>
        </w:tc>
      </w:tr>
      <w:tr w:rsidR="00E669CA" w:rsidRPr="009346EE" w:rsidTr="0012669B">
        <w:tc>
          <w:tcPr>
            <w:tcW w:w="3544" w:type="dxa"/>
            <w:gridSpan w:val="2"/>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 xml:space="preserve">Sancionada según Acta Nº </w:t>
            </w:r>
          </w:p>
        </w:tc>
        <w:tc>
          <w:tcPr>
            <w:tcW w:w="851" w:type="dxa"/>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35</w:t>
            </w:r>
          </w:p>
        </w:tc>
        <w:tc>
          <w:tcPr>
            <w:tcW w:w="1275"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Fecha:</w:t>
            </w:r>
          </w:p>
        </w:tc>
        <w:tc>
          <w:tcPr>
            <w:tcW w:w="2904" w:type="dxa"/>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03/12/2020</w:t>
            </w:r>
          </w:p>
        </w:tc>
      </w:tr>
      <w:tr w:rsidR="00E669CA" w:rsidRPr="009346EE" w:rsidTr="0012669B">
        <w:tc>
          <w:tcPr>
            <w:tcW w:w="3544" w:type="dxa"/>
            <w:gridSpan w:val="2"/>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Promulgada por Decreto Nº</w:t>
            </w:r>
          </w:p>
        </w:tc>
        <w:tc>
          <w:tcPr>
            <w:tcW w:w="851" w:type="dxa"/>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349</w:t>
            </w:r>
          </w:p>
        </w:tc>
        <w:tc>
          <w:tcPr>
            <w:tcW w:w="1275" w:type="dxa"/>
            <w:hideMark/>
          </w:tcPr>
          <w:p w:rsidR="00E669CA" w:rsidRPr="009346EE" w:rsidRDefault="00E669CA" w:rsidP="0012669B">
            <w:pPr>
              <w:pStyle w:val="Sinespaciado"/>
              <w:rPr>
                <w:rFonts w:ascii="Arial" w:hAnsi="Arial" w:cs="Arial"/>
                <w:sz w:val="24"/>
                <w:szCs w:val="24"/>
              </w:rPr>
            </w:pPr>
            <w:r w:rsidRPr="009346EE">
              <w:rPr>
                <w:rFonts w:ascii="Arial" w:hAnsi="Arial" w:cs="Arial"/>
                <w:sz w:val="24"/>
                <w:szCs w:val="24"/>
              </w:rPr>
              <w:t>Fecha:</w:t>
            </w:r>
          </w:p>
        </w:tc>
        <w:tc>
          <w:tcPr>
            <w:tcW w:w="2904" w:type="dxa"/>
            <w:hideMark/>
          </w:tcPr>
          <w:p w:rsidR="00E669CA" w:rsidRPr="009346EE" w:rsidRDefault="00E669CA" w:rsidP="0012669B">
            <w:pPr>
              <w:pStyle w:val="Sinespaciado"/>
              <w:rPr>
                <w:rFonts w:ascii="Arial" w:hAnsi="Arial" w:cs="Arial"/>
                <w:b/>
                <w:bCs/>
                <w:sz w:val="24"/>
                <w:szCs w:val="24"/>
              </w:rPr>
            </w:pPr>
            <w:r w:rsidRPr="009346EE">
              <w:rPr>
                <w:rFonts w:ascii="Arial" w:hAnsi="Arial" w:cs="Arial"/>
                <w:b/>
                <w:bCs/>
                <w:sz w:val="24"/>
                <w:szCs w:val="24"/>
              </w:rPr>
              <w:t>04/12/2020</w:t>
            </w:r>
          </w:p>
        </w:tc>
      </w:tr>
    </w:tbl>
    <w:p w:rsidR="00E669CA" w:rsidRPr="009346EE" w:rsidRDefault="00E669CA" w:rsidP="00E669CA">
      <w:pPr>
        <w:pStyle w:val="Sinespaciado"/>
        <w:rPr>
          <w:rFonts w:ascii="Arial" w:hAnsi="Arial" w:cs="Arial"/>
          <w:sz w:val="24"/>
          <w:szCs w:val="24"/>
        </w:rPr>
      </w:pPr>
    </w:p>
    <w:p w:rsidR="00E669CA" w:rsidRPr="00294CE6" w:rsidRDefault="00E669CA" w:rsidP="00E669CA">
      <w:pPr>
        <w:pStyle w:val="Ttulo2"/>
        <w:rPr>
          <w:rFonts w:ascii="Arial" w:hAnsi="Arial" w:cs="Arial"/>
          <w:b/>
          <w:color w:val="279E94"/>
          <w:szCs w:val="24"/>
          <w:lang w:val="es-ES_tradnl"/>
        </w:rPr>
      </w:pPr>
      <w:bookmarkStart w:id="50" w:name="_Toc106953778"/>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1310</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0"/>
    </w:p>
    <w:p w:rsidR="00E669CA" w:rsidRDefault="00E669CA" w:rsidP="00E669CA">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03</w:t>
      </w:r>
      <w:r w:rsidRPr="00122C8A">
        <w:rPr>
          <w:rFonts w:ascii="Arial" w:hAnsi="Arial" w:cs="Arial"/>
          <w:lang w:val="es-MX"/>
        </w:rPr>
        <w:t xml:space="preserve"> de </w:t>
      </w:r>
      <w:r w:rsidR="00074FFF">
        <w:rPr>
          <w:rFonts w:ascii="Arial" w:hAnsi="Arial" w:cs="Arial"/>
          <w:lang w:val="es-MX"/>
        </w:rPr>
        <w:t>Diciembre</w:t>
      </w:r>
      <w:r w:rsidRPr="00122C8A">
        <w:rPr>
          <w:rFonts w:ascii="Arial" w:hAnsi="Arial" w:cs="Arial"/>
          <w:lang w:val="es-MX"/>
        </w:rPr>
        <w:t xml:space="preserve"> de 2020.-</w:t>
      </w:r>
    </w:p>
    <w:p w:rsidR="00E669CA" w:rsidRDefault="00E669CA" w:rsidP="00E669CA">
      <w:pPr>
        <w:jc w:val="right"/>
        <w:rPr>
          <w:rFonts w:ascii="Arial" w:hAnsi="Arial" w:cs="Arial"/>
          <w:lang w:val="es-MX"/>
        </w:rPr>
      </w:pPr>
      <w:r>
        <w:rPr>
          <w:rFonts w:ascii="Arial" w:hAnsi="Arial" w:cs="Arial"/>
          <w:lang w:val="es-MX"/>
        </w:rPr>
        <w:t>Publicada: 04 de Diciembre de 2020. Boletín Oficial.-</w:t>
      </w:r>
    </w:p>
    <w:p w:rsidR="0056360A" w:rsidRPr="0056360A" w:rsidRDefault="0056360A" w:rsidP="0056360A">
      <w:pPr>
        <w:rPr>
          <w:rFonts w:ascii="Arial" w:hAnsi="Arial" w:cs="Arial"/>
          <w:b/>
          <w:u w:val="single"/>
        </w:rPr>
      </w:pPr>
      <w:r w:rsidRPr="0056360A">
        <w:rPr>
          <w:rFonts w:ascii="Arial" w:hAnsi="Arial" w:cs="Arial"/>
          <w:b/>
          <w:u w:val="single"/>
        </w:rPr>
        <w:t xml:space="preserve">VISTO: </w:t>
      </w:r>
    </w:p>
    <w:p w:rsidR="0056360A" w:rsidRDefault="0056360A" w:rsidP="00360822">
      <w:pPr>
        <w:ind w:firstLine="708"/>
        <w:jc w:val="both"/>
        <w:rPr>
          <w:rFonts w:ascii="Arial" w:hAnsi="Arial" w:cs="Arial"/>
          <w:lang w:val="es-ES" w:eastAsia="es-ES"/>
        </w:rPr>
      </w:pPr>
      <w:r w:rsidRPr="0097434F">
        <w:rPr>
          <w:rFonts w:ascii="Arial" w:hAnsi="Arial" w:cs="Arial"/>
          <w:lang w:val="es-ES" w:eastAsia="es-ES"/>
        </w:rPr>
        <w:t>Que continúa la disminución en los caudales de agua de los pozos sobre los que se toma este elemento para la prestación del servicio público como consecuencia de las bajantes en las napas freáticas.</w:t>
      </w:r>
    </w:p>
    <w:p w:rsidR="0056360A" w:rsidRPr="0097434F" w:rsidRDefault="0056360A" w:rsidP="0056360A">
      <w:pPr>
        <w:ind w:firstLine="708"/>
        <w:rPr>
          <w:rFonts w:ascii="Arial" w:hAnsi="Arial" w:cs="Arial"/>
        </w:rPr>
      </w:pPr>
    </w:p>
    <w:p w:rsidR="0056360A" w:rsidRPr="0056360A" w:rsidRDefault="0056360A" w:rsidP="0056360A">
      <w:pPr>
        <w:rPr>
          <w:rFonts w:ascii="Arial" w:hAnsi="Arial" w:cs="Arial"/>
          <w:b/>
          <w:u w:val="single"/>
        </w:rPr>
      </w:pPr>
      <w:r w:rsidRPr="0056360A">
        <w:rPr>
          <w:rFonts w:ascii="Arial" w:hAnsi="Arial" w:cs="Arial"/>
          <w:b/>
          <w:u w:val="single"/>
        </w:rPr>
        <w:t>Y CONSIDERANDO:</w:t>
      </w:r>
    </w:p>
    <w:p w:rsidR="0056360A" w:rsidRPr="0097434F" w:rsidRDefault="0056360A" w:rsidP="00360822">
      <w:pPr>
        <w:ind w:firstLine="708"/>
        <w:jc w:val="both"/>
        <w:rPr>
          <w:rFonts w:ascii="Arial" w:hAnsi="Arial" w:cs="Arial"/>
          <w:lang w:val="es-ES" w:eastAsia="es-ES"/>
        </w:rPr>
      </w:pPr>
      <w:r w:rsidRPr="0097434F">
        <w:rPr>
          <w:rFonts w:ascii="Arial" w:hAnsi="Arial" w:cs="Arial"/>
        </w:rPr>
        <w:t xml:space="preserve">Que </w:t>
      </w:r>
      <w:r w:rsidRPr="0097434F">
        <w:rPr>
          <w:rFonts w:ascii="Arial" w:hAnsi="Arial" w:cs="Arial"/>
          <w:lang w:val="es-ES" w:eastAsia="es-ES"/>
        </w:rPr>
        <w:t xml:space="preserve">estas bajantes obedecen a las escasas precipitaciones registradas en los últimos meses. </w:t>
      </w:r>
    </w:p>
    <w:p w:rsidR="0056360A" w:rsidRPr="0097434F" w:rsidRDefault="0056360A" w:rsidP="00360822">
      <w:pPr>
        <w:ind w:firstLine="708"/>
        <w:jc w:val="both"/>
        <w:rPr>
          <w:rFonts w:ascii="Arial" w:hAnsi="Arial" w:cs="Arial"/>
          <w:shd w:val="clear" w:color="auto" w:fill="FFFFFF"/>
        </w:rPr>
      </w:pPr>
      <w:r w:rsidRPr="0097434F">
        <w:rPr>
          <w:rFonts w:ascii="Arial" w:hAnsi="Arial" w:cs="Arial"/>
          <w:lang w:val="es-ES" w:eastAsia="es-ES"/>
        </w:rPr>
        <w:t xml:space="preserve">Que cabe destacar que </w:t>
      </w:r>
      <w:r w:rsidRPr="0097434F">
        <w:rPr>
          <w:rFonts w:ascii="Arial" w:hAnsi="Arial" w:cs="Arial"/>
          <w:shd w:val="clear" w:color="auto" w:fill="FFFFFF"/>
        </w:rPr>
        <w:t>las </w:t>
      </w:r>
      <w:r w:rsidRPr="0097434F">
        <w:rPr>
          <w:rFonts w:ascii="Arial" w:hAnsi="Arial" w:cs="Arial"/>
          <w:bCs/>
          <w:shd w:val="clear" w:color="auto" w:fill="FFFFFF"/>
        </w:rPr>
        <w:t>napas</w:t>
      </w:r>
      <w:r w:rsidRPr="0097434F">
        <w:rPr>
          <w:rFonts w:ascii="Arial" w:hAnsi="Arial" w:cs="Arial"/>
          <w:shd w:val="clear" w:color="auto" w:fill="FFFFFF"/>
        </w:rPr>
        <w:t> o </w:t>
      </w:r>
      <w:r w:rsidRPr="0097434F">
        <w:rPr>
          <w:rFonts w:ascii="Arial" w:hAnsi="Arial" w:cs="Arial"/>
          <w:bCs/>
          <w:shd w:val="clear" w:color="auto" w:fill="FFFFFF"/>
        </w:rPr>
        <w:t>acuíferos</w:t>
      </w:r>
      <w:r w:rsidRPr="0097434F">
        <w:rPr>
          <w:rFonts w:ascii="Arial" w:hAnsi="Arial" w:cs="Arial"/>
          <w:shd w:val="clear" w:color="auto" w:fill="FFFFFF"/>
        </w:rPr>
        <w:t> son reservas de agua subterránea, formadas por la infiltración natural de agua de lluvia.</w:t>
      </w:r>
    </w:p>
    <w:p w:rsidR="0056360A" w:rsidRPr="0097434F" w:rsidRDefault="0056360A" w:rsidP="00360822">
      <w:pPr>
        <w:ind w:firstLine="708"/>
        <w:jc w:val="both"/>
        <w:rPr>
          <w:rFonts w:ascii="Arial" w:hAnsi="Arial" w:cs="Arial"/>
          <w:color w:val="000000"/>
          <w:lang w:val="es-ES" w:eastAsia="es-ES"/>
        </w:rPr>
      </w:pPr>
      <w:r w:rsidRPr="0097434F">
        <w:rPr>
          <w:rFonts w:ascii="Arial" w:hAnsi="Arial" w:cs="Arial"/>
          <w:color w:val="000000"/>
          <w:lang w:val="es-ES" w:eastAsia="es-ES"/>
        </w:rPr>
        <w:t>Que, atendiendo esta realidad, se deben continuar tomando las medidas necesarias a los fines de reducir el consumo diario, ya que de lo contrario se verá afectada a corto plazo la prestación del servicio público de agua corriente domiciliaria.</w:t>
      </w:r>
    </w:p>
    <w:p w:rsidR="0056360A" w:rsidRPr="0097434F" w:rsidRDefault="0056360A" w:rsidP="00360822">
      <w:pPr>
        <w:ind w:firstLine="708"/>
        <w:jc w:val="both"/>
        <w:rPr>
          <w:rFonts w:ascii="Arial" w:hAnsi="Arial" w:cs="Arial"/>
          <w:noProof/>
          <w:color w:val="000000"/>
          <w:shd w:val="clear" w:color="auto" w:fill="FFFFFF"/>
        </w:rPr>
      </w:pPr>
      <w:r w:rsidRPr="0097434F">
        <w:rPr>
          <w:rFonts w:ascii="Arial" w:hAnsi="Arial" w:cs="Arial"/>
          <w:color w:val="000000"/>
          <w:lang w:val="es-ES" w:eastAsia="es-ES"/>
        </w:rPr>
        <w:t xml:space="preserve">Que, en consecuencia, y a los fines de continuar racionalizando el uso en forma exclusiva para consumo humano, se debe prorrogar la declaración de </w:t>
      </w:r>
      <w:r w:rsidRPr="0097434F">
        <w:rPr>
          <w:rFonts w:ascii="Arial" w:hAnsi="Arial" w:cs="Arial"/>
          <w:noProof/>
          <w:color w:val="000000"/>
          <w:shd w:val="clear" w:color="auto" w:fill="FFFFFF"/>
        </w:rPr>
        <w:t xml:space="preserve">la emergencia hídrica </w:t>
      </w:r>
      <w:r w:rsidRPr="0097434F">
        <w:rPr>
          <w:rFonts w:ascii="Arial" w:hAnsi="Arial" w:cs="Arial"/>
          <w:noProof/>
          <w:color w:val="000000"/>
          <w:shd w:val="clear" w:color="auto" w:fill="FFFFFF"/>
        </w:rPr>
        <w:lastRenderedPageBreak/>
        <w:t>en todo el radio urbano Municipal por el plazo de treinta (30) días, declarando, igualmente, la utilidad pública del agua apta para consumo humano.</w:t>
      </w:r>
    </w:p>
    <w:p w:rsidR="0056360A" w:rsidRPr="0097434F" w:rsidRDefault="0056360A" w:rsidP="00360822">
      <w:pPr>
        <w:ind w:firstLine="708"/>
        <w:jc w:val="both"/>
        <w:rPr>
          <w:rFonts w:ascii="Arial" w:hAnsi="Arial" w:cs="Arial"/>
          <w:noProof/>
          <w:color w:val="000000"/>
          <w:shd w:val="clear" w:color="auto" w:fill="F2F2F2"/>
        </w:rPr>
      </w:pPr>
      <w:r w:rsidRPr="0097434F">
        <w:rPr>
          <w:rFonts w:ascii="Arial" w:hAnsi="Arial" w:cs="Arial"/>
          <w:noProof/>
          <w:color w:val="000000"/>
          <w:shd w:val="clear" w:color="auto" w:fill="FFFFFF"/>
        </w:rPr>
        <w:t>Que se debe arbitrar los medios para proeveer del servicio esensial a la población, para lo cual se debe autorizar los medios necesarios para tal fin.</w:t>
      </w:r>
    </w:p>
    <w:p w:rsidR="0056360A" w:rsidRDefault="0056360A" w:rsidP="0056360A">
      <w:pPr>
        <w:rPr>
          <w:rFonts w:ascii="Arial" w:hAnsi="Arial" w:cs="Arial"/>
        </w:rPr>
      </w:pPr>
      <w:r w:rsidRPr="0097434F">
        <w:rPr>
          <w:rFonts w:ascii="Arial" w:hAnsi="Arial" w:cs="Arial"/>
        </w:rPr>
        <w:t xml:space="preserve">Por ello: </w:t>
      </w:r>
    </w:p>
    <w:p w:rsidR="0056360A" w:rsidRPr="0097434F" w:rsidRDefault="0056360A" w:rsidP="0056360A">
      <w:pPr>
        <w:jc w:val="center"/>
        <w:rPr>
          <w:rFonts w:ascii="Arial" w:hAnsi="Arial" w:cs="Arial"/>
        </w:rPr>
      </w:pPr>
    </w:p>
    <w:p w:rsidR="0056360A" w:rsidRPr="0056360A" w:rsidRDefault="0056360A" w:rsidP="0056360A">
      <w:pPr>
        <w:jc w:val="center"/>
        <w:rPr>
          <w:rFonts w:ascii="Arial" w:hAnsi="Arial" w:cs="Arial"/>
          <w:b/>
          <w:bCs/>
          <w:u w:val="single"/>
          <w:lang w:val="es-ES" w:eastAsia="es-ES"/>
        </w:rPr>
      </w:pPr>
      <w:r w:rsidRPr="0056360A">
        <w:rPr>
          <w:rFonts w:ascii="Arial" w:hAnsi="Arial" w:cs="Arial"/>
          <w:b/>
          <w:bCs/>
          <w:u w:val="single"/>
          <w:lang w:val="es-ES" w:eastAsia="es-ES"/>
        </w:rPr>
        <w:t>EL CONCEJO DELIBERANTE DE LA MUNICIPALIDAD DE MONTE CRISTO SANCIONA CON FUERZA DE</w:t>
      </w:r>
    </w:p>
    <w:p w:rsidR="0056360A" w:rsidRPr="0056360A" w:rsidRDefault="0056360A" w:rsidP="0056360A">
      <w:pPr>
        <w:jc w:val="center"/>
        <w:rPr>
          <w:rFonts w:ascii="Arial" w:hAnsi="Arial" w:cs="Arial"/>
          <w:b/>
          <w:u w:val="single"/>
          <w:lang w:val="es-ES_tradnl"/>
        </w:rPr>
      </w:pPr>
      <w:r w:rsidRPr="0056360A">
        <w:rPr>
          <w:rFonts w:ascii="Arial" w:hAnsi="Arial" w:cs="Arial"/>
          <w:b/>
          <w:u w:val="single"/>
          <w:lang w:val="es-ES_tradnl"/>
        </w:rPr>
        <w:t>ORDENANZA Nº 1.310</w:t>
      </w:r>
    </w:p>
    <w:p w:rsidR="0056360A" w:rsidRPr="0097434F" w:rsidRDefault="0056360A" w:rsidP="0056360A">
      <w:pPr>
        <w:rPr>
          <w:rFonts w:ascii="Arial" w:hAnsi="Arial" w:cs="Arial"/>
          <w:bCs/>
          <w:color w:val="000000"/>
          <w:u w:val="single"/>
          <w:lang w:val="es-ES" w:eastAsia="es-ES"/>
        </w:rPr>
      </w:pPr>
    </w:p>
    <w:p w:rsidR="0056360A" w:rsidRPr="0097434F" w:rsidRDefault="0056360A" w:rsidP="00360822">
      <w:pPr>
        <w:jc w:val="both"/>
        <w:rPr>
          <w:rFonts w:ascii="Arial" w:hAnsi="Arial" w:cs="Arial"/>
          <w:bCs/>
          <w:color w:val="000000"/>
          <w:lang w:val="es-ES" w:eastAsia="es-ES"/>
        </w:rPr>
      </w:pPr>
      <w:r w:rsidRPr="0056360A">
        <w:rPr>
          <w:rFonts w:ascii="Arial" w:hAnsi="Arial" w:cs="Arial"/>
          <w:b/>
          <w:bCs/>
          <w:color w:val="000000"/>
          <w:u w:val="single"/>
          <w:lang w:val="es-ES" w:eastAsia="es-ES"/>
        </w:rPr>
        <w:t>Artículo 1º</w:t>
      </w:r>
      <w:r w:rsidRPr="0056360A">
        <w:rPr>
          <w:rFonts w:ascii="Arial" w:hAnsi="Arial" w:cs="Arial"/>
          <w:b/>
          <w:bCs/>
          <w:color w:val="000000"/>
          <w:lang w:val="es-ES" w:eastAsia="es-ES"/>
        </w:rPr>
        <w:t>: PRORROGUESE</w:t>
      </w:r>
      <w:r w:rsidRPr="0097434F">
        <w:rPr>
          <w:rFonts w:ascii="Arial" w:hAnsi="Arial" w:cs="Arial"/>
          <w:bCs/>
          <w:color w:val="000000"/>
          <w:lang w:val="es-ES" w:eastAsia="es-ES"/>
        </w:rPr>
        <w:t xml:space="preserve"> en todos sus términos y por el plazo de Noventa (90) días la Ordenanza Nº 1.300/2020 “Declaración de Emergencia Hídrica” contados a partir del día de expiración de la misma.</w:t>
      </w:r>
    </w:p>
    <w:p w:rsidR="0056360A" w:rsidRPr="0097434F" w:rsidRDefault="0056360A" w:rsidP="0056360A">
      <w:pPr>
        <w:rPr>
          <w:rFonts w:ascii="Arial" w:hAnsi="Arial" w:cs="Arial"/>
          <w:bCs/>
          <w:color w:val="000000"/>
          <w:u w:val="single"/>
          <w:lang w:val="es-ES" w:eastAsia="es-ES"/>
        </w:rPr>
      </w:pPr>
    </w:p>
    <w:p w:rsidR="0056360A" w:rsidRPr="0097434F" w:rsidRDefault="0056360A" w:rsidP="00360822">
      <w:pPr>
        <w:jc w:val="both"/>
        <w:rPr>
          <w:rFonts w:ascii="Arial" w:hAnsi="Arial" w:cs="Arial"/>
          <w:color w:val="000000"/>
          <w:lang w:val="es-ES" w:eastAsia="es-ES"/>
        </w:rPr>
      </w:pPr>
      <w:r w:rsidRPr="0056360A">
        <w:rPr>
          <w:rFonts w:ascii="Arial" w:hAnsi="Arial" w:cs="Arial"/>
          <w:b/>
          <w:bCs/>
          <w:color w:val="000000"/>
          <w:u w:val="single"/>
          <w:lang w:val="es-ES" w:eastAsia="es-ES"/>
        </w:rPr>
        <w:t>Artículo 2º</w:t>
      </w:r>
      <w:r w:rsidRPr="0056360A">
        <w:rPr>
          <w:rFonts w:ascii="Arial" w:hAnsi="Arial" w:cs="Arial"/>
          <w:b/>
          <w:bCs/>
          <w:color w:val="000000"/>
          <w:lang w:val="es-ES" w:eastAsia="es-ES"/>
        </w:rPr>
        <w:t xml:space="preserve">: </w:t>
      </w:r>
      <w:r w:rsidRPr="0056360A">
        <w:rPr>
          <w:rFonts w:ascii="Arial" w:hAnsi="Arial" w:cs="Arial"/>
          <w:b/>
          <w:color w:val="000000"/>
          <w:lang w:val="es-ES" w:eastAsia="es-ES"/>
        </w:rPr>
        <w:t>COMUNIQUESE</w:t>
      </w:r>
      <w:r w:rsidRPr="0097434F">
        <w:rPr>
          <w:rFonts w:ascii="Arial" w:hAnsi="Arial" w:cs="Arial"/>
          <w:color w:val="000000"/>
          <w:lang w:val="es-ES" w:eastAsia="es-ES"/>
        </w:rPr>
        <w:t>, Promúlguese, Publíquese, Dese al Registro Municipal y Archívese.</w:t>
      </w:r>
    </w:p>
    <w:p w:rsidR="0056360A" w:rsidRPr="0097434F" w:rsidRDefault="0056360A" w:rsidP="0056360A">
      <w:pPr>
        <w:rPr>
          <w:rFonts w:ascii="Arial" w:hAnsi="Arial" w:cs="Arial"/>
          <w:lang w:val="es-ES"/>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56360A" w:rsidRPr="0097434F" w:rsidTr="0012669B">
        <w:tc>
          <w:tcPr>
            <w:tcW w:w="1431" w:type="dxa"/>
            <w:hideMark/>
          </w:tcPr>
          <w:p w:rsidR="0056360A" w:rsidRPr="0097434F" w:rsidRDefault="0056360A" w:rsidP="0012669B">
            <w:pPr>
              <w:rPr>
                <w:rFonts w:ascii="Arial" w:hAnsi="Arial" w:cs="Arial"/>
              </w:rPr>
            </w:pPr>
            <w:r w:rsidRPr="0097434F">
              <w:rPr>
                <w:rFonts w:ascii="Arial" w:hAnsi="Arial" w:cs="Arial"/>
              </w:rPr>
              <w:t>FIRMADA:</w:t>
            </w:r>
          </w:p>
        </w:tc>
        <w:tc>
          <w:tcPr>
            <w:tcW w:w="4239" w:type="dxa"/>
            <w:gridSpan w:val="3"/>
            <w:hideMark/>
          </w:tcPr>
          <w:p w:rsidR="0056360A" w:rsidRPr="0056360A" w:rsidRDefault="0056360A" w:rsidP="0012669B">
            <w:pPr>
              <w:rPr>
                <w:rFonts w:ascii="Arial" w:hAnsi="Arial" w:cs="Arial"/>
                <w:b/>
              </w:rPr>
            </w:pPr>
            <w:r w:rsidRPr="0056360A">
              <w:rPr>
                <w:rFonts w:ascii="Arial" w:hAnsi="Arial" w:cs="Arial"/>
                <w:b/>
                <w:bCs/>
              </w:rPr>
              <w:t>Noelia RINERO</w:t>
            </w:r>
          </w:p>
        </w:tc>
        <w:tc>
          <w:tcPr>
            <w:tcW w:w="2904" w:type="dxa"/>
            <w:hideMark/>
          </w:tcPr>
          <w:p w:rsidR="0056360A" w:rsidRPr="0097434F" w:rsidRDefault="0056360A" w:rsidP="0012669B">
            <w:pPr>
              <w:rPr>
                <w:rFonts w:ascii="Arial" w:hAnsi="Arial" w:cs="Arial"/>
              </w:rPr>
            </w:pPr>
            <w:r w:rsidRPr="0097434F">
              <w:rPr>
                <w:rFonts w:ascii="Arial" w:hAnsi="Arial" w:cs="Arial"/>
              </w:rPr>
              <w:t>(Presidente)</w:t>
            </w:r>
          </w:p>
        </w:tc>
      </w:tr>
      <w:tr w:rsidR="0056360A" w:rsidRPr="0097434F" w:rsidTr="0012669B">
        <w:tc>
          <w:tcPr>
            <w:tcW w:w="1431" w:type="dxa"/>
          </w:tcPr>
          <w:p w:rsidR="0056360A" w:rsidRPr="0097434F" w:rsidRDefault="0056360A" w:rsidP="0012669B">
            <w:pPr>
              <w:rPr>
                <w:rFonts w:ascii="Arial" w:hAnsi="Arial" w:cs="Arial"/>
              </w:rPr>
            </w:pPr>
            <w:r w:rsidRPr="0097434F">
              <w:rPr>
                <w:rFonts w:ascii="Arial" w:hAnsi="Arial" w:cs="Arial"/>
              </w:rPr>
              <w:t>Nº  1.310</w:t>
            </w:r>
          </w:p>
        </w:tc>
        <w:tc>
          <w:tcPr>
            <w:tcW w:w="4239" w:type="dxa"/>
            <w:gridSpan w:val="3"/>
            <w:hideMark/>
          </w:tcPr>
          <w:p w:rsidR="0056360A" w:rsidRPr="0056360A" w:rsidRDefault="0056360A" w:rsidP="0012669B">
            <w:pPr>
              <w:rPr>
                <w:rFonts w:ascii="Arial" w:hAnsi="Arial" w:cs="Arial"/>
                <w:b/>
                <w:bCs/>
              </w:rPr>
            </w:pPr>
            <w:r w:rsidRPr="0056360A">
              <w:rPr>
                <w:rFonts w:ascii="Arial" w:hAnsi="Arial" w:cs="Arial"/>
                <w:b/>
                <w:bCs/>
              </w:rPr>
              <w:t>Luis CALVI</w:t>
            </w:r>
          </w:p>
        </w:tc>
        <w:tc>
          <w:tcPr>
            <w:tcW w:w="2904" w:type="dxa"/>
            <w:hideMark/>
          </w:tcPr>
          <w:p w:rsidR="0056360A" w:rsidRPr="0097434F" w:rsidRDefault="0056360A" w:rsidP="0012669B">
            <w:pPr>
              <w:rPr>
                <w:rFonts w:ascii="Arial" w:hAnsi="Arial" w:cs="Arial"/>
              </w:rPr>
            </w:pPr>
            <w:r w:rsidRPr="0097434F">
              <w:rPr>
                <w:rFonts w:ascii="Arial" w:hAnsi="Arial" w:cs="Arial"/>
              </w:rPr>
              <w:t>Vicepresidente 1°</w:t>
            </w:r>
          </w:p>
        </w:tc>
      </w:tr>
      <w:tr w:rsidR="0056360A" w:rsidRPr="0097434F" w:rsidTr="0012669B">
        <w:tc>
          <w:tcPr>
            <w:tcW w:w="1431" w:type="dxa"/>
          </w:tcPr>
          <w:p w:rsidR="0056360A" w:rsidRPr="0097434F" w:rsidRDefault="0056360A" w:rsidP="0012669B">
            <w:pPr>
              <w:rPr>
                <w:rFonts w:ascii="Arial" w:hAnsi="Arial" w:cs="Arial"/>
              </w:rPr>
            </w:pPr>
          </w:p>
        </w:tc>
        <w:tc>
          <w:tcPr>
            <w:tcW w:w="4239" w:type="dxa"/>
            <w:gridSpan w:val="3"/>
            <w:hideMark/>
          </w:tcPr>
          <w:p w:rsidR="0056360A" w:rsidRPr="0056360A" w:rsidRDefault="0056360A" w:rsidP="0012669B">
            <w:pPr>
              <w:rPr>
                <w:rFonts w:ascii="Arial" w:hAnsi="Arial" w:cs="Arial"/>
                <w:b/>
                <w:bCs/>
              </w:rPr>
            </w:pPr>
            <w:r w:rsidRPr="0056360A">
              <w:rPr>
                <w:rFonts w:ascii="Arial" w:hAnsi="Arial" w:cs="Arial"/>
                <w:b/>
                <w:bCs/>
              </w:rPr>
              <w:t>Freddy E. ROSSI</w:t>
            </w:r>
          </w:p>
        </w:tc>
        <w:tc>
          <w:tcPr>
            <w:tcW w:w="2904" w:type="dxa"/>
            <w:hideMark/>
          </w:tcPr>
          <w:p w:rsidR="0056360A" w:rsidRPr="0097434F" w:rsidRDefault="0056360A" w:rsidP="0012669B">
            <w:pPr>
              <w:rPr>
                <w:rFonts w:ascii="Arial" w:hAnsi="Arial" w:cs="Arial"/>
              </w:rPr>
            </w:pPr>
            <w:r w:rsidRPr="0097434F">
              <w:rPr>
                <w:rFonts w:ascii="Arial" w:hAnsi="Arial" w:cs="Arial"/>
              </w:rPr>
              <w:t>Vicepresidente 2°</w:t>
            </w:r>
          </w:p>
        </w:tc>
      </w:tr>
      <w:tr w:rsidR="0056360A" w:rsidRPr="0097434F" w:rsidTr="0012669B">
        <w:tc>
          <w:tcPr>
            <w:tcW w:w="1431" w:type="dxa"/>
          </w:tcPr>
          <w:p w:rsidR="0056360A" w:rsidRPr="0097434F" w:rsidRDefault="0056360A" w:rsidP="0012669B">
            <w:pPr>
              <w:rPr>
                <w:rFonts w:ascii="Arial" w:hAnsi="Arial" w:cs="Arial"/>
              </w:rPr>
            </w:pPr>
            <w:r w:rsidRPr="0097434F">
              <w:rPr>
                <w:rFonts w:ascii="Arial" w:hAnsi="Arial" w:cs="Arial"/>
              </w:rPr>
              <w:t xml:space="preserve"> </w:t>
            </w:r>
          </w:p>
        </w:tc>
        <w:tc>
          <w:tcPr>
            <w:tcW w:w="4239" w:type="dxa"/>
            <w:gridSpan w:val="3"/>
            <w:hideMark/>
          </w:tcPr>
          <w:p w:rsidR="0056360A" w:rsidRPr="0056360A" w:rsidRDefault="0056360A" w:rsidP="0012669B">
            <w:pPr>
              <w:rPr>
                <w:rFonts w:ascii="Arial" w:hAnsi="Arial" w:cs="Arial"/>
                <w:b/>
              </w:rPr>
            </w:pPr>
            <w:r w:rsidRPr="0056360A">
              <w:rPr>
                <w:rFonts w:ascii="Arial" w:hAnsi="Arial" w:cs="Arial"/>
                <w:b/>
              </w:rPr>
              <w:t>PUCHETA María Julieta</w:t>
            </w:r>
          </w:p>
        </w:tc>
        <w:tc>
          <w:tcPr>
            <w:tcW w:w="2904" w:type="dxa"/>
            <w:hideMark/>
          </w:tcPr>
          <w:p w:rsidR="0056360A" w:rsidRPr="0097434F" w:rsidRDefault="0056360A" w:rsidP="0012669B">
            <w:pPr>
              <w:rPr>
                <w:rFonts w:ascii="Arial" w:hAnsi="Arial" w:cs="Arial"/>
              </w:rPr>
            </w:pPr>
            <w:r w:rsidRPr="0097434F">
              <w:rPr>
                <w:rFonts w:ascii="Arial" w:hAnsi="Arial" w:cs="Arial"/>
              </w:rPr>
              <w:t>Concejal</w:t>
            </w:r>
          </w:p>
        </w:tc>
      </w:tr>
      <w:tr w:rsidR="0056360A" w:rsidRPr="0097434F" w:rsidTr="0012669B">
        <w:tc>
          <w:tcPr>
            <w:tcW w:w="1431" w:type="dxa"/>
          </w:tcPr>
          <w:p w:rsidR="0056360A" w:rsidRPr="0097434F" w:rsidRDefault="0056360A" w:rsidP="0012669B">
            <w:pPr>
              <w:rPr>
                <w:rFonts w:ascii="Arial" w:hAnsi="Arial" w:cs="Arial"/>
              </w:rPr>
            </w:pPr>
          </w:p>
        </w:tc>
        <w:tc>
          <w:tcPr>
            <w:tcW w:w="4239" w:type="dxa"/>
            <w:gridSpan w:val="3"/>
            <w:hideMark/>
          </w:tcPr>
          <w:p w:rsidR="0056360A" w:rsidRPr="0056360A" w:rsidRDefault="0056360A" w:rsidP="0012669B">
            <w:pPr>
              <w:rPr>
                <w:rFonts w:ascii="Arial" w:hAnsi="Arial" w:cs="Arial"/>
                <w:b/>
              </w:rPr>
            </w:pPr>
            <w:r w:rsidRPr="0056360A">
              <w:rPr>
                <w:rFonts w:ascii="Arial" w:hAnsi="Arial" w:cs="Arial"/>
                <w:b/>
              </w:rPr>
              <w:t>GONZALEZ Ismael</w:t>
            </w:r>
          </w:p>
        </w:tc>
        <w:tc>
          <w:tcPr>
            <w:tcW w:w="2904" w:type="dxa"/>
            <w:hideMark/>
          </w:tcPr>
          <w:p w:rsidR="0056360A" w:rsidRPr="0097434F" w:rsidRDefault="0056360A" w:rsidP="0012669B">
            <w:pPr>
              <w:rPr>
                <w:rFonts w:ascii="Arial" w:hAnsi="Arial" w:cs="Arial"/>
              </w:rPr>
            </w:pPr>
            <w:r w:rsidRPr="0097434F">
              <w:rPr>
                <w:rFonts w:ascii="Arial" w:hAnsi="Arial" w:cs="Arial"/>
              </w:rPr>
              <w:t>Concejal</w:t>
            </w:r>
          </w:p>
        </w:tc>
      </w:tr>
      <w:tr w:rsidR="0056360A" w:rsidRPr="0097434F" w:rsidTr="0012669B">
        <w:tc>
          <w:tcPr>
            <w:tcW w:w="1431" w:type="dxa"/>
          </w:tcPr>
          <w:p w:rsidR="0056360A" w:rsidRPr="0097434F" w:rsidRDefault="0056360A" w:rsidP="0012669B">
            <w:pPr>
              <w:rPr>
                <w:rFonts w:ascii="Arial" w:hAnsi="Arial" w:cs="Arial"/>
              </w:rPr>
            </w:pPr>
          </w:p>
        </w:tc>
        <w:tc>
          <w:tcPr>
            <w:tcW w:w="4239" w:type="dxa"/>
            <w:gridSpan w:val="3"/>
            <w:hideMark/>
          </w:tcPr>
          <w:p w:rsidR="0056360A" w:rsidRPr="0056360A" w:rsidRDefault="0056360A" w:rsidP="0012669B">
            <w:pPr>
              <w:rPr>
                <w:rFonts w:ascii="Arial" w:hAnsi="Arial" w:cs="Arial"/>
                <w:b/>
                <w:bCs/>
              </w:rPr>
            </w:pPr>
            <w:r w:rsidRPr="0056360A">
              <w:rPr>
                <w:rFonts w:ascii="Arial" w:hAnsi="Arial" w:cs="Arial"/>
                <w:b/>
                <w:bCs/>
              </w:rPr>
              <w:t xml:space="preserve">ALVAREZ Claudia Itati </w:t>
            </w:r>
          </w:p>
        </w:tc>
        <w:tc>
          <w:tcPr>
            <w:tcW w:w="2904" w:type="dxa"/>
            <w:hideMark/>
          </w:tcPr>
          <w:p w:rsidR="0056360A" w:rsidRPr="0097434F" w:rsidRDefault="0056360A" w:rsidP="0012669B">
            <w:pPr>
              <w:rPr>
                <w:rFonts w:ascii="Arial" w:hAnsi="Arial" w:cs="Arial"/>
              </w:rPr>
            </w:pPr>
            <w:r w:rsidRPr="0097434F">
              <w:rPr>
                <w:rFonts w:ascii="Arial" w:hAnsi="Arial" w:cs="Arial"/>
              </w:rPr>
              <w:t>Concejal</w:t>
            </w:r>
          </w:p>
        </w:tc>
      </w:tr>
      <w:tr w:rsidR="0056360A" w:rsidRPr="0097434F" w:rsidTr="0012669B">
        <w:tc>
          <w:tcPr>
            <w:tcW w:w="1431" w:type="dxa"/>
          </w:tcPr>
          <w:p w:rsidR="0056360A" w:rsidRPr="0097434F" w:rsidRDefault="0056360A" w:rsidP="0012669B">
            <w:pPr>
              <w:rPr>
                <w:rFonts w:ascii="Arial" w:hAnsi="Arial" w:cs="Arial"/>
              </w:rPr>
            </w:pPr>
          </w:p>
        </w:tc>
        <w:tc>
          <w:tcPr>
            <w:tcW w:w="4239" w:type="dxa"/>
            <w:gridSpan w:val="3"/>
            <w:hideMark/>
          </w:tcPr>
          <w:p w:rsidR="0056360A" w:rsidRPr="0056360A" w:rsidRDefault="0056360A" w:rsidP="0012669B">
            <w:pPr>
              <w:rPr>
                <w:rFonts w:ascii="Arial" w:hAnsi="Arial" w:cs="Arial"/>
                <w:b/>
                <w:bCs/>
              </w:rPr>
            </w:pPr>
            <w:r w:rsidRPr="0056360A">
              <w:rPr>
                <w:rFonts w:ascii="Arial" w:hAnsi="Arial" w:cs="Arial"/>
                <w:b/>
                <w:bCs/>
              </w:rPr>
              <w:t>CELI Ariel Nasif</w:t>
            </w:r>
          </w:p>
        </w:tc>
        <w:tc>
          <w:tcPr>
            <w:tcW w:w="2904" w:type="dxa"/>
            <w:hideMark/>
          </w:tcPr>
          <w:p w:rsidR="0056360A" w:rsidRDefault="0056360A" w:rsidP="0012669B">
            <w:pPr>
              <w:rPr>
                <w:rFonts w:ascii="Arial" w:hAnsi="Arial" w:cs="Arial"/>
              </w:rPr>
            </w:pPr>
            <w:r w:rsidRPr="0097434F">
              <w:rPr>
                <w:rFonts w:ascii="Arial" w:hAnsi="Arial" w:cs="Arial"/>
              </w:rPr>
              <w:t>Concejal</w:t>
            </w:r>
          </w:p>
          <w:p w:rsidR="00D378C3" w:rsidRPr="0097434F" w:rsidRDefault="00D378C3" w:rsidP="0012669B">
            <w:pPr>
              <w:rPr>
                <w:rFonts w:ascii="Arial" w:hAnsi="Arial" w:cs="Arial"/>
              </w:rPr>
            </w:pPr>
          </w:p>
        </w:tc>
      </w:tr>
      <w:tr w:rsidR="0056360A" w:rsidRPr="0097434F" w:rsidTr="0012669B">
        <w:tc>
          <w:tcPr>
            <w:tcW w:w="3544" w:type="dxa"/>
            <w:gridSpan w:val="2"/>
            <w:hideMark/>
          </w:tcPr>
          <w:p w:rsidR="0056360A" w:rsidRPr="0097434F" w:rsidRDefault="0056360A" w:rsidP="0012669B">
            <w:pPr>
              <w:rPr>
                <w:rFonts w:ascii="Arial" w:hAnsi="Arial" w:cs="Arial"/>
              </w:rPr>
            </w:pPr>
            <w:r w:rsidRPr="0097434F">
              <w:rPr>
                <w:rFonts w:ascii="Arial" w:hAnsi="Arial" w:cs="Arial"/>
              </w:rPr>
              <w:t xml:space="preserve">Sancionada según Acta Nº </w:t>
            </w:r>
          </w:p>
        </w:tc>
        <w:tc>
          <w:tcPr>
            <w:tcW w:w="851" w:type="dxa"/>
            <w:hideMark/>
          </w:tcPr>
          <w:p w:rsidR="0056360A" w:rsidRPr="0056360A" w:rsidRDefault="0056360A" w:rsidP="0012669B">
            <w:pPr>
              <w:rPr>
                <w:rFonts w:ascii="Arial" w:hAnsi="Arial" w:cs="Arial"/>
                <w:b/>
                <w:bCs/>
              </w:rPr>
            </w:pPr>
            <w:r w:rsidRPr="0056360A">
              <w:rPr>
                <w:rFonts w:ascii="Arial" w:hAnsi="Arial" w:cs="Arial"/>
                <w:b/>
                <w:bCs/>
              </w:rPr>
              <w:t>35</w:t>
            </w:r>
          </w:p>
        </w:tc>
        <w:tc>
          <w:tcPr>
            <w:tcW w:w="1275" w:type="dxa"/>
            <w:hideMark/>
          </w:tcPr>
          <w:p w:rsidR="0056360A" w:rsidRPr="0097434F" w:rsidRDefault="0056360A" w:rsidP="0012669B">
            <w:pPr>
              <w:rPr>
                <w:rFonts w:ascii="Arial" w:hAnsi="Arial" w:cs="Arial"/>
              </w:rPr>
            </w:pPr>
            <w:r w:rsidRPr="0097434F">
              <w:rPr>
                <w:rFonts w:ascii="Arial" w:hAnsi="Arial" w:cs="Arial"/>
              </w:rPr>
              <w:t>Fecha:</w:t>
            </w:r>
          </w:p>
        </w:tc>
        <w:tc>
          <w:tcPr>
            <w:tcW w:w="2904" w:type="dxa"/>
            <w:hideMark/>
          </w:tcPr>
          <w:p w:rsidR="0056360A" w:rsidRPr="0056360A" w:rsidRDefault="0056360A" w:rsidP="0012669B">
            <w:pPr>
              <w:rPr>
                <w:rFonts w:ascii="Arial" w:hAnsi="Arial" w:cs="Arial"/>
                <w:b/>
                <w:bCs/>
              </w:rPr>
            </w:pPr>
            <w:r w:rsidRPr="0056360A">
              <w:rPr>
                <w:rFonts w:ascii="Arial" w:hAnsi="Arial" w:cs="Arial"/>
                <w:b/>
                <w:bCs/>
              </w:rPr>
              <w:t>03/12/2020</w:t>
            </w:r>
          </w:p>
        </w:tc>
      </w:tr>
      <w:tr w:rsidR="0056360A" w:rsidRPr="0097434F" w:rsidTr="0012669B">
        <w:tc>
          <w:tcPr>
            <w:tcW w:w="3544" w:type="dxa"/>
            <w:gridSpan w:val="2"/>
            <w:hideMark/>
          </w:tcPr>
          <w:p w:rsidR="0056360A" w:rsidRPr="0097434F" w:rsidRDefault="0056360A" w:rsidP="0012669B">
            <w:pPr>
              <w:rPr>
                <w:rFonts w:ascii="Arial" w:hAnsi="Arial" w:cs="Arial"/>
              </w:rPr>
            </w:pPr>
            <w:r w:rsidRPr="0097434F">
              <w:rPr>
                <w:rFonts w:ascii="Arial" w:hAnsi="Arial" w:cs="Arial"/>
              </w:rPr>
              <w:t>Promulgada por Decreto Nº</w:t>
            </w:r>
          </w:p>
        </w:tc>
        <w:tc>
          <w:tcPr>
            <w:tcW w:w="851" w:type="dxa"/>
            <w:hideMark/>
          </w:tcPr>
          <w:p w:rsidR="0056360A" w:rsidRPr="0056360A" w:rsidRDefault="0056360A" w:rsidP="0012669B">
            <w:pPr>
              <w:rPr>
                <w:rFonts w:ascii="Arial" w:hAnsi="Arial" w:cs="Arial"/>
                <w:b/>
                <w:bCs/>
              </w:rPr>
            </w:pPr>
            <w:r w:rsidRPr="0056360A">
              <w:rPr>
                <w:rFonts w:ascii="Arial" w:hAnsi="Arial" w:cs="Arial"/>
                <w:b/>
                <w:bCs/>
              </w:rPr>
              <w:t>349</w:t>
            </w:r>
          </w:p>
        </w:tc>
        <w:tc>
          <w:tcPr>
            <w:tcW w:w="1275" w:type="dxa"/>
            <w:hideMark/>
          </w:tcPr>
          <w:p w:rsidR="0056360A" w:rsidRPr="0097434F" w:rsidRDefault="0056360A" w:rsidP="0012669B">
            <w:pPr>
              <w:rPr>
                <w:rFonts w:ascii="Arial" w:hAnsi="Arial" w:cs="Arial"/>
              </w:rPr>
            </w:pPr>
            <w:r w:rsidRPr="0097434F">
              <w:rPr>
                <w:rFonts w:ascii="Arial" w:hAnsi="Arial" w:cs="Arial"/>
              </w:rPr>
              <w:t>Fecha:</w:t>
            </w:r>
          </w:p>
        </w:tc>
        <w:tc>
          <w:tcPr>
            <w:tcW w:w="2904" w:type="dxa"/>
            <w:hideMark/>
          </w:tcPr>
          <w:p w:rsidR="0056360A" w:rsidRPr="0056360A" w:rsidRDefault="0056360A" w:rsidP="0012669B">
            <w:pPr>
              <w:rPr>
                <w:rFonts w:ascii="Arial" w:hAnsi="Arial" w:cs="Arial"/>
                <w:b/>
                <w:bCs/>
              </w:rPr>
            </w:pPr>
            <w:r w:rsidRPr="0056360A">
              <w:rPr>
                <w:rFonts w:ascii="Arial" w:hAnsi="Arial" w:cs="Arial"/>
                <w:b/>
                <w:bCs/>
              </w:rPr>
              <w:t>04/12/2020</w:t>
            </w:r>
          </w:p>
        </w:tc>
      </w:tr>
    </w:tbl>
    <w:p w:rsidR="005C6C31" w:rsidRDefault="005C6C31" w:rsidP="00E669CA">
      <w:pPr>
        <w:jc w:val="right"/>
        <w:rPr>
          <w:rFonts w:ascii="Arial" w:hAnsi="Arial" w:cs="Arial"/>
          <w:lang w:val="es-MX"/>
        </w:rPr>
      </w:pPr>
    </w:p>
    <w:p w:rsidR="00E669CA" w:rsidRPr="009346EE" w:rsidRDefault="00E669CA" w:rsidP="00E669CA">
      <w:pPr>
        <w:pStyle w:val="Sinespaciado"/>
        <w:rPr>
          <w:rFonts w:ascii="Arial" w:eastAsia="Verdana" w:hAnsi="Arial" w:cs="Arial"/>
          <w:sz w:val="24"/>
          <w:szCs w:val="24"/>
        </w:rPr>
      </w:pPr>
    </w:p>
    <w:p w:rsidR="00377D34" w:rsidRPr="00294CE6" w:rsidRDefault="00377D34" w:rsidP="00377D34">
      <w:pPr>
        <w:pStyle w:val="Ttulo2"/>
        <w:rPr>
          <w:rFonts w:ascii="Arial" w:hAnsi="Arial" w:cs="Arial"/>
          <w:b/>
          <w:color w:val="279E94"/>
          <w:szCs w:val="24"/>
          <w:lang w:val="es-ES_tradnl"/>
        </w:rPr>
      </w:pPr>
      <w:bookmarkStart w:id="51" w:name="_Toc106953779"/>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1311</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1"/>
    </w:p>
    <w:p w:rsidR="00377D34" w:rsidRDefault="00377D34" w:rsidP="00377D34">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11</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377D34" w:rsidRDefault="00377D34" w:rsidP="00377D34">
      <w:pPr>
        <w:jc w:val="right"/>
        <w:rPr>
          <w:rFonts w:ascii="Arial" w:hAnsi="Arial" w:cs="Arial"/>
          <w:lang w:val="es-MX"/>
        </w:rPr>
      </w:pPr>
      <w:r>
        <w:rPr>
          <w:rFonts w:ascii="Arial" w:hAnsi="Arial" w:cs="Arial"/>
          <w:lang w:val="es-MX"/>
        </w:rPr>
        <w:t>Publicada: 11 de Diciembre de 2020. Boletín Oficial.-</w:t>
      </w:r>
    </w:p>
    <w:p w:rsidR="00377D34" w:rsidRPr="00377D34" w:rsidRDefault="00377D34" w:rsidP="00377D34">
      <w:pPr>
        <w:rPr>
          <w:rFonts w:ascii="Arial" w:hAnsi="Arial" w:cs="Arial"/>
          <w:b/>
        </w:rPr>
      </w:pPr>
      <w:r w:rsidRPr="00377D34">
        <w:rPr>
          <w:rFonts w:ascii="Arial" w:hAnsi="Arial" w:cs="Arial"/>
          <w:b/>
          <w:bCs/>
          <w:spacing w:val="10"/>
          <w:lang w:eastAsia="es-ES"/>
        </w:rPr>
        <w:t xml:space="preserve">VISTO: </w:t>
      </w:r>
    </w:p>
    <w:p w:rsidR="00377D34" w:rsidRPr="00A5249D" w:rsidRDefault="00377D34" w:rsidP="00377D34">
      <w:pPr>
        <w:ind w:firstLine="708"/>
        <w:rPr>
          <w:rFonts w:ascii="Arial" w:hAnsi="Arial" w:cs="Arial"/>
        </w:rPr>
      </w:pPr>
      <w:r w:rsidRPr="00A5249D">
        <w:rPr>
          <w:rFonts w:ascii="Arial" w:hAnsi="Arial" w:cs="Arial"/>
        </w:rPr>
        <w:t>La necesidad de establecer un nuevo régimen general de contrataciones.</w:t>
      </w:r>
    </w:p>
    <w:p w:rsidR="00377D34" w:rsidRPr="00A5249D" w:rsidRDefault="00377D34" w:rsidP="00377D34">
      <w:pPr>
        <w:rPr>
          <w:rFonts w:ascii="Arial" w:hAnsi="Arial" w:cs="Arial"/>
        </w:rPr>
      </w:pPr>
    </w:p>
    <w:p w:rsidR="00377D34" w:rsidRPr="00377D34" w:rsidRDefault="00377D34" w:rsidP="00377D34">
      <w:pPr>
        <w:rPr>
          <w:rFonts w:ascii="Arial" w:hAnsi="Arial" w:cs="Arial"/>
          <w:b/>
        </w:rPr>
      </w:pPr>
      <w:r w:rsidRPr="00377D34">
        <w:rPr>
          <w:rFonts w:ascii="Arial" w:hAnsi="Arial" w:cs="Arial"/>
          <w:b/>
        </w:rPr>
        <w:t xml:space="preserve">CONSIDERANDO: </w:t>
      </w:r>
    </w:p>
    <w:p w:rsidR="00377D34" w:rsidRPr="00A5249D" w:rsidRDefault="00377D34" w:rsidP="00377D34">
      <w:pPr>
        <w:ind w:firstLine="708"/>
        <w:jc w:val="both"/>
        <w:rPr>
          <w:rFonts w:ascii="Arial" w:hAnsi="Arial" w:cs="Arial"/>
          <w:snapToGrid w:val="0"/>
        </w:rPr>
      </w:pPr>
      <w:r w:rsidRPr="00A5249D">
        <w:rPr>
          <w:rFonts w:ascii="Arial" w:hAnsi="Arial" w:cs="Arial"/>
          <w:lang w:eastAsia="es-AR"/>
        </w:rPr>
        <w:t xml:space="preserve">Que cabe destacar que la actividad administrativa de la Municipalidad se debe adecuar a los principios del </w:t>
      </w:r>
      <w:r w:rsidRPr="00A5249D">
        <w:rPr>
          <w:rFonts w:ascii="Arial" w:hAnsi="Arial" w:cs="Arial"/>
          <w:bCs/>
          <w:lang w:eastAsia="es-AR"/>
        </w:rPr>
        <w:t>Artículo 174 de la Constitución Provincial que establece que l</w:t>
      </w:r>
      <w:r w:rsidRPr="00A5249D">
        <w:rPr>
          <w:rFonts w:ascii="Arial" w:hAnsi="Arial" w:cs="Arial"/>
          <w:lang w:eastAsia="es-AR"/>
        </w:rPr>
        <w:t xml:space="preserve">a Administración Pública debe estar dirigida a satisfacer las necesidades de la comunidad con eficacia, eficiencia, economicidad y oportunidad, para lo cual busca armonizar los principios de centralización normativa, descentralización territorial, desconcentración operativa, jerarquía, coordinación, imparcialidad, sujeción al orden jurídico y publicidad de normas y actos. </w:t>
      </w:r>
    </w:p>
    <w:p w:rsidR="00377D34" w:rsidRPr="00A5249D" w:rsidRDefault="00377D34" w:rsidP="00377D34">
      <w:pPr>
        <w:ind w:firstLine="708"/>
        <w:jc w:val="both"/>
        <w:rPr>
          <w:rFonts w:ascii="Arial" w:hAnsi="Arial" w:cs="Arial"/>
          <w:color w:val="000000"/>
        </w:rPr>
      </w:pPr>
      <w:r w:rsidRPr="00A5249D">
        <w:rPr>
          <w:rFonts w:ascii="Arial" w:hAnsi="Arial" w:cs="Arial"/>
        </w:rPr>
        <w:t xml:space="preserve">Que en la misma inteligencia se expresa el </w:t>
      </w:r>
      <w:r w:rsidRPr="00A5249D">
        <w:rPr>
          <w:rFonts w:ascii="Arial" w:hAnsi="Arial" w:cs="Arial"/>
          <w:bCs/>
          <w:color w:val="000000"/>
        </w:rPr>
        <w:t xml:space="preserve">Artículo 66 de la Ley Orgánica Municipal que autoriza al Concejo Deliberante a dictar una norma general, bajo la premisa que </w:t>
      </w:r>
      <w:r w:rsidRPr="00A5249D">
        <w:rPr>
          <w:rFonts w:ascii="Arial" w:hAnsi="Arial" w:cs="Arial"/>
          <w:bCs/>
          <w:i/>
          <w:color w:val="000000"/>
        </w:rPr>
        <w:t>t</w:t>
      </w:r>
      <w:r w:rsidRPr="00A5249D">
        <w:rPr>
          <w:rFonts w:ascii="Arial" w:hAnsi="Arial" w:cs="Arial"/>
          <w:i/>
          <w:color w:val="000000"/>
        </w:rPr>
        <w:t>oda enajenación, adquisición, otorgamiento de concesiones y demás contratos, se hará mediante un procedimiento público de selección que garantice la imparcialidad de la administración y la igualdad de los interesados. El Concejo Deliberante establecerá por medio de Ordenanza general, el procedimiento que deberá seguirse y los casos en que podrá recurrirse a la contratación en forma directa. Las contrataciones que no se ajusten a las pautas establecidas en este artículo, serán nulas</w:t>
      </w:r>
      <w:r w:rsidRPr="00A5249D">
        <w:rPr>
          <w:rFonts w:ascii="Arial" w:hAnsi="Arial" w:cs="Arial"/>
          <w:color w:val="000000"/>
        </w:rPr>
        <w:t>.</w:t>
      </w:r>
    </w:p>
    <w:p w:rsidR="00377D34" w:rsidRPr="00A5249D" w:rsidRDefault="00377D34" w:rsidP="00377D34">
      <w:pPr>
        <w:ind w:firstLine="708"/>
        <w:jc w:val="both"/>
        <w:rPr>
          <w:rFonts w:ascii="Arial" w:hAnsi="Arial" w:cs="Arial"/>
          <w:lang w:val="es-ES" w:eastAsia="es-ES"/>
        </w:rPr>
      </w:pPr>
      <w:r w:rsidRPr="00A5249D">
        <w:rPr>
          <w:rFonts w:ascii="Arial" w:hAnsi="Arial" w:cs="Arial"/>
          <w:color w:val="000000"/>
          <w:lang w:val="es-ES" w:eastAsia="es-ES"/>
        </w:rPr>
        <w:t xml:space="preserve">Que el Gobierno de la Provincia de Córdoba a través de distintas leyes, especialmente Ley 10155, ha adecuado los procedimientos de contratación en base a las </w:t>
      </w:r>
      <w:r w:rsidRPr="00A5249D">
        <w:rPr>
          <w:rFonts w:ascii="Arial" w:hAnsi="Arial" w:cs="Arial"/>
          <w:color w:val="000000"/>
          <w:lang w:val="es-ES" w:eastAsia="es-ES"/>
        </w:rPr>
        <w:lastRenderedPageBreak/>
        <w:t>nuevas herramientas que aporta la tecnología, tales como la subasta electrónica, y</w:t>
      </w:r>
      <w:r w:rsidRPr="00A5249D">
        <w:rPr>
          <w:rFonts w:ascii="Arial" w:hAnsi="Arial" w:cs="Arial"/>
          <w:lang w:val="es-ES" w:eastAsia="es-ES"/>
        </w:rPr>
        <w:t xml:space="preserve"> la incorporación de criterios de sustentabilidad que permitan mejorar la eficiencia económica y ambiental del gasto público, y promover en los proveedores del Estado cambios hacia patrones de consumo y producción socialmente responsable. </w:t>
      </w:r>
    </w:p>
    <w:p w:rsidR="00377D34" w:rsidRPr="00377D34" w:rsidRDefault="00377D34" w:rsidP="00377D34">
      <w:pPr>
        <w:ind w:firstLine="708"/>
        <w:jc w:val="both"/>
        <w:rPr>
          <w:rFonts w:ascii="Arial" w:hAnsi="Arial" w:cs="Arial"/>
          <w:lang w:val="es-ES" w:eastAsia="es-ES"/>
        </w:rPr>
      </w:pPr>
      <w:r w:rsidRPr="00A5249D">
        <w:rPr>
          <w:rFonts w:ascii="Arial" w:hAnsi="Arial" w:cs="Arial"/>
          <w:lang w:val="es-ES" w:eastAsia="es-ES"/>
        </w:rPr>
        <w:t xml:space="preserve">Que en esta dirección y bajo los mismos principios se inspira la Ordenanza que se acompaña como Proyecto a debatir por ese H. Concejo.Por ello: </w:t>
      </w:r>
      <w:r w:rsidRPr="00A5249D">
        <w:rPr>
          <w:rFonts w:ascii="Arial" w:hAnsi="Arial" w:cs="Arial"/>
          <w:lang w:val="es-ES" w:eastAsia="es-ES"/>
        </w:rPr>
        <w:tab/>
      </w:r>
      <w:r w:rsidRPr="00A5249D">
        <w:rPr>
          <w:rFonts w:ascii="Arial" w:hAnsi="Arial" w:cs="Arial"/>
          <w:lang w:val="es-ES" w:eastAsia="es-ES"/>
        </w:rPr>
        <w:tab/>
      </w:r>
      <w:r w:rsidRPr="00A5249D">
        <w:rPr>
          <w:rFonts w:ascii="Arial" w:hAnsi="Arial" w:cs="Arial"/>
          <w:lang w:val="es-ES" w:eastAsia="es-ES"/>
        </w:rPr>
        <w:tab/>
        <w:t xml:space="preserve"> </w:t>
      </w:r>
    </w:p>
    <w:p w:rsidR="00377D34" w:rsidRPr="00A5249D" w:rsidRDefault="00377D34" w:rsidP="00377D34">
      <w:pPr>
        <w:rPr>
          <w:rFonts w:ascii="Arial" w:hAnsi="Arial" w:cs="Arial"/>
          <w:u w:val="single"/>
          <w:lang w:val="es-ES_tradnl"/>
        </w:rPr>
      </w:pPr>
    </w:p>
    <w:p w:rsidR="00377D34" w:rsidRPr="00377D34" w:rsidRDefault="00377D34" w:rsidP="00377D34">
      <w:pPr>
        <w:jc w:val="center"/>
        <w:rPr>
          <w:rFonts w:ascii="Arial" w:hAnsi="Arial" w:cs="Arial"/>
          <w:b/>
          <w:bCs/>
        </w:rPr>
      </w:pPr>
      <w:r w:rsidRPr="00377D34">
        <w:rPr>
          <w:rFonts w:ascii="Arial" w:hAnsi="Arial" w:cs="Arial"/>
          <w:b/>
          <w:bCs/>
        </w:rPr>
        <w:t>EL CONCEJO DELIBERANTE DE LA MUNICIPALIDAD DE MONTE CRISTO SANCIONA CON FUERZA DE</w:t>
      </w:r>
    </w:p>
    <w:p w:rsidR="00377D34" w:rsidRPr="00377D34" w:rsidRDefault="00377D34" w:rsidP="00377D34">
      <w:pPr>
        <w:jc w:val="center"/>
        <w:rPr>
          <w:rFonts w:ascii="Arial" w:hAnsi="Arial" w:cs="Arial"/>
          <w:b/>
          <w:bCs/>
        </w:rPr>
      </w:pPr>
      <w:r w:rsidRPr="00377D34">
        <w:rPr>
          <w:rFonts w:ascii="Arial" w:hAnsi="Arial" w:cs="Arial"/>
          <w:b/>
          <w:lang w:val="es-ES_tradnl"/>
        </w:rPr>
        <w:t>ORDENANZA Nº  1.311</w:t>
      </w:r>
    </w:p>
    <w:p w:rsidR="00377D34" w:rsidRPr="00377D34" w:rsidRDefault="00377D34" w:rsidP="00377D34">
      <w:pPr>
        <w:rPr>
          <w:rFonts w:ascii="Arial" w:hAnsi="Arial" w:cs="Arial"/>
          <w:b/>
          <w:bCs/>
          <w:u w:val="single"/>
          <w:lang w:val="es-ES" w:eastAsia="es-ES"/>
        </w:rPr>
      </w:pPr>
    </w:p>
    <w:p w:rsidR="00377D34" w:rsidRPr="00377D34" w:rsidRDefault="00377D34" w:rsidP="00377D34">
      <w:pPr>
        <w:jc w:val="center"/>
        <w:rPr>
          <w:rFonts w:ascii="Arial" w:hAnsi="Arial" w:cs="Arial"/>
          <w:b/>
          <w:bCs/>
          <w:u w:val="single"/>
          <w:lang w:val="es-ES" w:eastAsia="es-ES"/>
        </w:rPr>
      </w:pPr>
      <w:r w:rsidRPr="00377D34">
        <w:rPr>
          <w:rFonts w:ascii="Arial" w:hAnsi="Arial" w:cs="Arial"/>
          <w:b/>
          <w:bCs/>
          <w:u w:val="single"/>
          <w:lang w:val="es-ES" w:eastAsia="es-ES"/>
        </w:rPr>
        <w:t>RÉGIMEN DE CONTRATACIONES</w:t>
      </w:r>
    </w:p>
    <w:p w:rsidR="00377D34" w:rsidRPr="00A5249D" w:rsidRDefault="00377D34" w:rsidP="00377D34">
      <w:pPr>
        <w:rPr>
          <w:rFonts w:ascii="Arial" w:hAnsi="Arial" w:cs="Arial"/>
          <w:bCs/>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1º</w:t>
      </w:r>
      <w:r w:rsidRPr="00377D34">
        <w:rPr>
          <w:rFonts w:ascii="Arial" w:hAnsi="Arial" w:cs="Arial"/>
          <w:b/>
          <w:bCs/>
          <w:lang w:val="es-ES" w:eastAsia="es-ES"/>
        </w:rPr>
        <w:t>:</w:t>
      </w:r>
      <w:r w:rsidRPr="00A5249D">
        <w:rPr>
          <w:rFonts w:ascii="Arial" w:hAnsi="Arial" w:cs="Arial"/>
          <w:bCs/>
          <w:lang w:val="es-ES" w:eastAsia="es-ES"/>
        </w:rPr>
        <w:t xml:space="preserve"> </w:t>
      </w:r>
      <w:r w:rsidRPr="00A5249D">
        <w:rPr>
          <w:rFonts w:ascii="Arial" w:hAnsi="Arial" w:cs="Arial"/>
          <w:lang w:val="es-ES" w:eastAsia="es-ES"/>
        </w:rPr>
        <w:t>Toda contratación efectuada por la Municipalidad de Monte Cristo, con excepción de los casos expresamente previstos en ésta Ordenanza o autorizados por normas especiales, deberá realizarse mediante un procedimiento de Selección Pública,</w:t>
      </w:r>
      <w:r w:rsidRPr="00A5249D">
        <w:rPr>
          <w:rFonts w:ascii="Arial" w:hAnsi="Arial" w:cs="Arial"/>
          <w:lang w:val="es-MX" w:eastAsia="es-ES"/>
        </w:rPr>
        <w:t xml:space="preserve"> </w:t>
      </w:r>
      <w:r w:rsidRPr="00A5249D">
        <w:rPr>
          <w:rFonts w:ascii="Arial" w:hAnsi="Arial" w:cs="Arial"/>
          <w:lang w:val="es-ES" w:eastAsia="es-ES"/>
        </w:rPr>
        <w:t>en un todo de acuerdo a lo prescripto en el art. 74º de la Constitución Provincial, artículo 66º de la Ley Orgánica Municipal y en el presente Régimen de Contrataciones.</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2º</w:t>
      </w:r>
      <w:r w:rsidRPr="00377D34">
        <w:rPr>
          <w:rFonts w:ascii="Arial" w:hAnsi="Arial" w:cs="Arial"/>
          <w:b/>
          <w:bCs/>
          <w:lang w:val="es-ES" w:eastAsia="es-ES"/>
        </w:rPr>
        <w:t>:</w:t>
      </w:r>
      <w:r w:rsidRPr="00A5249D">
        <w:rPr>
          <w:rFonts w:ascii="Arial" w:hAnsi="Arial" w:cs="Arial"/>
          <w:lang w:val="es-ES" w:eastAsia="es-ES"/>
        </w:rPr>
        <w:t xml:space="preserve"> Toda venta de bienes de la Municipalidad de Monte Cristo se efectuará, de acuerdo a los montos, por los procedimientos previstos en la presente Ordenanza, salvo excepción fundada en Ordenanza especial. </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3º</w:t>
      </w:r>
      <w:r w:rsidRPr="00377D34">
        <w:rPr>
          <w:rFonts w:ascii="Arial" w:hAnsi="Arial" w:cs="Arial"/>
          <w:b/>
          <w:bCs/>
          <w:lang w:val="es-ES" w:eastAsia="es-ES"/>
        </w:rPr>
        <w:t>:</w:t>
      </w:r>
      <w:r w:rsidRPr="00A5249D">
        <w:rPr>
          <w:rFonts w:ascii="Arial" w:hAnsi="Arial" w:cs="Arial"/>
          <w:lang w:val="es-ES" w:eastAsia="es-ES"/>
        </w:rPr>
        <w:t xml:space="preserve"> Quien concurra como oferente a un procedimiento de selección, no podrá alegar en caso alguno, falta de conocimiento del pliego general de condiciones previsto en este Régimen,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4º</w:t>
      </w:r>
      <w:r w:rsidRPr="00377D34">
        <w:rPr>
          <w:rFonts w:ascii="Arial" w:hAnsi="Arial" w:cs="Arial"/>
          <w:b/>
          <w:bCs/>
          <w:lang w:val="es-ES" w:eastAsia="es-ES"/>
        </w:rPr>
        <w:t>:</w:t>
      </w:r>
      <w:r w:rsidRPr="00A5249D">
        <w:rPr>
          <w:rFonts w:ascii="Arial" w:hAnsi="Arial" w:cs="Arial"/>
          <w:lang w:val="es-ES" w:eastAsia="es-ES"/>
        </w:rPr>
        <w:t xml:space="preserve"> No podrán ser contratistas de la Municipalidad de Monte Cristo, ni presentarse -por lo tanto- en carácter de oferentes:</w:t>
      </w:r>
    </w:p>
    <w:p w:rsidR="00377D34" w:rsidRPr="00A5249D" w:rsidRDefault="00377D34" w:rsidP="00377D34">
      <w:pPr>
        <w:rPr>
          <w:rFonts w:ascii="Arial" w:hAnsi="Arial" w:cs="Arial"/>
          <w:bCs/>
          <w:lang w:val="es-ES" w:eastAsia="es-ES"/>
        </w:rPr>
      </w:pPr>
      <w:r w:rsidRPr="00A5249D">
        <w:rPr>
          <w:rFonts w:ascii="Arial" w:hAnsi="Arial" w:cs="Arial"/>
          <w:bCs/>
          <w:lang w:val="es-ES" w:eastAsia="es-ES"/>
        </w:rPr>
        <w:t xml:space="preserve">a) </w:t>
      </w:r>
      <w:r w:rsidRPr="00A5249D">
        <w:rPr>
          <w:rFonts w:ascii="Arial" w:hAnsi="Arial" w:cs="Arial"/>
          <w:lang w:val="es-ES" w:eastAsia="es-ES"/>
        </w:rPr>
        <w:t>Quienes no tuvieren capacidad de hecho o derecho para realizar negocios jurídicos.</w:t>
      </w:r>
    </w:p>
    <w:p w:rsidR="00377D34" w:rsidRPr="00A5249D" w:rsidRDefault="00377D34" w:rsidP="00377D34">
      <w:pPr>
        <w:jc w:val="both"/>
        <w:rPr>
          <w:rFonts w:ascii="Arial" w:hAnsi="Arial" w:cs="Arial"/>
          <w:lang w:val="es-ES" w:eastAsia="es-ES"/>
        </w:rPr>
      </w:pPr>
      <w:r w:rsidRPr="00A5249D">
        <w:rPr>
          <w:rFonts w:ascii="Arial" w:hAnsi="Arial" w:cs="Arial"/>
          <w:bCs/>
          <w:lang w:val="es-ES" w:eastAsia="es-ES"/>
        </w:rPr>
        <w:t xml:space="preserve">b) </w:t>
      </w:r>
      <w:r w:rsidRPr="00A5249D">
        <w:rPr>
          <w:rFonts w:ascii="Arial" w:hAnsi="Arial" w:cs="Arial"/>
          <w:lang w:val="es-ES" w:eastAsia="es-ES"/>
        </w:rPr>
        <w:t>Los que por cualquier causa legal no tengan la disposición o administración de sus bienes.</w:t>
      </w:r>
    </w:p>
    <w:p w:rsidR="00377D34" w:rsidRPr="00A5249D" w:rsidRDefault="00377D34" w:rsidP="00377D34">
      <w:pPr>
        <w:rPr>
          <w:rFonts w:ascii="Arial" w:hAnsi="Arial" w:cs="Arial"/>
          <w:lang w:val="es-ES" w:eastAsia="es-ES"/>
        </w:rPr>
      </w:pPr>
      <w:r w:rsidRPr="00A5249D">
        <w:rPr>
          <w:rFonts w:ascii="Arial" w:hAnsi="Arial" w:cs="Arial"/>
          <w:bCs/>
          <w:lang w:val="es-ES" w:eastAsia="es-ES"/>
        </w:rPr>
        <w:t xml:space="preserve">c) </w:t>
      </w:r>
      <w:r w:rsidRPr="00A5249D">
        <w:rPr>
          <w:rFonts w:ascii="Arial" w:hAnsi="Arial" w:cs="Arial"/>
          <w:lang w:val="es-ES" w:eastAsia="es-ES"/>
        </w:rPr>
        <w:t>Los deudores morosos de la Administración de la Municipalidad de Monte Cristo.</w:t>
      </w:r>
    </w:p>
    <w:p w:rsidR="00377D34" w:rsidRPr="00A5249D" w:rsidRDefault="00377D34" w:rsidP="00377D34">
      <w:pPr>
        <w:rPr>
          <w:rFonts w:ascii="Arial" w:hAnsi="Arial" w:cs="Arial"/>
          <w:bCs/>
          <w:lang w:val="es-ES" w:eastAsia="es-ES"/>
        </w:rPr>
      </w:pPr>
      <w:r w:rsidRPr="00A5249D">
        <w:rPr>
          <w:rFonts w:ascii="Arial" w:hAnsi="Arial" w:cs="Arial"/>
          <w:bCs/>
          <w:lang w:val="es-ES" w:eastAsia="es-ES"/>
        </w:rPr>
        <w:t xml:space="preserve">d) </w:t>
      </w:r>
      <w:r w:rsidRPr="00A5249D">
        <w:rPr>
          <w:rFonts w:ascii="Arial" w:hAnsi="Arial" w:cs="Arial"/>
          <w:lang w:val="es-ES" w:eastAsia="es-ES"/>
        </w:rPr>
        <w:t>Aquellos que no hubieran dado satisfactorio cumplimiento a contratos celebrados anteriormente con esta Municipalidad de Monte Cristo, en cualquiera de sus reparticiones.</w:t>
      </w:r>
    </w:p>
    <w:p w:rsidR="00377D34" w:rsidRPr="00A5249D" w:rsidRDefault="00377D34" w:rsidP="00377D34">
      <w:pPr>
        <w:rPr>
          <w:rFonts w:ascii="Arial" w:hAnsi="Arial" w:cs="Arial"/>
          <w:lang w:val="es-ES" w:eastAsia="es-ES"/>
        </w:rPr>
      </w:pPr>
      <w:r w:rsidRPr="00A5249D">
        <w:rPr>
          <w:rFonts w:ascii="Arial" w:hAnsi="Arial" w:cs="Arial"/>
          <w:bCs/>
          <w:lang w:val="es-ES" w:eastAsia="es-ES"/>
        </w:rPr>
        <w:t xml:space="preserve">e) </w:t>
      </w:r>
      <w:r w:rsidRPr="00A5249D">
        <w:rPr>
          <w:rFonts w:ascii="Arial" w:hAnsi="Arial" w:cs="Arial"/>
          <w:lang w:val="es-ES" w:eastAsia="es-ES"/>
        </w:rPr>
        <w:t>Aquellos que no acrediten inscripciones impositivas locales, provinciales y nacionales, dentro de los plazos establecidos en el pliego particular.</w:t>
      </w:r>
    </w:p>
    <w:p w:rsidR="00377D34" w:rsidRPr="00A5249D" w:rsidRDefault="00377D34" w:rsidP="00377D34">
      <w:pPr>
        <w:jc w:val="both"/>
        <w:rPr>
          <w:rFonts w:ascii="Arial" w:hAnsi="Arial" w:cs="Arial"/>
          <w:bCs/>
          <w:lang w:val="es-ES" w:eastAsia="es-ES"/>
        </w:rPr>
      </w:pPr>
      <w:r w:rsidRPr="00A5249D">
        <w:rPr>
          <w:rFonts w:ascii="Arial" w:hAnsi="Arial" w:cs="Arial"/>
          <w:bCs/>
          <w:lang w:val="es-ES" w:eastAsia="es-ES"/>
        </w:rPr>
        <w:t xml:space="preserve">f) </w:t>
      </w:r>
      <w:r w:rsidRPr="00A5249D">
        <w:rPr>
          <w:rFonts w:ascii="Arial" w:hAnsi="Arial" w:cs="Arial"/>
          <w:lang w:val="es-ES" w:eastAsia="es-ES"/>
        </w:rPr>
        <w:t>Los que hubieran sido condenados, con cualquier clase de pena, por delito de falsedad, estafa, o contra la propiedad.</w:t>
      </w:r>
    </w:p>
    <w:p w:rsidR="00377D34" w:rsidRPr="00A5249D" w:rsidRDefault="00377D34" w:rsidP="00377D34">
      <w:pPr>
        <w:jc w:val="both"/>
        <w:rPr>
          <w:rFonts w:ascii="Arial" w:hAnsi="Arial" w:cs="Arial"/>
          <w:lang w:val="es-ES" w:eastAsia="es-ES"/>
        </w:rPr>
      </w:pPr>
      <w:r w:rsidRPr="00A5249D">
        <w:rPr>
          <w:rFonts w:ascii="Arial" w:hAnsi="Arial" w:cs="Arial"/>
          <w:lang w:val="es-ES" w:eastAsia="es-ES"/>
        </w:rPr>
        <w:tab/>
      </w:r>
      <w:r w:rsidRPr="00A5249D">
        <w:rPr>
          <w:rFonts w:ascii="Arial" w:hAnsi="Arial" w:cs="Arial"/>
          <w:bCs/>
          <w:lang w:val="es-ES" w:eastAsia="es-ES"/>
        </w:rPr>
        <w:t>g)</w:t>
      </w:r>
      <w:r w:rsidRPr="00A5249D">
        <w:rPr>
          <w:rFonts w:ascii="Arial" w:hAnsi="Arial" w:cs="Arial"/>
          <w:lang w:val="es-ES" w:eastAsia="es-ES"/>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377D34" w:rsidRPr="00A5249D" w:rsidRDefault="00377D34" w:rsidP="00377D34">
      <w:pPr>
        <w:rPr>
          <w:rFonts w:ascii="Arial" w:hAnsi="Arial" w:cs="Arial"/>
          <w:lang w:val="es-ES" w:eastAsia="es-ES"/>
        </w:rPr>
      </w:pPr>
      <w:r w:rsidRPr="00A5249D">
        <w:rPr>
          <w:rFonts w:ascii="Arial" w:hAnsi="Arial" w:cs="Arial"/>
          <w:lang w:val="es-ES" w:eastAsia="es-ES"/>
        </w:rPr>
        <w:tab/>
        <w:t>h) Ser Funcionario Municipal o Empleado Municipal bajo cualquier régimen de contratación.</w:t>
      </w:r>
    </w:p>
    <w:p w:rsidR="00377D34" w:rsidRPr="00A5249D" w:rsidRDefault="00377D34" w:rsidP="00377D34">
      <w:pPr>
        <w:rPr>
          <w:rFonts w:ascii="Arial" w:hAnsi="Arial" w:cs="Arial"/>
          <w:bCs/>
          <w:u w:val="single"/>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5º</w:t>
      </w:r>
      <w:r w:rsidRPr="00377D34">
        <w:rPr>
          <w:rFonts w:ascii="Arial" w:hAnsi="Arial" w:cs="Arial"/>
          <w:b/>
          <w:bCs/>
          <w:lang w:val="es-ES" w:eastAsia="es-ES"/>
        </w:rPr>
        <w:t>:</w:t>
      </w:r>
      <w:r w:rsidRPr="00A5249D">
        <w:rPr>
          <w:rFonts w:ascii="Arial" w:hAnsi="Arial" w:cs="Arial"/>
          <w:bCs/>
          <w:lang w:val="es-ES" w:eastAsia="es-ES"/>
        </w:rPr>
        <w:t xml:space="preserve"> </w:t>
      </w:r>
      <w:r w:rsidRPr="00A5249D">
        <w:rPr>
          <w:rFonts w:ascii="Arial" w:hAnsi="Arial" w:cs="Arial"/>
          <w:lang w:val="es-ES" w:eastAsia="es-ES"/>
        </w:rPr>
        <w:t xml:space="preserve">Facultase al Departamento Ejecutivo Municipal a establecer, para cada uno de los supuestos, mecanismos de mejoramiento de oferta y en general todo otro que incremente la concurrencia y competencia de oferentes, asegure la igualdad de los mismos y la defensa de los intereses públicos. </w:t>
      </w:r>
    </w:p>
    <w:p w:rsidR="00377D34" w:rsidRPr="00A5249D" w:rsidRDefault="00377D34" w:rsidP="00377D34">
      <w:pPr>
        <w:jc w:val="both"/>
        <w:rPr>
          <w:rFonts w:ascii="Arial" w:hAnsi="Arial" w:cs="Arial"/>
          <w:lang w:val="es-ES" w:eastAsia="es-ES"/>
        </w:rPr>
      </w:pPr>
      <w:r w:rsidRPr="00A5249D">
        <w:rPr>
          <w:rFonts w:ascii="Arial" w:hAnsi="Arial" w:cs="Arial"/>
          <w:bCs/>
          <w:lang w:val="es-ES" w:eastAsia="es-ES"/>
        </w:rPr>
        <w:lastRenderedPageBreak/>
        <w:t xml:space="preserve">COMPRE LOCAL: </w:t>
      </w:r>
      <w:r w:rsidRPr="00A5249D">
        <w:rPr>
          <w:rFonts w:ascii="Arial" w:hAnsi="Arial" w:cs="Arial"/>
          <w:lang w:val="es-ES" w:eastAsia="es-ES"/>
        </w:rPr>
        <w:t>Toda contratación deberá realizarse prioritariamente con personas físicas o jurídicas de la Municipalidad de Monte Cristo, salvo que la defensa de los intereses del Estado Municipal y/o circunstancias debidamente fundadas, aconsejen proceder en sentido contrario. Serán preferidas las ofertas de empresas o comerciantes de esta Localidad cuando presenten precios no mayores del 5 % de la mejor propuesta del resto de los oferentes. Serán consideradas empresas o comercios de Monte Cristo los que hayan sido constituidos y tengan el domicilio social o principal actividad en la Localidad.-</w:t>
      </w:r>
    </w:p>
    <w:p w:rsidR="00377D34" w:rsidRPr="00A5249D" w:rsidRDefault="00377D34" w:rsidP="00377D34">
      <w:pPr>
        <w:rPr>
          <w:rFonts w:ascii="Arial" w:hAnsi="Arial" w:cs="Arial"/>
          <w:bCs/>
          <w:lang w:val="es-ES" w:eastAsia="es-ES"/>
        </w:rPr>
      </w:pPr>
    </w:p>
    <w:p w:rsidR="00377D34" w:rsidRPr="00A5249D" w:rsidRDefault="00377D34" w:rsidP="00377D34">
      <w:pPr>
        <w:jc w:val="both"/>
        <w:rPr>
          <w:rFonts w:ascii="Arial" w:hAnsi="Arial" w:cs="Arial"/>
          <w:lang w:eastAsia="es-ES"/>
        </w:rPr>
      </w:pPr>
      <w:r w:rsidRPr="00377D34">
        <w:rPr>
          <w:rFonts w:ascii="Arial" w:hAnsi="Arial" w:cs="Arial"/>
          <w:b/>
          <w:u w:val="single"/>
          <w:lang w:eastAsia="es-ES"/>
        </w:rPr>
        <w:t>Art</w:t>
      </w:r>
      <w:r w:rsidRPr="00377D34">
        <w:rPr>
          <w:rFonts w:ascii="Arial" w:hAnsi="Arial" w:cs="Arial"/>
          <w:b/>
          <w:bCs/>
          <w:u w:val="single"/>
          <w:lang w:val="es-ES" w:eastAsia="es-ES"/>
        </w:rPr>
        <w:t>ículo</w:t>
      </w:r>
      <w:r w:rsidRPr="00377D34">
        <w:rPr>
          <w:rFonts w:ascii="Arial" w:hAnsi="Arial" w:cs="Arial"/>
          <w:b/>
          <w:u w:val="single"/>
          <w:lang w:eastAsia="es-ES"/>
        </w:rPr>
        <w:t xml:space="preserve"> 6º</w:t>
      </w:r>
      <w:r w:rsidRPr="00377D34">
        <w:rPr>
          <w:rFonts w:ascii="Arial" w:hAnsi="Arial" w:cs="Arial"/>
          <w:b/>
          <w:lang w:eastAsia="es-ES"/>
        </w:rPr>
        <w:t>:</w:t>
      </w:r>
      <w:r w:rsidRPr="00A5249D">
        <w:rPr>
          <w:rFonts w:ascii="Arial" w:hAnsi="Arial" w:cs="Arial"/>
          <w:lang w:eastAsia="es-ES"/>
        </w:rPr>
        <w:t xml:space="preserve"> Toda adquisición, venta, arrendamiento, concesión, suministro, obras o servicios que deba realizar la administración o encomendar a terceros, se podrán efectivizar por los procedimientos de contratación que a continuación se enuncian, siempre que se ajustaren en un todo a los índices y montos que en cada caso correspondiese, de conformidad a lo prescripto en el presente artículo y concordantes:</w:t>
      </w:r>
    </w:p>
    <w:p w:rsidR="00377D34" w:rsidRPr="00A5249D" w:rsidRDefault="00377D34" w:rsidP="00377D34">
      <w:pPr>
        <w:rPr>
          <w:rFonts w:ascii="Arial" w:hAnsi="Arial" w:cs="Arial"/>
          <w:lang w:eastAsia="es-ES"/>
        </w:rPr>
      </w:pPr>
      <w:r w:rsidRPr="00A5249D">
        <w:rPr>
          <w:rFonts w:ascii="Arial" w:hAnsi="Arial" w:cs="Arial"/>
          <w:lang w:eastAsia="es-ES"/>
        </w:rPr>
        <w:t>1.</w:t>
      </w:r>
    </w:p>
    <w:p w:rsidR="00377D34" w:rsidRPr="00A5249D" w:rsidRDefault="00377D34" w:rsidP="00377D34">
      <w:pPr>
        <w:rPr>
          <w:rFonts w:ascii="Arial" w:hAnsi="Arial" w:cs="Arial"/>
          <w:lang w:eastAsia="es-ES"/>
        </w:rPr>
      </w:pPr>
      <w:r w:rsidRPr="00A5249D">
        <w:rPr>
          <w:rFonts w:ascii="Arial" w:hAnsi="Arial" w:cs="Arial"/>
          <w:lang w:eastAsia="es-ES"/>
        </w:rPr>
        <w:t>CONTRATACION DIRECTA: hasta índice treinta (30).</w:t>
      </w:r>
    </w:p>
    <w:p w:rsidR="00377D34" w:rsidRPr="00A5249D" w:rsidRDefault="00377D34" w:rsidP="00377D34">
      <w:pPr>
        <w:rPr>
          <w:rFonts w:ascii="Arial" w:hAnsi="Arial" w:cs="Arial"/>
          <w:lang w:eastAsia="es-ES"/>
        </w:rPr>
      </w:pPr>
      <w:r w:rsidRPr="00A5249D">
        <w:rPr>
          <w:rFonts w:ascii="Arial" w:hAnsi="Arial" w:cs="Arial"/>
          <w:lang w:eastAsia="es-ES"/>
        </w:rPr>
        <w:t>CONCURSO DE PRECIO: cuando exceda índice treinta (30) hasta índice ochenta y cinco  (85).</w:t>
      </w:r>
    </w:p>
    <w:p w:rsidR="00377D34" w:rsidRPr="00A5249D" w:rsidRDefault="00377D34" w:rsidP="00377D34">
      <w:pPr>
        <w:rPr>
          <w:rFonts w:ascii="Arial" w:hAnsi="Arial" w:cs="Arial"/>
          <w:lang w:eastAsia="es-ES"/>
        </w:rPr>
      </w:pPr>
      <w:r w:rsidRPr="00A5249D">
        <w:rPr>
          <w:rFonts w:ascii="Arial" w:hAnsi="Arial" w:cs="Arial"/>
          <w:lang w:eastAsia="es-ES"/>
        </w:rPr>
        <w:t xml:space="preserve">LICITACION PUBLICA: cuando exceda índice ochenta y cinco (85). </w:t>
      </w:r>
    </w:p>
    <w:p w:rsidR="00377D34" w:rsidRPr="00A5249D" w:rsidRDefault="00377D34" w:rsidP="00377D34">
      <w:pPr>
        <w:rPr>
          <w:rFonts w:ascii="Arial" w:hAnsi="Arial" w:cs="Arial"/>
          <w:lang w:eastAsia="es-ES"/>
        </w:rPr>
      </w:pPr>
      <w:r w:rsidRPr="00A5249D">
        <w:rPr>
          <w:rFonts w:ascii="Arial" w:hAnsi="Arial" w:cs="Arial"/>
          <w:lang w:eastAsia="es-ES"/>
        </w:rPr>
        <w:t>REMATE PUBLICO</w:t>
      </w:r>
    </w:p>
    <w:p w:rsidR="00377D34" w:rsidRPr="00A5249D" w:rsidRDefault="00377D34" w:rsidP="00377D34">
      <w:pPr>
        <w:rPr>
          <w:rFonts w:ascii="Arial" w:hAnsi="Arial" w:cs="Arial"/>
          <w:lang w:eastAsia="es-ES"/>
        </w:rPr>
      </w:pPr>
      <w:r w:rsidRPr="00A5249D">
        <w:rPr>
          <w:rFonts w:ascii="Arial" w:hAnsi="Arial" w:cs="Arial"/>
          <w:lang w:eastAsia="es-ES"/>
        </w:rPr>
        <w:t>CONCURSO PUBLICO DE PROYECTOS</w:t>
      </w:r>
    </w:p>
    <w:p w:rsidR="00377D34" w:rsidRPr="00A5249D" w:rsidRDefault="00377D34" w:rsidP="00377D34">
      <w:pPr>
        <w:rPr>
          <w:rFonts w:ascii="Arial" w:hAnsi="Arial" w:cs="Arial"/>
          <w:lang w:eastAsia="es-ES"/>
        </w:rPr>
      </w:pPr>
      <w:r w:rsidRPr="00A5249D">
        <w:rPr>
          <w:rFonts w:ascii="Arial" w:hAnsi="Arial" w:cs="Arial"/>
          <w:lang w:eastAsia="es-ES"/>
        </w:rPr>
        <w:t>INICIATIVA PRIVADA</w:t>
      </w:r>
    </w:p>
    <w:p w:rsidR="00377D34" w:rsidRPr="00A5249D" w:rsidRDefault="00377D34" w:rsidP="00377D34">
      <w:pPr>
        <w:rPr>
          <w:rFonts w:ascii="Arial" w:hAnsi="Arial" w:cs="Arial"/>
          <w:lang w:eastAsia="es-ES"/>
        </w:rPr>
      </w:pPr>
      <w:r w:rsidRPr="00A5249D">
        <w:rPr>
          <w:rFonts w:ascii="Arial" w:hAnsi="Arial" w:cs="Arial"/>
          <w:lang w:eastAsia="es-ES"/>
        </w:rPr>
        <w:t>CONTRATO ABIERTO CONSOLIDADO</w:t>
      </w:r>
    </w:p>
    <w:p w:rsidR="00377D34" w:rsidRDefault="00377D34" w:rsidP="00377D34">
      <w:pPr>
        <w:rPr>
          <w:rFonts w:ascii="Arial" w:hAnsi="Arial" w:cs="Arial"/>
          <w:lang w:eastAsia="es-ES"/>
        </w:rPr>
      </w:pPr>
      <w:r w:rsidRPr="00A5249D">
        <w:rPr>
          <w:rFonts w:ascii="Arial" w:hAnsi="Arial" w:cs="Arial"/>
          <w:lang w:eastAsia="es-ES"/>
        </w:rPr>
        <w:t>SUBASTA ELECTRÓNICA</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A5249D">
        <w:rPr>
          <w:rFonts w:ascii="Arial" w:hAnsi="Arial" w:cs="Arial"/>
          <w:lang w:eastAsia="es-ES"/>
        </w:rPr>
        <w:t xml:space="preserve">La </w:t>
      </w:r>
      <w:r w:rsidRPr="00A5249D">
        <w:rPr>
          <w:rFonts w:ascii="Arial" w:hAnsi="Arial" w:cs="Arial"/>
          <w:lang w:val="es-ES" w:eastAsia="es-ES"/>
        </w:rPr>
        <w:t>Ordenanza</w:t>
      </w:r>
      <w:r w:rsidRPr="00A5249D">
        <w:rPr>
          <w:rFonts w:ascii="Arial" w:hAnsi="Arial" w:cs="Arial"/>
          <w:lang w:eastAsia="es-ES"/>
        </w:rPr>
        <w:t xml:space="preserve"> General de Presupuesto Anual fijará el valor del índice uno (1) que regirá para las contrataciones previstas en la presente </w:t>
      </w:r>
      <w:r w:rsidRPr="00A5249D">
        <w:rPr>
          <w:rFonts w:ascii="Arial" w:hAnsi="Arial" w:cs="Arial"/>
          <w:lang w:val="es-ES" w:eastAsia="es-ES"/>
        </w:rPr>
        <w:t>Ordenanza</w:t>
      </w:r>
      <w:r w:rsidRPr="00A5249D">
        <w:rPr>
          <w:rFonts w:ascii="Arial" w:hAnsi="Arial" w:cs="Arial"/>
          <w:lang w:eastAsia="es-ES"/>
        </w:rPr>
        <w:t xml:space="preserve">. Asimismo, dicho monto podrá ser modificado por </w:t>
      </w:r>
      <w:r w:rsidRPr="00A5249D">
        <w:rPr>
          <w:rFonts w:ascii="Arial" w:hAnsi="Arial" w:cs="Arial"/>
          <w:lang w:val="es-ES" w:eastAsia="es-ES"/>
        </w:rPr>
        <w:t>Ordenanza</w:t>
      </w:r>
      <w:r w:rsidRPr="00A5249D">
        <w:rPr>
          <w:rFonts w:ascii="Arial" w:hAnsi="Arial" w:cs="Arial"/>
          <w:lang w:eastAsia="es-ES"/>
        </w:rPr>
        <w:t xml:space="preserve"> durante el transcurso del Ejercicio.</w:t>
      </w:r>
    </w:p>
    <w:p w:rsidR="00377D34" w:rsidRPr="00A5249D" w:rsidRDefault="00377D34" w:rsidP="00377D34">
      <w:pPr>
        <w:rPr>
          <w:rFonts w:ascii="Arial" w:hAnsi="Arial" w:cs="Arial"/>
          <w:color w:val="FF0000"/>
          <w:u w:val="single"/>
          <w:lang w:val="es-ES" w:eastAsia="es-ES"/>
        </w:rPr>
      </w:pPr>
    </w:p>
    <w:p w:rsidR="00377D34" w:rsidRPr="00A5249D" w:rsidRDefault="00377D34" w:rsidP="00377D34">
      <w:pPr>
        <w:jc w:val="both"/>
        <w:rPr>
          <w:rFonts w:ascii="Arial" w:hAnsi="Arial" w:cs="Arial"/>
          <w:lang w:eastAsia="es-ES"/>
        </w:rPr>
      </w:pPr>
      <w:r w:rsidRPr="00377D34">
        <w:rPr>
          <w:rFonts w:ascii="Arial" w:hAnsi="Arial" w:cs="Arial"/>
          <w:b/>
          <w:u w:val="single"/>
          <w:lang w:eastAsia="es-ES"/>
        </w:rPr>
        <w:t>Art</w:t>
      </w:r>
      <w:r w:rsidRPr="00377D34">
        <w:rPr>
          <w:rFonts w:ascii="Arial" w:hAnsi="Arial" w:cs="Arial"/>
          <w:b/>
          <w:bCs/>
          <w:u w:val="single"/>
          <w:lang w:val="es-ES" w:eastAsia="es-ES"/>
        </w:rPr>
        <w:t>ículo</w:t>
      </w:r>
      <w:r w:rsidRPr="00377D34">
        <w:rPr>
          <w:rFonts w:ascii="Arial" w:hAnsi="Arial" w:cs="Arial"/>
          <w:b/>
          <w:u w:val="single"/>
          <w:lang w:eastAsia="es-ES"/>
        </w:rPr>
        <w:t xml:space="preserve"> 7º</w:t>
      </w:r>
      <w:r w:rsidRPr="00377D34">
        <w:rPr>
          <w:rFonts w:ascii="Arial" w:hAnsi="Arial" w:cs="Arial"/>
          <w:b/>
          <w:lang w:eastAsia="es-ES"/>
        </w:rPr>
        <w:t>:</w:t>
      </w:r>
      <w:r w:rsidRPr="00A5249D">
        <w:rPr>
          <w:rFonts w:ascii="Arial" w:hAnsi="Arial" w:cs="Arial"/>
          <w:lang w:eastAsia="es-ES"/>
        </w:rPr>
        <w:t xml:space="preserve"> CUANDO la </w:t>
      </w:r>
      <w:r w:rsidRPr="00A5249D">
        <w:rPr>
          <w:rFonts w:ascii="Arial" w:hAnsi="Arial" w:cs="Arial"/>
          <w:lang w:val="es-ES" w:eastAsia="es-ES"/>
        </w:rPr>
        <w:t>Municipalidad de Monte Cristo</w:t>
      </w:r>
      <w:r w:rsidRPr="00A5249D">
        <w:rPr>
          <w:rFonts w:ascii="Arial" w:hAnsi="Arial" w:cs="Arial"/>
          <w:lang w:eastAsia="es-ES"/>
        </w:rPr>
        <w:t xml:space="preserve"> deba proceder a seleccionar su contratista en razón de la aplicación de la Ley 6140/78 y su modificatoria Nº 7057/84 o Leyes Especiales de Coparticipación de Obras Públicas, el Departamento Ejecutivo Municipal bajo razones fundadas podrá realizar Concurso de Precios. Igual procedimiento podrá ser utilizado cuando por otras leyes o disposiciones se receptarán fondos públicos provinciales y/o nacionales con destinos determinados, para obras o trabajos públicos o para adquisición de bienes, debiendo mediar previo al acto de contratación la </w:t>
      </w:r>
      <w:r w:rsidRPr="00A5249D">
        <w:rPr>
          <w:rFonts w:ascii="Arial" w:hAnsi="Arial" w:cs="Arial"/>
          <w:lang w:val="es-ES" w:eastAsia="es-ES"/>
        </w:rPr>
        <w:t>Ordenanza y/o Decreto</w:t>
      </w:r>
      <w:r w:rsidRPr="00A5249D">
        <w:rPr>
          <w:rFonts w:ascii="Arial" w:hAnsi="Arial" w:cs="Arial"/>
          <w:lang w:eastAsia="es-ES"/>
        </w:rPr>
        <w:t xml:space="preserve"> respectiva que autorice el procedimiento.</w:t>
      </w:r>
    </w:p>
    <w:p w:rsidR="00377D34" w:rsidRPr="00A5249D" w:rsidRDefault="00377D34" w:rsidP="00377D34">
      <w:pPr>
        <w:rPr>
          <w:rFonts w:ascii="Arial" w:hAnsi="Arial" w:cs="Arial"/>
          <w:lang w:eastAsia="es-ES"/>
        </w:rPr>
      </w:pPr>
    </w:p>
    <w:p w:rsidR="00377D34" w:rsidRPr="00377D34" w:rsidRDefault="00377D34" w:rsidP="00377D34">
      <w:pPr>
        <w:jc w:val="center"/>
        <w:rPr>
          <w:rFonts w:ascii="Arial" w:hAnsi="Arial" w:cs="Arial"/>
          <w:b/>
          <w:bCs/>
          <w:u w:val="single"/>
          <w:lang w:val="es-ES" w:eastAsia="es-ES"/>
        </w:rPr>
      </w:pPr>
      <w:r w:rsidRPr="00377D34">
        <w:rPr>
          <w:rFonts w:ascii="Arial" w:hAnsi="Arial" w:cs="Arial"/>
          <w:b/>
          <w:bCs/>
          <w:u w:val="single"/>
          <w:lang w:eastAsia="es-ES"/>
        </w:rPr>
        <w:t>PRINCIPIOS BASICOS</w:t>
      </w:r>
    </w:p>
    <w:p w:rsidR="00377D34" w:rsidRPr="00A5249D" w:rsidRDefault="00377D34" w:rsidP="00377D34">
      <w:pPr>
        <w:rPr>
          <w:rFonts w:ascii="Arial" w:hAnsi="Arial" w:cs="Arial"/>
          <w:lang w:eastAsia="es-ES"/>
        </w:rPr>
      </w:pPr>
    </w:p>
    <w:p w:rsidR="00377D34" w:rsidRPr="00A5249D" w:rsidRDefault="00377D34" w:rsidP="00377D34">
      <w:pPr>
        <w:rPr>
          <w:rFonts w:ascii="Arial" w:hAnsi="Arial" w:cs="Arial"/>
          <w:lang w:eastAsia="es-ES"/>
        </w:rPr>
      </w:pPr>
      <w:r w:rsidRPr="00377D34">
        <w:rPr>
          <w:rFonts w:ascii="Arial" w:hAnsi="Arial" w:cs="Arial"/>
          <w:b/>
          <w:u w:val="single"/>
          <w:lang w:eastAsia="es-ES"/>
        </w:rPr>
        <w:t>Art</w:t>
      </w:r>
      <w:r w:rsidRPr="00377D34">
        <w:rPr>
          <w:rFonts w:ascii="Arial" w:hAnsi="Arial" w:cs="Arial"/>
          <w:b/>
          <w:bCs/>
          <w:u w:val="single"/>
          <w:lang w:val="es-ES" w:eastAsia="es-ES"/>
        </w:rPr>
        <w:t xml:space="preserve">ículo </w:t>
      </w:r>
      <w:r w:rsidRPr="00377D34">
        <w:rPr>
          <w:rFonts w:ascii="Arial" w:hAnsi="Arial" w:cs="Arial"/>
          <w:b/>
          <w:u w:val="single"/>
          <w:lang w:eastAsia="es-ES"/>
        </w:rPr>
        <w:t>8º</w:t>
      </w:r>
      <w:r w:rsidRPr="00377D34">
        <w:rPr>
          <w:rFonts w:ascii="Arial" w:hAnsi="Arial" w:cs="Arial"/>
          <w:b/>
          <w:lang w:eastAsia="es-ES"/>
        </w:rPr>
        <w:t>:</w:t>
      </w:r>
      <w:r w:rsidRPr="00A5249D">
        <w:rPr>
          <w:rFonts w:ascii="Arial" w:hAnsi="Arial" w:cs="Arial"/>
          <w:lang w:eastAsia="es-ES"/>
        </w:rPr>
        <w:t xml:space="preserve"> EL PROCEDIMIENTO deberá cumplirse en forma tal que favorezca la concurrencia de la mayor cantidad de oferentes, asegure la igualdad de los mismos y la defensa de los intereses públicos.</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val="es-MX" w:eastAsia="es-ES"/>
        </w:rPr>
      </w:pPr>
      <w:r w:rsidRPr="00377D34">
        <w:rPr>
          <w:rFonts w:ascii="Arial" w:hAnsi="Arial" w:cs="Arial"/>
          <w:b/>
          <w:u w:val="single"/>
          <w:lang w:eastAsia="es-ES"/>
        </w:rPr>
        <w:t>Art</w:t>
      </w:r>
      <w:r w:rsidRPr="00377D34">
        <w:rPr>
          <w:rFonts w:ascii="Arial" w:hAnsi="Arial" w:cs="Arial"/>
          <w:b/>
          <w:bCs/>
          <w:u w:val="single"/>
          <w:lang w:val="es-ES" w:eastAsia="es-ES"/>
        </w:rPr>
        <w:t xml:space="preserve">ículo </w:t>
      </w:r>
      <w:r w:rsidRPr="00377D34">
        <w:rPr>
          <w:rFonts w:ascii="Arial" w:hAnsi="Arial" w:cs="Arial"/>
          <w:b/>
          <w:u w:val="single"/>
          <w:lang w:eastAsia="es-ES"/>
        </w:rPr>
        <w:t>9º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MX" w:eastAsia="es-ES"/>
        </w:rPr>
        <w:t>Los pliegos deberán contener los siguientes elementos:</w:t>
      </w:r>
    </w:p>
    <w:p w:rsidR="00377D34" w:rsidRPr="00A5249D" w:rsidRDefault="00377D34" w:rsidP="00377D34">
      <w:pPr>
        <w:rPr>
          <w:rFonts w:ascii="Arial" w:hAnsi="Arial" w:cs="Arial"/>
          <w:lang w:val="es-MX" w:eastAsia="es-ES"/>
        </w:rPr>
      </w:pPr>
      <w:r w:rsidRPr="00A5249D">
        <w:rPr>
          <w:rFonts w:ascii="Arial" w:hAnsi="Arial" w:cs="Arial"/>
          <w:lang w:val="es-MX" w:eastAsia="es-ES"/>
        </w:rPr>
        <w:t>La descripción exacta del objeto de la licitación, su característica y condiciones especiales o técnicas.</w:t>
      </w:r>
    </w:p>
    <w:p w:rsidR="00377D34" w:rsidRPr="00A5249D" w:rsidRDefault="00377D34" w:rsidP="00377D34">
      <w:pPr>
        <w:rPr>
          <w:rFonts w:ascii="Arial" w:hAnsi="Arial" w:cs="Arial"/>
          <w:lang w:val="es-MX" w:eastAsia="es-ES"/>
        </w:rPr>
      </w:pPr>
      <w:r w:rsidRPr="00A5249D">
        <w:rPr>
          <w:rFonts w:ascii="Arial" w:hAnsi="Arial" w:cs="Arial"/>
          <w:lang w:val="es-MX" w:eastAsia="es-ES"/>
        </w:rPr>
        <w:t xml:space="preserve"> El nombre de la dependencia o entidad que realice el llamado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La forma de provisión.</w:t>
      </w:r>
    </w:p>
    <w:p w:rsidR="00377D34" w:rsidRPr="00A5249D" w:rsidRDefault="00377D34" w:rsidP="00377D34">
      <w:pPr>
        <w:rPr>
          <w:rFonts w:ascii="Arial" w:hAnsi="Arial" w:cs="Arial"/>
          <w:lang w:val="es-MX" w:eastAsia="es-ES"/>
        </w:rPr>
      </w:pPr>
      <w:r w:rsidRPr="00A5249D">
        <w:rPr>
          <w:rFonts w:ascii="Arial" w:hAnsi="Arial" w:cs="Arial"/>
          <w:lang w:val="es-MX" w:eastAsia="es-ES"/>
        </w:rPr>
        <w:t>El lugar, día y hora de presentación y apertura de las ofertas.</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La referencia de las reglamentaciones sobre la materia y el lugar donde pueden consultarse o adquirirse.</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El lugar y horario de atención para las consultas y aclaraciones que los posibles oferentes deseen formular.</w:t>
      </w:r>
    </w:p>
    <w:p w:rsidR="00377D34" w:rsidRPr="00A5249D" w:rsidRDefault="00377D34" w:rsidP="00377D34">
      <w:pPr>
        <w:rPr>
          <w:rFonts w:ascii="Arial" w:hAnsi="Arial" w:cs="Arial"/>
          <w:lang w:val="es-MX" w:eastAsia="es-ES"/>
        </w:rPr>
      </w:pPr>
      <w:r w:rsidRPr="00A5249D">
        <w:rPr>
          <w:rFonts w:ascii="Arial" w:hAnsi="Arial" w:cs="Arial"/>
          <w:lang w:val="es-MX" w:eastAsia="es-ES"/>
        </w:rPr>
        <w:t>Forma de pago.</w:t>
      </w:r>
    </w:p>
    <w:p w:rsidR="00377D34" w:rsidRPr="00A5249D" w:rsidRDefault="00377D34" w:rsidP="00377D34">
      <w:pPr>
        <w:rPr>
          <w:rFonts w:ascii="Arial" w:hAnsi="Arial" w:cs="Arial"/>
          <w:lang w:val="es-MX" w:eastAsia="es-ES"/>
        </w:rPr>
      </w:pPr>
      <w:r w:rsidRPr="00A5249D">
        <w:rPr>
          <w:rFonts w:ascii="Arial" w:hAnsi="Arial" w:cs="Arial"/>
          <w:lang w:val="es-MX" w:eastAsia="es-ES"/>
        </w:rPr>
        <w:lastRenderedPageBreak/>
        <w:t>Plazo para formular impugnaciones.</w:t>
      </w:r>
    </w:p>
    <w:p w:rsidR="00377D34" w:rsidRPr="00A5249D" w:rsidRDefault="00377D34" w:rsidP="00377D34">
      <w:pPr>
        <w:rPr>
          <w:rFonts w:ascii="Arial" w:hAnsi="Arial" w:cs="Arial"/>
          <w:lang w:val="es-MX" w:eastAsia="es-ES"/>
        </w:rPr>
      </w:pPr>
      <w:r w:rsidRPr="00A5249D">
        <w:rPr>
          <w:rFonts w:ascii="Arial" w:hAnsi="Arial" w:cs="Arial"/>
          <w:lang w:val="es-MX" w:eastAsia="es-ES"/>
        </w:rPr>
        <w:t>Toda otra especificación que contribuya a asegurar la claridad necesaria para los posibles oferentes.</w:t>
      </w:r>
    </w:p>
    <w:p w:rsidR="00377D34" w:rsidRPr="00A5249D" w:rsidRDefault="00377D34" w:rsidP="00377D34">
      <w:pPr>
        <w:rPr>
          <w:rFonts w:ascii="Arial" w:hAnsi="Arial" w:cs="Arial"/>
          <w:i/>
          <w:iCs/>
          <w:lang w:eastAsia="es-ES"/>
        </w:rPr>
      </w:pPr>
    </w:p>
    <w:p w:rsidR="00377D34" w:rsidRPr="00A5249D" w:rsidRDefault="00377D34" w:rsidP="00377D34">
      <w:pPr>
        <w:jc w:val="both"/>
        <w:rPr>
          <w:rFonts w:ascii="Arial" w:hAnsi="Arial" w:cs="Arial"/>
        </w:rPr>
      </w:pPr>
      <w:r w:rsidRPr="00377D34">
        <w:rPr>
          <w:rFonts w:ascii="Arial" w:hAnsi="Arial" w:cs="Arial"/>
          <w:b/>
          <w:u w:val="single"/>
          <w:lang w:eastAsia="es-ES"/>
        </w:rPr>
        <w:t>Art</w:t>
      </w:r>
      <w:r w:rsidRPr="00377D34">
        <w:rPr>
          <w:rFonts w:ascii="Arial" w:hAnsi="Arial" w:cs="Arial"/>
          <w:b/>
          <w:bCs/>
          <w:u w:val="single"/>
          <w:lang w:val="es-ES" w:eastAsia="es-ES"/>
        </w:rPr>
        <w:t xml:space="preserve">ículo </w:t>
      </w:r>
      <w:r w:rsidRPr="00377D34">
        <w:rPr>
          <w:rFonts w:ascii="Arial" w:hAnsi="Arial" w:cs="Arial"/>
          <w:b/>
          <w:u w:val="single"/>
          <w:lang w:eastAsia="es-ES"/>
        </w:rPr>
        <w:t>10º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 xml:space="preserve">NOTIFICACIONES ELECTRÓNICAS. Las notificaciones se practicarán mediante comunicación informática, a cuyo fin todo aquel oferente que participe de los procesos de contratación previstos en esta Ordenanza, deberán constituir domicilio electrónico. Las notificaciones electrónicas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 </w:t>
      </w:r>
    </w:p>
    <w:p w:rsidR="00377D34" w:rsidRPr="00A5249D" w:rsidRDefault="00377D34" w:rsidP="00377D34">
      <w:pPr>
        <w:rPr>
          <w:rFonts w:ascii="Arial" w:hAnsi="Arial" w:cs="Arial"/>
          <w:lang w:val="es-MX"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PROCEDIMIENTOS DE SELECCION</w:t>
      </w:r>
    </w:p>
    <w:p w:rsidR="00377D34" w:rsidRPr="00377D34" w:rsidRDefault="00377D34" w:rsidP="00377D34">
      <w:pPr>
        <w:jc w:val="center"/>
        <w:rPr>
          <w:rFonts w:ascii="Arial" w:hAnsi="Arial" w:cs="Arial"/>
          <w:b/>
          <w:bCs/>
          <w:lang w:val="es-MX" w:eastAsia="es-ES"/>
        </w:rPr>
      </w:pPr>
    </w:p>
    <w:p w:rsidR="00377D34" w:rsidRPr="00377D34" w:rsidRDefault="00377D34" w:rsidP="00377D34">
      <w:pPr>
        <w:jc w:val="center"/>
        <w:rPr>
          <w:rFonts w:ascii="Arial" w:hAnsi="Arial" w:cs="Arial"/>
          <w:b/>
          <w:bCs/>
          <w:u w:val="single"/>
          <w:lang w:val="es-ES" w:eastAsia="es-ES"/>
        </w:rPr>
      </w:pPr>
      <w:r w:rsidRPr="00377D34">
        <w:rPr>
          <w:rFonts w:ascii="Arial" w:hAnsi="Arial" w:cs="Arial"/>
          <w:b/>
          <w:bCs/>
          <w:u w:val="single"/>
          <w:lang w:val="es-ES" w:eastAsia="es-ES"/>
        </w:rPr>
        <w:t>LICITACIÓN PÚBLICA</w:t>
      </w:r>
    </w:p>
    <w:p w:rsidR="00377D34" w:rsidRPr="00A5249D" w:rsidRDefault="00377D34" w:rsidP="00377D34">
      <w:pPr>
        <w:rPr>
          <w:rFonts w:ascii="Arial" w:hAnsi="Arial" w:cs="Arial"/>
          <w:bCs/>
          <w:lang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11º</w:t>
      </w:r>
      <w:r w:rsidRPr="00377D34">
        <w:rPr>
          <w:rFonts w:ascii="Arial" w:hAnsi="Arial" w:cs="Arial"/>
          <w:b/>
          <w:bCs/>
          <w:lang w:val="es-ES" w:eastAsia="es-ES"/>
        </w:rPr>
        <w:t xml:space="preserve">: </w:t>
      </w:r>
      <w:r w:rsidRPr="00A5249D">
        <w:rPr>
          <w:rFonts w:ascii="Arial" w:hAnsi="Arial" w:cs="Arial"/>
          <w:lang w:eastAsia="es-ES"/>
        </w:rPr>
        <w:t xml:space="preserve">Cuando para la selección del contratista se alcanzaren los índices y montos previstos en el artículo 6º de la presente </w:t>
      </w:r>
      <w:r w:rsidRPr="00A5249D">
        <w:rPr>
          <w:rFonts w:ascii="Arial" w:hAnsi="Arial" w:cs="Arial"/>
          <w:lang w:val="es-ES" w:eastAsia="es-ES"/>
        </w:rPr>
        <w:t>Ordenanza</w:t>
      </w:r>
      <w:r w:rsidRPr="00A5249D">
        <w:rPr>
          <w:rFonts w:ascii="Arial" w:hAnsi="Arial" w:cs="Arial"/>
          <w:lang w:eastAsia="es-ES"/>
        </w:rPr>
        <w:t xml:space="preserve"> para la Licitación, la contratación se llevará a cabo por este procedimiento, que se dispondrá mediante </w:t>
      </w:r>
      <w:r w:rsidRPr="00A5249D">
        <w:rPr>
          <w:rFonts w:ascii="Arial" w:hAnsi="Arial" w:cs="Arial"/>
          <w:lang w:val="es-ES" w:eastAsia="es-ES"/>
        </w:rPr>
        <w:t>Ordenanza.</w:t>
      </w:r>
    </w:p>
    <w:p w:rsidR="00377D34" w:rsidRPr="00A5249D" w:rsidRDefault="00377D34" w:rsidP="00377D34">
      <w:pPr>
        <w:rPr>
          <w:rFonts w:ascii="Arial" w:hAnsi="Arial" w:cs="Arial"/>
          <w:lang w:val="es-ES"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PRESENTACION DE PROPUESTAS - ALCANCES</w:t>
      </w:r>
    </w:p>
    <w:p w:rsidR="00377D34" w:rsidRPr="00A5249D" w:rsidRDefault="00377D34" w:rsidP="00377D34">
      <w:pPr>
        <w:rPr>
          <w:rFonts w:ascii="Arial" w:hAnsi="Arial" w:cs="Arial"/>
          <w:lang w:val="es-MX" w:eastAsia="es-ES"/>
        </w:rPr>
      </w:pPr>
    </w:p>
    <w:p w:rsidR="00377D34" w:rsidRPr="00A5249D" w:rsidRDefault="00377D34" w:rsidP="00377D34">
      <w:pPr>
        <w:jc w:val="both"/>
        <w:rPr>
          <w:rFonts w:ascii="Arial" w:hAnsi="Arial" w:cs="Arial"/>
          <w:lang w:val="es-MX" w:eastAsia="es-ES"/>
        </w:rPr>
      </w:pPr>
      <w:r w:rsidRPr="00377D34">
        <w:rPr>
          <w:rFonts w:ascii="Arial" w:hAnsi="Arial" w:cs="Arial"/>
          <w:b/>
          <w:bCs/>
          <w:u w:val="single"/>
          <w:lang w:val="es-ES" w:eastAsia="es-ES"/>
        </w:rPr>
        <w:t>Artículo 12º</w:t>
      </w:r>
      <w:r w:rsidRPr="00377D34">
        <w:rPr>
          <w:rFonts w:ascii="Arial" w:hAnsi="Arial" w:cs="Arial"/>
          <w:b/>
          <w:bCs/>
          <w:lang w:val="es-ES" w:eastAsia="es-ES"/>
        </w:rPr>
        <w:t>:</w:t>
      </w:r>
      <w:r w:rsidRPr="00A5249D">
        <w:rPr>
          <w:rFonts w:ascii="Arial" w:hAnsi="Arial" w:cs="Arial"/>
          <w:bCs/>
          <w:lang w:val="es-ES" w:eastAsia="es-ES"/>
        </w:rPr>
        <w:t xml:space="preserve"> </w:t>
      </w:r>
      <w:r w:rsidRPr="00A5249D">
        <w:rPr>
          <w:rFonts w:ascii="Arial" w:hAnsi="Arial" w:cs="Arial"/>
          <w:lang w:val="es-MX" w:eastAsia="es-ES"/>
        </w:rPr>
        <w:t>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377D34" w:rsidRPr="00A5249D" w:rsidRDefault="00377D34" w:rsidP="00377D34">
      <w:pPr>
        <w:rPr>
          <w:rFonts w:ascii="Arial" w:hAnsi="Arial" w:cs="Arial"/>
          <w:bCs/>
          <w:lang w:val="es-MX" w:eastAsia="es-ES"/>
        </w:rPr>
      </w:pPr>
    </w:p>
    <w:p w:rsidR="00377D34" w:rsidRPr="00A5249D" w:rsidRDefault="00377D34" w:rsidP="00377D34">
      <w:pPr>
        <w:rPr>
          <w:rFonts w:ascii="Arial" w:hAnsi="Arial" w:cs="Arial"/>
          <w:lang w:val="es-ES" w:eastAsia="es-ES"/>
        </w:rPr>
      </w:pPr>
      <w:r w:rsidRPr="00377D34">
        <w:rPr>
          <w:rFonts w:ascii="Arial" w:hAnsi="Arial" w:cs="Arial"/>
          <w:b/>
          <w:bCs/>
          <w:u w:val="single"/>
          <w:lang w:val="es-ES" w:eastAsia="es-ES"/>
        </w:rPr>
        <w:t>Artículo 13º</w:t>
      </w:r>
      <w:r w:rsidRPr="00377D34">
        <w:rPr>
          <w:rFonts w:ascii="Arial" w:hAnsi="Arial" w:cs="Arial"/>
          <w:b/>
          <w:bCs/>
          <w:lang w:val="es-ES" w:eastAsia="es-ES"/>
        </w:rPr>
        <w:t>:</w:t>
      </w:r>
      <w:r w:rsidRPr="00A5249D">
        <w:rPr>
          <w:rFonts w:ascii="Arial" w:hAnsi="Arial" w:cs="Arial"/>
          <w:bCs/>
          <w:lang w:val="es-ES" w:eastAsia="es-ES"/>
        </w:rPr>
        <w:t xml:space="preserve"> </w:t>
      </w:r>
      <w:r w:rsidRPr="00A5249D">
        <w:rPr>
          <w:rFonts w:ascii="Arial" w:hAnsi="Arial" w:cs="Arial"/>
          <w:lang w:val="es-ES" w:eastAsia="es-ES"/>
        </w:rPr>
        <w:t>Las propuestas que presentan deberán cumplir con los siguientes requisitos:</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Serán presentadas siempre en sobre cerrado, firmadas por el oferente o su representante legal, en el lugar fijado en el llamado respectivo y hasta el día y hora fijados para la apertura del acto.</w:t>
      </w:r>
    </w:p>
    <w:p w:rsidR="00377D34" w:rsidRPr="00A5249D" w:rsidRDefault="00377D34" w:rsidP="00377D34">
      <w:pPr>
        <w:rPr>
          <w:rFonts w:ascii="Arial" w:hAnsi="Arial" w:cs="Arial"/>
          <w:lang w:val="es-MX" w:eastAsia="es-ES"/>
        </w:rPr>
      </w:pPr>
      <w:r w:rsidRPr="00A5249D">
        <w:rPr>
          <w:rFonts w:ascii="Arial" w:hAnsi="Arial" w:cs="Arial"/>
          <w:lang w:val="es-MX" w:eastAsia="es-ES"/>
        </w:rPr>
        <w:t>Los sobres no deberán contener inscripciones algunas, salvo indicación de la contratación a que corresponde el día y hora de apertura.</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Las enmiendas y raspaduras en partes esenciales de la propuesta deberán estar debidamente salvadas por el oferente o por representante legal.</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La oferta se hará con referencia a la unidad solicitada por un precio unitario fijo y cierto, en moneda de curso legal, haciendo constar el total general de la propuesta en letras y números.</w:t>
      </w:r>
    </w:p>
    <w:p w:rsidR="00377D34" w:rsidRPr="00A5249D" w:rsidRDefault="00377D34" w:rsidP="00377D34">
      <w:pPr>
        <w:jc w:val="both"/>
        <w:rPr>
          <w:rFonts w:ascii="Arial" w:hAnsi="Arial" w:cs="Arial"/>
          <w:bCs/>
          <w:lang w:val="es-MX" w:eastAsia="es-ES"/>
        </w:rPr>
      </w:pPr>
      <w:r w:rsidRPr="00A5249D">
        <w:rPr>
          <w:rFonts w:ascii="Arial" w:hAnsi="Arial" w:cs="Arial"/>
          <w:lang w:val="es-MX" w:eastAsia="es-ES"/>
        </w:rPr>
        <w:t xml:space="preserve">El precio ofertado lo será sin prejuicio de las bonificaciones o rebajas que se ofrezcan por pago en determinado plazo que podrá ser o no aceptado por la </w:t>
      </w:r>
      <w:r w:rsidRPr="00A5249D">
        <w:rPr>
          <w:rFonts w:ascii="Arial" w:hAnsi="Arial" w:cs="Arial"/>
          <w:lang w:val="es-ES" w:eastAsia="es-ES"/>
        </w:rPr>
        <w:t>Municipalidad de Monte Cristo</w:t>
      </w:r>
      <w:r w:rsidRPr="00A5249D">
        <w:rPr>
          <w:rFonts w:ascii="Arial" w:hAnsi="Arial" w:cs="Arial"/>
          <w:lang w:val="es-MX" w:eastAsia="es-ES"/>
        </w:rPr>
        <w:t>, entendiéndose que el mismo es al solo efecto de descuento y no condición de cumplimiento de contrato.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Los proponentes se obligan a mantener su oferta por el término de treinta (30) días a contar de la fecha fijada para su presentación. Cuando por la urgencia, naturaleza, o importancia de la contratación fuera necesario fijar un término distinto al indicado, regirá el plazo que a tal efecto se establezca en las cláusulas particulares.</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Si no pudieren resolver las adjudicaciones dentro del plazo del mantenimiento de las ofertas, el organismo licitante deberá solicitar un nuevo término de mantenimiento, dejando constancia en las actuaciones. La falta de contestación de los proponentes comportará su desistimiento.</w:t>
      </w:r>
    </w:p>
    <w:p w:rsidR="00377D34" w:rsidRPr="00A5249D" w:rsidRDefault="00377D34" w:rsidP="00377D34">
      <w:pPr>
        <w:rPr>
          <w:rFonts w:ascii="Arial" w:hAnsi="Arial" w:cs="Arial"/>
          <w:lang w:val="es-MX" w:eastAsia="es-ES"/>
        </w:rPr>
      </w:pPr>
      <w:r w:rsidRPr="00A5249D">
        <w:rPr>
          <w:rFonts w:ascii="Arial" w:hAnsi="Arial" w:cs="Arial"/>
          <w:bCs/>
          <w:lang w:val="es-ES" w:eastAsia="es-ES"/>
        </w:rPr>
        <w:lastRenderedPageBreak/>
        <w:t xml:space="preserve"> </w:t>
      </w:r>
      <w:r w:rsidRPr="00A5249D">
        <w:rPr>
          <w:rFonts w:ascii="Arial" w:hAnsi="Arial" w:cs="Arial"/>
          <w:lang w:val="es-MX" w:eastAsia="es-ES"/>
        </w:rPr>
        <w:t>MUESTRAS. Los proponentes presentarán antes de iniciarse el acto de apertura de las propuestas, una muestra exactamente igual a la que ofrezcan, cuando se requiera expresamente.</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 xml:space="preserve">Los sobres de presentación contendrán: 1) El comprobante de garantía exigido por el Pliego; 2) Comprobante de Adquisición del Pliego; 3) Sellado </w:t>
      </w:r>
      <w:r w:rsidRPr="00A5249D">
        <w:rPr>
          <w:rFonts w:ascii="Arial" w:hAnsi="Arial" w:cs="Arial"/>
          <w:lang w:val="es-ES" w:eastAsia="es-ES"/>
        </w:rPr>
        <w:t>Municipal</w:t>
      </w:r>
      <w:r w:rsidRPr="00A5249D">
        <w:rPr>
          <w:rFonts w:ascii="Arial" w:hAnsi="Arial" w:cs="Arial"/>
          <w:lang w:val="es-MX" w:eastAsia="es-ES"/>
        </w:rPr>
        <w:t>; 4) Toda otra documentación que establezca el Pliego.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Los sobres de propuestas contendrán: 1) La oferta por duplicado y la garantía técnica o se servicio cuando correspondiere; 2) Las presentaciones que no llenen la totalidad de los requisitos establecidos, serán agregadas como simple constancia de presentación, y los sobres propuestas serán devueltos en el acto y sin abrir. Desde ese momento dicha propuesta quedará automáticamente eliminada de la Licitación.</w:t>
      </w:r>
    </w:p>
    <w:p w:rsidR="00377D34" w:rsidRPr="00A5249D" w:rsidRDefault="00377D34" w:rsidP="00377D34">
      <w:pPr>
        <w:rPr>
          <w:rFonts w:ascii="Arial" w:hAnsi="Arial" w:cs="Arial"/>
          <w:lang w:val="es-MX" w:eastAsia="es-ES"/>
        </w:rPr>
      </w:pP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El Departamento Ejecutivo Municipal reglamentará la presentación de las ofertas por medios virtuales, garantizado la seguridad y transparencia del procedimiento, con conocimiento de este Concejo Deliberante.</w:t>
      </w:r>
    </w:p>
    <w:p w:rsidR="00377D34" w:rsidRPr="00A5249D" w:rsidRDefault="00377D34" w:rsidP="00377D34">
      <w:pPr>
        <w:rPr>
          <w:rFonts w:ascii="Arial" w:hAnsi="Arial" w:cs="Arial"/>
          <w:lang w:val="es-MX" w:eastAsia="es-ES"/>
        </w:rPr>
      </w:pPr>
    </w:p>
    <w:p w:rsidR="00377D34" w:rsidRPr="00A5249D" w:rsidRDefault="00377D34" w:rsidP="00377D34">
      <w:pPr>
        <w:rPr>
          <w:rFonts w:ascii="Arial" w:hAnsi="Arial" w:cs="Arial"/>
          <w:lang w:val="es-MX" w:eastAsia="es-ES"/>
        </w:rPr>
      </w:pPr>
      <w:r w:rsidRPr="00377D34">
        <w:rPr>
          <w:rFonts w:ascii="Arial" w:hAnsi="Arial" w:cs="Arial"/>
          <w:b/>
          <w:bCs/>
          <w:u w:val="single"/>
          <w:lang w:val="es-ES" w:eastAsia="es-ES"/>
        </w:rPr>
        <w:t>Artículo 14º</w:t>
      </w:r>
      <w:r w:rsidRPr="00377D34">
        <w:rPr>
          <w:rFonts w:ascii="Arial" w:hAnsi="Arial" w:cs="Arial"/>
          <w:b/>
          <w:bCs/>
          <w:lang w:val="es-ES" w:eastAsia="es-ES"/>
        </w:rPr>
        <w:t>:</w:t>
      </w:r>
      <w:r w:rsidRPr="00A5249D">
        <w:rPr>
          <w:rFonts w:ascii="Arial" w:hAnsi="Arial" w:cs="Arial"/>
          <w:bCs/>
          <w:lang w:val="es-ES" w:eastAsia="es-ES"/>
        </w:rPr>
        <w:t xml:space="preserve"> </w:t>
      </w:r>
      <w:r w:rsidRPr="00A5249D">
        <w:rPr>
          <w:rFonts w:ascii="Arial" w:hAnsi="Arial" w:cs="Arial"/>
          <w:lang w:val="es-MX" w:eastAsia="es-ES"/>
        </w:rPr>
        <w:t>APERTURA.</w:t>
      </w:r>
      <w:r w:rsidRPr="00A5249D">
        <w:rPr>
          <w:rFonts w:ascii="Arial" w:hAnsi="Arial" w:cs="Arial"/>
        </w:rPr>
        <w:t xml:space="preserve"> </w:t>
      </w:r>
      <w:r w:rsidRPr="00A5249D">
        <w:rPr>
          <w:rFonts w:ascii="Arial" w:hAnsi="Arial" w:cs="Arial"/>
          <w:lang w:val="es-MX" w:eastAsia="es-ES"/>
        </w:rPr>
        <w:t>En el lugar, día y hora determinados para la apertura del acto, se procederá a abrir las propuestas en presencia de los funcionarios expresamente designados al efecto y quienes deseen presenciarlo aun cuando no sean proponentes.</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w:t>
      </w:r>
    </w:p>
    <w:p w:rsidR="00377D34" w:rsidRPr="00A5249D" w:rsidRDefault="00377D34" w:rsidP="00377D34">
      <w:pPr>
        <w:rPr>
          <w:rFonts w:ascii="Arial" w:hAnsi="Arial" w:cs="Arial"/>
          <w:lang w:val="es-MX" w:eastAsia="es-ES"/>
        </w:rPr>
      </w:pPr>
      <w:r w:rsidRPr="00A5249D">
        <w:rPr>
          <w:rFonts w:ascii="Arial" w:hAnsi="Arial" w:cs="Arial"/>
          <w:lang w:val="es-MX" w:eastAsia="es-ES"/>
        </w:rPr>
        <w:t>Del resultado obtenido se procederá a labrar acta, la cual deberá ser absolutamente objetiva y contendrá:</w:t>
      </w:r>
    </w:p>
    <w:p w:rsidR="00377D34" w:rsidRPr="00A5249D" w:rsidRDefault="00377D34" w:rsidP="00377D34">
      <w:pPr>
        <w:rPr>
          <w:rFonts w:ascii="Arial" w:hAnsi="Arial" w:cs="Arial"/>
          <w:lang w:val="es-MX" w:eastAsia="es-ES"/>
        </w:rPr>
      </w:pPr>
      <w:r w:rsidRPr="00A5249D">
        <w:rPr>
          <w:rFonts w:ascii="Arial" w:hAnsi="Arial" w:cs="Arial"/>
          <w:lang w:val="es-MX" w:eastAsia="es-ES"/>
        </w:rPr>
        <w:t>Número de orden de cada oferta.</w:t>
      </w:r>
    </w:p>
    <w:p w:rsidR="00377D34" w:rsidRPr="00A5249D" w:rsidRDefault="00377D34" w:rsidP="00377D34">
      <w:pPr>
        <w:rPr>
          <w:rFonts w:ascii="Arial" w:hAnsi="Arial" w:cs="Arial"/>
          <w:lang w:val="es-MX" w:eastAsia="es-ES"/>
        </w:rPr>
      </w:pPr>
      <w:r w:rsidRPr="00A5249D">
        <w:rPr>
          <w:rFonts w:ascii="Arial" w:hAnsi="Arial" w:cs="Arial"/>
          <w:lang w:val="es-MX" w:eastAsia="es-ES"/>
        </w:rPr>
        <w:t>Nombre del proponente.</w:t>
      </w:r>
    </w:p>
    <w:p w:rsidR="00377D34" w:rsidRPr="00A5249D" w:rsidRDefault="00377D34" w:rsidP="00377D34">
      <w:pPr>
        <w:rPr>
          <w:rFonts w:ascii="Arial" w:hAnsi="Arial" w:cs="Arial"/>
          <w:lang w:val="es-MX" w:eastAsia="es-ES"/>
        </w:rPr>
      </w:pPr>
      <w:r w:rsidRPr="00A5249D">
        <w:rPr>
          <w:rFonts w:ascii="Arial" w:hAnsi="Arial" w:cs="Arial"/>
          <w:lang w:val="es-MX" w:eastAsia="es-ES"/>
        </w:rPr>
        <w:t>Monto y forma de la garantía, cuando correspondiere su presentación.</w:t>
      </w:r>
    </w:p>
    <w:p w:rsidR="00377D34" w:rsidRPr="00A5249D" w:rsidRDefault="00377D34" w:rsidP="00377D34">
      <w:pPr>
        <w:rPr>
          <w:rFonts w:ascii="Arial" w:hAnsi="Arial" w:cs="Arial"/>
          <w:lang w:val="es-MX" w:eastAsia="es-ES"/>
        </w:rPr>
      </w:pPr>
      <w:r w:rsidRPr="00A5249D">
        <w:rPr>
          <w:rFonts w:ascii="Arial" w:hAnsi="Arial" w:cs="Arial"/>
          <w:lang w:val="es-MX" w:eastAsia="es-ES"/>
        </w:rPr>
        <w:t>Monto del mayor valor de la propuesta.</w:t>
      </w:r>
    </w:p>
    <w:p w:rsidR="00377D34" w:rsidRPr="00A5249D" w:rsidRDefault="00377D34" w:rsidP="00377D34">
      <w:pPr>
        <w:rPr>
          <w:rFonts w:ascii="Arial" w:hAnsi="Arial" w:cs="Arial"/>
          <w:lang w:val="es-MX" w:eastAsia="es-ES"/>
        </w:rPr>
      </w:pPr>
      <w:r w:rsidRPr="00A5249D">
        <w:rPr>
          <w:rFonts w:ascii="Arial" w:hAnsi="Arial" w:cs="Arial"/>
          <w:lang w:val="es-MX" w:eastAsia="es-ES"/>
        </w:rPr>
        <w:t>Constancia de la presentación de muestras, si correspondiere.</w:t>
      </w:r>
    </w:p>
    <w:p w:rsidR="00377D34" w:rsidRPr="00A5249D" w:rsidRDefault="00377D34" w:rsidP="00377D34">
      <w:pPr>
        <w:rPr>
          <w:rFonts w:ascii="Arial" w:hAnsi="Arial" w:cs="Arial"/>
          <w:lang w:val="es-MX" w:eastAsia="es-ES"/>
        </w:rPr>
      </w:pPr>
      <w:r w:rsidRPr="00A5249D">
        <w:rPr>
          <w:rFonts w:ascii="Arial" w:hAnsi="Arial" w:cs="Arial"/>
          <w:lang w:val="es-MX" w:eastAsia="es-ES"/>
        </w:rPr>
        <w:t>Observaciones que se hicieren a la regularidad del acto.</w:t>
      </w:r>
    </w:p>
    <w:p w:rsidR="00377D34" w:rsidRPr="00A5249D" w:rsidRDefault="00377D34" w:rsidP="00377D34">
      <w:pPr>
        <w:rPr>
          <w:rFonts w:ascii="Arial" w:hAnsi="Arial" w:cs="Arial"/>
          <w:lang w:val="es-MX" w:eastAsia="es-ES"/>
        </w:rPr>
      </w:pPr>
      <w:r w:rsidRPr="00A5249D">
        <w:rPr>
          <w:rFonts w:ascii="Arial" w:hAnsi="Arial" w:cs="Arial"/>
          <w:lang w:val="es-MX" w:eastAsia="es-ES"/>
        </w:rPr>
        <w:t>El acta será firmada por los funcionarios intervinientes y por los asistentes que deseen hacerlo.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Las propuestas serán rubricadas en cada una de las hojas y foliadas por el funcionario que preside el acto.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Si el día señalado para la apertura de la propuesta no fuere laborable, el acto tendrá lugar el día laborable siguiente a la misma hora.</w:t>
      </w:r>
    </w:p>
    <w:p w:rsidR="00377D34" w:rsidRPr="00A5249D" w:rsidRDefault="00377D34" w:rsidP="00377D34">
      <w:pPr>
        <w:rPr>
          <w:rFonts w:ascii="Arial" w:hAnsi="Arial" w:cs="Arial"/>
          <w:i/>
          <w:iCs/>
          <w:lang w:val="es-MX" w:eastAsia="es-ES"/>
        </w:rPr>
      </w:pPr>
    </w:p>
    <w:p w:rsidR="00377D34" w:rsidRPr="00A5249D" w:rsidRDefault="00377D34" w:rsidP="00377D34">
      <w:pPr>
        <w:jc w:val="both"/>
        <w:rPr>
          <w:rFonts w:ascii="Arial" w:hAnsi="Arial" w:cs="Arial"/>
          <w:bCs/>
          <w:u w:val="single"/>
          <w:lang w:val="es-ES" w:eastAsia="es-ES"/>
        </w:rPr>
      </w:pPr>
      <w:r w:rsidRPr="00377D34">
        <w:rPr>
          <w:rFonts w:ascii="Arial" w:hAnsi="Arial" w:cs="Arial"/>
          <w:b/>
          <w:bCs/>
          <w:u w:val="single"/>
          <w:lang w:val="es-ES" w:eastAsia="es-ES"/>
        </w:rPr>
        <w:t>Artículo 15º</w:t>
      </w:r>
      <w:r w:rsidRPr="00377D34">
        <w:rPr>
          <w:rFonts w:ascii="Arial" w:hAnsi="Arial" w:cs="Arial"/>
          <w:b/>
          <w:bCs/>
          <w:lang w:val="es-ES" w:eastAsia="es-ES"/>
        </w:rPr>
        <w:t>:</w:t>
      </w:r>
      <w:r w:rsidRPr="00A5249D">
        <w:rPr>
          <w:rFonts w:ascii="Arial" w:hAnsi="Arial" w:cs="Arial"/>
          <w:bCs/>
          <w:lang w:val="es-ES" w:eastAsia="es-ES"/>
        </w:rPr>
        <w:t xml:space="preserve"> CONSTITUCION EN GARANTIA. En las licitaciones los proponentes deberán constituir garantías de sus ofertas. La </w:t>
      </w:r>
      <w:r w:rsidRPr="00A5249D">
        <w:rPr>
          <w:rFonts w:ascii="Arial" w:hAnsi="Arial" w:cs="Arial"/>
          <w:lang w:val="es-ES" w:eastAsia="es-ES"/>
        </w:rPr>
        <w:t>Ordenanza</w:t>
      </w:r>
      <w:r w:rsidRPr="00A5249D">
        <w:rPr>
          <w:rFonts w:ascii="Arial" w:hAnsi="Arial" w:cs="Arial"/>
          <w:bCs/>
          <w:lang w:val="es-ES" w:eastAsia="es-ES"/>
        </w:rPr>
        <w:t xml:space="preserve"> de llamado a Licitación establecerá la forma de constitución de la garantía. Únicamente podrán exceptuarse del requisito de la garantía a los organismos Públicos.</w:t>
      </w:r>
    </w:p>
    <w:p w:rsidR="00377D34" w:rsidRPr="00A5249D" w:rsidRDefault="00377D34" w:rsidP="00377D34">
      <w:pPr>
        <w:rPr>
          <w:rFonts w:ascii="Arial" w:hAnsi="Arial" w:cs="Arial"/>
          <w:lang w:val="es-ES" w:eastAsia="es-ES"/>
        </w:rPr>
      </w:pPr>
    </w:p>
    <w:p w:rsidR="00377D34" w:rsidRPr="00A5249D" w:rsidRDefault="00377D34" w:rsidP="00377D34">
      <w:pPr>
        <w:rPr>
          <w:rFonts w:ascii="Arial" w:hAnsi="Arial" w:cs="Arial"/>
          <w:lang w:val="es-ES" w:eastAsia="es-ES"/>
        </w:rPr>
      </w:pPr>
      <w:r w:rsidRPr="00377D34">
        <w:rPr>
          <w:rFonts w:ascii="Arial" w:hAnsi="Arial" w:cs="Arial"/>
          <w:b/>
          <w:bCs/>
          <w:u w:val="single"/>
          <w:lang w:val="es-ES" w:eastAsia="es-ES"/>
        </w:rPr>
        <w:t>Artículo 16º:</w:t>
      </w:r>
      <w:r w:rsidRPr="00A5249D">
        <w:rPr>
          <w:rFonts w:ascii="Arial" w:hAnsi="Arial" w:cs="Arial"/>
          <w:bCs/>
          <w:lang w:val="es-ES" w:eastAsia="es-ES"/>
        </w:rPr>
        <w:t xml:space="preserve"> </w:t>
      </w:r>
      <w:r w:rsidRPr="00A5249D">
        <w:rPr>
          <w:rFonts w:ascii="Arial" w:hAnsi="Arial" w:cs="Arial"/>
          <w:lang w:val="es-ES" w:eastAsia="es-ES"/>
        </w:rPr>
        <w:t>Serán objeto de rechazo las ofertas:</w:t>
      </w:r>
    </w:p>
    <w:p w:rsidR="00377D34" w:rsidRPr="00A5249D" w:rsidRDefault="00377D34" w:rsidP="00377D34">
      <w:pPr>
        <w:rPr>
          <w:rFonts w:ascii="Arial" w:hAnsi="Arial" w:cs="Arial"/>
          <w:lang w:val="es-ES" w:eastAsia="es-ES"/>
        </w:rPr>
      </w:pPr>
      <w:r w:rsidRPr="00A5249D">
        <w:rPr>
          <w:rFonts w:ascii="Arial" w:hAnsi="Arial" w:cs="Arial"/>
          <w:lang w:val="es-ES" w:eastAsia="es-ES"/>
        </w:rPr>
        <w:t>Condicionadas o que se aparten de las bases de contratación.</w:t>
      </w:r>
    </w:p>
    <w:p w:rsidR="00377D34" w:rsidRPr="00A5249D" w:rsidRDefault="00377D34" w:rsidP="00377D34">
      <w:pPr>
        <w:rPr>
          <w:rFonts w:ascii="Arial" w:hAnsi="Arial" w:cs="Arial"/>
          <w:lang w:val="es-MX" w:eastAsia="es-ES"/>
        </w:rPr>
      </w:pPr>
      <w:r w:rsidRPr="00A5249D">
        <w:rPr>
          <w:rFonts w:ascii="Arial" w:hAnsi="Arial" w:cs="Arial"/>
          <w:lang w:val="es-ES" w:eastAsia="es-ES"/>
        </w:rPr>
        <w:t>Que no estén firmadas por el oferente.</w:t>
      </w:r>
    </w:p>
    <w:p w:rsidR="00377D34" w:rsidRPr="00A5249D" w:rsidRDefault="00377D34" w:rsidP="00377D34">
      <w:pPr>
        <w:rPr>
          <w:rFonts w:ascii="Arial" w:hAnsi="Arial" w:cs="Arial"/>
          <w:lang w:val="es-MX" w:eastAsia="es-ES"/>
        </w:rPr>
      </w:pPr>
      <w:r w:rsidRPr="00A5249D">
        <w:rPr>
          <w:rFonts w:ascii="Arial" w:hAnsi="Arial" w:cs="Arial"/>
          <w:lang w:val="es-MX" w:eastAsia="es-ES"/>
        </w:rPr>
        <w:t>Que no presenten muestras en caso de haber sido éstas exigidas.</w:t>
      </w:r>
    </w:p>
    <w:p w:rsidR="00377D34" w:rsidRPr="00A5249D" w:rsidRDefault="00377D34" w:rsidP="00377D34">
      <w:pPr>
        <w:rPr>
          <w:rFonts w:ascii="Arial" w:hAnsi="Arial" w:cs="Arial"/>
          <w:bCs/>
          <w:lang w:val="es-MX" w:eastAsia="es-ES"/>
        </w:rPr>
      </w:pPr>
    </w:p>
    <w:p w:rsidR="00377D34" w:rsidRPr="00A5249D" w:rsidRDefault="00377D34" w:rsidP="00377D34">
      <w:pPr>
        <w:jc w:val="both"/>
        <w:rPr>
          <w:rFonts w:ascii="Arial" w:hAnsi="Arial" w:cs="Arial"/>
          <w:lang w:val="es-MX" w:eastAsia="es-ES"/>
        </w:rPr>
      </w:pPr>
      <w:r w:rsidRPr="00377D34">
        <w:rPr>
          <w:rFonts w:ascii="Arial" w:hAnsi="Arial" w:cs="Arial"/>
          <w:b/>
          <w:bCs/>
          <w:u w:val="single"/>
          <w:lang w:val="es-ES" w:eastAsia="es-ES"/>
        </w:rPr>
        <w:t>Artículo 17º:</w:t>
      </w:r>
      <w:r w:rsidRPr="00A5249D">
        <w:rPr>
          <w:rFonts w:ascii="Arial" w:hAnsi="Arial" w:cs="Arial"/>
          <w:lang w:val="es-MX" w:eastAsia="es-ES"/>
        </w:rPr>
        <w:t xml:space="preserve"> La adjudicación recaerá a favor de la propuesta más ventajosa, siempre que esté dentro de las bases y condiciones establecidas para cada caso. Cuando en las selecciones la concurrencia a esos actos se limitará a una sola firma oferente y la oferta estuviera conforme con las actuaciones que sirvieron de base al acto y fuera conveniente a los intereses públicos, la autoridad competente queda facultada para resolver su aceptación.</w:t>
      </w:r>
    </w:p>
    <w:p w:rsidR="00377D34" w:rsidRPr="00A5249D" w:rsidRDefault="00377D34" w:rsidP="00377D34">
      <w:pPr>
        <w:jc w:val="both"/>
        <w:rPr>
          <w:rFonts w:ascii="Arial" w:hAnsi="Arial" w:cs="Arial"/>
        </w:rPr>
      </w:pPr>
      <w:r w:rsidRPr="00A5249D">
        <w:rPr>
          <w:rFonts w:ascii="Arial" w:hAnsi="Arial" w:cs="Arial"/>
        </w:rPr>
        <w:lastRenderedPageBreak/>
        <w:t xml:space="preserve">IGUALDAD DE PRECIOS: Si entre las propuestas presentadas y ajustadas a las bases y condiciones establecidas para la contratación se verificará una coincidencia de precios y condiciones ofrecidas, se llamará exclusivamente a esos proponentes a mejorar los precios en forma escrita, señalándose día y hora dentro de un término que no exceda de cinco (5) días hábiles a partir de la fecha de apertura. El procedimiento anterior no se llevará a cabo si uno de los oferentes fuese contribuyente de la Tasa de Comercio e Industria en la ciudad de Monte Cristo y se encontrare libre de deuda. Para el supuesto de subsistir igualdad de condiciones, dicha adjudicación se efectuará por sorteo entre los mismos, siempre que la oferta esté dentro de las bases y condiciones establecidas para la contratación.  </w:t>
      </w:r>
    </w:p>
    <w:p w:rsidR="00377D34" w:rsidRPr="00A5249D" w:rsidRDefault="00377D34" w:rsidP="00377D34">
      <w:pPr>
        <w:rPr>
          <w:rFonts w:ascii="Arial" w:hAnsi="Arial" w:cs="Arial"/>
          <w:bCs/>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 18º:</w:t>
      </w:r>
      <w:r w:rsidRPr="00A5249D">
        <w:rPr>
          <w:rFonts w:ascii="Arial" w:hAnsi="Arial" w:cs="Arial"/>
          <w:bCs/>
          <w:lang w:val="es-ES" w:eastAsia="es-ES"/>
        </w:rPr>
        <w:t xml:space="preserve"> </w:t>
      </w:r>
      <w:r w:rsidRPr="00A5249D">
        <w:rPr>
          <w:rFonts w:ascii="Arial" w:hAnsi="Arial" w:cs="Arial"/>
          <w:lang w:val="es-ES" w:eastAsia="es-ES"/>
        </w:rPr>
        <w:t xml:space="preserve">Resuelta la adjudicación, conforme la autorización dada por el Art. 49 Inc. 8° de la Ley 8102, se procederá a informar al adjudicatario mediante notificación fehaciente del Decreto respectivo, sea en forma directa o por carta documento o medio electrónico. El adjudicatario dispondrá de diez (10) días a partir de la notificación para concurrir a la Municipalidad de Monte Cristo y suscribir el contrato correspondiente. Antes del vencimiento de dicho plazo, el adjudicatario podrá solicitar la ampliación del mismo por causa justificada. Vencido el plazo y su eventual prórroga, ante la no concurrencia del adjudicatario, el </w:t>
      </w:r>
      <w:r w:rsidRPr="00A5249D">
        <w:rPr>
          <w:rFonts w:ascii="Arial" w:hAnsi="Arial" w:cs="Arial"/>
          <w:lang w:eastAsia="es-ES"/>
        </w:rPr>
        <w:t xml:space="preserve">Departamento Ejecutivo Municipal </w:t>
      </w:r>
      <w:r w:rsidRPr="00A5249D">
        <w:rPr>
          <w:rFonts w:ascii="Arial" w:hAnsi="Arial" w:cs="Arial"/>
          <w:lang w:val="es-ES" w:eastAsia="es-ES"/>
        </w:rPr>
        <w:t xml:space="preserve">podrá anular la adjudicación, con pérdida para el adjudicatario de la garantía respectiva. Luego se procederá a una nueva adjudicación, que recaerá en la propuesta siguiente en el orden de conveniencia. </w:t>
      </w:r>
    </w:p>
    <w:p w:rsidR="00377D34" w:rsidRPr="00A5249D" w:rsidRDefault="00377D34" w:rsidP="00377D34">
      <w:pPr>
        <w:rPr>
          <w:rFonts w:ascii="Arial" w:hAnsi="Arial" w:cs="Arial"/>
          <w:u w:val="single"/>
          <w:lang w:val="es-MX" w:eastAsia="es-ES"/>
        </w:rPr>
      </w:pPr>
    </w:p>
    <w:p w:rsidR="00377D34" w:rsidRPr="00A5249D" w:rsidRDefault="00377D34" w:rsidP="00377D34">
      <w:pPr>
        <w:jc w:val="both"/>
        <w:rPr>
          <w:rFonts w:ascii="Arial" w:hAnsi="Arial" w:cs="Arial"/>
          <w:bCs/>
          <w:lang w:val="es-MX" w:eastAsia="es-ES"/>
        </w:rPr>
      </w:pPr>
      <w:r w:rsidRPr="00377D34">
        <w:rPr>
          <w:rFonts w:ascii="Arial" w:hAnsi="Arial" w:cs="Arial"/>
          <w:b/>
          <w:bCs/>
          <w:u w:val="single"/>
          <w:lang w:val="es-ES" w:eastAsia="es-ES"/>
        </w:rPr>
        <w:t>Artículo 19º</w:t>
      </w:r>
      <w:r w:rsidRPr="00377D34">
        <w:rPr>
          <w:rFonts w:ascii="Arial" w:hAnsi="Arial" w:cs="Arial"/>
          <w:b/>
          <w:bCs/>
          <w:lang w:val="es-ES" w:eastAsia="es-ES"/>
        </w:rPr>
        <w:t>:</w:t>
      </w:r>
      <w:r w:rsidRPr="00A5249D">
        <w:rPr>
          <w:rFonts w:ascii="Arial" w:hAnsi="Arial" w:cs="Arial"/>
          <w:bCs/>
          <w:lang w:val="es-ES" w:eastAsia="es-ES"/>
        </w:rPr>
        <w:t xml:space="preserve"> PROPUESTA MÁS VENTAJOSA. </w:t>
      </w:r>
      <w:r w:rsidRPr="00A5249D">
        <w:rPr>
          <w:rFonts w:ascii="Arial" w:hAnsi="Arial" w:cs="Arial"/>
          <w:bCs/>
          <w:lang w:val="es-MX" w:eastAsia="es-ES"/>
        </w:rPr>
        <w:t xml:space="preserve"> Entiéndase por propuesta más ventajosa o conveniente a aquella ajustada a las bases de la selección y sus cotizaciones sean las de más bajo precio.</w:t>
      </w:r>
    </w:p>
    <w:p w:rsidR="00377D34" w:rsidRPr="00A5249D" w:rsidRDefault="00377D34" w:rsidP="00377D34">
      <w:pPr>
        <w:jc w:val="both"/>
        <w:rPr>
          <w:rFonts w:ascii="Arial" w:hAnsi="Arial" w:cs="Arial"/>
          <w:lang w:val="es-MX" w:eastAsia="es-ES"/>
        </w:rPr>
      </w:pPr>
      <w:r w:rsidRPr="00A5249D">
        <w:rPr>
          <w:rFonts w:ascii="Arial" w:hAnsi="Arial" w:cs="Arial"/>
          <w:lang w:val="es-MX" w:eastAsia="es-ES"/>
        </w:rPr>
        <w:t>Podrá preferirse frente a la propuesta más ventajosa, otra de las presentadas cuyo titular ofrezca mayores garantías para el cumplimiento de las obligaciones emergentes de la adjudicación siempre que el mayor valor no exceda el cinco por ciento (5%) sobre aquellas.</w:t>
      </w:r>
    </w:p>
    <w:p w:rsidR="00377D34" w:rsidRPr="00A5249D" w:rsidRDefault="00377D34" w:rsidP="00377D34">
      <w:pPr>
        <w:rPr>
          <w:rFonts w:ascii="Arial" w:hAnsi="Arial" w:cs="Arial"/>
          <w:lang w:val="es-MX" w:eastAsia="es-ES"/>
        </w:rPr>
      </w:pPr>
    </w:p>
    <w:p w:rsidR="00377D34" w:rsidRPr="00A5249D" w:rsidRDefault="00377D34" w:rsidP="00377D34">
      <w:pPr>
        <w:jc w:val="both"/>
        <w:rPr>
          <w:rFonts w:ascii="Arial" w:hAnsi="Arial" w:cs="Arial"/>
          <w:bCs/>
          <w:lang w:val="es-MX" w:eastAsia="es-ES"/>
        </w:rPr>
      </w:pPr>
      <w:r w:rsidRPr="00377D34">
        <w:rPr>
          <w:rFonts w:ascii="Arial" w:hAnsi="Arial" w:cs="Arial"/>
          <w:b/>
          <w:bCs/>
          <w:u w:val="single"/>
          <w:lang w:val="es-ES" w:eastAsia="es-ES"/>
        </w:rPr>
        <w:t>Artículo 20º</w:t>
      </w:r>
      <w:r w:rsidRPr="00377D34">
        <w:rPr>
          <w:rFonts w:ascii="Arial" w:hAnsi="Arial" w:cs="Arial"/>
          <w:b/>
          <w:bCs/>
          <w:lang w:val="es-ES" w:eastAsia="es-ES"/>
        </w:rPr>
        <w:t>:</w:t>
      </w:r>
      <w:r w:rsidRPr="00A5249D">
        <w:rPr>
          <w:rFonts w:ascii="Arial" w:hAnsi="Arial" w:cs="Arial"/>
          <w:bCs/>
          <w:lang w:val="es-ES" w:eastAsia="es-ES"/>
        </w:rPr>
        <w:t xml:space="preserve"> RECHAZO DE PROPUESTAS. </w:t>
      </w:r>
      <w:r w:rsidRPr="00A5249D">
        <w:rPr>
          <w:rFonts w:ascii="Arial" w:hAnsi="Arial" w:cs="Arial"/>
          <w:bCs/>
          <w:lang w:val="es-MX" w:eastAsia="es-ES"/>
        </w:rPr>
        <w:t xml:space="preserve">Es siempre facultativo por parte de la </w:t>
      </w:r>
      <w:r w:rsidRPr="00A5249D">
        <w:rPr>
          <w:rFonts w:ascii="Arial" w:hAnsi="Arial" w:cs="Arial"/>
          <w:lang w:val="es-ES" w:eastAsia="es-ES"/>
        </w:rPr>
        <w:t>Municipalidad de Monte Cristo</w:t>
      </w:r>
      <w:r w:rsidRPr="00A5249D">
        <w:rPr>
          <w:rFonts w:ascii="Arial" w:hAnsi="Arial" w:cs="Arial"/>
          <w:bCs/>
          <w:lang w:val="es-MX" w:eastAsia="es-ES"/>
        </w:rPr>
        <w:t xml:space="preserve"> rechazar total o parcialmente las propuestas, debiendo fundamentar los motivos del rechazo. Este rechazo no dará lugar a indemnización alguna.</w:t>
      </w:r>
    </w:p>
    <w:p w:rsidR="00377D34" w:rsidRPr="00A5249D" w:rsidRDefault="00377D34" w:rsidP="00377D34">
      <w:pPr>
        <w:rPr>
          <w:rFonts w:ascii="Arial" w:hAnsi="Arial" w:cs="Arial"/>
          <w:bCs/>
          <w:lang w:val="es-MX" w:eastAsia="es-ES"/>
        </w:rPr>
      </w:pPr>
    </w:p>
    <w:p w:rsidR="00377D34" w:rsidRPr="00A5249D" w:rsidRDefault="00377D34" w:rsidP="00377D34">
      <w:pPr>
        <w:jc w:val="both"/>
        <w:rPr>
          <w:rFonts w:ascii="Arial" w:hAnsi="Arial" w:cs="Arial"/>
          <w:bCs/>
          <w:lang w:val="es-MX" w:eastAsia="es-ES"/>
        </w:rPr>
      </w:pPr>
      <w:r w:rsidRPr="00377D34">
        <w:rPr>
          <w:rFonts w:ascii="Arial" w:hAnsi="Arial" w:cs="Arial"/>
          <w:b/>
          <w:bCs/>
          <w:u w:val="single"/>
          <w:lang w:val="es-ES" w:eastAsia="es-ES"/>
        </w:rPr>
        <w:t>Artículo 21º</w:t>
      </w:r>
      <w:r w:rsidRPr="00377D34">
        <w:rPr>
          <w:rFonts w:ascii="Arial" w:hAnsi="Arial" w:cs="Arial"/>
          <w:b/>
          <w:bCs/>
          <w:lang w:val="es-ES" w:eastAsia="es-ES"/>
        </w:rPr>
        <w:t>:</w:t>
      </w:r>
      <w:r w:rsidRPr="00A5249D">
        <w:rPr>
          <w:rFonts w:ascii="Arial" w:hAnsi="Arial" w:cs="Arial"/>
          <w:bCs/>
          <w:lang w:val="es-ES" w:eastAsia="es-ES"/>
        </w:rPr>
        <w:t xml:space="preserve"> DEVOLUCION DE GARANTIA Y CESION DE DERECHOS Y OBLIGACIONES.  </w:t>
      </w:r>
      <w:r w:rsidRPr="00A5249D">
        <w:rPr>
          <w:rFonts w:ascii="Arial" w:hAnsi="Arial" w:cs="Arial"/>
          <w:bCs/>
          <w:lang w:val="es-MX" w:eastAsia="es-ES"/>
        </w:rPr>
        <w:t xml:space="preserve">Una vez resuelta la selección se devolverá la garantía a aquellos proponentes cuyas ofertas no hayan resultado adjudicadas. </w:t>
      </w:r>
    </w:p>
    <w:p w:rsidR="00377D34" w:rsidRPr="00A5249D" w:rsidRDefault="00377D34" w:rsidP="00377D34">
      <w:pPr>
        <w:rPr>
          <w:rFonts w:ascii="Arial" w:hAnsi="Arial" w:cs="Arial"/>
          <w:lang w:val="es-MX" w:eastAsia="es-ES"/>
        </w:rPr>
      </w:pPr>
    </w:p>
    <w:p w:rsidR="00377D34" w:rsidRPr="00A5249D" w:rsidRDefault="00377D34" w:rsidP="00377D34">
      <w:pPr>
        <w:jc w:val="both"/>
        <w:rPr>
          <w:rFonts w:ascii="Arial" w:hAnsi="Arial" w:cs="Arial"/>
          <w:lang w:val="es-ES" w:eastAsia="es-ES"/>
        </w:rPr>
      </w:pPr>
      <w:r w:rsidRPr="00377D34">
        <w:rPr>
          <w:rFonts w:ascii="Arial" w:hAnsi="Arial" w:cs="Arial"/>
          <w:b/>
          <w:u w:val="single"/>
          <w:lang w:eastAsia="es-ES"/>
        </w:rPr>
        <w:t>Art</w:t>
      </w:r>
      <w:r w:rsidRPr="00377D34">
        <w:rPr>
          <w:rFonts w:ascii="Arial" w:hAnsi="Arial" w:cs="Arial"/>
          <w:b/>
          <w:bCs/>
          <w:u w:val="single"/>
          <w:lang w:val="es-ES" w:eastAsia="es-ES"/>
        </w:rPr>
        <w:t>ículo 22</w:t>
      </w:r>
      <w:r w:rsidRPr="00377D34">
        <w:rPr>
          <w:rFonts w:ascii="Arial" w:hAnsi="Arial" w:cs="Arial"/>
          <w:b/>
          <w:u w:val="single"/>
          <w:lang w:eastAsia="es-ES"/>
        </w:rPr>
        <w:t>º</w:t>
      </w:r>
      <w:r w:rsidRPr="00377D34">
        <w:rPr>
          <w:rFonts w:ascii="Arial" w:hAnsi="Arial" w:cs="Arial"/>
          <w:b/>
          <w:lang w:eastAsia="es-ES"/>
        </w:rPr>
        <w:t>:</w:t>
      </w:r>
      <w:r w:rsidRPr="00A5249D">
        <w:rPr>
          <w:rFonts w:ascii="Arial" w:hAnsi="Arial" w:cs="Arial"/>
          <w:lang w:eastAsia="es-ES"/>
        </w:rPr>
        <w:t xml:space="preserve"> PUBLICIDAD. </w:t>
      </w:r>
      <w:r w:rsidRPr="00A5249D">
        <w:rPr>
          <w:rFonts w:ascii="Arial" w:hAnsi="Arial" w:cs="Arial"/>
          <w:bCs/>
          <w:lang w:val="es-MX" w:eastAsia="es-ES"/>
        </w:rPr>
        <w:t>La</w:t>
      </w:r>
      <w:r w:rsidRPr="00A5249D">
        <w:rPr>
          <w:rFonts w:ascii="Arial" w:hAnsi="Arial" w:cs="Arial"/>
          <w:lang w:val="es-ES" w:eastAsia="es-ES"/>
        </w:rPr>
        <w:t xml:space="preserve"> publicidad del llamado a licitación, se realizará obligatoriamente en el Boletín Oficial de la Provincia con edictos durante dos (2) días consecutivos, como así también se realizará mediante comunicación exhibida en los lugares de pública concurrencia de la Municipalidad de Monte Cristo. Además, podrán utilizarse, a criterio del </w:t>
      </w:r>
      <w:r w:rsidRPr="00A5249D">
        <w:rPr>
          <w:rFonts w:ascii="Arial" w:hAnsi="Arial" w:cs="Arial"/>
          <w:lang w:eastAsia="es-ES"/>
        </w:rPr>
        <w:t xml:space="preserve">Departamento Ejecutivo Municipal </w:t>
      </w:r>
      <w:r w:rsidRPr="00A5249D">
        <w:rPr>
          <w:rFonts w:ascii="Arial" w:hAnsi="Arial" w:cs="Arial"/>
          <w:lang w:val="es-ES" w:eastAsia="es-ES"/>
        </w:rPr>
        <w:t xml:space="preserve">otros medios de difusión que se consideren convenientes. </w:t>
      </w:r>
    </w:p>
    <w:p w:rsidR="00377D34" w:rsidRPr="00A5249D" w:rsidRDefault="00377D34" w:rsidP="00377D34">
      <w:pPr>
        <w:rPr>
          <w:rFonts w:ascii="Arial" w:hAnsi="Arial" w:cs="Arial"/>
          <w:lang w:val="es-ES" w:eastAsia="es-ES"/>
        </w:rPr>
      </w:pPr>
      <w:r w:rsidRPr="00A5249D">
        <w:rPr>
          <w:rFonts w:ascii="Arial" w:hAnsi="Arial" w:cs="Arial"/>
          <w:lang w:val="es-ES" w:eastAsia="es-ES"/>
        </w:rPr>
        <w:t>Las publicaciones deberán efectuarse con una anticipación mínima de cinco (5) días corridos, a la fecha de apertura de las propuestas.</w:t>
      </w:r>
    </w:p>
    <w:p w:rsidR="00377D34" w:rsidRPr="00A5249D" w:rsidRDefault="00377D34" w:rsidP="00377D34">
      <w:pPr>
        <w:rPr>
          <w:rFonts w:ascii="Arial" w:hAnsi="Arial" w:cs="Arial"/>
          <w:bCs/>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u w:val="single"/>
          <w:lang w:eastAsia="es-ES"/>
        </w:rPr>
        <w:t>Art</w:t>
      </w:r>
      <w:r w:rsidRPr="00377D34">
        <w:rPr>
          <w:rFonts w:ascii="Arial" w:hAnsi="Arial" w:cs="Arial"/>
          <w:b/>
          <w:bCs/>
          <w:u w:val="single"/>
          <w:lang w:val="es-ES" w:eastAsia="es-ES"/>
        </w:rPr>
        <w:t>ículo 23</w:t>
      </w:r>
      <w:r w:rsidRPr="00377D34">
        <w:rPr>
          <w:rFonts w:ascii="Arial" w:hAnsi="Arial" w:cs="Arial"/>
          <w:b/>
          <w:u w:val="single"/>
          <w:lang w:eastAsia="es-ES"/>
        </w:rPr>
        <w:t>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bCs/>
          <w:lang w:val="es-MX" w:eastAsia="es-ES"/>
        </w:rPr>
        <w:t>Se</w:t>
      </w:r>
      <w:r w:rsidRPr="00A5249D">
        <w:rPr>
          <w:rFonts w:ascii="Arial" w:hAnsi="Arial" w:cs="Arial"/>
          <w:lang w:val="es-ES" w:eastAsia="es-ES"/>
        </w:rPr>
        <w:t xml:space="preserve"> podrán colocar, a criterio del </w:t>
      </w:r>
      <w:r w:rsidRPr="00A5249D">
        <w:rPr>
          <w:rFonts w:ascii="Arial" w:hAnsi="Arial" w:cs="Arial"/>
          <w:lang w:eastAsia="es-ES"/>
        </w:rPr>
        <w:t xml:space="preserve">Departamento Ejecutivo Municipal, </w:t>
      </w:r>
      <w:r w:rsidRPr="00A5249D">
        <w:rPr>
          <w:rFonts w:ascii="Arial" w:hAnsi="Arial" w:cs="Arial"/>
          <w:lang w:val="es-ES" w:eastAsia="es-ES"/>
        </w:rPr>
        <w:t>anuncios en los lugares de concurrencia de los posibles oferentes y se formularán avisos por sistemas de propalación donde se cuente con ese medio. Este procedimiento podrá ser utilizado conjuntamente con la publicidad en los periódicos, si se estimare conveniente.</w:t>
      </w:r>
    </w:p>
    <w:p w:rsidR="00377D34" w:rsidRPr="00A5249D" w:rsidRDefault="00377D34" w:rsidP="00377D34">
      <w:pPr>
        <w:rPr>
          <w:rFonts w:ascii="Arial" w:hAnsi="Arial" w:cs="Arial"/>
          <w:lang w:val="es-ES" w:eastAsia="es-ES"/>
        </w:rPr>
      </w:pPr>
      <w:r w:rsidRPr="00A5249D">
        <w:rPr>
          <w:rFonts w:ascii="Arial" w:hAnsi="Arial" w:cs="Arial"/>
          <w:lang w:val="es-MX" w:eastAsia="es-ES"/>
        </w:rPr>
        <w:t>Podrá igualmente formularse invitación por escrito a posibles oferentes según conocimiento. En el trámite respectivo se dejarán las constancias y certificaciones que prueben el cumplimiento de estos recaudos tendientes a asegurar el conocimiento del llamado por parte de los posibles interesados.</w:t>
      </w:r>
      <w:r w:rsidRPr="00A5249D">
        <w:rPr>
          <w:rFonts w:ascii="Arial" w:hAnsi="Arial" w:cs="Arial"/>
          <w:lang w:val="es-ES" w:eastAsia="es-ES"/>
        </w:rPr>
        <w:t xml:space="preserve"> </w:t>
      </w:r>
    </w:p>
    <w:p w:rsidR="00377D34" w:rsidRPr="00A5249D" w:rsidRDefault="00377D34" w:rsidP="00377D34">
      <w:pPr>
        <w:rPr>
          <w:rFonts w:ascii="Arial" w:hAnsi="Arial" w:cs="Arial"/>
          <w:u w:val="single"/>
          <w:lang w:eastAsia="es-ES"/>
        </w:rPr>
      </w:pPr>
    </w:p>
    <w:p w:rsidR="00377D34" w:rsidRPr="00A5249D" w:rsidRDefault="00377D34" w:rsidP="00377D34">
      <w:pPr>
        <w:jc w:val="both"/>
        <w:rPr>
          <w:rFonts w:ascii="Arial" w:hAnsi="Arial" w:cs="Arial"/>
          <w:lang w:val="es-MX" w:eastAsia="es-ES"/>
        </w:rPr>
      </w:pPr>
      <w:r w:rsidRPr="00377D34">
        <w:rPr>
          <w:rFonts w:ascii="Arial" w:hAnsi="Arial" w:cs="Arial"/>
          <w:b/>
          <w:u w:val="single"/>
          <w:lang w:eastAsia="es-ES"/>
        </w:rPr>
        <w:lastRenderedPageBreak/>
        <w:t>Art</w:t>
      </w:r>
      <w:r w:rsidRPr="00377D34">
        <w:rPr>
          <w:rFonts w:ascii="Arial" w:hAnsi="Arial" w:cs="Arial"/>
          <w:b/>
          <w:bCs/>
          <w:u w:val="single"/>
          <w:lang w:val="es-ES" w:eastAsia="es-ES"/>
        </w:rPr>
        <w:t>ículo 24</w:t>
      </w:r>
      <w:r w:rsidRPr="00377D34">
        <w:rPr>
          <w:rFonts w:ascii="Arial" w:hAnsi="Arial" w:cs="Arial"/>
          <w:b/>
          <w:u w:val="single"/>
          <w:lang w:eastAsia="es-ES"/>
        </w:rPr>
        <w:t>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En todos los casos se constituirá una Comisión de Apertura de Sobre y Análisis de las Propuestas, la que se integrará por representantes del Concejo Deliberante y Departamento Ejecutivo Municipal, conforme la integración que se disponga en cada caso</w:t>
      </w:r>
      <w:r w:rsidRPr="00A5249D">
        <w:rPr>
          <w:rFonts w:ascii="Arial" w:hAnsi="Arial" w:cs="Arial"/>
          <w:color w:val="000000"/>
        </w:rPr>
        <w:t>.</w:t>
      </w:r>
      <w:r w:rsidRPr="00A5249D">
        <w:rPr>
          <w:rFonts w:ascii="Arial" w:hAnsi="Arial" w:cs="Arial"/>
          <w:lang w:val="es-MX" w:eastAsia="es-ES"/>
        </w:rPr>
        <w:t xml:space="preserve"> La misma será siempre impar. En todos los casos resolverán sobre todo lo atinente al procedimiento y recomendarán al Departamento Ejecutivo Municipal sobre la Adjudicación. </w:t>
      </w:r>
    </w:p>
    <w:p w:rsidR="00377D34" w:rsidRPr="00A5249D" w:rsidRDefault="00377D34" w:rsidP="00377D34">
      <w:pPr>
        <w:rPr>
          <w:rFonts w:ascii="Arial" w:hAnsi="Arial" w:cs="Arial"/>
          <w:lang w:val="es-ES" w:eastAsia="es-ES"/>
        </w:rPr>
      </w:pPr>
    </w:p>
    <w:p w:rsidR="00377D34" w:rsidRPr="00A5249D" w:rsidRDefault="00377D34" w:rsidP="00377D34">
      <w:pPr>
        <w:rPr>
          <w:rFonts w:ascii="Arial" w:hAnsi="Arial" w:cs="Arial"/>
          <w:lang w:val="es-MX"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REMATE PÚBLICO</w:t>
      </w:r>
    </w:p>
    <w:p w:rsidR="00377D34" w:rsidRPr="00377D34" w:rsidRDefault="00377D34" w:rsidP="00377D34">
      <w:pPr>
        <w:rPr>
          <w:rFonts w:ascii="Arial" w:hAnsi="Arial" w:cs="Arial"/>
          <w:b/>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25º</w:t>
      </w:r>
      <w:r w:rsidRPr="00377D34">
        <w:rPr>
          <w:rFonts w:ascii="Arial" w:hAnsi="Arial" w:cs="Arial"/>
          <w:b/>
          <w:lang w:eastAsia="es-ES"/>
        </w:rPr>
        <w:t>:</w:t>
      </w:r>
      <w:r w:rsidRPr="00A5249D">
        <w:rPr>
          <w:rFonts w:ascii="Arial" w:hAnsi="Arial" w:cs="Arial"/>
          <w:lang w:eastAsia="es-ES"/>
        </w:rPr>
        <w:t xml:space="preserve"> El remate público será dispuesto mediante </w:t>
      </w:r>
      <w:r w:rsidRPr="00A5249D">
        <w:rPr>
          <w:rFonts w:ascii="Arial" w:hAnsi="Arial" w:cs="Arial"/>
          <w:lang w:val="es-ES" w:eastAsia="es-ES"/>
        </w:rPr>
        <w:t>Ordenanza</w:t>
      </w:r>
      <w:r w:rsidRPr="00A5249D">
        <w:rPr>
          <w:rFonts w:ascii="Arial" w:hAnsi="Arial" w:cs="Arial"/>
          <w:lang w:eastAsia="es-ES"/>
        </w:rPr>
        <w:t xml:space="preserve"> y realizado por ante las Autoridades Municipales en la forma y condiciones que se determinan a continuación.</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26º</w:t>
      </w:r>
      <w:r w:rsidRPr="00377D34">
        <w:rPr>
          <w:rFonts w:ascii="Arial" w:hAnsi="Arial" w:cs="Arial"/>
          <w:b/>
          <w:lang w:eastAsia="es-ES"/>
        </w:rPr>
        <w:t>:</w:t>
      </w:r>
      <w:r w:rsidRPr="00A5249D">
        <w:rPr>
          <w:rFonts w:ascii="Arial" w:hAnsi="Arial" w:cs="Arial"/>
          <w:lang w:eastAsia="es-ES"/>
        </w:rPr>
        <w:t xml:space="preserve"> Ante el remate, los bienes inmuebles o muebles deberán ser valuados por peritos o especialistas. La valuación establecida será la base del remate y no podrá adjudicarse venta alguna que no alcance a este monto. </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27º</w:t>
      </w:r>
      <w:r w:rsidRPr="00377D34">
        <w:rPr>
          <w:rFonts w:ascii="Arial" w:hAnsi="Arial" w:cs="Arial"/>
          <w:b/>
          <w:lang w:eastAsia="es-ES"/>
        </w:rPr>
        <w:t>:</w:t>
      </w:r>
      <w:r w:rsidRPr="00A5249D">
        <w:rPr>
          <w:rFonts w:ascii="Arial" w:hAnsi="Arial" w:cs="Arial"/>
          <w:lang w:eastAsia="es-ES"/>
        </w:rPr>
        <w:t xml:space="preserve"> El lugar, día y hora del remate, forma de pago, descripción de los bienes y demás condiciones de la subasta serán establecidos en los pliegos particulares.</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28º</w:t>
      </w:r>
      <w:r w:rsidRPr="00377D34">
        <w:rPr>
          <w:rFonts w:ascii="Arial" w:hAnsi="Arial" w:cs="Arial"/>
          <w:b/>
          <w:lang w:eastAsia="es-ES"/>
        </w:rPr>
        <w:t>:</w:t>
      </w:r>
      <w:r w:rsidRPr="00A5249D">
        <w:rPr>
          <w:rFonts w:ascii="Arial" w:hAnsi="Arial" w:cs="Arial"/>
          <w:lang w:eastAsia="es-ES"/>
        </w:rPr>
        <w:t xml:space="preserve"> En el lugar, día y hora establecidos, el rematador designado mediante </w:t>
      </w:r>
      <w:r w:rsidRPr="00A5249D">
        <w:rPr>
          <w:rFonts w:ascii="Arial" w:hAnsi="Arial" w:cs="Arial"/>
          <w:lang w:val="es-ES" w:eastAsia="es-ES"/>
        </w:rPr>
        <w:t>Decreto</w:t>
      </w:r>
      <w:r w:rsidRPr="00A5249D">
        <w:rPr>
          <w:rFonts w:ascii="Arial" w:hAnsi="Arial" w:cs="Arial"/>
          <w:lang w:eastAsia="es-ES"/>
        </w:rPr>
        <w:t xml:space="preserve"> de la autoridad Municipal dará comienzo al acto leyendo en presencia del público asistente, la relación de los bienes y condiciones de la subasta. Las posturas que se realicen se señalarán sucesivamente y resultará preadjudicada aquella que no fuera mejorada en su espacio de tiempo en dos minutos (2). </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29º</w:t>
      </w:r>
      <w:r w:rsidRPr="00377D34">
        <w:rPr>
          <w:rFonts w:ascii="Arial" w:hAnsi="Arial" w:cs="Arial"/>
          <w:b/>
          <w:lang w:eastAsia="es-ES"/>
        </w:rPr>
        <w:t>:</w:t>
      </w:r>
      <w:r w:rsidRPr="00A5249D">
        <w:rPr>
          <w:rFonts w:ascii="Arial" w:hAnsi="Arial" w:cs="Arial"/>
          <w:lang w:eastAsia="es-ES"/>
        </w:rPr>
        <w:t xml:space="preserve"> En la oportunidad señalada en el Art. anterior deberá abonarse el porcentaje que determine el llamado a subasta y el saldo se hará efectivo previo al retiro de los elementos, sin perjuicio que cláusulas particulares prevean pagos y retiros parciales.</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30º</w:t>
      </w:r>
      <w:r w:rsidRPr="00377D34">
        <w:rPr>
          <w:rFonts w:ascii="Arial" w:hAnsi="Arial" w:cs="Arial"/>
          <w:b/>
          <w:lang w:eastAsia="es-ES"/>
        </w:rPr>
        <w:t>:</w:t>
      </w:r>
      <w:r w:rsidRPr="00A5249D">
        <w:rPr>
          <w:rFonts w:ascii="Arial" w:hAnsi="Arial" w:cs="Arial"/>
          <w:lang w:eastAsia="es-ES"/>
        </w:rPr>
        <w:t xml:space="preserve"> Todo lo actuado se hará constar en actas labradas por la Autoridad Municipal y suscripta por el rematador, los últimos postores y demás asistentes que quieran hacerlo. Deberá dejarse constancia en la referida acta de domicilio que deja constituido el último postor (ganador de la puja) a todos los efectos del remate.</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31º</w:t>
      </w:r>
      <w:r w:rsidRPr="00377D34">
        <w:rPr>
          <w:rFonts w:ascii="Arial" w:hAnsi="Arial" w:cs="Arial"/>
          <w:b/>
          <w:lang w:eastAsia="es-ES"/>
        </w:rPr>
        <w:t>:</w:t>
      </w:r>
      <w:r w:rsidRPr="00A5249D">
        <w:rPr>
          <w:rFonts w:ascii="Arial" w:hAnsi="Arial" w:cs="Arial"/>
          <w:lang w:eastAsia="es-ES"/>
        </w:rPr>
        <w:t xml:space="preserve"> Verificado el remate en las enajenaciones se elevarán todos los antecedentes al Departamento Ejecutivo Municipal, quién deberá resolver sobre lo actuado, emitiendo el pertinente acto administrativo de aprobación de la subasta y en un término que no deberá exceder de quince (15) días contados a partir de la fecha de remate, debiendo notificarse y publicarse a sus efectos.</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32º</w:t>
      </w:r>
      <w:r w:rsidRPr="00377D34">
        <w:rPr>
          <w:rFonts w:ascii="Arial" w:hAnsi="Arial" w:cs="Arial"/>
          <w:b/>
          <w:lang w:eastAsia="es-ES"/>
        </w:rPr>
        <w:t>:</w:t>
      </w:r>
      <w:r w:rsidRPr="00A5249D">
        <w:rPr>
          <w:rFonts w:ascii="Arial" w:hAnsi="Arial" w:cs="Arial"/>
          <w:lang w:eastAsia="es-ES"/>
        </w:rPr>
        <w:t xml:space="preserve"> Una vez perfeccionada la contratación de los términos del Art. anterior, si el adquirente no retirase los objetos comprados en el plazo establecido, deberá abonar en concepto de depósito por cada día de demora el importe que establezca el pliego particular de condiciones el que en ningún caso podrá superar el uno por ciento (1%) diario del precio de la adquisición y hasta un máximo de treinta (30) días. Vencido este término el contrato se considerará rescindido por culpa del adquirente quien perderá el importe abonado en concepto de seña a que se refiere el Art. 28, pudiendo la </w:t>
      </w:r>
      <w:r w:rsidRPr="00A5249D">
        <w:rPr>
          <w:rFonts w:ascii="Arial" w:hAnsi="Arial" w:cs="Arial"/>
          <w:lang w:val="es-ES" w:eastAsia="es-ES"/>
        </w:rPr>
        <w:t>Municipalidad de Monte Cristo</w:t>
      </w:r>
      <w:r w:rsidRPr="00A5249D">
        <w:rPr>
          <w:rFonts w:ascii="Arial" w:hAnsi="Arial" w:cs="Arial"/>
          <w:lang w:eastAsia="es-ES"/>
        </w:rPr>
        <w:t xml:space="preserve"> enajenar los bienes.</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33º</w:t>
      </w:r>
      <w:r w:rsidRPr="00377D34">
        <w:rPr>
          <w:rFonts w:ascii="Arial" w:hAnsi="Arial" w:cs="Arial"/>
          <w:b/>
          <w:lang w:eastAsia="es-ES"/>
        </w:rPr>
        <w:t>:</w:t>
      </w:r>
      <w:r w:rsidRPr="00A5249D">
        <w:rPr>
          <w:rFonts w:ascii="Arial" w:hAnsi="Arial" w:cs="Arial"/>
          <w:lang w:eastAsia="es-ES"/>
        </w:rPr>
        <w:t xml:space="preserve"> Cuando la </w:t>
      </w:r>
      <w:r w:rsidRPr="00A5249D">
        <w:rPr>
          <w:rFonts w:ascii="Arial" w:hAnsi="Arial" w:cs="Arial"/>
          <w:lang w:val="es-ES" w:eastAsia="es-ES"/>
        </w:rPr>
        <w:t>Municipalidad de Monte Cristo</w:t>
      </w:r>
      <w:r w:rsidRPr="00A5249D">
        <w:rPr>
          <w:rFonts w:ascii="Arial" w:hAnsi="Arial" w:cs="Arial"/>
          <w:lang w:eastAsia="es-ES"/>
        </w:rPr>
        <w:t xml:space="preserve"> deba adquirir bienes mediante este procedimiento deberá determinar previamente el precio máximo a pagar por los mismos. Dicha adquisición podrá efectuarse, ajustándose en un todo a los índices y montos previstos </w:t>
      </w:r>
      <w:r w:rsidRPr="00A5249D">
        <w:rPr>
          <w:rFonts w:ascii="Arial" w:hAnsi="Arial" w:cs="Arial"/>
          <w:lang w:eastAsia="es-ES"/>
        </w:rPr>
        <w:lastRenderedPageBreak/>
        <w:t xml:space="preserve">en el artículo 6º de la presente </w:t>
      </w:r>
      <w:r w:rsidRPr="00A5249D">
        <w:rPr>
          <w:rFonts w:ascii="Arial" w:hAnsi="Arial" w:cs="Arial"/>
          <w:lang w:val="es-ES" w:eastAsia="es-ES"/>
        </w:rPr>
        <w:t>Ordenanza</w:t>
      </w:r>
      <w:r w:rsidRPr="00A5249D">
        <w:rPr>
          <w:rFonts w:ascii="Arial" w:hAnsi="Arial" w:cs="Arial"/>
          <w:lang w:eastAsia="es-ES"/>
        </w:rPr>
        <w:t xml:space="preserve">. Cuando excediera éste límite deberá ser fijado por </w:t>
      </w:r>
      <w:r w:rsidRPr="00A5249D">
        <w:rPr>
          <w:rFonts w:ascii="Arial" w:hAnsi="Arial" w:cs="Arial"/>
          <w:lang w:val="es-ES" w:eastAsia="es-ES"/>
        </w:rPr>
        <w:t>Ordenanza</w:t>
      </w:r>
      <w:r w:rsidRPr="00A5249D">
        <w:rPr>
          <w:rFonts w:ascii="Arial" w:hAnsi="Arial" w:cs="Arial"/>
          <w:lang w:eastAsia="es-ES"/>
        </w:rPr>
        <w:t>.</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u w:val="single"/>
          <w:lang w:eastAsia="es-ES"/>
        </w:rPr>
        <w:t>Art</w:t>
      </w:r>
      <w:r w:rsidRPr="00377D34">
        <w:rPr>
          <w:rFonts w:ascii="Arial" w:hAnsi="Arial" w:cs="Arial"/>
          <w:b/>
          <w:bCs/>
          <w:u w:val="single"/>
          <w:lang w:val="es-ES" w:eastAsia="es-ES"/>
        </w:rPr>
        <w:t>ículo 34</w:t>
      </w:r>
      <w:r w:rsidRPr="00377D34">
        <w:rPr>
          <w:rFonts w:ascii="Arial" w:hAnsi="Arial" w:cs="Arial"/>
          <w:b/>
          <w:u w:val="single"/>
          <w:lang w:eastAsia="es-ES"/>
        </w:rPr>
        <w:t>º</w:t>
      </w:r>
      <w:r w:rsidRPr="00377D34">
        <w:rPr>
          <w:rFonts w:ascii="Arial" w:hAnsi="Arial" w:cs="Arial"/>
          <w:b/>
          <w:lang w:eastAsia="es-ES"/>
        </w:rPr>
        <w:t>:</w:t>
      </w:r>
      <w:r w:rsidRPr="00A5249D">
        <w:rPr>
          <w:rFonts w:ascii="Arial" w:hAnsi="Arial" w:cs="Arial"/>
          <w:lang w:eastAsia="es-ES"/>
        </w:rPr>
        <w:t xml:space="preserve"> PUBLICIDAD. Será de aplicación lo dispuesto por los Arts. 22 y 23 de la presente </w:t>
      </w:r>
      <w:r w:rsidRPr="00A5249D">
        <w:rPr>
          <w:rFonts w:ascii="Arial" w:hAnsi="Arial" w:cs="Arial"/>
          <w:lang w:val="es-ES" w:eastAsia="es-ES"/>
        </w:rPr>
        <w:t>Ordenanza</w:t>
      </w:r>
      <w:r w:rsidRPr="00A5249D">
        <w:rPr>
          <w:rFonts w:ascii="Arial" w:hAnsi="Arial" w:cs="Arial"/>
          <w:lang w:eastAsia="es-ES"/>
        </w:rPr>
        <w:t>.</w:t>
      </w:r>
    </w:p>
    <w:p w:rsidR="00377D34" w:rsidRPr="00A5249D" w:rsidRDefault="00377D34" w:rsidP="00377D34">
      <w:pPr>
        <w:rPr>
          <w:rFonts w:ascii="Arial" w:hAnsi="Arial" w:cs="Arial"/>
          <w:lang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CONCURSO DE PRECIOS</w:t>
      </w:r>
    </w:p>
    <w:p w:rsidR="00377D34" w:rsidRPr="00377D34" w:rsidRDefault="00377D34" w:rsidP="00377D34">
      <w:pPr>
        <w:rPr>
          <w:rFonts w:ascii="Arial" w:hAnsi="Arial" w:cs="Arial"/>
          <w:b/>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35º</w:t>
      </w:r>
      <w:r w:rsidRPr="00377D34">
        <w:rPr>
          <w:rFonts w:ascii="Arial" w:hAnsi="Arial" w:cs="Arial"/>
          <w:b/>
          <w:lang w:eastAsia="es-ES"/>
        </w:rPr>
        <w:t>:</w:t>
      </w:r>
      <w:r w:rsidRPr="00A5249D">
        <w:rPr>
          <w:rFonts w:ascii="Arial" w:hAnsi="Arial" w:cs="Arial"/>
          <w:lang w:eastAsia="es-ES"/>
        </w:rPr>
        <w:t xml:space="preserve"> Cuando la selección del contratista se encuadrare en los índices y montos previstos en el artículo 6º de la presente </w:t>
      </w:r>
      <w:r w:rsidRPr="00A5249D">
        <w:rPr>
          <w:rFonts w:ascii="Arial" w:hAnsi="Arial" w:cs="Arial"/>
          <w:lang w:val="es-ES" w:eastAsia="es-ES"/>
        </w:rPr>
        <w:t>Ordenanza</w:t>
      </w:r>
      <w:r w:rsidRPr="00A5249D">
        <w:rPr>
          <w:rFonts w:ascii="Arial" w:hAnsi="Arial" w:cs="Arial"/>
          <w:lang w:eastAsia="es-ES"/>
        </w:rPr>
        <w:t xml:space="preserve"> para el Concurso de Precios, la contratación podrá llevarse a cabo por este procedimiento, el que podrá ser Público o </w:t>
      </w:r>
      <w:r w:rsidRPr="00A5249D">
        <w:rPr>
          <w:rFonts w:ascii="Arial" w:hAnsi="Arial" w:cs="Arial"/>
          <w:lang w:val="es-ES" w:eastAsia="es-ES"/>
        </w:rPr>
        <w:t>Compulsa Abreviada</w:t>
      </w:r>
      <w:r w:rsidRPr="00A5249D">
        <w:rPr>
          <w:rFonts w:ascii="Arial" w:hAnsi="Arial" w:cs="Arial"/>
          <w:lang w:eastAsia="es-ES"/>
        </w:rPr>
        <w:t>.</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36º</w:t>
      </w:r>
      <w:r w:rsidRPr="00377D34">
        <w:rPr>
          <w:rFonts w:ascii="Arial" w:hAnsi="Arial" w:cs="Arial"/>
          <w:b/>
          <w:lang w:eastAsia="es-ES"/>
        </w:rPr>
        <w:t>:</w:t>
      </w:r>
      <w:r w:rsidRPr="00A5249D">
        <w:rPr>
          <w:rFonts w:ascii="Arial" w:hAnsi="Arial" w:cs="Arial"/>
          <w:lang w:eastAsia="es-ES"/>
        </w:rPr>
        <w:t xml:space="preserve"> CONCURSO DE PRECIO POR </w:t>
      </w:r>
      <w:r w:rsidRPr="00A5249D">
        <w:rPr>
          <w:rFonts w:ascii="Arial" w:hAnsi="Arial" w:cs="Arial"/>
          <w:lang w:val="es-ES" w:eastAsia="es-ES"/>
        </w:rPr>
        <w:t>COMPULSA ABREVIADA</w:t>
      </w:r>
      <w:r w:rsidRPr="00A5249D">
        <w:rPr>
          <w:rFonts w:ascii="Arial" w:hAnsi="Arial" w:cs="Arial"/>
          <w:lang w:eastAsia="es-ES"/>
        </w:rPr>
        <w:t xml:space="preserve">: El Concurso de Precio podrá ser por </w:t>
      </w:r>
      <w:r w:rsidRPr="00A5249D">
        <w:rPr>
          <w:rFonts w:ascii="Arial" w:hAnsi="Arial" w:cs="Arial"/>
          <w:lang w:val="es-ES" w:eastAsia="es-ES"/>
        </w:rPr>
        <w:t>Compulsa Abreviada</w:t>
      </w:r>
      <w:r w:rsidRPr="00A5249D">
        <w:rPr>
          <w:rFonts w:ascii="Arial" w:hAnsi="Arial" w:cs="Arial"/>
          <w:lang w:eastAsia="es-ES"/>
        </w:rPr>
        <w:t xml:space="preserve"> cuando el monto de la contratación exceda el índice treinta (30) y no supere el índice sesenta (60). En tal caso se dispondrá por Decreto, el que será publicado en la web Municipal.</w:t>
      </w:r>
    </w:p>
    <w:p w:rsidR="00377D34" w:rsidRPr="00A5249D" w:rsidRDefault="00377D34" w:rsidP="00377D34">
      <w:pPr>
        <w:jc w:val="both"/>
        <w:rPr>
          <w:rFonts w:ascii="Arial" w:hAnsi="Arial" w:cs="Arial"/>
          <w:lang w:eastAsia="es-ES"/>
        </w:rPr>
      </w:pPr>
      <w:r w:rsidRPr="00A5249D">
        <w:rPr>
          <w:rFonts w:ascii="Arial" w:hAnsi="Arial" w:cs="Arial"/>
          <w:lang w:eastAsia="es-ES"/>
        </w:rPr>
        <w:t xml:space="preserve">Todas las compras relacionadas con la </w:t>
      </w:r>
      <w:r w:rsidRPr="00A5249D">
        <w:rPr>
          <w:rFonts w:ascii="Arial" w:hAnsi="Arial" w:cs="Arial"/>
          <w:lang w:val="es-MX" w:eastAsia="es-ES"/>
        </w:rPr>
        <w:t>gestión integral de los comedores escolares bajo el Programa P.A.I.Cor</w:t>
      </w:r>
      <w:r w:rsidRPr="00A5249D">
        <w:rPr>
          <w:rFonts w:ascii="Arial" w:hAnsi="Arial" w:cs="Arial"/>
          <w:lang w:val="es-ES" w:eastAsia="es-ES"/>
        </w:rPr>
        <w:t xml:space="preserve">. será bajo esta modalidad. </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37º</w:t>
      </w:r>
      <w:r w:rsidRPr="00377D34">
        <w:rPr>
          <w:rFonts w:ascii="Arial" w:hAnsi="Arial" w:cs="Arial"/>
          <w:b/>
          <w:lang w:eastAsia="es-ES"/>
        </w:rPr>
        <w:t>:</w:t>
      </w:r>
      <w:r w:rsidRPr="00A5249D">
        <w:rPr>
          <w:rFonts w:ascii="Arial" w:hAnsi="Arial" w:cs="Arial"/>
          <w:lang w:eastAsia="es-ES"/>
        </w:rPr>
        <w:t xml:space="preserve"> El Concurso de Precio por </w:t>
      </w:r>
      <w:r w:rsidRPr="00A5249D">
        <w:rPr>
          <w:rFonts w:ascii="Arial" w:hAnsi="Arial" w:cs="Arial"/>
          <w:lang w:val="es-ES" w:eastAsia="es-ES"/>
        </w:rPr>
        <w:t>Compulsa Abreviada</w:t>
      </w:r>
      <w:r w:rsidRPr="00A5249D">
        <w:rPr>
          <w:rFonts w:ascii="Arial" w:hAnsi="Arial" w:cs="Arial"/>
          <w:lang w:eastAsia="es-ES"/>
        </w:rPr>
        <w:t xml:space="preserve"> deberá </w:t>
      </w:r>
      <w:r w:rsidRPr="00A5249D">
        <w:rPr>
          <w:rFonts w:ascii="Arial" w:hAnsi="Arial" w:cs="Arial"/>
          <w:lang w:val="es-ES" w:eastAsia="es-ES"/>
        </w:rPr>
        <w:t>solicitarse DOS (2) presupuestos como mínimo. Las propuestas podrán ser receptadas por vía correo electrónico y/o cualquier otro medio informático. En caso de no contar con la presentación de los DOS presupuestos solicitados, excepcional y justificadamente se podrá contratar y se deberá dejar constancia de las causas o motivos en el Decreto de contratación respectivo.</w:t>
      </w:r>
    </w:p>
    <w:p w:rsidR="00377D34" w:rsidRPr="00A5249D" w:rsidRDefault="00377D34" w:rsidP="00377D34">
      <w:pPr>
        <w:jc w:val="both"/>
        <w:rPr>
          <w:rFonts w:ascii="Arial" w:hAnsi="Arial" w:cs="Arial"/>
          <w:noProof/>
        </w:rPr>
      </w:pPr>
      <w:r w:rsidRPr="00A5249D">
        <w:rPr>
          <w:rFonts w:ascii="Arial" w:hAnsi="Arial" w:cs="Arial"/>
          <w:noProof/>
          <w:spacing w:val="10"/>
          <w:lang w:eastAsia="es-ES"/>
        </w:rPr>
        <w:t xml:space="preserve">Fijese como correo electrónico oficial (e-mail) de la Municipalidad de </w:t>
      </w:r>
      <w:r w:rsidRPr="00A5249D">
        <w:rPr>
          <w:rFonts w:ascii="Arial" w:hAnsi="Arial" w:cs="Arial"/>
          <w:lang w:val="es-ES" w:eastAsia="es-ES"/>
        </w:rPr>
        <w:t>Monte Cristo</w:t>
      </w:r>
      <w:r w:rsidRPr="00A5249D">
        <w:rPr>
          <w:rFonts w:ascii="Arial" w:hAnsi="Arial" w:cs="Arial"/>
          <w:noProof/>
          <w:spacing w:val="10"/>
          <w:lang w:eastAsia="es-ES"/>
        </w:rPr>
        <w:t xml:space="preserve"> el siguiente: “contrataciones</w:t>
      </w:r>
      <w:r w:rsidRPr="00A5249D">
        <w:rPr>
          <w:rFonts w:ascii="Arial" w:hAnsi="Arial" w:cs="Arial"/>
          <w:noProof/>
        </w:rPr>
        <w:t>@montecristo.gov.ar”</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38º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 xml:space="preserve">Las Contrataciones de Precio por Compulsa Abreviada serán aprobadas por Decreto del Departamento Ejecutivo Municipal en cada caso. </w:t>
      </w:r>
    </w:p>
    <w:p w:rsidR="00377D34" w:rsidRPr="00A5249D" w:rsidRDefault="00377D34" w:rsidP="00377D34">
      <w:pPr>
        <w:rPr>
          <w:rFonts w:ascii="Arial" w:hAnsi="Arial" w:cs="Arial"/>
          <w:bCs/>
          <w:u w:val="single"/>
          <w:lang w:val="es-ES"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39º</w:t>
      </w:r>
      <w:r w:rsidRPr="00377D34">
        <w:rPr>
          <w:rFonts w:ascii="Arial" w:hAnsi="Arial" w:cs="Arial"/>
          <w:b/>
          <w:lang w:eastAsia="es-ES"/>
        </w:rPr>
        <w:t>:</w:t>
      </w:r>
      <w:r w:rsidRPr="00A5249D">
        <w:rPr>
          <w:rFonts w:ascii="Arial" w:hAnsi="Arial" w:cs="Arial"/>
          <w:lang w:eastAsia="es-ES"/>
        </w:rPr>
        <w:t xml:space="preserve"> CONCURSO DE PRECIO PUBLICO: El Concurso de Precio podrá ser Publico cuando el índice exceda de cincuenta (50) hasta el índice de ochenta y cinco (85).</w:t>
      </w:r>
    </w:p>
    <w:p w:rsidR="00377D34" w:rsidRPr="00A5249D" w:rsidRDefault="00377D34" w:rsidP="00377D34">
      <w:pPr>
        <w:rPr>
          <w:rFonts w:ascii="Arial" w:hAnsi="Arial" w:cs="Arial"/>
          <w:lang w:val="es-ES" w:eastAsia="es-ES"/>
        </w:rPr>
      </w:pPr>
      <w:r w:rsidRPr="00A5249D">
        <w:rPr>
          <w:rFonts w:ascii="Arial" w:hAnsi="Arial" w:cs="Arial"/>
          <w:lang w:val="es-ES" w:eastAsia="es-ES"/>
        </w:rPr>
        <w:t>El Concurso Público será dispuesto mediante Decreto, con conocimiento del Concejo Deliberante y en las formas y condiciones que se determinen en la presente Ordenanza.</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40º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El lugar, día y hora de llamado a Concurso Público, será establecido por Decreto Municipal.</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41º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La forma de pago, descripción de los bienes y demás condiciones de la contratación, serán establecidos en los pliegos particulares aprobados por Decreto Municipal, con conocimiento del Concejo Deliberante.</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42º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 xml:space="preserve">PUBLICACION: El Llamado a Concurso Público será publicado y/o difundido durante DOS (2) días consecutivos en la web municipal, FM Municipal y demás medios que se considere oportuno por parte del </w:t>
      </w:r>
      <w:r w:rsidRPr="00A5249D">
        <w:rPr>
          <w:rFonts w:ascii="Arial" w:hAnsi="Arial" w:cs="Arial"/>
          <w:lang w:eastAsia="es-ES"/>
        </w:rPr>
        <w:t>Departamento Ejecutivo Municipal</w:t>
      </w:r>
      <w:r w:rsidRPr="00A5249D">
        <w:rPr>
          <w:rFonts w:ascii="Arial" w:hAnsi="Arial" w:cs="Arial"/>
          <w:lang w:val="es-ES" w:eastAsia="es-ES"/>
        </w:rPr>
        <w:t>.</w:t>
      </w:r>
    </w:p>
    <w:p w:rsidR="00377D34" w:rsidRPr="00A5249D" w:rsidRDefault="00377D34" w:rsidP="00377D34">
      <w:pPr>
        <w:rPr>
          <w:rFonts w:ascii="Arial" w:hAnsi="Arial" w:cs="Arial"/>
          <w:lang w:val="es-ES" w:eastAsia="es-ES"/>
        </w:rPr>
      </w:pPr>
      <w:r w:rsidRPr="00A5249D">
        <w:rPr>
          <w:rFonts w:ascii="Arial" w:hAnsi="Arial" w:cs="Arial"/>
          <w:lang w:val="es-ES" w:eastAsia="es-ES"/>
        </w:rPr>
        <w:t>Cumplidos estos requisitos podrá adjudicarse el mismo, aunque solo exista un único oferente y la respectiva oferta se ajuste a las condiciones del llamado y sea además conveniente a la Municipalidad de Monte Cristo.</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43º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Las publicaciones deberán efectuarse con una anticipación mínima de CINCO (5) días corridos, a la fecha de apertura de las propuestas en los Concursos Públicos.</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lastRenderedPageBreak/>
        <w:t>Artículo</w:t>
      </w:r>
      <w:r w:rsidRPr="00377D34">
        <w:rPr>
          <w:rFonts w:ascii="Arial" w:hAnsi="Arial" w:cs="Arial"/>
          <w:b/>
          <w:u w:val="single"/>
          <w:lang w:eastAsia="es-ES"/>
        </w:rPr>
        <w:t xml:space="preserve"> 44º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lang w:val="es-ES" w:eastAsia="es-ES"/>
        </w:rPr>
        <w:t>COMISIÓN DE APERTURA: Deberá estar formada, como mínimo, por dos (2) miembros, conforme se determine en el respectivo llamado a Concurso.</w:t>
      </w:r>
    </w:p>
    <w:p w:rsidR="00377D34" w:rsidRPr="00A5249D" w:rsidRDefault="00377D34" w:rsidP="00377D34">
      <w:pPr>
        <w:rPr>
          <w:rFonts w:ascii="Arial" w:hAnsi="Arial" w:cs="Arial"/>
          <w:bCs/>
          <w:iCs/>
          <w:lang w:val="es-ES" w:eastAsia="es-ES"/>
        </w:rPr>
      </w:pPr>
    </w:p>
    <w:p w:rsidR="00377D34" w:rsidRPr="00377D34" w:rsidRDefault="00377D34" w:rsidP="00377D34">
      <w:pPr>
        <w:jc w:val="center"/>
        <w:rPr>
          <w:rFonts w:ascii="Arial" w:hAnsi="Arial" w:cs="Arial"/>
          <w:b/>
          <w:bCs/>
          <w:iCs/>
          <w:u w:val="single"/>
          <w:lang w:val="es-ES" w:eastAsia="es-ES"/>
        </w:rPr>
      </w:pPr>
      <w:r w:rsidRPr="00377D34">
        <w:rPr>
          <w:rFonts w:ascii="Arial" w:hAnsi="Arial" w:cs="Arial"/>
          <w:b/>
          <w:bCs/>
          <w:iCs/>
          <w:u w:val="single"/>
          <w:lang w:val="es-ES" w:eastAsia="es-ES"/>
        </w:rPr>
        <w:t>CONCURSO PÚBLICO DE PROYECTOS</w:t>
      </w:r>
    </w:p>
    <w:p w:rsidR="00377D34" w:rsidRPr="00377D34" w:rsidRDefault="00377D34" w:rsidP="00377D34">
      <w:pPr>
        <w:rPr>
          <w:rFonts w:ascii="Arial" w:hAnsi="Arial" w:cs="Arial"/>
          <w:b/>
          <w:bCs/>
          <w:iCs/>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45º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bCs/>
          <w:iCs/>
          <w:lang w:val="es-ES" w:eastAsia="es-ES"/>
        </w:rPr>
        <w:t>El</w:t>
      </w:r>
      <w:r w:rsidRPr="00A5249D">
        <w:rPr>
          <w:rFonts w:ascii="Arial" w:hAnsi="Arial" w:cs="Arial"/>
          <w:lang w:val="es-ES" w:eastAsia="es-ES"/>
        </w:rPr>
        <w:t xml:space="preserve"> Concurso Público de Proyectos se realizará cuando, atento a la inexistencia de antecedentes suficientes, no exista proyecto oficial para la prestación de un servicio o la realización de una obra, y se resolverá teniendo en cuenta los beneficios de cada propuesta, pudiéndose apartar en su resolutivo del criterio del menor gasto, debiéndose fundar dicha decisión. Del procedimiento se dará oportuna participación al Concejo Deliberante a tenor del monto de la inversión.</w:t>
      </w:r>
    </w:p>
    <w:p w:rsidR="00377D34" w:rsidRPr="00A5249D" w:rsidRDefault="00377D34" w:rsidP="00377D34">
      <w:pPr>
        <w:rPr>
          <w:rFonts w:ascii="Arial" w:hAnsi="Arial" w:cs="Arial"/>
          <w:lang w:val="es-ES" w:eastAsia="es-ES"/>
        </w:rPr>
      </w:pPr>
    </w:p>
    <w:p w:rsidR="00377D34" w:rsidRPr="00A5249D" w:rsidRDefault="00377D34" w:rsidP="00377D34">
      <w:pPr>
        <w:jc w:val="both"/>
        <w:rPr>
          <w:rFonts w:ascii="Arial" w:hAnsi="Arial" w:cs="Arial"/>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46º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bCs/>
          <w:iCs/>
          <w:lang w:val="es-ES" w:eastAsia="es-ES"/>
        </w:rPr>
        <w:t>El</w:t>
      </w:r>
      <w:r w:rsidRPr="00A5249D">
        <w:rPr>
          <w:rFonts w:ascii="Arial" w:hAnsi="Arial" w:cs="Arial"/>
          <w:lang w:val="es-ES" w:eastAsia="es-ES"/>
        </w:rPr>
        <w:t xml:space="preserve"> Concurso Público de Proyectos será convocado por Decreto Municipal, en la que se fijará el procedimiento y demás condiciones, rigiendo supletoriamente lo dispuesto para el Concurso de Precios Publico previsto en la presente Ordenanza.</w:t>
      </w:r>
    </w:p>
    <w:p w:rsidR="00377D34" w:rsidRPr="00A5249D" w:rsidRDefault="00377D34" w:rsidP="00377D34">
      <w:pPr>
        <w:rPr>
          <w:rFonts w:ascii="Arial" w:hAnsi="Arial" w:cs="Arial"/>
          <w:i/>
          <w:u w:val="single"/>
          <w:lang w:val="es-ES" w:eastAsia="es-ES"/>
        </w:rPr>
      </w:pPr>
    </w:p>
    <w:p w:rsidR="00377D34" w:rsidRPr="00377D34" w:rsidRDefault="00377D34" w:rsidP="00377D34">
      <w:pPr>
        <w:jc w:val="center"/>
        <w:rPr>
          <w:rFonts w:ascii="Arial" w:hAnsi="Arial" w:cs="Arial"/>
          <w:b/>
          <w:u w:val="single"/>
          <w:lang w:val="es-ES_tradnl"/>
        </w:rPr>
      </w:pPr>
      <w:r w:rsidRPr="00377D34">
        <w:rPr>
          <w:rFonts w:ascii="Arial" w:hAnsi="Arial" w:cs="Arial"/>
          <w:b/>
          <w:u w:val="single"/>
          <w:lang w:val="es-ES_tradnl"/>
        </w:rPr>
        <w:t>INICIATIVA PRIVADA</w:t>
      </w:r>
    </w:p>
    <w:p w:rsidR="00377D34" w:rsidRDefault="00377D34" w:rsidP="00377D34">
      <w:pPr>
        <w:rPr>
          <w:rFonts w:ascii="Arial" w:hAnsi="Arial" w:cs="Arial"/>
          <w:b/>
          <w:bCs/>
          <w:u w:val="single"/>
          <w:lang w:val="es-ES_tradnl"/>
        </w:rPr>
      </w:pPr>
    </w:p>
    <w:p w:rsidR="00377D34" w:rsidRDefault="00377D34" w:rsidP="00377D34">
      <w:pPr>
        <w:jc w:val="both"/>
        <w:rPr>
          <w:rFonts w:ascii="Arial" w:hAnsi="Arial" w:cs="Arial"/>
          <w:lang w:val="es-ES_tradnl"/>
        </w:rPr>
      </w:pPr>
      <w:r w:rsidRPr="00377D34">
        <w:rPr>
          <w:rFonts w:ascii="Arial" w:hAnsi="Arial" w:cs="Arial"/>
          <w:b/>
          <w:bCs/>
          <w:u w:val="single"/>
          <w:lang w:val="es-ES_tradnl"/>
        </w:rPr>
        <w:t>Artículo</w:t>
      </w:r>
      <w:r w:rsidRPr="00377D34">
        <w:rPr>
          <w:rFonts w:ascii="Arial" w:hAnsi="Arial" w:cs="Arial"/>
          <w:b/>
          <w:u w:val="single"/>
        </w:rPr>
        <w:t xml:space="preserve"> 47º</w:t>
      </w:r>
      <w:r w:rsidRPr="00377D34">
        <w:rPr>
          <w:rFonts w:ascii="Arial" w:hAnsi="Arial" w:cs="Arial"/>
          <w:b/>
        </w:rPr>
        <w:t>:</w:t>
      </w:r>
      <w:r w:rsidRPr="00A5249D">
        <w:rPr>
          <w:rFonts w:ascii="Arial" w:hAnsi="Arial" w:cs="Arial"/>
        </w:rPr>
        <w:t xml:space="preserve"> </w:t>
      </w:r>
      <w:r w:rsidRPr="00A5249D">
        <w:rPr>
          <w:rFonts w:ascii="Arial" w:hAnsi="Arial" w:cs="Arial"/>
          <w:lang w:val="es-ES_tradnl"/>
        </w:rPr>
        <w:t xml:space="preserve">Toda persona física o jurídica, privada o mixta </w:t>
      </w:r>
      <w:r w:rsidRPr="00A5249D">
        <w:rPr>
          <w:rFonts w:ascii="Arial" w:hAnsi="Arial" w:cs="Arial"/>
          <w:color w:val="000000"/>
          <w:lang w:val="es-ES_tradnl"/>
        </w:rPr>
        <w:t>o uniones transitorias de empresas debidamente constituidas</w:t>
      </w:r>
      <w:r w:rsidRPr="00A5249D">
        <w:rPr>
          <w:rFonts w:ascii="Arial" w:hAnsi="Arial" w:cs="Arial"/>
          <w:lang w:val="es-ES_tradnl"/>
        </w:rPr>
        <w:t>, podrá presentar una iniciativa que contemplen ideas originales o novedosas al Municipio para la realización de cualquier obra o servicio.</w:t>
      </w:r>
    </w:p>
    <w:p w:rsidR="00377D34" w:rsidRPr="00A5249D" w:rsidRDefault="00377D34" w:rsidP="00377D34">
      <w:pPr>
        <w:rPr>
          <w:rFonts w:ascii="Arial" w:hAnsi="Arial" w:cs="Arial"/>
          <w:lang w:val="es-ES_tradnl"/>
        </w:rPr>
      </w:pPr>
    </w:p>
    <w:p w:rsidR="00377D34" w:rsidRDefault="00377D34" w:rsidP="00377D34">
      <w:pPr>
        <w:jc w:val="both"/>
        <w:rPr>
          <w:rFonts w:ascii="Arial" w:hAnsi="Arial" w:cs="Arial"/>
          <w:lang w:val="es-ES_tradnl"/>
        </w:rPr>
      </w:pPr>
      <w:r w:rsidRPr="00377D34">
        <w:rPr>
          <w:rFonts w:ascii="Arial" w:hAnsi="Arial" w:cs="Arial"/>
          <w:b/>
          <w:bCs/>
          <w:u w:val="single"/>
          <w:lang w:val="es-ES_tradnl"/>
        </w:rPr>
        <w:t>Artículo</w:t>
      </w:r>
      <w:r w:rsidRPr="00377D34">
        <w:rPr>
          <w:rFonts w:ascii="Arial" w:hAnsi="Arial" w:cs="Arial"/>
          <w:b/>
          <w:u w:val="single"/>
        </w:rPr>
        <w:t xml:space="preserve"> 48º</w:t>
      </w:r>
      <w:r w:rsidRPr="00377D34">
        <w:rPr>
          <w:rFonts w:ascii="Arial" w:hAnsi="Arial" w:cs="Arial"/>
          <w:b/>
        </w:rPr>
        <w:t>:</w:t>
      </w:r>
      <w:r w:rsidRPr="00A5249D">
        <w:rPr>
          <w:rFonts w:ascii="Arial" w:hAnsi="Arial" w:cs="Arial"/>
          <w:lang w:val="es-ES_tradnl"/>
        </w:rPr>
        <w:t xml:space="preserve"> Si la </w:t>
      </w:r>
      <w:r w:rsidRPr="00A5249D">
        <w:rPr>
          <w:rFonts w:ascii="Arial" w:hAnsi="Arial" w:cs="Arial"/>
          <w:lang w:val="es-ES" w:eastAsia="es-ES"/>
        </w:rPr>
        <w:t>Municipalidad de Monte Cristo</w:t>
      </w:r>
      <w:r w:rsidRPr="00A5249D">
        <w:rPr>
          <w:rFonts w:ascii="Arial" w:hAnsi="Arial" w:cs="Arial"/>
          <w:lang w:val="es-ES_tradnl"/>
        </w:rPr>
        <w:t xml:space="preserve"> para la celebración del respectivo contrato entendiese que reviste interés público el objeto contenido en la iniciativa privada formalizada, deberá declararlo expresamente por Ordenanza y podrá optar por cualquiera de los procedimientos de selección previstos en la presente </w:t>
      </w:r>
      <w:r w:rsidRPr="00A5249D">
        <w:rPr>
          <w:rFonts w:ascii="Arial" w:hAnsi="Arial" w:cs="Arial"/>
          <w:lang w:val="es-ES" w:eastAsia="es-ES"/>
        </w:rPr>
        <w:t>Ordenanza</w:t>
      </w:r>
      <w:r w:rsidRPr="00A5249D">
        <w:rPr>
          <w:rFonts w:ascii="Arial" w:hAnsi="Arial" w:cs="Arial"/>
          <w:lang w:val="es-ES_tradnl"/>
        </w:rPr>
        <w:t>.</w:t>
      </w:r>
    </w:p>
    <w:p w:rsidR="00377D34" w:rsidRPr="00A5249D" w:rsidRDefault="00377D34" w:rsidP="00377D34">
      <w:pPr>
        <w:rPr>
          <w:rFonts w:ascii="Arial" w:hAnsi="Arial" w:cs="Arial"/>
          <w:lang w:val="es-ES_tradnl"/>
        </w:rPr>
      </w:pPr>
    </w:p>
    <w:p w:rsidR="00377D34" w:rsidRPr="00A5249D" w:rsidRDefault="00377D34" w:rsidP="00377D34">
      <w:pPr>
        <w:rPr>
          <w:rFonts w:ascii="Arial" w:hAnsi="Arial" w:cs="Arial"/>
          <w:lang w:val="es-ES_tradnl"/>
        </w:rPr>
      </w:pPr>
      <w:r w:rsidRPr="00377D34">
        <w:rPr>
          <w:rFonts w:ascii="Arial" w:hAnsi="Arial" w:cs="Arial"/>
          <w:b/>
          <w:bCs/>
          <w:u w:val="single"/>
          <w:lang w:val="es-ES_tradnl"/>
        </w:rPr>
        <w:t>Artículo</w:t>
      </w:r>
      <w:r w:rsidRPr="00377D34">
        <w:rPr>
          <w:rFonts w:ascii="Arial" w:hAnsi="Arial" w:cs="Arial"/>
          <w:b/>
          <w:u w:val="single"/>
        </w:rPr>
        <w:t xml:space="preserve"> 49º</w:t>
      </w:r>
      <w:r w:rsidRPr="00377D34">
        <w:rPr>
          <w:rFonts w:ascii="Arial" w:hAnsi="Arial" w:cs="Arial"/>
          <w:b/>
        </w:rPr>
        <w:t>:</w:t>
      </w:r>
      <w:r w:rsidRPr="00A5249D">
        <w:rPr>
          <w:rFonts w:ascii="Arial" w:hAnsi="Arial" w:cs="Arial"/>
        </w:rPr>
        <w:t xml:space="preserve"> </w:t>
      </w:r>
      <w:r w:rsidRPr="00A5249D">
        <w:rPr>
          <w:rFonts w:ascii="Arial" w:hAnsi="Arial" w:cs="Arial"/>
          <w:color w:val="000000"/>
          <w:lang w:val="es-ES_tradnl"/>
        </w:rPr>
        <w:t xml:space="preserve">El iniciador tendrá prioridad en caso de equivalencia de ofertas en la licitación pública o concurso que se realizare. En caso de no resultar escogido, le asistirá el derecho de mejorar la oferta de la propuesta seleccionada, dentro de los cinco (5) días de ser notificado de tal circunstancia, bajo apercibimiento de quedar firme la oferta seleccionada. El iniciador gozará de esta prioridad, cuando su oferta no supere en un quince por ciento (15%) el valor de la oferta seleccionada. </w:t>
      </w:r>
      <w:r w:rsidRPr="00A5249D">
        <w:rPr>
          <w:rFonts w:ascii="Arial" w:hAnsi="Arial" w:cs="Arial"/>
          <w:lang w:val="es-ES_tradnl"/>
        </w:rPr>
        <w:br/>
        <w:t>En todo caso en que las ofertas presentadas fueren de equivalente conveniencia, será preferida la del oferente que presentó la iniciativa.</w:t>
      </w:r>
    </w:p>
    <w:p w:rsidR="00377D34" w:rsidRPr="00A5249D" w:rsidRDefault="00377D34" w:rsidP="00377D34">
      <w:pPr>
        <w:jc w:val="both"/>
        <w:rPr>
          <w:rFonts w:ascii="Arial" w:hAnsi="Arial" w:cs="Arial"/>
          <w:lang w:val="es-ES_tradnl"/>
        </w:rPr>
      </w:pPr>
      <w:r w:rsidRPr="00377D34">
        <w:rPr>
          <w:rFonts w:ascii="Arial" w:hAnsi="Arial" w:cs="Arial"/>
          <w:b/>
          <w:bCs/>
          <w:u w:val="single"/>
          <w:lang w:val="es-ES_tradnl"/>
        </w:rPr>
        <w:t>Artículo</w:t>
      </w:r>
      <w:r w:rsidRPr="00377D34">
        <w:rPr>
          <w:rFonts w:ascii="Arial" w:hAnsi="Arial" w:cs="Arial"/>
          <w:b/>
          <w:u w:val="single"/>
        </w:rPr>
        <w:t xml:space="preserve"> 50º</w:t>
      </w:r>
      <w:r w:rsidRPr="00377D34">
        <w:rPr>
          <w:rFonts w:ascii="Arial" w:hAnsi="Arial" w:cs="Arial"/>
          <w:b/>
        </w:rPr>
        <w:t>:</w:t>
      </w:r>
      <w:r w:rsidRPr="00A5249D">
        <w:rPr>
          <w:rFonts w:ascii="Arial" w:hAnsi="Arial" w:cs="Arial"/>
        </w:rPr>
        <w:t xml:space="preserve"> Facúltese al </w:t>
      </w:r>
      <w:r w:rsidRPr="00A5249D">
        <w:rPr>
          <w:rFonts w:ascii="Arial" w:hAnsi="Arial" w:cs="Arial"/>
          <w:lang w:eastAsia="es-ES"/>
        </w:rPr>
        <w:t xml:space="preserve">Departamento Ejecutivo Municipal </w:t>
      </w:r>
      <w:r w:rsidRPr="00A5249D">
        <w:rPr>
          <w:rFonts w:ascii="Arial" w:hAnsi="Arial" w:cs="Arial"/>
          <w:lang w:val="es-ES_tradnl"/>
        </w:rPr>
        <w:t xml:space="preserve">para convocar a la presentación de iniciativas de particulares que perfeccionen y mejoren cualquier contrato para la prestación de un servicio o la realización de una actividad. </w:t>
      </w:r>
    </w:p>
    <w:p w:rsidR="00377D34" w:rsidRPr="00A5249D" w:rsidRDefault="00377D34" w:rsidP="00377D34">
      <w:pPr>
        <w:jc w:val="both"/>
        <w:rPr>
          <w:rFonts w:ascii="Arial" w:hAnsi="Arial" w:cs="Arial"/>
          <w:color w:val="000000"/>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51º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color w:val="000000"/>
          <w:lang w:val="es-ES" w:eastAsia="es-ES"/>
        </w:rPr>
        <w:t>La presentación de Iniciativas Privadas, deberán contener:</w:t>
      </w:r>
      <w:r w:rsidRPr="00A5249D">
        <w:rPr>
          <w:rFonts w:ascii="Arial" w:hAnsi="Arial" w:cs="Arial"/>
          <w:color w:val="000000"/>
          <w:lang w:val="es-ES" w:eastAsia="es-ES"/>
        </w:rPr>
        <w:br/>
        <w:t>a) La acreditación fehaciente de la identidad de las personas físicas, de la razón social del o los iniciadores, el instrumento constitutivo de la sociedad, de la unión transitoria de empresas, y la constancia de su inscripción registral. Este último recaudo podrá ser cumplimentado luego de la adjudicación, si se tratare de sociedades en formación o uniones transitorias.</w:t>
      </w:r>
      <w:r w:rsidRPr="00A5249D">
        <w:rPr>
          <w:rFonts w:ascii="Arial" w:hAnsi="Arial" w:cs="Arial"/>
          <w:color w:val="000000"/>
          <w:lang w:val="es-ES" w:eastAsia="es-ES"/>
        </w:rPr>
        <w:br/>
        <w:t>b) La suscripción de la iniciativa por el o los iniciadores y por todos los profesionales que hubiesen participado en los estudios respectivos.</w:t>
      </w:r>
    </w:p>
    <w:p w:rsidR="00377D34" w:rsidRPr="00A5249D" w:rsidRDefault="00377D34" w:rsidP="00377D34">
      <w:pPr>
        <w:rPr>
          <w:rFonts w:ascii="Arial" w:hAnsi="Arial" w:cs="Arial"/>
          <w:color w:val="000000"/>
          <w:lang w:val="es-ES" w:eastAsia="es-ES"/>
        </w:rPr>
      </w:pPr>
      <w:r w:rsidRPr="00A5249D">
        <w:rPr>
          <w:rFonts w:ascii="Arial" w:hAnsi="Arial" w:cs="Arial"/>
          <w:color w:val="000000"/>
          <w:lang w:val="es-ES" w:eastAsia="es-ES"/>
        </w:rPr>
        <w:t>c) La especificación del objeto y la mención de los lineamientos generales que permitan la comprensión e identificación de la iniciativa.</w:t>
      </w:r>
      <w:r w:rsidRPr="00A5249D">
        <w:rPr>
          <w:rFonts w:ascii="Arial" w:hAnsi="Arial" w:cs="Arial"/>
          <w:color w:val="000000"/>
          <w:lang w:val="es-ES" w:eastAsia="es-ES"/>
        </w:rPr>
        <w:br/>
        <w:t>d) El análisis de la viabilidad técnica, jurídica y económica de la propuesta.</w:t>
      </w:r>
      <w:r w:rsidRPr="00A5249D">
        <w:rPr>
          <w:rFonts w:ascii="Arial" w:hAnsi="Arial" w:cs="Arial"/>
          <w:color w:val="000000"/>
          <w:lang w:val="es-ES" w:eastAsia="es-ES"/>
        </w:rPr>
        <w:br/>
        <w:t>e) Los fundamentos económicos globales y la pormenorización de los beneficios a obtenerse</w:t>
      </w:r>
    </w:p>
    <w:p w:rsidR="00377D34" w:rsidRPr="00A5249D" w:rsidRDefault="00377D34" w:rsidP="00377D34">
      <w:pPr>
        <w:rPr>
          <w:rFonts w:ascii="Arial" w:hAnsi="Arial" w:cs="Arial"/>
          <w:color w:val="000000"/>
          <w:lang w:val="es-ES" w:eastAsia="es-ES"/>
        </w:rPr>
      </w:pPr>
      <w:r w:rsidRPr="00A5249D">
        <w:rPr>
          <w:rFonts w:ascii="Arial" w:hAnsi="Arial" w:cs="Arial"/>
          <w:color w:val="000000"/>
          <w:lang w:val="es-ES" w:eastAsia="es-ES"/>
        </w:rPr>
        <w:t xml:space="preserve">f) Todo otro elemento que se considere adecuado al objeto de la presentación, o que resulte de la presente </w:t>
      </w:r>
      <w:r w:rsidRPr="00A5249D">
        <w:rPr>
          <w:rFonts w:ascii="Arial" w:hAnsi="Arial" w:cs="Arial"/>
          <w:lang w:val="es-ES" w:eastAsia="es-ES"/>
        </w:rPr>
        <w:t>Ordenanza</w:t>
      </w:r>
      <w:r w:rsidRPr="00A5249D">
        <w:rPr>
          <w:rFonts w:ascii="Arial" w:hAnsi="Arial" w:cs="Arial"/>
          <w:color w:val="000000"/>
          <w:lang w:val="es-ES" w:eastAsia="es-ES"/>
        </w:rPr>
        <w:t xml:space="preserve"> o de la convocatoria para formular la iniciativa, en su caso.</w:t>
      </w:r>
      <w:r w:rsidRPr="00A5249D">
        <w:rPr>
          <w:rFonts w:ascii="Arial" w:hAnsi="Arial" w:cs="Arial"/>
          <w:color w:val="000000"/>
          <w:lang w:val="es-ES" w:eastAsia="es-ES"/>
        </w:rPr>
        <w:br/>
      </w:r>
      <w:r w:rsidRPr="00A5249D">
        <w:rPr>
          <w:rFonts w:ascii="Arial" w:hAnsi="Arial" w:cs="Arial"/>
          <w:color w:val="000000"/>
          <w:lang w:val="es-ES" w:eastAsia="es-ES"/>
        </w:rPr>
        <w:lastRenderedPageBreak/>
        <w:t>g) Expresar el alcance de las presentaciones comprometidas, el plazo estimado de duración de la contratación, el monto de la inversión y las bases tarifarias y procedimientos para su fijación-.</w:t>
      </w:r>
    </w:p>
    <w:p w:rsidR="00377D34" w:rsidRPr="00A5249D" w:rsidRDefault="00377D34" w:rsidP="00377D34">
      <w:pPr>
        <w:rPr>
          <w:rFonts w:ascii="Arial" w:hAnsi="Arial" w:cs="Arial"/>
          <w:color w:val="000000"/>
          <w:lang w:val="es-ES" w:eastAsia="es-ES"/>
        </w:rPr>
      </w:pPr>
      <w:r w:rsidRPr="00A5249D">
        <w:rPr>
          <w:rFonts w:ascii="Arial" w:hAnsi="Arial" w:cs="Arial"/>
          <w:color w:val="000000"/>
          <w:lang w:val="es-ES" w:eastAsia="es-ES"/>
        </w:rPr>
        <w:t>h) El programa técnico para la ejecución del servicio o construcción, conservación o mantenimiento de la obra.</w:t>
      </w:r>
      <w:r w:rsidRPr="00A5249D">
        <w:rPr>
          <w:rFonts w:ascii="Arial" w:hAnsi="Arial" w:cs="Arial"/>
          <w:color w:val="000000"/>
          <w:lang w:val="es-ES" w:eastAsia="es-ES"/>
        </w:rPr>
        <w:br/>
        <w:t>i) Acompañar toda la documentación adicional que corresponda o resulte del pliego de condiciones o que estime conveniente la autoridad de aplicación.</w:t>
      </w:r>
      <w:r w:rsidRPr="00A5249D">
        <w:rPr>
          <w:rFonts w:ascii="Arial" w:hAnsi="Arial" w:cs="Arial"/>
          <w:color w:val="000000"/>
          <w:lang w:val="es-ES" w:eastAsia="es-ES"/>
        </w:rPr>
        <w:br/>
        <w:t xml:space="preserve">j) Una garantía de mantenimiento de la iniciativa que será igual al uno por ciento (1%) del monto de las inversiones de la obra, servicios o bienes a ejecutar, prestar o producirse. </w:t>
      </w:r>
    </w:p>
    <w:p w:rsidR="00377D34" w:rsidRPr="00A5249D" w:rsidRDefault="00377D34" w:rsidP="00377D34">
      <w:pPr>
        <w:jc w:val="both"/>
        <w:rPr>
          <w:rFonts w:ascii="Arial" w:hAnsi="Arial" w:cs="Arial"/>
          <w:color w:val="000000"/>
          <w:lang w:val="es-ES" w:eastAsia="es-ES"/>
        </w:rPr>
      </w:pPr>
      <w:r w:rsidRPr="00A5249D">
        <w:rPr>
          <w:rFonts w:ascii="Arial" w:hAnsi="Arial" w:cs="Arial"/>
          <w:color w:val="000000"/>
          <w:lang w:val="es-ES" w:eastAsia="es-ES"/>
        </w:rPr>
        <w:br/>
      </w:r>
      <w:r w:rsidRPr="00377D34">
        <w:rPr>
          <w:rFonts w:ascii="Arial" w:hAnsi="Arial" w:cs="Arial"/>
          <w:b/>
          <w:bCs/>
          <w:u w:val="single"/>
          <w:lang w:val="es-ES" w:eastAsia="es-ES"/>
        </w:rPr>
        <w:t>Artículo</w:t>
      </w:r>
      <w:r w:rsidRPr="00377D34">
        <w:rPr>
          <w:rFonts w:ascii="Arial" w:hAnsi="Arial" w:cs="Arial"/>
          <w:b/>
          <w:u w:val="single"/>
          <w:lang w:eastAsia="es-ES"/>
        </w:rPr>
        <w:t xml:space="preserve"> 52º</w:t>
      </w:r>
      <w:r w:rsidRPr="00377D34">
        <w:rPr>
          <w:rFonts w:ascii="Arial" w:hAnsi="Arial" w:cs="Arial"/>
          <w:b/>
          <w:lang w:eastAsia="es-ES"/>
        </w:rPr>
        <w:t>:</w:t>
      </w:r>
      <w:r w:rsidRPr="00A5249D">
        <w:rPr>
          <w:rFonts w:ascii="Arial" w:hAnsi="Arial" w:cs="Arial"/>
          <w:color w:val="000000"/>
          <w:lang w:val="es-ES" w:eastAsia="es-ES"/>
        </w:rPr>
        <w:t xml:space="preserve"> El iniciador gozará de los beneficios de la protección de la Iniciativa Privada, en los términos de la presente </w:t>
      </w:r>
      <w:r w:rsidRPr="00A5249D">
        <w:rPr>
          <w:rFonts w:ascii="Arial" w:hAnsi="Arial" w:cs="Arial"/>
          <w:lang w:val="es-ES" w:eastAsia="es-ES"/>
        </w:rPr>
        <w:t>Ordenanza</w:t>
      </w:r>
      <w:r w:rsidRPr="00A5249D">
        <w:rPr>
          <w:rFonts w:ascii="Arial" w:hAnsi="Arial" w:cs="Arial"/>
          <w:color w:val="000000"/>
          <w:lang w:val="es-ES" w:eastAsia="es-ES"/>
        </w:rPr>
        <w:t>, toda vez que se declare formalmente de interés público el emprendimiento y se decida materializar su ejecución. Nadie podrá alegar derecho alguno por la sola presentación de una Iniciativa.</w:t>
      </w:r>
    </w:p>
    <w:p w:rsidR="00377D34" w:rsidRPr="00A5249D" w:rsidRDefault="00377D34" w:rsidP="00377D34">
      <w:pPr>
        <w:jc w:val="both"/>
        <w:rPr>
          <w:rFonts w:ascii="Arial" w:hAnsi="Arial" w:cs="Arial"/>
          <w:color w:val="000000"/>
          <w:lang w:val="es-ES" w:eastAsia="es-ES"/>
        </w:rPr>
      </w:pPr>
      <w:r w:rsidRPr="00A5249D">
        <w:rPr>
          <w:rFonts w:ascii="Arial" w:hAnsi="Arial" w:cs="Arial"/>
          <w:color w:val="000000"/>
          <w:lang w:val="es-ES" w:eastAsia="es-ES"/>
        </w:rPr>
        <w:br/>
      </w:r>
      <w:r w:rsidRPr="00377D34">
        <w:rPr>
          <w:rFonts w:ascii="Arial" w:hAnsi="Arial" w:cs="Arial"/>
          <w:b/>
          <w:bCs/>
          <w:u w:val="single"/>
          <w:lang w:val="es-ES" w:eastAsia="es-ES"/>
        </w:rPr>
        <w:t>Artículo</w:t>
      </w:r>
      <w:r w:rsidRPr="00377D34">
        <w:rPr>
          <w:rFonts w:ascii="Arial" w:hAnsi="Arial" w:cs="Arial"/>
          <w:b/>
          <w:u w:val="single"/>
          <w:lang w:eastAsia="es-ES"/>
        </w:rPr>
        <w:t xml:space="preserve"> 53º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color w:val="000000"/>
          <w:lang w:val="es-ES" w:eastAsia="es-ES"/>
        </w:rPr>
        <w:t xml:space="preserve">La síntesis de la Iniciativa deberá ser estrictamente reservada, hasta que se dicte pronunciamiento al respecto. La declaración de interés público de una iniciativa, no implicará para la </w:t>
      </w:r>
      <w:r w:rsidRPr="00A5249D">
        <w:rPr>
          <w:rFonts w:ascii="Arial" w:hAnsi="Arial" w:cs="Arial"/>
          <w:lang w:val="es-ES" w:eastAsia="es-ES"/>
        </w:rPr>
        <w:t>Municipalidad de Monte Cristo</w:t>
      </w:r>
      <w:r w:rsidRPr="00A5249D">
        <w:rPr>
          <w:rFonts w:ascii="Arial" w:hAnsi="Arial" w:cs="Arial"/>
          <w:color w:val="000000"/>
          <w:lang w:val="es-ES" w:eastAsia="es-ES"/>
        </w:rPr>
        <w:t>, la obligación de adjudicar el contrato. La declaración de interés público, dará derecho al iniciador a solicitar la expedición de un certificado en que conste su calidad de tal.</w:t>
      </w:r>
    </w:p>
    <w:p w:rsidR="00377D34" w:rsidRPr="00A5249D" w:rsidRDefault="00377D34" w:rsidP="00377D34">
      <w:pPr>
        <w:jc w:val="both"/>
        <w:rPr>
          <w:rFonts w:ascii="Arial" w:hAnsi="Arial" w:cs="Arial"/>
          <w:color w:val="000000"/>
          <w:lang w:val="es-ES" w:eastAsia="es-ES"/>
        </w:rPr>
      </w:pPr>
      <w:r w:rsidRPr="00A5249D">
        <w:rPr>
          <w:rFonts w:ascii="Arial" w:hAnsi="Arial" w:cs="Arial"/>
          <w:color w:val="000000"/>
          <w:lang w:val="es-ES" w:eastAsia="es-ES"/>
        </w:rPr>
        <w:br/>
      </w:r>
      <w:r w:rsidRPr="00377D34">
        <w:rPr>
          <w:rFonts w:ascii="Arial" w:hAnsi="Arial" w:cs="Arial"/>
          <w:b/>
          <w:bCs/>
          <w:u w:val="single"/>
          <w:lang w:val="es-ES" w:eastAsia="es-ES"/>
        </w:rPr>
        <w:t>Artículo</w:t>
      </w:r>
      <w:r w:rsidRPr="00377D34">
        <w:rPr>
          <w:rFonts w:ascii="Arial" w:hAnsi="Arial" w:cs="Arial"/>
          <w:b/>
          <w:u w:val="single"/>
          <w:lang w:eastAsia="es-ES"/>
        </w:rPr>
        <w:t xml:space="preserve"> 54º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color w:val="000000"/>
          <w:lang w:val="es-ES" w:eastAsia="es-ES"/>
        </w:rPr>
        <w:t>En ningún caso, la presentación de la Iniciativa o su declaración de interés público o la convocatoria a Licitación Pública o Concurso de Proyectos, generará derecho a compensación alguna a favor del autor de la Iniciativa, en caso de no resultar adjudicatario. El presentante autor de la iniciativa tendrá asegurado el derecho de reembolso de los gastos efectivamente acreditados, los que estarán a cargo del oferente que resulte adjudicatario del concurso, licitación o contratación directa. Los contratos que se celebren con los adjudicatarios contemplarán esta obligación de pago.</w:t>
      </w:r>
    </w:p>
    <w:p w:rsidR="00377D34" w:rsidRPr="00A5249D" w:rsidRDefault="00377D34" w:rsidP="00377D34">
      <w:pPr>
        <w:rPr>
          <w:rFonts w:ascii="Arial" w:hAnsi="Arial" w:cs="Arial"/>
          <w:color w:val="000000"/>
          <w:lang w:val="es-ES" w:eastAsia="es-ES"/>
        </w:rPr>
      </w:pPr>
    </w:p>
    <w:p w:rsidR="00377D34" w:rsidRPr="00A5249D" w:rsidRDefault="00377D34" w:rsidP="00377D34">
      <w:pPr>
        <w:jc w:val="both"/>
        <w:rPr>
          <w:rFonts w:ascii="Arial" w:hAnsi="Arial" w:cs="Arial"/>
          <w:color w:val="000000"/>
          <w:lang w:val="es-ES"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55º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color w:val="000000"/>
          <w:lang w:val="es-ES" w:eastAsia="es-ES"/>
        </w:rPr>
        <w:t xml:space="preserve">La iniciativa o propuesta debe ser presentada a la </w:t>
      </w:r>
      <w:r w:rsidRPr="00A5249D">
        <w:rPr>
          <w:rFonts w:ascii="Arial" w:hAnsi="Arial" w:cs="Arial"/>
          <w:lang w:val="es-ES" w:eastAsia="es-ES"/>
        </w:rPr>
        <w:t>Municipalidad de Monte Cristo</w:t>
      </w:r>
      <w:r w:rsidRPr="00A5249D">
        <w:rPr>
          <w:rFonts w:ascii="Arial" w:hAnsi="Arial" w:cs="Arial"/>
          <w:color w:val="000000"/>
          <w:lang w:val="es-ES" w:eastAsia="es-ES"/>
        </w:rPr>
        <w:t xml:space="preserve">, quien analizará la misma, debiendo expedirse sobre su viabilidad, dentro de los sesenta (60) días hábiles de la presentación. </w:t>
      </w:r>
    </w:p>
    <w:p w:rsidR="00377D34" w:rsidRPr="00A5249D" w:rsidRDefault="00377D34" w:rsidP="00377D34">
      <w:pPr>
        <w:jc w:val="both"/>
        <w:rPr>
          <w:rFonts w:ascii="Arial" w:hAnsi="Arial" w:cs="Arial"/>
          <w:color w:val="000000"/>
          <w:lang w:val="es-ES" w:eastAsia="es-ES"/>
        </w:rPr>
      </w:pPr>
      <w:r w:rsidRPr="00A5249D">
        <w:rPr>
          <w:rFonts w:ascii="Arial" w:hAnsi="Arial" w:cs="Arial"/>
          <w:color w:val="000000"/>
          <w:lang w:val="es-ES" w:eastAsia="es-ES"/>
        </w:rPr>
        <w:br/>
      </w:r>
      <w:r w:rsidRPr="00377D34">
        <w:rPr>
          <w:rFonts w:ascii="Arial" w:hAnsi="Arial" w:cs="Arial"/>
          <w:b/>
          <w:bCs/>
          <w:u w:val="single"/>
          <w:lang w:val="es-ES" w:eastAsia="es-ES"/>
        </w:rPr>
        <w:t>Artículo</w:t>
      </w:r>
      <w:r w:rsidRPr="00377D34">
        <w:rPr>
          <w:rFonts w:ascii="Arial" w:hAnsi="Arial" w:cs="Arial"/>
          <w:b/>
          <w:u w:val="single"/>
          <w:lang w:eastAsia="es-ES"/>
        </w:rPr>
        <w:t xml:space="preserve"> 56º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color w:val="000000"/>
          <w:lang w:val="es-ES" w:eastAsia="es-ES"/>
        </w:rPr>
        <w:t xml:space="preserve">Toda iniciativa o propuesta que no reúna los recaudos establecidos en la presente </w:t>
      </w:r>
      <w:r w:rsidRPr="00A5249D">
        <w:rPr>
          <w:rFonts w:ascii="Arial" w:hAnsi="Arial" w:cs="Arial"/>
          <w:lang w:val="es-ES" w:eastAsia="es-ES"/>
        </w:rPr>
        <w:t>Ordenanza</w:t>
      </w:r>
      <w:r w:rsidRPr="00A5249D">
        <w:rPr>
          <w:rFonts w:ascii="Arial" w:hAnsi="Arial" w:cs="Arial"/>
          <w:color w:val="000000"/>
          <w:lang w:val="es-ES" w:eastAsia="es-ES"/>
        </w:rPr>
        <w:t xml:space="preserve"> y en la reglamentación que se dicte, y que no sea contemplada en el plazo que a tal efecto se le otorgue al iniciador, no se considerará iniciativa.</w:t>
      </w:r>
    </w:p>
    <w:p w:rsidR="00377D34" w:rsidRPr="00A5249D" w:rsidRDefault="00377D34" w:rsidP="00377D34">
      <w:pPr>
        <w:rPr>
          <w:rFonts w:ascii="Arial" w:hAnsi="Arial" w:cs="Arial"/>
          <w:color w:val="000000"/>
          <w:lang w:val="es-ES" w:eastAsia="es-ES"/>
        </w:rPr>
      </w:pPr>
    </w:p>
    <w:p w:rsidR="00377D34" w:rsidRPr="00377D34" w:rsidRDefault="00377D34" w:rsidP="00377D34">
      <w:pPr>
        <w:jc w:val="center"/>
        <w:rPr>
          <w:rFonts w:ascii="Arial" w:hAnsi="Arial" w:cs="Arial"/>
          <w:b/>
          <w:u w:val="single"/>
        </w:rPr>
      </w:pPr>
      <w:r w:rsidRPr="00377D34">
        <w:rPr>
          <w:rFonts w:ascii="Arial" w:hAnsi="Arial" w:cs="Arial"/>
          <w:b/>
          <w:u w:val="single"/>
        </w:rPr>
        <w:t>CONTRATOS ABIERTOS CONSOLIDADOS</w:t>
      </w:r>
    </w:p>
    <w:p w:rsidR="00377D34" w:rsidRPr="00377D34" w:rsidRDefault="00377D34" w:rsidP="00377D34">
      <w:pPr>
        <w:rPr>
          <w:rFonts w:ascii="Arial" w:hAnsi="Arial" w:cs="Arial"/>
          <w:b/>
        </w:rPr>
      </w:pPr>
      <w:r w:rsidRPr="00377D34">
        <w:rPr>
          <w:rFonts w:ascii="Arial" w:hAnsi="Arial" w:cs="Arial"/>
          <w:b/>
        </w:rPr>
        <w:t xml:space="preserve"> </w:t>
      </w:r>
    </w:p>
    <w:p w:rsidR="00377D34" w:rsidRPr="00A5249D" w:rsidRDefault="00377D34" w:rsidP="00377D34">
      <w:pPr>
        <w:jc w:val="both"/>
        <w:rPr>
          <w:rFonts w:ascii="Arial" w:hAnsi="Arial" w:cs="Arial"/>
        </w:rPr>
      </w:pPr>
      <w:r w:rsidRPr="00377D34">
        <w:rPr>
          <w:rFonts w:ascii="Arial" w:hAnsi="Arial" w:cs="Arial"/>
          <w:b/>
          <w:bCs/>
          <w:u w:val="single"/>
          <w:lang w:val="es-ES" w:eastAsia="es-ES"/>
        </w:rPr>
        <w:t>Artículo</w:t>
      </w:r>
      <w:r w:rsidRPr="00377D34">
        <w:rPr>
          <w:rFonts w:ascii="Arial" w:hAnsi="Arial" w:cs="Arial"/>
          <w:b/>
          <w:u w:val="single"/>
          <w:lang w:eastAsia="es-ES"/>
        </w:rPr>
        <w:t xml:space="preserve"> 57º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El Departamento Ejecutivo Municipal podrá adoptar el sistema de contratación abierta consolidada consistente en licitar en conjunto las necesidades de bienes y/o servicios, bien sea de uso o de consumo común a todas las reparticiones Municipales o a algunas de ellas, en un solo acto de selección para cubrir las necesidades totales o parciales del Municipio en un período predeterminado. Podrán ampliarse los contratos bajo las mismas condiciones de precios, plazos y calidad pactados. Se podrá utilizar este mecanismo a fin de lograr mediante la consolidación de la demanda del Municipio la obtención de mejores precios, adecuada y uniforme calidad, y condiciones generales más convenientes.</w:t>
      </w:r>
    </w:p>
    <w:p w:rsidR="00377D34" w:rsidRPr="00A5249D" w:rsidRDefault="00377D34" w:rsidP="00377D34">
      <w:pPr>
        <w:jc w:val="both"/>
        <w:rPr>
          <w:rFonts w:ascii="Arial" w:hAnsi="Arial" w:cs="Arial"/>
          <w:color w:val="000000"/>
        </w:rPr>
      </w:pPr>
      <w:r w:rsidRPr="00A5249D">
        <w:rPr>
          <w:rFonts w:ascii="Arial" w:hAnsi="Arial" w:cs="Arial"/>
          <w:bCs/>
          <w:u w:val="single"/>
          <w:lang w:val="es-ES" w:eastAsia="es-ES"/>
        </w:rPr>
        <w:t>Artículo</w:t>
      </w:r>
      <w:r w:rsidRPr="00A5249D">
        <w:rPr>
          <w:rFonts w:ascii="Arial" w:hAnsi="Arial" w:cs="Arial"/>
          <w:u w:val="single"/>
          <w:lang w:eastAsia="es-ES"/>
        </w:rPr>
        <w:t xml:space="preserve"> 58º</w:t>
      </w:r>
      <w:r w:rsidRPr="00A5249D">
        <w:rPr>
          <w:rFonts w:ascii="Arial" w:hAnsi="Arial" w:cs="Arial"/>
          <w:lang w:eastAsia="es-ES"/>
        </w:rPr>
        <w:t>: Los contratos abiertos consolidados llevan implícito la orden de compra abierta</w:t>
      </w:r>
      <w:r w:rsidRPr="00A5249D">
        <w:rPr>
          <w:rFonts w:ascii="Arial" w:hAnsi="Arial" w:cs="Arial"/>
          <w:color w:val="000000"/>
        </w:rPr>
        <w:t>. Igualmente se aplicará a todo otro caso en que el Municipio no pueda determinar con precisión o con adecuada aproximación, desde el inicio del procedimiento de selección, la cantidad de unidades de los bienes o servicios a adquirir durante el período de vigencia del contrato.</w:t>
      </w:r>
    </w:p>
    <w:p w:rsidR="00377D34" w:rsidRPr="00A5249D" w:rsidRDefault="00377D34" w:rsidP="00377D34">
      <w:pPr>
        <w:rPr>
          <w:rFonts w:ascii="Arial" w:hAnsi="Arial" w:cs="Arial"/>
        </w:rPr>
      </w:pPr>
    </w:p>
    <w:p w:rsidR="00377D34" w:rsidRDefault="00377D34" w:rsidP="00377D34">
      <w:pPr>
        <w:jc w:val="center"/>
        <w:rPr>
          <w:rFonts w:ascii="Arial" w:hAnsi="Arial" w:cs="Arial"/>
          <w:b/>
          <w:u w:val="single"/>
        </w:rPr>
      </w:pPr>
      <w:r w:rsidRPr="00377D34">
        <w:rPr>
          <w:rFonts w:ascii="Arial" w:hAnsi="Arial" w:cs="Arial"/>
          <w:b/>
          <w:u w:val="single"/>
        </w:rPr>
        <w:lastRenderedPageBreak/>
        <w:t>SUBASTA ELECTRÓNICA</w:t>
      </w:r>
    </w:p>
    <w:p w:rsidR="00377D34" w:rsidRPr="00377D34" w:rsidRDefault="00377D34" w:rsidP="00377D34">
      <w:pPr>
        <w:jc w:val="center"/>
        <w:rPr>
          <w:rFonts w:ascii="Arial" w:hAnsi="Arial" w:cs="Arial"/>
          <w:b/>
          <w:u w:val="single"/>
        </w:rPr>
      </w:pPr>
    </w:p>
    <w:p w:rsidR="00377D34" w:rsidRDefault="00377D34" w:rsidP="00377D34">
      <w:pPr>
        <w:jc w:val="both"/>
        <w:rPr>
          <w:rFonts w:ascii="Arial" w:hAnsi="Arial" w:cs="Arial"/>
        </w:rPr>
      </w:pPr>
      <w:r w:rsidRPr="00377D34">
        <w:rPr>
          <w:rFonts w:ascii="Arial" w:hAnsi="Arial" w:cs="Arial"/>
          <w:b/>
          <w:bCs/>
          <w:u w:val="single"/>
          <w:lang w:val="es-ES" w:eastAsia="es-ES"/>
        </w:rPr>
        <w:t>Artículo</w:t>
      </w:r>
      <w:r w:rsidRPr="00377D34">
        <w:rPr>
          <w:rFonts w:ascii="Arial" w:hAnsi="Arial" w:cs="Arial"/>
          <w:b/>
          <w:u w:val="single"/>
          <w:lang w:eastAsia="es-ES"/>
        </w:rPr>
        <w:t xml:space="preserve"> 59º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 xml:space="preserve">La subasta electrónica se configura cuando el llamado a participar esté dirigido a un número indeterminado de oferentes, los cuales efectuarán una competencia de precios dinámica realizada electrónicamente en tiempo real y en forma interactiva, presentando durante el plazo establecido ofertas, las que pueden ser mejoradas mediante la reducción sucesiva de precios según corresponda y cuya evaluación será automática, resultando ganador el postor que oferte el mejor precio, de acuerdo a lo que establezca la reglamentación. </w:t>
      </w:r>
    </w:p>
    <w:p w:rsidR="00377D34" w:rsidRPr="00A5249D" w:rsidRDefault="00377D34" w:rsidP="00377D34">
      <w:pPr>
        <w:jc w:val="both"/>
        <w:rPr>
          <w:rFonts w:ascii="Arial" w:hAnsi="Arial" w:cs="Arial"/>
        </w:rPr>
      </w:pPr>
    </w:p>
    <w:p w:rsidR="00377D34" w:rsidRDefault="00377D34" w:rsidP="00377D34">
      <w:pPr>
        <w:jc w:val="both"/>
        <w:rPr>
          <w:rFonts w:ascii="Arial" w:hAnsi="Arial" w:cs="Arial"/>
          <w:b/>
        </w:rPr>
      </w:pPr>
      <w:r w:rsidRPr="00377D34">
        <w:rPr>
          <w:rFonts w:ascii="Arial" w:hAnsi="Arial" w:cs="Arial"/>
          <w:b/>
          <w:bCs/>
          <w:u w:val="single"/>
          <w:lang w:val="es-ES" w:eastAsia="es-ES"/>
        </w:rPr>
        <w:t>Artículo</w:t>
      </w:r>
      <w:r w:rsidRPr="00377D34">
        <w:rPr>
          <w:rFonts w:ascii="Arial" w:hAnsi="Arial" w:cs="Arial"/>
          <w:b/>
          <w:u w:val="single"/>
          <w:lang w:eastAsia="es-ES"/>
        </w:rPr>
        <w:t xml:space="preserve"> 60º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 xml:space="preserve">Este procedimiento se podrá utilizar exclusivamente para las contrataciones directas o compulsa abreviada de precios, excepto Ordenanza especial que autorice para otro tipo de </w:t>
      </w:r>
      <w:r w:rsidRPr="00377D34">
        <w:rPr>
          <w:rFonts w:ascii="Arial" w:hAnsi="Arial" w:cs="Arial"/>
        </w:rPr>
        <w:t>contratación. que se definan en la reglamentación de esta ordenanza.</w:t>
      </w:r>
      <w:r w:rsidRPr="00377D34">
        <w:rPr>
          <w:rFonts w:ascii="Arial" w:hAnsi="Arial" w:cs="Arial"/>
          <w:b/>
        </w:rPr>
        <w:t xml:space="preserve"> </w:t>
      </w:r>
    </w:p>
    <w:p w:rsidR="00377D34" w:rsidRPr="00377D34" w:rsidRDefault="00377D34" w:rsidP="00377D34">
      <w:pPr>
        <w:jc w:val="both"/>
        <w:rPr>
          <w:rFonts w:ascii="Arial" w:hAnsi="Arial" w:cs="Arial"/>
          <w:b/>
        </w:rPr>
      </w:pPr>
    </w:p>
    <w:p w:rsidR="00377D34" w:rsidRPr="00A5249D" w:rsidRDefault="00377D34" w:rsidP="00377D34">
      <w:pPr>
        <w:rPr>
          <w:rFonts w:ascii="Arial" w:hAnsi="Arial" w:cs="Arial"/>
        </w:rPr>
      </w:pPr>
      <w:r w:rsidRPr="00377D34">
        <w:rPr>
          <w:rFonts w:ascii="Arial" w:hAnsi="Arial" w:cs="Arial"/>
          <w:b/>
          <w:bCs/>
          <w:u w:val="single"/>
          <w:lang w:val="es-ES" w:eastAsia="es-ES"/>
        </w:rPr>
        <w:t>Artículo</w:t>
      </w:r>
      <w:r w:rsidRPr="00377D34">
        <w:rPr>
          <w:rFonts w:ascii="Arial" w:hAnsi="Arial" w:cs="Arial"/>
          <w:b/>
          <w:u w:val="single"/>
          <w:lang w:eastAsia="es-ES"/>
        </w:rPr>
        <w:t xml:space="preserve"> 61º</w:t>
      </w:r>
      <w:r w:rsidRPr="00377D34">
        <w:rPr>
          <w:rFonts w:ascii="Arial" w:hAnsi="Arial" w:cs="Arial"/>
          <w:b/>
          <w:lang w:eastAsia="es-ES"/>
        </w:rPr>
        <w:t>:</w:t>
      </w:r>
      <w:r w:rsidRPr="00A5249D">
        <w:rPr>
          <w:rFonts w:ascii="Arial" w:hAnsi="Arial" w:cs="Arial"/>
          <w:lang w:eastAsia="es-ES"/>
        </w:rPr>
        <w:t xml:space="preserve"> </w:t>
      </w:r>
      <w:r w:rsidRPr="00A5249D">
        <w:rPr>
          <w:rFonts w:ascii="Arial" w:hAnsi="Arial" w:cs="Arial"/>
        </w:rPr>
        <w:t>La publicidad invitando a participar del procedimiento de Subasta Electrónica se hará en el portal web oficial del Municipio.</w:t>
      </w:r>
    </w:p>
    <w:p w:rsidR="00377D34" w:rsidRPr="00A5249D" w:rsidRDefault="00377D34" w:rsidP="00377D34">
      <w:pPr>
        <w:rPr>
          <w:rFonts w:ascii="Arial" w:hAnsi="Arial" w:cs="Arial"/>
          <w:u w:val="single"/>
          <w:lang w:eastAsia="es-ES"/>
        </w:rPr>
      </w:pPr>
      <w:r w:rsidRPr="00A5249D">
        <w:rPr>
          <w:rFonts w:ascii="Arial" w:hAnsi="Arial" w:cs="Arial"/>
        </w:rPr>
        <w:t xml:space="preserve"> </w:t>
      </w: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CONTRATACION DIRECTA</w:t>
      </w:r>
    </w:p>
    <w:p w:rsidR="00377D34" w:rsidRPr="00377D34" w:rsidRDefault="00377D34" w:rsidP="00377D34">
      <w:pPr>
        <w:rPr>
          <w:rFonts w:ascii="Arial" w:hAnsi="Arial" w:cs="Arial"/>
          <w:b/>
          <w:lang w:val="es-MX" w:eastAsia="es-ES"/>
        </w:rPr>
      </w:pPr>
    </w:p>
    <w:p w:rsidR="00377D34" w:rsidRPr="00A5249D" w:rsidRDefault="00377D34" w:rsidP="00377D34">
      <w:pPr>
        <w:jc w:val="both"/>
        <w:rPr>
          <w:rFonts w:ascii="Arial" w:hAnsi="Arial" w:cs="Arial"/>
          <w:color w:val="000000"/>
        </w:rPr>
      </w:pPr>
      <w:r w:rsidRPr="00377D34">
        <w:rPr>
          <w:rFonts w:ascii="Arial" w:hAnsi="Arial" w:cs="Arial"/>
          <w:b/>
          <w:u w:val="single"/>
          <w:lang w:val="es-ES" w:eastAsia="es-ES"/>
        </w:rPr>
        <w:t>Art</w:t>
      </w:r>
      <w:r w:rsidRPr="00377D34">
        <w:rPr>
          <w:rFonts w:ascii="Arial" w:hAnsi="Arial" w:cs="Arial"/>
          <w:b/>
          <w:bCs/>
          <w:u w:val="single"/>
          <w:lang w:val="es-ES" w:eastAsia="es-ES"/>
        </w:rPr>
        <w:t>ículo 62</w:t>
      </w:r>
      <w:r w:rsidRPr="00377D34">
        <w:rPr>
          <w:rFonts w:ascii="Arial" w:hAnsi="Arial" w:cs="Arial"/>
          <w:b/>
          <w:u w:val="single"/>
          <w:lang w:val="es-ES" w:eastAsia="es-ES"/>
        </w:rPr>
        <w:t>º</w:t>
      </w:r>
      <w:r w:rsidRPr="00377D34">
        <w:rPr>
          <w:rFonts w:ascii="Arial" w:hAnsi="Arial" w:cs="Arial"/>
          <w:b/>
          <w:lang w:val="es-ES" w:eastAsia="es-ES"/>
        </w:rPr>
        <w:t>:</w:t>
      </w:r>
      <w:r w:rsidRPr="00A5249D">
        <w:rPr>
          <w:rFonts w:ascii="Arial" w:hAnsi="Arial" w:cs="Arial"/>
          <w:lang w:val="es-ES" w:eastAsia="es-ES"/>
        </w:rPr>
        <w:t xml:space="preserve"> </w:t>
      </w:r>
      <w:r w:rsidRPr="00A5249D">
        <w:rPr>
          <w:rFonts w:ascii="Arial" w:hAnsi="Arial" w:cs="Arial"/>
          <w:color w:val="000000"/>
        </w:rPr>
        <w:t>Se podrá contratar en forma directa y previa autorización otorgada por Ordenanza particular, en los siguientes casos:</w:t>
      </w:r>
    </w:p>
    <w:p w:rsidR="00377D34" w:rsidRPr="00A5249D" w:rsidRDefault="00377D34" w:rsidP="00377D34">
      <w:pPr>
        <w:rPr>
          <w:rFonts w:ascii="Arial" w:hAnsi="Arial" w:cs="Arial"/>
          <w:color w:val="000000"/>
        </w:rPr>
      </w:pPr>
      <w:r w:rsidRPr="00A5249D">
        <w:rPr>
          <w:rFonts w:ascii="Arial" w:hAnsi="Arial" w:cs="Arial"/>
          <w:color w:val="000000"/>
        </w:rPr>
        <w:t>Cuando hubiera sido declarada desierta dos (2) veces, la misma Licitación por falta de proponentes o por haber sido declaradas inadmisibles las propuestas;</w:t>
      </w:r>
    </w:p>
    <w:p w:rsidR="00377D34" w:rsidRPr="00A5249D" w:rsidRDefault="00377D34" w:rsidP="00377D34">
      <w:pPr>
        <w:jc w:val="both"/>
        <w:rPr>
          <w:rFonts w:ascii="Arial" w:hAnsi="Arial" w:cs="Arial"/>
          <w:color w:val="000000"/>
        </w:rPr>
      </w:pPr>
      <w:r w:rsidRPr="00A5249D">
        <w:rPr>
          <w:rFonts w:ascii="Arial" w:hAnsi="Arial" w:cs="Arial"/>
          <w:color w:val="000000"/>
        </w:rPr>
        <w:t>Cuando las obras, cosas o servicios sean de tal naturaleza, que solo puedan confiarse a artistas o especialistas de reconocida capacidad.</w:t>
      </w:r>
    </w:p>
    <w:p w:rsidR="00377D34" w:rsidRPr="00A5249D" w:rsidRDefault="00377D34" w:rsidP="00377D34">
      <w:pPr>
        <w:jc w:val="both"/>
        <w:rPr>
          <w:rFonts w:ascii="Arial" w:hAnsi="Arial" w:cs="Arial"/>
          <w:color w:val="000000"/>
        </w:rPr>
      </w:pPr>
      <w:r w:rsidRPr="00A5249D">
        <w:rPr>
          <w:rFonts w:ascii="Arial" w:hAnsi="Arial" w:cs="Arial"/>
          <w:color w:val="000000"/>
        </w:rPr>
        <w:t>Cuando se trate de productos fabricados y distribuidos exclusivamente por determinadas personas o entidades o que tengan un poseedor único y cuando no hubiera sustitutos convenientes;</w:t>
      </w:r>
    </w:p>
    <w:p w:rsidR="00377D34" w:rsidRPr="00A5249D" w:rsidRDefault="00377D34" w:rsidP="00377D34">
      <w:pPr>
        <w:rPr>
          <w:rFonts w:ascii="Arial" w:hAnsi="Arial" w:cs="Arial"/>
          <w:color w:val="000000"/>
        </w:rPr>
      </w:pPr>
      <w:r w:rsidRPr="00A5249D">
        <w:rPr>
          <w:rFonts w:ascii="Arial" w:hAnsi="Arial" w:cs="Arial"/>
          <w:color w:val="000000"/>
        </w:rPr>
        <w:t>Cuando se trate de contrataciones con reparticiones públicas, entidades autárquicas, sociedades de economía mixta en las que tenga participación mayoritaria el Estado Nacional, los Estados Provinciales o las Municipalidades, debiendo efectuarse bajo cláusulas más favorables en precio, calidad, plazos, etc.;</w:t>
      </w:r>
    </w:p>
    <w:p w:rsidR="00377D34" w:rsidRPr="00A5249D" w:rsidRDefault="00377D34" w:rsidP="00377D34">
      <w:pPr>
        <w:jc w:val="both"/>
        <w:rPr>
          <w:rFonts w:ascii="Arial" w:hAnsi="Arial" w:cs="Arial"/>
          <w:color w:val="000000"/>
        </w:rPr>
      </w:pPr>
      <w:r w:rsidRPr="00A5249D">
        <w:rPr>
          <w:rFonts w:ascii="Arial" w:hAnsi="Arial" w:cs="Arial"/>
          <w:color w:val="000000"/>
        </w:rPr>
        <w:t>Cuando en caso de prórroga de contrato de locación en los que la Municipalidad sea locataria de bienes o servicios para los cuales no exista previa opción, se convenga la ampliación del plazo pactado, en tanto no se alteren los precios y éstos solo sufran las modificaciones porcentuales permitidas por el contrato original o por la ley que rija la materia.</w:t>
      </w:r>
    </w:p>
    <w:p w:rsidR="00377D34" w:rsidRPr="00A5249D" w:rsidRDefault="00377D34" w:rsidP="00377D34">
      <w:pPr>
        <w:rPr>
          <w:rFonts w:ascii="Arial" w:eastAsia="Arial Unicode MS" w:hAnsi="Arial" w:cs="Arial"/>
          <w:bCs/>
          <w:u w:val="single"/>
          <w:lang w:val="es-ES" w:eastAsia="es-ES"/>
        </w:rPr>
      </w:pPr>
    </w:p>
    <w:p w:rsidR="00377D34" w:rsidRPr="00A5249D" w:rsidRDefault="00377D34" w:rsidP="00377D34">
      <w:pPr>
        <w:jc w:val="both"/>
        <w:rPr>
          <w:rFonts w:ascii="Arial" w:eastAsia="Arial Unicode MS" w:hAnsi="Arial" w:cs="Arial"/>
          <w:lang w:val="es-ES" w:eastAsia="es-ES"/>
        </w:rPr>
      </w:pPr>
      <w:r w:rsidRPr="00377D34">
        <w:rPr>
          <w:rFonts w:ascii="Arial" w:eastAsia="Arial Unicode MS" w:hAnsi="Arial" w:cs="Arial"/>
          <w:b/>
          <w:bCs/>
          <w:u w:val="single"/>
          <w:lang w:val="es-ES" w:eastAsia="es-ES"/>
        </w:rPr>
        <w:t>Artículo 63°:</w:t>
      </w:r>
      <w:r w:rsidRPr="00A5249D">
        <w:rPr>
          <w:rFonts w:ascii="Arial" w:eastAsia="Arial Unicode MS" w:hAnsi="Arial" w:cs="Arial"/>
          <w:lang w:val="es-ES" w:eastAsia="es-ES"/>
        </w:rPr>
        <w:t xml:space="preserve"> AUTORIZASE al </w:t>
      </w:r>
      <w:r w:rsidRPr="00A5249D">
        <w:rPr>
          <w:rFonts w:ascii="Arial" w:hAnsi="Arial" w:cs="Arial"/>
          <w:lang w:eastAsia="es-ES"/>
        </w:rPr>
        <w:t xml:space="preserve">Departamento Ejecutivo Municipal </w:t>
      </w:r>
      <w:r w:rsidRPr="00A5249D">
        <w:rPr>
          <w:rFonts w:ascii="Arial" w:eastAsia="Arial Unicode MS" w:hAnsi="Arial" w:cs="Arial"/>
          <w:lang w:val="es-ES" w:eastAsia="es-ES"/>
        </w:rPr>
        <w:t>a contratar en forma directa en los siguientes casos:</w:t>
      </w:r>
    </w:p>
    <w:p w:rsidR="00377D34" w:rsidRPr="00A5249D" w:rsidRDefault="00377D34" w:rsidP="00377D34">
      <w:pPr>
        <w:jc w:val="both"/>
        <w:rPr>
          <w:rFonts w:ascii="Arial" w:hAnsi="Arial" w:cs="Arial"/>
          <w:color w:val="000000"/>
        </w:rPr>
      </w:pPr>
      <w:r w:rsidRPr="00A5249D">
        <w:rPr>
          <w:rFonts w:ascii="Arial" w:eastAsia="Arial Unicode MS" w:hAnsi="Arial" w:cs="Arial"/>
          <w:lang w:val="es-ES" w:eastAsia="es-ES"/>
        </w:rPr>
        <w:t xml:space="preserve">Cuando el monto de la operación no exceda del índice previsto en el Inc. 1.a del Art. 6º de la presente </w:t>
      </w:r>
      <w:r w:rsidRPr="00A5249D">
        <w:rPr>
          <w:rFonts w:ascii="Arial" w:hAnsi="Arial" w:cs="Arial"/>
          <w:lang w:val="es-ES" w:eastAsia="es-ES"/>
        </w:rPr>
        <w:t>Ordenanza</w:t>
      </w:r>
      <w:r w:rsidRPr="00A5249D">
        <w:rPr>
          <w:rFonts w:ascii="Arial" w:eastAsia="Arial Unicode MS" w:hAnsi="Arial" w:cs="Arial"/>
          <w:lang w:val="es-ES" w:eastAsia="es-ES"/>
        </w:rPr>
        <w:t>, y pueda atenderse con los créditos disponibles que tengan asignados en las partidas del presupuesto vigente;</w:t>
      </w:r>
    </w:p>
    <w:p w:rsidR="00377D34" w:rsidRPr="00A5249D" w:rsidRDefault="00377D34" w:rsidP="00377D34">
      <w:pPr>
        <w:jc w:val="both"/>
        <w:rPr>
          <w:rFonts w:ascii="Arial" w:hAnsi="Arial" w:cs="Arial"/>
          <w:color w:val="000000"/>
        </w:rPr>
      </w:pPr>
      <w:r w:rsidRPr="00A5249D">
        <w:rPr>
          <w:rFonts w:ascii="Arial" w:eastAsia="Arial Unicode MS" w:hAnsi="Arial" w:cs="Arial"/>
          <w:lang w:val="es-ES" w:eastAsia="es-ES"/>
        </w:rPr>
        <w:t xml:space="preserve">Cuando en caso de urgencia manifiesta por necesidades imperiosas no pueda esperarse el resultado de un proceso licitatorio o de un concurso de precios, sin afectar la prestación de los servicios públicos. En este último caso, el </w:t>
      </w:r>
      <w:r w:rsidRPr="00A5249D">
        <w:rPr>
          <w:rFonts w:ascii="Arial" w:hAnsi="Arial" w:cs="Arial"/>
          <w:lang w:eastAsia="es-ES"/>
        </w:rPr>
        <w:t xml:space="preserve">Departamento Ejecutivo Municipal </w:t>
      </w:r>
      <w:r w:rsidRPr="00A5249D">
        <w:rPr>
          <w:rFonts w:ascii="Arial" w:eastAsia="Arial Unicode MS" w:hAnsi="Arial" w:cs="Arial"/>
          <w:lang w:val="es-ES" w:eastAsia="es-ES"/>
        </w:rPr>
        <w:t xml:space="preserve">remitirá al Concejo Deliberante, dentro de la cuarenta y ochos (48) horas siguientes, las constancias de las actuaciones labradas conforme a lo establecido por el articulo siguiente;  </w:t>
      </w:r>
    </w:p>
    <w:p w:rsidR="00377D34" w:rsidRPr="00A5249D" w:rsidRDefault="00377D34" w:rsidP="00377D34">
      <w:pPr>
        <w:rPr>
          <w:rFonts w:ascii="Arial" w:hAnsi="Arial" w:cs="Arial"/>
          <w:color w:val="000000"/>
        </w:rPr>
      </w:pPr>
      <w:r w:rsidRPr="00A5249D">
        <w:rPr>
          <w:rFonts w:ascii="Arial" w:eastAsia="Arial Unicode MS" w:hAnsi="Arial" w:cs="Arial"/>
          <w:lang w:val="es-ES" w:eastAsia="es-ES"/>
        </w:rPr>
        <w:t>Cuando hubiera sido declarado desierto dos (2) veces el mismo Concurso por falta de proponentes o haber sido declaradas inadmisible las propuestas;</w:t>
      </w:r>
    </w:p>
    <w:p w:rsidR="00377D34" w:rsidRPr="00A5249D" w:rsidRDefault="00377D34" w:rsidP="00377D34">
      <w:pPr>
        <w:jc w:val="both"/>
        <w:rPr>
          <w:rFonts w:ascii="Arial" w:hAnsi="Arial" w:cs="Arial"/>
          <w:color w:val="000000"/>
        </w:rPr>
      </w:pPr>
      <w:r w:rsidRPr="00A5249D">
        <w:rPr>
          <w:rFonts w:ascii="Arial" w:eastAsia="Arial Unicode MS" w:hAnsi="Arial" w:cs="Arial"/>
          <w:lang w:val="es-ES" w:eastAsia="es-ES"/>
        </w:rPr>
        <w:t xml:space="preserve">Cuando se trate de contratación de bienes, servicios y/o para la ejecución de Obras y/o adquisiciones financiadas total o parcialmente con aportes Nacionales y/o Provinciales con afectación específica, cuyos convenios o marcos de gestión hayan sido aprobados mediante </w:t>
      </w:r>
      <w:r w:rsidRPr="00A5249D">
        <w:rPr>
          <w:rFonts w:ascii="Arial" w:hAnsi="Arial" w:cs="Arial"/>
          <w:lang w:val="es-ES" w:eastAsia="es-ES"/>
        </w:rPr>
        <w:t>Ordenanza</w:t>
      </w:r>
      <w:r w:rsidRPr="00A5249D">
        <w:rPr>
          <w:rFonts w:ascii="Arial" w:eastAsia="Arial Unicode MS" w:hAnsi="Arial" w:cs="Arial"/>
          <w:lang w:val="es-ES" w:eastAsia="es-ES"/>
        </w:rPr>
        <w:t xml:space="preserve"> particular;</w:t>
      </w:r>
    </w:p>
    <w:p w:rsidR="00377D34" w:rsidRPr="00A5249D" w:rsidRDefault="00377D34" w:rsidP="00377D34">
      <w:pPr>
        <w:rPr>
          <w:rFonts w:ascii="Arial" w:hAnsi="Arial" w:cs="Arial"/>
          <w:color w:val="000000"/>
        </w:rPr>
      </w:pPr>
      <w:r w:rsidRPr="00A5249D">
        <w:rPr>
          <w:rFonts w:ascii="Arial" w:eastAsia="Arial Unicode MS" w:hAnsi="Arial" w:cs="Arial"/>
          <w:lang w:val="es-ES" w:eastAsia="es-ES"/>
        </w:rPr>
        <w:lastRenderedPageBreak/>
        <w:t>Cuando se trate de reparación de vehículos, motores, maquinas, y equipos, cuando resulte indispensable el desarme total o parcial de la unidad, para realizar reparaciones necesarias.</w:t>
      </w:r>
    </w:p>
    <w:p w:rsidR="00377D34" w:rsidRPr="00A5249D" w:rsidRDefault="00377D34" w:rsidP="00377D34">
      <w:pPr>
        <w:jc w:val="both"/>
        <w:rPr>
          <w:rFonts w:ascii="Arial" w:hAnsi="Arial" w:cs="Arial"/>
          <w:color w:val="000000"/>
        </w:rPr>
      </w:pPr>
      <w:r w:rsidRPr="00A5249D">
        <w:rPr>
          <w:rFonts w:ascii="Arial" w:hAnsi="Arial" w:cs="Arial"/>
          <w:color w:val="000000"/>
        </w:rPr>
        <w:t>Cuando se trate de contratación de cemento portland en los lugares de producción y a sus productores, previo cotejo de precios;</w:t>
      </w:r>
    </w:p>
    <w:p w:rsidR="00377D34" w:rsidRPr="00A5249D" w:rsidRDefault="00377D34" w:rsidP="00377D34">
      <w:pPr>
        <w:rPr>
          <w:rFonts w:ascii="Arial" w:hAnsi="Arial" w:cs="Arial"/>
        </w:rPr>
      </w:pPr>
      <w:r w:rsidRPr="00A5249D">
        <w:rPr>
          <w:rFonts w:ascii="Arial" w:hAnsi="Arial" w:cs="Arial"/>
        </w:rPr>
        <w:t xml:space="preserve">Cuando se trate de la adquisición de insumos, en los lugares de producción y a sus productores.       </w:t>
      </w:r>
    </w:p>
    <w:p w:rsidR="00377D34" w:rsidRDefault="00377D34" w:rsidP="00377D34">
      <w:pPr>
        <w:jc w:val="both"/>
        <w:rPr>
          <w:rFonts w:ascii="Arial" w:hAnsi="Arial" w:cs="Arial"/>
        </w:rPr>
      </w:pPr>
      <w:r w:rsidRPr="00A5249D">
        <w:rPr>
          <w:rFonts w:ascii="Arial" w:hAnsi="Arial" w:cs="Arial"/>
        </w:rPr>
        <w:t xml:space="preserve">Cuando los bienes, servicios o productos a adquirir tengan precios oficiales inalterables. Si se tiene que cotejar otros aspectos que no sea precio, deberá procederse conforme a las disposiciones para contrataciones que fija esta Ordenanza. </w:t>
      </w:r>
    </w:p>
    <w:p w:rsidR="00377D34" w:rsidRPr="00A5249D" w:rsidRDefault="00377D34" w:rsidP="00377D34">
      <w:pPr>
        <w:jc w:val="both"/>
        <w:rPr>
          <w:rFonts w:ascii="Arial" w:hAnsi="Arial" w:cs="Arial"/>
        </w:rPr>
      </w:pPr>
    </w:p>
    <w:p w:rsidR="00377D34" w:rsidRPr="00A5249D" w:rsidRDefault="00377D34" w:rsidP="00377D34">
      <w:pPr>
        <w:jc w:val="both"/>
        <w:rPr>
          <w:rFonts w:ascii="Arial" w:hAnsi="Arial" w:cs="Arial"/>
        </w:rPr>
      </w:pPr>
      <w:r w:rsidRPr="00377D34">
        <w:rPr>
          <w:rFonts w:ascii="Arial" w:eastAsia="Arial Unicode MS" w:hAnsi="Arial" w:cs="Arial"/>
          <w:b/>
          <w:bCs/>
          <w:u w:val="single"/>
          <w:lang w:val="es-ES" w:eastAsia="es-ES"/>
        </w:rPr>
        <w:t>Artículo 64°</w:t>
      </w:r>
      <w:r w:rsidRPr="00377D34">
        <w:rPr>
          <w:rFonts w:ascii="Arial" w:eastAsia="Arial Unicode MS" w:hAnsi="Arial" w:cs="Arial"/>
          <w:b/>
          <w:bCs/>
          <w:lang w:val="es-ES" w:eastAsia="es-ES"/>
        </w:rPr>
        <w:t>:</w:t>
      </w:r>
      <w:r w:rsidRPr="00A5249D">
        <w:rPr>
          <w:rFonts w:ascii="Arial" w:eastAsia="Arial Unicode MS" w:hAnsi="Arial" w:cs="Arial"/>
          <w:bCs/>
          <w:lang w:val="es-ES" w:eastAsia="es-ES"/>
        </w:rPr>
        <w:t xml:space="preserve"> </w:t>
      </w:r>
      <w:r w:rsidRPr="00A5249D">
        <w:rPr>
          <w:rFonts w:ascii="Arial" w:hAnsi="Arial" w:cs="Arial"/>
        </w:rPr>
        <w:t xml:space="preserve">En el caso particular de contratación directa del municipio en el que coincidan el proveedor y el mismo producto en un plazo inferior a TREINTA (30) días entre ambas contrataciones, si supera el 50% del monto fijado para esta contratación se solicitarán previamente DOS (2) cotizaciones como mínimo. </w:t>
      </w:r>
    </w:p>
    <w:p w:rsidR="00377D34" w:rsidRPr="00A5249D" w:rsidRDefault="00377D34" w:rsidP="00377D34">
      <w:pPr>
        <w:rPr>
          <w:rFonts w:ascii="Arial" w:hAnsi="Arial" w:cs="Arial"/>
        </w:rPr>
      </w:pPr>
    </w:p>
    <w:p w:rsidR="00377D34" w:rsidRPr="00A5249D" w:rsidRDefault="00377D34" w:rsidP="00377D34">
      <w:pPr>
        <w:jc w:val="both"/>
        <w:rPr>
          <w:rFonts w:ascii="Arial" w:hAnsi="Arial" w:cs="Arial"/>
          <w:color w:val="000000"/>
          <w:lang w:val="es-ES" w:eastAsia="es-ES"/>
        </w:rPr>
      </w:pPr>
      <w:r w:rsidRPr="00377D34">
        <w:rPr>
          <w:rFonts w:ascii="Arial" w:hAnsi="Arial" w:cs="Arial"/>
          <w:b/>
          <w:u w:val="single"/>
          <w:lang w:val="es-ES" w:eastAsia="es-ES"/>
        </w:rPr>
        <w:t>Art</w:t>
      </w:r>
      <w:r w:rsidRPr="00377D34">
        <w:rPr>
          <w:rFonts w:ascii="Arial" w:hAnsi="Arial" w:cs="Arial"/>
          <w:b/>
          <w:bCs/>
          <w:u w:val="single"/>
          <w:lang w:val="es-ES" w:eastAsia="es-ES"/>
        </w:rPr>
        <w:t>ículo 65</w:t>
      </w:r>
      <w:r w:rsidRPr="00377D34">
        <w:rPr>
          <w:rFonts w:ascii="Arial" w:hAnsi="Arial" w:cs="Arial"/>
          <w:b/>
          <w:u w:val="single"/>
          <w:lang w:val="es-ES" w:eastAsia="es-ES"/>
        </w:rPr>
        <w:t>º</w:t>
      </w:r>
      <w:r w:rsidRPr="00377D34">
        <w:rPr>
          <w:rFonts w:ascii="Arial" w:hAnsi="Arial" w:cs="Arial"/>
          <w:b/>
          <w:lang w:val="es-ES" w:eastAsia="es-ES"/>
        </w:rPr>
        <w:t>:</w:t>
      </w:r>
      <w:r w:rsidRPr="00A5249D">
        <w:rPr>
          <w:rFonts w:ascii="Arial" w:hAnsi="Arial" w:cs="Arial"/>
          <w:lang w:val="es-ES" w:eastAsia="es-ES"/>
        </w:rPr>
        <w:t xml:space="preserve"> </w:t>
      </w:r>
      <w:r w:rsidRPr="00A5249D">
        <w:rPr>
          <w:rFonts w:ascii="Arial" w:hAnsi="Arial" w:cs="Arial"/>
          <w:color w:val="000000"/>
          <w:lang w:val="es-ES" w:eastAsia="es-ES"/>
        </w:rPr>
        <w:t>CONTRATACION</w:t>
      </w:r>
      <w:r w:rsidRPr="00A5249D">
        <w:rPr>
          <w:rFonts w:ascii="Arial" w:hAnsi="Arial" w:cs="Arial"/>
          <w:bCs/>
          <w:color w:val="000000"/>
          <w:lang w:val="es-ES" w:eastAsia="es-ES"/>
        </w:rPr>
        <w:t xml:space="preserve"> DE PROFESIONALES Y TECNICOS. </w:t>
      </w:r>
      <w:r w:rsidRPr="00A5249D">
        <w:rPr>
          <w:rFonts w:ascii="Arial" w:hAnsi="Arial" w:cs="Arial"/>
          <w:color w:val="000000"/>
          <w:lang w:val="es-ES" w:eastAsia="es-ES"/>
        </w:rPr>
        <w:t xml:space="preserve">La contratación de profesionales o técnicos bajo el régimen de contrato de locación de servicios se realizará en forma directa siempre que su experiencia y antecedentes, satisfagan las necesidades y expectativas de la </w:t>
      </w:r>
      <w:r w:rsidRPr="00A5249D">
        <w:rPr>
          <w:rFonts w:ascii="Arial" w:hAnsi="Arial" w:cs="Arial"/>
          <w:lang w:val="es-ES" w:eastAsia="es-ES"/>
        </w:rPr>
        <w:t>Municipalidad de Monte Cristo</w:t>
      </w:r>
      <w:r w:rsidRPr="00A5249D">
        <w:rPr>
          <w:rFonts w:ascii="Arial" w:hAnsi="Arial" w:cs="Arial"/>
          <w:color w:val="000000"/>
          <w:lang w:val="es-ES" w:eastAsia="es-ES"/>
        </w:rPr>
        <w:t>.</w:t>
      </w:r>
    </w:p>
    <w:p w:rsidR="00377D34" w:rsidRPr="00377D34" w:rsidRDefault="00377D34" w:rsidP="00377D34">
      <w:pPr>
        <w:rPr>
          <w:rFonts w:ascii="Arial" w:hAnsi="Arial" w:cs="Arial"/>
          <w:b/>
          <w:color w:val="000000"/>
          <w:lang w:val="es-ES" w:eastAsia="es-ES"/>
        </w:rPr>
      </w:pPr>
    </w:p>
    <w:p w:rsidR="00377D34" w:rsidRPr="00A5249D" w:rsidRDefault="00377D34" w:rsidP="00377D34">
      <w:pPr>
        <w:jc w:val="both"/>
        <w:rPr>
          <w:rFonts w:ascii="Arial" w:hAnsi="Arial" w:cs="Arial"/>
        </w:rPr>
      </w:pPr>
      <w:r w:rsidRPr="00377D34">
        <w:rPr>
          <w:rFonts w:ascii="Arial" w:hAnsi="Arial" w:cs="Arial"/>
          <w:b/>
          <w:u w:val="single"/>
          <w:lang w:val="es-ES" w:eastAsia="es-ES"/>
        </w:rPr>
        <w:t>Art</w:t>
      </w:r>
      <w:r w:rsidRPr="00377D34">
        <w:rPr>
          <w:rFonts w:ascii="Arial" w:hAnsi="Arial" w:cs="Arial"/>
          <w:b/>
          <w:bCs/>
          <w:u w:val="single"/>
          <w:lang w:val="es-ES" w:eastAsia="es-ES"/>
        </w:rPr>
        <w:t>ículo 66</w:t>
      </w:r>
      <w:r w:rsidRPr="00377D34">
        <w:rPr>
          <w:rFonts w:ascii="Arial" w:hAnsi="Arial" w:cs="Arial"/>
          <w:b/>
          <w:u w:val="single"/>
          <w:lang w:val="es-ES" w:eastAsia="es-ES"/>
        </w:rPr>
        <w:t>º</w:t>
      </w:r>
      <w:r w:rsidRPr="00377D34">
        <w:rPr>
          <w:rFonts w:ascii="Arial" w:hAnsi="Arial" w:cs="Arial"/>
          <w:b/>
          <w:lang w:val="es-ES" w:eastAsia="es-ES"/>
        </w:rPr>
        <w:t>:</w:t>
      </w:r>
      <w:r w:rsidRPr="00A5249D">
        <w:rPr>
          <w:rFonts w:ascii="Arial" w:hAnsi="Arial" w:cs="Arial"/>
          <w:lang w:val="es-ES" w:eastAsia="es-ES"/>
        </w:rPr>
        <w:t xml:space="preserve"> </w:t>
      </w:r>
      <w:r w:rsidRPr="00A5249D">
        <w:rPr>
          <w:rFonts w:ascii="Arial" w:hAnsi="Arial" w:cs="Arial"/>
        </w:rPr>
        <w:t xml:space="preserve">ARRENDAMIENTO DE INMUEBLES. Cuando fuera necesario tomar en arrendamiento inmuebles para uso de la Municipalidad la contratación será en forma directa. A tal fin se efectuará la publicidad de avisos en la web Municipal durante tres (3) días. Dichas publicidades contendrán por lo menos: a) Radio dentro del cual deberá estar ubicado el inmueble. b) Destino del mismo. c) Comodidades, superficie y toda otra especificación requerida por la necesidad del servicio. d) Duración mínima del contrato y opción de prórroga si se estima necesario. e) El lugar, día y hora para la presentación y apertura de las propuestas. f) Plazo de mantenimiento de las propuestas. g) El lugar y horario de atención para las consultas y aclaraciones que los posibles oferentes deseen formular. </w:t>
      </w:r>
    </w:p>
    <w:p w:rsidR="00377D34" w:rsidRPr="00377D34" w:rsidRDefault="00377D34" w:rsidP="00377D34">
      <w:pPr>
        <w:rPr>
          <w:rFonts w:ascii="Arial" w:hAnsi="Arial" w:cs="Arial"/>
          <w:b/>
        </w:rPr>
      </w:pPr>
    </w:p>
    <w:p w:rsidR="00377D34" w:rsidRPr="00377D34" w:rsidRDefault="00377D34" w:rsidP="00377D34">
      <w:pPr>
        <w:jc w:val="both"/>
        <w:rPr>
          <w:rFonts w:ascii="Arial" w:hAnsi="Arial" w:cs="Arial"/>
        </w:rPr>
      </w:pPr>
      <w:r w:rsidRPr="00377D34">
        <w:rPr>
          <w:rFonts w:ascii="Arial" w:hAnsi="Arial" w:cs="Arial"/>
          <w:b/>
          <w:u w:val="single"/>
          <w:lang w:val="es-ES" w:eastAsia="es-ES"/>
        </w:rPr>
        <w:t>Art</w:t>
      </w:r>
      <w:r w:rsidRPr="00377D34">
        <w:rPr>
          <w:rFonts w:ascii="Arial" w:hAnsi="Arial" w:cs="Arial"/>
          <w:b/>
          <w:bCs/>
          <w:u w:val="single"/>
          <w:lang w:val="es-ES" w:eastAsia="es-ES"/>
        </w:rPr>
        <w:t>ículo 66</w:t>
      </w:r>
      <w:r w:rsidRPr="00377D34">
        <w:rPr>
          <w:rFonts w:ascii="Arial" w:hAnsi="Arial" w:cs="Arial"/>
          <w:b/>
          <w:u w:val="single"/>
          <w:lang w:val="es-ES" w:eastAsia="es-ES"/>
        </w:rPr>
        <w:t>º</w:t>
      </w:r>
      <w:r w:rsidRPr="00377D34">
        <w:rPr>
          <w:rFonts w:ascii="Arial" w:hAnsi="Arial" w:cs="Arial"/>
          <w:b/>
          <w:lang w:val="es-ES" w:eastAsia="es-ES"/>
        </w:rPr>
        <w:t>:</w:t>
      </w:r>
      <w:r w:rsidRPr="00A5249D">
        <w:rPr>
          <w:rFonts w:ascii="Arial" w:hAnsi="Arial" w:cs="Arial"/>
          <w:lang w:val="es-ES" w:eastAsia="es-ES"/>
        </w:rPr>
        <w:t xml:space="preserve"> </w:t>
      </w:r>
      <w:r w:rsidRPr="00A5249D">
        <w:rPr>
          <w:rFonts w:ascii="Arial" w:hAnsi="Arial" w:cs="Arial"/>
        </w:rPr>
        <w:t>MONEDA EXTRANJERA. Se autoriza al Departamento Ejecutivo para la adquisición y venta directa de las divisas extranjeras cuando fuere necesario de acuerdo a compromisos del Municipio. La operación deberá celebrarse en entidades financieras públicas.</w:t>
      </w:r>
    </w:p>
    <w:p w:rsidR="00377D34" w:rsidRPr="00A5249D" w:rsidRDefault="00377D34" w:rsidP="00377D34">
      <w:pPr>
        <w:rPr>
          <w:rFonts w:ascii="Arial" w:hAnsi="Arial" w:cs="Arial"/>
          <w:bCs/>
          <w:lang w:val="es-MX"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RESPONSABILIDAD</w:t>
      </w:r>
    </w:p>
    <w:p w:rsidR="00377D34" w:rsidRPr="00377D34" w:rsidRDefault="00377D34" w:rsidP="00377D34">
      <w:pPr>
        <w:rPr>
          <w:rFonts w:ascii="Arial" w:hAnsi="Arial" w:cs="Arial"/>
          <w:b/>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67º</w:t>
      </w:r>
      <w:r w:rsidRPr="00377D34">
        <w:rPr>
          <w:rFonts w:ascii="Arial" w:hAnsi="Arial" w:cs="Arial"/>
          <w:b/>
          <w:lang w:eastAsia="es-ES"/>
        </w:rPr>
        <w:t>:</w:t>
      </w:r>
      <w:r w:rsidRPr="00A5249D">
        <w:rPr>
          <w:rFonts w:ascii="Arial" w:hAnsi="Arial" w:cs="Arial"/>
          <w:lang w:eastAsia="es-ES"/>
        </w:rPr>
        <w:t xml:space="preserve"> Los funcionarios que realizaran contrataciones en contravención con lo dispuesto en esta </w:t>
      </w:r>
      <w:r w:rsidRPr="00A5249D">
        <w:rPr>
          <w:rFonts w:ascii="Arial" w:hAnsi="Arial" w:cs="Arial"/>
          <w:lang w:val="es-ES" w:eastAsia="es-ES"/>
        </w:rPr>
        <w:t>Ordenanza</w:t>
      </w:r>
      <w:r w:rsidRPr="00A5249D">
        <w:rPr>
          <w:rFonts w:ascii="Arial" w:hAnsi="Arial" w:cs="Arial"/>
          <w:lang w:eastAsia="es-ES"/>
        </w:rPr>
        <w:t xml:space="preserve"> responderán personal y solidariamente del total de lo contratado o gastado en esas condiciones y de los eventuales perjuicios que pudieran haber causado a la </w:t>
      </w:r>
      <w:r w:rsidRPr="00A5249D">
        <w:rPr>
          <w:rFonts w:ascii="Arial" w:hAnsi="Arial" w:cs="Arial"/>
          <w:lang w:val="es-ES" w:eastAsia="es-ES"/>
        </w:rPr>
        <w:t>Municipalidad de Monte Cristo</w:t>
      </w:r>
      <w:r w:rsidRPr="00A5249D">
        <w:rPr>
          <w:rFonts w:ascii="Arial" w:hAnsi="Arial" w:cs="Arial"/>
          <w:lang w:eastAsia="es-ES"/>
        </w:rPr>
        <w:t xml:space="preserve"> sin perjuicio de las sanciones penales que le pudieran corresponder.</w:t>
      </w:r>
    </w:p>
    <w:p w:rsidR="00377D34" w:rsidRPr="00A5249D" w:rsidRDefault="00377D34" w:rsidP="00377D34">
      <w:pPr>
        <w:rPr>
          <w:rFonts w:ascii="Arial" w:hAnsi="Arial" w:cs="Arial"/>
          <w:lang w:eastAsia="es-ES"/>
        </w:rPr>
      </w:pPr>
    </w:p>
    <w:p w:rsidR="00377D34" w:rsidRPr="00377D34" w:rsidRDefault="00377D34" w:rsidP="00377D34">
      <w:pPr>
        <w:jc w:val="center"/>
        <w:rPr>
          <w:rFonts w:ascii="Arial" w:hAnsi="Arial" w:cs="Arial"/>
          <w:b/>
          <w:u w:val="single"/>
          <w:lang w:eastAsia="es-ES"/>
        </w:rPr>
      </w:pPr>
      <w:r w:rsidRPr="00377D34">
        <w:rPr>
          <w:rFonts w:ascii="Arial" w:hAnsi="Arial" w:cs="Arial"/>
          <w:b/>
          <w:u w:val="single"/>
          <w:lang w:eastAsia="es-ES"/>
        </w:rPr>
        <w:t>DISPOSICIONES FINALES</w:t>
      </w:r>
    </w:p>
    <w:p w:rsidR="00377D34" w:rsidRPr="00377D34" w:rsidRDefault="00377D34" w:rsidP="00377D34">
      <w:pPr>
        <w:rPr>
          <w:rFonts w:ascii="Arial" w:hAnsi="Arial" w:cs="Arial"/>
          <w:b/>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68º</w:t>
      </w:r>
      <w:r w:rsidRPr="00377D34">
        <w:rPr>
          <w:rFonts w:ascii="Arial" w:hAnsi="Arial" w:cs="Arial"/>
          <w:b/>
          <w:lang w:eastAsia="es-ES"/>
        </w:rPr>
        <w:t>:</w:t>
      </w:r>
      <w:r w:rsidRPr="00A5249D">
        <w:rPr>
          <w:rFonts w:ascii="Arial" w:hAnsi="Arial" w:cs="Arial"/>
          <w:lang w:eastAsia="es-ES"/>
        </w:rPr>
        <w:t xml:space="preserve"> Dispóngase que las concesiones de servicios públicos y las de uso de los bienes de dominio público de la </w:t>
      </w:r>
      <w:r w:rsidRPr="00A5249D">
        <w:rPr>
          <w:rFonts w:ascii="Arial" w:hAnsi="Arial" w:cs="Arial"/>
          <w:lang w:val="es-ES" w:eastAsia="es-ES"/>
        </w:rPr>
        <w:t>Municipalidad de Monte Cristo</w:t>
      </w:r>
      <w:r w:rsidRPr="00A5249D">
        <w:rPr>
          <w:rFonts w:ascii="Arial" w:hAnsi="Arial" w:cs="Arial"/>
          <w:lang w:eastAsia="es-ES"/>
        </w:rPr>
        <w:t xml:space="preserve">, se otorgarán con ajuste a las previsiones contenidas en las </w:t>
      </w:r>
      <w:r w:rsidRPr="00A5249D">
        <w:rPr>
          <w:rFonts w:ascii="Arial" w:hAnsi="Arial" w:cs="Arial"/>
          <w:lang w:val="es-ES" w:eastAsia="es-ES"/>
        </w:rPr>
        <w:t>Ordenanzas</w:t>
      </w:r>
      <w:r w:rsidRPr="00A5249D">
        <w:rPr>
          <w:rFonts w:ascii="Arial" w:hAnsi="Arial" w:cs="Arial"/>
          <w:lang w:eastAsia="es-ES"/>
        </w:rPr>
        <w:t xml:space="preserve"> que las autoricen.</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69º</w:t>
      </w:r>
      <w:r w:rsidRPr="00377D34">
        <w:rPr>
          <w:rFonts w:ascii="Arial" w:hAnsi="Arial" w:cs="Arial"/>
          <w:b/>
          <w:lang w:eastAsia="es-ES"/>
        </w:rPr>
        <w:t>:</w:t>
      </w:r>
      <w:r w:rsidRPr="00A5249D">
        <w:rPr>
          <w:rFonts w:ascii="Arial" w:hAnsi="Arial" w:cs="Arial"/>
          <w:lang w:eastAsia="es-ES"/>
        </w:rPr>
        <w:t xml:space="preserve"> Dispóngase aplicación supletoria de la Ley Nº 10155 (RÉGIMEN DE COMPRAS Y CONTRATACIONES DE LA ADMINISTRACIÓN PÚBLICA PROVINCIAL) o </w:t>
      </w:r>
      <w:r w:rsidRPr="00A5249D">
        <w:rPr>
          <w:rFonts w:ascii="Arial" w:hAnsi="Arial" w:cs="Arial"/>
          <w:lang w:eastAsia="es-ES"/>
        </w:rPr>
        <w:lastRenderedPageBreak/>
        <w:t xml:space="preserve">la que en el futuro la reemplace, y Decreto Reglamentario N° 305/2014, </w:t>
      </w:r>
      <w:r w:rsidRPr="00A5249D">
        <w:rPr>
          <w:rFonts w:ascii="Arial" w:hAnsi="Arial" w:cs="Arial"/>
        </w:rPr>
        <w:t>en todo lo no previsto por esta Ordenanza</w:t>
      </w:r>
      <w:r w:rsidRPr="00A5249D">
        <w:rPr>
          <w:rFonts w:ascii="Arial" w:hAnsi="Arial" w:cs="Arial"/>
          <w:lang w:eastAsia="es-ES"/>
        </w:rPr>
        <w:t xml:space="preserve">. </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70º</w:t>
      </w:r>
      <w:r w:rsidRPr="00377D34">
        <w:rPr>
          <w:rFonts w:ascii="Arial" w:hAnsi="Arial" w:cs="Arial"/>
          <w:b/>
          <w:lang w:eastAsia="es-ES"/>
        </w:rPr>
        <w:t>:</w:t>
      </w:r>
      <w:r w:rsidRPr="00A5249D">
        <w:rPr>
          <w:rFonts w:ascii="Arial" w:hAnsi="Arial" w:cs="Arial"/>
          <w:lang w:eastAsia="es-ES"/>
        </w:rPr>
        <w:t xml:space="preserve"> La presente </w:t>
      </w:r>
      <w:r w:rsidRPr="00A5249D">
        <w:rPr>
          <w:rFonts w:ascii="Arial" w:hAnsi="Arial" w:cs="Arial"/>
          <w:lang w:val="es-ES" w:eastAsia="es-ES"/>
        </w:rPr>
        <w:t>Ordenanza</w:t>
      </w:r>
      <w:r w:rsidRPr="00A5249D">
        <w:rPr>
          <w:rFonts w:ascii="Arial" w:hAnsi="Arial" w:cs="Arial"/>
          <w:lang w:eastAsia="es-ES"/>
        </w:rPr>
        <w:t xml:space="preserve"> General de Contrataciones entrara a regir a partir del 1 ° de enero de 2021.</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71º</w:t>
      </w:r>
      <w:r w:rsidRPr="00377D34">
        <w:rPr>
          <w:rFonts w:ascii="Arial" w:hAnsi="Arial" w:cs="Arial"/>
          <w:b/>
          <w:lang w:eastAsia="es-ES"/>
        </w:rPr>
        <w:t>:</w:t>
      </w:r>
      <w:r w:rsidRPr="00A5249D">
        <w:rPr>
          <w:rFonts w:ascii="Arial" w:hAnsi="Arial" w:cs="Arial"/>
          <w:lang w:eastAsia="es-ES"/>
        </w:rPr>
        <w:t xml:space="preserve"> DEROGUESE toda Ordenanza que se oponga la presente. </w:t>
      </w:r>
    </w:p>
    <w:p w:rsidR="00377D34" w:rsidRPr="00A5249D" w:rsidRDefault="00377D34" w:rsidP="00377D34">
      <w:pPr>
        <w:rPr>
          <w:rFonts w:ascii="Arial" w:hAnsi="Arial" w:cs="Arial"/>
          <w:lang w:eastAsia="es-ES"/>
        </w:rPr>
      </w:pPr>
    </w:p>
    <w:p w:rsidR="00377D34" w:rsidRPr="00A5249D" w:rsidRDefault="00377D34" w:rsidP="00377D34">
      <w:pPr>
        <w:jc w:val="both"/>
        <w:rPr>
          <w:rFonts w:ascii="Arial" w:hAnsi="Arial" w:cs="Arial"/>
          <w:lang w:eastAsia="es-ES"/>
        </w:rPr>
      </w:pPr>
      <w:r w:rsidRPr="00377D34">
        <w:rPr>
          <w:rFonts w:ascii="Arial" w:hAnsi="Arial" w:cs="Arial"/>
          <w:b/>
          <w:bCs/>
          <w:u w:val="single"/>
          <w:lang w:val="es-ES" w:eastAsia="es-ES"/>
        </w:rPr>
        <w:t>Artículo</w:t>
      </w:r>
      <w:r w:rsidRPr="00377D34">
        <w:rPr>
          <w:rFonts w:ascii="Arial" w:hAnsi="Arial" w:cs="Arial"/>
          <w:b/>
          <w:u w:val="single"/>
          <w:lang w:eastAsia="es-ES"/>
        </w:rPr>
        <w:t xml:space="preserve"> 72º</w:t>
      </w:r>
      <w:r w:rsidRPr="00377D34">
        <w:rPr>
          <w:rFonts w:ascii="Arial" w:hAnsi="Arial" w:cs="Arial"/>
          <w:b/>
          <w:lang w:eastAsia="es-ES"/>
        </w:rPr>
        <w:t>:</w:t>
      </w:r>
      <w:r w:rsidRPr="00A5249D">
        <w:rPr>
          <w:rFonts w:ascii="Arial" w:hAnsi="Arial" w:cs="Arial"/>
          <w:lang w:eastAsia="es-ES"/>
        </w:rPr>
        <w:t xml:space="preserve"> COMUNÍQUESE, Promúlguese, Publíquese, Dese copia al Registro Municipal y Archívese.</w:t>
      </w:r>
    </w:p>
    <w:p w:rsidR="00377D34" w:rsidRPr="00A5249D" w:rsidRDefault="00377D34" w:rsidP="00377D34">
      <w:pPr>
        <w:rPr>
          <w:rFonts w:ascii="Arial" w:hAnsi="Arial" w:cs="Arial"/>
          <w:lang w:eastAsia="es-ES"/>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377D34" w:rsidRPr="00A5249D" w:rsidTr="0012669B">
        <w:tc>
          <w:tcPr>
            <w:tcW w:w="1431" w:type="dxa"/>
            <w:hideMark/>
          </w:tcPr>
          <w:p w:rsidR="00377D34" w:rsidRPr="00A5249D" w:rsidRDefault="00377D34" w:rsidP="0012669B">
            <w:pPr>
              <w:rPr>
                <w:rFonts w:ascii="Arial" w:hAnsi="Arial" w:cs="Arial"/>
              </w:rPr>
            </w:pPr>
            <w:r w:rsidRPr="00A5249D">
              <w:rPr>
                <w:rFonts w:ascii="Arial" w:hAnsi="Arial" w:cs="Arial"/>
              </w:rPr>
              <w:t>FIRMADA:</w:t>
            </w:r>
          </w:p>
        </w:tc>
        <w:tc>
          <w:tcPr>
            <w:tcW w:w="4239" w:type="dxa"/>
            <w:gridSpan w:val="3"/>
            <w:hideMark/>
          </w:tcPr>
          <w:p w:rsidR="00377D34" w:rsidRPr="00377D34" w:rsidRDefault="00377D34" w:rsidP="0012669B">
            <w:pPr>
              <w:rPr>
                <w:rFonts w:ascii="Arial" w:hAnsi="Arial" w:cs="Arial"/>
                <w:b/>
              </w:rPr>
            </w:pPr>
            <w:r w:rsidRPr="00377D34">
              <w:rPr>
                <w:rFonts w:ascii="Arial" w:hAnsi="Arial" w:cs="Arial"/>
                <w:b/>
                <w:bCs/>
              </w:rPr>
              <w:t>Noelia RINERO</w:t>
            </w:r>
          </w:p>
        </w:tc>
        <w:tc>
          <w:tcPr>
            <w:tcW w:w="2904" w:type="dxa"/>
            <w:hideMark/>
          </w:tcPr>
          <w:p w:rsidR="00377D34" w:rsidRPr="00A5249D" w:rsidRDefault="00377D34" w:rsidP="0012669B">
            <w:pPr>
              <w:rPr>
                <w:rFonts w:ascii="Arial" w:hAnsi="Arial" w:cs="Arial"/>
              </w:rPr>
            </w:pPr>
            <w:r w:rsidRPr="00A5249D">
              <w:rPr>
                <w:rFonts w:ascii="Arial" w:hAnsi="Arial" w:cs="Arial"/>
              </w:rPr>
              <w:t>(Presidente)</w:t>
            </w:r>
          </w:p>
        </w:tc>
      </w:tr>
      <w:tr w:rsidR="00377D34" w:rsidRPr="00A5249D" w:rsidTr="0012669B">
        <w:tc>
          <w:tcPr>
            <w:tcW w:w="1431" w:type="dxa"/>
          </w:tcPr>
          <w:p w:rsidR="00377D34" w:rsidRPr="00A5249D" w:rsidRDefault="00377D34" w:rsidP="0012669B">
            <w:pPr>
              <w:rPr>
                <w:rFonts w:ascii="Arial" w:hAnsi="Arial" w:cs="Arial"/>
              </w:rPr>
            </w:pPr>
            <w:r w:rsidRPr="00A5249D">
              <w:rPr>
                <w:rFonts w:ascii="Arial" w:hAnsi="Arial" w:cs="Arial"/>
              </w:rPr>
              <w:t>Nº  1.311</w:t>
            </w:r>
          </w:p>
        </w:tc>
        <w:tc>
          <w:tcPr>
            <w:tcW w:w="4239" w:type="dxa"/>
            <w:gridSpan w:val="3"/>
            <w:hideMark/>
          </w:tcPr>
          <w:p w:rsidR="00377D34" w:rsidRPr="00377D34" w:rsidRDefault="00377D34" w:rsidP="0012669B">
            <w:pPr>
              <w:rPr>
                <w:rFonts w:ascii="Arial" w:hAnsi="Arial" w:cs="Arial"/>
                <w:b/>
                <w:bCs/>
              </w:rPr>
            </w:pPr>
            <w:r w:rsidRPr="00377D34">
              <w:rPr>
                <w:rFonts w:ascii="Arial" w:hAnsi="Arial" w:cs="Arial"/>
                <w:b/>
                <w:bCs/>
              </w:rPr>
              <w:t>Luis CALVI</w:t>
            </w:r>
          </w:p>
        </w:tc>
        <w:tc>
          <w:tcPr>
            <w:tcW w:w="2904" w:type="dxa"/>
            <w:hideMark/>
          </w:tcPr>
          <w:p w:rsidR="00377D34" w:rsidRPr="00A5249D" w:rsidRDefault="00377D34" w:rsidP="0012669B">
            <w:pPr>
              <w:rPr>
                <w:rFonts w:ascii="Arial" w:hAnsi="Arial" w:cs="Arial"/>
              </w:rPr>
            </w:pPr>
            <w:r w:rsidRPr="00A5249D">
              <w:rPr>
                <w:rFonts w:ascii="Arial" w:hAnsi="Arial" w:cs="Arial"/>
              </w:rPr>
              <w:t>Vicepresidente 1°</w:t>
            </w:r>
          </w:p>
        </w:tc>
      </w:tr>
      <w:tr w:rsidR="00377D34" w:rsidRPr="00A5249D" w:rsidTr="0012669B">
        <w:tc>
          <w:tcPr>
            <w:tcW w:w="1431" w:type="dxa"/>
          </w:tcPr>
          <w:p w:rsidR="00377D34" w:rsidRPr="00A5249D" w:rsidRDefault="00377D34" w:rsidP="0012669B">
            <w:pPr>
              <w:rPr>
                <w:rFonts w:ascii="Arial" w:hAnsi="Arial" w:cs="Arial"/>
              </w:rPr>
            </w:pPr>
          </w:p>
        </w:tc>
        <w:tc>
          <w:tcPr>
            <w:tcW w:w="4239" w:type="dxa"/>
            <w:gridSpan w:val="3"/>
            <w:hideMark/>
          </w:tcPr>
          <w:p w:rsidR="00377D34" w:rsidRPr="00377D34" w:rsidRDefault="00377D34" w:rsidP="0012669B">
            <w:pPr>
              <w:rPr>
                <w:rFonts w:ascii="Arial" w:hAnsi="Arial" w:cs="Arial"/>
                <w:b/>
                <w:bCs/>
              </w:rPr>
            </w:pPr>
            <w:r w:rsidRPr="00377D34">
              <w:rPr>
                <w:rFonts w:ascii="Arial" w:hAnsi="Arial" w:cs="Arial"/>
                <w:b/>
                <w:bCs/>
              </w:rPr>
              <w:t>Freddy E. ROSSI</w:t>
            </w:r>
          </w:p>
        </w:tc>
        <w:tc>
          <w:tcPr>
            <w:tcW w:w="2904" w:type="dxa"/>
            <w:hideMark/>
          </w:tcPr>
          <w:p w:rsidR="00377D34" w:rsidRPr="00A5249D" w:rsidRDefault="00377D34" w:rsidP="0012669B">
            <w:pPr>
              <w:rPr>
                <w:rFonts w:ascii="Arial" w:hAnsi="Arial" w:cs="Arial"/>
              </w:rPr>
            </w:pPr>
            <w:r w:rsidRPr="00A5249D">
              <w:rPr>
                <w:rFonts w:ascii="Arial" w:hAnsi="Arial" w:cs="Arial"/>
              </w:rPr>
              <w:t>Vicepresidente 2°</w:t>
            </w:r>
          </w:p>
        </w:tc>
      </w:tr>
      <w:tr w:rsidR="00377D34" w:rsidRPr="00A5249D" w:rsidTr="0012669B">
        <w:tc>
          <w:tcPr>
            <w:tcW w:w="1431" w:type="dxa"/>
          </w:tcPr>
          <w:p w:rsidR="00377D34" w:rsidRPr="00A5249D" w:rsidRDefault="00377D34" w:rsidP="0012669B">
            <w:pPr>
              <w:rPr>
                <w:rFonts w:ascii="Arial" w:hAnsi="Arial" w:cs="Arial"/>
              </w:rPr>
            </w:pPr>
            <w:r w:rsidRPr="00A5249D">
              <w:rPr>
                <w:rFonts w:ascii="Arial" w:hAnsi="Arial" w:cs="Arial"/>
              </w:rPr>
              <w:t xml:space="preserve"> </w:t>
            </w:r>
          </w:p>
        </w:tc>
        <w:tc>
          <w:tcPr>
            <w:tcW w:w="4239" w:type="dxa"/>
            <w:gridSpan w:val="3"/>
            <w:hideMark/>
          </w:tcPr>
          <w:p w:rsidR="00377D34" w:rsidRPr="00377D34" w:rsidRDefault="00377D34" w:rsidP="0012669B">
            <w:pPr>
              <w:rPr>
                <w:rFonts w:ascii="Arial" w:hAnsi="Arial" w:cs="Arial"/>
                <w:b/>
              </w:rPr>
            </w:pPr>
            <w:r w:rsidRPr="00377D34">
              <w:rPr>
                <w:rFonts w:ascii="Arial" w:hAnsi="Arial" w:cs="Arial"/>
                <w:b/>
              </w:rPr>
              <w:t>PUCHETA María Julieta</w:t>
            </w:r>
          </w:p>
        </w:tc>
        <w:tc>
          <w:tcPr>
            <w:tcW w:w="2904" w:type="dxa"/>
            <w:hideMark/>
          </w:tcPr>
          <w:p w:rsidR="00377D34" w:rsidRPr="00A5249D" w:rsidRDefault="00377D34" w:rsidP="0012669B">
            <w:pPr>
              <w:rPr>
                <w:rFonts w:ascii="Arial" w:hAnsi="Arial" w:cs="Arial"/>
              </w:rPr>
            </w:pPr>
            <w:r w:rsidRPr="00A5249D">
              <w:rPr>
                <w:rFonts w:ascii="Arial" w:hAnsi="Arial" w:cs="Arial"/>
              </w:rPr>
              <w:t>Concejal</w:t>
            </w:r>
          </w:p>
        </w:tc>
      </w:tr>
      <w:tr w:rsidR="00377D34" w:rsidRPr="00A5249D" w:rsidTr="0012669B">
        <w:tc>
          <w:tcPr>
            <w:tcW w:w="1431" w:type="dxa"/>
          </w:tcPr>
          <w:p w:rsidR="00377D34" w:rsidRPr="00A5249D" w:rsidRDefault="00377D34" w:rsidP="0012669B">
            <w:pPr>
              <w:rPr>
                <w:rFonts w:ascii="Arial" w:hAnsi="Arial" w:cs="Arial"/>
              </w:rPr>
            </w:pPr>
          </w:p>
        </w:tc>
        <w:tc>
          <w:tcPr>
            <w:tcW w:w="4239" w:type="dxa"/>
            <w:gridSpan w:val="3"/>
            <w:hideMark/>
          </w:tcPr>
          <w:p w:rsidR="00377D34" w:rsidRPr="00377D34" w:rsidRDefault="00377D34" w:rsidP="0012669B">
            <w:pPr>
              <w:rPr>
                <w:rFonts w:ascii="Arial" w:hAnsi="Arial" w:cs="Arial"/>
                <w:b/>
              </w:rPr>
            </w:pPr>
            <w:r w:rsidRPr="00377D34">
              <w:rPr>
                <w:rFonts w:ascii="Arial" w:hAnsi="Arial" w:cs="Arial"/>
                <w:b/>
              </w:rPr>
              <w:t>GONZALEZ Ismael</w:t>
            </w:r>
          </w:p>
        </w:tc>
        <w:tc>
          <w:tcPr>
            <w:tcW w:w="2904" w:type="dxa"/>
            <w:hideMark/>
          </w:tcPr>
          <w:p w:rsidR="00377D34" w:rsidRPr="00A5249D" w:rsidRDefault="00377D34" w:rsidP="0012669B">
            <w:pPr>
              <w:rPr>
                <w:rFonts w:ascii="Arial" w:hAnsi="Arial" w:cs="Arial"/>
              </w:rPr>
            </w:pPr>
            <w:r w:rsidRPr="00A5249D">
              <w:rPr>
                <w:rFonts w:ascii="Arial" w:hAnsi="Arial" w:cs="Arial"/>
              </w:rPr>
              <w:t>Concejal</w:t>
            </w:r>
          </w:p>
        </w:tc>
      </w:tr>
      <w:tr w:rsidR="00377D34" w:rsidRPr="00A5249D" w:rsidTr="0012669B">
        <w:tc>
          <w:tcPr>
            <w:tcW w:w="1431" w:type="dxa"/>
          </w:tcPr>
          <w:p w:rsidR="00377D34" w:rsidRPr="00A5249D" w:rsidRDefault="00377D34" w:rsidP="0012669B">
            <w:pPr>
              <w:rPr>
                <w:rFonts w:ascii="Arial" w:hAnsi="Arial" w:cs="Arial"/>
              </w:rPr>
            </w:pPr>
          </w:p>
        </w:tc>
        <w:tc>
          <w:tcPr>
            <w:tcW w:w="4239" w:type="dxa"/>
            <w:gridSpan w:val="3"/>
            <w:hideMark/>
          </w:tcPr>
          <w:p w:rsidR="00377D34" w:rsidRPr="00377D34" w:rsidRDefault="00377D34" w:rsidP="0012669B">
            <w:pPr>
              <w:rPr>
                <w:rFonts w:ascii="Arial" w:hAnsi="Arial" w:cs="Arial"/>
                <w:b/>
                <w:bCs/>
              </w:rPr>
            </w:pPr>
            <w:r w:rsidRPr="00377D34">
              <w:rPr>
                <w:rFonts w:ascii="Arial" w:hAnsi="Arial" w:cs="Arial"/>
                <w:b/>
                <w:bCs/>
              </w:rPr>
              <w:t xml:space="preserve">ALVAREZ Claudia Itati </w:t>
            </w:r>
          </w:p>
        </w:tc>
        <w:tc>
          <w:tcPr>
            <w:tcW w:w="2904" w:type="dxa"/>
            <w:hideMark/>
          </w:tcPr>
          <w:p w:rsidR="00377D34" w:rsidRPr="00A5249D" w:rsidRDefault="00377D34" w:rsidP="0012669B">
            <w:pPr>
              <w:rPr>
                <w:rFonts w:ascii="Arial" w:hAnsi="Arial" w:cs="Arial"/>
              </w:rPr>
            </w:pPr>
            <w:r w:rsidRPr="00A5249D">
              <w:rPr>
                <w:rFonts w:ascii="Arial" w:hAnsi="Arial" w:cs="Arial"/>
              </w:rPr>
              <w:t>Concejal</w:t>
            </w:r>
          </w:p>
        </w:tc>
      </w:tr>
      <w:tr w:rsidR="00377D34" w:rsidRPr="00A5249D" w:rsidTr="0012669B">
        <w:tc>
          <w:tcPr>
            <w:tcW w:w="1431" w:type="dxa"/>
          </w:tcPr>
          <w:p w:rsidR="00377D34" w:rsidRPr="00A5249D" w:rsidRDefault="00377D34" w:rsidP="0012669B">
            <w:pPr>
              <w:rPr>
                <w:rFonts w:ascii="Arial" w:hAnsi="Arial" w:cs="Arial"/>
              </w:rPr>
            </w:pPr>
          </w:p>
        </w:tc>
        <w:tc>
          <w:tcPr>
            <w:tcW w:w="4239" w:type="dxa"/>
            <w:gridSpan w:val="3"/>
            <w:hideMark/>
          </w:tcPr>
          <w:p w:rsidR="00377D34" w:rsidRPr="00377D34" w:rsidRDefault="00377D34" w:rsidP="0012669B">
            <w:pPr>
              <w:rPr>
                <w:rFonts w:ascii="Arial" w:hAnsi="Arial" w:cs="Arial"/>
                <w:b/>
                <w:bCs/>
              </w:rPr>
            </w:pPr>
            <w:r w:rsidRPr="00377D34">
              <w:rPr>
                <w:rFonts w:ascii="Arial" w:hAnsi="Arial" w:cs="Arial"/>
                <w:b/>
                <w:bCs/>
              </w:rPr>
              <w:t>CELI Ariel Nasif</w:t>
            </w:r>
          </w:p>
        </w:tc>
        <w:tc>
          <w:tcPr>
            <w:tcW w:w="2904" w:type="dxa"/>
            <w:hideMark/>
          </w:tcPr>
          <w:p w:rsidR="00377D34" w:rsidRDefault="00377D34" w:rsidP="0012669B">
            <w:pPr>
              <w:rPr>
                <w:rFonts w:ascii="Arial" w:hAnsi="Arial" w:cs="Arial"/>
              </w:rPr>
            </w:pPr>
            <w:r w:rsidRPr="00A5249D">
              <w:rPr>
                <w:rFonts w:ascii="Arial" w:hAnsi="Arial" w:cs="Arial"/>
              </w:rPr>
              <w:t>Concejal</w:t>
            </w:r>
          </w:p>
          <w:p w:rsidR="00377D34" w:rsidRPr="00A5249D" w:rsidRDefault="00377D34" w:rsidP="0012669B">
            <w:pPr>
              <w:rPr>
                <w:rFonts w:ascii="Arial" w:hAnsi="Arial" w:cs="Arial"/>
              </w:rPr>
            </w:pPr>
          </w:p>
        </w:tc>
      </w:tr>
      <w:tr w:rsidR="00377D34" w:rsidRPr="00A5249D" w:rsidTr="0012669B">
        <w:tc>
          <w:tcPr>
            <w:tcW w:w="3544" w:type="dxa"/>
            <w:gridSpan w:val="2"/>
            <w:hideMark/>
          </w:tcPr>
          <w:p w:rsidR="00377D34" w:rsidRPr="00A5249D" w:rsidRDefault="00377D34" w:rsidP="0012669B">
            <w:pPr>
              <w:rPr>
                <w:rFonts w:ascii="Arial" w:hAnsi="Arial" w:cs="Arial"/>
              </w:rPr>
            </w:pPr>
            <w:r w:rsidRPr="00A5249D">
              <w:rPr>
                <w:rFonts w:ascii="Arial" w:hAnsi="Arial" w:cs="Arial"/>
              </w:rPr>
              <w:t xml:space="preserve">Sancionada según Acta Nº </w:t>
            </w:r>
          </w:p>
        </w:tc>
        <w:tc>
          <w:tcPr>
            <w:tcW w:w="851" w:type="dxa"/>
            <w:hideMark/>
          </w:tcPr>
          <w:p w:rsidR="00377D34" w:rsidRPr="00377D34" w:rsidRDefault="00377D34" w:rsidP="0012669B">
            <w:pPr>
              <w:rPr>
                <w:rFonts w:ascii="Arial" w:hAnsi="Arial" w:cs="Arial"/>
                <w:b/>
                <w:bCs/>
              </w:rPr>
            </w:pPr>
            <w:r w:rsidRPr="00377D34">
              <w:rPr>
                <w:rFonts w:ascii="Arial" w:hAnsi="Arial" w:cs="Arial"/>
                <w:b/>
                <w:bCs/>
              </w:rPr>
              <w:t>36</w:t>
            </w:r>
          </w:p>
        </w:tc>
        <w:tc>
          <w:tcPr>
            <w:tcW w:w="1275" w:type="dxa"/>
            <w:hideMark/>
          </w:tcPr>
          <w:p w:rsidR="00377D34" w:rsidRPr="00A5249D" w:rsidRDefault="00377D34" w:rsidP="0012669B">
            <w:pPr>
              <w:rPr>
                <w:rFonts w:ascii="Arial" w:hAnsi="Arial" w:cs="Arial"/>
              </w:rPr>
            </w:pPr>
            <w:r w:rsidRPr="00A5249D">
              <w:rPr>
                <w:rFonts w:ascii="Arial" w:hAnsi="Arial" w:cs="Arial"/>
              </w:rPr>
              <w:t>Fecha:</w:t>
            </w:r>
          </w:p>
        </w:tc>
        <w:tc>
          <w:tcPr>
            <w:tcW w:w="2904" w:type="dxa"/>
            <w:hideMark/>
          </w:tcPr>
          <w:p w:rsidR="00377D34" w:rsidRPr="00377D34" w:rsidRDefault="00377D34" w:rsidP="0012669B">
            <w:pPr>
              <w:rPr>
                <w:rFonts w:ascii="Arial" w:hAnsi="Arial" w:cs="Arial"/>
                <w:b/>
                <w:bCs/>
              </w:rPr>
            </w:pPr>
            <w:r w:rsidRPr="00377D34">
              <w:rPr>
                <w:rFonts w:ascii="Arial" w:hAnsi="Arial" w:cs="Arial"/>
                <w:b/>
                <w:bCs/>
              </w:rPr>
              <w:t>11/12/2020</w:t>
            </w:r>
          </w:p>
        </w:tc>
      </w:tr>
      <w:tr w:rsidR="00377D34" w:rsidRPr="00A5249D" w:rsidTr="0012669B">
        <w:tc>
          <w:tcPr>
            <w:tcW w:w="3544" w:type="dxa"/>
            <w:gridSpan w:val="2"/>
            <w:hideMark/>
          </w:tcPr>
          <w:p w:rsidR="00377D34" w:rsidRPr="00A5249D" w:rsidRDefault="00377D34" w:rsidP="0012669B">
            <w:pPr>
              <w:rPr>
                <w:rFonts w:ascii="Arial" w:hAnsi="Arial" w:cs="Arial"/>
              </w:rPr>
            </w:pPr>
            <w:r w:rsidRPr="00A5249D">
              <w:rPr>
                <w:rFonts w:ascii="Arial" w:hAnsi="Arial" w:cs="Arial"/>
              </w:rPr>
              <w:t>Promulgada por Decreto Nº</w:t>
            </w:r>
          </w:p>
        </w:tc>
        <w:tc>
          <w:tcPr>
            <w:tcW w:w="851" w:type="dxa"/>
            <w:hideMark/>
          </w:tcPr>
          <w:p w:rsidR="00377D34" w:rsidRPr="00377D34" w:rsidRDefault="00377D34" w:rsidP="0012669B">
            <w:pPr>
              <w:rPr>
                <w:rFonts w:ascii="Arial" w:hAnsi="Arial" w:cs="Arial"/>
                <w:b/>
                <w:bCs/>
              </w:rPr>
            </w:pPr>
            <w:r w:rsidRPr="00377D34">
              <w:rPr>
                <w:rFonts w:ascii="Arial" w:hAnsi="Arial" w:cs="Arial"/>
                <w:b/>
                <w:bCs/>
              </w:rPr>
              <w:t>357</w:t>
            </w:r>
          </w:p>
        </w:tc>
        <w:tc>
          <w:tcPr>
            <w:tcW w:w="1275" w:type="dxa"/>
            <w:hideMark/>
          </w:tcPr>
          <w:p w:rsidR="00377D34" w:rsidRPr="00A5249D" w:rsidRDefault="00377D34" w:rsidP="0012669B">
            <w:pPr>
              <w:rPr>
                <w:rFonts w:ascii="Arial" w:hAnsi="Arial" w:cs="Arial"/>
              </w:rPr>
            </w:pPr>
            <w:r w:rsidRPr="00A5249D">
              <w:rPr>
                <w:rFonts w:ascii="Arial" w:hAnsi="Arial" w:cs="Arial"/>
              </w:rPr>
              <w:t>Fecha:</w:t>
            </w:r>
          </w:p>
        </w:tc>
        <w:tc>
          <w:tcPr>
            <w:tcW w:w="2904" w:type="dxa"/>
            <w:hideMark/>
          </w:tcPr>
          <w:p w:rsidR="00377D34" w:rsidRPr="00377D34" w:rsidRDefault="00377D34" w:rsidP="0012669B">
            <w:pPr>
              <w:rPr>
                <w:rFonts w:ascii="Arial" w:hAnsi="Arial" w:cs="Arial"/>
                <w:b/>
                <w:bCs/>
              </w:rPr>
            </w:pPr>
            <w:r w:rsidRPr="00377D34">
              <w:rPr>
                <w:rFonts w:ascii="Arial" w:hAnsi="Arial" w:cs="Arial"/>
                <w:b/>
                <w:bCs/>
              </w:rPr>
              <w:t>14/12/2020</w:t>
            </w:r>
          </w:p>
        </w:tc>
      </w:tr>
    </w:tbl>
    <w:p w:rsidR="00377D34" w:rsidRDefault="00377D34" w:rsidP="00377D34">
      <w:pPr>
        <w:rPr>
          <w:rFonts w:ascii="Arial" w:hAnsi="Arial" w:cs="Arial"/>
        </w:rPr>
      </w:pPr>
    </w:p>
    <w:p w:rsidR="0012669B" w:rsidRPr="00294CE6" w:rsidRDefault="0012669B" w:rsidP="0012669B">
      <w:pPr>
        <w:pStyle w:val="Ttulo2"/>
        <w:rPr>
          <w:rFonts w:ascii="Arial" w:hAnsi="Arial" w:cs="Arial"/>
          <w:b/>
          <w:color w:val="279E94"/>
          <w:szCs w:val="24"/>
          <w:lang w:val="es-ES_tradnl"/>
        </w:rPr>
      </w:pPr>
      <w:bookmarkStart w:id="52" w:name="_Toc106953780"/>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1312</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2"/>
    </w:p>
    <w:p w:rsidR="0012669B" w:rsidRDefault="0012669B" w:rsidP="0012669B">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11</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12669B" w:rsidRDefault="0012669B" w:rsidP="0012669B">
      <w:pPr>
        <w:jc w:val="right"/>
        <w:rPr>
          <w:rFonts w:ascii="Arial" w:hAnsi="Arial" w:cs="Arial"/>
          <w:lang w:val="es-MX"/>
        </w:rPr>
      </w:pPr>
      <w:r>
        <w:rPr>
          <w:rFonts w:ascii="Arial" w:hAnsi="Arial" w:cs="Arial"/>
          <w:lang w:val="es-MX"/>
        </w:rPr>
        <w:t>Publicada: 11 de Diciembre de 2020. Boletín Oficial.-</w:t>
      </w:r>
    </w:p>
    <w:p w:rsidR="00A0664E" w:rsidRPr="00B70392" w:rsidRDefault="00A0664E" w:rsidP="00A0664E">
      <w:pPr>
        <w:rPr>
          <w:rFonts w:ascii="Arial" w:hAnsi="Arial" w:cs="Arial"/>
          <w:b/>
          <w:lang w:val="es-MX"/>
        </w:rPr>
      </w:pPr>
      <w:r w:rsidRPr="00B70392">
        <w:rPr>
          <w:rFonts w:ascii="Arial" w:hAnsi="Arial" w:cs="Arial"/>
          <w:b/>
          <w:lang w:val="es-MX"/>
        </w:rPr>
        <w:t>VISTO:</w:t>
      </w:r>
    </w:p>
    <w:p w:rsidR="00A0664E" w:rsidRPr="00B70392" w:rsidRDefault="00A0664E" w:rsidP="00A0664E">
      <w:pPr>
        <w:ind w:firstLine="708"/>
        <w:jc w:val="both"/>
        <w:rPr>
          <w:rFonts w:ascii="Arial" w:hAnsi="Arial" w:cs="Arial"/>
        </w:rPr>
      </w:pPr>
      <w:r w:rsidRPr="00B70392">
        <w:rPr>
          <w:rFonts w:ascii="Arial" w:hAnsi="Arial" w:cs="Arial"/>
        </w:rPr>
        <w:t>El Decreto de Necesidad y Urgencia N° 956/2020 de fecha 29/11/2020 del Poder Ejecutivo Nacional, y</w:t>
      </w:r>
    </w:p>
    <w:p w:rsidR="00A0664E" w:rsidRPr="00B70392" w:rsidRDefault="00A0664E" w:rsidP="00A0664E">
      <w:pPr>
        <w:rPr>
          <w:rFonts w:ascii="Arial" w:hAnsi="Arial" w:cs="Arial"/>
        </w:rPr>
      </w:pPr>
    </w:p>
    <w:p w:rsidR="00A0664E" w:rsidRPr="00B70392" w:rsidRDefault="00A0664E" w:rsidP="00A0664E">
      <w:pPr>
        <w:rPr>
          <w:rFonts w:ascii="Arial" w:hAnsi="Arial" w:cs="Arial"/>
          <w:b/>
        </w:rPr>
      </w:pPr>
      <w:r w:rsidRPr="00B70392">
        <w:rPr>
          <w:rFonts w:ascii="Arial" w:hAnsi="Arial" w:cs="Arial"/>
          <w:b/>
        </w:rPr>
        <w:t>CONSIDERANDO:</w:t>
      </w:r>
    </w:p>
    <w:p w:rsidR="00A0664E" w:rsidRPr="00B70392" w:rsidRDefault="00A0664E" w:rsidP="00A0664E">
      <w:pPr>
        <w:ind w:firstLine="708"/>
        <w:jc w:val="both"/>
        <w:rPr>
          <w:rFonts w:ascii="Arial" w:hAnsi="Arial" w:cs="Arial"/>
        </w:rPr>
      </w:pPr>
      <w:r w:rsidRPr="00B70392">
        <w:rPr>
          <w:rFonts w:ascii="Arial" w:hAnsi="Arial" w:cs="Arial"/>
        </w:rPr>
        <w:t>Que mediante Decreto de Necesidad y Urgencia N° 956/2020 de fecha 29/11/2020, en el marco de la emergencia pública en materia sanitaria, el Poder Ejecutivo Nacional dispuso el mantenimiento distanciamiento social, preventivo y obligatorio para todas las personas que residan o transiten en nuestra Provincia hasta el día 20 de Diciembre del cte. año.</w:t>
      </w:r>
    </w:p>
    <w:p w:rsidR="00A0664E" w:rsidRDefault="00A0664E" w:rsidP="00A0664E">
      <w:pPr>
        <w:ind w:firstLine="708"/>
        <w:jc w:val="both"/>
        <w:rPr>
          <w:rFonts w:ascii="Arial" w:hAnsi="Arial" w:cs="Arial"/>
        </w:rPr>
      </w:pPr>
      <w:r w:rsidRPr="00B70392">
        <w:rPr>
          <w:rFonts w:ascii="Arial" w:hAnsi="Arial" w:cs="Arial"/>
        </w:rPr>
        <w:t>Que, asimismo, a nivel Provincial se han flexibilizado actividades, incluidas las turísticas, comerciales, deportivas, entre otras.</w:t>
      </w:r>
    </w:p>
    <w:p w:rsidR="00A0664E" w:rsidRPr="00B70392" w:rsidRDefault="00A0664E" w:rsidP="00A0664E">
      <w:pPr>
        <w:ind w:firstLine="708"/>
        <w:jc w:val="both"/>
        <w:rPr>
          <w:rFonts w:ascii="Arial" w:hAnsi="Arial" w:cs="Arial"/>
        </w:rPr>
      </w:pPr>
      <w:r w:rsidRPr="00B70392">
        <w:rPr>
          <w:rFonts w:ascii="Arial" w:hAnsi="Arial" w:cs="Arial"/>
        </w:rPr>
        <w:t>Que, igualmente, el Decreto establece normas de conductas generales a respetar por todos los vecinos y que consisten en mantener entre ellas una distancia mínima de dos (2) metros, utilizar tapabocas en espacios compartidos, higienizarse asiduamente las manos, toser en el pliegue del codo, desinfectar las superficies, ventilar los ambientes y dar estricto cumplimiento a los protocolos de actividades y a las recomendaciones e instrucciones de las autoridades sanitarias provinciales y nacional.</w:t>
      </w:r>
    </w:p>
    <w:p w:rsidR="00A0664E" w:rsidRPr="00B70392" w:rsidRDefault="00A0664E" w:rsidP="00A0664E">
      <w:pPr>
        <w:ind w:firstLine="708"/>
        <w:jc w:val="both"/>
        <w:rPr>
          <w:rFonts w:ascii="Arial" w:hAnsi="Arial" w:cs="Arial"/>
        </w:rPr>
      </w:pPr>
      <w:r w:rsidRPr="00B70392">
        <w:rPr>
          <w:rFonts w:ascii="Arial" w:hAnsi="Arial" w:cs="Arial"/>
        </w:rPr>
        <w:t xml:space="preserve">Que, de la misma manera, el Decreto N° 956/2020 ha prohibido las siguientes actividades: </w:t>
      </w:r>
      <w:r w:rsidRPr="00B70392">
        <w:rPr>
          <w:rFonts w:ascii="Arial" w:hAnsi="Arial" w:cs="Arial"/>
          <w:b/>
        </w:rPr>
        <w:t>1.</w:t>
      </w:r>
      <w:r w:rsidRPr="00B70392">
        <w:rPr>
          <w:rFonts w:ascii="Arial" w:hAnsi="Arial" w:cs="Arial"/>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B70392">
        <w:rPr>
          <w:rFonts w:ascii="Arial" w:hAnsi="Arial" w:cs="Arial"/>
          <w:b/>
        </w:rPr>
        <w:t>2.</w:t>
      </w:r>
      <w:r w:rsidRPr="00B70392">
        <w:rPr>
          <w:rFonts w:ascii="Arial" w:hAnsi="Arial" w:cs="Arial"/>
        </w:rPr>
        <w:t xml:space="preserve">  Realización de eventos culturales, sociales, recreativos o religiosos en espacios públicos al aire libre con concurrencia mayor a CIEN (100) personas. </w:t>
      </w:r>
      <w:r w:rsidRPr="00B70392">
        <w:rPr>
          <w:rFonts w:ascii="Arial" w:hAnsi="Arial" w:cs="Arial"/>
          <w:b/>
        </w:rPr>
        <w:t>3.</w:t>
      </w:r>
      <w:r w:rsidRPr="00B70392">
        <w:rPr>
          <w:rFonts w:ascii="Arial" w:hAnsi="Arial" w:cs="Arial"/>
        </w:rPr>
        <w:t xml:space="preserve"> Práctica de cualquier deporte en lugares cerrados donde participen más de DIEZ (10) personas o que no permita mantener el distanciamiento mínimo de DOS (2) metros entre los y las participantes. </w:t>
      </w:r>
      <w:r w:rsidRPr="00B70392">
        <w:rPr>
          <w:rFonts w:ascii="Arial" w:hAnsi="Arial" w:cs="Arial"/>
          <w:b/>
        </w:rPr>
        <w:t xml:space="preserve">4. </w:t>
      </w:r>
      <w:r w:rsidRPr="00B70392">
        <w:rPr>
          <w:rFonts w:ascii="Arial" w:hAnsi="Arial" w:cs="Arial"/>
        </w:rPr>
        <w:t>Cines, teatros, clubes y centros culturales.</w:t>
      </w:r>
    </w:p>
    <w:p w:rsidR="00A0664E" w:rsidRPr="00B70392" w:rsidRDefault="00A0664E" w:rsidP="00A0664E">
      <w:pPr>
        <w:ind w:firstLine="708"/>
        <w:jc w:val="both"/>
        <w:rPr>
          <w:rFonts w:ascii="Arial" w:hAnsi="Arial" w:cs="Arial"/>
        </w:rPr>
      </w:pPr>
      <w:r w:rsidRPr="00B70392">
        <w:rPr>
          <w:rFonts w:ascii="Arial" w:hAnsi="Arial" w:cs="Arial"/>
        </w:rPr>
        <w:lastRenderedPageBreak/>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A0664E" w:rsidRDefault="00A0664E" w:rsidP="00A0664E">
      <w:pPr>
        <w:ind w:firstLine="708"/>
        <w:jc w:val="both"/>
        <w:rPr>
          <w:rFonts w:ascii="Arial" w:hAnsi="Arial" w:cs="Arial"/>
        </w:rPr>
      </w:pPr>
      <w:r w:rsidRPr="00B70392">
        <w:rPr>
          <w:rFonts w:ascii="Arial" w:hAnsi="Arial" w:cs="Arial"/>
        </w:rPr>
        <w:t xml:space="preserve">Que el D.E.M. en el mismo espiritu adhirió a la disposicion nacional mediante Decreto Nº 351 de fecha 29 de Noviembre del corriente año en sus mismos términos y condiciones. Por ello: </w:t>
      </w:r>
    </w:p>
    <w:p w:rsidR="00A0664E" w:rsidRPr="00B70392" w:rsidRDefault="00A0664E" w:rsidP="00A0664E">
      <w:pPr>
        <w:ind w:firstLine="708"/>
        <w:rPr>
          <w:rFonts w:ascii="Arial" w:hAnsi="Arial" w:cs="Arial"/>
        </w:rPr>
      </w:pPr>
    </w:p>
    <w:p w:rsidR="00A0664E" w:rsidRPr="00B70392" w:rsidRDefault="00A0664E" w:rsidP="00A0664E">
      <w:pPr>
        <w:jc w:val="center"/>
        <w:rPr>
          <w:rFonts w:ascii="Arial" w:hAnsi="Arial" w:cs="Arial"/>
          <w:b/>
          <w:bCs/>
          <w:lang w:val="es-ES" w:eastAsia="es-ES"/>
        </w:rPr>
      </w:pPr>
      <w:r w:rsidRPr="00B70392">
        <w:rPr>
          <w:rFonts w:ascii="Arial" w:hAnsi="Arial" w:cs="Arial"/>
          <w:b/>
          <w:bCs/>
          <w:lang w:val="es-ES" w:eastAsia="es-ES"/>
        </w:rPr>
        <w:t>EL CONCEJO DELIBERANTE DE LA MUNICIPALIDAD</w:t>
      </w:r>
    </w:p>
    <w:p w:rsidR="00A0664E" w:rsidRPr="00A0664E" w:rsidRDefault="00A0664E" w:rsidP="00A0664E">
      <w:pPr>
        <w:jc w:val="center"/>
        <w:rPr>
          <w:rFonts w:ascii="Arial" w:hAnsi="Arial" w:cs="Arial"/>
          <w:b/>
          <w:bCs/>
          <w:lang w:val="es-ES" w:eastAsia="es-ES"/>
        </w:rPr>
      </w:pPr>
      <w:r w:rsidRPr="00B70392">
        <w:rPr>
          <w:rFonts w:ascii="Arial" w:hAnsi="Arial" w:cs="Arial"/>
          <w:b/>
          <w:bCs/>
          <w:lang w:val="es-ES" w:eastAsia="es-ES"/>
        </w:rPr>
        <w:t>DE MONTE CRISTO SANCIONA CON FUERZA DE</w:t>
      </w:r>
    </w:p>
    <w:p w:rsidR="00A0664E" w:rsidRPr="00A0664E" w:rsidRDefault="00A0664E" w:rsidP="00A0664E">
      <w:pPr>
        <w:jc w:val="center"/>
        <w:rPr>
          <w:rFonts w:ascii="Arial" w:hAnsi="Arial" w:cs="Arial"/>
          <w:b/>
          <w:lang w:val="es-ES_tradnl" w:eastAsia="es-AR"/>
        </w:rPr>
      </w:pPr>
      <w:r w:rsidRPr="00B70392">
        <w:rPr>
          <w:rFonts w:ascii="Arial" w:hAnsi="Arial" w:cs="Arial"/>
          <w:b/>
          <w:lang w:val="es-ES_tradnl" w:eastAsia="es-AR"/>
        </w:rPr>
        <w:t>ORDENANZA Nº 1.312</w:t>
      </w:r>
    </w:p>
    <w:p w:rsidR="00A0664E" w:rsidRPr="00B70392" w:rsidRDefault="00A0664E" w:rsidP="00A0664E">
      <w:pPr>
        <w:rPr>
          <w:rFonts w:ascii="Arial" w:hAnsi="Arial" w:cs="Arial"/>
          <w:lang w:val="es-ES" w:eastAsia="es-AR"/>
        </w:rPr>
      </w:pPr>
    </w:p>
    <w:p w:rsidR="00A0664E" w:rsidRPr="00B70392" w:rsidRDefault="00A0664E" w:rsidP="00A0664E">
      <w:pPr>
        <w:jc w:val="both"/>
        <w:rPr>
          <w:rFonts w:ascii="Arial" w:hAnsi="Arial" w:cs="Arial"/>
        </w:rPr>
      </w:pPr>
      <w:r w:rsidRPr="00B70392">
        <w:rPr>
          <w:rFonts w:ascii="Arial" w:hAnsi="Arial" w:cs="Arial"/>
          <w:b/>
          <w:u w:val="single"/>
          <w:lang w:eastAsia="es-AR"/>
        </w:rPr>
        <w:t>Artículo 1°:</w:t>
      </w:r>
      <w:r w:rsidRPr="00B70392">
        <w:rPr>
          <w:rFonts w:ascii="Arial" w:hAnsi="Arial" w:cs="Arial"/>
          <w:lang w:eastAsia="es-AR"/>
        </w:rPr>
        <w:t xml:space="preserve"> </w:t>
      </w:r>
      <w:r w:rsidRPr="00B70392">
        <w:rPr>
          <w:rFonts w:ascii="Arial" w:hAnsi="Arial" w:cs="Arial"/>
          <w:b/>
        </w:rPr>
        <w:t>RATIFIQUESE</w:t>
      </w:r>
      <w:r w:rsidRPr="00B70392">
        <w:rPr>
          <w:rFonts w:ascii="Arial" w:hAnsi="Arial" w:cs="Arial"/>
        </w:rPr>
        <w:t xml:space="preserve"> en todos sus términos el Decreto Municipal Nº 351/2020 de fecha 04/12/2020, el que compuesto de Cuatro (4) fojas forma parte integrante de la presente Ordenanza como Anexo I.</w:t>
      </w:r>
    </w:p>
    <w:p w:rsidR="00A0664E" w:rsidRPr="00B70392" w:rsidRDefault="00A0664E" w:rsidP="00A0664E">
      <w:pPr>
        <w:rPr>
          <w:rFonts w:ascii="Arial" w:hAnsi="Arial" w:cs="Arial"/>
        </w:rPr>
      </w:pPr>
    </w:p>
    <w:p w:rsidR="00A0664E" w:rsidRPr="00B70392" w:rsidRDefault="00A0664E" w:rsidP="00A0664E">
      <w:pPr>
        <w:jc w:val="both"/>
        <w:rPr>
          <w:rFonts w:ascii="Arial" w:hAnsi="Arial" w:cs="Arial"/>
          <w:lang w:eastAsia="es-AR"/>
        </w:rPr>
      </w:pPr>
      <w:r w:rsidRPr="00B70392">
        <w:rPr>
          <w:rFonts w:ascii="Arial" w:hAnsi="Arial" w:cs="Arial"/>
          <w:b/>
          <w:u w:val="single"/>
          <w:lang w:eastAsia="es-AR"/>
        </w:rPr>
        <w:t>Artículo 2°:</w:t>
      </w:r>
      <w:r w:rsidRPr="00B70392">
        <w:rPr>
          <w:rFonts w:ascii="Arial" w:hAnsi="Arial" w:cs="Arial"/>
          <w:lang w:eastAsia="es-AR"/>
        </w:rPr>
        <w:t xml:space="preserve"> </w:t>
      </w:r>
      <w:r w:rsidRPr="00B70392">
        <w:rPr>
          <w:rFonts w:ascii="Arial" w:hAnsi="Arial" w:cs="Arial"/>
          <w:b/>
          <w:lang w:eastAsia="es-AR"/>
        </w:rPr>
        <w:t>ADHIÉRASE</w:t>
      </w:r>
      <w:r w:rsidRPr="00B70392">
        <w:rPr>
          <w:rFonts w:ascii="Arial" w:hAnsi="Arial" w:cs="Arial"/>
          <w:lang w:eastAsia="es-AR"/>
        </w:rPr>
        <w:t xml:space="preserve"> la Municipalidad de Monte Cristo al Decreto de Necesidad y Urgencia N° 956/2020 de fecha 29/11/2020.</w:t>
      </w:r>
    </w:p>
    <w:p w:rsidR="00A0664E" w:rsidRPr="00B70392" w:rsidRDefault="00A0664E" w:rsidP="00A0664E">
      <w:pPr>
        <w:rPr>
          <w:rFonts w:ascii="Arial" w:hAnsi="Arial" w:cs="Arial"/>
          <w:lang w:eastAsia="es-AR"/>
        </w:rPr>
      </w:pPr>
    </w:p>
    <w:p w:rsidR="00A0664E" w:rsidRDefault="00A0664E" w:rsidP="00A0664E">
      <w:pPr>
        <w:jc w:val="both"/>
        <w:rPr>
          <w:rFonts w:ascii="Arial" w:hAnsi="Arial" w:cs="Arial"/>
          <w:lang w:eastAsia="es-AR"/>
        </w:rPr>
      </w:pPr>
      <w:r w:rsidRPr="00B70392">
        <w:rPr>
          <w:rFonts w:ascii="Arial" w:hAnsi="Arial" w:cs="Arial"/>
          <w:b/>
          <w:u w:val="single"/>
          <w:lang w:eastAsia="es-AR"/>
        </w:rPr>
        <w:t>Artículo 3°:</w:t>
      </w:r>
      <w:r w:rsidRPr="00B70392">
        <w:rPr>
          <w:rFonts w:ascii="Arial" w:hAnsi="Arial" w:cs="Arial"/>
          <w:lang w:eastAsia="es-AR"/>
        </w:rPr>
        <w:t xml:space="preserve"> </w:t>
      </w:r>
      <w:r w:rsidRPr="00B70392">
        <w:rPr>
          <w:rFonts w:ascii="Arial" w:hAnsi="Arial" w:cs="Arial"/>
          <w:b/>
          <w:lang w:eastAsia="es-AR"/>
        </w:rPr>
        <w:t>COMUNIQUESE</w:t>
      </w:r>
      <w:r w:rsidRPr="00B70392">
        <w:rPr>
          <w:rFonts w:ascii="Arial" w:hAnsi="Arial" w:cs="Arial"/>
          <w:lang w:eastAsia="es-AR"/>
        </w:rPr>
        <w:t>, Promúlguese, Publíquese, Dese al Registro de Ordenanza y Archívese.-</w:t>
      </w:r>
    </w:p>
    <w:p w:rsidR="00A0664E" w:rsidRPr="00B70392" w:rsidRDefault="00A0664E" w:rsidP="00A0664E">
      <w:pPr>
        <w:rPr>
          <w:rFonts w:ascii="Arial" w:hAnsi="Arial" w:cs="Arial"/>
          <w:lang w:eastAsia="es-A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1"/>
        <w:gridCol w:w="2113"/>
        <w:gridCol w:w="851"/>
        <w:gridCol w:w="1275"/>
        <w:gridCol w:w="2904"/>
      </w:tblGrid>
      <w:tr w:rsidR="00A0664E" w:rsidRPr="00B70392" w:rsidTr="00414C92">
        <w:tc>
          <w:tcPr>
            <w:tcW w:w="1431" w:type="dxa"/>
            <w:hideMark/>
          </w:tcPr>
          <w:p w:rsidR="00A0664E" w:rsidRPr="00B70392" w:rsidRDefault="00A0664E" w:rsidP="002857E0">
            <w:pPr>
              <w:rPr>
                <w:rFonts w:ascii="Arial" w:hAnsi="Arial" w:cs="Arial"/>
              </w:rPr>
            </w:pPr>
            <w:r w:rsidRPr="00B70392">
              <w:rPr>
                <w:rFonts w:ascii="Arial" w:hAnsi="Arial" w:cs="Arial"/>
              </w:rPr>
              <w:t>FIRMADA:</w:t>
            </w:r>
          </w:p>
        </w:tc>
        <w:tc>
          <w:tcPr>
            <w:tcW w:w="4239" w:type="dxa"/>
            <w:gridSpan w:val="3"/>
            <w:hideMark/>
          </w:tcPr>
          <w:p w:rsidR="00A0664E" w:rsidRPr="00B70392" w:rsidRDefault="00A0664E" w:rsidP="002857E0">
            <w:pPr>
              <w:rPr>
                <w:rFonts w:ascii="Arial" w:hAnsi="Arial" w:cs="Arial"/>
                <w:b/>
              </w:rPr>
            </w:pPr>
            <w:r w:rsidRPr="00B70392">
              <w:rPr>
                <w:rFonts w:ascii="Arial" w:hAnsi="Arial" w:cs="Arial"/>
                <w:b/>
                <w:bCs/>
              </w:rPr>
              <w:t>Noelia RINERO</w:t>
            </w:r>
          </w:p>
        </w:tc>
        <w:tc>
          <w:tcPr>
            <w:tcW w:w="2904" w:type="dxa"/>
            <w:hideMark/>
          </w:tcPr>
          <w:p w:rsidR="00A0664E" w:rsidRPr="00B70392" w:rsidRDefault="00A0664E" w:rsidP="002857E0">
            <w:pPr>
              <w:rPr>
                <w:rFonts w:ascii="Arial" w:hAnsi="Arial" w:cs="Arial"/>
              </w:rPr>
            </w:pPr>
            <w:r w:rsidRPr="00B70392">
              <w:rPr>
                <w:rFonts w:ascii="Arial" w:hAnsi="Arial" w:cs="Arial"/>
              </w:rPr>
              <w:t>(Presidente)</w:t>
            </w:r>
          </w:p>
        </w:tc>
      </w:tr>
      <w:tr w:rsidR="00A0664E" w:rsidRPr="00B70392" w:rsidTr="00414C92">
        <w:tc>
          <w:tcPr>
            <w:tcW w:w="1431" w:type="dxa"/>
          </w:tcPr>
          <w:p w:rsidR="00A0664E" w:rsidRPr="00B70392" w:rsidRDefault="00A0664E" w:rsidP="002857E0">
            <w:pPr>
              <w:rPr>
                <w:rFonts w:ascii="Arial" w:hAnsi="Arial" w:cs="Arial"/>
              </w:rPr>
            </w:pPr>
            <w:r w:rsidRPr="00B70392">
              <w:rPr>
                <w:rFonts w:ascii="Arial" w:hAnsi="Arial" w:cs="Arial"/>
              </w:rPr>
              <w:t>Nº  1.312</w:t>
            </w:r>
          </w:p>
        </w:tc>
        <w:tc>
          <w:tcPr>
            <w:tcW w:w="4239" w:type="dxa"/>
            <w:gridSpan w:val="3"/>
            <w:hideMark/>
          </w:tcPr>
          <w:p w:rsidR="00A0664E" w:rsidRPr="00B70392" w:rsidRDefault="00A0664E" w:rsidP="002857E0">
            <w:pPr>
              <w:rPr>
                <w:rFonts w:ascii="Arial" w:hAnsi="Arial" w:cs="Arial"/>
                <w:b/>
                <w:bCs/>
              </w:rPr>
            </w:pPr>
            <w:r w:rsidRPr="00B70392">
              <w:rPr>
                <w:rFonts w:ascii="Arial" w:hAnsi="Arial" w:cs="Arial"/>
                <w:b/>
                <w:bCs/>
              </w:rPr>
              <w:t>Luis CALVI</w:t>
            </w:r>
          </w:p>
        </w:tc>
        <w:tc>
          <w:tcPr>
            <w:tcW w:w="2904" w:type="dxa"/>
            <w:hideMark/>
          </w:tcPr>
          <w:p w:rsidR="00A0664E" w:rsidRPr="00B70392" w:rsidRDefault="00A0664E" w:rsidP="002857E0">
            <w:pPr>
              <w:rPr>
                <w:rFonts w:ascii="Arial" w:hAnsi="Arial" w:cs="Arial"/>
              </w:rPr>
            </w:pPr>
            <w:r w:rsidRPr="00B70392">
              <w:rPr>
                <w:rFonts w:ascii="Arial" w:hAnsi="Arial" w:cs="Arial"/>
              </w:rPr>
              <w:t>Vicepresidente 1°</w:t>
            </w:r>
          </w:p>
        </w:tc>
      </w:tr>
      <w:tr w:rsidR="00A0664E" w:rsidRPr="00B70392" w:rsidTr="00414C92">
        <w:tc>
          <w:tcPr>
            <w:tcW w:w="1431" w:type="dxa"/>
          </w:tcPr>
          <w:p w:rsidR="00A0664E" w:rsidRPr="00B70392" w:rsidRDefault="00A0664E" w:rsidP="002857E0">
            <w:pPr>
              <w:rPr>
                <w:rFonts w:ascii="Arial" w:hAnsi="Arial" w:cs="Arial"/>
              </w:rPr>
            </w:pPr>
          </w:p>
        </w:tc>
        <w:tc>
          <w:tcPr>
            <w:tcW w:w="4239" w:type="dxa"/>
            <w:gridSpan w:val="3"/>
            <w:hideMark/>
          </w:tcPr>
          <w:p w:rsidR="00A0664E" w:rsidRPr="00B70392" w:rsidRDefault="00A0664E" w:rsidP="002857E0">
            <w:pPr>
              <w:rPr>
                <w:rFonts w:ascii="Arial" w:hAnsi="Arial" w:cs="Arial"/>
                <w:b/>
                <w:bCs/>
              </w:rPr>
            </w:pPr>
            <w:r w:rsidRPr="00B70392">
              <w:rPr>
                <w:rFonts w:ascii="Arial" w:hAnsi="Arial" w:cs="Arial"/>
                <w:b/>
                <w:bCs/>
              </w:rPr>
              <w:t>Freddy E. ROSSI</w:t>
            </w:r>
          </w:p>
        </w:tc>
        <w:tc>
          <w:tcPr>
            <w:tcW w:w="2904" w:type="dxa"/>
            <w:hideMark/>
          </w:tcPr>
          <w:p w:rsidR="00A0664E" w:rsidRPr="00B70392" w:rsidRDefault="00A0664E" w:rsidP="002857E0">
            <w:pPr>
              <w:rPr>
                <w:rFonts w:ascii="Arial" w:hAnsi="Arial" w:cs="Arial"/>
              </w:rPr>
            </w:pPr>
            <w:r w:rsidRPr="00B70392">
              <w:rPr>
                <w:rFonts w:ascii="Arial" w:hAnsi="Arial" w:cs="Arial"/>
              </w:rPr>
              <w:t>Vicepresidente 2°</w:t>
            </w:r>
          </w:p>
        </w:tc>
      </w:tr>
      <w:tr w:rsidR="00A0664E" w:rsidRPr="00B70392" w:rsidTr="00414C92">
        <w:tc>
          <w:tcPr>
            <w:tcW w:w="1431" w:type="dxa"/>
          </w:tcPr>
          <w:p w:rsidR="00A0664E" w:rsidRPr="00B70392" w:rsidRDefault="00A0664E" w:rsidP="002857E0">
            <w:pPr>
              <w:rPr>
                <w:rFonts w:ascii="Arial" w:hAnsi="Arial" w:cs="Arial"/>
              </w:rPr>
            </w:pPr>
            <w:r w:rsidRPr="00B70392">
              <w:rPr>
                <w:rFonts w:ascii="Arial" w:hAnsi="Arial" w:cs="Arial"/>
              </w:rPr>
              <w:t xml:space="preserve"> </w:t>
            </w:r>
          </w:p>
        </w:tc>
        <w:tc>
          <w:tcPr>
            <w:tcW w:w="4239" w:type="dxa"/>
            <w:gridSpan w:val="3"/>
            <w:hideMark/>
          </w:tcPr>
          <w:p w:rsidR="00A0664E" w:rsidRPr="00B70392" w:rsidRDefault="00A0664E" w:rsidP="002857E0">
            <w:pPr>
              <w:rPr>
                <w:rFonts w:ascii="Arial" w:hAnsi="Arial" w:cs="Arial"/>
                <w:b/>
              </w:rPr>
            </w:pPr>
            <w:r w:rsidRPr="00B70392">
              <w:rPr>
                <w:rFonts w:ascii="Arial" w:hAnsi="Arial" w:cs="Arial"/>
                <w:b/>
              </w:rPr>
              <w:t>PUCHETA María Julieta</w:t>
            </w:r>
          </w:p>
        </w:tc>
        <w:tc>
          <w:tcPr>
            <w:tcW w:w="2904" w:type="dxa"/>
            <w:hideMark/>
          </w:tcPr>
          <w:p w:rsidR="00A0664E" w:rsidRPr="00B70392" w:rsidRDefault="00A0664E" w:rsidP="002857E0">
            <w:pPr>
              <w:rPr>
                <w:rFonts w:ascii="Arial" w:hAnsi="Arial" w:cs="Arial"/>
              </w:rPr>
            </w:pPr>
            <w:r w:rsidRPr="00B70392">
              <w:rPr>
                <w:rFonts w:ascii="Arial" w:hAnsi="Arial" w:cs="Arial"/>
              </w:rPr>
              <w:t>Concejal</w:t>
            </w:r>
          </w:p>
        </w:tc>
      </w:tr>
      <w:tr w:rsidR="00A0664E" w:rsidRPr="00B70392" w:rsidTr="00414C92">
        <w:tc>
          <w:tcPr>
            <w:tcW w:w="1431" w:type="dxa"/>
          </w:tcPr>
          <w:p w:rsidR="00A0664E" w:rsidRPr="00B70392" w:rsidRDefault="00A0664E" w:rsidP="002857E0">
            <w:pPr>
              <w:rPr>
                <w:rFonts w:ascii="Arial" w:hAnsi="Arial" w:cs="Arial"/>
              </w:rPr>
            </w:pPr>
          </w:p>
        </w:tc>
        <w:tc>
          <w:tcPr>
            <w:tcW w:w="4239" w:type="dxa"/>
            <w:gridSpan w:val="3"/>
            <w:hideMark/>
          </w:tcPr>
          <w:p w:rsidR="00A0664E" w:rsidRPr="00B70392" w:rsidRDefault="00A0664E" w:rsidP="002857E0">
            <w:pPr>
              <w:rPr>
                <w:rFonts w:ascii="Arial" w:hAnsi="Arial" w:cs="Arial"/>
                <w:b/>
              </w:rPr>
            </w:pPr>
            <w:r w:rsidRPr="00B70392">
              <w:rPr>
                <w:rFonts w:ascii="Arial" w:hAnsi="Arial" w:cs="Arial"/>
                <w:b/>
              </w:rPr>
              <w:t>GONZALEZ Ismael</w:t>
            </w:r>
          </w:p>
        </w:tc>
        <w:tc>
          <w:tcPr>
            <w:tcW w:w="2904" w:type="dxa"/>
            <w:hideMark/>
          </w:tcPr>
          <w:p w:rsidR="00A0664E" w:rsidRPr="00B70392" w:rsidRDefault="00A0664E" w:rsidP="002857E0">
            <w:pPr>
              <w:rPr>
                <w:rFonts w:ascii="Arial" w:hAnsi="Arial" w:cs="Arial"/>
              </w:rPr>
            </w:pPr>
            <w:r w:rsidRPr="00B70392">
              <w:rPr>
                <w:rFonts w:ascii="Arial" w:hAnsi="Arial" w:cs="Arial"/>
              </w:rPr>
              <w:t>Concejal</w:t>
            </w:r>
          </w:p>
        </w:tc>
      </w:tr>
      <w:tr w:rsidR="00A0664E" w:rsidRPr="00B70392" w:rsidTr="00414C92">
        <w:tc>
          <w:tcPr>
            <w:tcW w:w="1431" w:type="dxa"/>
          </w:tcPr>
          <w:p w:rsidR="00A0664E" w:rsidRPr="00B70392" w:rsidRDefault="00A0664E" w:rsidP="002857E0">
            <w:pPr>
              <w:rPr>
                <w:rFonts w:ascii="Arial" w:hAnsi="Arial" w:cs="Arial"/>
              </w:rPr>
            </w:pPr>
          </w:p>
        </w:tc>
        <w:tc>
          <w:tcPr>
            <w:tcW w:w="4239" w:type="dxa"/>
            <w:gridSpan w:val="3"/>
            <w:hideMark/>
          </w:tcPr>
          <w:p w:rsidR="00A0664E" w:rsidRPr="00B70392" w:rsidRDefault="00A0664E" w:rsidP="002857E0">
            <w:pPr>
              <w:rPr>
                <w:rFonts w:ascii="Arial" w:hAnsi="Arial" w:cs="Arial"/>
                <w:b/>
                <w:bCs/>
              </w:rPr>
            </w:pPr>
            <w:r w:rsidRPr="00B70392">
              <w:rPr>
                <w:rFonts w:ascii="Arial" w:hAnsi="Arial" w:cs="Arial"/>
                <w:b/>
                <w:bCs/>
              </w:rPr>
              <w:t xml:space="preserve">ALVAREZ Claudia Itati </w:t>
            </w:r>
          </w:p>
        </w:tc>
        <w:tc>
          <w:tcPr>
            <w:tcW w:w="2904" w:type="dxa"/>
            <w:hideMark/>
          </w:tcPr>
          <w:p w:rsidR="00A0664E" w:rsidRPr="00B70392" w:rsidRDefault="00A0664E" w:rsidP="002857E0">
            <w:pPr>
              <w:rPr>
                <w:rFonts w:ascii="Arial" w:hAnsi="Arial" w:cs="Arial"/>
              </w:rPr>
            </w:pPr>
            <w:r w:rsidRPr="00B70392">
              <w:rPr>
                <w:rFonts w:ascii="Arial" w:hAnsi="Arial" w:cs="Arial"/>
              </w:rPr>
              <w:t>Concejal</w:t>
            </w:r>
          </w:p>
        </w:tc>
      </w:tr>
      <w:tr w:rsidR="00A0664E" w:rsidRPr="00B70392" w:rsidTr="00414C92">
        <w:tc>
          <w:tcPr>
            <w:tcW w:w="1431" w:type="dxa"/>
          </w:tcPr>
          <w:p w:rsidR="00A0664E" w:rsidRPr="00B70392" w:rsidRDefault="00A0664E" w:rsidP="002857E0">
            <w:pPr>
              <w:rPr>
                <w:rFonts w:ascii="Arial" w:hAnsi="Arial" w:cs="Arial"/>
              </w:rPr>
            </w:pPr>
          </w:p>
        </w:tc>
        <w:tc>
          <w:tcPr>
            <w:tcW w:w="4239" w:type="dxa"/>
            <w:gridSpan w:val="3"/>
            <w:hideMark/>
          </w:tcPr>
          <w:p w:rsidR="00A0664E" w:rsidRPr="00B70392" w:rsidRDefault="00A0664E" w:rsidP="002857E0">
            <w:pPr>
              <w:rPr>
                <w:rFonts w:ascii="Arial" w:hAnsi="Arial" w:cs="Arial"/>
                <w:b/>
                <w:bCs/>
              </w:rPr>
            </w:pPr>
            <w:r w:rsidRPr="00B70392">
              <w:rPr>
                <w:rFonts w:ascii="Arial" w:hAnsi="Arial" w:cs="Arial"/>
                <w:b/>
                <w:bCs/>
              </w:rPr>
              <w:t>CELI Ariel Nasif</w:t>
            </w:r>
          </w:p>
        </w:tc>
        <w:tc>
          <w:tcPr>
            <w:tcW w:w="2904" w:type="dxa"/>
            <w:hideMark/>
          </w:tcPr>
          <w:p w:rsidR="00A0664E" w:rsidRDefault="00A0664E" w:rsidP="002857E0">
            <w:pPr>
              <w:rPr>
                <w:rFonts w:ascii="Arial" w:hAnsi="Arial" w:cs="Arial"/>
              </w:rPr>
            </w:pPr>
            <w:r w:rsidRPr="00B70392">
              <w:rPr>
                <w:rFonts w:ascii="Arial" w:hAnsi="Arial" w:cs="Arial"/>
              </w:rPr>
              <w:t>Concejal</w:t>
            </w:r>
          </w:p>
          <w:p w:rsidR="00A0664E" w:rsidRPr="00B70392" w:rsidRDefault="00A0664E" w:rsidP="002857E0">
            <w:pPr>
              <w:rPr>
                <w:rFonts w:ascii="Arial" w:hAnsi="Arial" w:cs="Arial"/>
              </w:rPr>
            </w:pPr>
          </w:p>
        </w:tc>
      </w:tr>
      <w:tr w:rsidR="00A0664E" w:rsidRPr="00B70392" w:rsidTr="00414C92">
        <w:tc>
          <w:tcPr>
            <w:tcW w:w="3544" w:type="dxa"/>
            <w:gridSpan w:val="2"/>
            <w:hideMark/>
          </w:tcPr>
          <w:p w:rsidR="00A0664E" w:rsidRPr="00B70392" w:rsidRDefault="00A0664E" w:rsidP="002857E0">
            <w:pPr>
              <w:rPr>
                <w:rFonts w:ascii="Arial" w:hAnsi="Arial" w:cs="Arial"/>
              </w:rPr>
            </w:pPr>
            <w:r w:rsidRPr="00B70392">
              <w:rPr>
                <w:rFonts w:ascii="Arial" w:hAnsi="Arial" w:cs="Arial"/>
              </w:rPr>
              <w:t xml:space="preserve">Sancionada según Acta Nº </w:t>
            </w:r>
          </w:p>
        </w:tc>
        <w:tc>
          <w:tcPr>
            <w:tcW w:w="851" w:type="dxa"/>
            <w:hideMark/>
          </w:tcPr>
          <w:p w:rsidR="00A0664E" w:rsidRPr="00B70392" w:rsidRDefault="00A0664E" w:rsidP="002857E0">
            <w:pPr>
              <w:rPr>
                <w:rFonts w:ascii="Arial" w:hAnsi="Arial" w:cs="Arial"/>
                <w:b/>
                <w:bCs/>
              </w:rPr>
            </w:pPr>
            <w:r w:rsidRPr="00B70392">
              <w:rPr>
                <w:rFonts w:ascii="Arial" w:hAnsi="Arial" w:cs="Arial"/>
                <w:b/>
                <w:bCs/>
              </w:rPr>
              <w:t>36</w:t>
            </w:r>
          </w:p>
        </w:tc>
        <w:tc>
          <w:tcPr>
            <w:tcW w:w="1275" w:type="dxa"/>
            <w:hideMark/>
          </w:tcPr>
          <w:p w:rsidR="00A0664E" w:rsidRPr="00B70392" w:rsidRDefault="00A0664E" w:rsidP="002857E0">
            <w:pPr>
              <w:rPr>
                <w:rFonts w:ascii="Arial" w:hAnsi="Arial" w:cs="Arial"/>
              </w:rPr>
            </w:pPr>
            <w:r w:rsidRPr="00B70392">
              <w:rPr>
                <w:rFonts w:ascii="Arial" w:hAnsi="Arial" w:cs="Arial"/>
              </w:rPr>
              <w:t>Fecha:</w:t>
            </w:r>
          </w:p>
        </w:tc>
        <w:tc>
          <w:tcPr>
            <w:tcW w:w="2904" w:type="dxa"/>
            <w:hideMark/>
          </w:tcPr>
          <w:p w:rsidR="00A0664E" w:rsidRPr="00B70392" w:rsidRDefault="00A0664E" w:rsidP="002857E0">
            <w:pPr>
              <w:rPr>
                <w:rFonts w:ascii="Arial" w:hAnsi="Arial" w:cs="Arial"/>
                <w:b/>
                <w:bCs/>
              </w:rPr>
            </w:pPr>
            <w:r w:rsidRPr="00B70392">
              <w:rPr>
                <w:rFonts w:ascii="Arial" w:hAnsi="Arial" w:cs="Arial"/>
                <w:b/>
                <w:bCs/>
              </w:rPr>
              <w:t>11/12/2020</w:t>
            </w:r>
          </w:p>
        </w:tc>
      </w:tr>
      <w:tr w:rsidR="00A0664E" w:rsidRPr="00B70392" w:rsidTr="00414C92">
        <w:tc>
          <w:tcPr>
            <w:tcW w:w="3544" w:type="dxa"/>
            <w:gridSpan w:val="2"/>
            <w:hideMark/>
          </w:tcPr>
          <w:p w:rsidR="00A0664E" w:rsidRPr="00B70392" w:rsidRDefault="00A0664E" w:rsidP="002857E0">
            <w:pPr>
              <w:rPr>
                <w:rFonts w:ascii="Arial" w:hAnsi="Arial" w:cs="Arial"/>
              </w:rPr>
            </w:pPr>
            <w:r w:rsidRPr="00B70392">
              <w:rPr>
                <w:rFonts w:ascii="Arial" w:hAnsi="Arial" w:cs="Arial"/>
              </w:rPr>
              <w:t>Promulgada por Decreto Nº</w:t>
            </w:r>
          </w:p>
        </w:tc>
        <w:tc>
          <w:tcPr>
            <w:tcW w:w="851" w:type="dxa"/>
            <w:hideMark/>
          </w:tcPr>
          <w:p w:rsidR="00A0664E" w:rsidRPr="00B70392" w:rsidRDefault="00A0664E" w:rsidP="002857E0">
            <w:pPr>
              <w:rPr>
                <w:rFonts w:ascii="Arial" w:hAnsi="Arial" w:cs="Arial"/>
                <w:b/>
                <w:bCs/>
              </w:rPr>
            </w:pPr>
            <w:r w:rsidRPr="00B70392">
              <w:rPr>
                <w:rFonts w:ascii="Arial" w:hAnsi="Arial" w:cs="Arial"/>
                <w:b/>
                <w:bCs/>
              </w:rPr>
              <w:t>357</w:t>
            </w:r>
          </w:p>
        </w:tc>
        <w:tc>
          <w:tcPr>
            <w:tcW w:w="1275" w:type="dxa"/>
            <w:hideMark/>
          </w:tcPr>
          <w:p w:rsidR="00A0664E" w:rsidRPr="00B70392" w:rsidRDefault="00A0664E" w:rsidP="002857E0">
            <w:pPr>
              <w:rPr>
                <w:rFonts w:ascii="Arial" w:hAnsi="Arial" w:cs="Arial"/>
              </w:rPr>
            </w:pPr>
            <w:r w:rsidRPr="00B70392">
              <w:rPr>
                <w:rFonts w:ascii="Arial" w:hAnsi="Arial" w:cs="Arial"/>
              </w:rPr>
              <w:t>Fecha:</w:t>
            </w:r>
          </w:p>
        </w:tc>
        <w:tc>
          <w:tcPr>
            <w:tcW w:w="2904" w:type="dxa"/>
            <w:hideMark/>
          </w:tcPr>
          <w:p w:rsidR="00A0664E" w:rsidRPr="00B70392" w:rsidRDefault="00A0664E" w:rsidP="00414C92">
            <w:pPr>
              <w:rPr>
                <w:rFonts w:ascii="Arial" w:hAnsi="Arial" w:cs="Arial"/>
                <w:b/>
                <w:bCs/>
              </w:rPr>
            </w:pPr>
            <w:r w:rsidRPr="00B70392">
              <w:rPr>
                <w:rFonts w:ascii="Arial" w:hAnsi="Arial" w:cs="Arial"/>
                <w:b/>
                <w:bCs/>
              </w:rPr>
              <w:t>14/12/2020</w:t>
            </w:r>
          </w:p>
        </w:tc>
      </w:tr>
    </w:tbl>
    <w:p w:rsidR="00414C92" w:rsidRPr="00294CE6" w:rsidRDefault="00414C92" w:rsidP="00414C92">
      <w:pPr>
        <w:pStyle w:val="Ttulo2"/>
        <w:rPr>
          <w:rFonts w:ascii="Arial" w:hAnsi="Arial" w:cs="Arial"/>
          <w:b/>
          <w:color w:val="279E94"/>
          <w:szCs w:val="24"/>
          <w:lang w:val="es-ES_tradnl"/>
        </w:rPr>
      </w:pPr>
      <w:bookmarkStart w:id="53" w:name="_Toc106953781"/>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1313</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3"/>
    </w:p>
    <w:p w:rsidR="00414C92" w:rsidRPr="00414C92" w:rsidRDefault="00414C92" w:rsidP="00414C92">
      <w:pPr>
        <w:jc w:val="right"/>
        <w:rPr>
          <w:rFonts w:ascii="Arial" w:hAnsi="Arial" w:cs="Arial"/>
          <w:lang w:val="es-MX"/>
        </w:rPr>
      </w:pPr>
      <w:r w:rsidRPr="00414C92">
        <w:rPr>
          <w:rFonts w:ascii="Arial" w:hAnsi="Arial" w:cs="Arial"/>
          <w:lang w:val="es-MX"/>
        </w:rPr>
        <w:t>Promulgada: Monte Cristo, 16 de Diciembre de 2020.-</w:t>
      </w:r>
    </w:p>
    <w:p w:rsidR="00414C92" w:rsidRPr="00414C92" w:rsidRDefault="00414C92" w:rsidP="00414C92">
      <w:pPr>
        <w:jc w:val="right"/>
        <w:rPr>
          <w:rFonts w:ascii="Arial" w:hAnsi="Arial" w:cs="Arial"/>
          <w:lang w:val="es-MX"/>
        </w:rPr>
      </w:pPr>
      <w:r w:rsidRPr="00414C92">
        <w:rPr>
          <w:rFonts w:ascii="Arial" w:hAnsi="Arial" w:cs="Arial"/>
          <w:lang w:val="es-MX"/>
        </w:rPr>
        <w:t>Publicada: 16 de Diciembre de 2020. Boletín Oficial.-</w:t>
      </w:r>
    </w:p>
    <w:p w:rsidR="00414C92" w:rsidRPr="00414C92" w:rsidRDefault="00414C92" w:rsidP="00414C92">
      <w:pPr>
        <w:jc w:val="right"/>
        <w:rPr>
          <w:rFonts w:ascii="Arial" w:hAnsi="Arial" w:cs="Arial"/>
          <w:lang w:val="es-MX"/>
        </w:rPr>
      </w:pPr>
    </w:p>
    <w:p w:rsidR="00414C92" w:rsidRPr="00414C92" w:rsidRDefault="00414C92" w:rsidP="00414C92">
      <w:pPr>
        <w:ind w:firstLine="720"/>
        <w:jc w:val="both"/>
        <w:rPr>
          <w:rFonts w:ascii="Arial" w:hAnsi="Arial" w:cs="Arial"/>
          <w:lang w:eastAsia="es-AR"/>
        </w:rPr>
      </w:pPr>
      <w:r w:rsidRPr="00414C92">
        <w:rPr>
          <w:rFonts w:ascii="Arial" w:hAnsi="Arial" w:cs="Arial"/>
          <w:b/>
          <w:bCs/>
          <w:color w:val="000000"/>
          <w:u w:val="single"/>
          <w:lang w:eastAsia="es-AR"/>
        </w:rPr>
        <w:t>VISTO</w:t>
      </w:r>
      <w:r w:rsidRPr="00414C92">
        <w:rPr>
          <w:rFonts w:ascii="Arial" w:hAnsi="Arial" w:cs="Arial"/>
          <w:b/>
          <w:bCs/>
          <w:color w:val="000000"/>
          <w:lang w:eastAsia="es-AR"/>
        </w:rPr>
        <w:t>:</w:t>
      </w:r>
    </w:p>
    <w:p w:rsidR="00414C92" w:rsidRPr="00414C92" w:rsidRDefault="00414C92" w:rsidP="00414C92">
      <w:pPr>
        <w:ind w:firstLine="708"/>
        <w:jc w:val="both"/>
        <w:rPr>
          <w:rFonts w:ascii="Arial" w:hAnsi="Arial" w:cs="Arial"/>
          <w:lang w:eastAsia="es-AR"/>
        </w:rPr>
      </w:pPr>
      <w:r w:rsidRPr="00414C92">
        <w:rPr>
          <w:rFonts w:ascii="Arial" w:hAnsi="Arial" w:cs="Arial"/>
          <w:color w:val="000000"/>
          <w:lang w:eastAsia="es-AR"/>
        </w:rPr>
        <w:t>La carencia de denominación de algunas calles del Sector Norte de nuestra localidad como consecuencia del actual crecimiento urbano      </w:t>
      </w:r>
    </w:p>
    <w:p w:rsidR="00414C92" w:rsidRPr="00414C92" w:rsidRDefault="00414C92" w:rsidP="00414C92">
      <w:pPr>
        <w:spacing w:after="240"/>
        <w:ind w:left="708"/>
        <w:rPr>
          <w:rFonts w:ascii="Arial" w:hAnsi="Arial" w:cs="Arial"/>
          <w:lang w:eastAsia="es-AR"/>
        </w:rPr>
      </w:pPr>
      <w:r w:rsidRPr="00414C92">
        <w:rPr>
          <w:rFonts w:ascii="Arial" w:hAnsi="Arial" w:cs="Arial"/>
          <w:lang w:eastAsia="es-AR"/>
        </w:rPr>
        <w:br/>
      </w:r>
      <w:r w:rsidRPr="00414C92">
        <w:rPr>
          <w:rFonts w:ascii="Arial" w:hAnsi="Arial" w:cs="Arial"/>
          <w:b/>
          <w:bCs/>
          <w:color w:val="000000"/>
          <w:u w:val="single"/>
          <w:lang w:eastAsia="es-AR"/>
        </w:rPr>
        <w:t>Y CONSIDERANDO</w:t>
      </w:r>
      <w:r w:rsidRPr="00414C92">
        <w:rPr>
          <w:rFonts w:ascii="Arial" w:hAnsi="Arial" w:cs="Arial"/>
          <w:b/>
          <w:bCs/>
          <w:color w:val="000000"/>
          <w:lang w:eastAsia="es-AR"/>
        </w:rPr>
        <w:t>:</w:t>
      </w:r>
    </w:p>
    <w:p w:rsidR="00414C92" w:rsidRPr="00414C92" w:rsidRDefault="00414C92" w:rsidP="00414C92">
      <w:pPr>
        <w:ind w:firstLine="708"/>
        <w:jc w:val="both"/>
        <w:rPr>
          <w:rFonts w:ascii="Arial" w:hAnsi="Arial" w:cs="Arial"/>
          <w:lang w:eastAsia="es-AR"/>
        </w:rPr>
      </w:pPr>
      <w:r w:rsidRPr="00414C92">
        <w:rPr>
          <w:rFonts w:ascii="Arial" w:hAnsi="Arial" w:cs="Arial"/>
          <w:color w:val="000000"/>
          <w:lang w:eastAsia="es-AR"/>
        </w:rPr>
        <w:t>Que la designación de calles, con el nombre de personas con destacada labor pública, política, social, cultural, deportiva y/o religiosa implica el reconocimiento a la tarea desarrollada por esa personalidad en el seno de esta comunidad</w:t>
      </w:r>
    </w:p>
    <w:p w:rsidR="00414C92" w:rsidRPr="00414C92" w:rsidRDefault="00414C92" w:rsidP="00414C92">
      <w:pPr>
        <w:rPr>
          <w:rFonts w:ascii="Arial" w:hAnsi="Arial" w:cs="Arial"/>
          <w:lang w:eastAsia="es-AR"/>
        </w:rPr>
      </w:pPr>
    </w:p>
    <w:p w:rsidR="00414C92" w:rsidRPr="00414C92" w:rsidRDefault="00414C92" w:rsidP="00414C92">
      <w:pPr>
        <w:ind w:firstLine="708"/>
        <w:jc w:val="both"/>
        <w:rPr>
          <w:rFonts w:ascii="Arial" w:hAnsi="Arial" w:cs="Arial"/>
          <w:lang w:eastAsia="es-AR"/>
        </w:rPr>
      </w:pPr>
      <w:r w:rsidRPr="00414C92">
        <w:rPr>
          <w:rFonts w:ascii="Arial" w:hAnsi="Arial" w:cs="Arial"/>
          <w:color w:val="000000"/>
          <w:lang w:eastAsia="es-AR"/>
        </w:rPr>
        <w:t>Que la presentación efectuada lleva implícito el deseo de honrar y reivindicar la memoria de aquellas personas que merecen un reconocimiento por parte de la sociedad local</w:t>
      </w:r>
    </w:p>
    <w:p w:rsidR="00414C92" w:rsidRPr="00414C92" w:rsidRDefault="00414C92" w:rsidP="00414C92">
      <w:pPr>
        <w:rPr>
          <w:rFonts w:ascii="Arial" w:hAnsi="Arial" w:cs="Arial"/>
          <w:lang w:eastAsia="es-AR"/>
        </w:rPr>
      </w:pPr>
    </w:p>
    <w:p w:rsidR="00414C92" w:rsidRPr="00414C92" w:rsidRDefault="00414C92" w:rsidP="00414C92">
      <w:pPr>
        <w:ind w:firstLine="708"/>
        <w:jc w:val="both"/>
        <w:rPr>
          <w:rFonts w:ascii="Arial" w:hAnsi="Arial" w:cs="Arial"/>
          <w:lang w:eastAsia="es-AR"/>
        </w:rPr>
      </w:pPr>
      <w:r w:rsidRPr="00414C92">
        <w:rPr>
          <w:rFonts w:ascii="Arial" w:hAnsi="Arial" w:cs="Arial"/>
          <w:color w:val="000000"/>
          <w:lang w:eastAsia="es-AR"/>
        </w:rPr>
        <w:t>Que corresponde determinar la nominación oficial de dichas calles a los efectos de optimizar el servicio que brindan las distintas entidades (Correo, Juzgados, Registro Civil etc.) para localizar los domicilios de los vecinos</w:t>
      </w:r>
    </w:p>
    <w:p w:rsidR="00414C92" w:rsidRPr="00414C92" w:rsidRDefault="00414C92" w:rsidP="00414C92">
      <w:pPr>
        <w:rPr>
          <w:rFonts w:ascii="Arial" w:hAnsi="Arial" w:cs="Arial"/>
          <w:lang w:eastAsia="es-AR"/>
        </w:rPr>
      </w:pPr>
    </w:p>
    <w:p w:rsidR="00414C92" w:rsidRPr="00414C92" w:rsidRDefault="00414C92" w:rsidP="00414C92">
      <w:pPr>
        <w:ind w:firstLine="708"/>
        <w:jc w:val="center"/>
        <w:rPr>
          <w:rFonts w:ascii="Arial" w:hAnsi="Arial" w:cs="Arial"/>
          <w:lang w:eastAsia="es-AR"/>
        </w:rPr>
      </w:pPr>
      <w:r w:rsidRPr="00414C92">
        <w:rPr>
          <w:rFonts w:ascii="Arial" w:hAnsi="Arial" w:cs="Arial"/>
          <w:b/>
          <w:bCs/>
          <w:color w:val="000000"/>
          <w:lang w:eastAsia="es-AR"/>
        </w:rPr>
        <w:t>EL CONCEJO DELIBERANTE DE LA MUNICIPALIDAD DE MONTE CRISTO SANCIONA CON FUERZA DE</w:t>
      </w:r>
    </w:p>
    <w:p w:rsidR="00414C92" w:rsidRPr="00414C92" w:rsidRDefault="00414C92" w:rsidP="00414C92">
      <w:pPr>
        <w:jc w:val="center"/>
        <w:rPr>
          <w:rFonts w:ascii="Arial" w:hAnsi="Arial" w:cs="Arial"/>
          <w:lang w:eastAsia="es-AR"/>
        </w:rPr>
      </w:pPr>
      <w:r w:rsidRPr="00414C92">
        <w:rPr>
          <w:rFonts w:ascii="Arial" w:hAnsi="Arial" w:cs="Arial"/>
          <w:b/>
          <w:bCs/>
          <w:color w:val="000000"/>
          <w:u w:val="single"/>
          <w:lang w:eastAsia="es-AR"/>
        </w:rPr>
        <w:t>ORDENANZA Nº 1.313</w:t>
      </w:r>
    </w:p>
    <w:p w:rsidR="00414C92" w:rsidRPr="00414C92" w:rsidRDefault="00414C92" w:rsidP="00414C92">
      <w:pPr>
        <w:rPr>
          <w:rFonts w:ascii="Arial" w:hAnsi="Arial" w:cs="Arial"/>
          <w:lang w:eastAsia="es-AR"/>
        </w:rPr>
      </w:pPr>
    </w:p>
    <w:p w:rsidR="00414C92" w:rsidRPr="00414C92" w:rsidRDefault="00414C92" w:rsidP="00414C92">
      <w:pPr>
        <w:jc w:val="both"/>
        <w:rPr>
          <w:rFonts w:ascii="Arial" w:hAnsi="Arial" w:cs="Arial"/>
          <w:lang w:eastAsia="es-AR"/>
        </w:rPr>
      </w:pPr>
      <w:r w:rsidRPr="00414C92">
        <w:rPr>
          <w:rFonts w:ascii="Arial" w:hAnsi="Arial" w:cs="Arial"/>
          <w:b/>
          <w:bCs/>
          <w:color w:val="000000"/>
          <w:u w:val="single"/>
          <w:lang w:eastAsia="es-AR"/>
        </w:rPr>
        <w:t>Artículo 1º.-</w:t>
      </w:r>
      <w:r w:rsidRPr="00414C92">
        <w:rPr>
          <w:rFonts w:ascii="Arial" w:hAnsi="Arial" w:cs="Arial"/>
          <w:color w:val="000000"/>
          <w:lang w:eastAsia="es-AR"/>
        </w:rPr>
        <w:t xml:space="preserve"> </w:t>
      </w:r>
      <w:r w:rsidRPr="00414C92">
        <w:rPr>
          <w:rFonts w:ascii="Arial" w:hAnsi="Arial" w:cs="Arial"/>
          <w:b/>
          <w:bCs/>
          <w:color w:val="000000"/>
          <w:lang w:eastAsia="es-AR"/>
        </w:rPr>
        <w:t>DENOMINENSE</w:t>
      </w:r>
      <w:r w:rsidRPr="00414C92">
        <w:rPr>
          <w:rFonts w:ascii="Arial" w:hAnsi="Arial" w:cs="Arial"/>
          <w:color w:val="000000"/>
          <w:lang w:eastAsia="es-AR"/>
        </w:rPr>
        <w:t xml:space="preserve"> las calles de sentido Este-Oeste y viceversa, desde calle D. Linares hacia el Este, identificadas en el croquis “Anexo I”, que se adjunta a la presente como parte constitutiva de la misma, con los siguientes nombres:</w:t>
      </w:r>
    </w:p>
    <w:p w:rsidR="00414C92" w:rsidRPr="00414C92" w:rsidRDefault="00414C92" w:rsidP="00414C92">
      <w:pPr>
        <w:numPr>
          <w:ilvl w:val="0"/>
          <w:numId w:val="1"/>
        </w:numPr>
        <w:jc w:val="both"/>
        <w:textAlignment w:val="baseline"/>
        <w:rPr>
          <w:rFonts w:ascii="Arial" w:hAnsi="Arial" w:cs="Arial"/>
          <w:color w:val="000000"/>
          <w:lang w:eastAsia="es-AR"/>
        </w:rPr>
      </w:pPr>
      <w:r w:rsidRPr="00414C92">
        <w:rPr>
          <w:rFonts w:ascii="Arial" w:hAnsi="Arial" w:cs="Arial"/>
          <w:b/>
          <w:bCs/>
          <w:color w:val="000000"/>
          <w:lang w:eastAsia="es-AR"/>
        </w:rPr>
        <w:t>Calle Pública 1: Nicola Griguol</w:t>
      </w:r>
    </w:p>
    <w:p w:rsidR="00414C92" w:rsidRPr="00414C92" w:rsidRDefault="00414C92" w:rsidP="00414C92">
      <w:pPr>
        <w:numPr>
          <w:ilvl w:val="0"/>
          <w:numId w:val="1"/>
        </w:numPr>
        <w:jc w:val="both"/>
        <w:textAlignment w:val="baseline"/>
        <w:rPr>
          <w:rFonts w:ascii="Arial" w:hAnsi="Arial" w:cs="Arial"/>
          <w:color w:val="000000"/>
          <w:lang w:eastAsia="es-AR"/>
        </w:rPr>
      </w:pPr>
      <w:r w:rsidRPr="00414C92">
        <w:rPr>
          <w:rFonts w:ascii="Arial" w:hAnsi="Arial" w:cs="Arial"/>
          <w:b/>
          <w:bCs/>
          <w:color w:val="000000"/>
          <w:lang w:eastAsia="es-AR"/>
        </w:rPr>
        <w:t>Calle Pública 2: Párroco Manuel Recabarren</w:t>
      </w:r>
    </w:p>
    <w:p w:rsidR="00414C92" w:rsidRPr="00414C92" w:rsidRDefault="00414C92" w:rsidP="00414C92">
      <w:pPr>
        <w:numPr>
          <w:ilvl w:val="0"/>
          <w:numId w:val="1"/>
        </w:numPr>
        <w:jc w:val="both"/>
        <w:textAlignment w:val="baseline"/>
        <w:rPr>
          <w:rFonts w:ascii="Arial" w:hAnsi="Arial" w:cs="Arial"/>
          <w:color w:val="000000"/>
          <w:lang w:eastAsia="es-AR"/>
        </w:rPr>
      </w:pPr>
      <w:r w:rsidRPr="00414C92">
        <w:rPr>
          <w:rFonts w:ascii="Arial" w:hAnsi="Arial" w:cs="Arial"/>
          <w:b/>
          <w:bCs/>
          <w:color w:val="000000"/>
          <w:lang w:eastAsia="es-AR"/>
        </w:rPr>
        <w:t>Calle Pública 3: Párroco Héctor Zenón Aguilera</w:t>
      </w:r>
    </w:p>
    <w:p w:rsidR="00414C92" w:rsidRPr="00414C92" w:rsidRDefault="00414C92" w:rsidP="00414C92">
      <w:pPr>
        <w:numPr>
          <w:ilvl w:val="0"/>
          <w:numId w:val="1"/>
        </w:numPr>
        <w:jc w:val="both"/>
        <w:textAlignment w:val="baseline"/>
        <w:rPr>
          <w:rFonts w:ascii="Arial" w:hAnsi="Arial" w:cs="Arial"/>
          <w:color w:val="000000"/>
          <w:lang w:eastAsia="es-AR"/>
        </w:rPr>
      </w:pPr>
      <w:r w:rsidRPr="00414C92">
        <w:rPr>
          <w:rFonts w:ascii="Arial" w:hAnsi="Arial" w:cs="Arial"/>
          <w:b/>
          <w:bCs/>
          <w:color w:val="000000"/>
          <w:lang w:eastAsia="es-AR"/>
        </w:rPr>
        <w:t>Calle Pública 4</w:t>
      </w:r>
      <w:r w:rsidRPr="00414C92">
        <w:rPr>
          <w:rFonts w:ascii="Arial" w:hAnsi="Arial" w:cs="Arial"/>
          <w:color w:val="000000"/>
          <w:lang w:eastAsia="es-AR"/>
        </w:rPr>
        <w:t xml:space="preserve">: </w:t>
      </w:r>
      <w:r w:rsidRPr="00414C92">
        <w:rPr>
          <w:rFonts w:ascii="Arial" w:hAnsi="Arial" w:cs="Arial"/>
          <w:b/>
          <w:bCs/>
          <w:color w:val="000000"/>
          <w:lang w:eastAsia="es-AR"/>
        </w:rPr>
        <w:t>Párroco Santiago Cesio</w:t>
      </w:r>
    </w:p>
    <w:p w:rsidR="00414C92" w:rsidRPr="00414C92" w:rsidRDefault="00414C92" w:rsidP="00414C92">
      <w:pPr>
        <w:rPr>
          <w:rFonts w:ascii="Arial" w:hAnsi="Arial" w:cs="Arial"/>
          <w:lang w:eastAsia="es-AR"/>
        </w:rPr>
      </w:pPr>
    </w:p>
    <w:p w:rsidR="00414C92" w:rsidRPr="00414C92" w:rsidRDefault="00414C92" w:rsidP="00414C92">
      <w:pPr>
        <w:jc w:val="both"/>
        <w:rPr>
          <w:rFonts w:ascii="Arial" w:hAnsi="Arial" w:cs="Arial"/>
          <w:lang w:eastAsia="es-AR"/>
        </w:rPr>
      </w:pPr>
      <w:r w:rsidRPr="00414C92">
        <w:rPr>
          <w:rFonts w:ascii="Arial" w:hAnsi="Arial" w:cs="Arial"/>
          <w:b/>
          <w:bCs/>
          <w:color w:val="000000"/>
          <w:u w:val="single"/>
          <w:lang w:eastAsia="es-AR"/>
        </w:rPr>
        <w:t>Artículo 2º.-</w:t>
      </w:r>
      <w:r w:rsidRPr="00414C92">
        <w:rPr>
          <w:rFonts w:ascii="Arial" w:hAnsi="Arial" w:cs="Arial"/>
          <w:color w:val="000000"/>
          <w:lang w:eastAsia="es-AR"/>
        </w:rPr>
        <w:t xml:space="preserve"> El Departamento Ejecutivo Municipal deberá a través de la Secretaría de Obras y Servicios Públicos incorporar el nombramiento de estas calles en la nomenclatura urbana de la Localidad.</w:t>
      </w:r>
    </w:p>
    <w:p w:rsidR="00414C92" w:rsidRPr="00414C92" w:rsidRDefault="00414C92" w:rsidP="00414C92">
      <w:pPr>
        <w:rPr>
          <w:rFonts w:ascii="Arial" w:hAnsi="Arial" w:cs="Arial"/>
          <w:lang w:eastAsia="es-AR"/>
        </w:rPr>
      </w:pPr>
    </w:p>
    <w:p w:rsidR="00414C92" w:rsidRPr="00414C92" w:rsidRDefault="00414C92" w:rsidP="00414C92">
      <w:pPr>
        <w:jc w:val="both"/>
        <w:rPr>
          <w:rFonts w:ascii="Arial" w:hAnsi="Arial" w:cs="Arial"/>
          <w:lang w:eastAsia="es-AR"/>
        </w:rPr>
      </w:pPr>
      <w:r w:rsidRPr="00414C92">
        <w:rPr>
          <w:rFonts w:ascii="Arial" w:hAnsi="Arial" w:cs="Arial"/>
          <w:b/>
          <w:bCs/>
          <w:color w:val="000000"/>
          <w:u w:val="single"/>
          <w:lang w:eastAsia="es-AR"/>
        </w:rPr>
        <w:t>Artículo 3º.-</w:t>
      </w:r>
      <w:r w:rsidRPr="00414C92">
        <w:rPr>
          <w:rFonts w:ascii="Arial" w:hAnsi="Arial" w:cs="Arial"/>
          <w:color w:val="000000"/>
          <w:lang w:eastAsia="es-AR"/>
        </w:rPr>
        <w:t>  Los nombres atribuidos por esta Ordenanza tendrán carácter oficial y validez a todos los efectos legales y su uso será obligatorio.             </w:t>
      </w:r>
    </w:p>
    <w:p w:rsidR="00414C92" w:rsidRPr="00414C92" w:rsidRDefault="00414C92" w:rsidP="00414C92">
      <w:pPr>
        <w:rPr>
          <w:rFonts w:ascii="Arial" w:hAnsi="Arial" w:cs="Arial"/>
          <w:lang w:eastAsia="es-AR"/>
        </w:rPr>
      </w:pPr>
    </w:p>
    <w:p w:rsidR="00414C92" w:rsidRPr="00414C92" w:rsidRDefault="00414C92" w:rsidP="00414C92">
      <w:pPr>
        <w:jc w:val="both"/>
        <w:rPr>
          <w:rFonts w:ascii="Arial" w:hAnsi="Arial" w:cs="Arial"/>
          <w:lang w:eastAsia="es-AR"/>
        </w:rPr>
      </w:pPr>
      <w:r w:rsidRPr="00414C92">
        <w:rPr>
          <w:rFonts w:ascii="Arial" w:hAnsi="Arial" w:cs="Arial"/>
          <w:b/>
          <w:bCs/>
          <w:color w:val="000000"/>
          <w:u w:val="single"/>
          <w:lang w:eastAsia="es-AR"/>
        </w:rPr>
        <w:t>Artículo 4º.-</w:t>
      </w:r>
      <w:r w:rsidRPr="00414C92">
        <w:rPr>
          <w:rFonts w:ascii="Arial" w:hAnsi="Arial" w:cs="Arial"/>
          <w:b/>
          <w:bCs/>
          <w:color w:val="000000"/>
          <w:lang w:eastAsia="es-AR"/>
        </w:rPr>
        <w:t xml:space="preserve"> </w:t>
      </w:r>
      <w:r w:rsidRPr="00414C92">
        <w:rPr>
          <w:rFonts w:ascii="Arial" w:hAnsi="Arial" w:cs="Arial"/>
          <w:color w:val="000000"/>
          <w:lang w:eastAsia="es-AR"/>
        </w:rPr>
        <w:t>El Departamento Ejecutivo Municipal por medio de la Secretaría de Obras y Servicios Públicos procederá a la señalización correspondiente en las arterias mencionadas en el Artículo 1º de la presente Ordenanza.</w:t>
      </w:r>
    </w:p>
    <w:p w:rsidR="00414C92" w:rsidRPr="00414C92" w:rsidRDefault="00414C92" w:rsidP="00414C92">
      <w:pPr>
        <w:rPr>
          <w:rFonts w:ascii="Arial" w:hAnsi="Arial" w:cs="Arial"/>
          <w:lang w:eastAsia="es-AR"/>
        </w:rPr>
      </w:pPr>
    </w:p>
    <w:p w:rsidR="00414C92" w:rsidRPr="00414C92" w:rsidRDefault="00414C92" w:rsidP="00414C92">
      <w:pPr>
        <w:jc w:val="both"/>
        <w:rPr>
          <w:rFonts w:ascii="Arial" w:hAnsi="Arial" w:cs="Arial"/>
          <w:lang w:eastAsia="es-AR"/>
        </w:rPr>
      </w:pPr>
      <w:r w:rsidRPr="00414C92">
        <w:rPr>
          <w:rFonts w:ascii="Arial" w:hAnsi="Arial" w:cs="Arial"/>
          <w:b/>
          <w:bCs/>
          <w:color w:val="000000"/>
          <w:u w:val="single"/>
          <w:lang w:eastAsia="es-AR"/>
        </w:rPr>
        <w:t>Artículo 5º.-</w:t>
      </w:r>
      <w:r w:rsidRPr="00414C92">
        <w:rPr>
          <w:rFonts w:ascii="Arial" w:hAnsi="Arial" w:cs="Arial"/>
          <w:b/>
          <w:bCs/>
          <w:color w:val="000000"/>
          <w:lang w:eastAsia="es-AR"/>
        </w:rPr>
        <w:t xml:space="preserve"> </w:t>
      </w:r>
      <w:r w:rsidRPr="00414C92">
        <w:rPr>
          <w:rFonts w:ascii="Arial" w:hAnsi="Arial" w:cs="Arial"/>
          <w:color w:val="000000"/>
          <w:lang w:eastAsia="es-AR"/>
        </w:rPr>
        <w:t>La erogación que demande el cumplimiento de la presente Ordenanza, se afectará a la partida presupuestaria asignada al área correspondiente.</w:t>
      </w:r>
    </w:p>
    <w:p w:rsidR="00414C92" w:rsidRPr="00414C92" w:rsidRDefault="00414C92" w:rsidP="00414C92">
      <w:pPr>
        <w:rPr>
          <w:rFonts w:ascii="Arial" w:hAnsi="Arial" w:cs="Arial"/>
          <w:lang w:eastAsia="es-AR"/>
        </w:rPr>
      </w:pPr>
    </w:p>
    <w:p w:rsidR="00414C92" w:rsidRDefault="00414C92" w:rsidP="00414C92">
      <w:pPr>
        <w:jc w:val="both"/>
        <w:rPr>
          <w:rFonts w:ascii="Arial" w:hAnsi="Arial" w:cs="Arial"/>
          <w:color w:val="000000"/>
          <w:lang w:eastAsia="es-AR"/>
        </w:rPr>
      </w:pPr>
      <w:r w:rsidRPr="00414C92">
        <w:rPr>
          <w:rFonts w:ascii="Arial" w:hAnsi="Arial" w:cs="Arial"/>
          <w:b/>
          <w:bCs/>
          <w:color w:val="000000"/>
          <w:u w:val="single"/>
          <w:lang w:eastAsia="es-AR"/>
        </w:rPr>
        <w:t>Artículo 6º.-</w:t>
      </w:r>
      <w:r w:rsidRPr="00414C92">
        <w:rPr>
          <w:rFonts w:ascii="Arial" w:hAnsi="Arial" w:cs="Arial"/>
          <w:b/>
          <w:bCs/>
          <w:color w:val="000000"/>
          <w:lang w:eastAsia="es-AR"/>
        </w:rPr>
        <w:t xml:space="preserve"> COMUNÍQUESE</w:t>
      </w:r>
      <w:r w:rsidRPr="00414C92">
        <w:rPr>
          <w:rFonts w:ascii="Arial" w:hAnsi="Arial" w:cs="Arial"/>
          <w:color w:val="000000"/>
          <w:lang w:eastAsia="es-AR"/>
        </w:rPr>
        <w:t>, promúlguese, publíquese, dése al R.M. y archívese.</w:t>
      </w:r>
    </w:p>
    <w:p w:rsidR="000F5474" w:rsidRDefault="000F5474" w:rsidP="00414C92">
      <w:pPr>
        <w:jc w:val="both"/>
        <w:rPr>
          <w:rFonts w:ascii="Arial" w:hAnsi="Arial" w:cs="Arial"/>
          <w:color w:val="000000"/>
          <w:lang w:eastAsia="es-AR"/>
        </w:rPr>
      </w:pPr>
    </w:p>
    <w:p w:rsidR="000F5474" w:rsidRPr="00414C92" w:rsidRDefault="000F5474" w:rsidP="000F5474">
      <w:pPr>
        <w:jc w:val="center"/>
        <w:rPr>
          <w:rFonts w:ascii="Arial" w:hAnsi="Arial" w:cs="Arial"/>
          <w:lang w:eastAsia="es-AR"/>
        </w:rPr>
      </w:pPr>
      <w:r>
        <w:rPr>
          <w:rFonts w:ascii="Arial" w:hAnsi="Arial" w:cs="Arial"/>
          <w:noProof/>
          <w:lang w:val="en-US" w:eastAsia="en-US"/>
        </w:rPr>
        <w:drawing>
          <wp:inline distT="0" distB="0" distL="0" distR="0" wp14:anchorId="4BC4FEC6" wp14:editId="5F6ED116">
            <wp:extent cx="3276600" cy="3820567"/>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denanza N° 1313 - 2020 (Nombre de calles)-01.jpg"/>
                    <pic:cNvPicPr/>
                  </pic:nvPicPr>
                  <pic:blipFill rotWithShape="1">
                    <a:blip r:embed="rId10" cstate="print">
                      <a:extLst>
                        <a:ext uri="{28A0092B-C50C-407E-A947-70E740481C1C}">
                          <a14:useLocalDpi xmlns:a14="http://schemas.microsoft.com/office/drawing/2010/main" val="0"/>
                        </a:ext>
                      </a:extLst>
                    </a:blip>
                    <a:srcRect l="14005" t="11905" r="6318" b="16306"/>
                    <a:stretch/>
                  </pic:blipFill>
                  <pic:spPr bwMode="auto">
                    <a:xfrm>
                      <a:off x="0" y="0"/>
                      <a:ext cx="3282406" cy="3827337"/>
                    </a:xfrm>
                    <a:prstGeom prst="rect">
                      <a:avLst/>
                    </a:prstGeom>
                    <a:ln>
                      <a:noFill/>
                    </a:ln>
                    <a:extLst>
                      <a:ext uri="{53640926-AAD7-44D8-BBD7-CCE9431645EC}">
                        <a14:shadowObscured xmlns:a14="http://schemas.microsoft.com/office/drawing/2010/main"/>
                      </a:ext>
                    </a:extLst>
                  </pic:spPr>
                </pic:pic>
              </a:graphicData>
            </a:graphic>
          </wp:inline>
        </w:drawing>
      </w:r>
    </w:p>
    <w:p w:rsidR="00414C92" w:rsidRPr="00414C92" w:rsidRDefault="00414C92" w:rsidP="00414C92">
      <w:pPr>
        <w:rPr>
          <w:rFonts w:ascii="Arial" w:hAnsi="Arial" w:cs="Arial"/>
          <w:lang w:eastAsia="es-AR"/>
        </w:rPr>
      </w:pPr>
    </w:p>
    <w:p w:rsidR="00414C92" w:rsidRPr="00414C92" w:rsidRDefault="00414C92" w:rsidP="00414C92">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FIRMADA:</w:t>
            </w: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Noelia RINERO</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(Presidente)</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lastRenderedPageBreak/>
              <w:t>Nº  1.313</w:t>
            </w: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Luis CALVI</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Vicepresidente 1°</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Freddy E. ROSSI</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Vicepresidente 2°</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 </w:t>
            </w: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Concejal</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GONZALEZ Ismael</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Concejal</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ALVAREZ Claudia Itati </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Concejal</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p>
        </w:tc>
        <w:tc>
          <w:tcPr>
            <w:tcW w:w="0" w:type="auto"/>
            <w:gridSpan w:val="2"/>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CELI Ariel Nasif</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Concejal</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414C92" w:rsidRPr="00414C92" w:rsidRDefault="00414C92" w:rsidP="00414C92">
            <w:pPr>
              <w:jc w:val="center"/>
              <w:rPr>
                <w:rFonts w:ascii="Arial" w:hAnsi="Arial" w:cs="Arial"/>
                <w:lang w:eastAsia="es-AR"/>
              </w:rPr>
            </w:pPr>
            <w:r w:rsidRPr="00414C92">
              <w:rPr>
                <w:rFonts w:ascii="Arial" w:hAnsi="Arial" w:cs="Arial"/>
                <w:b/>
                <w:bCs/>
                <w:color w:val="000000"/>
                <w:lang w:eastAsia="es-AR"/>
              </w:rPr>
              <w:t>37</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Fecha:</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15/12/2020</w:t>
            </w:r>
          </w:p>
        </w:tc>
      </w:tr>
      <w:tr w:rsidR="00414C92" w:rsidRPr="00414C92" w:rsidTr="00414C92">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414C92" w:rsidRPr="00414C92" w:rsidRDefault="00414C92" w:rsidP="00414C92">
            <w:pPr>
              <w:jc w:val="center"/>
              <w:rPr>
                <w:rFonts w:ascii="Arial" w:hAnsi="Arial" w:cs="Arial"/>
                <w:lang w:eastAsia="es-AR"/>
              </w:rPr>
            </w:pPr>
            <w:r w:rsidRPr="00414C92">
              <w:rPr>
                <w:rFonts w:ascii="Arial" w:hAnsi="Arial" w:cs="Arial"/>
                <w:b/>
                <w:bCs/>
                <w:color w:val="000000"/>
                <w:lang w:eastAsia="es-AR"/>
              </w:rPr>
              <w:t>362</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color w:val="000000"/>
                <w:lang w:eastAsia="es-AR"/>
              </w:rPr>
              <w:t>Fecha:</w:t>
            </w:r>
          </w:p>
        </w:tc>
        <w:tc>
          <w:tcPr>
            <w:tcW w:w="0" w:type="auto"/>
            <w:tcMar>
              <w:top w:w="0" w:type="dxa"/>
              <w:left w:w="70" w:type="dxa"/>
              <w:bottom w:w="0" w:type="dxa"/>
              <w:right w:w="70" w:type="dxa"/>
            </w:tcMar>
            <w:hideMark/>
          </w:tcPr>
          <w:p w:rsidR="00414C92" w:rsidRPr="00414C92" w:rsidRDefault="00414C92" w:rsidP="00414C92">
            <w:pPr>
              <w:rPr>
                <w:rFonts w:ascii="Arial" w:hAnsi="Arial" w:cs="Arial"/>
                <w:lang w:eastAsia="es-AR"/>
              </w:rPr>
            </w:pPr>
            <w:r w:rsidRPr="00414C92">
              <w:rPr>
                <w:rFonts w:ascii="Arial" w:hAnsi="Arial" w:cs="Arial"/>
                <w:b/>
                <w:bCs/>
                <w:color w:val="000000"/>
                <w:lang w:eastAsia="es-AR"/>
              </w:rPr>
              <w:t>16/12/2020</w:t>
            </w:r>
          </w:p>
        </w:tc>
      </w:tr>
    </w:tbl>
    <w:p w:rsidR="00414C92" w:rsidRDefault="00414C92" w:rsidP="00414C92">
      <w:pPr>
        <w:jc w:val="both"/>
        <w:rPr>
          <w:rFonts w:ascii="Arial" w:hAnsi="Arial" w:cs="Arial"/>
          <w:b/>
          <w:color w:val="279E94"/>
          <w:lang w:val="es-ES_tradnl"/>
        </w:rPr>
      </w:pPr>
    </w:p>
    <w:p w:rsidR="00A0664E" w:rsidRPr="00294CE6" w:rsidRDefault="00A0664E" w:rsidP="00A0664E">
      <w:pPr>
        <w:pStyle w:val="Ttulo2"/>
        <w:rPr>
          <w:rFonts w:ascii="Arial" w:hAnsi="Arial" w:cs="Arial"/>
          <w:b/>
          <w:color w:val="279E94"/>
          <w:szCs w:val="24"/>
          <w:lang w:val="es-ES_tradnl"/>
        </w:rPr>
      </w:pPr>
      <w:bookmarkStart w:id="54" w:name="_Toc106953782"/>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1314</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4"/>
    </w:p>
    <w:p w:rsidR="00A0664E" w:rsidRDefault="00A0664E" w:rsidP="00A0664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23</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A0664E" w:rsidRDefault="00A0664E" w:rsidP="00A0664E">
      <w:pPr>
        <w:jc w:val="right"/>
        <w:rPr>
          <w:rFonts w:ascii="Arial" w:hAnsi="Arial" w:cs="Arial"/>
          <w:lang w:val="es-MX"/>
        </w:rPr>
      </w:pPr>
      <w:r>
        <w:rPr>
          <w:rFonts w:ascii="Arial" w:hAnsi="Arial" w:cs="Arial"/>
          <w:lang w:val="es-MX"/>
        </w:rPr>
        <w:t>Publicada: 23 de Diciembre de 2020. Boletín Oficial.-</w:t>
      </w:r>
    </w:p>
    <w:p w:rsidR="00A0664E" w:rsidRPr="006030D6" w:rsidRDefault="00A0664E" w:rsidP="00A0664E">
      <w:pPr>
        <w:rPr>
          <w:rFonts w:ascii="Arial" w:hAnsi="Arial" w:cs="Arial"/>
          <w:b/>
          <w:lang w:val="es-MX"/>
        </w:rPr>
      </w:pPr>
      <w:r w:rsidRPr="006030D6">
        <w:rPr>
          <w:rFonts w:ascii="Arial" w:hAnsi="Arial" w:cs="Arial"/>
          <w:b/>
          <w:lang w:val="es-MX"/>
        </w:rPr>
        <w:t>VISTO:</w:t>
      </w:r>
    </w:p>
    <w:p w:rsidR="00A0664E" w:rsidRPr="006030D6" w:rsidRDefault="00A0664E" w:rsidP="00A0664E">
      <w:pPr>
        <w:ind w:firstLine="708"/>
        <w:rPr>
          <w:rFonts w:ascii="Arial" w:hAnsi="Arial" w:cs="Arial"/>
        </w:rPr>
      </w:pPr>
      <w:r w:rsidRPr="006030D6">
        <w:rPr>
          <w:rFonts w:ascii="Arial" w:hAnsi="Arial" w:cs="Arial"/>
        </w:rPr>
        <w:t>La proximidad de las Fiestas de Fin de Año.</w:t>
      </w:r>
    </w:p>
    <w:p w:rsidR="00A0664E" w:rsidRPr="006030D6" w:rsidRDefault="00A0664E" w:rsidP="00A0664E">
      <w:pPr>
        <w:rPr>
          <w:rFonts w:ascii="Arial" w:hAnsi="Arial" w:cs="Arial"/>
        </w:rPr>
      </w:pPr>
    </w:p>
    <w:p w:rsidR="00A0664E" w:rsidRDefault="00A0664E" w:rsidP="00A0664E">
      <w:pPr>
        <w:rPr>
          <w:rFonts w:ascii="Arial" w:hAnsi="Arial" w:cs="Arial"/>
          <w:b/>
        </w:rPr>
      </w:pPr>
      <w:r w:rsidRPr="006030D6">
        <w:rPr>
          <w:rFonts w:ascii="Arial" w:hAnsi="Arial" w:cs="Arial"/>
          <w:b/>
        </w:rPr>
        <w:t>CONSIDERANDO:</w:t>
      </w:r>
    </w:p>
    <w:p w:rsidR="00A0664E" w:rsidRPr="00A0664E" w:rsidRDefault="00A0664E" w:rsidP="00A0664E">
      <w:pPr>
        <w:ind w:firstLine="708"/>
        <w:jc w:val="both"/>
        <w:rPr>
          <w:rFonts w:ascii="Arial" w:hAnsi="Arial" w:cs="Arial"/>
          <w:b/>
        </w:rPr>
      </w:pPr>
      <w:r w:rsidRPr="006030D6">
        <w:rPr>
          <w:rFonts w:ascii="Arial" w:hAnsi="Arial" w:cs="Arial"/>
        </w:rPr>
        <w:t>Que es una época en que la mayoría de los comercios y negocios en general tienen su mayor nivel y porcentaje de ventas.</w:t>
      </w:r>
    </w:p>
    <w:p w:rsidR="00A0664E" w:rsidRPr="006030D6" w:rsidRDefault="00A0664E" w:rsidP="00A0664E">
      <w:pPr>
        <w:ind w:firstLine="708"/>
        <w:jc w:val="both"/>
        <w:rPr>
          <w:rFonts w:ascii="Arial" w:hAnsi="Arial" w:cs="Arial"/>
        </w:rPr>
      </w:pPr>
      <w:r w:rsidRPr="006030D6">
        <w:rPr>
          <w:rFonts w:ascii="Arial" w:hAnsi="Arial" w:cs="Arial"/>
        </w:rPr>
        <w:t>Que sin dudas es una época sumamente esperada por todos los comerciantes, y más aun teniendo en cuenta la difícil situación atravesada a lo largo del año producto de la pandemia por el Covid-19.</w:t>
      </w:r>
    </w:p>
    <w:p w:rsidR="00A0664E" w:rsidRPr="006030D6" w:rsidRDefault="00A0664E" w:rsidP="00A0664E">
      <w:pPr>
        <w:ind w:firstLine="708"/>
        <w:jc w:val="both"/>
        <w:rPr>
          <w:rFonts w:ascii="Arial" w:hAnsi="Arial" w:cs="Arial"/>
        </w:rPr>
      </w:pPr>
      <w:r w:rsidRPr="006030D6">
        <w:rPr>
          <w:rFonts w:ascii="Arial" w:hAnsi="Arial" w:cs="Arial"/>
        </w:rPr>
        <w:t xml:space="preserve">Que no obstante la autorización otorgada por este municipio a la Cámara de Industria, Comercio, Agropecuaria y de Servicios de la Ciudad de Monte Cristo (CICAS) para la realización de la 6° Edición  del evento “Compra Todo en Monte Cristo”, ajustándose a lo establecido por el Decreto Nacional N° 956/2020 que permite la realización de eventos en espacios públicos al aire libre en tanto la concurrencia no sea mayor a CIEN (100) personas, es la propia Cámara de Comercio local que decide suspender la realización de lo programado por la imposibilidad material y práctica de llevar adelante este evento, teniendo en cuanta la magnitud del mismo, y hasta tanto se modifiquen las disposiciones vigentes. </w:t>
      </w:r>
    </w:p>
    <w:p w:rsidR="00A0664E" w:rsidRPr="006030D6" w:rsidRDefault="00A0664E" w:rsidP="00A0664E">
      <w:pPr>
        <w:ind w:firstLine="708"/>
        <w:jc w:val="both"/>
        <w:rPr>
          <w:rFonts w:ascii="Arial" w:hAnsi="Arial" w:cs="Arial"/>
        </w:rPr>
      </w:pPr>
      <w:r w:rsidRPr="006030D6">
        <w:rPr>
          <w:rFonts w:ascii="Arial" w:hAnsi="Arial" w:cs="Arial"/>
        </w:rPr>
        <w:t>Que haciendose eco de esa situación, y de aquellos comerciantes que se pudieron haber visto directamente perjudicados, como así también de todos los comerciantes en general de nuestra localidad, es intención del municipio, flexibilizar de manera extraordinaria y por un plazo determinado, el horario de cierre de los diferentes rubros comerciales, a los fines de aminorar las consecuencias que pudiera haber ocasionado la suspensión del evento organizado por la Cámara de Comercio local y hacer extensivo el beneficio a todos los demás comerciantes de la localidad.</w:t>
      </w:r>
    </w:p>
    <w:p w:rsidR="00A0664E" w:rsidRPr="006030D6" w:rsidRDefault="00A0664E" w:rsidP="00A0664E">
      <w:pPr>
        <w:ind w:firstLine="708"/>
        <w:jc w:val="both"/>
        <w:rPr>
          <w:rFonts w:ascii="Arial" w:hAnsi="Arial" w:cs="Arial"/>
        </w:rPr>
      </w:pPr>
      <w:r w:rsidRPr="006030D6">
        <w:rPr>
          <w:rFonts w:ascii="Arial" w:hAnsi="Arial" w:cs="Arial"/>
        </w:rPr>
        <w:t>Que esta medida se adopta sin descuidar ni dejar de tener presente la situación epidemiológica en la que nos encontramos, por lo que se debe continuar dando estricto cumplimiento a los protocolos de actividades y a las recomendaciones e instrucciones de las autoridades sanitarias provinciales y nacionales</w:t>
      </w:r>
      <w:r>
        <w:rPr>
          <w:rFonts w:ascii="Arial" w:hAnsi="Arial" w:cs="Arial"/>
        </w:rPr>
        <w:t xml:space="preserve">. </w:t>
      </w:r>
      <w:r w:rsidRPr="006030D6">
        <w:rPr>
          <w:rFonts w:ascii="Arial" w:hAnsi="Arial" w:cs="Arial"/>
        </w:rPr>
        <w:t xml:space="preserve">Por ello: </w:t>
      </w:r>
    </w:p>
    <w:p w:rsidR="00A0664E" w:rsidRPr="006030D6" w:rsidRDefault="00A0664E" w:rsidP="00A0664E">
      <w:pPr>
        <w:rPr>
          <w:rFonts w:ascii="Arial" w:hAnsi="Arial" w:cs="Arial"/>
        </w:rPr>
      </w:pPr>
    </w:p>
    <w:p w:rsidR="00A0664E" w:rsidRPr="006030D6" w:rsidRDefault="00A0664E" w:rsidP="00A0664E">
      <w:pPr>
        <w:jc w:val="center"/>
        <w:rPr>
          <w:rFonts w:ascii="Arial" w:hAnsi="Arial" w:cs="Arial"/>
          <w:b/>
          <w:bCs/>
          <w:lang w:val="es-ES" w:eastAsia="es-ES"/>
        </w:rPr>
      </w:pPr>
      <w:r w:rsidRPr="006030D6">
        <w:rPr>
          <w:rFonts w:ascii="Arial" w:hAnsi="Arial" w:cs="Arial"/>
          <w:b/>
          <w:bCs/>
          <w:lang w:val="es-ES" w:eastAsia="es-ES"/>
        </w:rPr>
        <w:t>EL CONCEJO DELIBERANTE DE LA MUNICIPALIDAD</w:t>
      </w:r>
    </w:p>
    <w:p w:rsidR="00A0664E" w:rsidRPr="00A0664E" w:rsidRDefault="00A0664E" w:rsidP="00A0664E">
      <w:pPr>
        <w:jc w:val="center"/>
        <w:rPr>
          <w:rFonts w:ascii="Arial" w:hAnsi="Arial" w:cs="Arial"/>
          <w:b/>
          <w:bCs/>
          <w:lang w:val="es-ES" w:eastAsia="es-ES"/>
        </w:rPr>
      </w:pPr>
      <w:r w:rsidRPr="006030D6">
        <w:rPr>
          <w:rFonts w:ascii="Arial" w:hAnsi="Arial" w:cs="Arial"/>
          <w:b/>
          <w:bCs/>
          <w:lang w:val="es-ES" w:eastAsia="es-ES"/>
        </w:rPr>
        <w:t>DE MONTE CRISTO SANCIONA CON FUERZA DE</w:t>
      </w:r>
    </w:p>
    <w:p w:rsidR="00A0664E" w:rsidRPr="006030D6" w:rsidRDefault="00A0664E" w:rsidP="00A0664E">
      <w:pPr>
        <w:jc w:val="center"/>
        <w:rPr>
          <w:rFonts w:ascii="Arial" w:hAnsi="Arial" w:cs="Arial"/>
          <w:b/>
          <w:lang w:val="es-ES_tradnl" w:eastAsia="es-AR"/>
        </w:rPr>
      </w:pPr>
      <w:r w:rsidRPr="006030D6">
        <w:rPr>
          <w:rFonts w:ascii="Arial" w:hAnsi="Arial" w:cs="Arial"/>
          <w:b/>
          <w:lang w:val="es-ES_tradnl" w:eastAsia="es-AR"/>
        </w:rPr>
        <w:t>ORDENANZA Nº 1.314</w:t>
      </w:r>
    </w:p>
    <w:p w:rsidR="00A0664E" w:rsidRPr="006030D6" w:rsidRDefault="00A0664E" w:rsidP="00A0664E">
      <w:pPr>
        <w:rPr>
          <w:rFonts w:ascii="Arial" w:hAnsi="Arial" w:cs="Arial"/>
          <w:lang w:val="es-ES" w:eastAsia="es-AR"/>
        </w:rPr>
      </w:pPr>
    </w:p>
    <w:p w:rsidR="00A0664E" w:rsidRPr="006030D6" w:rsidRDefault="00A0664E" w:rsidP="00A0664E">
      <w:pPr>
        <w:rPr>
          <w:rFonts w:ascii="Arial" w:hAnsi="Arial" w:cs="Arial"/>
        </w:rPr>
      </w:pPr>
      <w:r w:rsidRPr="006030D6">
        <w:rPr>
          <w:rFonts w:ascii="Arial" w:hAnsi="Arial" w:cs="Arial"/>
          <w:b/>
          <w:u w:val="single"/>
          <w:lang w:eastAsia="es-AR"/>
        </w:rPr>
        <w:t>Artículo 1°:</w:t>
      </w:r>
      <w:r w:rsidRPr="006030D6">
        <w:rPr>
          <w:rFonts w:ascii="Arial" w:hAnsi="Arial" w:cs="Arial"/>
          <w:lang w:eastAsia="es-AR"/>
        </w:rPr>
        <w:t xml:space="preserve"> </w:t>
      </w:r>
      <w:r w:rsidRPr="006030D6">
        <w:rPr>
          <w:rFonts w:ascii="Arial" w:hAnsi="Arial" w:cs="Arial"/>
          <w:b/>
        </w:rPr>
        <w:t>RATIFIQUESE</w:t>
      </w:r>
      <w:r w:rsidRPr="006030D6">
        <w:rPr>
          <w:rFonts w:ascii="Arial" w:hAnsi="Arial" w:cs="Arial"/>
        </w:rPr>
        <w:t xml:space="preserve"> en todos sus términos el Decreto Municipal Nº 363/2020 de fecha 18/12/2020, el que compuesto de Tres (3) fojas forma parte integrante de la presente Ordenanza como Anexo I.</w:t>
      </w:r>
    </w:p>
    <w:p w:rsidR="00A0664E" w:rsidRPr="006030D6" w:rsidRDefault="00A0664E" w:rsidP="00A0664E">
      <w:pPr>
        <w:rPr>
          <w:rFonts w:ascii="Arial" w:hAnsi="Arial" w:cs="Arial"/>
        </w:rPr>
      </w:pPr>
    </w:p>
    <w:p w:rsidR="00A0664E" w:rsidRPr="006030D6" w:rsidRDefault="00A0664E" w:rsidP="00A0664E">
      <w:pPr>
        <w:rPr>
          <w:rFonts w:ascii="Arial" w:hAnsi="Arial" w:cs="Arial"/>
          <w:lang w:eastAsia="es-AR"/>
        </w:rPr>
      </w:pPr>
      <w:r w:rsidRPr="006030D6">
        <w:rPr>
          <w:rFonts w:ascii="Arial" w:hAnsi="Arial" w:cs="Arial"/>
          <w:b/>
          <w:u w:val="single"/>
          <w:lang w:eastAsia="es-AR"/>
        </w:rPr>
        <w:t>Artículo 2°:</w:t>
      </w:r>
      <w:r w:rsidRPr="006030D6">
        <w:rPr>
          <w:rFonts w:ascii="Arial" w:hAnsi="Arial" w:cs="Arial"/>
          <w:lang w:eastAsia="es-AR"/>
        </w:rPr>
        <w:t xml:space="preserve"> </w:t>
      </w:r>
      <w:r w:rsidRPr="006030D6">
        <w:rPr>
          <w:rFonts w:ascii="Arial" w:hAnsi="Arial" w:cs="Arial"/>
          <w:b/>
          <w:lang w:eastAsia="es-AR"/>
        </w:rPr>
        <w:t>COMUNIQUESE</w:t>
      </w:r>
      <w:r w:rsidRPr="006030D6">
        <w:rPr>
          <w:rFonts w:ascii="Arial" w:hAnsi="Arial" w:cs="Arial"/>
          <w:lang w:eastAsia="es-AR"/>
        </w:rPr>
        <w:t>, Promúlguese, Publíquese, Dese al Registro de Ordenanza y Archívese.-</w:t>
      </w:r>
    </w:p>
    <w:p w:rsidR="00A0664E" w:rsidRPr="006030D6" w:rsidRDefault="00A0664E" w:rsidP="00A0664E">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A0664E" w:rsidRPr="006030D6" w:rsidTr="002857E0">
        <w:tc>
          <w:tcPr>
            <w:tcW w:w="1431" w:type="dxa"/>
            <w:hideMark/>
          </w:tcPr>
          <w:p w:rsidR="00A0664E" w:rsidRPr="006030D6" w:rsidRDefault="00A0664E" w:rsidP="002857E0">
            <w:pPr>
              <w:rPr>
                <w:rFonts w:ascii="Arial" w:hAnsi="Arial" w:cs="Arial"/>
              </w:rPr>
            </w:pPr>
            <w:r w:rsidRPr="006030D6">
              <w:rPr>
                <w:rFonts w:ascii="Arial" w:hAnsi="Arial" w:cs="Arial"/>
              </w:rPr>
              <w:lastRenderedPageBreak/>
              <w:t>FIRMADA:</w:t>
            </w:r>
          </w:p>
        </w:tc>
        <w:tc>
          <w:tcPr>
            <w:tcW w:w="4239" w:type="dxa"/>
            <w:gridSpan w:val="3"/>
            <w:hideMark/>
          </w:tcPr>
          <w:p w:rsidR="00A0664E" w:rsidRPr="006030D6" w:rsidRDefault="00A0664E" w:rsidP="002857E0">
            <w:pPr>
              <w:rPr>
                <w:rFonts w:ascii="Arial" w:hAnsi="Arial" w:cs="Arial"/>
                <w:b/>
              </w:rPr>
            </w:pPr>
            <w:r w:rsidRPr="006030D6">
              <w:rPr>
                <w:rFonts w:ascii="Arial" w:hAnsi="Arial" w:cs="Arial"/>
                <w:b/>
                <w:bCs/>
              </w:rPr>
              <w:t>Noelia RINERO</w:t>
            </w:r>
          </w:p>
        </w:tc>
        <w:tc>
          <w:tcPr>
            <w:tcW w:w="2904" w:type="dxa"/>
            <w:hideMark/>
          </w:tcPr>
          <w:p w:rsidR="00A0664E" w:rsidRPr="006030D6" w:rsidRDefault="00A0664E" w:rsidP="002857E0">
            <w:pPr>
              <w:rPr>
                <w:rFonts w:ascii="Arial" w:hAnsi="Arial" w:cs="Arial"/>
              </w:rPr>
            </w:pPr>
            <w:r w:rsidRPr="006030D6">
              <w:rPr>
                <w:rFonts w:ascii="Arial" w:hAnsi="Arial" w:cs="Arial"/>
              </w:rPr>
              <w:t>(Presidente)</w:t>
            </w:r>
          </w:p>
        </w:tc>
      </w:tr>
      <w:tr w:rsidR="00A0664E" w:rsidRPr="006030D6" w:rsidTr="002857E0">
        <w:tc>
          <w:tcPr>
            <w:tcW w:w="1431" w:type="dxa"/>
          </w:tcPr>
          <w:p w:rsidR="00A0664E" w:rsidRPr="006030D6" w:rsidRDefault="00A0664E" w:rsidP="002857E0">
            <w:pPr>
              <w:rPr>
                <w:rFonts w:ascii="Arial" w:hAnsi="Arial" w:cs="Arial"/>
              </w:rPr>
            </w:pPr>
            <w:r w:rsidRPr="006030D6">
              <w:rPr>
                <w:rFonts w:ascii="Arial" w:hAnsi="Arial" w:cs="Arial"/>
              </w:rPr>
              <w:t>Nº  1.314</w:t>
            </w:r>
          </w:p>
        </w:tc>
        <w:tc>
          <w:tcPr>
            <w:tcW w:w="4239" w:type="dxa"/>
            <w:gridSpan w:val="3"/>
            <w:hideMark/>
          </w:tcPr>
          <w:p w:rsidR="00A0664E" w:rsidRPr="006030D6" w:rsidRDefault="00A0664E" w:rsidP="002857E0">
            <w:pPr>
              <w:rPr>
                <w:rFonts w:ascii="Arial" w:hAnsi="Arial" w:cs="Arial"/>
                <w:b/>
                <w:bCs/>
              </w:rPr>
            </w:pPr>
            <w:r w:rsidRPr="006030D6">
              <w:rPr>
                <w:rFonts w:ascii="Arial" w:hAnsi="Arial" w:cs="Arial"/>
                <w:b/>
                <w:bCs/>
              </w:rPr>
              <w:t>Luis CALVI</w:t>
            </w:r>
          </w:p>
        </w:tc>
        <w:tc>
          <w:tcPr>
            <w:tcW w:w="2904" w:type="dxa"/>
            <w:hideMark/>
          </w:tcPr>
          <w:p w:rsidR="00A0664E" w:rsidRPr="006030D6" w:rsidRDefault="00A0664E" w:rsidP="002857E0">
            <w:pPr>
              <w:rPr>
                <w:rFonts w:ascii="Arial" w:hAnsi="Arial" w:cs="Arial"/>
              </w:rPr>
            </w:pPr>
            <w:r w:rsidRPr="006030D6">
              <w:rPr>
                <w:rFonts w:ascii="Arial" w:hAnsi="Arial" w:cs="Arial"/>
              </w:rPr>
              <w:t>Vicepresidente 1°</w:t>
            </w:r>
          </w:p>
        </w:tc>
      </w:tr>
      <w:tr w:rsidR="00A0664E" w:rsidRPr="006030D6" w:rsidTr="002857E0">
        <w:tc>
          <w:tcPr>
            <w:tcW w:w="1431" w:type="dxa"/>
          </w:tcPr>
          <w:p w:rsidR="00A0664E" w:rsidRPr="006030D6" w:rsidRDefault="00A0664E" w:rsidP="002857E0">
            <w:pPr>
              <w:rPr>
                <w:rFonts w:ascii="Arial" w:hAnsi="Arial" w:cs="Arial"/>
              </w:rPr>
            </w:pPr>
          </w:p>
        </w:tc>
        <w:tc>
          <w:tcPr>
            <w:tcW w:w="4239" w:type="dxa"/>
            <w:gridSpan w:val="3"/>
            <w:hideMark/>
          </w:tcPr>
          <w:p w:rsidR="00A0664E" w:rsidRPr="006030D6" w:rsidRDefault="00A0664E" w:rsidP="002857E0">
            <w:pPr>
              <w:rPr>
                <w:rFonts w:ascii="Arial" w:hAnsi="Arial" w:cs="Arial"/>
                <w:b/>
                <w:bCs/>
              </w:rPr>
            </w:pPr>
            <w:r w:rsidRPr="006030D6">
              <w:rPr>
                <w:rFonts w:ascii="Arial" w:hAnsi="Arial" w:cs="Arial"/>
                <w:b/>
                <w:bCs/>
              </w:rPr>
              <w:t>Freddy E. ROSSI</w:t>
            </w:r>
          </w:p>
        </w:tc>
        <w:tc>
          <w:tcPr>
            <w:tcW w:w="2904" w:type="dxa"/>
            <w:hideMark/>
          </w:tcPr>
          <w:p w:rsidR="00A0664E" w:rsidRPr="006030D6" w:rsidRDefault="00A0664E" w:rsidP="002857E0">
            <w:pPr>
              <w:rPr>
                <w:rFonts w:ascii="Arial" w:hAnsi="Arial" w:cs="Arial"/>
              </w:rPr>
            </w:pPr>
            <w:r w:rsidRPr="006030D6">
              <w:rPr>
                <w:rFonts w:ascii="Arial" w:hAnsi="Arial" w:cs="Arial"/>
              </w:rPr>
              <w:t>Vicepresidente 2°</w:t>
            </w:r>
          </w:p>
        </w:tc>
      </w:tr>
      <w:tr w:rsidR="00A0664E" w:rsidRPr="006030D6" w:rsidTr="002857E0">
        <w:tc>
          <w:tcPr>
            <w:tcW w:w="1431" w:type="dxa"/>
          </w:tcPr>
          <w:p w:rsidR="00A0664E" w:rsidRPr="006030D6" w:rsidRDefault="00A0664E" w:rsidP="002857E0">
            <w:pPr>
              <w:rPr>
                <w:rFonts w:ascii="Arial" w:hAnsi="Arial" w:cs="Arial"/>
              </w:rPr>
            </w:pPr>
            <w:r w:rsidRPr="006030D6">
              <w:rPr>
                <w:rFonts w:ascii="Arial" w:hAnsi="Arial" w:cs="Arial"/>
              </w:rPr>
              <w:t xml:space="preserve"> </w:t>
            </w:r>
          </w:p>
        </w:tc>
        <w:tc>
          <w:tcPr>
            <w:tcW w:w="4239" w:type="dxa"/>
            <w:gridSpan w:val="3"/>
            <w:hideMark/>
          </w:tcPr>
          <w:p w:rsidR="00A0664E" w:rsidRPr="006030D6" w:rsidRDefault="00A0664E" w:rsidP="002857E0">
            <w:pPr>
              <w:rPr>
                <w:rFonts w:ascii="Arial" w:hAnsi="Arial" w:cs="Arial"/>
                <w:b/>
              </w:rPr>
            </w:pPr>
            <w:r w:rsidRPr="006030D6">
              <w:rPr>
                <w:rFonts w:ascii="Arial" w:hAnsi="Arial" w:cs="Arial"/>
                <w:b/>
              </w:rPr>
              <w:t>PUCHETA María Julieta</w:t>
            </w:r>
          </w:p>
        </w:tc>
        <w:tc>
          <w:tcPr>
            <w:tcW w:w="2904" w:type="dxa"/>
            <w:hideMark/>
          </w:tcPr>
          <w:p w:rsidR="00A0664E" w:rsidRPr="006030D6" w:rsidRDefault="00A0664E" w:rsidP="002857E0">
            <w:pPr>
              <w:rPr>
                <w:rFonts w:ascii="Arial" w:hAnsi="Arial" w:cs="Arial"/>
              </w:rPr>
            </w:pPr>
            <w:r w:rsidRPr="006030D6">
              <w:rPr>
                <w:rFonts w:ascii="Arial" w:hAnsi="Arial" w:cs="Arial"/>
              </w:rPr>
              <w:t>Concejal</w:t>
            </w:r>
          </w:p>
        </w:tc>
      </w:tr>
      <w:tr w:rsidR="00A0664E" w:rsidRPr="006030D6" w:rsidTr="002857E0">
        <w:tc>
          <w:tcPr>
            <w:tcW w:w="1431" w:type="dxa"/>
          </w:tcPr>
          <w:p w:rsidR="00A0664E" w:rsidRPr="006030D6" w:rsidRDefault="00A0664E" w:rsidP="002857E0">
            <w:pPr>
              <w:rPr>
                <w:rFonts w:ascii="Arial" w:hAnsi="Arial" w:cs="Arial"/>
              </w:rPr>
            </w:pPr>
          </w:p>
        </w:tc>
        <w:tc>
          <w:tcPr>
            <w:tcW w:w="4239" w:type="dxa"/>
            <w:gridSpan w:val="3"/>
            <w:hideMark/>
          </w:tcPr>
          <w:p w:rsidR="00A0664E" w:rsidRPr="006030D6" w:rsidRDefault="00A0664E" w:rsidP="002857E0">
            <w:pPr>
              <w:rPr>
                <w:rFonts w:ascii="Arial" w:hAnsi="Arial" w:cs="Arial"/>
                <w:b/>
              </w:rPr>
            </w:pPr>
            <w:r w:rsidRPr="006030D6">
              <w:rPr>
                <w:rFonts w:ascii="Arial" w:hAnsi="Arial" w:cs="Arial"/>
                <w:b/>
              </w:rPr>
              <w:t>GONZALEZ Ismael</w:t>
            </w:r>
          </w:p>
        </w:tc>
        <w:tc>
          <w:tcPr>
            <w:tcW w:w="2904" w:type="dxa"/>
            <w:hideMark/>
          </w:tcPr>
          <w:p w:rsidR="00A0664E" w:rsidRPr="006030D6" w:rsidRDefault="00A0664E" w:rsidP="002857E0">
            <w:pPr>
              <w:rPr>
                <w:rFonts w:ascii="Arial" w:hAnsi="Arial" w:cs="Arial"/>
              </w:rPr>
            </w:pPr>
            <w:r w:rsidRPr="006030D6">
              <w:rPr>
                <w:rFonts w:ascii="Arial" w:hAnsi="Arial" w:cs="Arial"/>
              </w:rPr>
              <w:t>Concejal</w:t>
            </w:r>
          </w:p>
        </w:tc>
      </w:tr>
      <w:tr w:rsidR="00A0664E" w:rsidRPr="006030D6" w:rsidTr="002857E0">
        <w:tc>
          <w:tcPr>
            <w:tcW w:w="1431" w:type="dxa"/>
          </w:tcPr>
          <w:p w:rsidR="00A0664E" w:rsidRPr="006030D6" w:rsidRDefault="00A0664E" w:rsidP="002857E0">
            <w:pPr>
              <w:rPr>
                <w:rFonts w:ascii="Arial" w:hAnsi="Arial" w:cs="Arial"/>
              </w:rPr>
            </w:pPr>
          </w:p>
        </w:tc>
        <w:tc>
          <w:tcPr>
            <w:tcW w:w="4239" w:type="dxa"/>
            <w:gridSpan w:val="3"/>
            <w:hideMark/>
          </w:tcPr>
          <w:p w:rsidR="00A0664E" w:rsidRPr="006030D6" w:rsidRDefault="00A0664E" w:rsidP="002857E0">
            <w:pPr>
              <w:rPr>
                <w:rFonts w:ascii="Arial" w:hAnsi="Arial" w:cs="Arial"/>
                <w:b/>
                <w:bCs/>
              </w:rPr>
            </w:pPr>
            <w:r w:rsidRPr="006030D6">
              <w:rPr>
                <w:rFonts w:ascii="Arial" w:hAnsi="Arial" w:cs="Arial"/>
                <w:b/>
                <w:bCs/>
              </w:rPr>
              <w:t xml:space="preserve">ALVAREZ Claudia Itati </w:t>
            </w:r>
          </w:p>
        </w:tc>
        <w:tc>
          <w:tcPr>
            <w:tcW w:w="2904" w:type="dxa"/>
            <w:hideMark/>
          </w:tcPr>
          <w:p w:rsidR="00A0664E" w:rsidRPr="006030D6" w:rsidRDefault="00A0664E" w:rsidP="002857E0">
            <w:pPr>
              <w:rPr>
                <w:rFonts w:ascii="Arial" w:hAnsi="Arial" w:cs="Arial"/>
              </w:rPr>
            </w:pPr>
            <w:r w:rsidRPr="006030D6">
              <w:rPr>
                <w:rFonts w:ascii="Arial" w:hAnsi="Arial" w:cs="Arial"/>
              </w:rPr>
              <w:t>Concejal</w:t>
            </w:r>
          </w:p>
        </w:tc>
      </w:tr>
      <w:tr w:rsidR="00A0664E" w:rsidRPr="006030D6" w:rsidTr="002857E0">
        <w:tc>
          <w:tcPr>
            <w:tcW w:w="1431" w:type="dxa"/>
          </w:tcPr>
          <w:p w:rsidR="00A0664E" w:rsidRPr="006030D6" w:rsidRDefault="00A0664E" w:rsidP="002857E0">
            <w:pPr>
              <w:rPr>
                <w:rFonts w:ascii="Arial" w:hAnsi="Arial" w:cs="Arial"/>
              </w:rPr>
            </w:pPr>
          </w:p>
        </w:tc>
        <w:tc>
          <w:tcPr>
            <w:tcW w:w="4239" w:type="dxa"/>
            <w:gridSpan w:val="3"/>
            <w:hideMark/>
          </w:tcPr>
          <w:p w:rsidR="00A0664E" w:rsidRPr="006030D6" w:rsidRDefault="00A0664E" w:rsidP="002857E0">
            <w:pPr>
              <w:rPr>
                <w:rFonts w:ascii="Arial" w:hAnsi="Arial" w:cs="Arial"/>
                <w:b/>
                <w:bCs/>
              </w:rPr>
            </w:pPr>
            <w:r w:rsidRPr="006030D6">
              <w:rPr>
                <w:rFonts w:ascii="Arial" w:hAnsi="Arial" w:cs="Arial"/>
                <w:b/>
                <w:bCs/>
              </w:rPr>
              <w:t>CELI Ariel Nasif</w:t>
            </w:r>
          </w:p>
        </w:tc>
        <w:tc>
          <w:tcPr>
            <w:tcW w:w="2904" w:type="dxa"/>
            <w:hideMark/>
          </w:tcPr>
          <w:p w:rsidR="00A0664E" w:rsidRDefault="00A0664E" w:rsidP="002857E0">
            <w:pPr>
              <w:rPr>
                <w:rFonts w:ascii="Arial" w:hAnsi="Arial" w:cs="Arial"/>
              </w:rPr>
            </w:pPr>
            <w:r w:rsidRPr="006030D6">
              <w:rPr>
                <w:rFonts w:ascii="Arial" w:hAnsi="Arial" w:cs="Arial"/>
              </w:rPr>
              <w:t>Concejal</w:t>
            </w:r>
          </w:p>
          <w:p w:rsidR="00A0664E" w:rsidRPr="006030D6" w:rsidRDefault="00A0664E" w:rsidP="002857E0">
            <w:pPr>
              <w:rPr>
                <w:rFonts w:ascii="Arial" w:hAnsi="Arial" w:cs="Arial"/>
              </w:rPr>
            </w:pPr>
          </w:p>
        </w:tc>
      </w:tr>
      <w:tr w:rsidR="00A0664E" w:rsidRPr="006030D6" w:rsidTr="002857E0">
        <w:tc>
          <w:tcPr>
            <w:tcW w:w="3544" w:type="dxa"/>
            <w:gridSpan w:val="2"/>
            <w:hideMark/>
          </w:tcPr>
          <w:p w:rsidR="00A0664E" w:rsidRPr="006030D6" w:rsidRDefault="00A0664E" w:rsidP="002857E0">
            <w:pPr>
              <w:rPr>
                <w:rFonts w:ascii="Arial" w:hAnsi="Arial" w:cs="Arial"/>
              </w:rPr>
            </w:pPr>
            <w:r w:rsidRPr="006030D6">
              <w:rPr>
                <w:rFonts w:ascii="Arial" w:hAnsi="Arial" w:cs="Arial"/>
              </w:rPr>
              <w:t xml:space="preserve">Sancionada según Acta Nº </w:t>
            </w:r>
          </w:p>
        </w:tc>
        <w:tc>
          <w:tcPr>
            <w:tcW w:w="851" w:type="dxa"/>
            <w:hideMark/>
          </w:tcPr>
          <w:p w:rsidR="00A0664E" w:rsidRPr="006030D6" w:rsidRDefault="00A0664E" w:rsidP="002857E0">
            <w:pPr>
              <w:rPr>
                <w:rFonts w:ascii="Arial" w:hAnsi="Arial" w:cs="Arial"/>
                <w:b/>
                <w:bCs/>
              </w:rPr>
            </w:pPr>
            <w:r w:rsidRPr="006030D6">
              <w:rPr>
                <w:rFonts w:ascii="Arial" w:hAnsi="Arial" w:cs="Arial"/>
                <w:b/>
                <w:bCs/>
              </w:rPr>
              <w:t>38</w:t>
            </w:r>
          </w:p>
        </w:tc>
        <w:tc>
          <w:tcPr>
            <w:tcW w:w="1275" w:type="dxa"/>
            <w:hideMark/>
          </w:tcPr>
          <w:p w:rsidR="00A0664E" w:rsidRPr="006030D6" w:rsidRDefault="00A0664E" w:rsidP="002857E0">
            <w:pPr>
              <w:rPr>
                <w:rFonts w:ascii="Arial" w:hAnsi="Arial" w:cs="Arial"/>
              </w:rPr>
            </w:pPr>
            <w:r w:rsidRPr="006030D6">
              <w:rPr>
                <w:rFonts w:ascii="Arial" w:hAnsi="Arial" w:cs="Arial"/>
              </w:rPr>
              <w:t>Fecha:</w:t>
            </w:r>
          </w:p>
        </w:tc>
        <w:tc>
          <w:tcPr>
            <w:tcW w:w="2904" w:type="dxa"/>
            <w:hideMark/>
          </w:tcPr>
          <w:p w:rsidR="00A0664E" w:rsidRPr="006030D6" w:rsidRDefault="00A0664E" w:rsidP="002857E0">
            <w:pPr>
              <w:rPr>
                <w:rFonts w:ascii="Arial" w:hAnsi="Arial" w:cs="Arial"/>
                <w:b/>
                <w:bCs/>
              </w:rPr>
            </w:pPr>
            <w:r w:rsidRPr="006030D6">
              <w:rPr>
                <w:rFonts w:ascii="Arial" w:hAnsi="Arial" w:cs="Arial"/>
                <w:b/>
                <w:bCs/>
              </w:rPr>
              <w:t>23/12/2020</w:t>
            </w:r>
          </w:p>
        </w:tc>
      </w:tr>
      <w:tr w:rsidR="00A0664E" w:rsidRPr="006030D6" w:rsidTr="002857E0">
        <w:tc>
          <w:tcPr>
            <w:tcW w:w="3544" w:type="dxa"/>
            <w:gridSpan w:val="2"/>
            <w:hideMark/>
          </w:tcPr>
          <w:p w:rsidR="00A0664E" w:rsidRPr="006030D6" w:rsidRDefault="00A0664E" w:rsidP="002857E0">
            <w:pPr>
              <w:rPr>
                <w:rFonts w:ascii="Arial" w:hAnsi="Arial" w:cs="Arial"/>
              </w:rPr>
            </w:pPr>
            <w:r w:rsidRPr="006030D6">
              <w:rPr>
                <w:rFonts w:ascii="Arial" w:hAnsi="Arial" w:cs="Arial"/>
              </w:rPr>
              <w:t>Promulgada por Decreto Nº</w:t>
            </w:r>
          </w:p>
        </w:tc>
        <w:tc>
          <w:tcPr>
            <w:tcW w:w="851" w:type="dxa"/>
            <w:hideMark/>
          </w:tcPr>
          <w:p w:rsidR="00A0664E" w:rsidRPr="006030D6" w:rsidRDefault="00A0664E" w:rsidP="002857E0">
            <w:pPr>
              <w:rPr>
                <w:rFonts w:ascii="Arial" w:hAnsi="Arial" w:cs="Arial"/>
                <w:b/>
                <w:bCs/>
              </w:rPr>
            </w:pPr>
            <w:r w:rsidRPr="006030D6">
              <w:rPr>
                <w:rFonts w:ascii="Arial" w:hAnsi="Arial" w:cs="Arial"/>
                <w:b/>
                <w:bCs/>
              </w:rPr>
              <w:t>370</w:t>
            </w:r>
          </w:p>
        </w:tc>
        <w:tc>
          <w:tcPr>
            <w:tcW w:w="1275" w:type="dxa"/>
            <w:hideMark/>
          </w:tcPr>
          <w:p w:rsidR="00A0664E" w:rsidRPr="006030D6" w:rsidRDefault="00A0664E" w:rsidP="002857E0">
            <w:pPr>
              <w:rPr>
                <w:rFonts w:ascii="Arial" w:hAnsi="Arial" w:cs="Arial"/>
              </w:rPr>
            </w:pPr>
            <w:r w:rsidRPr="006030D6">
              <w:rPr>
                <w:rFonts w:ascii="Arial" w:hAnsi="Arial" w:cs="Arial"/>
              </w:rPr>
              <w:t>Fecha:</w:t>
            </w:r>
          </w:p>
        </w:tc>
        <w:tc>
          <w:tcPr>
            <w:tcW w:w="2904" w:type="dxa"/>
            <w:hideMark/>
          </w:tcPr>
          <w:p w:rsidR="00A0664E" w:rsidRPr="006030D6" w:rsidRDefault="00A0664E" w:rsidP="002857E0">
            <w:pPr>
              <w:rPr>
                <w:rFonts w:ascii="Arial" w:hAnsi="Arial" w:cs="Arial"/>
                <w:b/>
                <w:bCs/>
              </w:rPr>
            </w:pPr>
            <w:r w:rsidRPr="006030D6">
              <w:rPr>
                <w:rFonts w:ascii="Arial" w:hAnsi="Arial" w:cs="Arial"/>
                <w:b/>
                <w:bCs/>
              </w:rPr>
              <w:t>28/12/2020</w:t>
            </w:r>
          </w:p>
        </w:tc>
      </w:tr>
    </w:tbl>
    <w:p w:rsidR="00A0664E" w:rsidRPr="00A0664E" w:rsidRDefault="00A0664E" w:rsidP="00377D34">
      <w:pPr>
        <w:rPr>
          <w:rFonts w:ascii="Arial" w:hAnsi="Arial" w:cs="Arial"/>
          <w:lang w:val="es-MX" w:eastAsia="es-ES"/>
        </w:rPr>
      </w:pPr>
    </w:p>
    <w:p w:rsidR="00A0664E" w:rsidRPr="00294CE6" w:rsidRDefault="00A0664E" w:rsidP="00A0664E">
      <w:pPr>
        <w:pStyle w:val="Ttulo2"/>
        <w:rPr>
          <w:rFonts w:ascii="Arial" w:hAnsi="Arial" w:cs="Arial"/>
          <w:b/>
          <w:color w:val="279E94"/>
          <w:szCs w:val="24"/>
          <w:lang w:val="es-ES_tradnl"/>
        </w:rPr>
      </w:pPr>
      <w:bookmarkStart w:id="55" w:name="_Toc106953783"/>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1315</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5"/>
    </w:p>
    <w:p w:rsidR="00A0664E" w:rsidRDefault="00A0664E" w:rsidP="00A0664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23</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377D34" w:rsidRDefault="00A0664E" w:rsidP="00A0664E">
      <w:pPr>
        <w:jc w:val="right"/>
        <w:rPr>
          <w:rFonts w:ascii="Arial" w:hAnsi="Arial" w:cs="Arial"/>
          <w:lang w:val="es-MX"/>
        </w:rPr>
      </w:pPr>
      <w:r>
        <w:rPr>
          <w:rFonts w:ascii="Arial" w:hAnsi="Arial" w:cs="Arial"/>
          <w:lang w:val="es-MX"/>
        </w:rPr>
        <w:t>Publicada: 23 de Diciembre de 2020. Boletín Oficial.-</w:t>
      </w:r>
    </w:p>
    <w:p w:rsidR="00A0664E" w:rsidRPr="00DF16D2" w:rsidRDefault="00A0664E" w:rsidP="00A0664E">
      <w:pPr>
        <w:rPr>
          <w:rFonts w:ascii="Arial" w:hAnsi="Arial" w:cs="Arial"/>
          <w:b/>
          <w:lang w:val="es-MX"/>
        </w:rPr>
      </w:pPr>
      <w:r w:rsidRPr="00DF16D2">
        <w:rPr>
          <w:rFonts w:ascii="Arial" w:hAnsi="Arial" w:cs="Arial"/>
          <w:b/>
          <w:lang w:val="es-MX"/>
        </w:rPr>
        <w:t>VISTO:</w:t>
      </w:r>
    </w:p>
    <w:p w:rsidR="00A0664E" w:rsidRPr="00DF16D2" w:rsidRDefault="00A0664E" w:rsidP="00A0664E">
      <w:pPr>
        <w:ind w:firstLine="708"/>
        <w:jc w:val="both"/>
        <w:rPr>
          <w:rFonts w:ascii="Arial" w:hAnsi="Arial" w:cs="Arial"/>
        </w:rPr>
      </w:pPr>
      <w:r w:rsidRPr="00DF16D2">
        <w:rPr>
          <w:rFonts w:ascii="Arial" w:hAnsi="Arial" w:cs="Arial"/>
        </w:rPr>
        <w:t>El Decreto de Necesidad y Urgencia N° 1.033/2020 de fecha 20/12/2020 del Poder Ejecutivo Nacional, y</w:t>
      </w:r>
    </w:p>
    <w:p w:rsidR="00A0664E" w:rsidRPr="00DF16D2" w:rsidRDefault="00A0664E" w:rsidP="00A0664E">
      <w:pPr>
        <w:rPr>
          <w:rFonts w:ascii="Arial" w:hAnsi="Arial" w:cs="Arial"/>
        </w:rPr>
      </w:pPr>
    </w:p>
    <w:p w:rsidR="00A0664E" w:rsidRDefault="00A0664E" w:rsidP="00A0664E">
      <w:pPr>
        <w:rPr>
          <w:rFonts w:ascii="Arial" w:hAnsi="Arial" w:cs="Arial"/>
          <w:b/>
        </w:rPr>
      </w:pPr>
      <w:r w:rsidRPr="00DF16D2">
        <w:rPr>
          <w:rFonts w:ascii="Arial" w:hAnsi="Arial" w:cs="Arial"/>
          <w:b/>
        </w:rPr>
        <w:t>CONSIDERANDO:</w:t>
      </w:r>
    </w:p>
    <w:p w:rsidR="00A0664E" w:rsidRPr="00A0664E" w:rsidRDefault="00A0664E" w:rsidP="00A0664E">
      <w:pPr>
        <w:ind w:firstLine="708"/>
        <w:jc w:val="both"/>
        <w:rPr>
          <w:rFonts w:ascii="Arial" w:hAnsi="Arial" w:cs="Arial"/>
          <w:b/>
        </w:rPr>
      </w:pPr>
      <w:r w:rsidRPr="00DF16D2">
        <w:rPr>
          <w:rFonts w:ascii="Arial" w:hAnsi="Arial" w:cs="Arial"/>
        </w:rPr>
        <w:t>Que mediante Decreto de Necesidad y Urgencia N° 1033/2020 de fecha 20/12/2020, en el marco de la emergencia pública en materia sanitaria, el Poder Ejecutivo Nacional dispuso el mantenimiento distanciamiento social, preventivo y obligatorio para todas las personas que residan o transiten en nuestra Provincia hasta el día 31 de Enero del año 2.021.</w:t>
      </w:r>
    </w:p>
    <w:p w:rsidR="00A0664E" w:rsidRPr="00DF16D2" w:rsidRDefault="00A0664E" w:rsidP="00A0664E">
      <w:pPr>
        <w:ind w:firstLine="708"/>
        <w:jc w:val="both"/>
        <w:rPr>
          <w:rFonts w:ascii="Arial" w:hAnsi="Arial" w:cs="Arial"/>
        </w:rPr>
      </w:pPr>
      <w:r w:rsidRPr="00DF16D2">
        <w:rPr>
          <w:rFonts w:ascii="Arial" w:hAnsi="Arial" w:cs="Arial"/>
        </w:rPr>
        <w:t>Que, asimismo, a nivel Provincial se han flexibilizado actividades, incluidas las turísticas, comerciales, deportivas, entre otras.</w:t>
      </w:r>
    </w:p>
    <w:p w:rsidR="00A0664E" w:rsidRPr="00DF16D2" w:rsidRDefault="00A0664E" w:rsidP="00A0664E">
      <w:pPr>
        <w:ind w:firstLine="708"/>
        <w:jc w:val="both"/>
        <w:rPr>
          <w:rFonts w:ascii="Arial" w:hAnsi="Arial" w:cs="Arial"/>
        </w:rPr>
      </w:pPr>
      <w:r w:rsidRPr="00DF16D2">
        <w:rPr>
          <w:rFonts w:ascii="Arial" w:hAnsi="Arial" w:cs="Arial"/>
        </w:rPr>
        <w:t>Que, igualmente, el Decreto establece normas de conductas generales a respetar por todos los vecinos y que consisten en mantener entre ellas una distancia mínima de dos (2) metros, utilizar tapabocas en espacios compartidos, higienizarse asiduamente las manos, toser en el pliegue del codo, desinfectar las superficies, ventilar los ambientes y dar estricto cumplimiento a los protocolos de actividades y a las recomendaciones e instrucciones de las autoridades sanitarias provinciales y nacional.</w:t>
      </w:r>
    </w:p>
    <w:p w:rsidR="00A0664E" w:rsidRPr="00DF16D2" w:rsidRDefault="00A0664E" w:rsidP="00A0664E">
      <w:pPr>
        <w:ind w:firstLine="708"/>
        <w:jc w:val="both"/>
        <w:rPr>
          <w:rFonts w:ascii="Arial" w:hAnsi="Arial" w:cs="Arial"/>
        </w:rPr>
      </w:pPr>
      <w:r w:rsidRPr="00DF16D2">
        <w:rPr>
          <w:rFonts w:ascii="Arial" w:hAnsi="Arial" w:cs="Arial"/>
        </w:rPr>
        <w:t xml:space="preserve">Que, de la misma manera, el Decreto N° 1.033/2020 ha prohibido las siguientes actividades: </w:t>
      </w:r>
      <w:r w:rsidRPr="00DF16D2">
        <w:rPr>
          <w:rFonts w:ascii="Arial" w:hAnsi="Arial" w:cs="Arial"/>
          <w:b/>
        </w:rPr>
        <w:t>1.</w:t>
      </w:r>
      <w:r w:rsidRPr="00DF16D2">
        <w:rPr>
          <w:rFonts w:ascii="Arial" w:hAnsi="Arial" w:cs="Arial"/>
        </w:rPr>
        <w:t xml:space="preserve"> La realización de eventos culturales, sociales, recreativos, religiosos o familiares y actividades en general de más de VEINTE (20) personas en espacios cerrados. La misma limitación regirá en espacios al aire libre si se trata de espacios privados de acceso público y de los domicilios de las personas, salvo el grupo conviviente. </w:t>
      </w:r>
      <w:r w:rsidRPr="00DF16D2">
        <w:rPr>
          <w:rFonts w:ascii="Arial" w:hAnsi="Arial" w:cs="Arial"/>
          <w:b/>
        </w:rPr>
        <w:t>2.</w:t>
      </w:r>
      <w:r w:rsidRPr="00DF16D2">
        <w:rPr>
          <w:rFonts w:ascii="Arial" w:hAnsi="Arial" w:cs="Arial"/>
        </w:rPr>
        <w:t xml:space="preserve">  Realización de eventos culturales, sociales, recreativos o religiosos en espacios públicos al aire libre con concurrencia mayor a CIEN (100) personas. </w:t>
      </w:r>
      <w:r w:rsidRPr="00DF16D2">
        <w:rPr>
          <w:rFonts w:ascii="Arial" w:hAnsi="Arial" w:cs="Arial"/>
          <w:b/>
        </w:rPr>
        <w:t>3.</w:t>
      </w:r>
      <w:r w:rsidRPr="00DF16D2">
        <w:rPr>
          <w:rFonts w:ascii="Arial" w:hAnsi="Arial" w:cs="Arial"/>
        </w:rPr>
        <w:t xml:space="preserve"> Práctica de cualquier deporte en lugares cerrados donde participen más de DIEZ (10) personas o que no permita mantener el distanciamiento mínimo de DOS (2) metros entre los y las participantes. </w:t>
      </w:r>
      <w:r w:rsidRPr="00DF16D2">
        <w:rPr>
          <w:rFonts w:ascii="Arial" w:hAnsi="Arial" w:cs="Arial"/>
          <w:b/>
        </w:rPr>
        <w:t xml:space="preserve">4. </w:t>
      </w:r>
      <w:r w:rsidRPr="00DF16D2">
        <w:rPr>
          <w:rFonts w:ascii="Arial" w:hAnsi="Arial" w:cs="Arial"/>
        </w:rPr>
        <w:t>Cines, teatros, clubes y centros culturales.</w:t>
      </w:r>
    </w:p>
    <w:p w:rsidR="00A0664E" w:rsidRPr="00DF16D2" w:rsidRDefault="00A0664E" w:rsidP="00A0664E">
      <w:pPr>
        <w:ind w:firstLine="708"/>
        <w:jc w:val="both"/>
        <w:rPr>
          <w:rFonts w:ascii="Arial" w:hAnsi="Arial" w:cs="Arial"/>
        </w:rPr>
      </w:pPr>
      <w:r w:rsidRPr="00DF16D2">
        <w:rPr>
          <w:rFonts w:ascii="Arial" w:hAnsi="Arial" w:cs="Arial"/>
        </w:rPr>
        <w:t>Que, sin dudas, las medidas que se establecen en el mencionado Decreto son adoptadas en forma temporaria y resultan necesarias para proteger la salud pública, y razonables y proporcionadas con relación a la amenaza y al riesgo sanitario que enfrenta nuestro país.</w:t>
      </w:r>
    </w:p>
    <w:p w:rsidR="00A0664E" w:rsidRDefault="00A0664E" w:rsidP="00A0664E">
      <w:pPr>
        <w:ind w:firstLine="708"/>
        <w:rPr>
          <w:rFonts w:ascii="Arial" w:hAnsi="Arial" w:cs="Arial"/>
        </w:rPr>
      </w:pPr>
      <w:r w:rsidRPr="00DF16D2">
        <w:rPr>
          <w:rFonts w:ascii="Arial" w:hAnsi="Arial" w:cs="Arial"/>
        </w:rPr>
        <w:t xml:space="preserve">Que el D.E.M. en el mismo espiritu adhirió a la disposicion nacional mediante Decreto Nº 366 de fecha 21 de Diciembre del corriente año en sus mismos términos y condiciones. Por ello: </w:t>
      </w:r>
    </w:p>
    <w:p w:rsidR="00A0664E" w:rsidRPr="00DF16D2" w:rsidRDefault="00A0664E" w:rsidP="00A0664E">
      <w:pPr>
        <w:ind w:firstLine="708"/>
        <w:rPr>
          <w:rFonts w:ascii="Arial" w:hAnsi="Arial" w:cs="Arial"/>
        </w:rPr>
      </w:pPr>
    </w:p>
    <w:p w:rsidR="00A0664E" w:rsidRPr="00DF16D2" w:rsidRDefault="00A0664E" w:rsidP="00A0664E">
      <w:pPr>
        <w:jc w:val="center"/>
        <w:rPr>
          <w:rFonts w:ascii="Arial" w:hAnsi="Arial" w:cs="Arial"/>
          <w:b/>
          <w:bCs/>
          <w:lang w:val="es-ES" w:eastAsia="es-ES"/>
        </w:rPr>
      </w:pPr>
      <w:r w:rsidRPr="00DF16D2">
        <w:rPr>
          <w:rFonts w:ascii="Arial" w:hAnsi="Arial" w:cs="Arial"/>
          <w:b/>
          <w:bCs/>
          <w:lang w:val="es-ES" w:eastAsia="es-ES"/>
        </w:rPr>
        <w:t>EL CONCEJO DELIBERANTE DE LA MUNICIPALIDAD</w:t>
      </w:r>
    </w:p>
    <w:p w:rsidR="00A0664E" w:rsidRPr="00A0664E" w:rsidRDefault="00A0664E" w:rsidP="00A0664E">
      <w:pPr>
        <w:jc w:val="center"/>
        <w:rPr>
          <w:rFonts w:ascii="Arial" w:hAnsi="Arial" w:cs="Arial"/>
          <w:b/>
          <w:bCs/>
          <w:lang w:val="es-ES" w:eastAsia="es-ES"/>
        </w:rPr>
      </w:pPr>
      <w:r w:rsidRPr="00DF16D2">
        <w:rPr>
          <w:rFonts w:ascii="Arial" w:hAnsi="Arial" w:cs="Arial"/>
          <w:b/>
          <w:bCs/>
          <w:lang w:val="es-ES" w:eastAsia="es-ES"/>
        </w:rPr>
        <w:t>DE MONTE CRISTO SANCIONA CON FUERZA DE</w:t>
      </w:r>
    </w:p>
    <w:p w:rsidR="00A0664E" w:rsidRPr="00A0664E" w:rsidRDefault="00A0664E" w:rsidP="00A0664E">
      <w:pPr>
        <w:jc w:val="center"/>
        <w:rPr>
          <w:rFonts w:ascii="Arial" w:hAnsi="Arial" w:cs="Arial"/>
          <w:b/>
          <w:lang w:val="es-ES_tradnl" w:eastAsia="es-AR"/>
        </w:rPr>
      </w:pPr>
      <w:r w:rsidRPr="00DF16D2">
        <w:rPr>
          <w:rFonts w:ascii="Arial" w:hAnsi="Arial" w:cs="Arial"/>
          <w:b/>
          <w:lang w:val="es-ES_tradnl" w:eastAsia="es-AR"/>
        </w:rPr>
        <w:t>ORDENANZA Nº 1.315</w:t>
      </w:r>
    </w:p>
    <w:p w:rsidR="00A0664E" w:rsidRPr="00DF16D2" w:rsidRDefault="00A0664E" w:rsidP="00A0664E">
      <w:pPr>
        <w:rPr>
          <w:rFonts w:ascii="Arial" w:hAnsi="Arial" w:cs="Arial"/>
          <w:lang w:val="es-ES" w:eastAsia="es-AR"/>
        </w:rPr>
      </w:pPr>
    </w:p>
    <w:p w:rsidR="00A0664E" w:rsidRPr="00DF16D2" w:rsidRDefault="00A0664E" w:rsidP="00A0664E">
      <w:pPr>
        <w:jc w:val="both"/>
        <w:rPr>
          <w:rFonts w:ascii="Arial" w:hAnsi="Arial" w:cs="Arial"/>
        </w:rPr>
      </w:pPr>
      <w:r w:rsidRPr="00DF16D2">
        <w:rPr>
          <w:rFonts w:ascii="Arial" w:hAnsi="Arial" w:cs="Arial"/>
          <w:b/>
          <w:u w:val="single"/>
          <w:lang w:eastAsia="es-AR"/>
        </w:rPr>
        <w:t>Artículo 1°:</w:t>
      </w:r>
      <w:r w:rsidRPr="00DF16D2">
        <w:rPr>
          <w:rFonts w:ascii="Arial" w:hAnsi="Arial" w:cs="Arial"/>
          <w:lang w:eastAsia="es-AR"/>
        </w:rPr>
        <w:t xml:space="preserve"> </w:t>
      </w:r>
      <w:r w:rsidRPr="00DF16D2">
        <w:rPr>
          <w:rFonts w:ascii="Arial" w:hAnsi="Arial" w:cs="Arial"/>
          <w:b/>
        </w:rPr>
        <w:t>RATIFIQUESE</w:t>
      </w:r>
      <w:r w:rsidRPr="00DF16D2">
        <w:rPr>
          <w:rFonts w:ascii="Arial" w:hAnsi="Arial" w:cs="Arial"/>
        </w:rPr>
        <w:t xml:space="preserve"> en todos sus términos el Decreto Municipal Nº 366/2020 de fecha 21/12/2020, el que compuesto de Tres (3) fojas forma parte integrante de la presente Ordenanza como Anexo I.</w:t>
      </w:r>
    </w:p>
    <w:p w:rsidR="00A0664E" w:rsidRPr="00DF16D2" w:rsidRDefault="00A0664E" w:rsidP="00A0664E">
      <w:pPr>
        <w:rPr>
          <w:rFonts w:ascii="Arial" w:hAnsi="Arial" w:cs="Arial"/>
        </w:rPr>
      </w:pPr>
    </w:p>
    <w:p w:rsidR="00A0664E" w:rsidRPr="00DF16D2" w:rsidRDefault="00A0664E" w:rsidP="00A0664E">
      <w:pPr>
        <w:jc w:val="both"/>
        <w:rPr>
          <w:rFonts w:ascii="Arial" w:hAnsi="Arial" w:cs="Arial"/>
          <w:lang w:eastAsia="es-AR"/>
        </w:rPr>
      </w:pPr>
      <w:r w:rsidRPr="00DF16D2">
        <w:rPr>
          <w:rFonts w:ascii="Arial" w:hAnsi="Arial" w:cs="Arial"/>
          <w:b/>
          <w:u w:val="single"/>
          <w:lang w:eastAsia="es-AR"/>
        </w:rPr>
        <w:t>Artículo 2°:</w:t>
      </w:r>
      <w:r w:rsidRPr="00DF16D2">
        <w:rPr>
          <w:rFonts w:ascii="Arial" w:hAnsi="Arial" w:cs="Arial"/>
          <w:lang w:eastAsia="es-AR"/>
        </w:rPr>
        <w:t xml:space="preserve"> </w:t>
      </w:r>
      <w:r w:rsidRPr="00DF16D2">
        <w:rPr>
          <w:rFonts w:ascii="Arial" w:hAnsi="Arial" w:cs="Arial"/>
          <w:b/>
          <w:lang w:eastAsia="es-AR"/>
        </w:rPr>
        <w:t>ADHIÉRASE</w:t>
      </w:r>
      <w:r w:rsidRPr="00DF16D2">
        <w:rPr>
          <w:rFonts w:ascii="Arial" w:hAnsi="Arial" w:cs="Arial"/>
          <w:lang w:eastAsia="es-AR"/>
        </w:rPr>
        <w:t xml:space="preserve"> la Municipalidad de Monte Cristo al Decreto de Necesidad y Urgencia N° 1033/2020 de fecha 20/12/2020.</w:t>
      </w:r>
    </w:p>
    <w:p w:rsidR="00A0664E" w:rsidRPr="00DF16D2" w:rsidRDefault="00A0664E" w:rsidP="00A0664E">
      <w:pPr>
        <w:rPr>
          <w:rFonts w:ascii="Arial" w:hAnsi="Arial" w:cs="Arial"/>
          <w:lang w:eastAsia="es-AR"/>
        </w:rPr>
      </w:pPr>
    </w:p>
    <w:p w:rsidR="00A0664E" w:rsidRPr="00DF16D2" w:rsidRDefault="00A0664E" w:rsidP="00A0664E">
      <w:pPr>
        <w:jc w:val="both"/>
        <w:rPr>
          <w:rFonts w:ascii="Arial" w:hAnsi="Arial" w:cs="Arial"/>
          <w:lang w:eastAsia="es-AR"/>
        </w:rPr>
      </w:pPr>
      <w:r w:rsidRPr="00DF16D2">
        <w:rPr>
          <w:rFonts w:ascii="Arial" w:hAnsi="Arial" w:cs="Arial"/>
          <w:b/>
          <w:u w:val="single"/>
          <w:lang w:eastAsia="es-AR"/>
        </w:rPr>
        <w:t>Artículo 3°:</w:t>
      </w:r>
      <w:r w:rsidRPr="00DF16D2">
        <w:rPr>
          <w:rFonts w:ascii="Arial" w:hAnsi="Arial" w:cs="Arial"/>
          <w:lang w:eastAsia="es-AR"/>
        </w:rPr>
        <w:t xml:space="preserve"> </w:t>
      </w:r>
      <w:r w:rsidRPr="00DF16D2">
        <w:rPr>
          <w:rFonts w:ascii="Arial" w:hAnsi="Arial" w:cs="Arial"/>
          <w:b/>
          <w:lang w:eastAsia="es-AR"/>
        </w:rPr>
        <w:t>COMUNIQUESE</w:t>
      </w:r>
      <w:r w:rsidRPr="00DF16D2">
        <w:rPr>
          <w:rFonts w:ascii="Arial" w:hAnsi="Arial" w:cs="Arial"/>
          <w:lang w:eastAsia="es-AR"/>
        </w:rPr>
        <w:t>, Promúlguese, Publíquese, Dese al Registro de Ordenanza y Archívese.-</w:t>
      </w:r>
    </w:p>
    <w:p w:rsidR="00A0664E" w:rsidRPr="00DF16D2" w:rsidRDefault="00A0664E" w:rsidP="00A0664E">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A0664E" w:rsidRPr="00DF16D2" w:rsidTr="002857E0">
        <w:tc>
          <w:tcPr>
            <w:tcW w:w="1431" w:type="dxa"/>
            <w:hideMark/>
          </w:tcPr>
          <w:p w:rsidR="00A0664E" w:rsidRPr="00DF16D2" w:rsidRDefault="00A0664E" w:rsidP="002857E0">
            <w:pPr>
              <w:rPr>
                <w:rFonts w:ascii="Arial" w:hAnsi="Arial" w:cs="Arial"/>
              </w:rPr>
            </w:pPr>
            <w:r w:rsidRPr="00DF16D2">
              <w:rPr>
                <w:rFonts w:ascii="Arial" w:hAnsi="Arial" w:cs="Arial"/>
              </w:rPr>
              <w:t>FIRMADA:</w:t>
            </w:r>
          </w:p>
        </w:tc>
        <w:tc>
          <w:tcPr>
            <w:tcW w:w="4239" w:type="dxa"/>
            <w:gridSpan w:val="3"/>
            <w:hideMark/>
          </w:tcPr>
          <w:p w:rsidR="00A0664E" w:rsidRPr="00DF16D2" w:rsidRDefault="00A0664E" w:rsidP="002857E0">
            <w:pPr>
              <w:rPr>
                <w:rFonts w:ascii="Arial" w:hAnsi="Arial" w:cs="Arial"/>
                <w:b/>
              </w:rPr>
            </w:pPr>
            <w:r w:rsidRPr="00DF16D2">
              <w:rPr>
                <w:rFonts w:ascii="Arial" w:hAnsi="Arial" w:cs="Arial"/>
                <w:b/>
                <w:bCs/>
              </w:rPr>
              <w:t>Noelia RINERO</w:t>
            </w:r>
          </w:p>
        </w:tc>
        <w:tc>
          <w:tcPr>
            <w:tcW w:w="2904" w:type="dxa"/>
            <w:hideMark/>
          </w:tcPr>
          <w:p w:rsidR="00A0664E" w:rsidRPr="00DF16D2" w:rsidRDefault="00A0664E" w:rsidP="002857E0">
            <w:pPr>
              <w:rPr>
                <w:rFonts w:ascii="Arial" w:hAnsi="Arial" w:cs="Arial"/>
              </w:rPr>
            </w:pPr>
            <w:r w:rsidRPr="00DF16D2">
              <w:rPr>
                <w:rFonts w:ascii="Arial" w:hAnsi="Arial" w:cs="Arial"/>
              </w:rPr>
              <w:t>(Presidente)</w:t>
            </w:r>
          </w:p>
        </w:tc>
      </w:tr>
      <w:tr w:rsidR="00A0664E" w:rsidRPr="00DF16D2" w:rsidTr="002857E0">
        <w:tc>
          <w:tcPr>
            <w:tcW w:w="1431" w:type="dxa"/>
          </w:tcPr>
          <w:p w:rsidR="00A0664E" w:rsidRPr="00DF16D2" w:rsidRDefault="00A0664E" w:rsidP="002857E0">
            <w:pPr>
              <w:rPr>
                <w:rFonts w:ascii="Arial" w:hAnsi="Arial" w:cs="Arial"/>
              </w:rPr>
            </w:pPr>
            <w:r w:rsidRPr="00DF16D2">
              <w:rPr>
                <w:rFonts w:ascii="Arial" w:hAnsi="Arial" w:cs="Arial"/>
              </w:rPr>
              <w:t>Nº  1.315</w:t>
            </w:r>
          </w:p>
        </w:tc>
        <w:tc>
          <w:tcPr>
            <w:tcW w:w="4239" w:type="dxa"/>
            <w:gridSpan w:val="3"/>
            <w:hideMark/>
          </w:tcPr>
          <w:p w:rsidR="00A0664E" w:rsidRPr="00DF16D2" w:rsidRDefault="00A0664E" w:rsidP="002857E0">
            <w:pPr>
              <w:rPr>
                <w:rFonts w:ascii="Arial" w:hAnsi="Arial" w:cs="Arial"/>
                <w:b/>
                <w:bCs/>
              </w:rPr>
            </w:pPr>
            <w:r w:rsidRPr="00DF16D2">
              <w:rPr>
                <w:rFonts w:ascii="Arial" w:hAnsi="Arial" w:cs="Arial"/>
                <w:b/>
                <w:bCs/>
              </w:rPr>
              <w:t>Luis CALVI</w:t>
            </w:r>
          </w:p>
        </w:tc>
        <w:tc>
          <w:tcPr>
            <w:tcW w:w="2904" w:type="dxa"/>
            <w:hideMark/>
          </w:tcPr>
          <w:p w:rsidR="00A0664E" w:rsidRPr="00DF16D2" w:rsidRDefault="00A0664E" w:rsidP="002857E0">
            <w:pPr>
              <w:rPr>
                <w:rFonts w:ascii="Arial" w:hAnsi="Arial" w:cs="Arial"/>
              </w:rPr>
            </w:pPr>
            <w:r w:rsidRPr="00DF16D2">
              <w:rPr>
                <w:rFonts w:ascii="Arial" w:hAnsi="Arial" w:cs="Arial"/>
              </w:rPr>
              <w:t>Vicepresidente 1°</w:t>
            </w:r>
          </w:p>
        </w:tc>
      </w:tr>
      <w:tr w:rsidR="00A0664E" w:rsidRPr="00DF16D2" w:rsidTr="002857E0">
        <w:tc>
          <w:tcPr>
            <w:tcW w:w="1431" w:type="dxa"/>
          </w:tcPr>
          <w:p w:rsidR="00A0664E" w:rsidRPr="00DF16D2" w:rsidRDefault="00A0664E" w:rsidP="002857E0">
            <w:pPr>
              <w:rPr>
                <w:rFonts w:ascii="Arial" w:hAnsi="Arial" w:cs="Arial"/>
              </w:rPr>
            </w:pPr>
          </w:p>
        </w:tc>
        <w:tc>
          <w:tcPr>
            <w:tcW w:w="4239" w:type="dxa"/>
            <w:gridSpan w:val="3"/>
            <w:hideMark/>
          </w:tcPr>
          <w:p w:rsidR="00A0664E" w:rsidRPr="00DF16D2" w:rsidRDefault="00A0664E" w:rsidP="002857E0">
            <w:pPr>
              <w:rPr>
                <w:rFonts w:ascii="Arial" w:hAnsi="Arial" w:cs="Arial"/>
                <w:b/>
                <w:bCs/>
              </w:rPr>
            </w:pPr>
            <w:r w:rsidRPr="00DF16D2">
              <w:rPr>
                <w:rFonts w:ascii="Arial" w:hAnsi="Arial" w:cs="Arial"/>
                <w:b/>
                <w:bCs/>
              </w:rPr>
              <w:t>Freddy E. ROSSI</w:t>
            </w:r>
          </w:p>
        </w:tc>
        <w:tc>
          <w:tcPr>
            <w:tcW w:w="2904" w:type="dxa"/>
            <w:hideMark/>
          </w:tcPr>
          <w:p w:rsidR="00A0664E" w:rsidRPr="00DF16D2" w:rsidRDefault="00A0664E" w:rsidP="002857E0">
            <w:pPr>
              <w:rPr>
                <w:rFonts w:ascii="Arial" w:hAnsi="Arial" w:cs="Arial"/>
              </w:rPr>
            </w:pPr>
            <w:r w:rsidRPr="00DF16D2">
              <w:rPr>
                <w:rFonts w:ascii="Arial" w:hAnsi="Arial" w:cs="Arial"/>
              </w:rPr>
              <w:t>Vicepresidente 2°</w:t>
            </w:r>
          </w:p>
        </w:tc>
      </w:tr>
      <w:tr w:rsidR="00A0664E" w:rsidRPr="00DF16D2" w:rsidTr="002857E0">
        <w:tc>
          <w:tcPr>
            <w:tcW w:w="1431" w:type="dxa"/>
          </w:tcPr>
          <w:p w:rsidR="00A0664E" w:rsidRPr="00DF16D2" w:rsidRDefault="00A0664E" w:rsidP="002857E0">
            <w:pPr>
              <w:rPr>
                <w:rFonts w:ascii="Arial" w:hAnsi="Arial" w:cs="Arial"/>
              </w:rPr>
            </w:pPr>
            <w:r w:rsidRPr="00DF16D2">
              <w:rPr>
                <w:rFonts w:ascii="Arial" w:hAnsi="Arial" w:cs="Arial"/>
              </w:rPr>
              <w:t xml:space="preserve"> </w:t>
            </w:r>
          </w:p>
        </w:tc>
        <w:tc>
          <w:tcPr>
            <w:tcW w:w="4239" w:type="dxa"/>
            <w:gridSpan w:val="3"/>
            <w:hideMark/>
          </w:tcPr>
          <w:p w:rsidR="00A0664E" w:rsidRPr="00DF16D2" w:rsidRDefault="00A0664E" w:rsidP="002857E0">
            <w:pPr>
              <w:rPr>
                <w:rFonts w:ascii="Arial" w:hAnsi="Arial" w:cs="Arial"/>
                <w:b/>
              </w:rPr>
            </w:pPr>
            <w:r w:rsidRPr="00DF16D2">
              <w:rPr>
                <w:rFonts w:ascii="Arial" w:hAnsi="Arial" w:cs="Arial"/>
                <w:b/>
              </w:rPr>
              <w:t>PUCHETA María Julieta</w:t>
            </w:r>
          </w:p>
        </w:tc>
        <w:tc>
          <w:tcPr>
            <w:tcW w:w="2904" w:type="dxa"/>
            <w:hideMark/>
          </w:tcPr>
          <w:p w:rsidR="00A0664E" w:rsidRPr="00DF16D2" w:rsidRDefault="00A0664E" w:rsidP="002857E0">
            <w:pPr>
              <w:rPr>
                <w:rFonts w:ascii="Arial" w:hAnsi="Arial" w:cs="Arial"/>
              </w:rPr>
            </w:pPr>
            <w:r w:rsidRPr="00DF16D2">
              <w:rPr>
                <w:rFonts w:ascii="Arial" w:hAnsi="Arial" w:cs="Arial"/>
              </w:rPr>
              <w:t>Concejal</w:t>
            </w:r>
          </w:p>
        </w:tc>
      </w:tr>
      <w:tr w:rsidR="00A0664E" w:rsidRPr="00DF16D2" w:rsidTr="002857E0">
        <w:tc>
          <w:tcPr>
            <w:tcW w:w="1431" w:type="dxa"/>
          </w:tcPr>
          <w:p w:rsidR="00A0664E" w:rsidRPr="00DF16D2" w:rsidRDefault="00A0664E" w:rsidP="002857E0">
            <w:pPr>
              <w:rPr>
                <w:rFonts w:ascii="Arial" w:hAnsi="Arial" w:cs="Arial"/>
              </w:rPr>
            </w:pPr>
          </w:p>
        </w:tc>
        <w:tc>
          <w:tcPr>
            <w:tcW w:w="4239" w:type="dxa"/>
            <w:gridSpan w:val="3"/>
            <w:hideMark/>
          </w:tcPr>
          <w:p w:rsidR="00A0664E" w:rsidRPr="00DF16D2" w:rsidRDefault="00A0664E" w:rsidP="002857E0">
            <w:pPr>
              <w:rPr>
                <w:rFonts w:ascii="Arial" w:hAnsi="Arial" w:cs="Arial"/>
                <w:b/>
              </w:rPr>
            </w:pPr>
            <w:r w:rsidRPr="00DF16D2">
              <w:rPr>
                <w:rFonts w:ascii="Arial" w:hAnsi="Arial" w:cs="Arial"/>
                <w:b/>
              </w:rPr>
              <w:t>GONZALEZ Ismael</w:t>
            </w:r>
          </w:p>
        </w:tc>
        <w:tc>
          <w:tcPr>
            <w:tcW w:w="2904" w:type="dxa"/>
            <w:hideMark/>
          </w:tcPr>
          <w:p w:rsidR="00A0664E" w:rsidRPr="00DF16D2" w:rsidRDefault="00A0664E" w:rsidP="002857E0">
            <w:pPr>
              <w:rPr>
                <w:rFonts w:ascii="Arial" w:hAnsi="Arial" w:cs="Arial"/>
              </w:rPr>
            </w:pPr>
            <w:r w:rsidRPr="00DF16D2">
              <w:rPr>
                <w:rFonts w:ascii="Arial" w:hAnsi="Arial" w:cs="Arial"/>
              </w:rPr>
              <w:t>Concejal</w:t>
            </w:r>
          </w:p>
        </w:tc>
      </w:tr>
      <w:tr w:rsidR="00A0664E" w:rsidRPr="00DF16D2" w:rsidTr="002857E0">
        <w:tc>
          <w:tcPr>
            <w:tcW w:w="1431" w:type="dxa"/>
          </w:tcPr>
          <w:p w:rsidR="00A0664E" w:rsidRPr="00DF16D2" w:rsidRDefault="00A0664E" w:rsidP="002857E0">
            <w:pPr>
              <w:rPr>
                <w:rFonts w:ascii="Arial" w:hAnsi="Arial" w:cs="Arial"/>
              </w:rPr>
            </w:pPr>
          </w:p>
        </w:tc>
        <w:tc>
          <w:tcPr>
            <w:tcW w:w="4239" w:type="dxa"/>
            <w:gridSpan w:val="3"/>
            <w:hideMark/>
          </w:tcPr>
          <w:p w:rsidR="00A0664E" w:rsidRPr="00DF16D2" w:rsidRDefault="00A0664E" w:rsidP="002857E0">
            <w:pPr>
              <w:rPr>
                <w:rFonts w:ascii="Arial" w:hAnsi="Arial" w:cs="Arial"/>
                <w:b/>
                <w:bCs/>
              </w:rPr>
            </w:pPr>
            <w:r w:rsidRPr="00DF16D2">
              <w:rPr>
                <w:rFonts w:ascii="Arial" w:hAnsi="Arial" w:cs="Arial"/>
                <w:b/>
                <w:bCs/>
              </w:rPr>
              <w:t xml:space="preserve">ALVAREZ Claudia Itati </w:t>
            </w:r>
          </w:p>
        </w:tc>
        <w:tc>
          <w:tcPr>
            <w:tcW w:w="2904" w:type="dxa"/>
            <w:hideMark/>
          </w:tcPr>
          <w:p w:rsidR="00A0664E" w:rsidRPr="00DF16D2" w:rsidRDefault="00A0664E" w:rsidP="002857E0">
            <w:pPr>
              <w:rPr>
                <w:rFonts w:ascii="Arial" w:hAnsi="Arial" w:cs="Arial"/>
              </w:rPr>
            </w:pPr>
            <w:r w:rsidRPr="00DF16D2">
              <w:rPr>
                <w:rFonts w:ascii="Arial" w:hAnsi="Arial" w:cs="Arial"/>
              </w:rPr>
              <w:t>Concejal</w:t>
            </w:r>
          </w:p>
        </w:tc>
      </w:tr>
      <w:tr w:rsidR="00A0664E" w:rsidRPr="00DF16D2" w:rsidTr="002857E0">
        <w:tc>
          <w:tcPr>
            <w:tcW w:w="1431" w:type="dxa"/>
          </w:tcPr>
          <w:p w:rsidR="00A0664E" w:rsidRPr="00DF16D2" w:rsidRDefault="00A0664E" w:rsidP="002857E0">
            <w:pPr>
              <w:rPr>
                <w:rFonts w:ascii="Arial" w:hAnsi="Arial" w:cs="Arial"/>
              </w:rPr>
            </w:pPr>
          </w:p>
        </w:tc>
        <w:tc>
          <w:tcPr>
            <w:tcW w:w="4239" w:type="dxa"/>
            <w:gridSpan w:val="3"/>
            <w:hideMark/>
          </w:tcPr>
          <w:p w:rsidR="00A0664E" w:rsidRPr="00DF16D2" w:rsidRDefault="00A0664E" w:rsidP="002857E0">
            <w:pPr>
              <w:rPr>
                <w:rFonts w:ascii="Arial" w:hAnsi="Arial" w:cs="Arial"/>
                <w:b/>
                <w:bCs/>
              </w:rPr>
            </w:pPr>
            <w:r w:rsidRPr="00DF16D2">
              <w:rPr>
                <w:rFonts w:ascii="Arial" w:hAnsi="Arial" w:cs="Arial"/>
                <w:b/>
                <w:bCs/>
              </w:rPr>
              <w:t>CELI Ariel Nasif</w:t>
            </w:r>
          </w:p>
        </w:tc>
        <w:tc>
          <w:tcPr>
            <w:tcW w:w="2904" w:type="dxa"/>
            <w:hideMark/>
          </w:tcPr>
          <w:p w:rsidR="00A0664E" w:rsidRDefault="00A0664E" w:rsidP="002857E0">
            <w:pPr>
              <w:rPr>
                <w:rFonts w:ascii="Arial" w:hAnsi="Arial" w:cs="Arial"/>
              </w:rPr>
            </w:pPr>
            <w:r w:rsidRPr="00DF16D2">
              <w:rPr>
                <w:rFonts w:ascii="Arial" w:hAnsi="Arial" w:cs="Arial"/>
              </w:rPr>
              <w:t>Concejal</w:t>
            </w:r>
          </w:p>
          <w:p w:rsidR="00A0664E" w:rsidRPr="00DF16D2" w:rsidRDefault="00A0664E" w:rsidP="002857E0">
            <w:pPr>
              <w:rPr>
                <w:rFonts w:ascii="Arial" w:hAnsi="Arial" w:cs="Arial"/>
              </w:rPr>
            </w:pPr>
          </w:p>
        </w:tc>
      </w:tr>
      <w:tr w:rsidR="00A0664E" w:rsidRPr="00DF16D2" w:rsidTr="002857E0">
        <w:tc>
          <w:tcPr>
            <w:tcW w:w="3544" w:type="dxa"/>
            <w:gridSpan w:val="2"/>
            <w:hideMark/>
          </w:tcPr>
          <w:p w:rsidR="00A0664E" w:rsidRPr="00DF16D2" w:rsidRDefault="00A0664E" w:rsidP="002857E0">
            <w:pPr>
              <w:rPr>
                <w:rFonts w:ascii="Arial" w:hAnsi="Arial" w:cs="Arial"/>
              </w:rPr>
            </w:pPr>
            <w:r w:rsidRPr="00DF16D2">
              <w:rPr>
                <w:rFonts w:ascii="Arial" w:hAnsi="Arial" w:cs="Arial"/>
              </w:rPr>
              <w:t xml:space="preserve">Sancionada según Acta Nº </w:t>
            </w:r>
          </w:p>
        </w:tc>
        <w:tc>
          <w:tcPr>
            <w:tcW w:w="851" w:type="dxa"/>
            <w:hideMark/>
          </w:tcPr>
          <w:p w:rsidR="00A0664E" w:rsidRPr="00DF16D2" w:rsidRDefault="00A0664E" w:rsidP="002857E0">
            <w:pPr>
              <w:rPr>
                <w:rFonts w:ascii="Arial" w:hAnsi="Arial" w:cs="Arial"/>
                <w:b/>
                <w:bCs/>
              </w:rPr>
            </w:pPr>
            <w:r w:rsidRPr="00DF16D2">
              <w:rPr>
                <w:rFonts w:ascii="Arial" w:hAnsi="Arial" w:cs="Arial"/>
                <w:b/>
                <w:bCs/>
              </w:rPr>
              <w:t>38</w:t>
            </w:r>
          </w:p>
        </w:tc>
        <w:tc>
          <w:tcPr>
            <w:tcW w:w="1275" w:type="dxa"/>
            <w:hideMark/>
          </w:tcPr>
          <w:p w:rsidR="00A0664E" w:rsidRPr="00DF16D2" w:rsidRDefault="00A0664E" w:rsidP="002857E0">
            <w:pPr>
              <w:rPr>
                <w:rFonts w:ascii="Arial" w:hAnsi="Arial" w:cs="Arial"/>
              </w:rPr>
            </w:pPr>
            <w:r w:rsidRPr="00DF16D2">
              <w:rPr>
                <w:rFonts w:ascii="Arial" w:hAnsi="Arial" w:cs="Arial"/>
              </w:rPr>
              <w:t>Fecha:</w:t>
            </w:r>
          </w:p>
        </w:tc>
        <w:tc>
          <w:tcPr>
            <w:tcW w:w="2904" w:type="dxa"/>
            <w:hideMark/>
          </w:tcPr>
          <w:p w:rsidR="00A0664E" w:rsidRPr="00DF16D2" w:rsidRDefault="00A0664E" w:rsidP="002857E0">
            <w:pPr>
              <w:rPr>
                <w:rFonts w:ascii="Arial" w:hAnsi="Arial" w:cs="Arial"/>
                <w:b/>
                <w:bCs/>
              </w:rPr>
            </w:pPr>
            <w:r w:rsidRPr="00DF16D2">
              <w:rPr>
                <w:rFonts w:ascii="Arial" w:hAnsi="Arial" w:cs="Arial"/>
                <w:b/>
                <w:bCs/>
              </w:rPr>
              <w:t>23/12/2020</w:t>
            </w:r>
          </w:p>
        </w:tc>
      </w:tr>
      <w:tr w:rsidR="00A0664E" w:rsidRPr="00DF16D2" w:rsidTr="002857E0">
        <w:tc>
          <w:tcPr>
            <w:tcW w:w="3544" w:type="dxa"/>
            <w:gridSpan w:val="2"/>
            <w:hideMark/>
          </w:tcPr>
          <w:p w:rsidR="00A0664E" w:rsidRPr="00DF16D2" w:rsidRDefault="00A0664E" w:rsidP="002857E0">
            <w:pPr>
              <w:rPr>
                <w:rFonts w:ascii="Arial" w:hAnsi="Arial" w:cs="Arial"/>
              </w:rPr>
            </w:pPr>
            <w:r w:rsidRPr="00DF16D2">
              <w:rPr>
                <w:rFonts w:ascii="Arial" w:hAnsi="Arial" w:cs="Arial"/>
              </w:rPr>
              <w:t>Promulgada por Decreto Nº</w:t>
            </w:r>
          </w:p>
        </w:tc>
        <w:tc>
          <w:tcPr>
            <w:tcW w:w="851" w:type="dxa"/>
            <w:hideMark/>
          </w:tcPr>
          <w:p w:rsidR="00A0664E" w:rsidRPr="00DF16D2" w:rsidRDefault="00A0664E" w:rsidP="002857E0">
            <w:pPr>
              <w:rPr>
                <w:rFonts w:ascii="Arial" w:hAnsi="Arial" w:cs="Arial"/>
                <w:b/>
                <w:bCs/>
              </w:rPr>
            </w:pPr>
            <w:r w:rsidRPr="00DF16D2">
              <w:rPr>
                <w:rFonts w:ascii="Arial" w:hAnsi="Arial" w:cs="Arial"/>
                <w:b/>
                <w:bCs/>
              </w:rPr>
              <w:t>370</w:t>
            </w:r>
          </w:p>
        </w:tc>
        <w:tc>
          <w:tcPr>
            <w:tcW w:w="1275" w:type="dxa"/>
            <w:hideMark/>
          </w:tcPr>
          <w:p w:rsidR="00A0664E" w:rsidRPr="00DF16D2" w:rsidRDefault="00A0664E" w:rsidP="002857E0">
            <w:pPr>
              <w:rPr>
                <w:rFonts w:ascii="Arial" w:hAnsi="Arial" w:cs="Arial"/>
              </w:rPr>
            </w:pPr>
            <w:r w:rsidRPr="00DF16D2">
              <w:rPr>
                <w:rFonts w:ascii="Arial" w:hAnsi="Arial" w:cs="Arial"/>
              </w:rPr>
              <w:t>Fecha:</w:t>
            </w:r>
          </w:p>
        </w:tc>
        <w:tc>
          <w:tcPr>
            <w:tcW w:w="2904" w:type="dxa"/>
            <w:hideMark/>
          </w:tcPr>
          <w:p w:rsidR="00A0664E" w:rsidRPr="00DF16D2" w:rsidRDefault="00A0664E" w:rsidP="002857E0">
            <w:pPr>
              <w:rPr>
                <w:rFonts w:ascii="Arial" w:hAnsi="Arial" w:cs="Arial"/>
                <w:b/>
                <w:bCs/>
              </w:rPr>
            </w:pPr>
            <w:r w:rsidRPr="00DF16D2">
              <w:rPr>
                <w:rFonts w:ascii="Arial" w:hAnsi="Arial" w:cs="Arial"/>
                <w:b/>
                <w:bCs/>
              </w:rPr>
              <w:t>28/12/2020</w:t>
            </w:r>
          </w:p>
        </w:tc>
      </w:tr>
    </w:tbl>
    <w:p w:rsidR="00A0664E" w:rsidRPr="00DF16D2" w:rsidRDefault="00A0664E" w:rsidP="00A0664E">
      <w:pPr>
        <w:rPr>
          <w:rFonts w:ascii="Arial" w:hAnsi="Arial" w:cs="Arial"/>
        </w:rPr>
      </w:pPr>
    </w:p>
    <w:p w:rsidR="00A0664E" w:rsidRPr="00294CE6" w:rsidRDefault="00A0664E" w:rsidP="00A0664E">
      <w:pPr>
        <w:pStyle w:val="Ttulo2"/>
        <w:rPr>
          <w:rFonts w:ascii="Arial" w:hAnsi="Arial" w:cs="Arial"/>
          <w:b/>
          <w:color w:val="279E94"/>
          <w:szCs w:val="24"/>
          <w:lang w:val="es-ES_tradnl"/>
        </w:rPr>
      </w:pPr>
      <w:bookmarkStart w:id="56" w:name="_Toc106953784"/>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1316</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6"/>
    </w:p>
    <w:p w:rsidR="00A0664E" w:rsidRDefault="00A0664E" w:rsidP="00A0664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23</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A0664E" w:rsidRDefault="00A0664E" w:rsidP="00A0664E">
      <w:pPr>
        <w:jc w:val="right"/>
        <w:rPr>
          <w:rFonts w:ascii="Arial" w:hAnsi="Arial" w:cs="Arial"/>
          <w:lang w:val="es-MX"/>
        </w:rPr>
      </w:pPr>
      <w:r>
        <w:rPr>
          <w:rFonts w:ascii="Arial" w:hAnsi="Arial" w:cs="Arial"/>
          <w:lang w:val="es-MX"/>
        </w:rPr>
        <w:t>Publicada: 23 de Diciembre de 2020. Boletín Oficial.-</w:t>
      </w:r>
    </w:p>
    <w:p w:rsidR="00A0664E" w:rsidRPr="00124A5C" w:rsidRDefault="00A0664E" w:rsidP="00A0664E">
      <w:pPr>
        <w:rPr>
          <w:rFonts w:ascii="Arial" w:hAnsi="Arial" w:cs="Arial"/>
          <w:lang w:eastAsia="es-AR"/>
        </w:rPr>
      </w:pPr>
      <w:r w:rsidRPr="00124A5C">
        <w:rPr>
          <w:rFonts w:ascii="Arial" w:hAnsi="Arial" w:cs="Arial"/>
          <w:b/>
          <w:bCs/>
          <w:u w:val="single"/>
          <w:bdr w:val="none" w:sz="0" w:space="0" w:color="auto" w:frame="1"/>
          <w:lang w:eastAsia="es-AR"/>
        </w:rPr>
        <w:t>VISTO</w:t>
      </w:r>
      <w:r w:rsidRPr="00124A5C">
        <w:rPr>
          <w:rFonts w:ascii="Arial" w:hAnsi="Arial" w:cs="Arial"/>
          <w:b/>
          <w:bCs/>
          <w:bdr w:val="none" w:sz="0" w:space="0" w:color="auto" w:frame="1"/>
          <w:lang w:eastAsia="es-AR"/>
        </w:rPr>
        <w:t>:</w:t>
      </w:r>
    </w:p>
    <w:p w:rsidR="00A0664E" w:rsidRDefault="00A0664E" w:rsidP="00A0664E">
      <w:pPr>
        <w:ind w:firstLine="708"/>
        <w:rPr>
          <w:rFonts w:ascii="Arial" w:hAnsi="Arial" w:cs="Arial"/>
          <w:lang w:eastAsia="es-AR"/>
        </w:rPr>
      </w:pPr>
      <w:r w:rsidRPr="00124A5C">
        <w:rPr>
          <w:rFonts w:ascii="Arial" w:hAnsi="Arial" w:cs="Arial"/>
          <w:bCs/>
          <w:lang w:val="es-ES" w:eastAsia="es-ES"/>
        </w:rPr>
        <w:t>El Convenio suscripto entre esta Municipalidad con la Secretaria de Ingresos Públicos de la Provincia de Córdoba</w:t>
      </w:r>
      <w:r w:rsidRPr="00124A5C">
        <w:rPr>
          <w:rFonts w:ascii="Arial" w:hAnsi="Arial" w:cs="Arial"/>
          <w:lang w:eastAsia="es-AR"/>
        </w:rPr>
        <w:t>, y</w:t>
      </w:r>
    </w:p>
    <w:p w:rsidR="00A0664E" w:rsidRPr="00124A5C" w:rsidRDefault="00A0664E" w:rsidP="00A0664E">
      <w:pPr>
        <w:ind w:firstLine="708"/>
        <w:rPr>
          <w:rFonts w:ascii="Arial" w:hAnsi="Arial" w:cs="Arial"/>
          <w:lang w:eastAsia="es-AR"/>
        </w:rPr>
      </w:pPr>
    </w:p>
    <w:p w:rsidR="00A0664E" w:rsidRPr="00124A5C" w:rsidRDefault="00A0664E" w:rsidP="00A0664E">
      <w:pPr>
        <w:rPr>
          <w:rFonts w:ascii="Arial" w:hAnsi="Arial" w:cs="Arial"/>
          <w:lang w:eastAsia="es-AR"/>
        </w:rPr>
      </w:pPr>
      <w:r w:rsidRPr="00124A5C">
        <w:rPr>
          <w:rFonts w:ascii="Arial" w:hAnsi="Arial" w:cs="Arial"/>
          <w:b/>
          <w:bCs/>
          <w:u w:val="single"/>
          <w:bdr w:val="none" w:sz="0" w:space="0" w:color="auto" w:frame="1"/>
          <w:lang w:eastAsia="es-AR"/>
        </w:rPr>
        <w:t>CONSIDERANDO</w:t>
      </w:r>
      <w:r w:rsidRPr="00124A5C">
        <w:rPr>
          <w:rFonts w:ascii="Arial" w:hAnsi="Arial" w:cs="Arial"/>
          <w:b/>
          <w:bCs/>
          <w:bdr w:val="none" w:sz="0" w:space="0" w:color="auto" w:frame="1"/>
          <w:lang w:eastAsia="es-AR"/>
        </w:rPr>
        <w:t>:</w:t>
      </w:r>
    </w:p>
    <w:p w:rsidR="00A0664E" w:rsidRPr="00124A5C" w:rsidRDefault="00A0664E" w:rsidP="00A0664E">
      <w:pPr>
        <w:rPr>
          <w:rFonts w:ascii="Arial" w:hAnsi="Arial" w:cs="Arial"/>
          <w:lang w:eastAsia="es-ES"/>
        </w:rPr>
      </w:pPr>
      <w:r w:rsidRPr="00124A5C">
        <w:rPr>
          <w:rFonts w:ascii="Arial" w:hAnsi="Arial" w:cs="Arial"/>
          <w:lang w:eastAsia="es-AR"/>
        </w:rPr>
        <w:t xml:space="preserve"> </w:t>
      </w:r>
      <w:r w:rsidRPr="00124A5C">
        <w:rPr>
          <w:rFonts w:ascii="Arial" w:hAnsi="Arial" w:cs="Arial"/>
          <w:lang w:eastAsia="es-AR"/>
        </w:rPr>
        <w:tab/>
      </w:r>
      <w:r w:rsidRPr="00124A5C">
        <w:rPr>
          <w:rFonts w:ascii="Arial" w:hAnsi="Arial" w:cs="Arial"/>
          <w:lang w:eastAsia="es-ES"/>
        </w:rPr>
        <w:t xml:space="preserve">Que esta Municipalidad adeuda cánones a la Provincia por el uso del agua para abastecer a la población de Monte Cristo por la suma de Pesos Seiscientos Ochenta y Nueve Mil Novecientos con Ochenta y Ocho Centavos ($ 689.900,88.-) por periodos 2018/2019 y 2020. </w:t>
      </w:r>
    </w:p>
    <w:p w:rsidR="00A0664E" w:rsidRPr="00124A5C" w:rsidRDefault="00A0664E" w:rsidP="00A0664E">
      <w:pPr>
        <w:rPr>
          <w:rFonts w:ascii="Arial" w:eastAsia="Century Gothic" w:hAnsi="Arial" w:cs="Arial"/>
        </w:rPr>
      </w:pPr>
      <w:r w:rsidRPr="00124A5C">
        <w:rPr>
          <w:rFonts w:ascii="Arial" w:hAnsi="Arial" w:cs="Arial"/>
          <w:lang w:eastAsia="es-ES"/>
        </w:rPr>
        <w:tab/>
        <w:t>Que la S</w:t>
      </w:r>
      <w:r w:rsidRPr="00124A5C">
        <w:rPr>
          <w:rFonts w:ascii="Arial" w:eastAsia="Century Gothic" w:hAnsi="Arial" w:cs="Arial"/>
        </w:rPr>
        <w:t>ecretaría de Ingresos Públicos, tiene a su cargo entre otras atribuciones, procurar la percepción de las acreencias no tributarias, y entre ellas las de la Administración Provincial de Recursos Hídricos dependiente del Ministerio de Servicios Públicos.</w:t>
      </w:r>
    </w:p>
    <w:p w:rsidR="00A0664E" w:rsidRPr="00A0664E" w:rsidRDefault="00A0664E" w:rsidP="00A0664E">
      <w:pPr>
        <w:rPr>
          <w:rFonts w:ascii="Arial" w:eastAsia="Century Gothic" w:hAnsi="Arial" w:cs="Arial"/>
        </w:rPr>
      </w:pPr>
      <w:r w:rsidRPr="00124A5C">
        <w:rPr>
          <w:rFonts w:ascii="Arial" w:eastAsia="Century Gothic" w:hAnsi="Arial" w:cs="Arial"/>
        </w:rPr>
        <w:tab/>
        <w:t>Que, a tal fin se ha suscripto Convenio de refinanciación en los términos del Convenio y anexos respectivos que forman parte integrante de esta Ordenanza.</w:t>
      </w:r>
      <w:r>
        <w:rPr>
          <w:rFonts w:ascii="Arial" w:eastAsia="Century Gothic" w:hAnsi="Arial" w:cs="Arial"/>
        </w:rPr>
        <w:t xml:space="preserve"> </w:t>
      </w:r>
      <w:r w:rsidRPr="00124A5C">
        <w:rPr>
          <w:rFonts w:ascii="Arial" w:hAnsi="Arial" w:cs="Arial"/>
          <w:bCs/>
          <w:kern w:val="36"/>
        </w:rPr>
        <w:t xml:space="preserve">Por ello, </w:t>
      </w:r>
      <w:r w:rsidRPr="00124A5C">
        <w:rPr>
          <w:rFonts w:ascii="Arial" w:hAnsi="Arial" w:cs="Arial"/>
          <w:lang w:eastAsia="es-ES"/>
        </w:rPr>
        <w:tab/>
      </w:r>
      <w:r w:rsidRPr="00124A5C">
        <w:rPr>
          <w:rFonts w:ascii="Arial" w:hAnsi="Arial" w:cs="Arial"/>
          <w:lang w:eastAsia="es-ES"/>
        </w:rPr>
        <w:tab/>
      </w:r>
      <w:r w:rsidRPr="00124A5C">
        <w:rPr>
          <w:rFonts w:ascii="Arial" w:hAnsi="Arial" w:cs="Arial"/>
          <w:lang w:eastAsia="es-ES"/>
        </w:rPr>
        <w:tab/>
      </w:r>
      <w:r w:rsidRPr="00124A5C">
        <w:rPr>
          <w:rFonts w:ascii="Arial" w:hAnsi="Arial" w:cs="Arial"/>
          <w:lang w:eastAsia="es-ES"/>
        </w:rPr>
        <w:tab/>
        <w:t xml:space="preserve">  </w:t>
      </w:r>
    </w:p>
    <w:p w:rsidR="00A0664E" w:rsidRPr="00124A5C" w:rsidRDefault="00A0664E" w:rsidP="00A0664E">
      <w:pPr>
        <w:rPr>
          <w:rFonts w:ascii="Arial" w:hAnsi="Arial" w:cs="Arial"/>
        </w:rPr>
      </w:pPr>
    </w:p>
    <w:p w:rsidR="00A0664E" w:rsidRPr="00124A5C" w:rsidRDefault="00A0664E" w:rsidP="00A0664E">
      <w:pPr>
        <w:jc w:val="center"/>
        <w:rPr>
          <w:rFonts w:ascii="Arial" w:hAnsi="Arial" w:cs="Arial"/>
          <w:b/>
        </w:rPr>
      </w:pPr>
      <w:r w:rsidRPr="00124A5C">
        <w:rPr>
          <w:rFonts w:ascii="Arial" w:hAnsi="Arial" w:cs="Arial"/>
          <w:b/>
        </w:rPr>
        <w:t>EL CONCEJO DELIBERANTE DE LA MUNICIPALIDAD DE MONTE CRISTO SANCIONA CON FUERZA DE</w:t>
      </w:r>
    </w:p>
    <w:p w:rsidR="00A0664E" w:rsidRPr="00124A5C" w:rsidRDefault="00A0664E" w:rsidP="00A0664E">
      <w:pPr>
        <w:jc w:val="center"/>
        <w:rPr>
          <w:rFonts w:ascii="Arial" w:hAnsi="Arial" w:cs="Arial"/>
          <w:b/>
        </w:rPr>
      </w:pPr>
      <w:r w:rsidRPr="00124A5C">
        <w:rPr>
          <w:rFonts w:ascii="Arial" w:hAnsi="Arial" w:cs="Arial"/>
          <w:b/>
        </w:rPr>
        <w:t>ORDENANZA Nº 1.316</w:t>
      </w:r>
    </w:p>
    <w:p w:rsidR="00A0664E" w:rsidRPr="00124A5C" w:rsidRDefault="00A0664E" w:rsidP="00A0664E">
      <w:pPr>
        <w:rPr>
          <w:rFonts w:ascii="Arial" w:hAnsi="Arial" w:cs="Arial"/>
        </w:rPr>
      </w:pPr>
    </w:p>
    <w:p w:rsidR="00A0664E" w:rsidRPr="00124A5C" w:rsidRDefault="00A0664E" w:rsidP="00A0664E">
      <w:pPr>
        <w:jc w:val="both"/>
        <w:rPr>
          <w:rFonts w:ascii="Arial" w:hAnsi="Arial" w:cs="Arial"/>
          <w:lang w:val="es-ES" w:eastAsia="es-ES"/>
        </w:rPr>
      </w:pPr>
      <w:r w:rsidRPr="00124A5C">
        <w:rPr>
          <w:rFonts w:ascii="Arial" w:hAnsi="Arial" w:cs="Arial"/>
          <w:b/>
          <w:u w:val="single"/>
          <w:lang w:val="es-ES" w:eastAsia="es-ES"/>
        </w:rPr>
        <w:t>Artículo 1°</w:t>
      </w:r>
      <w:r w:rsidRPr="00124A5C">
        <w:rPr>
          <w:rFonts w:ascii="Arial" w:hAnsi="Arial" w:cs="Arial"/>
          <w:b/>
          <w:lang w:val="es-ES" w:eastAsia="es-ES"/>
        </w:rPr>
        <w:t>:</w:t>
      </w:r>
      <w:r w:rsidRPr="00124A5C">
        <w:rPr>
          <w:rFonts w:ascii="Arial" w:hAnsi="Arial" w:cs="Arial"/>
          <w:lang w:val="es-ES" w:eastAsia="es-ES"/>
        </w:rPr>
        <w:t xml:space="preserve"> </w:t>
      </w:r>
      <w:r w:rsidRPr="00124A5C">
        <w:rPr>
          <w:rFonts w:ascii="Arial" w:hAnsi="Arial" w:cs="Arial"/>
          <w:b/>
          <w:lang w:val="es-ES" w:eastAsia="es-ES"/>
        </w:rPr>
        <w:t xml:space="preserve">RATIFÍQUESE </w:t>
      </w:r>
      <w:r w:rsidRPr="00124A5C">
        <w:rPr>
          <w:rFonts w:ascii="Arial" w:hAnsi="Arial" w:cs="Arial"/>
          <w:lang w:val="es-ES" w:eastAsia="es-ES"/>
        </w:rPr>
        <w:t xml:space="preserve">en todos sus términos el </w:t>
      </w:r>
      <w:r w:rsidRPr="00124A5C">
        <w:rPr>
          <w:rFonts w:ascii="Arial" w:hAnsi="Arial" w:cs="Arial"/>
          <w:bCs/>
          <w:lang w:val="es-ES" w:eastAsia="es-ES"/>
        </w:rPr>
        <w:t xml:space="preserve">Convenio de refinanciación de deuda con la </w:t>
      </w:r>
      <w:r w:rsidRPr="00124A5C">
        <w:rPr>
          <w:rFonts w:ascii="Arial" w:eastAsia="Century Gothic" w:hAnsi="Arial" w:cs="Arial"/>
        </w:rPr>
        <w:t>Administración Provincial de Recursos Hídricos del Ministerio de Servicios Públicos</w:t>
      </w:r>
      <w:r w:rsidRPr="00124A5C">
        <w:rPr>
          <w:rFonts w:ascii="Arial" w:hAnsi="Arial" w:cs="Arial"/>
          <w:bCs/>
          <w:lang w:val="es-ES" w:eastAsia="es-ES"/>
        </w:rPr>
        <w:t xml:space="preserve"> suscripto entre la Municipalidad de Monte Cristo a través de la titular del Departamento Ejecutivo Municipal con la Secretaria de Ingresos Públicos de la Provincia de Córdoba, en los términos del Acuerdo y Anexos que se incorporan a la presente Ordenanza como parte integrante de ésta. </w:t>
      </w:r>
    </w:p>
    <w:p w:rsidR="00A0664E" w:rsidRPr="00124A5C" w:rsidRDefault="00A0664E" w:rsidP="00A0664E">
      <w:pPr>
        <w:rPr>
          <w:rFonts w:ascii="Arial" w:hAnsi="Arial" w:cs="Arial"/>
          <w:b/>
          <w:lang w:val="es-ES" w:eastAsia="es-ES"/>
        </w:rPr>
      </w:pPr>
    </w:p>
    <w:p w:rsidR="00A0664E" w:rsidRPr="00124A5C" w:rsidRDefault="00A0664E" w:rsidP="00A0664E">
      <w:pPr>
        <w:jc w:val="both"/>
        <w:rPr>
          <w:rFonts w:ascii="Arial" w:hAnsi="Arial" w:cs="Arial"/>
          <w:lang w:val="es-ES" w:eastAsia="es-ES"/>
        </w:rPr>
      </w:pPr>
      <w:r w:rsidRPr="00124A5C">
        <w:rPr>
          <w:rFonts w:ascii="Arial" w:hAnsi="Arial" w:cs="Arial"/>
          <w:b/>
          <w:u w:val="single"/>
        </w:rPr>
        <w:lastRenderedPageBreak/>
        <w:t>Artículo 2°:</w:t>
      </w:r>
      <w:r w:rsidRPr="00124A5C">
        <w:rPr>
          <w:rFonts w:ascii="Arial" w:hAnsi="Arial" w:cs="Arial"/>
          <w:b/>
        </w:rPr>
        <w:t xml:space="preserve"> </w:t>
      </w:r>
      <w:r w:rsidRPr="00124A5C">
        <w:rPr>
          <w:rFonts w:ascii="Arial" w:hAnsi="Arial" w:cs="Arial"/>
          <w:b/>
          <w:bCs/>
          <w:lang w:val="es-ES" w:eastAsia="es-ES"/>
        </w:rPr>
        <w:t>COMUNÍQUESE</w:t>
      </w:r>
      <w:r w:rsidRPr="00124A5C">
        <w:rPr>
          <w:rFonts w:ascii="Arial" w:hAnsi="Arial" w:cs="Arial"/>
          <w:lang w:val="es-ES" w:eastAsia="es-ES"/>
        </w:rPr>
        <w:t>, Promúlguese, Publíquese, Dese al Registro Municipal y Archívese.</w:t>
      </w:r>
    </w:p>
    <w:p w:rsidR="00A0664E" w:rsidRPr="00124A5C" w:rsidRDefault="00A0664E" w:rsidP="00A0664E">
      <w:pPr>
        <w:rPr>
          <w:rFonts w:ascii="Arial" w:hAnsi="Arial" w:cs="Arial"/>
          <w:lang w:val="es-ES" w:eastAsia="es-ES"/>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A0664E" w:rsidRPr="00124A5C" w:rsidTr="002857E0">
        <w:tc>
          <w:tcPr>
            <w:tcW w:w="1431" w:type="dxa"/>
            <w:hideMark/>
          </w:tcPr>
          <w:p w:rsidR="00A0664E" w:rsidRPr="00124A5C" w:rsidRDefault="00A0664E" w:rsidP="002857E0">
            <w:pPr>
              <w:rPr>
                <w:rFonts w:ascii="Arial" w:hAnsi="Arial" w:cs="Arial"/>
              </w:rPr>
            </w:pPr>
            <w:r w:rsidRPr="00124A5C">
              <w:rPr>
                <w:rFonts w:ascii="Arial" w:hAnsi="Arial" w:cs="Arial"/>
              </w:rPr>
              <w:t>FIRMADA:</w:t>
            </w:r>
          </w:p>
        </w:tc>
        <w:tc>
          <w:tcPr>
            <w:tcW w:w="4239" w:type="dxa"/>
            <w:gridSpan w:val="3"/>
            <w:hideMark/>
          </w:tcPr>
          <w:p w:rsidR="00A0664E" w:rsidRPr="00124A5C" w:rsidRDefault="00A0664E" w:rsidP="002857E0">
            <w:pPr>
              <w:rPr>
                <w:rFonts w:ascii="Arial" w:hAnsi="Arial" w:cs="Arial"/>
                <w:b/>
              </w:rPr>
            </w:pPr>
            <w:r w:rsidRPr="00124A5C">
              <w:rPr>
                <w:rFonts w:ascii="Arial" w:hAnsi="Arial" w:cs="Arial"/>
                <w:b/>
                <w:bCs/>
              </w:rPr>
              <w:t>Noelia RINERO</w:t>
            </w:r>
          </w:p>
        </w:tc>
        <w:tc>
          <w:tcPr>
            <w:tcW w:w="2904" w:type="dxa"/>
            <w:hideMark/>
          </w:tcPr>
          <w:p w:rsidR="00A0664E" w:rsidRPr="00124A5C" w:rsidRDefault="00A0664E" w:rsidP="002857E0">
            <w:pPr>
              <w:rPr>
                <w:rFonts w:ascii="Arial" w:hAnsi="Arial" w:cs="Arial"/>
              </w:rPr>
            </w:pPr>
            <w:r w:rsidRPr="00124A5C">
              <w:rPr>
                <w:rFonts w:ascii="Arial" w:hAnsi="Arial" w:cs="Arial"/>
              </w:rPr>
              <w:t>(Presidente)</w:t>
            </w:r>
          </w:p>
        </w:tc>
      </w:tr>
      <w:tr w:rsidR="00A0664E" w:rsidRPr="00124A5C" w:rsidTr="002857E0">
        <w:tc>
          <w:tcPr>
            <w:tcW w:w="1431" w:type="dxa"/>
          </w:tcPr>
          <w:p w:rsidR="00A0664E" w:rsidRPr="00124A5C" w:rsidRDefault="00A0664E" w:rsidP="002857E0">
            <w:pPr>
              <w:rPr>
                <w:rFonts w:ascii="Arial" w:hAnsi="Arial" w:cs="Arial"/>
              </w:rPr>
            </w:pPr>
            <w:r w:rsidRPr="00124A5C">
              <w:rPr>
                <w:rFonts w:ascii="Arial" w:hAnsi="Arial" w:cs="Arial"/>
              </w:rPr>
              <w:t>Nº  1.316</w:t>
            </w:r>
          </w:p>
        </w:tc>
        <w:tc>
          <w:tcPr>
            <w:tcW w:w="4239" w:type="dxa"/>
            <w:gridSpan w:val="3"/>
            <w:hideMark/>
          </w:tcPr>
          <w:p w:rsidR="00A0664E" w:rsidRPr="00124A5C" w:rsidRDefault="00A0664E" w:rsidP="002857E0">
            <w:pPr>
              <w:rPr>
                <w:rFonts w:ascii="Arial" w:hAnsi="Arial" w:cs="Arial"/>
                <w:b/>
                <w:bCs/>
              </w:rPr>
            </w:pPr>
            <w:r w:rsidRPr="00124A5C">
              <w:rPr>
                <w:rFonts w:ascii="Arial" w:hAnsi="Arial" w:cs="Arial"/>
                <w:b/>
                <w:bCs/>
              </w:rPr>
              <w:t>Luis CALVI</w:t>
            </w:r>
          </w:p>
        </w:tc>
        <w:tc>
          <w:tcPr>
            <w:tcW w:w="2904" w:type="dxa"/>
            <w:hideMark/>
          </w:tcPr>
          <w:p w:rsidR="00A0664E" w:rsidRPr="00124A5C" w:rsidRDefault="00A0664E" w:rsidP="002857E0">
            <w:pPr>
              <w:rPr>
                <w:rFonts w:ascii="Arial" w:hAnsi="Arial" w:cs="Arial"/>
              </w:rPr>
            </w:pPr>
            <w:r w:rsidRPr="00124A5C">
              <w:rPr>
                <w:rFonts w:ascii="Arial" w:hAnsi="Arial" w:cs="Arial"/>
              </w:rPr>
              <w:t>Vicepresidente 1°</w:t>
            </w:r>
          </w:p>
        </w:tc>
      </w:tr>
      <w:tr w:rsidR="00A0664E" w:rsidRPr="00124A5C" w:rsidTr="002857E0">
        <w:tc>
          <w:tcPr>
            <w:tcW w:w="1431" w:type="dxa"/>
          </w:tcPr>
          <w:p w:rsidR="00A0664E" w:rsidRPr="00124A5C" w:rsidRDefault="00A0664E" w:rsidP="002857E0">
            <w:pPr>
              <w:rPr>
                <w:rFonts w:ascii="Arial" w:hAnsi="Arial" w:cs="Arial"/>
              </w:rPr>
            </w:pPr>
          </w:p>
        </w:tc>
        <w:tc>
          <w:tcPr>
            <w:tcW w:w="4239" w:type="dxa"/>
            <w:gridSpan w:val="3"/>
            <w:hideMark/>
          </w:tcPr>
          <w:p w:rsidR="00A0664E" w:rsidRPr="00124A5C" w:rsidRDefault="00A0664E" w:rsidP="002857E0">
            <w:pPr>
              <w:rPr>
                <w:rFonts w:ascii="Arial" w:hAnsi="Arial" w:cs="Arial"/>
                <w:b/>
                <w:bCs/>
              </w:rPr>
            </w:pPr>
            <w:r w:rsidRPr="00124A5C">
              <w:rPr>
                <w:rFonts w:ascii="Arial" w:hAnsi="Arial" w:cs="Arial"/>
                <w:b/>
                <w:bCs/>
              </w:rPr>
              <w:t>Freddy E. ROSSI</w:t>
            </w:r>
          </w:p>
        </w:tc>
        <w:tc>
          <w:tcPr>
            <w:tcW w:w="2904" w:type="dxa"/>
            <w:hideMark/>
          </w:tcPr>
          <w:p w:rsidR="00A0664E" w:rsidRPr="00124A5C" w:rsidRDefault="00A0664E" w:rsidP="002857E0">
            <w:pPr>
              <w:rPr>
                <w:rFonts w:ascii="Arial" w:hAnsi="Arial" w:cs="Arial"/>
              </w:rPr>
            </w:pPr>
            <w:r w:rsidRPr="00124A5C">
              <w:rPr>
                <w:rFonts w:ascii="Arial" w:hAnsi="Arial" w:cs="Arial"/>
              </w:rPr>
              <w:t>Vicepresidente 2°</w:t>
            </w:r>
          </w:p>
        </w:tc>
      </w:tr>
      <w:tr w:rsidR="00A0664E" w:rsidRPr="00124A5C" w:rsidTr="002857E0">
        <w:tc>
          <w:tcPr>
            <w:tcW w:w="1431" w:type="dxa"/>
          </w:tcPr>
          <w:p w:rsidR="00A0664E" w:rsidRPr="00124A5C" w:rsidRDefault="00A0664E" w:rsidP="002857E0">
            <w:pPr>
              <w:rPr>
                <w:rFonts w:ascii="Arial" w:hAnsi="Arial" w:cs="Arial"/>
              </w:rPr>
            </w:pPr>
            <w:r w:rsidRPr="00124A5C">
              <w:rPr>
                <w:rFonts w:ascii="Arial" w:hAnsi="Arial" w:cs="Arial"/>
              </w:rPr>
              <w:t xml:space="preserve"> </w:t>
            </w:r>
          </w:p>
        </w:tc>
        <w:tc>
          <w:tcPr>
            <w:tcW w:w="4239" w:type="dxa"/>
            <w:gridSpan w:val="3"/>
            <w:hideMark/>
          </w:tcPr>
          <w:p w:rsidR="00A0664E" w:rsidRPr="00124A5C" w:rsidRDefault="00A0664E" w:rsidP="002857E0">
            <w:pPr>
              <w:rPr>
                <w:rFonts w:ascii="Arial" w:hAnsi="Arial" w:cs="Arial"/>
                <w:b/>
              </w:rPr>
            </w:pPr>
            <w:r w:rsidRPr="00124A5C">
              <w:rPr>
                <w:rFonts w:ascii="Arial" w:hAnsi="Arial" w:cs="Arial"/>
                <w:b/>
              </w:rPr>
              <w:t>PUCHETA María Julieta</w:t>
            </w:r>
          </w:p>
        </w:tc>
        <w:tc>
          <w:tcPr>
            <w:tcW w:w="2904" w:type="dxa"/>
            <w:hideMark/>
          </w:tcPr>
          <w:p w:rsidR="00A0664E" w:rsidRPr="00124A5C" w:rsidRDefault="00A0664E" w:rsidP="002857E0">
            <w:pPr>
              <w:rPr>
                <w:rFonts w:ascii="Arial" w:hAnsi="Arial" w:cs="Arial"/>
              </w:rPr>
            </w:pPr>
            <w:r w:rsidRPr="00124A5C">
              <w:rPr>
                <w:rFonts w:ascii="Arial" w:hAnsi="Arial" w:cs="Arial"/>
              </w:rPr>
              <w:t>Concejal</w:t>
            </w:r>
          </w:p>
        </w:tc>
      </w:tr>
      <w:tr w:rsidR="00A0664E" w:rsidRPr="00124A5C" w:rsidTr="002857E0">
        <w:tc>
          <w:tcPr>
            <w:tcW w:w="1431" w:type="dxa"/>
          </w:tcPr>
          <w:p w:rsidR="00A0664E" w:rsidRPr="00124A5C" w:rsidRDefault="00A0664E" w:rsidP="002857E0">
            <w:pPr>
              <w:rPr>
                <w:rFonts w:ascii="Arial" w:hAnsi="Arial" w:cs="Arial"/>
              </w:rPr>
            </w:pPr>
          </w:p>
        </w:tc>
        <w:tc>
          <w:tcPr>
            <w:tcW w:w="4239" w:type="dxa"/>
            <w:gridSpan w:val="3"/>
            <w:hideMark/>
          </w:tcPr>
          <w:p w:rsidR="00A0664E" w:rsidRPr="00124A5C" w:rsidRDefault="00A0664E" w:rsidP="002857E0">
            <w:pPr>
              <w:rPr>
                <w:rFonts w:ascii="Arial" w:hAnsi="Arial" w:cs="Arial"/>
                <w:b/>
              </w:rPr>
            </w:pPr>
            <w:r w:rsidRPr="00124A5C">
              <w:rPr>
                <w:rFonts w:ascii="Arial" w:hAnsi="Arial" w:cs="Arial"/>
                <w:b/>
              </w:rPr>
              <w:t>GONZALEZ Ismael</w:t>
            </w:r>
          </w:p>
        </w:tc>
        <w:tc>
          <w:tcPr>
            <w:tcW w:w="2904" w:type="dxa"/>
            <w:hideMark/>
          </w:tcPr>
          <w:p w:rsidR="00A0664E" w:rsidRPr="00124A5C" w:rsidRDefault="00A0664E" w:rsidP="002857E0">
            <w:pPr>
              <w:rPr>
                <w:rFonts w:ascii="Arial" w:hAnsi="Arial" w:cs="Arial"/>
              </w:rPr>
            </w:pPr>
            <w:r w:rsidRPr="00124A5C">
              <w:rPr>
                <w:rFonts w:ascii="Arial" w:hAnsi="Arial" w:cs="Arial"/>
              </w:rPr>
              <w:t>Concejal</w:t>
            </w:r>
          </w:p>
        </w:tc>
      </w:tr>
      <w:tr w:rsidR="00A0664E" w:rsidRPr="00124A5C" w:rsidTr="002857E0">
        <w:tc>
          <w:tcPr>
            <w:tcW w:w="1431" w:type="dxa"/>
          </w:tcPr>
          <w:p w:rsidR="00A0664E" w:rsidRPr="00124A5C" w:rsidRDefault="00A0664E" w:rsidP="002857E0">
            <w:pPr>
              <w:rPr>
                <w:rFonts w:ascii="Arial" w:hAnsi="Arial" w:cs="Arial"/>
              </w:rPr>
            </w:pPr>
          </w:p>
        </w:tc>
        <w:tc>
          <w:tcPr>
            <w:tcW w:w="4239" w:type="dxa"/>
            <w:gridSpan w:val="3"/>
            <w:hideMark/>
          </w:tcPr>
          <w:p w:rsidR="00A0664E" w:rsidRPr="00124A5C" w:rsidRDefault="00A0664E" w:rsidP="002857E0">
            <w:pPr>
              <w:rPr>
                <w:rFonts w:ascii="Arial" w:hAnsi="Arial" w:cs="Arial"/>
                <w:b/>
                <w:bCs/>
              </w:rPr>
            </w:pPr>
            <w:r w:rsidRPr="00124A5C">
              <w:rPr>
                <w:rFonts w:ascii="Arial" w:hAnsi="Arial" w:cs="Arial"/>
                <w:b/>
                <w:bCs/>
              </w:rPr>
              <w:t xml:space="preserve">ALVAREZ Claudia Itati </w:t>
            </w:r>
          </w:p>
        </w:tc>
        <w:tc>
          <w:tcPr>
            <w:tcW w:w="2904" w:type="dxa"/>
            <w:hideMark/>
          </w:tcPr>
          <w:p w:rsidR="00A0664E" w:rsidRPr="00124A5C" w:rsidRDefault="00A0664E" w:rsidP="002857E0">
            <w:pPr>
              <w:rPr>
                <w:rFonts w:ascii="Arial" w:hAnsi="Arial" w:cs="Arial"/>
              </w:rPr>
            </w:pPr>
            <w:r w:rsidRPr="00124A5C">
              <w:rPr>
                <w:rFonts w:ascii="Arial" w:hAnsi="Arial" w:cs="Arial"/>
              </w:rPr>
              <w:t>Concejal</w:t>
            </w:r>
          </w:p>
        </w:tc>
      </w:tr>
      <w:tr w:rsidR="00A0664E" w:rsidRPr="00124A5C" w:rsidTr="002857E0">
        <w:tc>
          <w:tcPr>
            <w:tcW w:w="1431" w:type="dxa"/>
          </w:tcPr>
          <w:p w:rsidR="00A0664E" w:rsidRPr="00124A5C" w:rsidRDefault="00A0664E" w:rsidP="002857E0">
            <w:pPr>
              <w:rPr>
                <w:rFonts w:ascii="Arial" w:hAnsi="Arial" w:cs="Arial"/>
              </w:rPr>
            </w:pPr>
          </w:p>
        </w:tc>
        <w:tc>
          <w:tcPr>
            <w:tcW w:w="4239" w:type="dxa"/>
            <w:gridSpan w:val="3"/>
            <w:hideMark/>
          </w:tcPr>
          <w:p w:rsidR="00A0664E" w:rsidRPr="00124A5C" w:rsidRDefault="00A0664E" w:rsidP="002857E0">
            <w:pPr>
              <w:rPr>
                <w:rFonts w:ascii="Arial" w:hAnsi="Arial" w:cs="Arial"/>
                <w:b/>
                <w:bCs/>
              </w:rPr>
            </w:pPr>
            <w:r w:rsidRPr="00124A5C">
              <w:rPr>
                <w:rFonts w:ascii="Arial" w:hAnsi="Arial" w:cs="Arial"/>
                <w:b/>
                <w:bCs/>
              </w:rPr>
              <w:t>CELI Ariel Nasif</w:t>
            </w:r>
          </w:p>
        </w:tc>
        <w:tc>
          <w:tcPr>
            <w:tcW w:w="2904" w:type="dxa"/>
            <w:hideMark/>
          </w:tcPr>
          <w:p w:rsidR="00A0664E" w:rsidRDefault="00A0664E" w:rsidP="002857E0">
            <w:pPr>
              <w:rPr>
                <w:rFonts w:ascii="Arial" w:hAnsi="Arial" w:cs="Arial"/>
              </w:rPr>
            </w:pPr>
            <w:r w:rsidRPr="00124A5C">
              <w:rPr>
                <w:rFonts w:ascii="Arial" w:hAnsi="Arial" w:cs="Arial"/>
              </w:rPr>
              <w:t>Concejal</w:t>
            </w:r>
          </w:p>
          <w:p w:rsidR="00A0664E" w:rsidRPr="00124A5C" w:rsidRDefault="00A0664E" w:rsidP="002857E0">
            <w:pPr>
              <w:rPr>
                <w:rFonts w:ascii="Arial" w:hAnsi="Arial" w:cs="Arial"/>
              </w:rPr>
            </w:pPr>
          </w:p>
        </w:tc>
      </w:tr>
      <w:tr w:rsidR="00A0664E" w:rsidRPr="00124A5C" w:rsidTr="002857E0">
        <w:tc>
          <w:tcPr>
            <w:tcW w:w="3544" w:type="dxa"/>
            <w:gridSpan w:val="2"/>
            <w:hideMark/>
          </w:tcPr>
          <w:p w:rsidR="00A0664E" w:rsidRPr="00124A5C" w:rsidRDefault="00A0664E" w:rsidP="002857E0">
            <w:pPr>
              <w:rPr>
                <w:rFonts w:ascii="Arial" w:hAnsi="Arial" w:cs="Arial"/>
              </w:rPr>
            </w:pPr>
            <w:r w:rsidRPr="00124A5C">
              <w:rPr>
                <w:rFonts w:ascii="Arial" w:hAnsi="Arial" w:cs="Arial"/>
              </w:rPr>
              <w:t xml:space="preserve">Sancionada según Acta Nº </w:t>
            </w:r>
          </w:p>
        </w:tc>
        <w:tc>
          <w:tcPr>
            <w:tcW w:w="851" w:type="dxa"/>
            <w:hideMark/>
          </w:tcPr>
          <w:p w:rsidR="00A0664E" w:rsidRPr="00124A5C" w:rsidRDefault="00A0664E" w:rsidP="002857E0">
            <w:pPr>
              <w:rPr>
                <w:rFonts w:ascii="Arial" w:hAnsi="Arial" w:cs="Arial"/>
                <w:b/>
                <w:bCs/>
              </w:rPr>
            </w:pPr>
            <w:r w:rsidRPr="00124A5C">
              <w:rPr>
                <w:rFonts w:ascii="Arial" w:hAnsi="Arial" w:cs="Arial"/>
                <w:b/>
                <w:bCs/>
              </w:rPr>
              <w:t>38</w:t>
            </w:r>
          </w:p>
        </w:tc>
        <w:tc>
          <w:tcPr>
            <w:tcW w:w="1275" w:type="dxa"/>
            <w:hideMark/>
          </w:tcPr>
          <w:p w:rsidR="00A0664E" w:rsidRPr="00124A5C" w:rsidRDefault="00A0664E" w:rsidP="002857E0">
            <w:pPr>
              <w:rPr>
                <w:rFonts w:ascii="Arial" w:hAnsi="Arial" w:cs="Arial"/>
              </w:rPr>
            </w:pPr>
            <w:r w:rsidRPr="00124A5C">
              <w:rPr>
                <w:rFonts w:ascii="Arial" w:hAnsi="Arial" w:cs="Arial"/>
              </w:rPr>
              <w:t>Fecha:</w:t>
            </w:r>
          </w:p>
        </w:tc>
        <w:tc>
          <w:tcPr>
            <w:tcW w:w="2904" w:type="dxa"/>
            <w:hideMark/>
          </w:tcPr>
          <w:p w:rsidR="00A0664E" w:rsidRPr="00124A5C" w:rsidRDefault="00A0664E" w:rsidP="002857E0">
            <w:pPr>
              <w:rPr>
                <w:rFonts w:ascii="Arial" w:hAnsi="Arial" w:cs="Arial"/>
                <w:b/>
                <w:bCs/>
              </w:rPr>
            </w:pPr>
            <w:r w:rsidRPr="00124A5C">
              <w:rPr>
                <w:rFonts w:ascii="Arial" w:hAnsi="Arial" w:cs="Arial"/>
                <w:b/>
                <w:bCs/>
              </w:rPr>
              <w:t>23/12/2020</w:t>
            </w:r>
          </w:p>
        </w:tc>
      </w:tr>
      <w:tr w:rsidR="00A0664E" w:rsidRPr="00124A5C" w:rsidTr="002857E0">
        <w:tc>
          <w:tcPr>
            <w:tcW w:w="3544" w:type="dxa"/>
            <w:gridSpan w:val="2"/>
            <w:hideMark/>
          </w:tcPr>
          <w:p w:rsidR="00A0664E" w:rsidRPr="00124A5C" w:rsidRDefault="00A0664E" w:rsidP="002857E0">
            <w:pPr>
              <w:rPr>
                <w:rFonts w:ascii="Arial" w:hAnsi="Arial" w:cs="Arial"/>
              </w:rPr>
            </w:pPr>
            <w:r w:rsidRPr="00124A5C">
              <w:rPr>
                <w:rFonts w:ascii="Arial" w:hAnsi="Arial" w:cs="Arial"/>
              </w:rPr>
              <w:t>Promulgada por Decreto Nº</w:t>
            </w:r>
          </w:p>
        </w:tc>
        <w:tc>
          <w:tcPr>
            <w:tcW w:w="851" w:type="dxa"/>
            <w:hideMark/>
          </w:tcPr>
          <w:p w:rsidR="00A0664E" w:rsidRPr="00124A5C" w:rsidRDefault="00A0664E" w:rsidP="002857E0">
            <w:pPr>
              <w:rPr>
                <w:rFonts w:ascii="Arial" w:hAnsi="Arial" w:cs="Arial"/>
                <w:b/>
                <w:bCs/>
              </w:rPr>
            </w:pPr>
            <w:r w:rsidRPr="00124A5C">
              <w:rPr>
                <w:rFonts w:ascii="Arial" w:hAnsi="Arial" w:cs="Arial"/>
                <w:b/>
                <w:bCs/>
              </w:rPr>
              <w:t>370</w:t>
            </w:r>
          </w:p>
        </w:tc>
        <w:tc>
          <w:tcPr>
            <w:tcW w:w="1275" w:type="dxa"/>
            <w:hideMark/>
          </w:tcPr>
          <w:p w:rsidR="00A0664E" w:rsidRPr="00124A5C" w:rsidRDefault="00A0664E" w:rsidP="002857E0">
            <w:pPr>
              <w:rPr>
                <w:rFonts w:ascii="Arial" w:hAnsi="Arial" w:cs="Arial"/>
              </w:rPr>
            </w:pPr>
            <w:r w:rsidRPr="00124A5C">
              <w:rPr>
                <w:rFonts w:ascii="Arial" w:hAnsi="Arial" w:cs="Arial"/>
              </w:rPr>
              <w:t>Fecha:</w:t>
            </w:r>
          </w:p>
        </w:tc>
        <w:tc>
          <w:tcPr>
            <w:tcW w:w="2904" w:type="dxa"/>
            <w:hideMark/>
          </w:tcPr>
          <w:p w:rsidR="00A0664E" w:rsidRPr="00124A5C" w:rsidRDefault="00A0664E" w:rsidP="002857E0">
            <w:pPr>
              <w:rPr>
                <w:rFonts w:ascii="Arial" w:hAnsi="Arial" w:cs="Arial"/>
                <w:b/>
                <w:bCs/>
              </w:rPr>
            </w:pPr>
            <w:r w:rsidRPr="00124A5C">
              <w:rPr>
                <w:rFonts w:ascii="Arial" w:hAnsi="Arial" w:cs="Arial"/>
                <w:b/>
                <w:bCs/>
              </w:rPr>
              <w:t>28/12/2020</w:t>
            </w:r>
          </w:p>
        </w:tc>
      </w:tr>
    </w:tbl>
    <w:p w:rsidR="00A0664E" w:rsidRPr="00124A5C" w:rsidRDefault="00A0664E" w:rsidP="00A0664E">
      <w:pPr>
        <w:rPr>
          <w:rFonts w:ascii="Arial" w:hAnsi="Arial" w:cs="Arial"/>
        </w:rPr>
      </w:pPr>
    </w:p>
    <w:p w:rsidR="00A0664E" w:rsidRPr="00294CE6" w:rsidRDefault="00A0664E" w:rsidP="00A0664E">
      <w:pPr>
        <w:pStyle w:val="Ttulo2"/>
        <w:rPr>
          <w:rFonts w:ascii="Arial" w:hAnsi="Arial" w:cs="Arial"/>
          <w:b/>
          <w:color w:val="279E94"/>
          <w:szCs w:val="24"/>
          <w:lang w:val="es-ES_tradnl"/>
        </w:rPr>
      </w:pPr>
      <w:bookmarkStart w:id="57" w:name="_Toc106953785"/>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1317</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7"/>
    </w:p>
    <w:p w:rsidR="00A0664E" w:rsidRDefault="00A0664E" w:rsidP="00A0664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29</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A0664E" w:rsidRDefault="00A0664E" w:rsidP="00A0664E">
      <w:pPr>
        <w:jc w:val="right"/>
        <w:rPr>
          <w:rFonts w:ascii="Arial" w:hAnsi="Arial" w:cs="Arial"/>
          <w:lang w:val="es-MX"/>
        </w:rPr>
      </w:pPr>
      <w:r>
        <w:rPr>
          <w:rFonts w:ascii="Arial" w:hAnsi="Arial" w:cs="Arial"/>
          <w:lang w:val="es-MX"/>
        </w:rPr>
        <w:t>Publicada: 29 de Diciembre de 2020. Boletín Oficial.-</w:t>
      </w:r>
    </w:p>
    <w:p w:rsidR="00A0664E" w:rsidRPr="00A0664E" w:rsidRDefault="00A0664E" w:rsidP="00A0664E">
      <w:pPr>
        <w:rPr>
          <w:rFonts w:ascii="Arial" w:hAnsi="Arial" w:cs="Arial"/>
          <w:b/>
          <w:lang w:eastAsia="es-AR"/>
        </w:rPr>
      </w:pPr>
      <w:r w:rsidRPr="00A0664E">
        <w:rPr>
          <w:rFonts w:ascii="Arial" w:hAnsi="Arial" w:cs="Arial"/>
          <w:b/>
          <w:bCs/>
          <w:bdr w:val="none" w:sz="0" w:space="0" w:color="auto" w:frame="1"/>
          <w:lang w:eastAsia="es-AR"/>
        </w:rPr>
        <w:t>VISTO:</w:t>
      </w:r>
    </w:p>
    <w:p w:rsidR="00A0664E" w:rsidRDefault="00A0664E" w:rsidP="00A0664E">
      <w:pPr>
        <w:ind w:firstLine="708"/>
        <w:jc w:val="both"/>
        <w:rPr>
          <w:rFonts w:ascii="Arial" w:hAnsi="Arial" w:cs="Arial"/>
          <w:lang w:eastAsia="es-AR"/>
        </w:rPr>
      </w:pPr>
      <w:r w:rsidRPr="00F705EF">
        <w:rPr>
          <w:rFonts w:ascii="Arial" w:hAnsi="Arial" w:cs="Arial"/>
          <w:bCs/>
          <w:lang w:val="es-ES" w:eastAsia="es-ES"/>
        </w:rPr>
        <w:t xml:space="preserve">El contrato de Comodato suscripto entre la Municipalidad de Monte Cristo con la </w:t>
      </w:r>
      <w:r w:rsidRPr="00F705EF">
        <w:rPr>
          <w:rFonts w:ascii="Arial" w:hAnsi="Arial" w:cs="Arial"/>
          <w:bCs/>
          <w:kern w:val="36"/>
        </w:rPr>
        <w:t>Asociación Civil Club Social y Deportivo Crecer Monte Cristo</w:t>
      </w:r>
      <w:r w:rsidRPr="00F705EF">
        <w:rPr>
          <w:rFonts w:ascii="Arial" w:hAnsi="Arial" w:cs="Arial"/>
          <w:lang w:eastAsia="es-AR"/>
        </w:rPr>
        <w:t>, y</w:t>
      </w:r>
    </w:p>
    <w:p w:rsidR="00A0664E" w:rsidRPr="00A0664E" w:rsidRDefault="00A0664E" w:rsidP="00A0664E">
      <w:pPr>
        <w:rPr>
          <w:rFonts w:ascii="Arial" w:hAnsi="Arial" w:cs="Arial"/>
          <w:b/>
          <w:lang w:eastAsia="es-AR"/>
        </w:rPr>
      </w:pPr>
    </w:p>
    <w:p w:rsidR="00A0664E" w:rsidRPr="00A0664E" w:rsidRDefault="00A0664E" w:rsidP="00A0664E">
      <w:pPr>
        <w:rPr>
          <w:rFonts w:ascii="Arial" w:hAnsi="Arial" w:cs="Arial"/>
          <w:b/>
          <w:lang w:eastAsia="es-AR"/>
        </w:rPr>
      </w:pPr>
      <w:r w:rsidRPr="00A0664E">
        <w:rPr>
          <w:rFonts w:ascii="Arial" w:hAnsi="Arial" w:cs="Arial"/>
          <w:b/>
          <w:bCs/>
          <w:bdr w:val="none" w:sz="0" w:space="0" w:color="auto" w:frame="1"/>
          <w:lang w:eastAsia="es-AR"/>
        </w:rPr>
        <w:t>CONSIDERANDO:</w:t>
      </w:r>
    </w:p>
    <w:p w:rsidR="00A0664E" w:rsidRPr="00F705EF" w:rsidRDefault="00A0664E" w:rsidP="00A0664E">
      <w:pPr>
        <w:ind w:firstLine="708"/>
        <w:jc w:val="both"/>
        <w:rPr>
          <w:rFonts w:ascii="Arial" w:hAnsi="Arial" w:cs="Arial"/>
          <w:lang w:eastAsia="es-AR"/>
        </w:rPr>
      </w:pPr>
      <w:r w:rsidRPr="00F705EF">
        <w:rPr>
          <w:rFonts w:ascii="Arial" w:hAnsi="Arial" w:cs="Arial"/>
          <w:lang w:eastAsia="es-AR"/>
        </w:rPr>
        <w:t xml:space="preserve">Que con fecha 28/12/2020 se ha suscripto </w:t>
      </w:r>
      <w:r w:rsidRPr="00F705EF">
        <w:rPr>
          <w:rFonts w:ascii="Arial" w:hAnsi="Arial" w:cs="Arial"/>
          <w:bCs/>
          <w:lang w:val="es-ES" w:eastAsia="es-ES"/>
        </w:rPr>
        <w:t xml:space="preserve">contrato de Comodato entre la Municipalidad de Monte Cristo con la </w:t>
      </w:r>
      <w:r w:rsidRPr="00F705EF">
        <w:rPr>
          <w:rFonts w:ascii="Arial" w:hAnsi="Arial" w:cs="Arial"/>
          <w:bCs/>
          <w:kern w:val="36"/>
        </w:rPr>
        <w:t>Asociación Civil Club Social y Deportivo Crecer Monte Cristo en relación al</w:t>
      </w:r>
      <w:r w:rsidRPr="00F705EF">
        <w:rPr>
          <w:rFonts w:ascii="Arial" w:hAnsi="Arial" w:cs="Arial"/>
          <w:bCs/>
          <w:lang w:val="es-ES" w:eastAsia="es-ES"/>
        </w:rPr>
        <w:t xml:space="preserve"> lote de terreno de propiedad de esta Municipalidad identificado como Lote 21 de la Manzana 01</w:t>
      </w:r>
      <w:r w:rsidRPr="00F705EF">
        <w:rPr>
          <w:rFonts w:ascii="Arial" w:hAnsi="Arial" w:cs="Arial"/>
          <w:lang w:eastAsia="es-AR"/>
        </w:rPr>
        <w:t>.</w:t>
      </w:r>
    </w:p>
    <w:p w:rsidR="00A0664E" w:rsidRPr="00F705EF" w:rsidRDefault="00A0664E" w:rsidP="00A0664E">
      <w:pPr>
        <w:ind w:firstLine="708"/>
        <w:jc w:val="both"/>
        <w:rPr>
          <w:rFonts w:ascii="Arial" w:hAnsi="Arial" w:cs="Arial"/>
          <w:lang w:eastAsia="es-ES"/>
        </w:rPr>
      </w:pPr>
      <w:r w:rsidRPr="00F705EF">
        <w:rPr>
          <w:rFonts w:ascii="Arial" w:hAnsi="Arial" w:cs="Arial"/>
          <w:lang w:eastAsia="es-ES"/>
        </w:rPr>
        <w:t xml:space="preserve">Que esta Municipalidad es titular dominial del inmueble designado como Lote 21 de la Manzana 01, y que identifica como fracción de terreno ubicada según Títulos en Departamento Río Primero, Pedanía Remedios y según Plano visado por Catastro Departamento Colón, Pedanía Constitución, lugar Monte Cristo, y se designa: LOTE VEINTIUNO, que mide al Noreste, con rumbo norte-sud,  (puntos K-L) desde el vértice K con ángulo interno de ciento veintidós grados catorce minutos cincuenta segundos y hasta el vértice L con ángulo interno de ochenta y siete metros un minuto veintisiete segundos,, sesenta y ocho metros noventa y cinco centímetros y linda con calle Emilio Caraffa; al Sudeste, con rumbo este-oeste,  (puntos L-N) desde el vértice L con ángulo interno de ochenta y siete grados cero un minuto veintisiete segundos y hasta el vértice N con ángulo interno de setenta y cinco grados cincuenta y cinco minutos diecisiete segundos , ciento cincuenta y nueve metros setenta y cinco centímetros , linda con calle Reinaldo Ianiello; al Sudoeste, con rumbo sud-norte,  (puntos N-F) desde el vértice N con ángulo Interno de setenta y cinco grados cincuenta y cinco minutos diecisiete segundos, y hasta el vértice F con ángulo interno de noventa y nueve grados cero seis minutos cincuenta y cinco segundos mide ciento diecinueve metros ochenta y ocho centímetros y linda  en parte, con  parcela 22 (veintidós) del mismo plano y en parte con parcela 07 de Raúl Guillermo Mairone; y el Noroeste , con rumbo oeste-este ( puntos F-K) es una línea quebrada de cinco tramos que siempre con rumbo oeste-este , mide el primer tramo desde(puntos F-G) desde  el vértice F con ángulo interno de noventa y nueve grados cero seis minutos cincuenta y cinco segundos y hasta el vértice G con ángulo interno de ciento sesenta y dos grados quince minutos cincuenta y cuatro segundos, mide  treinta y cuatro metros noventa y cuatro centímetros y linda con parcela 8(ocho) de Pedro Plácido López; el segundo tramo (puntos G-H) desde el vértice G con ángulo interno de ciento sesenta y dos grados quince minutos cincuenta y cuatro segundos, y hasta el vértice H con ángulo interno de doscientos seis grados veintisiete minutos veintinueve segundos mide diez metros treinta y nueve centímetros  y linda con parcela 09(nueve ) de Orlando Ramón Ocaña, el tercer tramo </w:t>
      </w:r>
      <w:r w:rsidRPr="00F705EF">
        <w:rPr>
          <w:rFonts w:ascii="Arial" w:hAnsi="Arial" w:cs="Arial"/>
          <w:lang w:eastAsia="es-ES"/>
        </w:rPr>
        <w:lastRenderedPageBreak/>
        <w:t>(puntos H-I) desde el vértice H con ángulo interno de doscientos seis grados veintisiete minutos veintinueve segundos y hasta el vértice I con ángulo interno de ciento cincuenta grados catorce minutos seis segundos, mide  cinco metros setenta y seis centímetros, linda con parte parcela 10 ( diez) de Sonia Cattaneo de Aguirre; y con parte  del lote  nueve de Orlando Ramón Ocaña; el cuarto tramo (puntos I-J) desde el vértice I con ángulo interno de ciento cincuenta grados catorce minutos cero seis segundos y hasta el ángulo J con ángulo interno de ciento setenta y cuatro grados cincuenta y nueve minutos cuarenta y ocho segundos mide veintisiete metros noventa y nueve centímetros, y linda, con parte parcela diez, de Sonia Cattaneo de Aguirre, y parcela once de Sergio Alejandro Catube, y el quinto y último tramo que es una línea inclinada en dirección Noroeste-sudeste  (puntos J-K) mide desde el vértice J con ángulo interno de ciento setenta y cuatro grados cincuenta y nueve minutos cuarenta y ocho segundos y hasta el vértice K con ángulo interno de ciento veintidós grados catorce minutos cincuenta segundos, mide cincuenta y nueve metros seis centímetros y linda  con espacio verde; cerrando así la figura con superficie total de una hectárea cuatro mil cuatrocientos veintiséis metros diez decímetros cuadrados.</w:t>
      </w:r>
    </w:p>
    <w:p w:rsidR="00A0664E" w:rsidRPr="00F705EF" w:rsidRDefault="00A0664E" w:rsidP="00A0664E">
      <w:pPr>
        <w:ind w:firstLine="708"/>
        <w:jc w:val="both"/>
        <w:rPr>
          <w:rFonts w:ascii="Arial" w:hAnsi="Arial" w:cs="Arial"/>
          <w:lang w:eastAsia="es-ES"/>
        </w:rPr>
      </w:pPr>
      <w:r w:rsidRPr="00F705EF">
        <w:rPr>
          <w:rFonts w:ascii="Arial" w:hAnsi="Arial" w:cs="Arial"/>
          <w:lang w:eastAsia="es-ES"/>
        </w:rPr>
        <w:t>Que el inmueble se encuentra inscripto ante el Registro General de la Provincia bajo Matrícula 1.579.631, empadronado ante la Dirección General de Rentas bajo Cuenta N° 130326051528 y con Nomenclatura Catastral N° 1303640102001021.</w:t>
      </w:r>
    </w:p>
    <w:p w:rsidR="00A0664E" w:rsidRPr="00A0664E" w:rsidRDefault="00A0664E" w:rsidP="00A0664E">
      <w:pPr>
        <w:jc w:val="both"/>
        <w:rPr>
          <w:rFonts w:ascii="Arial" w:hAnsi="Arial" w:cs="Arial"/>
          <w:b/>
          <w:bCs/>
          <w:kern w:val="36"/>
        </w:rPr>
      </w:pPr>
      <w:r w:rsidRPr="00F705EF">
        <w:rPr>
          <w:rFonts w:ascii="Arial" w:hAnsi="Arial" w:cs="Arial"/>
          <w:lang w:eastAsia="es-ES"/>
        </w:rPr>
        <w:tab/>
        <w:t xml:space="preserve">Que parte del inmueble es ocupado por las instalaciones del Centro Educativo I.P.E.M. N° 363 y el resto de la superficie, aproximadamente 6.576,10 m2, ha sido entregado en comodato a la  </w:t>
      </w:r>
      <w:r w:rsidRPr="00F705EF">
        <w:rPr>
          <w:rFonts w:ascii="Arial" w:hAnsi="Arial" w:cs="Arial"/>
          <w:bCs/>
          <w:kern w:val="36"/>
        </w:rPr>
        <w:t>Asociación Civil Club Social y Deportivo Crecer Monte Cristo</w:t>
      </w:r>
      <w:r>
        <w:rPr>
          <w:rFonts w:ascii="Arial" w:hAnsi="Arial" w:cs="Arial"/>
          <w:bCs/>
          <w:kern w:val="36"/>
        </w:rPr>
        <w:t>.</w:t>
      </w:r>
      <w:r w:rsidRPr="00F705EF">
        <w:rPr>
          <w:rFonts w:ascii="Arial" w:hAnsi="Arial" w:cs="Arial"/>
          <w:bCs/>
          <w:kern w:val="36"/>
        </w:rPr>
        <w:t xml:space="preserve"> Por ello, </w:t>
      </w:r>
      <w:r w:rsidRPr="00F705EF">
        <w:rPr>
          <w:rFonts w:ascii="Arial" w:hAnsi="Arial" w:cs="Arial"/>
          <w:lang w:eastAsia="es-ES"/>
        </w:rPr>
        <w:tab/>
      </w:r>
      <w:r w:rsidRPr="00F705EF">
        <w:rPr>
          <w:rFonts w:ascii="Arial" w:hAnsi="Arial" w:cs="Arial"/>
          <w:lang w:eastAsia="es-ES"/>
        </w:rPr>
        <w:tab/>
      </w:r>
      <w:r w:rsidRPr="00F705EF">
        <w:rPr>
          <w:rFonts w:ascii="Arial" w:hAnsi="Arial" w:cs="Arial"/>
          <w:lang w:eastAsia="es-ES"/>
        </w:rPr>
        <w:tab/>
      </w:r>
      <w:r w:rsidRPr="00A0664E">
        <w:rPr>
          <w:rFonts w:ascii="Arial" w:hAnsi="Arial" w:cs="Arial"/>
          <w:b/>
          <w:lang w:eastAsia="es-ES"/>
        </w:rPr>
        <w:tab/>
        <w:t xml:space="preserve">  </w:t>
      </w:r>
    </w:p>
    <w:p w:rsidR="00A0664E" w:rsidRPr="00A0664E" w:rsidRDefault="00A0664E" w:rsidP="00A0664E">
      <w:pPr>
        <w:jc w:val="center"/>
        <w:rPr>
          <w:rFonts w:ascii="Arial" w:hAnsi="Arial" w:cs="Arial"/>
          <w:b/>
        </w:rPr>
      </w:pPr>
      <w:r w:rsidRPr="00A0664E">
        <w:rPr>
          <w:rFonts w:ascii="Arial" w:hAnsi="Arial" w:cs="Arial"/>
          <w:b/>
        </w:rPr>
        <w:t>EL CONCEJO DELIBERANTE DE LA MUNICIPALIDAD DE MONTE CRISTO SANCIONA CON FUERZA DE</w:t>
      </w:r>
    </w:p>
    <w:p w:rsidR="00A0664E" w:rsidRPr="00A0664E" w:rsidRDefault="00A0664E" w:rsidP="00A0664E">
      <w:pPr>
        <w:jc w:val="center"/>
        <w:rPr>
          <w:rFonts w:ascii="Arial" w:hAnsi="Arial" w:cs="Arial"/>
          <w:b/>
        </w:rPr>
      </w:pPr>
      <w:r w:rsidRPr="00A0664E">
        <w:rPr>
          <w:rFonts w:ascii="Arial" w:hAnsi="Arial" w:cs="Arial"/>
          <w:b/>
        </w:rPr>
        <w:t>ORDENANZA Nº 1.317</w:t>
      </w:r>
    </w:p>
    <w:p w:rsidR="00A0664E" w:rsidRPr="00F705EF" w:rsidRDefault="00A0664E" w:rsidP="00A0664E">
      <w:pPr>
        <w:rPr>
          <w:rFonts w:ascii="Arial" w:hAnsi="Arial" w:cs="Arial"/>
        </w:rPr>
      </w:pPr>
    </w:p>
    <w:p w:rsidR="00A0664E" w:rsidRPr="00F705EF" w:rsidRDefault="00A0664E" w:rsidP="00A0664E">
      <w:pPr>
        <w:jc w:val="both"/>
        <w:rPr>
          <w:rFonts w:ascii="Arial" w:hAnsi="Arial" w:cs="Arial"/>
          <w:lang w:val="es-ES" w:eastAsia="es-ES"/>
        </w:rPr>
      </w:pPr>
      <w:r w:rsidRPr="00A0664E">
        <w:rPr>
          <w:rFonts w:ascii="Arial" w:hAnsi="Arial" w:cs="Arial"/>
          <w:b/>
          <w:lang w:val="es-ES" w:eastAsia="es-ES"/>
        </w:rPr>
        <w:t>Artículo 1°: RATIFÍQUESE</w:t>
      </w:r>
      <w:r w:rsidRPr="00F705EF">
        <w:rPr>
          <w:rFonts w:ascii="Arial" w:hAnsi="Arial" w:cs="Arial"/>
          <w:lang w:val="es-ES" w:eastAsia="es-ES"/>
        </w:rPr>
        <w:t xml:space="preserve"> en todos sus términos el C</w:t>
      </w:r>
      <w:r w:rsidRPr="00F705EF">
        <w:rPr>
          <w:rFonts w:ascii="Arial" w:hAnsi="Arial" w:cs="Arial"/>
          <w:bCs/>
          <w:lang w:val="es-ES" w:eastAsia="es-ES"/>
        </w:rPr>
        <w:t xml:space="preserve">ontrato de Comodato suscrito con fecha 28/12/2020 entre la Municipalidad de Monte Cristo con la </w:t>
      </w:r>
      <w:r w:rsidRPr="00F705EF">
        <w:rPr>
          <w:rFonts w:ascii="Arial" w:hAnsi="Arial" w:cs="Arial"/>
          <w:bCs/>
          <w:kern w:val="36"/>
        </w:rPr>
        <w:t>Asociación</w:t>
      </w:r>
      <w:r w:rsidRPr="00A0664E">
        <w:rPr>
          <w:rFonts w:ascii="Arial" w:hAnsi="Arial" w:cs="Arial"/>
          <w:bCs/>
          <w:kern w:val="36"/>
        </w:rPr>
        <w:t xml:space="preserve"> Civil Club Social y </w:t>
      </w:r>
      <w:r w:rsidRPr="00F705EF">
        <w:rPr>
          <w:rFonts w:ascii="Arial" w:hAnsi="Arial" w:cs="Arial"/>
          <w:bCs/>
          <w:kern w:val="36"/>
        </w:rPr>
        <w:t>Deportivo Crecer Monte Cristo en relación al</w:t>
      </w:r>
      <w:r w:rsidRPr="00F705EF">
        <w:rPr>
          <w:rFonts w:ascii="Arial" w:hAnsi="Arial" w:cs="Arial"/>
          <w:bCs/>
          <w:lang w:val="es-ES" w:eastAsia="es-ES"/>
        </w:rPr>
        <w:t xml:space="preserve"> lote de terreno de propiedad de esta Municipalidad identificado como Lote 21 de la Manzana 01</w:t>
      </w:r>
      <w:r w:rsidRPr="00F705EF">
        <w:rPr>
          <w:rFonts w:ascii="Arial" w:hAnsi="Arial" w:cs="Arial"/>
          <w:lang w:eastAsia="es-AR"/>
        </w:rPr>
        <w:t>, el que obra como Anexo I de la presente Ordenanza formando parte íntegro de ésta.</w:t>
      </w:r>
      <w:r w:rsidRPr="00F705EF">
        <w:rPr>
          <w:rFonts w:ascii="Arial" w:hAnsi="Arial" w:cs="Arial"/>
          <w:lang w:val="es-ES" w:eastAsia="es-ES"/>
        </w:rPr>
        <w:t xml:space="preserve"> </w:t>
      </w:r>
    </w:p>
    <w:p w:rsidR="00A0664E" w:rsidRPr="00A0664E" w:rsidRDefault="00A0664E" w:rsidP="00A0664E">
      <w:pPr>
        <w:rPr>
          <w:rFonts w:ascii="Arial" w:hAnsi="Arial" w:cs="Arial"/>
          <w:b/>
          <w:lang w:val="es-ES" w:eastAsia="es-ES"/>
        </w:rPr>
      </w:pPr>
    </w:p>
    <w:p w:rsidR="00A0664E" w:rsidRPr="00F705EF" w:rsidRDefault="00A0664E" w:rsidP="00A0664E">
      <w:pPr>
        <w:jc w:val="both"/>
        <w:rPr>
          <w:rFonts w:ascii="Arial" w:hAnsi="Arial" w:cs="Arial"/>
          <w:lang w:val="es-ES" w:eastAsia="es-ES"/>
        </w:rPr>
      </w:pPr>
      <w:r w:rsidRPr="00A0664E">
        <w:rPr>
          <w:rFonts w:ascii="Arial" w:hAnsi="Arial" w:cs="Arial"/>
          <w:b/>
        </w:rPr>
        <w:t xml:space="preserve">Artículo 2°: </w:t>
      </w:r>
      <w:r w:rsidRPr="00A0664E">
        <w:rPr>
          <w:rFonts w:ascii="Arial" w:hAnsi="Arial" w:cs="Arial"/>
          <w:b/>
          <w:bCs/>
          <w:lang w:val="es-ES" w:eastAsia="es-ES"/>
        </w:rPr>
        <w:t>COMUNÍQUESE</w:t>
      </w:r>
      <w:r w:rsidRPr="00F705EF">
        <w:rPr>
          <w:rFonts w:ascii="Arial" w:hAnsi="Arial" w:cs="Arial"/>
          <w:lang w:val="es-ES" w:eastAsia="es-ES"/>
        </w:rPr>
        <w:t>, Promúlguese, Publíquese, Dese al Registro Municipal y Archívese.</w:t>
      </w:r>
    </w:p>
    <w:p w:rsidR="00A0664E" w:rsidRPr="00F705EF" w:rsidRDefault="00A0664E" w:rsidP="00A0664E">
      <w:pPr>
        <w:rPr>
          <w:rFonts w:ascii="Arial" w:hAnsi="Arial" w:cs="Arial"/>
          <w:lang w:val="es-ES" w:eastAsia="es-ES"/>
        </w:rPr>
      </w:pPr>
    </w:p>
    <w:p w:rsidR="00A0664E" w:rsidRDefault="00A0664E" w:rsidP="00A0664E">
      <w:pPr>
        <w:jc w:val="both"/>
        <w:rPr>
          <w:rFonts w:ascii="Arial" w:hAnsi="Arial" w:cs="Arial"/>
        </w:rPr>
      </w:pPr>
      <w:r w:rsidRPr="00F705EF">
        <w:rPr>
          <w:rFonts w:ascii="Arial" w:hAnsi="Arial" w:cs="Arial"/>
        </w:rPr>
        <w:t xml:space="preserve">DADO EN LA SALA DE SESIONES DEL CONCEJO DELIBERANTE DE MONTE CRISTO A LOS 29 DIAS DEL MES DE DICIEMBRE DEL AÑO DOS MIL VEINTE.- </w:t>
      </w:r>
    </w:p>
    <w:p w:rsidR="00A0664E" w:rsidRPr="00F705EF" w:rsidRDefault="00A0664E" w:rsidP="00A0664E">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A0664E" w:rsidRPr="00F705EF" w:rsidTr="002857E0">
        <w:tc>
          <w:tcPr>
            <w:tcW w:w="1431" w:type="dxa"/>
            <w:hideMark/>
          </w:tcPr>
          <w:p w:rsidR="00A0664E" w:rsidRPr="00F705EF" w:rsidRDefault="00A0664E" w:rsidP="002857E0">
            <w:pPr>
              <w:rPr>
                <w:rFonts w:ascii="Arial" w:hAnsi="Arial" w:cs="Arial"/>
              </w:rPr>
            </w:pPr>
            <w:r w:rsidRPr="00F705EF">
              <w:rPr>
                <w:rFonts w:ascii="Arial" w:hAnsi="Arial" w:cs="Arial"/>
              </w:rPr>
              <w:t>FIRMADA:</w:t>
            </w:r>
          </w:p>
        </w:tc>
        <w:tc>
          <w:tcPr>
            <w:tcW w:w="4239" w:type="dxa"/>
            <w:gridSpan w:val="3"/>
            <w:hideMark/>
          </w:tcPr>
          <w:p w:rsidR="00A0664E" w:rsidRPr="00A0664E" w:rsidRDefault="00A0664E" w:rsidP="002857E0">
            <w:pPr>
              <w:rPr>
                <w:rFonts w:ascii="Arial" w:hAnsi="Arial" w:cs="Arial"/>
                <w:b/>
              </w:rPr>
            </w:pPr>
            <w:r w:rsidRPr="00A0664E">
              <w:rPr>
                <w:rFonts w:ascii="Arial" w:hAnsi="Arial" w:cs="Arial"/>
                <w:b/>
                <w:bCs/>
              </w:rPr>
              <w:t>Noelia RINERO</w:t>
            </w:r>
          </w:p>
        </w:tc>
        <w:tc>
          <w:tcPr>
            <w:tcW w:w="2904" w:type="dxa"/>
            <w:hideMark/>
          </w:tcPr>
          <w:p w:rsidR="00A0664E" w:rsidRPr="00F705EF" w:rsidRDefault="00A0664E" w:rsidP="002857E0">
            <w:pPr>
              <w:rPr>
                <w:rFonts w:ascii="Arial" w:hAnsi="Arial" w:cs="Arial"/>
              </w:rPr>
            </w:pPr>
            <w:r w:rsidRPr="00F705EF">
              <w:rPr>
                <w:rFonts w:ascii="Arial" w:hAnsi="Arial" w:cs="Arial"/>
              </w:rPr>
              <w:t>(Presidente)</w:t>
            </w:r>
          </w:p>
        </w:tc>
      </w:tr>
      <w:tr w:rsidR="00A0664E" w:rsidRPr="00F705EF" w:rsidTr="002857E0">
        <w:tc>
          <w:tcPr>
            <w:tcW w:w="1431" w:type="dxa"/>
          </w:tcPr>
          <w:p w:rsidR="00A0664E" w:rsidRPr="00F705EF" w:rsidRDefault="00A0664E" w:rsidP="002857E0">
            <w:pPr>
              <w:rPr>
                <w:rFonts w:ascii="Arial" w:hAnsi="Arial" w:cs="Arial"/>
              </w:rPr>
            </w:pPr>
            <w:r w:rsidRPr="00F705EF">
              <w:rPr>
                <w:rFonts w:ascii="Arial" w:hAnsi="Arial" w:cs="Arial"/>
              </w:rPr>
              <w:t>Nº  1.317</w:t>
            </w:r>
          </w:p>
        </w:tc>
        <w:tc>
          <w:tcPr>
            <w:tcW w:w="4239" w:type="dxa"/>
            <w:gridSpan w:val="3"/>
            <w:hideMark/>
          </w:tcPr>
          <w:p w:rsidR="00A0664E" w:rsidRPr="00A0664E" w:rsidRDefault="00A0664E" w:rsidP="002857E0">
            <w:pPr>
              <w:rPr>
                <w:rFonts w:ascii="Arial" w:hAnsi="Arial" w:cs="Arial"/>
                <w:b/>
                <w:bCs/>
              </w:rPr>
            </w:pPr>
            <w:r w:rsidRPr="00A0664E">
              <w:rPr>
                <w:rFonts w:ascii="Arial" w:hAnsi="Arial" w:cs="Arial"/>
                <w:b/>
                <w:bCs/>
              </w:rPr>
              <w:t>Luis CALVI</w:t>
            </w:r>
          </w:p>
        </w:tc>
        <w:tc>
          <w:tcPr>
            <w:tcW w:w="2904" w:type="dxa"/>
            <w:hideMark/>
          </w:tcPr>
          <w:p w:rsidR="00A0664E" w:rsidRPr="00F705EF" w:rsidRDefault="00A0664E" w:rsidP="002857E0">
            <w:pPr>
              <w:rPr>
                <w:rFonts w:ascii="Arial" w:hAnsi="Arial" w:cs="Arial"/>
              </w:rPr>
            </w:pPr>
            <w:r w:rsidRPr="00F705EF">
              <w:rPr>
                <w:rFonts w:ascii="Arial" w:hAnsi="Arial" w:cs="Arial"/>
              </w:rPr>
              <w:t>Vicepresidente 1°</w:t>
            </w:r>
          </w:p>
        </w:tc>
      </w:tr>
      <w:tr w:rsidR="00A0664E" w:rsidRPr="00F705EF" w:rsidTr="002857E0">
        <w:tc>
          <w:tcPr>
            <w:tcW w:w="1431" w:type="dxa"/>
          </w:tcPr>
          <w:p w:rsidR="00A0664E" w:rsidRPr="00F705EF" w:rsidRDefault="00A0664E" w:rsidP="002857E0">
            <w:pPr>
              <w:rPr>
                <w:rFonts w:ascii="Arial" w:hAnsi="Arial" w:cs="Arial"/>
              </w:rPr>
            </w:pPr>
          </w:p>
        </w:tc>
        <w:tc>
          <w:tcPr>
            <w:tcW w:w="4239" w:type="dxa"/>
            <w:gridSpan w:val="3"/>
            <w:hideMark/>
          </w:tcPr>
          <w:p w:rsidR="00A0664E" w:rsidRPr="00A0664E" w:rsidRDefault="00A0664E" w:rsidP="002857E0">
            <w:pPr>
              <w:rPr>
                <w:rFonts w:ascii="Arial" w:hAnsi="Arial" w:cs="Arial"/>
                <w:b/>
                <w:bCs/>
              </w:rPr>
            </w:pPr>
            <w:r w:rsidRPr="00A0664E">
              <w:rPr>
                <w:rFonts w:ascii="Arial" w:hAnsi="Arial" w:cs="Arial"/>
                <w:b/>
                <w:bCs/>
              </w:rPr>
              <w:t>Freddy E. ROSSI</w:t>
            </w:r>
          </w:p>
        </w:tc>
        <w:tc>
          <w:tcPr>
            <w:tcW w:w="2904" w:type="dxa"/>
            <w:hideMark/>
          </w:tcPr>
          <w:p w:rsidR="00A0664E" w:rsidRPr="00F705EF" w:rsidRDefault="00A0664E" w:rsidP="002857E0">
            <w:pPr>
              <w:rPr>
                <w:rFonts w:ascii="Arial" w:hAnsi="Arial" w:cs="Arial"/>
              </w:rPr>
            </w:pPr>
            <w:r w:rsidRPr="00F705EF">
              <w:rPr>
                <w:rFonts w:ascii="Arial" w:hAnsi="Arial" w:cs="Arial"/>
              </w:rPr>
              <w:t>Vicepresidente 2°</w:t>
            </w:r>
          </w:p>
        </w:tc>
      </w:tr>
      <w:tr w:rsidR="00A0664E" w:rsidRPr="00F705EF" w:rsidTr="002857E0">
        <w:tc>
          <w:tcPr>
            <w:tcW w:w="1431" w:type="dxa"/>
          </w:tcPr>
          <w:p w:rsidR="00A0664E" w:rsidRPr="00F705EF" w:rsidRDefault="00A0664E" w:rsidP="002857E0">
            <w:pPr>
              <w:rPr>
                <w:rFonts w:ascii="Arial" w:hAnsi="Arial" w:cs="Arial"/>
              </w:rPr>
            </w:pPr>
            <w:r w:rsidRPr="00F705EF">
              <w:rPr>
                <w:rFonts w:ascii="Arial" w:hAnsi="Arial" w:cs="Arial"/>
              </w:rPr>
              <w:t xml:space="preserve"> </w:t>
            </w:r>
          </w:p>
        </w:tc>
        <w:tc>
          <w:tcPr>
            <w:tcW w:w="4239" w:type="dxa"/>
            <w:gridSpan w:val="3"/>
            <w:hideMark/>
          </w:tcPr>
          <w:p w:rsidR="00A0664E" w:rsidRPr="00A0664E" w:rsidRDefault="00A0664E" w:rsidP="002857E0">
            <w:pPr>
              <w:rPr>
                <w:rFonts w:ascii="Arial" w:hAnsi="Arial" w:cs="Arial"/>
                <w:b/>
              </w:rPr>
            </w:pPr>
            <w:r w:rsidRPr="00A0664E">
              <w:rPr>
                <w:rFonts w:ascii="Arial" w:hAnsi="Arial" w:cs="Arial"/>
                <w:b/>
              </w:rPr>
              <w:t>PUCHETA María Julieta</w:t>
            </w:r>
          </w:p>
        </w:tc>
        <w:tc>
          <w:tcPr>
            <w:tcW w:w="2904" w:type="dxa"/>
            <w:hideMark/>
          </w:tcPr>
          <w:p w:rsidR="00A0664E" w:rsidRPr="00F705EF" w:rsidRDefault="00A0664E" w:rsidP="002857E0">
            <w:pPr>
              <w:rPr>
                <w:rFonts w:ascii="Arial" w:hAnsi="Arial" w:cs="Arial"/>
              </w:rPr>
            </w:pPr>
            <w:r w:rsidRPr="00F705EF">
              <w:rPr>
                <w:rFonts w:ascii="Arial" w:hAnsi="Arial" w:cs="Arial"/>
              </w:rPr>
              <w:t>Concejal</w:t>
            </w:r>
          </w:p>
        </w:tc>
      </w:tr>
      <w:tr w:rsidR="00A0664E" w:rsidRPr="00F705EF" w:rsidTr="002857E0">
        <w:tc>
          <w:tcPr>
            <w:tcW w:w="1431" w:type="dxa"/>
          </w:tcPr>
          <w:p w:rsidR="00A0664E" w:rsidRPr="00F705EF" w:rsidRDefault="00A0664E" w:rsidP="002857E0">
            <w:pPr>
              <w:rPr>
                <w:rFonts w:ascii="Arial" w:hAnsi="Arial" w:cs="Arial"/>
              </w:rPr>
            </w:pPr>
          </w:p>
        </w:tc>
        <w:tc>
          <w:tcPr>
            <w:tcW w:w="4239" w:type="dxa"/>
            <w:gridSpan w:val="3"/>
            <w:hideMark/>
          </w:tcPr>
          <w:p w:rsidR="00A0664E" w:rsidRPr="00A0664E" w:rsidRDefault="00A0664E" w:rsidP="002857E0">
            <w:pPr>
              <w:rPr>
                <w:rFonts w:ascii="Arial" w:hAnsi="Arial" w:cs="Arial"/>
                <w:b/>
              </w:rPr>
            </w:pPr>
            <w:r w:rsidRPr="00A0664E">
              <w:rPr>
                <w:rFonts w:ascii="Arial" w:hAnsi="Arial" w:cs="Arial"/>
                <w:b/>
              </w:rPr>
              <w:t>GONZALEZ Ismael</w:t>
            </w:r>
          </w:p>
        </w:tc>
        <w:tc>
          <w:tcPr>
            <w:tcW w:w="2904" w:type="dxa"/>
            <w:hideMark/>
          </w:tcPr>
          <w:p w:rsidR="00A0664E" w:rsidRPr="00F705EF" w:rsidRDefault="00A0664E" w:rsidP="002857E0">
            <w:pPr>
              <w:rPr>
                <w:rFonts w:ascii="Arial" w:hAnsi="Arial" w:cs="Arial"/>
              </w:rPr>
            </w:pPr>
            <w:r w:rsidRPr="00F705EF">
              <w:rPr>
                <w:rFonts w:ascii="Arial" w:hAnsi="Arial" w:cs="Arial"/>
              </w:rPr>
              <w:t>Concejal</w:t>
            </w:r>
          </w:p>
        </w:tc>
      </w:tr>
      <w:tr w:rsidR="00A0664E" w:rsidRPr="00F705EF" w:rsidTr="002857E0">
        <w:tc>
          <w:tcPr>
            <w:tcW w:w="1431" w:type="dxa"/>
          </w:tcPr>
          <w:p w:rsidR="00A0664E" w:rsidRPr="00F705EF" w:rsidRDefault="00A0664E" w:rsidP="002857E0">
            <w:pPr>
              <w:rPr>
                <w:rFonts w:ascii="Arial" w:hAnsi="Arial" w:cs="Arial"/>
              </w:rPr>
            </w:pPr>
          </w:p>
        </w:tc>
        <w:tc>
          <w:tcPr>
            <w:tcW w:w="4239" w:type="dxa"/>
            <w:gridSpan w:val="3"/>
            <w:hideMark/>
          </w:tcPr>
          <w:p w:rsidR="00A0664E" w:rsidRPr="00A0664E" w:rsidRDefault="00A0664E" w:rsidP="002857E0">
            <w:pPr>
              <w:rPr>
                <w:rFonts w:ascii="Arial" w:hAnsi="Arial" w:cs="Arial"/>
                <w:b/>
                <w:bCs/>
              </w:rPr>
            </w:pPr>
            <w:r w:rsidRPr="00A0664E">
              <w:rPr>
                <w:rFonts w:ascii="Arial" w:hAnsi="Arial" w:cs="Arial"/>
                <w:b/>
                <w:bCs/>
              </w:rPr>
              <w:t xml:space="preserve">ALVAREZ Claudia Itati </w:t>
            </w:r>
          </w:p>
        </w:tc>
        <w:tc>
          <w:tcPr>
            <w:tcW w:w="2904" w:type="dxa"/>
            <w:hideMark/>
          </w:tcPr>
          <w:p w:rsidR="00A0664E" w:rsidRPr="00F705EF" w:rsidRDefault="00A0664E" w:rsidP="002857E0">
            <w:pPr>
              <w:rPr>
                <w:rFonts w:ascii="Arial" w:hAnsi="Arial" w:cs="Arial"/>
              </w:rPr>
            </w:pPr>
            <w:r w:rsidRPr="00F705EF">
              <w:rPr>
                <w:rFonts w:ascii="Arial" w:hAnsi="Arial" w:cs="Arial"/>
              </w:rPr>
              <w:t>Concejal</w:t>
            </w:r>
          </w:p>
        </w:tc>
      </w:tr>
      <w:tr w:rsidR="00A0664E" w:rsidRPr="00F705EF" w:rsidTr="002857E0">
        <w:tc>
          <w:tcPr>
            <w:tcW w:w="1431" w:type="dxa"/>
          </w:tcPr>
          <w:p w:rsidR="00A0664E" w:rsidRPr="00F705EF" w:rsidRDefault="00A0664E" w:rsidP="002857E0">
            <w:pPr>
              <w:rPr>
                <w:rFonts w:ascii="Arial" w:hAnsi="Arial" w:cs="Arial"/>
              </w:rPr>
            </w:pPr>
          </w:p>
        </w:tc>
        <w:tc>
          <w:tcPr>
            <w:tcW w:w="4239" w:type="dxa"/>
            <w:gridSpan w:val="3"/>
            <w:hideMark/>
          </w:tcPr>
          <w:p w:rsidR="00A0664E" w:rsidRPr="00A0664E" w:rsidRDefault="00A0664E" w:rsidP="002857E0">
            <w:pPr>
              <w:rPr>
                <w:rFonts w:ascii="Arial" w:hAnsi="Arial" w:cs="Arial"/>
                <w:b/>
                <w:bCs/>
              </w:rPr>
            </w:pPr>
            <w:r w:rsidRPr="00A0664E">
              <w:rPr>
                <w:rFonts w:ascii="Arial" w:hAnsi="Arial" w:cs="Arial"/>
                <w:b/>
                <w:bCs/>
              </w:rPr>
              <w:t>CELI Ariel Nasif</w:t>
            </w:r>
          </w:p>
        </w:tc>
        <w:tc>
          <w:tcPr>
            <w:tcW w:w="2904" w:type="dxa"/>
            <w:hideMark/>
          </w:tcPr>
          <w:p w:rsidR="00A0664E" w:rsidRDefault="00A0664E" w:rsidP="002857E0">
            <w:pPr>
              <w:rPr>
                <w:rFonts w:ascii="Arial" w:hAnsi="Arial" w:cs="Arial"/>
              </w:rPr>
            </w:pPr>
            <w:r w:rsidRPr="00F705EF">
              <w:rPr>
                <w:rFonts w:ascii="Arial" w:hAnsi="Arial" w:cs="Arial"/>
              </w:rPr>
              <w:t>Concejal</w:t>
            </w:r>
          </w:p>
          <w:p w:rsidR="00A0664E" w:rsidRPr="00F705EF" w:rsidRDefault="00A0664E" w:rsidP="002857E0">
            <w:pPr>
              <w:rPr>
                <w:rFonts w:ascii="Arial" w:hAnsi="Arial" w:cs="Arial"/>
              </w:rPr>
            </w:pPr>
          </w:p>
        </w:tc>
      </w:tr>
      <w:tr w:rsidR="00A0664E" w:rsidRPr="00F705EF" w:rsidTr="002857E0">
        <w:tc>
          <w:tcPr>
            <w:tcW w:w="3544" w:type="dxa"/>
            <w:gridSpan w:val="2"/>
            <w:hideMark/>
          </w:tcPr>
          <w:p w:rsidR="00A0664E" w:rsidRPr="00F705EF" w:rsidRDefault="00A0664E" w:rsidP="002857E0">
            <w:pPr>
              <w:rPr>
                <w:rFonts w:ascii="Arial" w:hAnsi="Arial" w:cs="Arial"/>
              </w:rPr>
            </w:pPr>
            <w:r w:rsidRPr="00F705EF">
              <w:rPr>
                <w:rFonts w:ascii="Arial" w:hAnsi="Arial" w:cs="Arial"/>
              </w:rPr>
              <w:t xml:space="preserve">Sancionada según Acta Nº </w:t>
            </w:r>
          </w:p>
        </w:tc>
        <w:tc>
          <w:tcPr>
            <w:tcW w:w="851" w:type="dxa"/>
            <w:hideMark/>
          </w:tcPr>
          <w:p w:rsidR="00A0664E" w:rsidRPr="00A0664E" w:rsidRDefault="00A0664E" w:rsidP="002857E0">
            <w:pPr>
              <w:rPr>
                <w:rFonts w:ascii="Arial" w:hAnsi="Arial" w:cs="Arial"/>
                <w:b/>
                <w:bCs/>
              </w:rPr>
            </w:pPr>
            <w:r w:rsidRPr="00A0664E">
              <w:rPr>
                <w:rFonts w:ascii="Arial" w:hAnsi="Arial" w:cs="Arial"/>
                <w:b/>
                <w:bCs/>
              </w:rPr>
              <w:t>39</w:t>
            </w:r>
          </w:p>
        </w:tc>
        <w:tc>
          <w:tcPr>
            <w:tcW w:w="1275" w:type="dxa"/>
            <w:hideMark/>
          </w:tcPr>
          <w:p w:rsidR="00A0664E" w:rsidRPr="00F705EF" w:rsidRDefault="00A0664E" w:rsidP="002857E0">
            <w:pPr>
              <w:rPr>
                <w:rFonts w:ascii="Arial" w:hAnsi="Arial" w:cs="Arial"/>
              </w:rPr>
            </w:pPr>
            <w:r w:rsidRPr="00F705EF">
              <w:rPr>
                <w:rFonts w:ascii="Arial" w:hAnsi="Arial" w:cs="Arial"/>
              </w:rPr>
              <w:t>Fecha:</w:t>
            </w:r>
          </w:p>
        </w:tc>
        <w:tc>
          <w:tcPr>
            <w:tcW w:w="2904" w:type="dxa"/>
            <w:hideMark/>
          </w:tcPr>
          <w:p w:rsidR="00A0664E" w:rsidRPr="00A0664E" w:rsidRDefault="00A0664E" w:rsidP="002857E0">
            <w:pPr>
              <w:rPr>
                <w:rFonts w:ascii="Arial" w:hAnsi="Arial" w:cs="Arial"/>
                <w:b/>
                <w:bCs/>
              </w:rPr>
            </w:pPr>
            <w:r w:rsidRPr="00A0664E">
              <w:rPr>
                <w:rFonts w:ascii="Arial" w:hAnsi="Arial" w:cs="Arial"/>
                <w:b/>
                <w:bCs/>
              </w:rPr>
              <w:t>29/12/2020</w:t>
            </w:r>
          </w:p>
        </w:tc>
      </w:tr>
      <w:tr w:rsidR="00A0664E" w:rsidRPr="00F705EF" w:rsidTr="002857E0">
        <w:tc>
          <w:tcPr>
            <w:tcW w:w="3544" w:type="dxa"/>
            <w:gridSpan w:val="2"/>
            <w:hideMark/>
          </w:tcPr>
          <w:p w:rsidR="00A0664E" w:rsidRPr="00F705EF" w:rsidRDefault="00A0664E" w:rsidP="002857E0">
            <w:pPr>
              <w:rPr>
                <w:rFonts w:ascii="Arial" w:hAnsi="Arial" w:cs="Arial"/>
              </w:rPr>
            </w:pPr>
            <w:r w:rsidRPr="00F705EF">
              <w:rPr>
                <w:rFonts w:ascii="Arial" w:hAnsi="Arial" w:cs="Arial"/>
              </w:rPr>
              <w:t>Promulgada por Decreto Nº</w:t>
            </w:r>
          </w:p>
        </w:tc>
        <w:tc>
          <w:tcPr>
            <w:tcW w:w="851" w:type="dxa"/>
            <w:hideMark/>
          </w:tcPr>
          <w:p w:rsidR="00A0664E" w:rsidRPr="00A0664E" w:rsidRDefault="00A0664E" w:rsidP="002857E0">
            <w:pPr>
              <w:rPr>
                <w:rFonts w:ascii="Arial" w:hAnsi="Arial" w:cs="Arial"/>
                <w:b/>
                <w:bCs/>
              </w:rPr>
            </w:pPr>
            <w:r w:rsidRPr="00A0664E">
              <w:rPr>
                <w:rFonts w:ascii="Arial" w:hAnsi="Arial" w:cs="Arial"/>
                <w:b/>
                <w:bCs/>
              </w:rPr>
              <w:t>375</w:t>
            </w:r>
          </w:p>
        </w:tc>
        <w:tc>
          <w:tcPr>
            <w:tcW w:w="1275" w:type="dxa"/>
            <w:hideMark/>
          </w:tcPr>
          <w:p w:rsidR="00A0664E" w:rsidRPr="00F705EF" w:rsidRDefault="00A0664E" w:rsidP="002857E0">
            <w:pPr>
              <w:rPr>
                <w:rFonts w:ascii="Arial" w:hAnsi="Arial" w:cs="Arial"/>
              </w:rPr>
            </w:pPr>
            <w:r w:rsidRPr="00F705EF">
              <w:rPr>
                <w:rFonts w:ascii="Arial" w:hAnsi="Arial" w:cs="Arial"/>
              </w:rPr>
              <w:t>Fecha:</w:t>
            </w:r>
          </w:p>
        </w:tc>
        <w:tc>
          <w:tcPr>
            <w:tcW w:w="2904" w:type="dxa"/>
            <w:hideMark/>
          </w:tcPr>
          <w:p w:rsidR="00A0664E" w:rsidRPr="00A0664E" w:rsidRDefault="00A0664E" w:rsidP="002857E0">
            <w:pPr>
              <w:rPr>
                <w:rFonts w:ascii="Arial" w:hAnsi="Arial" w:cs="Arial"/>
                <w:b/>
                <w:bCs/>
              </w:rPr>
            </w:pPr>
            <w:r w:rsidRPr="00A0664E">
              <w:rPr>
                <w:rFonts w:ascii="Arial" w:hAnsi="Arial" w:cs="Arial"/>
                <w:b/>
                <w:bCs/>
              </w:rPr>
              <w:t>30/12/2020</w:t>
            </w:r>
          </w:p>
        </w:tc>
      </w:tr>
    </w:tbl>
    <w:p w:rsidR="00A0664E" w:rsidRDefault="00A0664E" w:rsidP="00A0664E">
      <w:pPr>
        <w:rPr>
          <w:rFonts w:ascii="Arial" w:hAnsi="Arial" w:cs="Arial"/>
        </w:rPr>
      </w:pPr>
    </w:p>
    <w:p w:rsidR="00A0664E" w:rsidRPr="00294CE6" w:rsidRDefault="00A0664E" w:rsidP="00A0664E">
      <w:pPr>
        <w:pStyle w:val="Ttulo2"/>
        <w:rPr>
          <w:rFonts w:ascii="Arial" w:hAnsi="Arial" w:cs="Arial"/>
          <w:b/>
          <w:color w:val="279E94"/>
          <w:szCs w:val="24"/>
          <w:lang w:val="es-ES_tradnl"/>
        </w:rPr>
      </w:pPr>
      <w:bookmarkStart w:id="58" w:name="_Toc106953786"/>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w:t>
      </w:r>
      <w:r w:rsidR="002857E0">
        <w:rPr>
          <w:rFonts w:ascii="Arial" w:hAnsi="Arial" w:cs="Arial"/>
          <w:b/>
          <w:color w:val="279E94"/>
          <w:szCs w:val="24"/>
          <w:lang w:val="es-ES_tradnl"/>
        </w:rPr>
        <w:t>8</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8"/>
    </w:p>
    <w:p w:rsidR="00A0664E" w:rsidRDefault="00A0664E" w:rsidP="00A0664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sidR="002C740C">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A0664E" w:rsidRDefault="00A0664E" w:rsidP="00A0664E">
      <w:pPr>
        <w:jc w:val="right"/>
        <w:rPr>
          <w:rFonts w:ascii="Arial" w:hAnsi="Arial" w:cs="Arial"/>
          <w:lang w:val="es-MX"/>
        </w:rPr>
      </w:pPr>
      <w:r>
        <w:rPr>
          <w:rFonts w:ascii="Arial" w:hAnsi="Arial" w:cs="Arial"/>
          <w:lang w:val="es-MX"/>
        </w:rPr>
        <w:t xml:space="preserve">Publicada: </w:t>
      </w:r>
      <w:r w:rsidR="002C740C">
        <w:rPr>
          <w:rFonts w:ascii="Arial" w:hAnsi="Arial" w:cs="Arial"/>
          <w:lang w:val="es-MX"/>
        </w:rPr>
        <w:t>30</w:t>
      </w:r>
      <w:r>
        <w:rPr>
          <w:rFonts w:ascii="Arial" w:hAnsi="Arial" w:cs="Arial"/>
          <w:lang w:val="es-MX"/>
        </w:rPr>
        <w:t xml:space="preserve"> de Diciembre de 2020. Boletín Oficial.-</w:t>
      </w:r>
    </w:p>
    <w:p w:rsidR="002857E0" w:rsidRDefault="002857E0" w:rsidP="00A0664E">
      <w:pPr>
        <w:jc w:val="right"/>
        <w:rPr>
          <w:rFonts w:ascii="Arial" w:hAnsi="Arial" w:cs="Arial"/>
          <w:lang w:val="es-MX"/>
        </w:rPr>
      </w:pPr>
    </w:p>
    <w:p w:rsidR="002857E0" w:rsidRPr="002857E0" w:rsidRDefault="002857E0" w:rsidP="002857E0">
      <w:pPr>
        <w:jc w:val="center"/>
        <w:rPr>
          <w:rFonts w:ascii="Arial" w:hAnsi="Arial" w:cs="Arial"/>
          <w:b/>
        </w:rPr>
      </w:pPr>
      <w:r w:rsidRPr="002857E0">
        <w:rPr>
          <w:rFonts w:ascii="Arial" w:hAnsi="Arial" w:cs="Arial"/>
          <w:b/>
        </w:rPr>
        <w:lastRenderedPageBreak/>
        <w:t>TARIFARIA AÑO 2021</w:t>
      </w:r>
    </w:p>
    <w:p w:rsidR="002857E0" w:rsidRPr="002857E0" w:rsidRDefault="002857E0" w:rsidP="002857E0">
      <w:pPr>
        <w:jc w:val="center"/>
        <w:rPr>
          <w:rFonts w:ascii="Arial" w:hAnsi="Arial" w:cs="Arial"/>
          <w:b/>
        </w:rPr>
      </w:pPr>
    </w:p>
    <w:p w:rsidR="002857E0" w:rsidRPr="002857E0" w:rsidRDefault="002857E0" w:rsidP="002857E0">
      <w:pPr>
        <w:jc w:val="center"/>
        <w:rPr>
          <w:rFonts w:ascii="Arial" w:hAnsi="Arial" w:cs="Arial"/>
          <w:b/>
        </w:rPr>
      </w:pPr>
      <w:r w:rsidRPr="002857E0">
        <w:rPr>
          <w:rFonts w:ascii="Arial" w:hAnsi="Arial" w:cs="Arial"/>
          <w:b/>
        </w:rPr>
        <w:t>TITULO  I</w:t>
      </w:r>
    </w:p>
    <w:p w:rsidR="002857E0" w:rsidRPr="002857E0" w:rsidRDefault="002857E0" w:rsidP="002857E0">
      <w:pPr>
        <w:jc w:val="center"/>
        <w:rPr>
          <w:rFonts w:ascii="Arial" w:hAnsi="Arial" w:cs="Arial"/>
          <w:b/>
        </w:rPr>
      </w:pPr>
    </w:p>
    <w:p w:rsidR="002857E0" w:rsidRPr="002857E0" w:rsidRDefault="002857E0" w:rsidP="002857E0">
      <w:pPr>
        <w:jc w:val="center"/>
        <w:rPr>
          <w:rFonts w:ascii="Arial" w:hAnsi="Arial" w:cs="Arial"/>
          <w:b/>
        </w:rPr>
      </w:pPr>
      <w:r w:rsidRPr="002857E0">
        <w:rPr>
          <w:rFonts w:ascii="Arial" w:hAnsi="Arial" w:cs="Arial"/>
          <w:b/>
        </w:rPr>
        <w:t>CAPITULO UNICO</w:t>
      </w:r>
    </w:p>
    <w:p w:rsidR="002857E0" w:rsidRPr="002857E0" w:rsidRDefault="002857E0" w:rsidP="002857E0">
      <w:pPr>
        <w:jc w:val="center"/>
        <w:rPr>
          <w:rFonts w:ascii="Arial" w:hAnsi="Arial" w:cs="Arial"/>
          <w:b/>
        </w:rPr>
      </w:pPr>
    </w:p>
    <w:p w:rsidR="002857E0" w:rsidRPr="002857E0" w:rsidRDefault="002857E0" w:rsidP="002857E0">
      <w:pPr>
        <w:jc w:val="center"/>
        <w:rPr>
          <w:rFonts w:ascii="Arial" w:hAnsi="Arial" w:cs="Arial"/>
          <w:b/>
        </w:rPr>
      </w:pPr>
      <w:r w:rsidRPr="002857E0">
        <w:rPr>
          <w:rFonts w:ascii="Arial" w:hAnsi="Arial" w:cs="Arial"/>
          <w:b/>
        </w:rPr>
        <w:t>CONTRIBUCION QUE INCIDE SOBRE LOS INMUEBLES</w:t>
      </w:r>
    </w:p>
    <w:p w:rsidR="002857E0" w:rsidRPr="00DB6767" w:rsidRDefault="002857E0" w:rsidP="002857E0">
      <w:pPr>
        <w:jc w:val="center"/>
        <w:rPr>
          <w:rFonts w:ascii="Arial" w:hAnsi="Arial" w:cs="Arial"/>
          <w:b/>
        </w:rPr>
      </w:pPr>
      <w:r w:rsidRPr="002857E0">
        <w:rPr>
          <w:rFonts w:ascii="Arial" w:hAnsi="Arial" w:cs="Arial"/>
          <w:b/>
        </w:rPr>
        <w:t>TASA MUNICIPAL DE SERVICIOS A LA PROPIEDAD</w:t>
      </w:r>
    </w:p>
    <w:p w:rsidR="002857E0" w:rsidRPr="00DB6767" w:rsidRDefault="002857E0" w:rsidP="002857E0">
      <w:pPr>
        <w:rPr>
          <w:rFonts w:ascii="Arial" w:hAnsi="Arial" w:cs="Arial"/>
        </w:rPr>
      </w:pPr>
      <w:r w:rsidRPr="00DB6767">
        <w:rPr>
          <w:rFonts w:ascii="Arial" w:hAnsi="Arial" w:cs="Arial"/>
          <w:b/>
        </w:rPr>
        <w:t>Artículo 1º.-</w:t>
      </w:r>
      <w:r w:rsidRPr="00DB6767">
        <w:rPr>
          <w:rFonts w:ascii="Arial" w:hAnsi="Arial" w:cs="Arial"/>
        </w:rPr>
        <w:t xml:space="preserve"> A los fines de la aplicación del artículo 64º de la Ordenanza General Impositiva, se establecen divisiones del radio urbano municipal que determinan las siguientes zonas : Zona A1, Zona A2 y Zona A3, que se detallan en planillas y plano  anexos que son parte constitutiva de la presente Ordenanza.-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2º.-</w:t>
      </w:r>
      <w:r w:rsidRPr="00DB6767">
        <w:rPr>
          <w:rFonts w:ascii="Arial" w:hAnsi="Arial" w:cs="Arial"/>
        </w:rPr>
        <w:t>A los efectos de la aplicación del artículo 65º de la Ordenanza General Impositiva vigente, para los inmuebles edificados y baldíos, se abonará en relación a los metros lineales de frente y los metros cuadrados de superficie, por año:</w:t>
      </w:r>
    </w:p>
    <w:p w:rsidR="002857E0" w:rsidRPr="00DB6767" w:rsidRDefault="002857E0" w:rsidP="002857E0">
      <w:pPr>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1417"/>
        <w:gridCol w:w="2694"/>
        <w:gridCol w:w="1524"/>
        <w:gridCol w:w="1372"/>
      </w:tblGrid>
      <w:tr w:rsidR="002857E0" w:rsidRPr="00DB6767" w:rsidTr="002857E0">
        <w:trPr>
          <w:cantSplit/>
          <w:trHeight w:val="250"/>
        </w:trPr>
        <w:tc>
          <w:tcPr>
            <w:tcW w:w="1417" w:type="dxa"/>
            <w:vMerge w:val="restart"/>
          </w:tcPr>
          <w:p w:rsidR="002857E0" w:rsidRPr="00DB6767" w:rsidRDefault="002857E0" w:rsidP="002857E0">
            <w:pPr>
              <w:rPr>
                <w:rFonts w:ascii="Arial" w:hAnsi="Arial" w:cs="Arial"/>
              </w:rPr>
            </w:pPr>
            <w:r w:rsidRPr="00DB6767">
              <w:rPr>
                <w:rFonts w:ascii="Arial" w:hAnsi="Arial" w:cs="Arial"/>
              </w:rPr>
              <w:t>Zona  A 1</w:t>
            </w:r>
          </w:p>
        </w:tc>
        <w:tc>
          <w:tcPr>
            <w:tcW w:w="2694" w:type="dxa"/>
          </w:tcPr>
          <w:p w:rsidR="002857E0" w:rsidRPr="00DB6767" w:rsidRDefault="002857E0" w:rsidP="002857E0">
            <w:pPr>
              <w:rPr>
                <w:rFonts w:ascii="Arial" w:hAnsi="Arial" w:cs="Arial"/>
              </w:rPr>
            </w:pPr>
            <w:r w:rsidRPr="00DB6767">
              <w:rPr>
                <w:rFonts w:ascii="Arial" w:hAnsi="Arial" w:cs="Arial"/>
              </w:rPr>
              <w:t xml:space="preserve">Metro lineal de frente:  </w:t>
            </w:r>
          </w:p>
        </w:tc>
        <w:tc>
          <w:tcPr>
            <w:tcW w:w="1524" w:type="dxa"/>
          </w:tcPr>
          <w:p w:rsidR="002857E0" w:rsidRPr="00DB6767" w:rsidRDefault="002857E0" w:rsidP="002857E0">
            <w:pPr>
              <w:rPr>
                <w:rFonts w:ascii="Arial" w:hAnsi="Arial" w:cs="Arial"/>
              </w:rPr>
            </w:pPr>
            <w:r w:rsidRPr="00DB6767">
              <w:rPr>
                <w:rFonts w:ascii="Arial" w:hAnsi="Arial" w:cs="Arial"/>
              </w:rPr>
              <w:t xml:space="preserve">Edificado                                     </w:t>
            </w:r>
          </w:p>
        </w:tc>
        <w:tc>
          <w:tcPr>
            <w:tcW w:w="1372" w:type="dxa"/>
            <w:vMerge w:val="restart"/>
          </w:tcPr>
          <w:p w:rsidR="002857E0" w:rsidRPr="00DB6767" w:rsidRDefault="002857E0" w:rsidP="002857E0">
            <w:pPr>
              <w:rPr>
                <w:rFonts w:ascii="Arial" w:hAnsi="Arial" w:cs="Arial"/>
              </w:rPr>
            </w:pPr>
            <w:r w:rsidRPr="00DB6767">
              <w:rPr>
                <w:rFonts w:ascii="Arial" w:hAnsi="Arial" w:cs="Arial"/>
              </w:rPr>
              <w:t>$    65,00</w:t>
            </w:r>
          </w:p>
          <w:p w:rsidR="002857E0" w:rsidRPr="00DB6767" w:rsidRDefault="002857E0" w:rsidP="002857E0">
            <w:pPr>
              <w:rPr>
                <w:rFonts w:ascii="Arial" w:hAnsi="Arial" w:cs="Arial"/>
              </w:rPr>
            </w:pPr>
            <w:r w:rsidRPr="00DB6767">
              <w:rPr>
                <w:rFonts w:ascii="Arial" w:hAnsi="Arial" w:cs="Arial"/>
              </w:rPr>
              <w:t>$    40,20</w:t>
            </w:r>
          </w:p>
        </w:tc>
      </w:tr>
      <w:tr w:rsidR="002857E0" w:rsidRPr="00DB6767" w:rsidTr="002857E0">
        <w:trPr>
          <w:cantSplit/>
          <w:trHeight w:val="250"/>
        </w:trPr>
        <w:tc>
          <w:tcPr>
            <w:tcW w:w="1417" w:type="dxa"/>
            <w:vMerge/>
          </w:tcPr>
          <w:p w:rsidR="002857E0" w:rsidRPr="00DB6767" w:rsidRDefault="002857E0" w:rsidP="002857E0">
            <w:pPr>
              <w:rPr>
                <w:rFonts w:ascii="Arial" w:hAnsi="Arial" w:cs="Arial"/>
                <w:b/>
                <w:bCs/>
              </w:rPr>
            </w:pPr>
          </w:p>
        </w:tc>
        <w:tc>
          <w:tcPr>
            <w:tcW w:w="2694" w:type="dxa"/>
          </w:tcPr>
          <w:p w:rsidR="002857E0" w:rsidRPr="00DB6767" w:rsidRDefault="002857E0" w:rsidP="002857E0">
            <w:pPr>
              <w:rPr>
                <w:rFonts w:ascii="Arial" w:hAnsi="Arial" w:cs="Arial"/>
              </w:rPr>
            </w:pPr>
          </w:p>
        </w:tc>
        <w:tc>
          <w:tcPr>
            <w:tcW w:w="1524" w:type="dxa"/>
          </w:tcPr>
          <w:p w:rsidR="002857E0" w:rsidRPr="00DB6767" w:rsidRDefault="002857E0" w:rsidP="002857E0">
            <w:pPr>
              <w:rPr>
                <w:rFonts w:ascii="Arial" w:hAnsi="Arial" w:cs="Arial"/>
              </w:rPr>
            </w:pPr>
            <w:r w:rsidRPr="00DB6767">
              <w:rPr>
                <w:rFonts w:ascii="Arial" w:hAnsi="Arial" w:cs="Arial"/>
              </w:rPr>
              <w:t>Baldío</w:t>
            </w:r>
          </w:p>
        </w:tc>
        <w:tc>
          <w:tcPr>
            <w:tcW w:w="1372" w:type="dxa"/>
            <w:vMerge/>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p>
        </w:tc>
        <w:tc>
          <w:tcPr>
            <w:tcW w:w="1372" w:type="dxa"/>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r w:rsidRPr="00DB6767">
              <w:rPr>
                <w:rFonts w:ascii="Arial" w:hAnsi="Arial" w:cs="Arial"/>
              </w:rPr>
              <w:t>Metro cuadrado de superficie</w:t>
            </w:r>
          </w:p>
        </w:tc>
        <w:tc>
          <w:tcPr>
            <w:tcW w:w="1372" w:type="dxa"/>
          </w:tcPr>
          <w:p w:rsidR="002857E0" w:rsidRPr="00DB6767" w:rsidRDefault="002857E0" w:rsidP="002857E0">
            <w:pPr>
              <w:rPr>
                <w:rFonts w:ascii="Arial" w:hAnsi="Arial" w:cs="Arial"/>
              </w:rPr>
            </w:pPr>
            <w:r w:rsidRPr="00DB6767">
              <w:rPr>
                <w:rFonts w:ascii="Arial" w:hAnsi="Arial" w:cs="Arial"/>
              </w:rPr>
              <w:t>$    4,40</w:t>
            </w: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p>
        </w:tc>
        <w:tc>
          <w:tcPr>
            <w:tcW w:w="137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tc>
      </w:tr>
      <w:tr w:rsidR="002857E0" w:rsidRPr="00DB6767" w:rsidTr="002857E0">
        <w:trPr>
          <w:cantSplit/>
          <w:trHeight w:val="250"/>
        </w:trPr>
        <w:tc>
          <w:tcPr>
            <w:tcW w:w="1417" w:type="dxa"/>
            <w:vMerge w:val="restart"/>
          </w:tcPr>
          <w:p w:rsidR="002857E0" w:rsidRPr="00DB6767" w:rsidRDefault="002857E0" w:rsidP="002857E0">
            <w:pPr>
              <w:rPr>
                <w:rFonts w:ascii="Arial" w:hAnsi="Arial" w:cs="Arial"/>
                <w:b/>
                <w:bCs/>
              </w:rPr>
            </w:pPr>
            <w:r w:rsidRPr="00DB6767">
              <w:rPr>
                <w:rFonts w:ascii="Arial" w:hAnsi="Arial" w:cs="Arial"/>
                <w:b/>
                <w:bCs/>
              </w:rPr>
              <w:t>Zona  A 2</w:t>
            </w:r>
          </w:p>
        </w:tc>
        <w:tc>
          <w:tcPr>
            <w:tcW w:w="2694" w:type="dxa"/>
          </w:tcPr>
          <w:p w:rsidR="002857E0" w:rsidRPr="00DB6767" w:rsidRDefault="002857E0" w:rsidP="002857E0">
            <w:pPr>
              <w:rPr>
                <w:rFonts w:ascii="Arial" w:hAnsi="Arial" w:cs="Arial"/>
              </w:rPr>
            </w:pPr>
            <w:r w:rsidRPr="00DB6767">
              <w:rPr>
                <w:rFonts w:ascii="Arial" w:hAnsi="Arial" w:cs="Arial"/>
              </w:rPr>
              <w:t xml:space="preserve">Metro lineal de frente:  </w:t>
            </w:r>
          </w:p>
        </w:tc>
        <w:tc>
          <w:tcPr>
            <w:tcW w:w="1524" w:type="dxa"/>
          </w:tcPr>
          <w:p w:rsidR="002857E0" w:rsidRPr="00DB6767" w:rsidRDefault="002857E0" w:rsidP="002857E0">
            <w:pPr>
              <w:rPr>
                <w:rFonts w:ascii="Arial" w:hAnsi="Arial" w:cs="Arial"/>
              </w:rPr>
            </w:pPr>
            <w:r w:rsidRPr="00DB6767">
              <w:rPr>
                <w:rFonts w:ascii="Arial" w:hAnsi="Arial" w:cs="Arial"/>
              </w:rPr>
              <w:t xml:space="preserve">Edificado                                     </w:t>
            </w:r>
          </w:p>
        </w:tc>
        <w:tc>
          <w:tcPr>
            <w:tcW w:w="1372" w:type="dxa"/>
            <w:vMerge w:val="restart"/>
          </w:tcPr>
          <w:p w:rsidR="002857E0" w:rsidRPr="00DB6767" w:rsidRDefault="002857E0" w:rsidP="002857E0">
            <w:pPr>
              <w:rPr>
                <w:rFonts w:ascii="Arial" w:hAnsi="Arial" w:cs="Arial"/>
              </w:rPr>
            </w:pPr>
            <w:r w:rsidRPr="00DB6767">
              <w:rPr>
                <w:rFonts w:ascii="Arial" w:hAnsi="Arial" w:cs="Arial"/>
              </w:rPr>
              <w:t>$    39,00</w:t>
            </w:r>
          </w:p>
          <w:p w:rsidR="002857E0" w:rsidRPr="00DB6767" w:rsidRDefault="002857E0" w:rsidP="002857E0">
            <w:pPr>
              <w:rPr>
                <w:rFonts w:ascii="Arial" w:hAnsi="Arial" w:cs="Arial"/>
              </w:rPr>
            </w:pPr>
            <w:r w:rsidRPr="00DB6767">
              <w:rPr>
                <w:rFonts w:ascii="Arial" w:hAnsi="Arial" w:cs="Arial"/>
              </w:rPr>
              <w:t>$    26,00</w:t>
            </w:r>
          </w:p>
        </w:tc>
      </w:tr>
      <w:tr w:rsidR="002857E0" w:rsidRPr="00DB6767" w:rsidTr="002857E0">
        <w:trPr>
          <w:cantSplit/>
          <w:trHeight w:val="250"/>
        </w:trPr>
        <w:tc>
          <w:tcPr>
            <w:tcW w:w="1417" w:type="dxa"/>
            <w:vMerge/>
          </w:tcPr>
          <w:p w:rsidR="002857E0" w:rsidRPr="00DB6767" w:rsidRDefault="002857E0" w:rsidP="002857E0">
            <w:pPr>
              <w:rPr>
                <w:rFonts w:ascii="Arial" w:hAnsi="Arial" w:cs="Arial"/>
                <w:b/>
                <w:bCs/>
              </w:rPr>
            </w:pPr>
          </w:p>
        </w:tc>
        <w:tc>
          <w:tcPr>
            <w:tcW w:w="2694" w:type="dxa"/>
          </w:tcPr>
          <w:p w:rsidR="002857E0" w:rsidRPr="00DB6767" w:rsidRDefault="002857E0" w:rsidP="002857E0">
            <w:pPr>
              <w:rPr>
                <w:rFonts w:ascii="Arial" w:hAnsi="Arial" w:cs="Arial"/>
              </w:rPr>
            </w:pPr>
          </w:p>
        </w:tc>
        <w:tc>
          <w:tcPr>
            <w:tcW w:w="1524" w:type="dxa"/>
          </w:tcPr>
          <w:p w:rsidR="002857E0" w:rsidRPr="00DB6767" w:rsidRDefault="002857E0" w:rsidP="002857E0">
            <w:pPr>
              <w:rPr>
                <w:rFonts w:ascii="Arial" w:hAnsi="Arial" w:cs="Arial"/>
              </w:rPr>
            </w:pPr>
            <w:r w:rsidRPr="00DB6767">
              <w:rPr>
                <w:rFonts w:ascii="Arial" w:hAnsi="Arial" w:cs="Arial"/>
              </w:rPr>
              <w:t>Baldío</w:t>
            </w:r>
          </w:p>
        </w:tc>
        <w:tc>
          <w:tcPr>
            <w:tcW w:w="1372" w:type="dxa"/>
            <w:vMerge/>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p>
        </w:tc>
        <w:tc>
          <w:tcPr>
            <w:tcW w:w="1372" w:type="dxa"/>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r w:rsidRPr="00DB6767">
              <w:rPr>
                <w:rFonts w:ascii="Arial" w:hAnsi="Arial" w:cs="Arial"/>
              </w:rPr>
              <w:t>Metro cuadrado de superficie</w:t>
            </w:r>
          </w:p>
        </w:tc>
        <w:tc>
          <w:tcPr>
            <w:tcW w:w="1372" w:type="dxa"/>
          </w:tcPr>
          <w:p w:rsidR="002857E0" w:rsidRPr="00DB6767" w:rsidRDefault="002857E0" w:rsidP="002857E0">
            <w:pPr>
              <w:rPr>
                <w:rFonts w:ascii="Arial" w:hAnsi="Arial" w:cs="Arial"/>
              </w:rPr>
            </w:pPr>
            <w:r w:rsidRPr="00DB6767">
              <w:rPr>
                <w:rFonts w:ascii="Arial" w:hAnsi="Arial" w:cs="Arial"/>
              </w:rPr>
              <w:t>$   2,70</w:t>
            </w:r>
          </w:p>
        </w:tc>
      </w:tr>
      <w:tr w:rsidR="002857E0" w:rsidRPr="00DB6767" w:rsidTr="002857E0">
        <w:tc>
          <w:tcPr>
            <w:tcW w:w="1417" w:type="dxa"/>
          </w:tcPr>
          <w:p w:rsidR="002857E0" w:rsidRPr="00DB6767" w:rsidRDefault="002857E0" w:rsidP="002857E0">
            <w:pPr>
              <w:rPr>
                <w:rFonts w:ascii="Arial" w:hAnsi="Arial" w:cs="Arial"/>
                <w:b/>
                <w:bCs/>
              </w:rPr>
            </w:pPr>
          </w:p>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p>
        </w:tc>
        <w:tc>
          <w:tcPr>
            <w:tcW w:w="1372" w:type="dxa"/>
          </w:tcPr>
          <w:p w:rsidR="002857E0" w:rsidRPr="00DB6767" w:rsidRDefault="002857E0" w:rsidP="002857E0">
            <w:pPr>
              <w:rPr>
                <w:rFonts w:ascii="Arial" w:hAnsi="Arial" w:cs="Arial"/>
              </w:rPr>
            </w:pPr>
          </w:p>
        </w:tc>
      </w:tr>
      <w:tr w:rsidR="002857E0" w:rsidRPr="00DB6767" w:rsidTr="002857E0">
        <w:trPr>
          <w:cantSplit/>
          <w:trHeight w:val="250"/>
        </w:trPr>
        <w:tc>
          <w:tcPr>
            <w:tcW w:w="1417" w:type="dxa"/>
            <w:vMerge w:val="restart"/>
          </w:tcPr>
          <w:p w:rsidR="002857E0" w:rsidRPr="00DB6767" w:rsidRDefault="002857E0" w:rsidP="002857E0">
            <w:pPr>
              <w:rPr>
                <w:rFonts w:ascii="Arial" w:hAnsi="Arial" w:cs="Arial"/>
                <w:b/>
                <w:bCs/>
              </w:rPr>
            </w:pPr>
            <w:r w:rsidRPr="00DB6767">
              <w:rPr>
                <w:rFonts w:ascii="Arial" w:hAnsi="Arial" w:cs="Arial"/>
                <w:b/>
                <w:bCs/>
              </w:rPr>
              <w:t>Zona  A 3</w:t>
            </w:r>
          </w:p>
        </w:tc>
        <w:tc>
          <w:tcPr>
            <w:tcW w:w="2694" w:type="dxa"/>
          </w:tcPr>
          <w:p w:rsidR="002857E0" w:rsidRPr="00DB6767" w:rsidRDefault="002857E0" w:rsidP="002857E0">
            <w:pPr>
              <w:rPr>
                <w:rFonts w:ascii="Arial" w:hAnsi="Arial" w:cs="Arial"/>
              </w:rPr>
            </w:pPr>
            <w:r w:rsidRPr="00DB6767">
              <w:rPr>
                <w:rFonts w:ascii="Arial" w:hAnsi="Arial" w:cs="Arial"/>
              </w:rPr>
              <w:t xml:space="preserve">Metro lineal de frente:  </w:t>
            </w:r>
          </w:p>
        </w:tc>
        <w:tc>
          <w:tcPr>
            <w:tcW w:w="1524" w:type="dxa"/>
          </w:tcPr>
          <w:p w:rsidR="002857E0" w:rsidRPr="00DB6767" w:rsidRDefault="002857E0" w:rsidP="002857E0">
            <w:pPr>
              <w:rPr>
                <w:rFonts w:ascii="Arial" w:hAnsi="Arial" w:cs="Arial"/>
              </w:rPr>
            </w:pPr>
            <w:r w:rsidRPr="00DB6767">
              <w:rPr>
                <w:rFonts w:ascii="Arial" w:hAnsi="Arial" w:cs="Arial"/>
              </w:rPr>
              <w:t xml:space="preserve">Edificado                                     </w:t>
            </w:r>
          </w:p>
        </w:tc>
        <w:tc>
          <w:tcPr>
            <w:tcW w:w="1372" w:type="dxa"/>
            <w:vMerge w:val="restart"/>
          </w:tcPr>
          <w:p w:rsidR="002857E0" w:rsidRPr="00DB6767" w:rsidRDefault="002857E0" w:rsidP="002857E0">
            <w:pPr>
              <w:rPr>
                <w:rFonts w:ascii="Arial" w:hAnsi="Arial" w:cs="Arial"/>
              </w:rPr>
            </w:pPr>
            <w:r w:rsidRPr="00DB6767">
              <w:rPr>
                <w:rFonts w:ascii="Arial" w:hAnsi="Arial" w:cs="Arial"/>
              </w:rPr>
              <w:t>$  21,00</w:t>
            </w:r>
          </w:p>
          <w:p w:rsidR="002857E0" w:rsidRPr="00DB6767" w:rsidRDefault="002857E0" w:rsidP="002857E0">
            <w:pPr>
              <w:rPr>
                <w:rFonts w:ascii="Arial" w:hAnsi="Arial" w:cs="Arial"/>
              </w:rPr>
            </w:pPr>
            <w:r w:rsidRPr="00DB6767">
              <w:rPr>
                <w:rFonts w:ascii="Arial" w:hAnsi="Arial" w:cs="Arial"/>
              </w:rPr>
              <w:t>$  13,00</w:t>
            </w:r>
          </w:p>
        </w:tc>
      </w:tr>
      <w:tr w:rsidR="002857E0" w:rsidRPr="00DB6767" w:rsidTr="002857E0">
        <w:trPr>
          <w:cantSplit/>
          <w:trHeight w:val="250"/>
        </w:trPr>
        <w:tc>
          <w:tcPr>
            <w:tcW w:w="1417" w:type="dxa"/>
            <w:vMerge/>
          </w:tcPr>
          <w:p w:rsidR="002857E0" w:rsidRPr="00DB6767" w:rsidRDefault="002857E0" w:rsidP="002857E0">
            <w:pPr>
              <w:rPr>
                <w:rFonts w:ascii="Arial" w:hAnsi="Arial" w:cs="Arial"/>
                <w:b/>
                <w:bCs/>
              </w:rPr>
            </w:pPr>
          </w:p>
        </w:tc>
        <w:tc>
          <w:tcPr>
            <w:tcW w:w="2694" w:type="dxa"/>
          </w:tcPr>
          <w:p w:rsidR="002857E0" w:rsidRPr="00DB6767" w:rsidRDefault="002857E0" w:rsidP="002857E0">
            <w:pPr>
              <w:rPr>
                <w:rFonts w:ascii="Arial" w:hAnsi="Arial" w:cs="Arial"/>
              </w:rPr>
            </w:pPr>
          </w:p>
        </w:tc>
        <w:tc>
          <w:tcPr>
            <w:tcW w:w="1524" w:type="dxa"/>
          </w:tcPr>
          <w:p w:rsidR="002857E0" w:rsidRPr="00DB6767" w:rsidRDefault="002857E0" w:rsidP="002857E0">
            <w:pPr>
              <w:rPr>
                <w:rFonts w:ascii="Arial" w:hAnsi="Arial" w:cs="Arial"/>
              </w:rPr>
            </w:pPr>
            <w:r w:rsidRPr="00DB6767">
              <w:rPr>
                <w:rFonts w:ascii="Arial" w:hAnsi="Arial" w:cs="Arial"/>
              </w:rPr>
              <w:t>Baldío</w:t>
            </w:r>
          </w:p>
        </w:tc>
        <w:tc>
          <w:tcPr>
            <w:tcW w:w="1372" w:type="dxa"/>
            <w:vMerge/>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p>
        </w:tc>
        <w:tc>
          <w:tcPr>
            <w:tcW w:w="1372" w:type="dxa"/>
          </w:tcPr>
          <w:p w:rsidR="002857E0" w:rsidRPr="00DB6767" w:rsidRDefault="002857E0" w:rsidP="002857E0">
            <w:pPr>
              <w:rPr>
                <w:rFonts w:ascii="Arial" w:hAnsi="Arial" w:cs="Arial"/>
              </w:rPr>
            </w:pPr>
          </w:p>
        </w:tc>
      </w:tr>
      <w:tr w:rsidR="002857E0" w:rsidRPr="00DB6767" w:rsidTr="002857E0">
        <w:tc>
          <w:tcPr>
            <w:tcW w:w="1417" w:type="dxa"/>
          </w:tcPr>
          <w:p w:rsidR="002857E0" w:rsidRPr="00DB6767" w:rsidRDefault="002857E0" w:rsidP="002857E0">
            <w:pPr>
              <w:rPr>
                <w:rFonts w:ascii="Arial" w:hAnsi="Arial" w:cs="Arial"/>
                <w:b/>
                <w:bCs/>
              </w:rPr>
            </w:pPr>
          </w:p>
        </w:tc>
        <w:tc>
          <w:tcPr>
            <w:tcW w:w="4218" w:type="dxa"/>
            <w:gridSpan w:val="2"/>
          </w:tcPr>
          <w:p w:rsidR="002857E0" w:rsidRPr="00DB6767" w:rsidRDefault="002857E0" w:rsidP="002857E0">
            <w:pPr>
              <w:rPr>
                <w:rFonts w:ascii="Arial" w:hAnsi="Arial" w:cs="Arial"/>
              </w:rPr>
            </w:pPr>
            <w:r w:rsidRPr="00DB6767">
              <w:rPr>
                <w:rFonts w:ascii="Arial" w:hAnsi="Arial" w:cs="Arial"/>
              </w:rPr>
              <w:t>Metro cuadrado de superficie</w:t>
            </w:r>
          </w:p>
        </w:tc>
        <w:tc>
          <w:tcPr>
            <w:tcW w:w="1372" w:type="dxa"/>
          </w:tcPr>
          <w:p w:rsidR="002857E0" w:rsidRPr="00DB6767" w:rsidRDefault="002857E0" w:rsidP="002857E0">
            <w:pPr>
              <w:rPr>
                <w:rFonts w:ascii="Arial" w:hAnsi="Arial" w:cs="Arial"/>
              </w:rPr>
            </w:pPr>
            <w:r w:rsidRPr="00DB6767">
              <w:rPr>
                <w:rFonts w:ascii="Arial" w:hAnsi="Arial" w:cs="Arial"/>
              </w:rPr>
              <w:t>$    5,00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Los contribuyentes titulares de inmuebles que no presenten deuda vencida en la cuenta de Tasa a la Propiedad de dicho inmueble, al momento del devengamiento de la Tasa anual, percibirán un quince por ciento (15%) de descuento en los montos establecidos anteriormente. En casode regularización de pagos adeudados vencidos, el contribuyente podrá solicitar la re-liquidación de la Tasa para el periodo 2021 con el descuento antes mencionado.</w:t>
      </w:r>
    </w:p>
    <w:p w:rsidR="002857E0" w:rsidRPr="00DB6767" w:rsidRDefault="002857E0" w:rsidP="002857E0">
      <w:pPr>
        <w:rPr>
          <w:rFonts w:ascii="Arial" w:hAnsi="Arial" w:cs="Arial"/>
        </w:rPr>
      </w:pPr>
      <w:r w:rsidRPr="00DB6767">
        <w:rPr>
          <w:rFonts w:ascii="Arial" w:hAnsi="Arial" w:cs="Arial"/>
        </w:rPr>
        <w:t>Los terrenos baldíos con superficie superior a los diez mil metros cuadrados (10.000 m2) no loteados, abonarán por los metros lineales de frente, y por esa superficie, el cien por cien (100%) de la tasa, y por el excedente de superficie el treinta por ciento (30%) de la tasa.</w:t>
      </w:r>
    </w:p>
    <w:p w:rsidR="002857E0" w:rsidRPr="00DB6767" w:rsidRDefault="002857E0" w:rsidP="002857E0">
      <w:pPr>
        <w:rPr>
          <w:rFonts w:ascii="Arial" w:hAnsi="Arial" w:cs="Arial"/>
        </w:rPr>
      </w:pPr>
      <w:r w:rsidRPr="00DB6767">
        <w:rPr>
          <w:rFonts w:ascii="Arial" w:hAnsi="Arial" w:cs="Arial"/>
        </w:rPr>
        <w:t>Los contribuyentes titulares de inmuebles situados en zona A3, que tributen la “CONTRIBUCION POR LOS SERVICIOS DE INSPECCION GENERAL E HIGIENE QUE INCIDE SOBRE LAS ACTIVIDADES COMERCIALES, INDUSTRIALES Y DE SERVICIOS”, por Actividades Comerciales, Industriales o de Servicios desarrolladas en dicho inmueble, no tributarán la Tasa correspondiente, por dicho inmueble.</w:t>
      </w:r>
    </w:p>
    <w:p w:rsidR="002857E0" w:rsidRPr="00DB6767" w:rsidRDefault="002857E0" w:rsidP="002857E0">
      <w:pPr>
        <w:rPr>
          <w:rFonts w:ascii="Arial" w:hAnsi="Arial" w:cs="Arial"/>
        </w:rPr>
      </w:pPr>
      <w:r w:rsidRPr="00DB6767">
        <w:rPr>
          <w:rFonts w:ascii="Arial" w:hAnsi="Arial" w:cs="Arial"/>
        </w:rPr>
        <w:t>Los lotes baldíos abonarán además la sobretasa que se detalla:</w:t>
      </w:r>
    </w:p>
    <w:p w:rsidR="002857E0" w:rsidRPr="00DB6767" w:rsidRDefault="002857E0" w:rsidP="002857E0">
      <w:pPr>
        <w:rPr>
          <w:rFonts w:ascii="Arial" w:hAnsi="Arial" w:cs="Arial"/>
        </w:rPr>
      </w:pPr>
    </w:p>
    <w:p w:rsidR="002857E0" w:rsidRPr="00DB6767" w:rsidRDefault="002857E0" w:rsidP="002857E0">
      <w:pPr>
        <w:rPr>
          <w:rFonts w:ascii="Arial" w:hAnsi="Arial" w:cs="Arial"/>
          <w:b/>
          <w:bCs/>
        </w:rPr>
      </w:pPr>
      <w:r w:rsidRPr="00DB6767">
        <w:rPr>
          <w:rFonts w:ascii="Arial" w:hAnsi="Arial" w:cs="Arial"/>
          <w:b/>
          <w:bCs/>
        </w:rPr>
        <w:t>Zona  A 1: 300%</w:t>
      </w:r>
    </w:p>
    <w:p w:rsidR="002857E0" w:rsidRPr="00DB6767" w:rsidRDefault="002857E0" w:rsidP="002857E0">
      <w:pPr>
        <w:rPr>
          <w:rFonts w:ascii="Arial" w:hAnsi="Arial" w:cs="Arial"/>
          <w:b/>
          <w:bCs/>
        </w:rPr>
      </w:pPr>
      <w:r w:rsidRPr="00DB6767">
        <w:rPr>
          <w:rFonts w:ascii="Arial" w:hAnsi="Arial" w:cs="Arial"/>
          <w:b/>
          <w:bCs/>
        </w:rPr>
        <w:t>Zona  A 2: 200%</w:t>
      </w:r>
    </w:p>
    <w:p w:rsidR="002857E0" w:rsidRPr="00DB6767" w:rsidRDefault="002857E0" w:rsidP="002857E0">
      <w:pPr>
        <w:rPr>
          <w:rFonts w:ascii="Arial" w:hAnsi="Arial" w:cs="Arial"/>
          <w:b/>
          <w:bCs/>
        </w:rPr>
      </w:pPr>
      <w:r w:rsidRPr="00DB6767">
        <w:rPr>
          <w:rFonts w:ascii="Arial" w:hAnsi="Arial" w:cs="Arial"/>
          <w:b/>
          <w:bCs/>
        </w:rPr>
        <w:t>Zona  A 3: 150%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Las parcelas ubicadas en esquinas pagarán la superficie de acuerdo a la zona de mayor frente. Si los frentes fueran iguales, conforme a la ubicación del frente de edificio.</w:t>
      </w:r>
    </w:p>
    <w:p w:rsidR="009773C7" w:rsidRDefault="002857E0" w:rsidP="002857E0">
      <w:pPr>
        <w:rPr>
          <w:rFonts w:ascii="Arial" w:hAnsi="Arial" w:cs="Arial"/>
        </w:rPr>
      </w:pPr>
      <w:r w:rsidRPr="00DB6767">
        <w:rPr>
          <w:rFonts w:ascii="Arial" w:hAnsi="Arial" w:cs="Arial"/>
        </w:rPr>
        <w:t>En caso de baldío, por el de la zona de mayor tasa.-</w:t>
      </w:r>
    </w:p>
    <w:p w:rsidR="002857E0" w:rsidRPr="00DB6767" w:rsidRDefault="002857E0" w:rsidP="002857E0">
      <w:pPr>
        <w:rPr>
          <w:rFonts w:ascii="Arial" w:hAnsi="Arial" w:cs="Arial"/>
        </w:rPr>
      </w:pPr>
      <w:r w:rsidRPr="00DB6767">
        <w:rPr>
          <w:rFonts w:ascii="Arial" w:hAnsi="Arial" w:cs="Arial"/>
        </w:rPr>
        <w:t>Los titulares de lotes baldíos, que no eliminaren yuyos, malezas, residuos y  escombros luego de haber sido notificados por el Municipio, deberán abonar por el servicio de limpieza y desmalezado que será realizado por personal municipal o terceros contratados por la Municipalidad el valor de:</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a) $ 8,25 (pesos ocho con veinticincocentavos) por m2 de superficie para lotes menores de 500 m2.</w:t>
      </w:r>
    </w:p>
    <w:p w:rsidR="002857E0" w:rsidRPr="00DB6767" w:rsidRDefault="002857E0" w:rsidP="002857E0">
      <w:pPr>
        <w:rPr>
          <w:rFonts w:ascii="Arial" w:hAnsi="Arial" w:cs="Arial"/>
        </w:rPr>
      </w:pPr>
      <w:r w:rsidRPr="00DB6767">
        <w:rPr>
          <w:rFonts w:ascii="Arial" w:hAnsi="Arial" w:cs="Arial"/>
        </w:rPr>
        <w:t>b) $ 6,60 (pesos seis con sesenta centavos) por m2 de superficie para lotes mayores de 500m2 hasta 1500 m2.</w:t>
      </w:r>
    </w:p>
    <w:p w:rsidR="002857E0" w:rsidRPr="00DB6767" w:rsidRDefault="002857E0" w:rsidP="002857E0">
      <w:pPr>
        <w:rPr>
          <w:rFonts w:ascii="Arial" w:hAnsi="Arial" w:cs="Arial"/>
        </w:rPr>
      </w:pPr>
      <w:r w:rsidRPr="00DB6767">
        <w:rPr>
          <w:rFonts w:ascii="Arial" w:hAnsi="Arial" w:cs="Arial"/>
        </w:rPr>
        <w:t>c) $ 4,60 (Pesos cuatro con sesenta centavos) por m2 de superficie para lotes mayores de 1500 m2.</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3º.-</w:t>
      </w:r>
      <w:r w:rsidRPr="00DB6767">
        <w:rPr>
          <w:rFonts w:ascii="Arial" w:hAnsi="Arial" w:cs="Arial"/>
        </w:rPr>
        <w:t xml:space="preserve"> En caso de inmuebles que correspondan a más de una unidad habitacional, de conformidad a lo dispuesto por el artículo 66 de la Ordenanza General Impositiva vigente, se dividirá el monto total de la tasa por el número de unidades que la integran.</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4º.-</w:t>
      </w:r>
      <w:r w:rsidRPr="00DB6767">
        <w:rPr>
          <w:rFonts w:ascii="Arial" w:hAnsi="Arial" w:cs="Arial"/>
        </w:rPr>
        <w:t xml:space="preserve"> Los montos de la TasaAmbientalestablecida en el artículo 58º (Ter) de la O.G.I. Nº 01/1980 serán los siguientes, de acuerdo al destino del inmueble generador del hecho imponible:</w:t>
      </w:r>
    </w:p>
    <w:p w:rsidR="002857E0" w:rsidRPr="00DB6767" w:rsidRDefault="002857E0" w:rsidP="002857E0">
      <w:pPr>
        <w:rPr>
          <w:rFonts w:ascii="Arial" w:hAnsi="Arial" w:cs="Arial"/>
        </w:rPr>
      </w:pPr>
      <w:r w:rsidRPr="00DB6767">
        <w:rPr>
          <w:rFonts w:ascii="Arial" w:hAnsi="Arial" w:cs="Arial"/>
        </w:rPr>
        <w:t>Casa de Familia:a1)$185,00 por mes por inmueble ubicado en Zona A1.</w:t>
      </w:r>
    </w:p>
    <w:p w:rsidR="002857E0" w:rsidRPr="00DB6767" w:rsidRDefault="002857E0" w:rsidP="002857E0">
      <w:pPr>
        <w:rPr>
          <w:rFonts w:ascii="Arial" w:hAnsi="Arial" w:cs="Arial"/>
        </w:rPr>
      </w:pPr>
      <w:r w:rsidRPr="00DB6767">
        <w:rPr>
          <w:rFonts w:ascii="Arial" w:hAnsi="Arial" w:cs="Arial"/>
        </w:rPr>
        <w:t>a2)$135,00 por mes por inmuebleubicado en Zona A2.</w:t>
      </w:r>
    </w:p>
    <w:p w:rsidR="002857E0" w:rsidRPr="00DB6767" w:rsidRDefault="002857E0" w:rsidP="002857E0">
      <w:pPr>
        <w:rPr>
          <w:rFonts w:ascii="Arial" w:hAnsi="Arial" w:cs="Arial"/>
        </w:rPr>
      </w:pPr>
      <w:r w:rsidRPr="00DB6767">
        <w:rPr>
          <w:rFonts w:ascii="Arial" w:hAnsi="Arial" w:cs="Arial"/>
        </w:rPr>
        <w:t>Destinados a Comerciose Industrias (Sujetos de la Contribución que incide sobre Com. e Industria): Pagarán un adicional calculado sobre los montos del inciso a1) precedente conforme al siguiente detalle:</w:t>
      </w:r>
    </w:p>
    <w:p w:rsidR="002857E0" w:rsidRPr="00DB6767" w:rsidRDefault="002857E0" w:rsidP="002857E0">
      <w:pPr>
        <w:rPr>
          <w:rFonts w:ascii="Arial" w:hAnsi="Arial" w:cs="Arial"/>
        </w:rPr>
      </w:pPr>
      <w:r w:rsidRPr="00DB6767">
        <w:rPr>
          <w:rFonts w:ascii="Arial" w:hAnsi="Arial" w:cs="Arial"/>
        </w:rPr>
        <w:t>B1) Comercios en general: 50%</w:t>
      </w:r>
    </w:p>
    <w:p w:rsidR="002857E0" w:rsidRPr="00DB6767" w:rsidRDefault="002857E0" w:rsidP="002857E0">
      <w:pPr>
        <w:rPr>
          <w:rFonts w:ascii="Arial" w:hAnsi="Arial" w:cs="Arial"/>
        </w:rPr>
      </w:pPr>
      <w:r w:rsidRPr="00DB6767">
        <w:rPr>
          <w:rFonts w:ascii="Arial" w:hAnsi="Arial" w:cs="Arial"/>
        </w:rPr>
        <w:t>B2) Carnicerías y Casas de Comida: 100%</w:t>
      </w:r>
    </w:p>
    <w:p w:rsidR="002857E0" w:rsidRPr="00DB6767" w:rsidRDefault="002857E0" w:rsidP="002857E0">
      <w:pPr>
        <w:rPr>
          <w:rFonts w:ascii="Arial" w:hAnsi="Arial" w:cs="Arial"/>
        </w:rPr>
      </w:pPr>
      <w:r w:rsidRPr="00DB6767">
        <w:rPr>
          <w:rFonts w:ascii="Arial" w:hAnsi="Arial" w:cs="Arial"/>
        </w:rPr>
        <w:t>B3) Supermercados con más de 5 (cinco) empleados: 200%</w:t>
      </w:r>
    </w:p>
    <w:p w:rsidR="002857E0" w:rsidRPr="00DB6767" w:rsidRDefault="002857E0" w:rsidP="002857E0">
      <w:pPr>
        <w:rPr>
          <w:rFonts w:ascii="Arial" w:hAnsi="Arial" w:cs="Arial"/>
        </w:rPr>
      </w:pPr>
      <w:r w:rsidRPr="00DB6767">
        <w:rPr>
          <w:rFonts w:ascii="Arial" w:hAnsi="Arial" w:cs="Arial"/>
        </w:rPr>
        <w:t>B4)Industrias con más de 5 empleados: 250%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Los pequeños contribuyentes titulares de Comercios encuadrados en alguna de las opciones previstas en el Artículo 10º de la presente Ordenanza, no tributarán dicho adicional.</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Los mencionados montos serán percibidos por la Municipalidad junto con la Liquidación de la Tasa de Servicios a la Propiedad, de acuerdo a los mismos plazos y forma.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5º.-</w:t>
      </w:r>
      <w:r w:rsidRPr="00DB6767">
        <w:rPr>
          <w:rFonts w:ascii="Arial" w:hAnsi="Arial" w:cs="Arial"/>
        </w:rPr>
        <w:t>La tasa establecida en el presente título, se podrá abonar como se detalla:</w:t>
      </w:r>
    </w:p>
    <w:p w:rsidR="002857E0" w:rsidRPr="00DB6767" w:rsidRDefault="002857E0" w:rsidP="002857E0">
      <w:pPr>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2461"/>
        <w:gridCol w:w="6611"/>
      </w:tblGrid>
      <w:tr w:rsidR="002857E0" w:rsidRPr="00DB6767" w:rsidTr="002857E0">
        <w:tc>
          <w:tcPr>
            <w:tcW w:w="2461" w:type="dxa"/>
          </w:tcPr>
          <w:p w:rsidR="002857E0" w:rsidRPr="00DB6767" w:rsidRDefault="002857E0" w:rsidP="002857E0">
            <w:pPr>
              <w:rPr>
                <w:rFonts w:ascii="Arial" w:hAnsi="Arial" w:cs="Arial"/>
                <w:b/>
                <w:bCs/>
              </w:rPr>
            </w:pPr>
            <w:r w:rsidRPr="00DB6767">
              <w:rPr>
                <w:rFonts w:ascii="Arial" w:hAnsi="Arial" w:cs="Arial"/>
                <w:b/>
                <w:bCs/>
              </w:rPr>
              <w:t>a) AL CONTADO :</w:t>
            </w:r>
          </w:p>
        </w:tc>
        <w:tc>
          <w:tcPr>
            <w:tcW w:w="6611" w:type="dxa"/>
          </w:tcPr>
          <w:p w:rsidR="002857E0" w:rsidRPr="00DB6767" w:rsidRDefault="002857E0" w:rsidP="002857E0">
            <w:pPr>
              <w:rPr>
                <w:rFonts w:ascii="Arial" w:hAnsi="Arial" w:cs="Arial"/>
              </w:rPr>
            </w:pPr>
            <w:r w:rsidRPr="00DB6767">
              <w:rPr>
                <w:rFonts w:ascii="Arial" w:hAnsi="Arial" w:cs="Arial"/>
              </w:rPr>
              <w:t>El total de la tasa, con el diez por ciento (10%) de descuento, hasta el día 28 de Febrero del 2021.-</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r w:rsidRPr="00DB6767">
              <w:rPr>
                <w:rFonts w:ascii="Arial" w:hAnsi="Arial" w:cs="Arial"/>
                <w:b/>
                <w:bCs/>
              </w:rPr>
              <w:t xml:space="preserve">b) EN CUOTAS :  </w:t>
            </w:r>
          </w:p>
        </w:tc>
        <w:tc>
          <w:tcPr>
            <w:tcW w:w="6611" w:type="dxa"/>
          </w:tcPr>
          <w:p w:rsidR="002857E0" w:rsidRPr="00DB6767" w:rsidRDefault="002857E0" w:rsidP="002857E0">
            <w:pPr>
              <w:rPr>
                <w:rFonts w:ascii="Arial" w:hAnsi="Arial" w:cs="Arial"/>
              </w:rPr>
            </w:pPr>
            <w:r w:rsidRPr="00DB6767">
              <w:rPr>
                <w:rFonts w:ascii="Arial" w:hAnsi="Arial" w:cs="Arial"/>
              </w:rPr>
              <w:t>En seis (6) cuotas iguales y consecutivas, según se establece a continuación :</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PRIMERA CUOTA: El dieciséis con seis mil seiscientos sesenta y siete por ciento (16,6667 %) del importe total de la tasa, con vencimiento el día 28 de Febrero de2021.-</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II)</w:t>
            </w:r>
            <w:r w:rsidRPr="00DB6767">
              <w:rPr>
                <w:rFonts w:ascii="Arial" w:hAnsi="Arial" w:cs="Arial"/>
              </w:rPr>
              <w:t xml:space="preserve"> SEGUNDA CUOTA: El dieciséis con seis mil seiscientos sesenta y siete por ciento (16,6667 %) del importe total de la tasa, con vencimiento el día 16  de Abril del 2021.-</w:t>
            </w: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III)</w:t>
            </w:r>
            <w:r w:rsidRPr="00DB6767">
              <w:rPr>
                <w:rFonts w:ascii="Arial" w:hAnsi="Arial" w:cs="Arial"/>
              </w:rPr>
              <w:t xml:space="preserve"> TERCERA CUOTA: El dieciséis con seis mil seiscientos sesenta y siete por ciento (16,6667 %) del importe total de la tasa, con vencimiento el día 17 de Junio del 2021.-</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IV)</w:t>
            </w:r>
            <w:r w:rsidRPr="00DB6767">
              <w:rPr>
                <w:rFonts w:ascii="Arial" w:hAnsi="Arial" w:cs="Arial"/>
              </w:rPr>
              <w:t xml:space="preserve"> CUARTA CUOTA: El dieciséis con seis mil seiscientos sesenta y siete por ciento (16,6667 %) del importe total de la tasa, con vencimiento el día 16 de Agosto del 2021.-</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V)</w:t>
            </w:r>
            <w:r w:rsidRPr="00DB6767">
              <w:rPr>
                <w:rFonts w:ascii="Arial" w:hAnsi="Arial" w:cs="Arial"/>
              </w:rPr>
              <w:t xml:space="preserve"> QUINTA CUOTA: El dieciséis con seis mil seiscientos sesenta y siete por ciento (16,6667 %) del importe total de la tasa, con vencimiento el día 16 de Octubre del 2021.-</w:t>
            </w:r>
          </w:p>
          <w:p w:rsidR="002857E0" w:rsidRPr="00DB6767" w:rsidRDefault="002857E0" w:rsidP="002857E0">
            <w:pPr>
              <w:rPr>
                <w:rFonts w:ascii="Arial" w:hAnsi="Arial" w:cs="Arial"/>
              </w:rPr>
            </w:pPr>
          </w:p>
        </w:tc>
      </w:tr>
      <w:tr w:rsidR="002857E0" w:rsidRPr="00DB6767" w:rsidTr="002857E0">
        <w:tc>
          <w:tcPr>
            <w:tcW w:w="2461" w:type="dxa"/>
          </w:tcPr>
          <w:p w:rsidR="002857E0" w:rsidRPr="00DB6767" w:rsidRDefault="002857E0" w:rsidP="002857E0">
            <w:pPr>
              <w:rPr>
                <w:rFonts w:ascii="Arial" w:hAnsi="Arial" w:cs="Arial"/>
                <w:b/>
                <w:bCs/>
              </w:rPr>
            </w:pPr>
          </w:p>
        </w:tc>
        <w:tc>
          <w:tcPr>
            <w:tcW w:w="6611" w:type="dxa"/>
          </w:tcPr>
          <w:p w:rsidR="002857E0" w:rsidRPr="00DB6767" w:rsidRDefault="002857E0" w:rsidP="002857E0">
            <w:pPr>
              <w:rPr>
                <w:rFonts w:ascii="Arial" w:hAnsi="Arial" w:cs="Arial"/>
              </w:rPr>
            </w:pPr>
            <w:r w:rsidRPr="00DB6767">
              <w:rPr>
                <w:rFonts w:ascii="Arial" w:hAnsi="Arial" w:cs="Arial"/>
                <w:b/>
                <w:bCs/>
              </w:rPr>
              <w:t>VI)</w:t>
            </w:r>
            <w:r w:rsidRPr="00DB6767">
              <w:rPr>
                <w:rFonts w:ascii="Arial" w:hAnsi="Arial" w:cs="Arial"/>
              </w:rPr>
              <w:t xml:space="preserve"> SEXTA CUOTA: El dieciséis con seis mil seiscientos sesenta y siete por ciento (16,6667 %) del importe total de la tasa, con vencimiento el día 18 de Diciembre del 2021.-</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El Departamento Ejecutivo queda facultado a prorrogar, por razones fundadas, mediante Decreto, hasta treinta (30) días las fechas de vencimiento de la primera a la quinta cuota. La fecha de vencimiento de la sexta cuota no podrá prorrogarse por un período mayor a los diez (10) días.</w:t>
      </w:r>
    </w:p>
    <w:p w:rsidR="002857E0" w:rsidRPr="00DB6767" w:rsidRDefault="002857E0" w:rsidP="002857E0">
      <w:pPr>
        <w:rPr>
          <w:rFonts w:ascii="Arial" w:hAnsi="Arial" w:cs="Arial"/>
        </w:rPr>
      </w:pPr>
      <w:r w:rsidRPr="00DB6767">
        <w:rPr>
          <w:rFonts w:ascii="Arial" w:hAnsi="Arial" w:cs="Arial"/>
        </w:rPr>
        <w:t>Si los vencimientos fijados, o el de sus prórrogas, operaran en días feriados o inhábiles, el mismo se trasladará al primer día hábil siguiente.</w:t>
      </w:r>
    </w:p>
    <w:p w:rsidR="002857E0" w:rsidRPr="00DB6767" w:rsidRDefault="002857E0" w:rsidP="002857E0">
      <w:pPr>
        <w:rPr>
          <w:rFonts w:ascii="Arial" w:hAnsi="Arial" w:cs="Arial"/>
        </w:rPr>
      </w:pPr>
      <w:r w:rsidRPr="00DB6767">
        <w:rPr>
          <w:rFonts w:ascii="Arial" w:hAnsi="Arial" w:cs="Arial"/>
        </w:rPr>
        <w:t>De no haberse abonado la obligación tributaria, en los términos fijados, o el de sus prórrogas, serán de aplicación recargos, multas y actualizaciones que fija la Ordenanza General Impositiva vigente.</w:t>
      </w:r>
    </w:p>
    <w:p w:rsidR="002857E0" w:rsidRPr="00DB6767" w:rsidRDefault="002857E0" w:rsidP="002857E0">
      <w:pPr>
        <w:rPr>
          <w:rFonts w:ascii="Arial" w:hAnsi="Arial" w:cs="Arial"/>
        </w:rPr>
      </w:pPr>
      <w:r w:rsidRPr="00DB6767">
        <w:rPr>
          <w:rFonts w:ascii="Arial" w:hAnsi="Arial" w:cs="Arial"/>
        </w:rPr>
        <w:t>El contribuyente que, habiéndose acogido al pago en cuotas, y después de haber cancelado una o más cuotas, deseare cancelar total o parcialmente la obligación tributaria, podrá hacerlo abonando los recargos y multas, si correspondiere. Los pagos parciales deberán referirse a un número determinado de cuotas, de acuerdo a las fijadas en el presente artículo.</w:t>
      </w:r>
    </w:p>
    <w:p w:rsidR="002857E0" w:rsidRPr="009773C7" w:rsidRDefault="002857E0" w:rsidP="009773C7">
      <w:pPr>
        <w:jc w:val="center"/>
        <w:rPr>
          <w:rFonts w:ascii="Arial" w:hAnsi="Arial" w:cs="Arial"/>
          <w:b/>
        </w:rPr>
      </w:pPr>
    </w:p>
    <w:p w:rsidR="002857E0" w:rsidRPr="009773C7" w:rsidRDefault="002857E0" w:rsidP="009773C7">
      <w:pPr>
        <w:jc w:val="center"/>
        <w:rPr>
          <w:rFonts w:ascii="Arial" w:hAnsi="Arial" w:cs="Arial"/>
          <w:b/>
        </w:rPr>
      </w:pPr>
      <w:r w:rsidRPr="009773C7">
        <w:rPr>
          <w:rFonts w:ascii="Arial" w:hAnsi="Arial" w:cs="Arial"/>
          <w:b/>
        </w:rPr>
        <w:t>TITULO  II</w:t>
      </w:r>
    </w:p>
    <w:p w:rsidR="002857E0" w:rsidRPr="009773C7" w:rsidRDefault="002857E0" w:rsidP="009773C7">
      <w:pPr>
        <w:jc w:val="center"/>
        <w:rPr>
          <w:rFonts w:ascii="Arial" w:hAnsi="Arial" w:cs="Arial"/>
          <w:b/>
        </w:rPr>
      </w:pPr>
    </w:p>
    <w:p w:rsidR="002857E0" w:rsidRPr="009773C7" w:rsidRDefault="002857E0" w:rsidP="009773C7">
      <w:pPr>
        <w:jc w:val="center"/>
        <w:rPr>
          <w:rFonts w:ascii="Arial" w:hAnsi="Arial" w:cs="Arial"/>
          <w:b/>
        </w:rPr>
      </w:pPr>
      <w:r w:rsidRPr="009773C7">
        <w:rPr>
          <w:rFonts w:ascii="Arial" w:hAnsi="Arial" w:cs="Arial"/>
          <w:b/>
        </w:rPr>
        <w:t>CONTRIBUCION POR LOS SERVICIOS DE INSPECCION GENERAL E HIGIENE QUE INCIDE SOBRE LAS ACTIVIDADES COMERCIALES, INDUSTRIALES Y DE SERVICIOS</w:t>
      </w:r>
    </w:p>
    <w:p w:rsidR="002857E0" w:rsidRPr="009773C7" w:rsidRDefault="002857E0" w:rsidP="009773C7">
      <w:pPr>
        <w:jc w:val="center"/>
        <w:rPr>
          <w:rFonts w:ascii="Arial" w:hAnsi="Arial" w:cs="Arial"/>
          <w:b/>
        </w:rPr>
      </w:pPr>
    </w:p>
    <w:p w:rsidR="002857E0" w:rsidRPr="009773C7" w:rsidRDefault="002857E0" w:rsidP="009773C7">
      <w:pPr>
        <w:jc w:val="center"/>
        <w:rPr>
          <w:rFonts w:ascii="Arial" w:hAnsi="Arial" w:cs="Arial"/>
          <w:b/>
        </w:rPr>
      </w:pPr>
      <w:r w:rsidRPr="009773C7">
        <w:rPr>
          <w:rFonts w:ascii="Arial" w:hAnsi="Arial" w:cs="Arial"/>
          <w:b/>
        </w:rPr>
        <w:t>CAPITULO  I</w:t>
      </w:r>
    </w:p>
    <w:p w:rsidR="002857E0" w:rsidRPr="009773C7" w:rsidRDefault="002857E0" w:rsidP="009773C7">
      <w:pPr>
        <w:jc w:val="center"/>
        <w:rPr>
          <w:rFonts w:ascii="Arial" w:hAnsi="Arial" w:cs="Arial"/>
          <w:b/>
        </w:rPr>
      </w:pPr>
    </w:p>
    <w:p w:rsidR="002857E0" w:rsidRPr="009773C7" w:rsidRDefault="002857E0" w:rsidP="009773C7">
      <w:pPr>
        <w:jc w:val="center"/>
        <w:rPr>
          <w:rFonts w:ascii="Arial" w:hAnsi="Arial" w:cs="Arial"/>
          <w:b/>
        </w:rPr>
      </w:pPr>
      <w:r w:rsidRPr="009773C7">
        <w:rPr>
          <w:rFonts w:ascii="Arial" w:hAnsi="Arial" w:cs="Arial"/>
          <w:b/>
        </w:rPr>
        <w:t>DETERMINACION DE LA OBLIGACION</w:t>
      </w:r>
    </w:p>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b/>
        </w:rPr>
        <w:t>Artículo 6º.-</w:t>
      </w:r>
      <w:r w:rsidRPr="00DB6767">
        <w:rPr>
          <w:rFonts w:ascii="Arial" w:hAnsi="Arial" w:cs="Arial"/>
        </w:rPr>
        <w:t xml:space="preserve">  De acuerdo a lo establecido en el artículo 85º de la Ordenanza General Impositiva vigente, fíjase en el cinco por mil (5 %o) la alícuota general que se aplicará a todas las actividades, con excepción de las que tengan alícuotas asignadas en el </w:t>
      </w:r>
      <w:r w:rsidRPr="00DB6767">
        <w:rPr>
          <w:rFonts w:ascii="Arial" w:hAnsi="Arial" w:cs="Arial"/>
          <w:b/>
        </w:rPr>
        <w:t>Artículo 7</w:t>
      </w:r>
      <w:r w:rsidRPr="00DB6767">
        <w:rPr>
          <w:rFonts w:ascii="Arial" w:hAnsi="Arial" w:cs="Arial"/>
        </w:rPr>
        <w:t xml:space="preserve"> y lo dispuesto en los </w:t>
      </w:r>
      <w:r w:rsidRPr="00DB6767">
        <w:rPr>
          <w:rFonts w:ascii="Arial" w:hAnsi="Arial" w:cs="Arial"/>
          <w:b/>
        </w:rPr>
        <w:t>Artículos 10 y 11.-</w:t>
      </w:r>
    </w:p>
    <w:p w:rsidR="002857E0" w:rsidRPr="00DB6767" w:rsidRDefault="002857E0" w:rsidP="002857E0">
      <w:pPr>
        <w:rPr>
          <w:rFonts w:ascii="Arial" w:hAnsi="Arial" w:cs="Arial"/>
          <w:b/>
        </w:rPr>
      </w:pPr>
    </w:p>
    <w:p w:rsidR="009773C7" w:rsidRDefault="002857E0" w:rsidP="002857E0">
      <w:pPr>
        <w:rPr>
          <w:rFonts w:ascii="Arial" w:hAnsi="Arial" w:cs="Arial"/>
        </w:rPr>
      </w:pPr>
      <w:r w:rsidRPr="00DB6767">
        <w:rPr>
          <w:rFonts w:ascii="Arial" w:hAnsi="Arial" w:cs="Arial"/>
          <w:b/>
        </w:rPr>
        <w:t>Artículo 7º.-</w:t>
      </w:r>
      <w:r w:rsidRPr="00DB6767">
        <w:rPr>
          <w:rFonts w:ascii="Arial" w:hAnsi="Arial" w:cs="Arial"/>
        </w:rPr>
        <w:t xml:space="preserve"> Las actividades comprendidas en la obligación tributaria se especifican en planilla anexa Nº 2, de la presente Ordenanza, determinando en cada caso la alícuota correspondiente, cuando ésta no es la que fija el </w:t>
      </w:r>
      <w:r w:rsidRPr="00DB6767">
        <w:rPr>
          <w:rFonts w:ascii="Arial" w:hAnsi="Arial" w:cs="Arial"/>
          <w:b/>
        </w:rPr>
        <w:t>Artículo 6.</w:t>
      </w:r>
      <w:r w:rsidRPr="00DB6767">
        <w:rPr>
          <w:rFonts w:ascii="Arial" w:hAnsi="Arial" w:cs="Arial"/>
        </w:rPr>
        <w:t xml:space="preserve">Para la inscripción de Comercios e Industrias, a partir del 1 de Enero de 2021, se encuadrarán en las </w:t>
      </w:r>
      <w:r w:rsidRPr="00DB6767">
        <w:rPr>
          <w:rFonts w:ascii="Arial" w:hAnsi="Arial" w:cs="Arial"/>
        </w:rPr>
        <w:lastRenderedPageBreak/>
        <w:t>actividades especificadas en Planilla Anexa Nº 2, la que coincide con la Codificación prevista en el</w:t>
      </w:r>
    </w:p>
    <w:p w:rsidR="002857E0" w:rsidRPr="00DB6767" w:rsidRDefault="002857E0" w:rsidP="002857E0">
      <w:pPr>
        <w:rPr>
          <w:rFonts w:ascii="Arial" w:hAnsi="Arial" w:cs="Arial"/>
          <w:b/>
        </w:rPr>
      </w:pPr>
      <w:r w:rsidRPr="00DB6767">
        <w:rPr>
          <w:rFonts w:ascii="Arial" w:hAnsi="Arial" w:cs="Arial"/>
        </w:rPr>
        <w:t>nuevo Nomenclador de Actividades Económicas del Sistema Federal de Recaudación (NAES) aprobado por Resolución General  (CA) N° 7/2017 y su modificatoria de la Comisión Arbitral, con la posterior ratificación por parte de la Legislatura Provincial. Los Comercios e Industrias que se encuentren habilitados anteriormente al 31 de Diciembre de 2018, se re-empadronarán de acuerdo al procedimiento que especifique el Departamento Ejecutivo Municipal.-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8°:</w:t>
      </w:r>
      <w:r w:rsidRPr="00DB6767">
        <w:rPr>
          <w:rFonts w:ascii="Arial" w:hAnsi="Arial" w:cs="Arial"/>
        </w:rPr>
        <w:t xml:space="preserve"> Para determinar el tributo, conforme a los artículos 6 y 7, se aplicará la alícuota que se establece en el artículo 6 (5 %o) o superior sobre la base imponible declarada.- </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9º.-</w:t>
      </w:r>
      <w:r w:rsidRPr="00DB6767">
        <w:rPr>
          <w:rFonts w:ascii="Arial" w:hAnsi="Arial" w:cs="Arial"/>
        </w:rPr>
        <w:t xml:space="preserve"> La contribución mínima mensual será la siguiente:</w:t>
      </w:r>
    </w:p>
    <w:p w:rsidR="002857E0" w:rsidRPr="00DB6767" w:rsidRDefault="002857E0" w:rsidP="002857E0">
      <w:pPr>
        <w:rPr>
          <w:rFonts w:ascii="Arial" w:hAnsi="Arial" w:cs="Arial"/>
        </w:rPr>
      </w:pPr>
    </w:p>
    <w:tbl>
      <w:tblPr>
        <w:tblW w:w="0" w:type="auto"/>
        <w:tblLayout w:type="fixed"/>
        <w:tblCellMar>
          <w:left w:w="70" w:type="dxa"/>
          <w:right w:w="70" w:type="dxa"/>
        </w:tblCellMar>
        <w:tblLook w:val="00A0" w:firstRow="1" w:lastRow="0" w:firstColumn="1" w:lastColumn="0" w:noHBand="0" w:noVBand="0"/>
      </w:tblPr>
      <w:tblGrid>
        <w:gridCol w:w="5386"/>
        <w:gridCol w:w="1418"/>
      </w:tblGrid>
      <w:tr w:rsidR="002857E0" w:rsidRPr="00DB6767" w:rsidTr="002857E0">
        <w:tc>
          <w:tcPr>
            <w:tcW w:w="5386" w:type="dxa"/>
          </w:tcPr>
          <w:p w:rsidR="002857E0" w:rsidRPr="00DB6767" w:rsidRDefault="002857E0" w:rsidP="002857E0">
            <w:pPr>
              <w:rPr>
                <w:rFonts w:ascii="Arial" w:hAnsi="Arial" w:cs="Arial"/>
              </w:rPr>
            </w:pPr>
            <w:r w:rsidRPr="00DB6767">
              <w:rPr>
                <w:rFonts w:ascii="Arial" w:hAnsi="Arial" w:cs="Arial"/>
                <w:b/>
              </w:rPr>
              <w:t>a)</w:t>
            </w:r>
            <w:r w:rsidRPr="00DB6767">
              <w:rPr>
                <w:rFonts w:ascii="Arial" w:hAnsi="Arial" w:cs="Arial"/>
              </w:rPr>
              <w:t xml:space="preserve">  Actividades con alícuota general o inferior al 5 %o</w:t>
            </w:r>
          </w:p>
        </w:tc>
        <w:tc>
          <w:tcPr>
            <w:tcW w:w="1418"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5386" w:type="dxa"/>
          </w:tcPr>
          <w:p w:rsidR="002857E0" w:rsidRPr="00DB6767" w:rsidRDefault="002857E0" w:rsidP="002857E0">
            <w:pPr>
              <w:rPr>
                <w:rFonts w:ascii="Arial" w:hAnsi="Arial" w:cs="Arial"/>
                <w:b/>
              </w:rPr>
            </w:pPr>
          </w:p>
        </w:tc>
        <w:tc>
          <w:tcPr>
            <w:tcW w:w="1418" w:type="dxa"/>
          </w:tcPr>
          <w:p w:rsidR="002857E0" w:rsidRPr="00DB6767" w:rsidRDefault="002857E0" w:rsidP="002857E0">
            <w:pPr>
              <w:rPr>
                <w:rFonts w:ascii="Arial" w:hAnsi="Arial" w:cs="Arial"/>
              </w:rPr>
            </w:pPr>
          </w:p>
        </w:tc>
      </w:tr>
      <w:tr w:rsidR="002857E0" w:rsidRPr="00DB6767" w:rsidTr="002857E0">
        <w:tc>
          <w:tcPr>
            <w:tcW w:w="5386" w:type="dxa"/>
          </w:tcPr>
          <w:p w:rsidR="002857E0" w:rsidRPr="00DB6767" w:rsidRDefault="002857E0" w:rsidP="002857E0">
            <w:pPr>
              <w:rPr>
                <w:rFonts w:ascii="Arial" w:hAnsi="Arial" w:cs="Arial"/>
              </w:rPr>
            </w:pPr>
            <w:r w:rsidRPr="00DB6767">
              <w:rPr>
                <w:rFonts w:ascii="Arial" w:hAnsi="Arial" w:cs="Arial"/>
                <w:b/>
              </w:rPr>
              <w:t>b)</w:t>
            </w:r>
            <w:r w:rsidRPr="00DB6767">
              <w:rPr>
                <w:rFonts w:ascii="Arial" w:hAnsi="Arial" w:cs="Arial"/>
              </w:rPr>
              <w:t xml:space="preserve">  Actividades con alícuota superior a la general</w:t>
            </w:r>
          </w:p>
        </w:tc>
        <w:tc>
          <w:tcPr>
            <w:tcW w:w="1418" w:type="dxa"/>
          </w:tcPr>
          <w:p w:rsidR="002857E0" w:rsidRPr="00DB6767" w:rsidRDefault="002857E0" w:rsidP="002857E0">
            <w:pPr>
              <w:rPr>
                <w:rFonts w:ascii="Arial" w:hAnsi="Arial" w:cs="Arial"/>
              </w:rPr>
            </w:pPr>
            <w:r w:rsidRPr="00DB6767">
              <w:rPr>
                <w:rFonts w:ascii="Arial" w:hAnsi="Arial" w:cs="Arial"/>
              </w:rPr>
              <w:t>$ 1.500,00.-</w:t>
            </w:r>
          </w:p>
        </w:tc>
      </w:tr>
      <w:tr w:rsidR="002857E0" w:rsidRPr="00DB6767" w:rsidTr="002857E0">
        <w:tc>
          <w:tcPr>
            <w:tcW w:w="5386" w:type="dxa"/>
          </w:tcPr>
          <w:p w:rsidR="002857E0" w:rsidRPr="00DB6767" w:rsidRDefault="002857E0" w:rsidP="002857E0">
            <w:pPr>
              <w:rPr>
                <w:rFonts w:ascii="Arial" w:hAnsi="Arial" w:cs="Arial"/>
                <w:b/>
              </w:rPr>
            </w:pPr>
          </w:p>
        </w:tc>
        <w:tc>
          <w:tcPr>
            <w:tcW w:w="1418" w:type="dxa"/>
          </w:tcPr>
          <w:p w:rsidR="002857E0" w:rsidRPr="00DB6767" w:rsidRDefault="002857E0" w:rsidP="002857E0">
            <w:pPr>
              <w:rPr>
                <w:rFonts w:ascii="Arial" w:hAnsi="Arial" w:cs="Arial"/>
              </w:rPr>
            </w:pP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Estos mínimos se aplicarán cuando el contribuyente, en el ejercicio de sus actividades, explote un sólo rubro, o varios sometidos a la misma alícuota. Si el contribuyente explota dos o más rubros sometidos a distintas alícuotas, tributará como mínimo, conforme los incisos a) y b), lo que corresponda para el rubro de mayor base imponible, siempre que elmismo no sea inferior a la suma de los productos de las bases imponibles por la alícuota de la actividad.</w:t>
      </w:r>
    </w:p>
    <w:p w:rsidR="002857E0" w:rsidRPr="00DB6767" w:rsidRDefault="002857E0" w:rsidP="002857E0">
      <w:pPr>
        <w:rPr>
          <w:rFonts w:ascii="Arial" w:hAnsi="Arial" w:cs="Arial"/>
        </w:rPr>
      </w:pPr>
      <w:r w:rsidRPr="00DB6767">
        <w:rPr>
          <w:rFonts w:ascii="Arial" w:hAnsi="Arial" w:cs="Arial"/>
        </w:rPr>
        <w:t>Si el contribuyente tiene habilitado más de un local de venta, estos mínimos serán de aplicación a cada uno de ellos.</w:t>
      </w:r>
    </w:p>
    <w:p w:rsidR="002857E0" w:rsidRPr="00DB6767" w:rsidRDefault="002857E0" w:rsidP="002857E0">
      <w:pPr>
        <w:rPr>
          <w:rFonts w:ascii="Arial" w:hAnsi="Arial" w:cs="Arial"/>
        </w:rPr>
      </w:pPr>
      <w:r w:rsidRPr="00DB6767">
        <w:rPr>
          <w:rFonts w:ascii="Arial" w:hAnsi="Arial" w:cs="Arial"/>
        </w:rPr>
        <w:t>La Municipalidad podrá prestar el servicio de recolección de residuos a los contribuyentes de éste título que paguen, por lo menos, el importe de dos (2) mínimos de la tasa, que por su actividad le corresponda, y cuyas actividades se desarrollen fuera de los límites de la zona A3 o C, determinada para prestaciones en la contribución sobre los inmuebles.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10º.-</w:t>
      </w:r>
      <w:r w:rsidRPr="00DB6767">
        <w:rPr>
          <w:rFonts w:ascii="Arial" w:hAnsi="Arial" w:cs="Arial"/>
        </w:rPr>
        <w:t>Los contribuyentes del régimen simplificado de la Contribución que incide sobre la actividad Comercial, Industrial y de Servicios, en el marco de lo establecido en los artículos 1 y siguientes de la Ordenanza General Impositiva deben ingresar mensualmente el importe que se dispone a continuación para la categoría que le corresponde en el Régimen Simplificado para Pequeños Contribuyentes (RS) Monotributo -Anexo de la Ley Nacional Nº 24977 y sus modificatorias:</w:t>
      </w:r>
    </w:p>
    <w:p w:rsidR="002857E0" w:rsidRPr="00DB6767" w:rsidRDefault="002857E0" w:rsidP="002857E0">
      <w:pPr>
        <w:rPr>
          <w:rFonts w:ascii="Arial" w:hAnsi="Arial" w:cs="Arial"/>
        </w:rPr>
      </w:pPr>
    </w:p>
    <w:tbl>
      <w:tblPr>
        <w:tblW w:w="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2127"/>
      </w:tblGrid>
      <w:tr w:rsidR="002857E0" w:rsidRPr="009773C7" w:rsidTr="002857E0">
        <w:trPr>
          <w:trHeight w:val="450"/>
          <w:jc w:val="center"/>
        </w:trPr>
        <w:tc>
          <w:tcPr>
            <w:tcW w:w="4410" w:type="dxa"/>
            <w:gridSpan w:val="2"/>
            <w:shd w:val="clear" w:color="auto" w:fill="auto"/>
            <w:noWrap/>
            <w:vAlign w:val="center"/>
            <w:hideMark/>
          </w:tcPr>
          <w:p w:rsidR="002857E0" w:rsidRPr="009773C7" w:rsidRDefault="002857E0" w:rsidP="002857E0">
            <w:pPr>
              <w:rPr>
                <w:rFonts w:ascii="Arial" w:hAnsi="Arial" w:cs="Arial"/>
                <w:b/>
                <w:bCs/>
                <w:color w:val="000000"/>
                <w:sz w:val="20"/>
                <w:szCs w:val="20"/>
                <w:lang w:eastAsia="es-AR"/>
              </w:rPr>
            </w:pPr>
            <w:r w:rsidRPr="009773C7">
              <w:rPr>
                <w:rFonts w:ascii="Arial" w:hAnsi="Arial" w:cs="Arial"/>
                <w:b/>
                <w:bCs/>
                <w:color w:val="000000"/>
                <w:sz w:val="20"/>
                <w:szCs w:val="20"/>
                <w:highlight w:val="yellow"/>
                <w:lang w:eastAsia="es-AR"/>
              </w:rPr>
              <w:t>Componente municipal</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A</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xml:space="preserve">$ </w:t>
            </w:r>
            <w:r w:rsidRPr="009773C7">
              <w:rPr>
                <w:rFonts w:ascii="Arial" w:hAnsi="Arial" w:cs="Arial"/>
                <w:iCs/>
                <w:color w:val="000000"/>
                <w:sz w:val="20"/>
                <w:szCs w:val="20"/>
                <w:shd w:val="clear" w:color="auto" w:fill="FFFFFF"/>
              </w:rPr>
              <w:t>260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B</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$ 400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C</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$ 530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D</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$ 600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E</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$ 650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F</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$ 720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G</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$ 790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H</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$ 860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I</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$ 1100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lastRenderedPageBreak/>
              <w:t>J</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$ 1270</w:t>
            </w:r>
          </w:p>
        </w:tc>
      </w:tr>
      <w:tr w:rsidR="002857E0" w:rsidRPr="009773C7" w:rsidTr="002857E0">
        <w:trPr>
          <w:trHeight w:val="300"/>
          <w:jc w:val="center"/>
        </w:trPr>
        <w:tc>
          <w:tcPr>
            <w:tcW w:w="2283"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K</w:t>
            </w:r>
          </w:p>
        </w:tc>
        <w:tc>
          <w:tcPr>
            <w:tcW w:w="2127" w:type="dxa"/>
            <w:shd w:val="clear" w:color="auto" w:fill="auto"/>
            <w:noWrap/>
            <w:vAlign w:val="center"/>
            <w:hideMark/>
          </w:tcPr>
          <w:p w:rsidR="002857E0" w:rsidRPr="009773C7" w:rsidRDefault="002857E0" w:rsidP="002857E0">
            <w:pPr>
              <w:rPr>
                <w:rFonts w:ascii="Arial" w:hAnsi="Arial" w:cs="Arial"/>
                <w:color w:val="000000"/>
                <w:sz w:val="20"/>
                <w:szCs w:val="20"/>
                <w:lang w:eastAsia="es-AR"/>
              </w:rPr>
            </w:pPr>
            <w:r w:rsidRPr="009773C7">
              <w:rPr>
                <w:rFonts w:ascii="Arial" w:hAnsi="Arial" w:cs="Arial"/>
                <w:color w:val="000000"/>
                <w:sz w:val="20"/>
                <w:szCs w:val="20"/>
                <w:lang w:eastAsia="es-AR"/>
              </w:rPr>
              <w:t>$ 1440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11º.-</w:t>
      </w:r>
      <w:r w:rsidRPr="00DB6767">
        <w:rPr>
          <w:rFonts w:ascii="Arial" w:hAnsi="Arial" w:cs="Arial"/>
        </w:rPr>
        <w:t>Se establece para las Empresas que se detallan a continuación los importes a tributar mensualmente,  conforme a lo establecido en el artículo 5:</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Entidades  Bancarias y/o financieras.</w:t>
      </w:r>
    </w:p>
    <w:p w:rsidR="002857E0" w:rsidRPr="00DB6767" w:rsidRDefault="002857E0" w:rsidP="002857E0">
      <w:pPr>
        <w:rPr>
          <w:rFonts w:ascii="Arial" w:hAnsi="Arial" w:cs="Arial"/>
        </w:rPr>
      </w:pPr>
    </w:p>
    <w:tbl>
      <w:tblPr>
        <w:tblW w:w="9925" w:type="dxa"/>
        <w:tblInd w:w="70" w:type="dxa"/>
        <w:tblLayout w:type="fixed"/>
        <w:tblCellMar>
          <w:left w:w="70" w:type="dxa"/>
          <w:right w:w="70" w:type="dxa"/>
        </w:tblCellMar>
        <w:tblLook w:val="00A0" w:firstRow="1" w:lastRow="0" w:firstColumn="1" w:lastColumn="0" w:noHBand="0" w:noVBand="0"/>
      </w:tblPr>
      <w:tblGrid>
        <w:gridCol w:w="8294"/>
        <w:gridCol w:w="1631"/>
      </w:tblGrid>
      <w:tr w:rsidR="002857E0" w:rsidRPr="00DB6767" w:rsidTr="002857E0">
        <w:tc>
          <w:tcPr>
            <w:tcW w:w="8294" w:type="dxa"/>
          </w:tcPr>
          <w:p w:rsidR="002857E0" w:rsidRPr="00DB6767" w:rsidRDefault="002857E0" w:rsidP="002857E0">
            <w:pPr>
              <w:rPr>
                <w:rFonts w:ascii="Arial" w:hAnsi="Arial" w:cs="Arial"/>
              </w:rPr>
            </w:pPr>
            <w:r w:rsidRPr="00DB6767">
              <w:rPr>
                <w:rFonts w:ascii="Arial" w:hAnsi="Arial" w:cs="Arial"/>
              </w:rPr>
              <w:t>Monto fijo mensual </w:t>
            </w:r>
          </w:p>
          <w:p w:rsidR="002857E0" w:rsidRPr="00DB6767" w:rsidRDefault="002857E0" w:rsidP="002857E0">
            <w:pPr>
              <w:rPr>
                <w:rFonts w:ascii="Arial" w:hAnsi="Arial" w:cs="Arial"/>
              </w:rPr>
            </w:pPr>
          </w:p>
        </w:tc>
        <w:tc>
          <w:tcPr>
            <w:tcW w:w="1631" w:type="dxa"/>
          </w:tcPr>
          <w:p w:rsidR="002857E0" w:rsidRPr="00DB6767" w:rsidRDefault="002857E0" w:rsidP="002857E0">
            <w:pPr>
              <w:rPr>
                <w:rFonts w:ascii="Arial" w:hAnsi="Arial" w:cs="Arial"/>
              </w:rPr>
            </w:pPr>
            <w:r w:rsidRPr="00DB6767">
              <w:rPr>
                <w:rFonts w:ascii="Arial" w:hAnsi="Arial" w:cs="Arial"/>
              </w:rPr>
              <w:t>$  13.500,00.-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Expendio de Gas</w:t>
      </w:r>
    </w:p>
    <w:p w:rsidR="002857E0" w:rsidRPr="00DB6767" w:rsidRDefault="002857E0" w:rsidP="002857E0">
      <w:pPr>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655"/>
        <w:gridCol w:w="1417"/>
      </w:tblGrid>
      <w:tr w:rsidR="002857E0" w:rsidRPr="00DB6767" w:rsidTr="002857E0">
        <w:tc>
          <w:tcPr>
            <w:tcW w:w="7655" w:type="dxa"/>
          </w:tcPr>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Por 1.000 m3 o fracción de gas facturado</w:t>
            </w:r>
            <w:r w:rsidR="009773C7">
              <w:rPr>
                <w:rFonts w:ascii="Arial" w:hAnsi="Arial" w:cs="Arial"/>
              </w:rPr>
              <w:t xml:space="preserve">   </w:t>
            </w:r>
          </w:p>
        </w:tc>
        <w:tc>
          <w:tcPr>
            <w:tcW w:w="1417" w:type="dxa"/>
          </w:tcPr>
          <w:p w:rsidR="002857E0" w:rsidRPr="00DB6767" w:rsidRDefault="002857E0" w:rsidP="002857E0">
            <w:pPr>
              <w:rPr>
                <w:rFonts w:ascii="Arial" w:hAnsi="Arial" w:cs="Arial"/>
              </w:rPr>
            </w:pPr>
            <w:r w:rsidRPr="00DB6767">
              <w:rPr>
                <w:rFonts w:ascii="Arial" w:hAnsi="Arial" w:cs="Arial"/>
              </w:rPr>
              <w:t>$   9,00.-</w:t>
            </w:r>
          </w:p>
        </w:tc>
      </w:tr>
    </w:tbl>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d)</w:t>
      </w:r>
      <w:r w:rsidRPr="00DB6767">
        <w:rPr>
          <w:rFonts w:ascii="Arial" w:hAnsi="Arial" w:cs="Arial"/>
        </w:rPr>
        <w:t xml:space="preserve">  En todos los casos el mínimo por mes no podrá ser inferior a $  1.175,00.-</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12º.-</w:t>
      </w:r>
      <w:r w:rsidRPr="00DB6767">
        <w:rPr>
          <w:rFonts w:ascii="Arial" w:hAnsi="Arial" w:cs="Arial"/>
        </w:rPr>
        <w:t>Sin perjuicio de lo establecido en el artículo precedente, cuando se exploten los siguientes rubros, se deberá abonar una contribución mínima:</w:t>
      </w:r>
    </w:p>
    <w:p w:rsidR="002857E0" w:rsidRPr="00DB6767" w:rsidRDefault="002857E0" w:rsidP="002857E0">
      <w:pPr>
        <w:rPr>
          <w:rFonts w:ascii="Arial" w:hAnsi="Arial" w:cs="Arial"/>
        </w:rPr>
      </w:pPr>
    </w:p>
    <w:tbl>
      <w:tblPr>
        <w:tblW w:w="9781" w:type="dxa"/>
        <w:tblLayout w:type="fixed"/>
        <w:tblCellMar>
          <w:left w:w="70" w:type="dxa"/>
          <w:right w:w="70" w:type="dxa"/>
        </w:tblCellMar>
        <w:tblLook w:val="00A0" w:firstRow="1" w:lastRow="0" w:firstColumn="1" w:lastColumn="0" w:noHBand="0" w:noVBand="0"/>
      </w:tblPr>
      <w:tblGrid>
        <w:gridCol w:w="6307"/>
        <w:gridCol w:w="1773"/>
        <w:gridCol w:w="1701"/>
      </w:tblGrid>
      <w:tr w:rsidR="002857E0" w:rsidRPr="00DB6767" w:rsidTr="002857E0">
        <w:tc>
          <w:tcPr>
            <w:tcW w:w="6307" w:type="dxa"/>
          </w:tcPr>
          <w:p w:rsidR="002857E0" w:rsidRPr="00DB6767" w:rsidRDefault="002857E0" w:rsidP="002857E0">
            <w:pPr>
              <w:rPr>
                <w:rFonts w:ascii="Arial" w:hAnsi="Arial" w:cs="Arial"/>
                <w:b/>
                <w:bCs/>
              </w:rPr>
            </w:pPr>
          </w:p>
        </w:tc>
        <w:tc>
          <w:tcPr>
            <w:tcW w:w="1773" w:type="dxa"/>
          </w:tcPr>
          <w:p w:rsidR="002857E0" w:rsidRPr="00DB6767" w:rsidRDefault="002857E0" w:rsidP="002857E0">
            <w:pPr>
              <w:rPr>
                <w:rFonts w:ascii="Arial" w:hAnsi="Arial" w:cs="Arial"/>
                <w:b/>
                <w:bCs/>
              </w:rPr>
            </w:pPr>
            <w:r w:rsidRPr="00DB6767">
              <w:rPr>
                <w:rFonts w:ascii="Arial" w:hAnsi="Arial" w:cs="Arial"/>
                <w:b/>
                <w:bCs/>
              </w:rPr>
              <w:t>Mensual</w:t>
            </w:r>
          </w:p>
        </w:tc>
        <w:tc>
          <w:tcPr>
            <w:tcW w:w="1701" w:type="dxa"/>
          </w:tcPr>
          <w:p w:rsidR="002857E0" w:rsidRPr="00DB6767" w:rsidRDefault="002857E0" w:rsidP="002857E0">
            <w:pPr>
              <w:rPr>
                <w:rFonts w:ascii="Arial" w:hAnsi="Arial" w:cs="Arial"/>
                <w:b/>
                <w:bCs/>
              </w:rPr>
            </w:pPr>
            <w:r w:rsidRPr="00DB6767">
              <w:rPr>
                <w:rFonts w:ascii="Arial" w:hAnsi="Arial" w:cs="Arial"/>
                <w:b/>
                <w:bCs/>
              </w:rPr>
              <w:t>Anual</w:t>
            </w:r>
          </w:p>
        </w:tc>
      </w:tr>
      <w:tr w:rsidR="002857E0" w:rsidRPr="00DB6767" w:rsidTr="002857E0">
        <w:tc>
          <w:tcPr>
            <w:tcW w:w="6307"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Casas amuebladas o de alojamiento por hora, por pieza habilitada, al finalizar el año calendario inmediato anterior, o al inicio de las actividades</w:t>
            </w:r>
          </w:p>
        </w:tc>
        <w:tc>
          <w:tcPr>
            <w:tcW w:w="1773"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580,00.-</w:t>
            </w:r>
          </w:p>
        </w:tc>
        <w:tc>
          <w:tcPr>
            <w:tcW w:w="1701"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5.000,00.-</w:t>
            </w:r>
          </w:p>
        </w:tc>
      </w:tr>
      <w:tr w:rsidR="002857E0" w:rsidRPr="00DB6767" w:rsidTr="002857E0">
        <w:tc>
          <w:tcPr>
            <w:tcW w:w="6307" w:type="dxa"/>
          </w:tcPr>
          <w:p w:rsidR="002857E0" w:rsidRPr="00DB6767" w:rsidRDefault="002857E0" w:rsidP="002857E0">
            <w:pPr>
              <w:rPr>
                <w:rFonts w:ascii="Arial" w:hAnsi="Arial" w:cs="Arial"/>
              </w:rPr>
            </w:pPr>
          </w:p>
        </w:tc>
        <w:tc>
          <w:tcPr>
            <w:tcW w:w="1773"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07"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Taxímetro y auto remis, por coche</w:t>
            </w:r>
          </w:p>
        </w:tc>
        <w:tc>
          <w:tcPr>
            <w:tcW w:w="1773" w:type="dxa"/>
          </w:tcPr>
          <w:p w:rsidR="002857E0" w:rsidRPr="00DB6767" w:rsidRDefault="002857E0" w:rsidP="002857E0">
            <w:pPr>
              <w:rPr>
                <w:rFonts w:ascii="Arial" w:hAnsi="Arial" w:cs="Arial"/>
              </w:rPr>
            </w:pPr>
            <w:r w:rsidRPr="00DB6767">
              <w:rPr>
                <w:rFonts w:ascii="Arial" w:hAnsi="Arial" w:cs="Arial"/>
              </w:rPr>
              <w:t xml:space="preserve"> $    160,00.-</w:t>
            </w:r>
          </w:p>
        </w:tc>
        <w:tc>
          <w:tcPr>
            <w:tcW w:w="1701" w:type="dxa"/>
          </w:tcPr>
          <w:p w:rsidR="002857E0" w:rsidRPr="00DB6767" w:rsidRDefault="002857E0" w:rsidP="002857E0">
            <w:pPr>
              <w:rPr>
                <w:rFonts w:ascii="Arial" w:hAnsi="Arial" w:cs="Arial"/>
              </w:rPr>
            </w:pPr>
            <w:r w:rsidRPr="00DB6767">
              <w:rPr>
                <w:rFonts w:ascii="Arial" w:hAnsi="Arial" w:cs="Arial"/>
              </w:rPr>
              <w:t>$    1.700,00.-</w:t>
            </w:r>
          </w:p>
        </w:tc>
      </w:tr>
    </w:tbl>
    <w:p w:rsidR="009773C7" w:rsidRPr="00DB6767" w:rsidRDefault="009773C7" w:rsidP="002857E0">
      <w:pPr>
        <w:rPr>
          <w:rFonts w:ascii="Arial" w:hAnsi="Arial" w:cs="Arial"/>
          <w:b/>
        </w:rPr>
      </w:pPr>
    </w:p>
    <w:p w:rsidR="002857E0" w:rsidRPr="00DB6767" w:rsidRDefault="002857E0" w:rsidP="009773C7">
      <w:pPr>
        <w:jc w:val="center"/>
        <w:rPr>
          <w:rFonts w:ascii="Arial" w:hAnsi="Arial" w:cs="Arial"/>
          <w:b/>
        </w:rPr>
      </w:pPr>
      <w:r w:rsidRPr="00DB6767">
        <w:rPr>
          <w:rFonts w:ascii="Arial" w:hAnsi="Arial" w:cs="Arial"/>
          <w:b/>
        </w:rPr>
        <w:t>CAPITULO  II</w:t>
      </w:r>
    </w:p>
    <w:p w:rsidR="002857E0" w:rsidRPr="00DB6767" w:rsidRDefault="002857E0" w:rsidP="009773C7">
      <w:pPr>
        <w:jc w:val="center"/>
        <w:rPr>
          <w:rFonts w:ascii="Arial" w:hAnsi="Arial" w:cs="Arial"/>
          <w:b/>
        </w:rPr>
      </w:pPr>
    </w:p>
    <w:p w:rsidR="002857E0" w:rsidRPr="00DB6767" w:rsidRDefault="002857E0" w:rsidP="009773C7">
      <w:pPr>
        <w:jc w:val="center"/>
        <w:rPr>
          <w:rFonts w:ascii="Arial" w:hAnsi="Arial" w:cs="Arial"/>
        </w:rPr>
      </w:pPr>
      <w:r w:rsidRPr="00DB6767">
        <w:rPr>
          <w:rFonts w:ascii="Arial" w:hAnsi="Arial" w:cs="Arial"/>
          <w:b/>
        </w:rPr>
        <w:t>DE  LA  PRESENTACION  DELA  DECLARACIÓN  JURADA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13º.-</w:t>
      </w:r>
      <w:r w:rsidRPr="00DB6767">
        <w:rPr>
          <w:rFonts w:ascii="Arial" w:hAnsi="Arial" w:cs="Arial"/>
        </w:rPr>
        <w:t xml:space="preserve">  La declaración jurada a que se refiere el artículo 100º de la Ordenanza General Impositiva vigente deberá presentarse mensualmente hasta  las fechas de vencimiento que se establecen en el Artículo 14º.- </w:t>
      </w:r>
    </w:p>
    <w:p w:rsidR="002857E0" w:rsidRPr="00DB6767" w:rsidRDefault="002857E0" w:rsidP="002857E0">
      <w:pPr>
        <w:rPr>
          <w:rFonts w:ascii="Arial" w:hAnsi="Arial" w:cs="Arial"/>
          <w:b/>
        </w:rPr>
      </w:pPr>
    </w:p>
    <w:p w:rsidR="002857E0" w:rsidRPr="00DB6767" w:rsidRDefault="002857E0" w:rsidP="009773C7">
      <w:pPr>
        <w:jc w:val="center"/>
        <w:rPr>
          <w:rFonts w:ascii="Arial" w:hAnsi="Arial" w:cs="Arial"/>
          <w:b/>
        </w:rPr>
      </w:pPr>
      <w:r w:rsidRPr="00DB6767">
        <w:rPr>
          <w:rFonts w:ascii="Arial" w:hAnsi="Arial" w:cs="Arial"/>
          <w:b/>
        </w:rPr>
        <w:t>CAPITULO  III</w:t>
      </w:r>
    </w:p>
    <w:p w:rsidR="002857E0" w:rsidRPr="00DB6767" w:rsidRDefault="002857E0" w:rsidP="009773C7">
      <w:pPr>
        <w:jc w:val="center"/>
        <w:rPr>
          <w:rFonts w:ascii="Arial" w:hAnsi="Arial" w:cs="Arial"/>
          <w:b/>
        </w:rPr>
      </w:pPr>
    </w:p>
    <w:p w:rsidR="002857E0" w:rsidRPr="00DB6767" w:rsidRDefault="002857E0" w:rsidP="009773C7">
      <w:pPr>
        <w:jc w:val="center"/>
        <w:rPr>
          <w:rFonts w:ascii="Arial" w:hAnsi="Arial" w:cs="Arial"/>
        </w:rPr>
      </w:pPr>
      <w:r w:rsidRPr="00DB6767">
        <w:rPr>
          <w:rFonts w:ascii="Arial" w:hAnsi="Arial" w:cs="Arial"/>
          <w:b/>
        </w:rPr>
        <w:t>FORMA  DE  PAGO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14º.-</w:t>
      </w:r>
      <w:r w:rsidRPr="00DB6767">
        <w:rPr>
          <w:rFonts w:ascii="Arial" w:hAnsi="Arial" w:cs="Arial"/>
        </w:rPr>
        <w:t xml:space="preserve">  La contribución que establece el presente título, deberá abonarse en forma mensual, calculada conforme surge de las Declaraciones Juradas  presentadas  mensualmente, operando los  vencimientos de acuerdo al siguiente detalle y teniendo en cuenta las actividades desarrolladas en los meses de: </w:t>
      </w:r>
    </w:p>
    <w:p w:rsidR="002857E0" w:rsidRPr="00DB6767" w:rsidRDefault="002857E0" w:rsidP="002857E0">
      <w:pPr>
        <w:rPr>
          <w:rFonts w:ascii="Arial" w:hAnsi="Arial" w:cs="Arial"/>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44"/>
        <w:gridCol w:w="1450"/>
      </w:tblGrid>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Enero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28/02/2021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Febrero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03/04/2021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Marzo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30/04/2021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Abril</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31/05/2021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Mayo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01/07/2021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Junio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31/07/2021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Julio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02/09/2021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Agosto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30/09/2021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Septiembre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31/10/2021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lastRenderedPageBreak/>
              <w:t>Octubre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02/12/2021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Noviembre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02/01/2021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Diciembre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31/01/2021</w:t>
            </w:r>
          </w:p>
        </w:tc>
      </w:tr>
    </w:tbl>
    <w:p w:rsidR="009773C7" w:rsidRDefault="009773C7" w:rsidP="002857E0">
      <w:pPr>
        <w:rPr>
          <w:rFonts w:ascii="Arial" w:hAnsi="Arial" w:cs="Arial"/>
          <w:b/>
        </w:rPr>
      </w:pPr>
    </w:p>
    <w:p w:rsidR="002857E0" w:rsidRPr="00DB6767" w:rsidRDefault="002857E0" w:rsidP="009773C7">
      <w:pPr>
        <w:jc w:val="center"/>
        <w:rPr>
          <w:rFonts w:ascii="Arial" w:hAnsi="Arial" w:cs="Arial"/>
          <w:b/>
        </w:rPr>
      </w:pPr>
      <w:r w:rsidRPr="00DB6767">
        <w:rPr>
          <w:rFonts w:ascii="Arial" w:hAnsi="Arial" w:cs="Arial"/>
          <w:b/>
        </w:rPr>
        <w:t>TITULO  III</w:t>
      </w:r>
    </w:p>
    <w:p w:rsidR="002857E0" w:rsidRPr="00DB6767" w:rsidRDefault="002857E0" w:rsidP="009773C7">
      <w:pPr>
        <w:jc w:val="center"/>
        <w:rPr>
          <w:rFonts w:ascii="Arial" w:hAnsi="Arial" w:cs="Arial"/>
          <w:b/>
        </w:rPr>
      </w:pPr>
    </w:p>
    <w:p w:rsidR="002857E0" w:rsidRPr="00DB6767" w:rsidRDefault="002857E0" w:rsidP="009773C7">
      <w:pPr>
        <w:jc w:val="center"/>
        <w:rPr>
          <w:rFonts w:ascii="Arial" w:hAnsi="Arial" w:cs="Arial"/>
          <w:b/>
        </w:rPr>
      </w:pPr>
      <w:r w:rsidRPr="00DB6767">
        <w:rPr>
          <w:rFonts w:ascii="Arial" w:hAnsi="Arial" w:cs="Arial"/>
          <w:b/>
        </w:rPr>
        <w:t>CONTRIBUCION  QUE  INCIDE  SOBRE  LOS  ESPECTACULOS  Y  DIVERSIONES  PUBLICAS</w:t>
      </w:r>
    </w:p>
    <w:p w:rsidR="002857E0" w:rsidRPr="00DB6767" w:rsidRDefault="002857E0" w:rsidP="009773C7">
      <w:pPr>
        <w:jc w:val="center"/>
        <w:rPr>
          <w:rFonts w:ascii="Arial" w:hAnsi="Arial" w:cs="Arial"/>
          <w:b/>
        </w:rPr>
      </w:pPr>
    </w:p>
    <w:p w:rsidR="002857E0" w:rsidRPr="00DB6767" w:rsidRDefault="002857E0" w:rsidP="009773C7">
      <w:pPr>
        <w:jc w:val="center"/>
        <w:rPr>
          <w:rFonts w:ascii="Arial" w:hAnsi="Arial" w:cs="Arial"/>
          <w:b/>
        </w:rPr>
      </w:pPr>
      <w:r w:rsidRPr="00DB6767">
        <w:rPr>
          <w:rFonts w:ascii="Arial" w:hAnsi="Arial" w:cs="Arial"/>
          <w:b/>
        </w:rPr>
        <w:t>CAPITULO  I</w:t>
      </w:r>
    </w:p>
    <w:p w:rsidR="002857E0" w:rsidRPr="00DB6767" w:rsidRDefault="002857E0" w:rsidP="009773C7">
      <w:pPr>
        <w:jc w:val="center"/>
        <w:rPr>
          <w:rFonts w:ascii="Arial" w:hAnsi="Arial" w:cs="Arial"/>
          <w:b/>
        </w:rPr>
      </w:pPr>
    </w:p>
    <w:p w:rsidR="002857E0" w:rsidRPr="00DB6767" w:rsidRDefault="002857E0" w:rsidP="009773C7">
      <w:pPr>
        <w:jc w:val="center"/>
        <w:rPr>
          <w:rFonts w:ascii="Arial" w:hAnsi="Arial" w:cs="Arial"/>
        </w:rPr>
      </w:pPr>
      <w:r w:rsidRPr="00DB6767">
        <w:rPr>
          <w:rFonts w:ascii="Arial" w:hAnsi="Arial" w:cs="Arial"/>
          <w:b/>
        </w:rPr>
        <w:t>CINEMATOGRAFOS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15º.-</w:t>
      </w:r>
      <w:r w:rsidRPr="00DB6767">
        <w:rPr>
          <w:rFonts w:ascii="Arial" w:hAnsi="Arial" w:cs="Arial"/>
        </w:rPr>
        <w:t>Las proyecciones cinematográficas y/o  de empresas ambulantes se autorizarán a más de diez (10) cuadras de los cinematógrafos establecidos, y las exhibiciones cinematográficas en la vía pública abonarán por cada proyección pesos dos mil ($ 2.000,00).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CAPITULO  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CIRCOS  Y  AFINES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16º.-</w:t>
      </w:r>
      <w:r w:rsidRPr="00DB6767">
        <w:rPr>
          <w:rFonts w:ascii="Arial" w:hAnsi="Arial" w:cs="Arial"/>
        </w:rPr>
        <w:t>Las empresas circenses y afines que se instalen en el ejido municipal, abonarán por funciónpesos trece mil quinientos ($ 13.500,00).</w:t>
      </w:r>
    </w:p>
    <w:p w:rsidR="002857E0" w:rsidRPr="00DB6767" w:rsidRDefault="002857E0" w:rsidP="00311429">
      <w:pPr>
        <w:jc w:val="cente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CAPITULO  III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BAILES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17º.-</w:t>
      </w:r>
      <w:r w:rsidRPr="00DB6767">
        <w:rPr>
          <w:rFonts w:ascii="Arial" w:hAnsi="Arial" w:cs="Arial"/>
        </w:rPr>
        <w:t>Las reuniones bailables o bailes y matinée danzante, abonarán cada vez que se realicen:</w:t>
      </w:r>
    </w:p>
    <w:p w:rsidR="002857E0" w:rsidRPr="00DB6767" w:rsidRDefault="002857E0" w:rsidP="002857E0">
      <w:pPr>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230"/>
        <w:gridCol w:w="1842"/>
      </w:tblGrid>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Entidades no comerciales con personería jurídica</w:t>
            </w:r>
          </w:p>
        </w:tc>
        <w:tc>
          <w:tcPr>
            <w:tcW w:w="1842" w:type="dxa"/>
          </w:tcPr>
          <w:p w:rsidR="002857E0" w:rsidRPr="00DB6767" w:rsidRDefault="002857E0" w:rsidP="002857E0">
            <w:pPr>
              <w:rPr>
                <w:rFonts w:ascii="Arial" w:hAnsi="Arial" w:cs="Arial"/>
              </w:rPr>
            </w:pPr>
            <w:r w:rsidRPr="00DB6767">
              <w:rPr>
                <w:rFonts w:ascii="Arial" w:hAnsi="Arial" w:cs="Arial"/>
              </w:rPr>
              <w:t>$  1.350,00.-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Entidades no comerciales sin personería jurídica</w:t>
            </w:r>
          </w:p>
        </w:tc>
        <w:tc>
          <w:tcPr>
            <w:tcW w:w="1842" w:type="dxa"/>
          </w:tcPr>
          <w:p w:rsidR="002857E0" w:rsidRPr="00DB6767" w:rsidRDefault="002857E0" w:rsidP="002857E0">
            <w:pPr>
              <w:rPr>
                <w:rFonts w:ascii="Arial" w:hAnsi="Arial" w:cs="Arial"/>
              </w:rPr>
            </w:pPr>
            <w:r w:rsidRPr="00DB6767">
              <w:rPr>
                <w:rFonts w:ascii="Arial" w:hAnsi="Arial" w:cs="Arial"/>
              </w:rPr>
              <w:t>$  2.000,00.-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Espectáculos, café concert, bar nocturno, disco bar, tanguerías, peñas, y todo local de negocio con música y/o baile sin expendio de bebidas alcohólicas, abonarán por día de funcionamiento  por plaza habilitada.                                                    </w:t>
            </w:r>
          </w:p>
        </w:tc>
        <w:tc>
          <w:tcPr>
            <w:tcW w:w="184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30,00-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Salones de Fiestas habilitados para uso comercial, por la realización de reuniones sociales de todo tipo, se establece la tributación                        por mes</w:t>
            </w:r>
          </w:p>
        </w:tc>
        <w:tc>
          <w:tcPr>
            <w:tcW w:w="184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2.900,00.-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e)</w:t>
            </w:r>
            <w:r w:rsidRPr="00DB6767">
              <w:rPr>
                <w:rFonts w:ascii="Arial" w:hAnsi="Arial" w:cs="Arial"/>
              </w:rPr>
              <w:t>Espectáculos, café concert, bar nocturno, disco bar,  tanguerías, peñas y todo local con música y/o baile (pub) con expendio de bebidas alcohólicas y  realizado dentro del local y/o  al aire libre, por mes</w:t>
            </w:r>
          </w:p>
        </w:tc>
        <w:tc>
          <w:tcPr>
            <w:tcW w:w="184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3.000,00.-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rPr>
              <w:t xml:space="preserve">Las plazas o capacidad de los locales será establecido por Organismo competente de la Municipalidad, al habilitarse con planos aprobados el o los locales y/o sus modificaciones o </w:t>
            </w:r>
            <w:r w:rsidRPr="00DB6767">
              <w:rPr>
                <w:rFonts w:ascii="Arial" w:hAnsi="Arial" w:cs="Arial"/>
              </w:rPr>
              <w:lastRenderedPageBreak/>
              <w:t>ampliaciones y verificado periódicamente por inspección que la misma realizará.</w:t>
            </w:r>
          </w:p>
        </w:tc>
        <w:tc>
          <w:tcPr>
            <w:tcW w:w="1842" w:type="dxa"/>
          </w:tcPr>
          <w:p w:rsidR="002857E0" w:rsidRPr="00DB6767" w:rsidRDefault="002857E0" w:rsidP="002857E0">
            <w:pPr>
              <w:rPr>
                <w:rFonts w:ascii="Arial" w:hAnsi="Arial" w:cs="Arial"/>
              </w:rPr>
            </w:pPr>
          </w:p>
        </w:tc>
      </w:tr>
    </w:tbl>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b/>
        </w:rPr>
        <w:t>Artículo 18º.-</w:t>
      </w:r>
      <w:r w:rsidRPr="00DB6767">
        <w:rPr>
          <w:rFonts w:ascii="Arial" w:hAnsi="Arial" w:cs="Arial"/>
        </w:rPr>
        <w:t>Estarán exceptuados de esta contribución la Parroquia, las cooperadoras escolares y las organizaciones estudiantiles pro-viajes de estudios y clubes.-</w:t>
      </w: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CAPÍTULO  IV</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DEPORTES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19º.-</w:t>
      </w:r>
      <w:r w:rsidRPr="00DB6767">
        <w:rPr>
          <w:rFonts w:ascii="Arial" w:hAnsi="Arial" w:cs="Arial"/>
        </w:rPr>
        <w:t>Los espectáculos de box, catch y similares abonarán:</w:t>
      </w:r>
    </w:p>
    <w:p w:rsidR="002857E0" w:rsidRPr="00DB6767" w:rsidRDefault="002857E0" w:rsidP="002857E0">
      <w:pPr>
        <w:rPr>
          <w:rFonts w:ascii="Arial" w:hAnsi="Arial" w:cs="Arial"/>
        </w:rPr>
      </w:pPr>
    </w:p>
    <w:tbl>
      <w:tblPr>
        <w:tblW w:w="0" w:type="auto"/>
        <w:tblInd w:w="70" w:type="dxa"/>
        <w:tblLayout w:type="fixed"/>
        <w:tblCellMar>
          <w:left w:w="70" w:type="dxa"/>
          <w:right w:w="70" w:type="dxa"/>
        </w:tblCellMar>
        <w:tblLook w:val="00A0" w:firstRow="1" w:lastRow="0" w:firstColumn="1" w:lastColumn="0" w:noHBand="0" w:noVBand="0"/>
      </w:tblPr>
      <w:tblGrid>
        <w:gridCol w:w="7230"/>
        <w:gridCol w:w="1842"/>
      </w:tblGrid>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Por autorización de la velada</w:t>
            </w:r>
          </w:p>
        </w:tc>
        <w:tc>
          <w:tcPr>
            <w:tcW w:w="1842" w:type="dxa"/>
          </w:tcPr>
          <w:p w:rsidR="002857E0" w:rsidRPr="00DB6767" w:rsidRDefault="002857E0" w:rsidP="002857E0">
            <w:pPr>
              <w:rPr>
                <w:rFonts w:ascii="Arial" w:hAnsi="Arial" w:cs="Arial"/>
              </w:rPr>
            </w:pPr>
            <w:r w:rsidRPr="00DB6767">
              <w:rPr>
                <w:rFonts w:ascii="Arial" w:hAnsi="Arial" w:cs="Arial"/>
              </w:rPr>
              <w:t>$  1.700,00.-</w:t>
            </w: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El quince por ciento (15%) de las entradas brutas, si intervienen profesionales, con un mínimo no inferior a pesos un dos mil ($ 2.000,00)</w:t>
            </w: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p>
        </w:tc>
        <w:tc>
          <w:tcPr>
            <w:tcW w:w="1842" w:type="dxa"/>
          </w:tcPr>
          <w:p w:rsidR="002857E0" w:rsidRPr="00DB6767" w:rsidRDefault="002857E0" w:rsidP="002857E0">
            <w:pPr>
              <w:rPr>
                <w:rFonts w:ascii="Arial" w:hAnsi="Arial" w:cs="Arial"/>
              </w:rPr>
            </w:pPr>
          </w:p>
        </w:tc>
      </w:tr>
      <w:tr w:rsidR="002857E0" w:rsidRPr="00DB6767" w:rsidTr="002857E0">
        <w:tc>
          <w:tcPr>
            <w:tcW w:w="7230"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El ocho por ciento (8%) de las entradas brutas, si intervienen aficionados, con un mínimo no inferior a pesos un dos mil ($ 2.000,00)</w:t>
            </w:r>
          </w:p>
        </w:tc>
        <w:tc>
          <w:tcPr>
            <w:tcW w:w="1842" w:type="dxa"/>
          </w:tcPr>
          <w:p w:rsidR="002857E0" w:rsidRPr="00DB6767" w:rsidRDefault="002857E0" w:rsidP="002857E0">
            <w:pPr>
              <w:rPr>
                <w:rFonts w:ascii="Arial" w:hAnsi="Arial" w:cs="Arial"/>
              </w:rPr>
            </w:pPr>
          </w:p>
        </w:tc>
      </w:tr>
    </w:tbl>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20º.-</w:t>
      </w:r>
      <w:r w:rsidRPr="00DB6767">
        <w:rPr>
          <w:rFonts w:ascii="Arial" w:hAnsi="Arial" w:cs="Arial"/>
        </w:rPr>
        <w:t>Las carreras de automóviles, motocicletas y/o gokart, abonarán por cada reunión, pesos dos mil ($ 2.000,00).-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21º.-</w:t>
      </w:r>
      <w:r w:rsidRPr="00DB6767">
        <w:rPr>
          <w:rFonts w:ascii="Arial" w:hAnsi="Arial" w:cs="Arial"/>
        </w:rPr>
        <w:t>Instalaciones específicas y privadas para tenis, padle y/o frontón, y/o futbol por mes, pesos un mil ($ 1.000,00)ó el valor que surja de su actividad en el Régimen Simplificado Monotributo.-</w:t>
      </w:r>
    </w:p>
    <w:p w:rsidR="002857E0" w:rsidRPr="00DB6767" w:rsidRDefault="002857E0" w:rsidP="00311429">
      <w:pP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CAPITULO  V</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FESTIVALES  DIVERSOS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22º.-</w:t>
      </w:r>
      <w:r w:rsidRPr="00DB6767">
        <w:rPr>
          <w:rFonts w:ascii="Arial" w:hAnsi="Arial" w:cs="Arial"/>
        </w:rPr>
        <w:t>Los festivales organizados por clubes y entidades similares, abonarán por cada festival, pesos un mil quinientos ($ 1.500,00).-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23º.-</w:t>
      </w:r>
      <w:r w:rsidRPr="00DB6767">
        <w:rPr>
          <w:rFonts w:ascii="Arial" w:hAnsi="Arial" w:cs="Arial"/>
        </w:rPr>
        <w:t>Los desfiles de moda, abonarán por día y por adelantado, pesosun mil quinientos ($ 1.500,00).-</w:t>
      </w:r>
    </w:p>
    <w:p w:rsidR="002857E0" w:rsidRPr="00DB6767" w:rsidRDefault="002857E0" w:rsidP="002857E0">
      <w:pPr>
        <w:rPr>
          <w:rFonts w:ascii="Arial" w:hAnsi="Arial" w:cs="Arial"/>
        </w:rPr>
      </w:pPr>
    </w:p>
    <w:p w:rsidR="00311429" w:rsidRDefault="002857E0" w:rsidP="002857E0">
      <w:pPr>
        <w:rPr>
          <w:rFonts w:ascii="Arial" w:hAnsi="Arial" w:cs="Arial"/>
        </w:rPr>
      </w:pPr>
      <w:r w:rsidRPr="00DB6767">
        <w:rPr>
          <w:rFonts w:ascii="Arial" w:hAnsi="Arial" w:cs="Arial"/>
          <w:b/>
        </w:rPr>
        <w:t>Artículo 24º.-</w:t>
      </w:r>
      <w:r w:rsidRPr="00DB6767">
        <w:rPr>
          <w:rFonts w:ascii="Arial" w:hAnsi="Arial" w:cs="Arial"/>
        </w:rPr>
        <w:t xml:space="preserve"> Las cooperadoras escolares, las organizaciones estudiantiles pro-viajes de estudios, la parroquia y clubes estarán exceptuadas de las contribuciones contenidas en este capítulo.</w:t>
      </w:r>
    </w:p>
    <w:p w:rsidR="002857E0" w:rsidRPr="00311429" w:rsidRDefault="002857E0" w:rsidP="00311429">
      <w:pPr>
        <w:jc w:val="center"/>
        <w:rPr>
          <w:rFonts w:ascii="Arial" w:hAnsi="Arial" w:cs="Arial"/>
        </w:rPr>
      </w:pPr>
      <w:r w:rsidRPr="00DB6767">
        <w:rPr>
          <w:rFonts w:ascii="Arial" w:hAnsi="Arial" w:cs="Arial"/>
          <w:b/>
        </w:rPr>
        <w:t>CAPITULO  VI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PARQUE  DE  DIVERSIONES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25º.-</w:t>
      </w:r>
      <w:r w:rsidRPr="00DB6767">
        <w:rPr>
          <w:rFonts w:ascii="Arial" w:hAnsi="Arial" w:cs="Arial"/>
        </w:rPr>
        <w:t>Los parques de diversiones y/o similares que se instalen en el ejido municipal, abonarán por día pesos trece mil quinientos ($ 13.500,00).-</w:t>
      </w: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CAPÍTULO  VII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BILLARES  Y  JUEGOS  MECÁNICOS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lastRenderedPageBreak/>
        <w:t>Artículo 26º.-</w:t>
      </w:r>
      <w:r w:rsidRPr="00DB6767">
        <w:rPr>
          <w:rFonts w:ascii="Arial" w:hAnsi="Arial" w:cs="Arial"/>
        </w:rPr>
        <w:t xml:space="preserve"> Los negocios con mesas de billar o similares y/o juegos mecánicos o electrónicos instalados, abonarán por cada uno de ellos y por año: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Por cada mesa de billar y/o similar, por juego mecánico, electrónico y/o similares, la cantidad de Pesosun mil ($ 1.000,00).-</w:t>
      </w: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TÍTULO  IV</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CONTRIBUCION  QUE  INCIDE  SOBRE  LA  OCUPACIÓN  Y  COMERCIO  EN  LA  VÍA  PÚBLICA</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27º.-</w:t>
      </w:r>
      <w:r w:rsidRPr="00DB6767">
        <w:rPr>
          <w:rFonts w:ascii="Arial" w:hAnsi="Arial" w:cs="Arial"/>
        </w:rPr>
        <w:t>Por ocupación de la vía pública, a los efectos de comerciar o ejercer algún oficio, se deberá abonar,  por adelantado: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Venta de mercaderías y servicios diversos:</w:t>
      </w:r>
    </w:p>
    <w:p w:rsidR="002857E0" w:rsidRPr="00DB6767" w:rsidRDefault="002857E0" w:rsidP="002857E0">
      <w:pPr>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7015"/>
        <w:gridCol w:w="2076"/>
      </w:tblGrid>
      <w:tr w:rsidR="002857E0" w:rsidRPr="00DB6767" w:rsidTr="002857E0">
        <w:trPr>
          <w:trHeight w:val="269"/>
        </w:trPr>
        <w:tc>
          <w:tcPr>
            <w:tcW w:w="7015" w:type="dxa"/>
          </w:tcPr>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Desde vehículo automotor o traccionados por automotor por día</w:t>
            </w:r>
          </w:p>
        </w:tc>
        <w:tc>
          <w:tcPr>
            <w:tcW w:w="2076" w:type="dxa"/>
          </w:tcPr>
          <w:p w:rsidR="002857E0" w:rsidRPr="00DB6767" w:rsidRDefault="002857E0" w:rsidP="002857E0">
            <w:pPr>
              <w:rPr>
                <w:rFonts w:ascii="Arial" w:hAnsi="Arial" w:cs="Arial"/>
              </w:rPr>
            </w:pPr>
            <w:r w:rsidRPr="00DB6767">
              <w:rPr>
                <w:rFonts w:ascii="Arial" w:hAnsi="Arial" w:cs="Arial"/>
              </w:rPr>
              <w:t>$  1.700,00.-</w:t>
            </w:r>
          </w:p>
        </w:tc>
      </w:tr>
      <w:tr w:rsidR="002857E0" w:rsidRPr="00DB6767" w:rsidTr="002857E0">
        <w:trPr>
          <w:trHeight w:val="269"/>
        </w:trPr>
        <w:tc>
          <w:tcPr>
            <w:tcW w:w="7015" w:type="dxa"/>
          </w:tcPr>
          <w:p w:rsidR="002857E0" w:rsidRPr="00DB6767" w:rsidRDefault="002857E0" w:rsidP="002857E0">
            <w:pPr>
              <w:rPr>
                <w:rFonts w:ascii="Arial" w:hAnsi="Arial" w:cs="Arial"/>
                <w:b/>
                <w:bCs/>
              </w:rPr>
            </w:pPr>
          </w:p>
        </w:tc>
        <w:tc>
          <w:tcPr>
            <w:tcW w:w="2076" w:type="dxa"/>
          </w:tcPr>
          <w:p w:rsidR="002857E0" w:rsidRPr="00DB6767" w:rsidRDefault="002857E0" w:rsidP="002857E0">
            <w:pPr>
              <w:rPr>
                <w:rFonts w:ascii="Arial" w:hAnsi="Arial" w:cs="Arial"/>
              </w:rPr>
            </w:pPr>
          </w:p>
        </w:tc>
      </w:tr>
      <w:tr w:rsidR="002857E0" w:rsidRPr="00DB6767" w:rsidTr="002857E0">
        <w:trPr>
          <w:trHeight w:val="286"/>
        </w:trPr>
        <w:tc>
          <w:tcPr>
            <w:tcW w:w="7015" w:type="dxa"/>
          </w:tcPr>
          <w:p w:rsidR="002857E0" w:rsidRPr="00DB6767" w:rsidRDefault="002857E0" w:rsidP="002857E0">
            <w:pPr>
              <w:rPr>
                <w:rFonts w:ascii="Arial" w:hAnsi="Arial" w:cs="Arial"/>
              </w:rPr>
            </w:pPr>
            <w:r w:rsidRPr="00DB6767">
              <w:rPr>
                <w:rFonts w:ascii="Arial" w:hAnsi="Arial" w:cs="Arial"/>
                <w:b/>
                <w:bCs/>
              </w:rPr>
              <w:t>II)</w:t>
            </w:r>
            <w:r w:rsidRPr="00DB6767">
              <w:rPr>
                <w:rFonts w:ascii="Arial" w:hAnsi="Arial" w:cs="Arial"/>
              </w:rPr>
              <w:t xml:space="preserve"> Desde otro tipo de vehículo y/o a pié por día</w:t>
            </w:r>
          </w:p>
        </w:tc>
        <w:tc>
          <w:tcPr>
            <w:tcW w:w="2076" w:type="dxa"/>
          </w:tcPr>
          <w:p w:rsidR="002857E0" w:rsidRPr="00DB6767" w:rsidRDefault="002857E0" w:rsidP="002857E0">
            <w:pPr>
              <w:rPr>
                <w:rFonts w:ascii="Arial" w:hAnsi="Arial" w:cs="Arial"/>
              </w:rPr>
            </w:pPr>
            <w:r w:rsidRPr="00DB6767">
              <w:rPr>
                <w:rFonts w:ascii="Arial" w:hAnsi="Arial" w:cs="Arial"/>
              </w:rPr>
              <w:t>$  1.300,00.-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Quiosco fijo por día para venta de productos alimenticios – Titular c/domicilio </w:t>
      </w:r>
    </w:p>
    <w:p w:rsidR="002857E0" w:rsidRPr="00DB6767" w:rsidRDefault="002857E0" w:rsidP="002857E0">
      <w:pPr>
        <w:rPr>
          <w:rFonts w:ascii="Arial" w:hAnsi="Arial" w:cs="Arial"/>
        </w:rPr>
      </w:pPr>
      <w:r w:rsidRPr="00DB6767">
        <w:rPr>
          <w:rFonts w:ascii="Arial" w:hAnsi="Arial" w:cs="Arial"/>
        </w:rPr>
        <w:t>en Monte Cristo</w:t>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t>$1.100,00.-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Quiosco fijo por día para venta de productos alimenticios – Titular s/domicilio </w:t>
      </w:r>
    </w:p>
    <w:p w:rsidR="002857E0" w:rsidRPr="00DB6767" w:rsidRDefault="002857E0" w:rsidP="002857E0">
      <w:pPr>
        <w:rPr>
          <w:rFonts w:ascii="Arial" w:hAnsi="Arial" w:cs="Arial"/>
        </w:rPr>
      </w:pPr>
      <w:r w:rsidRPr="00DB6767">
        <w:rPr>
          <w:rFonts w:ascii="Arial" w:hAnsi="Arial" w:cs="Arial"/>
        </w:rPr>
        <w:t>en Monte Cristo</w:t>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t>$ 1.700,00.-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Quiosco fijo para ventas y/o promoción de cualquier servicio y/u productos </w:t>
      </w:r>
    </w:p>
    <w:p w:rsidR="002857E0" w:rsidRPr="00DB6767" w:rsidRDefault="002857E0" w:rsidP="002857E0">
      <w:pPr>
        <w:rPr>
          <w:rFonts w:ascii="Arial" w:hAnsi="Arial" w:cs="Arial"/>
        </w:rPr>
      </w:pPr>
      <w:r w:rsidRPr="00DB6767">
        <w:rPr>
          <w:rFonts w:ascii="Arial" w:hAnsi="Arial" w:cs="Arial"/>
        </w:rPr>
        <w:t>no alimenticios, por día</w:t>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t>$ 1.100,00.-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e)</w:t>
      </w:r>
      <w:r w:rsidRPr="00DB6767">
        <w:rPr>
          <w:rFonts w:ascii="Arial" w:hAnsi="Arial" w:cs="Arial"/>
        </w:rPr>
        <w:t xml:space="preserve"> Quiosco fijo por mes para venta de productos alimenticios  </w:t>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t>$ 3.500,00.-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f)</w:t>
      </w:r>
      <w:r w:rsidRPr="00DB6767">
        <w:rPr>
          <w:rFonts w:ascii="Arial" w:hAnsi="Arial" w:cs="Arial"/>
        </w:rPr>
        <w:t xml:space="preserve"> Quiosco fijo para ventas y/o promoción de cualquier servicio y/o productos </w:t>
      </w:r>
    </w:p>
    <w:p w:rsidR="002857E0" w:rsidRPr="00DB6767" w:rsidRDefault="002857E0" w:rsidP="002857E0">
      <w:pPr>
        <w:rPr>
          <w:rFonts w:ascii="Arial" w:hAnsi="Arial" w:cs="Arial"/>
        </w:rPr>
      </w:pPr>
      <w:r w:rsidRPr="00DB6767">
        <w:rPr>
          <w:rFonts w:ascii="Arial" w:hAnsi="Arial" w:cs="Arial"/>
        </w:rPr>
        <w:t>no alimenticios, por mes</w:t>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r>
      <w:r w:rsidRPr="00DB6767">
        <w:rPr>
          <w:rFonts w:ascii="Arial" w:hAnsi="Arial" w:cs="Arial"/>
        </w:rPr>
        <w:tab/>
        <w:t>$  3.500,00.-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TÍTULO  V</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CONTRIBUCIÓN  QUE  INCIDE  SOBRE  FERIAS  Y  REMATES  DE  HACIENDA</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28º.-</w:t>
      </w:r>
      <w:r w:rsidRPr="00DB6767">
        <w:rPr>
          <w:rFonts w:ascii="Arial" w:hAnsi="Arial" w:cs="Arial"/>
        </w:rPr>
        <w:t>Las ferias y remates de hacienda que se realicen en jurisdicción municipal, estarán sujetas a la tasa o contribución de Inspección Sanitaria y desinfección de corrales que se legisla en este Título.</w:t>
      </w:r>
    </w:p>
    <w:p w:rsidR="002857E0" w:rsidRPr="00DB6767" w:rsidRDefault="002857E0" w:rsidP="002857E0">
      <w:pPr>
        <w:rPr>
          <w:rFonts w:ascii="Arial" w:hAnsi="Arial" w:cs="Arial"/>
        </w:rPr>
      </w:pPr>
      <w:r w:rsidRPr="00DB6767">
        <w:rPr>
          <w:rFonts w:ascii="Arial" w:hAnsi="Arial" w:cs="Arial"/>
        </w:rPr>
        <w:t>Los importes establecidos se actualizarán mensualmente de acuerdo a lo convenido con el Ente Intercomunal del Departamento Río Primero, a partir del día 16 de cada mes.-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29º.-</w:t>
      </w:r>
      <w:r w:rsidRPr="00DB6767">
        <w:rPr>
          <w:rFonts w:ascii="Arial" w:hAnsi="Arial" w:cs="Arial"/>
        </w:rPr>
        <w:t xml:space="preserve"> El pago de este derecho podrá efectuarlo directamente el vendedor, cuando solicite la Guía de Consignación para la feria de la propia jurisdicción municipal. En su defecto, el consignatario, mediante Declaración Jurada, como agente de retención, deberá abonar dicho derecho dentro de los treinta días posteriores al mes de realización </w:t>
      </w:r>
      <w:r w:rsidRPr="00DB6767">
        <w:rPr>
          <w:rFonts w:ascii="Arial" w:hAnsi="Arial" w:cs="Arial"/>
        </w:rPr>
        <w:lastRenderedPageBreak/>
        <w:t>de la feria y/o remate de hacienda, conforme a lo dispuesto por la Ordenanza General Impositiva Nro. 1/81 y sus modificatorias.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Si el contribuyente hubiere abonado el arancel, conforme se establece en el primer párrafo del presente artículo, la firma consignataria no deberá proceder al descuento del mismo, al mencionado contribuyente.-</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De acuerdo a lo establecido por la Ordenanza General Impositiva vigente, los importes a abonar por el derecho que se dispone, son los que se especifican a continuación:</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w:t>
      </w:r>
      <w:r w:rsidRPr="00DB6767">
        <w:rPr>
          <w:rFonts w:ascii="Arial" w:hAnsi="Arial" w:cs="Arial"/>
        </w:rPr>
        <w:t xml:space="preserve">  Por ganado mayor, por cabeza ...............................................................    $     80,00.-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b)</w:t>
      </w:r>
      <w:r w:rsidRPr="00DB6767">
        <w:rPr>
          <w:rFonts w:ascii="Arial" w:hAnsi="Arial" w:cs="Arial"/>
        </w:rPr>
        <w:t xml:space="preserve">  Por ganado menor, por cabeza ...............................................................    $     40,00.-</w:t>
      </w: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TÍTULO  VI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rPr>
      </w:pPr>
      <w:r w:rsidRPr="00DB6767">
        <w:rPr>
          <w:rFonts w:ascii="Arial" w:hAnsi="Arial" w:cs="Arial"/>
          <w:b/>
        </w:rPr>
        <w:t>CONTRIBUCIÓN QUE INCIDE SOBRE LOS CEMENTERIOS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30º.-</w:t>
      </w:r>
      <w:r w:rsidRPr="00DB6767">
        <w:rPr>
          <w:rFonts w:ascii="Arial" w:hAnsi="Arial" w:cs="Arial"/>
        </w:rPr>
        <w:t>Fíjase los derechos por inhumaciones y servicios fúnebres:</w:t>
      </w:r>
    </w:p>
    <w:p w:rsidR="002857E0" w:rsidRPr="00DB6767" w:rsidRDefault="002857E0" w:rsidP="002857E0">
      <w:pPr>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4962"/>
        <w:gridCol w:w="1701"/>
      </w:tblGrid>
      <w:tr w:rsidR="002857E0" w:rsidRPr="00DB6767" w:rsidTr="002857E0">
        <w:tc>
          <w:tcPr>
            <w:tcW w:w="4962"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Panteón Familiar</w:t>
            </w:r>
          </w:p>
        </w:tc>
        <w:tc>
          <w:tcPr>
            <w:tcW w:w="1701" w:type="dxa"/>
          </w:tcPr>
          <w:p w:rsidR="002857E0" w:rsidRPr="00DB6767" w:rsidRDefault="002857E0" w:rsidP="002857E0">
            <w:pPr>
              <w:rPr>
                <w:rFonts w:ascii="Arial" w:hAnsi="Arial" w:cs="Arial"/>
              </w:rPr>
            </w:pPr>
            <w:r w:rsidRPr="00DB6767">
              <w:rPr>
                <w:rFonts w:ascii="Arial" w:hAnsi="Arial" w:cs="Arial"/>
              </w:rPr>
              <w:t>$  1.500,00.-</w:t>
            </w:r>
          </w:p>
        </w:tc>
      </w:tr>
      <w:tr w:rsidR="002857E0" w:rsidRPr="00DB6767" w:rsidTr="002857E0">
        <w:tc>
          <w:tcPr>
            <w:tcW w:w="4962"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4962"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Nicho</w:t>
            </w:r>
          </w:p>
        </w:tc>
        <w:tc>
          <w:tcPr>
            <w:tcW w:w="1701"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4962"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4962" w:type="dxa"/>
          </w:tcPr>
          <w:p w:rsidR="002857E0" w:rsidRPr="00DB6767" w:rsidRDefault="002857E0" w:rsidP="002857E0">
            <w:pPr>
              <w:rPr>
                <w:rFonts w:ascii="Arial" w:hAnsi="Arial" w:cs="Arial"/>
              </w:rPr>
            </w:pPr>
            <w:r w:rsidRPr="00DB6767">
              <w:rPr>
                <w:rFonts w:ascii="Arial" w:hAnsi="Arial" w:cs="Arial"/>
              </w:rPr>
              <w:t>Pobres de solemnidad :</w:t>
            </w:r>
          </w:p>
        </w:tc>
        <w:tc>
          <w:tcPr>
            <w:tcW w:w="1701" w:type="dxa"/>
          </w:tcPr>
          <w:p w:rsidR="002857E0" w:rsidRPr="00DB6767" w:rsidRDefault="002857E0" w:rsidP="002857E0">
            <w:pPr>
              <w:rPr>
                <w:rFonts w:ascii="Arial" w:hAnsi="Arial" w:cs="Arial"/>
              </w:rPr>
            </w:pPr>
            <w:r w:rsidRPr="00DB6767">
              <w:rPr>
                <w:rFonts w:ascii="Arial" w:hAnsi="Arial" w:cs="Arial"/>
              </w:rPr>
              <w:t>Exentos</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31º.-</w:t>
      </w:r>
      <w:r w:rsidRPr="00DB6767">
        <w:rPr>
          <w:rFonts w:ascii="Arial" w:hAnsi="Arial" w:cs="Arial"/>
        </w:rPr>
        <w:t>Fíjase los derechos de traslado:</w:t>
      </w:r>
    </w:p>
    <w:p w:rsidR="002857E0" w:rsidRPr="00DB6767" w:rsidRDefault="002857E0" w:rsidP="002857E0">
      <w:pPr>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4962"/>
        <w:gridCol w:w="1701"/>
      </w:tblGrid>
      <w:tr w:rsidR="002857E0" w:rsidRPr="00DB6767" w:rsidTr="002857E0">
        <w:tc>
          <w:tcPr>
            <w:tcW w:w="4962"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Dentro del cementerio</w:t>
            </w:r>
          </w:p>
        </w:tc>
        <w:tc>
          <w:tcPr>
            <w:tcW w:w="1701" w:type="dxa"/>
          </w:tcPr>
          <w:p w:rsidR="002857E0" w:rsidRPr="00DB6767" w:rsidRDefault="002857E0" w:rsidP="002857E0">
            <w:pPr>
              <w:rPr>
                <w:rFonts w:ascii="Arial" w:hAnsi="Arial" w:cs="Arial"/>
              </w:rPr>
            </w:pPr>
            <w:r w:rsidRPr="00DB6767">
              <w:rPr>
                <w:rFonts w:ascii="Arial" w:hAnsi="Arial" w:cs="Arial"/>
              </w:rPr>
              <w:t>$  700,00.-</w:t>
            </w:r>
          </w:p>
        </w:tc>
      </w:tr>
      <w:tr w:rsidR="002857E0" w:rsidRPr="00DB6767" w:rsidTr="002857E0">
        <w:tc>
          <w:tcPr>
            <w:tcW w:w="4962"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4962"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Ingreso de urnas y/o ataúdes</w:t>
            </w:r>
          </w:p>
        </w:tc>
        <w:tc>
          <w:tcPr>
            <w:tcW w:w="1701" w:type="dxa"/>
          </w:tcPr>
          <w:p w:rsidR="002857E0" w:rsidRPr="00DB6767" w:rsidRDefault="002857E0" w:rsidP="002857E0">
            <w:pPr>
              <w:rPr>
                <w:rFonts w:ascii="Arial" w:hAnsi="Arial" w:cs="Arial"/>
              </w:rPr>
            </w:pPr>
            <w:r w:rsidRPr="00DB6767">
              <w:rPr>
                <w:rFonts w:ascii="Arial" w:hAnsi="Arial" w:cs="Arial"/>
              </w:rPr>
              <w:t>$  1.200,00.-</w:t>
            </w:r>
          </w:p>
        </w:tc>
      </w:tr>
    </w:tbl>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TÍTULO  VII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rPr>
      </w:pPr>
      <w:r w:rsidRPr="00DB6767">
        <w:rPr>
          <w:rFonts w:ascii="Arial" w:hAnsi="Arial" w:cs="Arial"/>
          <w:b/>
        </w:rPr>
        <w:t>CONTRIBUCIÓN  POR  CIRCULACIÓN  DE  VALORES  SORTEABLES,  RIFAS  Y  TOMBOLAS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32º.-</w:t>
      </w:r>
      <w:r w:rsidRPr="00DB6767">
        <w:rPr>
          <w:rFonts w:ascii="Arial" w:hAnsi="Arial" w:cs="Arial"/>
        </w:rPr>
        <w:t>Fíjase como índice el valor de la boleta en su totalidad (excepto impuesto), a los fines de la aplicación de los aranceles que deberán abonar, de conformidad al Artículo 163º de la Ordenanza General Impositiva vigente.-</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33º.-</w:t>
      </w:r>
      <w:r w:rsidRPr="00DB6767">
        <w:rPr>
          <w:rFonts w:ascii="Arial" w:hAnsi="Arial" w:cs="Arial"/>
        </w:rPr>
        <w:t xml:space="preserve"> De acuerdo al índice establecido en el artículo anterior se deberá abonar el quince por ciento (15%) de los valores sorteables, comprendidos en el Artículo 161º de la ordenanza General Impositiva vigente, que tengan carácter local  y circulen en el Municipio, excepto las emitidas por Cooperadoras escolares, organizaciones estudiantiles pro-viaje de estudios,la Parroquia y Clubes.-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34º.-</w:t>
      </w:r>
      <w:r w:rsidRPr="00DB6767">
        <w:rPr>
          <w:rFonts w:ascii="Arial" w:hAnsi="Arial" w:cs="Arial"/>
        </w:rPr>
        <w:t>Los derechos precedentemente establecidos, deberán abonarse por adelantado, en forma simultánea a la presentación de la solicitud, y con carácter de garantía.-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35º.-</w:t>
      </w:r>
      <w:r w:rsidRPr="00DB6767">
        <w:rPr>
          <w:rFonts w:ascii="Arial" w:hAnsi="Arial" w:cs="Arial"/>
        </w:rPr>
        <w:t xml:space="preserve"> Las excepciones, a todos sus efectos, se regirán por lo dispuesto en el Artículo 166 de la Ordenanza General Impositiva vigente.-</w:t>
      </w:r>
    </w:p>
    <w:p w:rsidR="002857E0" w:rsidRPr="00DB6767" w:rsidRDefault="002857E0" w:rsidP="00311429">
      <w:pPr>
        <w:jc w:val="cente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TÍTULO  VIII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CONTRIBUCIÓN  QUE  INCIDE  SOBRE  LA  PUBLICIDAD  Y  PROPAGANDA</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CAPÍTULO  I</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36º.-</w:t>
      </w:r>
      <w:r w:rsidRPr="00DB6767">
        <w:rPr>
          <w:rFonts w:ascii="Arial" w:hAnsi="Arial" w:cs="Arial"/>
        </w:rPr>
        <w:t>Los letreros denominados de comercios, industrias, negocios, oficios, profesionales, donde se ejerza una actividad con fines de lucro, los que se refieran al ramo a que se dedican, anuncien marcas o productos determinados, colocados en los mismos establecimientos, se abonará por cada letrero, por metro cuadrado y por año, el siguiente arancel, excepto los de menos de 50 dm2.-</w:t>
      </w:r>
    </w:p>
    <w:p w:rsidR="002857E0" w:rsidRPr="00DB6767" w:rsidRDefault="002857E0" w:rsidP="002857E0">
      <w:pPr>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946"/>
        <w:gridCol w:w="1418"/>
      </w:tblGrid>
      <w:tr w:rsidR="002857E0" w:rsidRPr="00DB6767" w:rsidTr="002857E0">
        <w:tc>
          <w:tcPr>
            <w:tcW w:w="6946"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Frontales, pintados en vidrieras o exhibidos en el interior de éstas</w:t>
            </w:r>
          </w:p>
        </w:tc>
        <w:tc>
          <w:tcPr>
            <w:tcW w:w="1418" w:type="dxa"/>
          </w:tcPr>
          <w:p w:rsidR="002857E0" w:rsidRPr="00DB6767" w:rsidRDefault="002857E0" w:rsidP="002857E0">
            <w:pPr>
              <w:rPr>
                <w:rFonts w:ascii="Arial" w:hAnsi="Arial" w:cs="Arial"/>
              </w:rPr>
            </w:pPr>
            <w:r w:rsidRPr="00DB6767">
              <w:rPr>
                <w:rFonts w:ascii="Arial" w:hAnsi="Arial" w:cs="Arial"/>
              </w:rPr>
              <w:t>$  500,00.-</w:t>
            </w:r>
          </w:p>
        </w:tc>
      </w:tr>
      <w:tr w:rsidR="002857E0" w:rsidRPr="00DB6767" w:rsidTr="002857E0">
        <w:tc>
          <w:tcPr>
            <w:tcW w:w="6946" w:type="dxa"/>
          </w:tcPr>
          <w:p w:rsidR="002857E0" w:rsidRPr="00DB6767" w:rsidRDefault="002857E0" w:rsidP="002857E0">
            <w:pPr>
              <w:rPr>
                <w:rFonts w:ascii="Arial" w:hAnsi="Arial" w:cs="Arial"/>
              </w:rPr>
            </w:pPr>
          </w:p>
        </w:tc>
        <w:tc>
          <w:tcPr>
            <w:tcW w:w="1418" w:type="dxa"/>
          </w:tcPr>
          <w:p w:rsidR="002857E0" w:rsidRPr="00DB6767" w:rsidRDefault="002857E0" w:rsidP="002857E0">
            <w:pPr>
              <w:rPr>
                <w:rFonts w:ascii="Arial" w:hAnsi="Arial" w:cs="Arial"/>
              </w:rPr>
            </w:pPr>
          </w:p>
        </w:tc>
      </w:tr>
      <w:tr w:rsidR="002857E0" w:rsidRPr="00DB6767" w:rsidTr="002857E0">
        <w:tc>
          <w:tcPr>
            <w:tcW w:w="6946"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Salientes, que se apartan de la línea de edificación.</w:t>
            </w:r>
          </w:p>
        </w:tc>
        <w:tc>
          <w:tcPr>
            <w:tcW w:w="1418" w:type="dxa"/>
          </w:tcPr>
          <w:p w:rsidR="002857E0" w:rsidRPr="00DB6767" w:rsidRDefault="002857E0" w:rsidP="002857E0">
            <w:pPr>
              <w:rPr>
                <w:rFonts w:ascii="Arial" w:hAnsi="Arial" w:cs="Arial"/>
              </w:rPr>
            </w:pPr>
            <w:r w:rsidRPr="00DB6767">
              <w:rPr>
                <w:rFonts w:ascii="Arial" w:hAnsi="Arial" w:cs="Arial"/>
              </w:rPr>
              <w:t>$  610,00.-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37º.-</w:t>
      </w:r>
      <w:r w:rsidRPr="00DB6767">
        <w:rPr>
          <w:rFonts w:ascii="Arial" w:hAnsi="Arial" w:cs="Arial"/>
        </w:rPr>
        <w:t>Los letreros clasificados en el Artículo 42º, pero luminosos, estarán eximidos de esta contribución.</w:t>
      </w:r>
    </w:p>
    <w:p w:rsidR="002857E0" w:rsidRPr="00DB6767" w:rsidRDefault="002857E0" w:rsidP="00311429">
      <w:pPr>
        <w:jc w:val="cente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CAPÍTULO  II</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38º.-</w:t>
      </w:r>
      <w:r w:rsidRPr="00DB6767">
        <w:rPr>
          <w:rFonts w:ascii="Arial" w:hAnsi="Arial" w:cs="Arial"/>
        </w:rPr>
        <w:t>Los letreros y carteles, iluminados y luminosos, de propaganda de cualquier índole, abonarán conforme al siguiente detalle, excepto los de menos de 50 dm2:</w:t>
      </w:r>
    </w:p>
    <w:p w:rsidR="002857E0" w:rsidRPr="00DB6767" w:rsidRDefault="002857E0" w:rsidP="002857E0">
      <w:pPr>
        <w:rPr>
          <w:rFonts w:ascii="Arial" w:hAnsi="Arial" w:cs="Aria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946"/>
        <w:gridCol w:w="1418"/>
      </w:tblGrid>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Con textos fijos, instalados en la vía pública o visibles desde ella, en caminos, campos de deportes, etc. no luminosos, por metro cuadrado y por año</w:t>
            </w:r>
          </w:p>
        </w:tc>
        <w:tc>
          <w:tcPr>
            <w:tcW w:w="1418"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650,00.-</w:t>
            </w: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b/>
                <w:bCs/>
              </w:rPr>
            </w:pPr>
          </w:p>
        </w:tc>
        <w:tc>
          <w:tcPr>
            <w:tcW w:w="1418"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Los instalados en edificios en construcción o de-</w:t>
            </w:r>
          </w:p>
          <w:p w:rsidR="002857E0" w:rsidRPr="00DB6767" w:rsidRDefault="002857E0" w:rsidP="002857E0">
            <w:pPr>
              <w:rPr>
                <w:rFonts w:ascii="Arial" w:hAnsi="Arial" w:cs="Arial"/>
              </w:rPr>
            </w:pPr>
            <w:r w:rsidRPr="00DB6767">
              <w:rPr>
                <w:rFonts w:ascii="Arial" w:hAnsi="Arial" w:cs="Arial"/>
              </w:rPr>
              <w:t>molición, etc. con propaganda comercial, industrial</w:t>
            </w:r>
          </w:p>
          <w:p w:rsidR="002857E0" w:rsidRPr="00DB6767" w:rsidRDefault="002857E0" w:rsidP="002857E0">
            <w:pPr>
              <w:rPr>
                <w:rFonts w:ascii="Arial" w:hAnsi="Arial" w:cs="Arial"/>
              </w:rPr>
            </w:pPr>
            <w:r w:rsidRPr="00DB6767">
              <w:rPr>
                <w:rFonts w:ascii="Arial" w:hAnsi="Arial" w:cs="Arial"/>
              </w:rPr>
              <w:t>o profesional, por metro cuadrado y por año.</w:t>
            </w:r>
          </w:p>
        </w:tc>
        <w:tc>
          <w:tcPr>
            <w:tcW w:w="1418"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250,00.-</w:t>
            </w: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b/>
                <w:bCs/>
              </w:rPr>
            </w:pPr>
          </w:p>
        </w:tc>
        <w:tc>
          <w:tcPr>
            <w:tcW w:w="1418"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Los colocados en estaciones ferroviarias o terminales de ómnibus, en cualquier lugar donde se exhiban, aclarando empresas usuarias ; los carteles simples, exhibidos en salas o locales de espectáculos públicos, para cuyo acceso se cobre entrada, por metro cuadrado, excepto los de menos de 50 dm2 y por año.</w:t>
            </w:r>
          </w:p>
        </w:tc>
        <w:tc>
          <w:tcPr>
            <w:tcW w:w="1418"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550,00.-</w:t>
            </w: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b/>
                <w:bCs/>
              </w:rPr>
            </w:pPr>
          </w:p>
        </w:tc>
        <w:tc>
          <w:tcPr>
            <w:tcW w:w="1418"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946"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Los carteles fijados en carteleras de propiedad municipal, sujetos a concesión o no, sin perjuicios de lo que ésta establezca, abonará cada uno y por año.</w:t>
            </w:r>
          </w:p>
        </w:tc>
        <w:tc>
          <w:tcPr>
            <w:tcW w:w="1418"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325,00.-</w:t>
            </w:r>
          </w:p>
        </w:tc>
      </w:tr>
    </w:tbl>
    <w:p w:rsidR="002857E0" w:rsidRPr="00DB6767" w:rsidRDefault="002857E0" w:rsidP="00311429">
      <w:pP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CAPÍTULO  III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ANUNCIO DE REMATE</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39º.-</w:t>
      </w:r>
      <w:r w:rsidRPr="00DB6767">
        <w:rPr>
          <w:rFonts w:ascii="Arial" w:hAnsi="Arial" w:cs="Arial"/>
        </w:rPr>
        <w:t>Letreros y carteles, cualquiera sean sus características, anunciando ventas y/o remates: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Propiedades, bienes raíces, loteos y/o urbanizaciones, mercaderías, muebles, útiles, etc. y exhibidos en el mismo lugar de remate o venta o fuera de él, abonarán cada uno y por año, la suma de pesos un mil ($ 1.000,00).-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Si los remates estuvieren a cargo de martilleros judiciales, se abonará el cincuenta por ciento (50%) del arancel fijado en el inciso </w:t>
      </w:r>
      <w:r w:rsidRPr="00DB6767">
        <w:rPr>
          <w:rFonts w:ascii="Arial" w:hAnsi="Arial" w:cs="Arial"/>
          <w:b/>
        </w:rPr>
        <w:t>a)</w:t>
      </w:r>
      <w:r w:rsidRPr="00DB6767">
        <w:rPr>
          <w:rFonts w:ascii="Arial" w:hAnsi="Arial" w:cs="Arial"/>
        </w:rPr>
        <w:t>.-</w:t>
      </w:r>
    </w:p>
    <w:p w:rsidR="002857E0" w:rsidRPr="00DB6767" w:rsidRDefault="002857E0" w:rsidP="002857E0">
      <w:pPr>
        <w:rPr>
          <w:rFonts w:ascii="Arial" w:hAnsi="Arial" w:cs="Arial"/>
        </w:rPr>
      </w:pPr>
    </w:p>
    <w:p w:rsidR="002857E0" w:rsidRPr="00DB6767" w:rsidRDefault="002857E0" w:rsidP="00311429">
      <w:pPr>
        <w:jc w:val="center"/>
        <w:rPr>
          <w:rFonts w:ascii="Arial" w:hAnsi="Arial" w:cs="Arial"/>
          <w:b/>
        </w:rPr>
      </w:pPr>
      <w:r w:rsidRPr="00DB6767">
        <w:rPr>
          <w:rFonts w:ascii="Arial" w:hAnsi="Arial" w:cs="Arial"/>
          <w:b/>
        </w:rPr>
        <w:t>CAPÍTULO  IV</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rPr>
      </w:pPr>
      <w:r w:rsidRPr="00DB6767">
        <w:rPr>
          <w:rFonts w:ascii="Arial" w:hAnsi="Arial" w:cs="Arial"/>
          <w:b/>
        </w:rPr>
        <w:t>VEHÍCULO  DE  PROPAGANDA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40º.-</w:t>
      </w:r>
      <w:r w:rsidRPr="00DB6767">
        <w:rPr>
          <w:rFonts w:ascii="Arial" w:hAnsi="Arial" w:cs="Arial"/>
        </w:rPr>
        <w:t>El vehículo dedicado a propaganda y avisos comerciales o de espectáculos, en la vía pública, con equipos transmisores o parlantes, deberá abonar:</w:t>
      </w:r>
    </w:p>
    <w:p w:rsidR="002857E0" w:rsidRPr="00DB6767" w:rsidRDefault="002857E0" w:rsidP="002857E0">
      <w:pPr>
        <w:rPr>
          <w:rFonts w:ascii="Arial" w:hAnsi="Arial" w:cs="Arial"/>
        </w:rPr>
      </w:pPr>
    </w:p>
    <w:tbl>
      <w:tblPr>
        <w:tblW w:w="0" w:type="auto"/>
        <w:tblInd w:w="1204" w:type="dxa"/>
        <w:tblLayout w:type="fixed"/>
        <w:tblCellMar>
          <w:left w:w="70" w:type="dxa"/>
          <w:right w:w="70" w:type="dxa"/>
        </w:tblCellMar>
        <w:tblLook w:val="00A0" w:firstRow="1" w:lastRow="0" w:firstColumn="1" w:lastColumn="0" w:noHBand="0" w:noVBand="0"/>
      </w:tblPr>
      <w:tblGrid>
        <w:gridCol w:w="5103"/>
        <w:gridCol w:w="1276"/>
      </w:tblGrid>
      <w:tr w:rsidR="002857E0" w:rsidRPr="00DB6767" w:rsidTr="002857E0">
        <w:tc>
          <w:tcPr>
            <w:tcW w:w="5103"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Por día</w:t>
            </w:r>
          </w:p>
        </w:tc>
        <w:tc>
          <w:tcPr>
            <w:tcW w:w="1276" w:type="dxa"/>
          </w:tcPr>
          <w:p w:rsidR="002857E0" w:rsidRPr="00DB6767" w:rsidRDefault="002857E0" w:rsidP="002857E0">
            <w:pPr>
              <w:rPr>
                <w:rFonts w:ascii="Arial" w:hAnsi="Arial" w:cs="Arial"/>
              </w:rPr>
            </w:pPr>
            <w:r w:rsidRPr="00DB6767">
              <w:rPr>
                <w:rFonts w:ascii="Arial" w:hAnsi="Arial" w:cs="Arial"/>
              </w:rPr>
              <w:t>$  450,00.-</w:t>
            </w:r>
          </w:p>
        </w:tc>
      </w:tr>
      <w:tr w:rsidR="002857E0" w:rsidRPr="00DB6767" w:rsidTr="002857E0">
        <w:tc>
          <w:tcPr>
            <w:tcW w:w="5103" w:type="dxa"/>
          </w:tcPr>
          <w:p w:rsidR="002857E0" w:rsidRPr="00DB6767" w:rsidRDefault="002857E0" w:rsidP="002857E0">
            <w:pPr>
              <w:rPr>
                <w:rFonts w:ascii="Arial" w:hAnsi="Arial" w:cs="Arial"/>
              </w:rPr>
            </w:pPr>
          </w:p>
        </w:tc>
        <w:tc>
          <w:tcPr>
            <w:tcW w:w="1276" w:type="dxa"/>
          </w:tcPr>
          <w:p w:rsidR="002857E0" w:rsidRPr="00DB6767" w:rsidRDefault="002857E0" w:rsidP="002857E0">
            <w:pPr>
              <w:rPr>
                <w:rFonts w:ascii="Arial" w:hAnsi="Arial" w:cs="Arial"/>
              </w:rPr>
            </w:pPr>
          </w:p>
        </w:tc>
      </w:tr>
      <w:tr w:rsidR="002857E0" w:rsidRPr="00DB6767" w:rsidTr="002857E0">
        <w:tc>
          <w:tcPr>
            <w:tcW w:w="5103"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Por quince (15) días</w:t>
            </w:r>
          </w:p>
        </w:tc>
        <w:tc>
          <w:tcPr>
            <w:tcW w:w="1276" w:type="dxa"/>
          </w:tcPr>
          <w:p w:rsidR="002857E0" w:rsidRPr="00DB6767" w:rsidRDefault="002857E0" w:rsidP="002857E0">
            <w:pPr>
              <w:rPr>
                <w:rFonts w:ascii="Arial" w:hAnsi="Arial" w:cs="Arial"/>
              </w:rPr>
            </w:pPr>
            <w:r w:rsidRPr="00DB6767">
              <w:rPr>
                <w:rFonts w:ascii="Arial" w:hAnsi="Arial" w:cs="Arial"/>
              </w:rPr>
              <w:t>$  2.000,00.-</w:t>
            </w:r>
          </w:p>
        </w:tc>
      </w:tr>
      <w:tr w:rsidR="002857E0" w:rsidRPr="00DB6767" w:rsidTr="002857E0">
        <w:tc>
          <w:tcPr>
            <w:tcW w:w="5103" w:type="dxa"/>
          </w:tcPr>
          <w:p w:rsidR="002857E0" w:rsidRPr="00DB6767" w:rsidRDefault="002857E0" w:rsidP="002857E0">
            <w:pPr>
              <w:rPr>
                <w:rFonts w:ascii="Arial" w:hAnsi="Arial" w:cs="Arial"/>
              </w:rPr>
            </w:pPr>
          </w:p>
        </w:tc>
        <w:tc>
          <w:tcPr>
            <w:tcW w:w="1276" w:type="dxa"/>
          </w:tcPr>
          <w:p w:rsidR="002857E0" w:rsidRPr="00DB6767" w:rsidRDefault="002857E0" w:rsidP="002857E0">
            <w:pPr>
              <w:rPr>
                <w:rFonts w:ascii="Arial" w:hAnsi="Arial" w:cs="Arial"/>
              </w:rPr>
            </w:pPr>
          </w:p>
        </w:tc>
      </w:tr>
      <w:tr w:rsidR="002857E0" w:rsidRPr="00DB6767" w:rsidTr="002857E0">
        <w:tc>
          <w:tcPr>
            <w:tcW w:w="5103"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Por treinta (30) días</w:t>
            </w:r>
          </w:p>
        </w:tc>
        <w:tc>
          <w:tcPr>
            <w:tcW w:w="1276" w:type="dxa"/>
          </w:tcPr>
          <w:p w:rsidR="002857E0" w:rsidRPr="00DB6767" w:rsidRDefault="002857E0" w:rsidP="002857E0">
            <w:pPr>
              <w:rPr>
                <w:rFonts w:ascii="Arial" w:hAnsi="Arial" w:cs="Arial"/>
              </w:rPr>
            </w:pPr>
            <w:r w:rsidRPr="00DB6767">
              <w:rPr>
                <w:rFonts w:ascii="Arial" w:hAnsi="Arial" w:cs="Arial"/>
              </w:rPr>
              <w:t>$  3.400,00.-</w:t>
            </w:r>
          </w:p>
        </w:tc>
      </w:tr>
    </w:tbl>
    <w:p w:rsidR="00311429" w:rsidRDefault="00311429"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TITULO  IX</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CONTRIBUCIÓN  QUE  INCIDE  SOBRE  LA  CONSTRUCCIÓN  DE  OBRAS  PRIVADAS</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CAPÍTULO  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DERECHO  MUNICIPAL  DE  APROBACIÓN  DE  PLANO  PARA  CONSTRUCCIÓN</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41º.-</w:t>
      </w:r>
      <w:r w:rsidRPr="00DB6767">
        <w:rPr>
          <w:rFonts w:ascii="Arial" w:hAnsi="Arial" w:cs="Arial"/>
        </w:rPr>
        <w:t>Fíjase los derechos por estudio de proyecto, documentos e inspección, por construcción de obras privadas, nuevas, de cualquier tipo, en seis por mil (6 %o) del monto de obra, o su actualización, cuando ello correspondiere, establecido por el Concejo Profesional de la Ingeniería y Arquitectura o el Colegio de Arquitectos de la Provincia de Córdoba.-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El derecho mínimo a abonar queda establecido en..........................................</w:t>
      </w:r>
      <w:r w:rsidRPr="00DB6767">
        <w:rPr>
          <w:rFonts w:ascii="Arial" w:hAnsi="Arial" w:cs="Arial"/>
        </w:rPr>
        <w:tab/>
        <w:t>$    1.250,00.-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42º.-</w:t>
      </w:r>
      <w:r w:rsidRPr="00DB6767">
        <w:rPr>
          <w:rFonts w:ascii="Arial" w:hAnsi="Arial" w:cs="Arial"/>
        </w:rPr>
        <w:t>Fíjase los derechos por estudio de documentos y planos de relevamiento, inspecciones, por cualquier tipo de construcción privada existente, sobre el monto de obra, o su actualización, si correspondiere, que establece el Concejo Profesional de la Ingeniería y Arquitectura o el Colegio de Arquitectos de la Provincia de Córdoba, según el siguiente detalle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Relevamiento de construcciones con antigüedad mayor a 10 años, el ocho por mil (8%o).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Relevamiento de construcciones  con antigüedad menor a 10 años, uno con cinco décimos por ciento (1,5%).-</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El derecho mínimo a abonar queda establecido en:</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Para el caso del índice a) </w:t>
            </w:r>
          </w:p>
        </w:tc>
        <w:tc>
          <w:tcPr>
            <w:tcW w:w="1701" w:type="dxa"/>
          </w:tcPr>
          <w:p w:rsidR="002857E0" w:rsidRPr="00DB6767" w:rsidRDefault="002857E0" w:rsidP="002857E0">
            <w:pPr>
              <w:rPr>
                <w:rFonts w:ascii="Arial" w:hAnsi="Arial" w:cs="Arial"/>
              </w:rPr>
            </w:pPr>
            <w:r w:rsidRPr="00DB6767">
              <w:rPr>
                <w:rFonts w:ascii="Arial" w:hAnsi="Arial" w:cs="Arial"/>
              </w:rPr>
              <w:t>$  1.250,00.-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Para el caso del inciso b) </w:t>
            </w:r>
          </w:p>
        </w:tc>
        <w:tc>
          <w:tcPr>
            <w:tcW w:w="1701" w:type="dxa"/>
          </w:tcPr>
          <w:p w:rsidR="002857E0" w:rsidRPr="00DB6767" w:rsidRDefault="002857E0" w:rsidP="002857E0">
            <w:pPr>
              <w:rPr>
                <w:rFonts w:ascii="Arial" w:hAnsi="Arial" w:cs="Arial"/>
              </w:rPr>
            </w:pPr>
            <w:r w:rsidRPr="00DB6767">
              <w:rPr>
                <w:rFonts w:ascii="Arial" w:hAnsi="Arial" w:cs="Arial"/>
              </w:rPr>
              <w:t>$  1.500,00.-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43º.-</w:t>
      </w:r>
      <w:r w:rsidRPr="00DB6767">
        <w:rPr>
          <w:rFonts w:ascii="Arial" w:hAnsi="Arial" w:cs="Arial"/>
        </w:rPr>
        <w:t>Establécese que las obras nuevas o relevamientos no denunciados y detectados por la autoridad municipal, encuadrados en la presente Ordenanza, abonará en concepto de derecho el cien por cien (100%) de lo que fija el inciso b) del Artículo 42, o su mínimo si correspondiere, previo emplazamiento por el término de sesenta (60) días y nota de descargo, sin perjuicio del cumplimiento de los derechos formales establecidos.-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44º.-</w:t>
      </w:r>
      <w:r w:rsidRPr="00DB6767">
        <w:rPr>
          <w:rFonts w:ascii="Arial" w:hAnsi="Arial" w:cs="Arial"/>
        </w:rPr>
        <w:t>Fíjase para la extensión de certificados o solicitudes, referidos a la construcción de obras y/o relevamientos privados, los siguientes derechos:</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2857E0" w:rsidRPr="00DB6767" w:rsidTr="002857E0">
        <w:tc>
          <w:tcPr>
            <w:tcW w:w="6379" w:type="dxa"/>
          </w:tcPr>
          <w:p w:rsidR="002857E0" w:rsidRPr="00DB6767" w:rsidRDefault="002857E0" w:rsidP="002857E0">
            <w:pPr>
              <w:rPr>
                <w:rFonts w:ascii="Arial" w:hAnsi="Arial" w:cs="Arial"/>
                <w:b/>
                <w:bCs/>
              </w:rPr>
            </w:pPr>
            <w:r w:rsidRPr="00DB6767">
              <w:rPr>
                <w:rFonts w:ascii="Arial" w:hAnsi="Arial" w:cs="Arial"/>
                <w:b/>
                <w:bCs/>
              </w:rPr>
              <w:t>a)</w:t>
            </w:r>
            <w:r w:rsidRPr="00DB6767">
              <w:rPr>
                <w:rFonts w:ascii="Arial" w:hAnsi="Arial" w:cs="Arial"/>
              </w:rPr>
              <w:t xml:space="preserve"> Solicitud Previa presentación Plano de Arquitectura (Proyecto o Relevamiento</w:t>
            </w:r>
          </w:p>
        </w:tc>
        <w:tc>
          <w:tcPr>
            <w:tcW w:w="1701"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379" w:type="dxa"/>
          </w:tcPr>
          <w:p w:rsidR="002857E0" w:rsidRPr="00DB6767" w:rsidRDefault="002857E0" w:rsidP="002857E0">
            <w:pPr>
              <w:rPr>
                <w:rFonts w:ascii="Arial" w:hAnsi="Arial" w:cs="Arial"/>
                <w:b/>
                <w:bCs/>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Final de obra </w:t>
            </w:r>
          </w:p>
        </w:tc>
        <w:tc>
          <w:tcPr>
            <w:tcW w:w="1701" w:type="dxa"/>
          </w:tcPr>
          <w:p w:rsidR="002857E0" w:rsidRPr="00DB6767" w:rsidRDefault="002857E0" w:rsidP="002857E0">
            <w:pPr>
              <w:rPr>
                <w:rFonts w:ascii="Arial" w:hAnsi="Arial" w:cs="Arial"/>
              </w:rPr>
            </w:pPr>
            <w:r w:rsidRPr="00DB6767">
              <w:rPr>
                <w:rFonts w:ascii="Arial" w:hAnsi="Arial" w:cs="Arial"/>
              </w:rPr>
              <w:t>$  1.300,00.-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Final de obra parcial </w:t>
            </w:r>
          </w:p>
        </w:tc>
        <w:tc>
          <w:tcPr>
            <w:tcW w:w="1701" w:type="dxa"/>
          </w:tcPr>
          <w:p w:rsidR="002857E0" w:rsidRPr="00DB6767" w:rsidRDefault="002857E0" w:rsidP="002857E0">
            <w:pPr>
              <w:rPr>
                <w:rFonts w:ascii="Arial" w:hAnsi="Arial" w:cs="Arial"/>
              </w:rPr>
            </w:pPr>
            <w:r w:rsidRPr="00DB6767">
              <w:rPr>
                <w:rFonts w:ascii="Arial" w:hAnsi="Arial" w:cs="Arial"/>
              </w:rPr>
              <w:t>$  1.300,00.-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Duplicados, incisos b) y c) </w:t>
            </w:r>
          </w:p>
        </w:tc>
        <w:tc>
          <w:tcPr>
            <w:tcW w:w="1701" w:type="dxa"/>
          </w:tcPr>
          <w:p w:rsidR="002857E0" w:rsidRPr="00DB6767" w:rsidRDefault="002857E0" w:rsidP="002857E0">
            <w:pPr>
              <w:rPr>
                <w:rFonts w:ascii="Arial" w:hAnsi="Arial" w:cs="Arial"/>
              </w:rPr>
            </w:pPr>
            <w:r w:rsidRPr="00DB6767">
              <w:rPr>
                <w:rFonts w:ascii="Arial" w:hAnsi="Arial" w:cs="Arial"/>
              </w:rPr>
              <w:t>$  1.300,00.-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Solicitud segunda inspección </w:t>
            </w:r>
          </w:p>
        </w:tc>
        <w:tc>
          <w:tcPr>
            <w:tcW w:w="1701" w:type="dxa"/>
          </w:tcPr>
          <w:p w:rsidR="002857E0" w:rsidRPr="00DB6767" w:rsidRDefault="002857E0" w:rsidP="002857E0">
            <w:pPr>
              <w:rPr>
                <w:rFonts w:ascii="Arial" w:hAnsi="Arial" w:cs="Arial"/>
              </w:rPr>
            </w:pPr>
            <w:r w:rsidRPr="00DB6767">
              <w:rPr>
                <w:rFonts w:ascii="Arial" w:hAnsi="Arial" w:cs="Arial"/>
              </w:rPr>
              <w:t>$  1.300,00.-</w:t>
            </w:r>
          </w:p>
        </w:tc>
      </w:tr>
    </w:tbl>
    <w:p w:rsidR="002857E0" w:rsidRPr="00DB6767" w:rsidRDefault="002857E0" w:rsidP="00311429">
      <w:pPr>
        <w:jc w:val="center"/>
        <w:rPr>
          <w:rFonts w:ascii="Arial" w:hAnsi="Arial" w:cs="Arial"/>
          <w:b/>
        </w:rPr>
      </w:pPr>
      <w:r w:rsidRPr="00DB6767">
        <w:rPr>
          <w:rFonts w:ascii="Arial" w:hAnsi="Arial" w:cs="Arial"/>
          <w:b/>
        </w:rPr>
        <w:t>CAPÍTULO  II</w:t>
      </w:r>
    </w:p>
    <w:p w:rsidR="002857E0" w:rsidRPr="00DB6767" w:rsidRDefault="002857E0" w:rsidP="00311429">
      <w:pPr>
        <w:jc w:val="center"/>
        <w:rPr>
          <w:rFonts w:ascii="Arial" w:hAnsi="Arial" w:cs="Arial"/>
          <w:b/>
        </w:rPr>
      </w:pPr>
    </w:p>
    <w:p w:rsidR="002857E0" w:rsidRPr="00DB6767" w:rsidRDefault="002857E0" w:rsidP="00311429">
      <w:pPr>
        <w:jc w:val="center"/>
        <w:rPr>
          <w:rFonts w:ascii="Arial" w:hAnsi="Arial" w:cs="Arial"/>
          <w:b/>
        </w:rPr>
      </w:pPr>
      <w:r w:rsidRPr="00DB6767">
        <w:rPr>
          <w:rFonts w:ascii="Arial" w:hAnsi="Arial" w:cs="Arial"/>
          <w:b/>
        </w:rPr>
        <w:t>DERECHO MUNICIPAL  POR  APROBACIÓN  DE  PLANO  CATASTRAL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45º.-</w:t>
      </w:r>
      <w:r w:rsidRPr="00DB6767">
        <w:rPr>
          <w:rFonts w:ascii="Arial" w:hAnsi="Arial" w:cs="Arial"/>
        </w:rPr>
        <w:t>Fíjase los derechos de estudios de documentos, proyectos y planos referidos al catastro municipal, de acuerdo a los importes que se detallan:</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379"/>
        <w:gridCol w:w="1701"/>
      </w:tblGrid>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Aprobación de plano de mensura.</w:t>
            </w:r>
          </w:p>
        </w:tc>
        <w:tc>
          <w:tcPr>
            <w:tcW w:w="1701"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Aprobación de plano de unión.</w:t>
            </w:r>
          </w:p>
        </w:tc>
        <w:tc>
          <w:tcPr>
            <w:tcW w:w="1701"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Aprobación de plano de subdivisión y/o por cada parcela resultante.</w:t>
            </w:r>
          </w:p>
        </w:tc>
        <w:tc>
          <w:tcPr>
            <w:tcW w:w="1701" w:type="dxa"/>
          </w:tcPr>
          <w:p w:rsidR="002857E0" w:rsidRPr="00DB6767" w:rsidRDefault="002857E0" w:rsidP="002857E0">
            <w:pPr>
              <w:rPr>
                <w:rFonts w:ascii="Arial" w:hAnsi="Arial" w:cs="Arial"/>
              </w:rPr>
            </w:pPr>
            <w:r w:rsidRPr="00DB6767">
              <w:rPr>
                <w:rFonts w:ascii="Arial" w:hAnsi="Arial" w:cs="Arial"/>
              </w:rPr>
              <w:t>$  500,00.-</w:t>
            </w:r>
          </w:p>
        </w:tc>
      </w:tr>
      <w:tr w:rsidR="002857E0" w:rsidRPr="00DB6767" w:rsidTr="002857E0">
        <w:tc>
          <w:tcPr>
            <w:tcW w:w="6379" w:type="dxa"/>
          </w:tcPr>
          <w:p w:rsidR="002857E0" w:rsidRPr="00DB6767" w:rsidRDefault="002857E0" w:rsidP="002857E0">
            <w:pPr>
              <w:rPr>
                <w:rFonts w:ascii="Arial" w:hAnsi="Arial" w:cs="Arial"/>
              </w:rPr>
            </w:pPr>
          </w:p>
        </w:tc>
        <w:tc>
          <w:tcPr>
            <w:tcW w:w="1701" w:type="dxa"/>
          </w:tcPr>
          <w:p w:rsidR="002857E0" w:rsidRPr="00DB6767" w:rsidRDefault="002857E0" w:rsidP="002857E0">
            <w:pPr>
              <w:rPr>
                <w:rFonts w:ascii="Arial" w:hAnsi="Arial" w:cs="Arial"/>
              </w:rPr>
            </w:pPr>
          </w:p>
        </w:tc>
      </w:tr>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Por metro cuadrado de superficie cubierta.</w:t>
            </w:r>
          </w:p>
        </w:tc>
        <w:tc>
          <w:tcPr>
            <w:tcW w:w="1701" w:type="dxa"/>
          </w:tcPr>
          <w:p w:rsidR="002857E0" w:rsidRPr="00DB6767" w:rsidRDefault="002857E0" w:rsidP="002857E0">
            <w:pPr>
              <w:rPr>
                <w:rFonts w:ascii="Arial" w:hAnsi="Arial" w:cs="Arial"/>
              </w:rPr>
            </w:pPr>
            <w:r w:rsidRPr="00DB6767">
              <w:rPr>
                <w:rFonts w:ascii="Arial" w:hAnsi="Arial" w:cs="Arial"/>
              </w:rPr>
              <w:t>$  10,00.-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46º.-</w:t>
      </w:r>
      <w:r w:rsidRPr="00DB6767">
        <w:rPr>
          <w:rFonts w:ascii="Arial" w:hAnsi="Arial" w:cs="Arial"/>
        </w:rPr>
        <w:t xml:space="preserve"> Si la subdivisión se realiza por el sistema establecido por ley 13512 (propiedad horizontal), los derechos quedarán fijados como sigue:</w:t>
      </w:r>
    </w:p>
    <w:p w:rsidR="002857E0" w:rsidRPr="00DB6767" w:rsidRDefault="002857E0" w:rsidP="002857E0">
      <w:pPr>
        <w:rPr>
          <w:rFonts w:ascii="Arial" w:hAnsi="Arial" w:cs="Aria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9"/>
        <w:gridCol w:w="1701"/>
      </w:tblGrid>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Hasta dos (2) unidades, cada una.</w:t>
            </w:r>
          </w:p>
        </w:tc>
        <w:tc>
          <w:tcPr>
            <w:tcW w:w="1701"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1701"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Hasta cinco (5) unidades, cada una.</w:t>
            </w:r>
          </w:p>
        </w:tc>
        <w:tc>
          <w:tcPr>
            <w:tcW w:w="1701"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  1.750,00.-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1701"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Hasta diez (10) o más unidades, cada una.</w:t>
            </w:r>
          </w:p>
        </w:tc>
        <w:tc>
          <w:tcPr>
            <w:tcW w:w="1701"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  2.600,00.-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1701"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Por metro cuadrado de superficie cubierta. </w:t>
            </w:r>
          </w:p>
        </w:tc>
        <w:tc>
          <w:tcPr>
            <w:tcW w:w="1701"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  10,00.-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2857E0">
      <w:pPr>
        <w:rPr>
          <w:rFonts w:ascii="Arial" w:hAnsi="Arial" w:cs="Arial"/>
          <w:b/>
        </w:rPr>
        <w:sectPr w:rsidR="002857E0" w:rsidRPr="00DB6767" w:rsidSect="00090A2C">
          <w:footerReference w:type="default" r:id="rId11"/>
          <w:pgSz w:w="11907" w:h="16840" w:code="9"/>
          <w:pgMar w:top="335" w:right="1134" w:bottom="1418" w:left="1134" w:header="168" w:footer="851" w:gutter="0"/>
          <w:cols w:space="720"/>
        </w:sectPr>
      </w:pPr>
    </w:p>
    <w:p w:rsidR="002857E0" w:rsidRPr="00DB6767" w:rsidRDefault="002857E0" w:rsidP="002857E0">
      <w:pPr>
        <w:rPr>
          <w:rFonts w:ascii="Arial" w:hAnsi="Arial" w:cs="Arial"/>
          <w:b/>
        </w:rPr>
      </w:pPr>
      <w:r w:rsidRPr="00DB6767">
        <w:rPr>
          <w:rFonts w:ascii="Arial" w:hAnsi="Arial" w:cs="Arial"/>
          <w:b/>
        </w:rPr>
        <w:lastRenderedPageBreak/>
        <w:t>TÍTULO  X</w:t>
      </w: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r w:rsidRPr="00DB6767">
        <w:rPr>
          <w:rFonts w:ascii="Arial" w:hAnsi="Arial" w:cs="Arial"/>
          <w:b/>
        </w:rPr>
        <w:t xml:space="preserve">CONTRIBUCIÓN  POR  INSPECCIÓN  ELECTRICA  Y  MECÁNICA  Y  SUMINISTRO  DE  </w:t>
      </w:r>
    </w:p>
    <w:p w:rsidR="002857E0" w:rsidRPr="00DB6767" w:rsidRDefault="002857E0" w:rsidP="002857E0">
      <w:pPr>
        <w:rPr>
          <w:rFonts w:ascii="Arial" w:hAnsi="Arial" w:cs="Arial"/>
          <w:b/>
        </w:rPr>
      </w:pPr>
      <w:r w:rsidRPr="00DB6767">
        <w:rPr>
          <w:rFonts w:ascii="Arial" w:hAnsi="Arial" w:cs="Arial"/>
          <w:b/>
        </w:rPr>
        <w:t>ENERGÍA  ELÉCTRICA</w:t>
      </w: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r w:rsidRPr="00DB6767">
        <w:rPr>
          <w:rFonts w:ascii="Arial" w:hAnsi="Arial" w:cs="Arial"/>
          <w:b/>
        </w:rPr>
        <w:t>CAPÍTULO  I</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47º.-</w:t>
      </w:r>
      <w:r w:rsidRPr="00DB6767">
        <w:rPr>
          <w:rFonts w:ascii="Arial" w:hAnsi="Arial" w:cs="Arial"/>
        </w:rPr>
        <w:t>Para la instalación de motores, cualquiera sea su fuente de alimentación, tipo o destino, de uso industrial o similar, deberá abonarse la cantidad de pesossetenta y cinco ($ 75,00.-).</w:t>
      </w:r>
    </w:p>
    <w:p w:rsidR="002857E0" w:rsidRPr="00DB6767" w:rsidRDefault="002857E0" w:rsidP="002857E0">
      <w:pPr>
        <w:rPr>
          <w:rFonts w:ascii="Arial" w:hAnsi="Arial" w:cs="Arial"/>
        </w:rPr>
      </w:pPr>
      <w:r w:rsidRPr="00DB6767">
        <w:rPr>
          <w:rFonts w:ascii="Arial" w:hAnsi="Arial" w:cs="Arial"/>
        </w:rPr>
        <w:t>Anualmente se efectuarán inspecciones de instalación de motores, compresores, calderas, etc. Si al efectuarse las mismas, se encontraren instalaciones subrepticias, sin haber abonado el correspondiente derecho, serán consideradas como nuevas, con más el cien por cien (100%) de recargo.-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48º.-</w:t>
      </w:r>
      <w:r w:rsidRPr="00DB6767">
        <w:rPr>
          <w:rFonts w:ascii="Arial" w:hAnsi="Arial" w:cs="Arial"/>
        </w:rPr>
        <w:t>Para la instalación y/o traslado de artefactos que a continuación se detalla, deberá abonarse:</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095"/>
        <w:gridCol w:w="1560"/>
      </w:tblGrid>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Líneas trifásicas, pararrayos, generadores de compresores de aire, calderas, portero eléctrico y equipos de aire acondicionado.</w:t>
            </w:r>
          </w:p>
        </w:tc>
        <w:tc>
          <w:tcPr>
            <w:tcW w:w="1560"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125,00.-</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Surtidores de combustibles.</w:t>
            </w:r>
          </w:p>
        </w:tc>
        <w:tc>
          <w:tcPr>
            <w:tcW w:w="1560" w:type="dxa"/>
          </w:tcPr>
          <w:p w:rsidR="002857E0" w:rsidRPr="00DB6767" w:rsidRDefault="002857E0" w:rsidP="002857E0">
            <w:pPr>
              <w:rPr>
                <w:rFonts w:ascii="Arial" w:hAnsi="Arial" w:cs="Arial"/>
              </w:rPr>
            </w:pPr>
            <w:r w:rsidRPr="00DB6767">
              <w:rPr>
                <w:rFonts w:ascii="Arial" w:hAnsi="Arial" w:cs="Arial"/>
              </w:rPr>
              <w:t>$   300,00.-</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Generador de equipos de rayos X.</w:t>
            </w:r>
          </w:p>
        </w:tc>
        <w:tc>
          <w:tcPr>
            <w:tcW w:w="1560" w:type="dxa"/>
          </w:tcPr>
          <w:p w:rsidR="002857E0" w:rsidRPr="00DB6767" w:rsidRDefault="002857E0" w:rsidP="002857E0">
            <w:pPr>
              <w:rPr>
                <w:rFonts w:ascii="Arial" w:hAnsi="Arial" w:cs="Arial"/>
              </w:rPr>
            </w:pPr>
            <w:r w:rsidRPr="00DB6767">
              <w:rPr>
                <w:rFonts w:ascii="Arial" w:hAnsi="Arial" w:cs="Arial"/>
              </w:rPr>
              <w:t>$   300,00.-</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Boca de interruptor y/o tomacorriente.</w:t>
            </w:r>
          </w:p>
        </w:tc>
        <w:tc>
          <w:tcPr>
            <w:tcW w:w="1560" w:type="dxa"/>
          </w:tcPr>
          <w:p w:rsidR="002857E0" w:rsidRPr="00DB6767" w:rsidRDefault="002857E0" w:rsidP="002857E0">
            <w:pPr>
              <w:rPr>
                <w:rFonts w:ascii="Arial" w:hAnsi="Arial" w:cs="Arial"/>
              </w:rPr>
            </w:pPr>
            <w:r w:rsidRPr="00DB6767">
              <w:rPr>
                <w:rFonts w:ascii="Arial" w:hAnsi="Arial" w:cs="Arial"/>
              </w:rPr>
              <w:t>$   55,00.-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Si la instalación y/o traslado de aparatos que se indica en el inciso a), se hubiere realizado sin el correspondiente permiso, se deberá abonar con el cien por cien (100%) de recargo.-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49º.-</w:t>
      </w:r>
      <w:r w:rsidRPr="00DB6767">
        <w:rPr>
          <w:rFonts w:ascii="Arial" w:hAnsi="Arial" w:cs="Arial"/>
        </w:rPr>
        <w:t>Los circos y parques de diversiones deberán abonar en concepto de inspección eléctrica, la cantidad de pesos un mil quinientos veinte (1.520,00).-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b/>
        </w:rPr>
        <w:t>CAPÍTULO  II</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50º.-</w:t>
      </w:r>
      <w:r w:rsidRPr="00DB6767">
        <w:rPr>
          <w:rFonts w:ascii="Arial" w:hAnsi="Arial" w:cs="Arial"/>
        </w:rPr>
        <w:t>Los pedidos de reconexión de línea, monofásica o trifásica, o cambio de nombre, deberán abonar:</w:t>
      </w:r>
    </w:p>
    <w:p w:rsidR="002857E0" w:rsidRPr="00DB6767" w:rsidRDefault="002857E0" w:rsidP="002857E0">
      <w:pPr>
        <w:rPr>
          <w:rFonts w:ascii="Arial" w:hAnsi="Arial" w:cs="Arial"/>
        </w:rPr>
      </w:pPr>
    </w:p>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95"/>
        <w:gridCol w:w="1560"/>
      </w:tblGrid>
      <w:tr w:rsidR="002857E0" w:rsidRPr="00DB6767" w:rsidTr="002857E0">
        <w:tc>
          <w:tcPr>
            <w:tcW w:w="6095"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Por reconexión de líneas monofásicas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Familiar</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Industrial y/o comercial</w:t>
            </w:r>
          </w:p>
        </w:tc>
        <w:tc>
          <w:tcPr>
            <w:tcW w:w="1560"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$675,00.-</w:t>
            </w:r>
          </w:p>
          <w:p w:rsidR="002857E0" w:rsidRPr="00DB6767" w:rsidRDefault="002857E0" w:rsidP="002857E0">
            <w:pPr>
              <w:rPr>
                <w:rFonts w:ascii="Arial" w:hAnsi="Arial" w:cs="Arial"/>
              </w:rPr>
            </w:pPr>
            <w:r w:rsidRPr="00DB6767">
              <w:rPr>
                <w:rFonts w:ascii="Arial" w:hAnsi="Arial" w:cs="Arial"/>
              </w:rPr>
              <w:t>$    6.000,00.-</w:t>
            </w:r>
          </w:p>
        </w:tc>
      </w:tr>
      <w:tr w:rsidR="002857E0" w:rsidRPr="00DB6767" w:rsidTr="002857E0">
        <w:tc>
          <w:tcPr>
            <w:tcW w:w="6095" w:type="dxa"/>
            <w:tcBorders>
              <w:top w:val="nil"/>
              <w:left w:val="nil"/>
              <w:bottom w:val="nil"/>
              <w:right w:val="nil"/>
            </w:tcBorders>
          </w:tcPr>
          <w:p w:rsidR="002857E0" w:rsidRPr="00DB6767" w:rsidRDefault="002857E0" w:rsidP="002857E0">
            <w:pPr>
              <w:rPr>
                <w:rFonts w:ascii="Arial" w:hAnsi="Arial" w:cs="Arial"/>
                <w:b/>
                <w:bCs/>
              </w:rPr>
            </w:pPr>
          </w:p>
        </w:tc>
        <w:tc>
          <w:tcPr>
            <w:tcW w:w="1560"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095"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Por reconexión trifásica :</w:t>
            </w:r>
          </w:p>
          <w:p w:rsidR="002857E0" w:rsidRPr="00DB6767" w:rsidRDefault="002857E0" w:rsidP="002857E0">
            <w:pPr>
              <w:rPr>
                <w:rFonts w:ascii="Arial" w:hAnsi="Arial" w:cs="Arial"/>
              </w:rPr>
            </w:pPr>
            <w:r w:rsidRPr="00DB6767">
              <w:rPr>
                <w:rFonts w:ascii="Arial" w:hAnsi="Arial" w:cs="Arial"/>
                <w:b/>
                <w:bCs/>
              </w:rPr>
              <w:lastRenderedPageBreak/>
              <w:t xml:space="preserve">    I)</w:t>
            </w:r>
            <w:r w:rsidRPr="00DB6767">
              <w:rPr>
                <w:rFonts w:ascii="Arial" w:hAnsi="Arial" w:cs="Arial"/>
              </w:rPr>
              <w:t xml:space="preserve">  Familiar</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Industrial y/o comercial</w:t>
            </w:r>
          </w:p>
        </w:tc>
        <w:tc>
          <w:tcPr>
            <w:tcW w:w="1560"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lastRenderedPageBreak/>
              <w:t>$    8.000,00.-</w:t>
            </w:r>
          </w:p>
          <w:p w:rsidR="002857E0" w:rsidRPr="00DB6767" w:rsidRDefault="002857E0" w:rsidP="002857E0">
            <w:pPr>
              <w:rPr>
                <w:rFonts w:ascii="Arial" w:hAnsi="Arial" w:cs="Arial"/>
              </w:rPr>
            </w:pPr>
            <w:r w:rsidRPr="00DB6767">
              <w:rPr>
                <w:rFonts w:ascii="Arial" w:hAnsi="Arial" w:cs="Arial"/>
              </w:rPr>
              <w:t>$    10.500,00.-</w:t>
            </w:r>
          </w:p>
        </w:tc>
      </w:tr>
      <w:tr w:rsidR="002857E0" w:rsidRPr="00DB6767" w:rsidTr="002857E0">
        <w:tc>
          <w:tcPr>
            <w:tcW w:w="6095"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lastRenderedPageBreak/>
              <w:t>c)</w:t>
            </w:r>
            <w:r w:rsidRPr="00DB6767">
              <w:rPr>
                <w:rFonts w:ascii="Arial" w:hAnsi="Arial" w:cs="Arial"/>
              </w:rPr>
              <w:t xml:space="preserve">  Cambio de nombre :</w:t>
            </w:r>
          </w:p>
          <w:p w:rsidR="002857E0" w:rsidRPr="00DB6767" w:rsidRDefault="002857E0" w:rsidP="002857E0">
            <w:pPr>
              <w:rPr>
                <w:rFonts w:ascii="Arial" w:hAnsi="Arial" w:cs="Arial"/>
              </w:rPr>
            </w:pPr>
            <w:r w:rsidRPr="00DB6767">
              <w:rPr>
                <w:rFonts w:ascii="Arial" w:hAnsi="Arial" w:cs="Arial"/>
                <w:b/>
                <w:bCs/>
              </w:rPr>
              <w:t xml:space="preserve">     I)</w:t>
            </w:r>
            <w:r w:rsidRPr="00DB6767">
              <w:rPr>
                <w:rFonts w:ascii="Arial" w:hAnsi="Arial" w:cs="Arial"/>
              </w:rPr>
              <w:t xml:space="preserve">  Familiar</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Industrial y/o comercial</w:t>
            </w:r>
          </w:p>
        </w:tc>
        <w:tc>
          <w:tcPr>
            <w:tcW w:w="1560"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675,00.-</w:t>
            </w:r>
          </w:p>
          <w:p w:rsidR="002857E0" w:rsidRPr="00DB6767" w:rsidRDefault="002857E0" w:rsidP="002857E0">
            <w:pPr>
              <w:rPr>
                <w:rFonts w:ascii="Arial" w:hAnsi="Arial" w:cs="Arial"/>
              </w:rPr>
            </w:pPr>
            <w:r w:rsidRPr="00DB6767">
              <w:rPr>
                <w:rFonts w:ascii="Arial" w:hAnsi="Arial" w:cs="Arial"/>
              </w:rPr>
              <w:t>$   2.000,00.-</w:t>
            </w:r>
          </w:p>
        </w:tc>
      </w:tr>
    </w:tbl>
    <w:p w:rsidR="002857E0" w:rsidRPr="00DB6767" w:rsidRDefault="002857E0" w:rsidP="002857E0">
      <w:pPr>
        <w:rPr>
          <w:rFonts w:ascii="Arial" w:hAnsi="Arial" w:cs="Arial"/>
          <w:b/>
        </w:rPr>
      </w:pPr>
    </w:p>
    <w:p w:rsidR="002857E0" w:rsidRPr="00DB6767" w:rsidRDefault="002857E0" w:rsidP="00311429">
      <w:pPr>
        <w:jc w:val="center"/>
        <w:rPr>
          <w:rFonts w:ascii="Arial" w:hAnsi="Arial" w:cs="Arial"/>
          <w:b/>
        </w:rPr>
      </w:pPr>
    </w:p>
    <w:p w:rsidR="002857E0" w:rsidRDefault="002857E0" w:rsidP="00311429">
      <w:pPr>
        <w:jc w:val="center"/>
        <w:rPr>
          <w:rFonts w:ascii="Arial" w:hAnsi="Arial" w:cs="Arial"/>
          <w:b/>
        </w:rPr>
      </w:pPr>
      <w:r w:rsidRPr="00DB6767">
        <w:rPr>
          <w:rFonts w:ascii="Arial" w:hAnsi="Arial" w:cs="Arial"/>
          <w:b/>
        </w:rPr>
        <w:t>CAPÍTULO  III</w:t>
      </w:r>
    </w:p>
    <w:p w:rsidR="00311429" w:rsidRPr="00DB6767" w:rsidRDefault="00311429"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51º.-</w:t>
      </w:r>
      <w:r w:rsidRPr="00DB6767">
        <w:rPr>
          <w:rFonts w:ascii="Arial" w:hAnsi="Arial" w:cs="Arial"/>
        </w:rPr>
        <w:t>Fíjase un derecho porcentual sobre el total facturado por la Cooperativa de Obras, Servicios Públicos y Créditos de Monte Cristo Limitada, prestataria del servicio de alumbrado público, conforme a las categorías tarifarias que se detallan a continuación :</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095"/>
        <w:gridCol w:w="1560"/>
      </w:tblGrid>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Residencial (familiar)</w:t>
            </w:r>
          </w:p>
        </w:tc>
        <w:tc>
          <w:tcPr>
            <w:tcW w:w="1560" w:type="dxa"/>
          </w:tcPr>
          <w:p w:rsidR="002857E0" w:rsidRPr="00DB6767" w:rsidRDefault="002857E0" w:rsidP="002857E0">
            <w:pPr>
              <w:rPr>
                <w:rFonts w:ascii="Arial" w:hAnsi="Arial" w:cs="Arial"/>
              </w:rPr>
            </w:pPr>
            <w:r w:rsidRPr="00DB6767">
              <w:rPr>
                <w:rFonts w:ascii="Arial" w:hAnsi="Arial" w:cs="Arial"/>
              </w:rPr>
              <w:t>10 %</w:t>
            </w:r>
          </w:p>
        </w:tc>
      </w:tr>
      <w:tr w:rsidR="002857E0" w:rsidRPr="00DB6767" w:rsidTr="002857E0">
        <w:tc>
          <w:tcPr>
            <w:tcW w:w="6095" w:type="dxa"/>
          </w:tcPr>
          <w:p w:rsidR="002857E0" w:rsidRPr="00DB6767" w:rsidRDefault="002857E0" w:rsidP="002857E0">
            <w:pPr>
              <w:rPr>
                <w:rFonts w:ascii="Arial" w:hAnsi="Arial" w:cs="Arial"/>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lang w:val="en-US"/>
              </w:rPr>
            </w:pPr>
            <w:r w:rsidRPr="00DB6767">
              <w:rPr>
                <w:rFonts w:ascii="Arial" w:hAnsi="Arial" w:cs="Arial"/>
                <w:b/>
                <w:bCs/>
                <w:lang w:val="en-US"/>
              </w:rPr>
              <w:t>b)</w:t>
            </w:r>
            <w:r w:rsidRPr="00DB6767">
              <w:rPr>
                <w:rFonts w:ascii="Arial" w:hAnsi="Arial" w:cs="Arial"/>
                <w:lang w:val="en-US"/>
              </w:rPr>
              <w:t>Residencial (Rural)</w:t>
            </w:r>
          </w:p>
        </w:tc>
        <w:tc>
          <w:tcPr>
            <w:tcW w:w="1560" w:type="dxa"/>
          </w:tcPr>
          <w:p w:rsidR="002857E0" w:rsidRPr="00DB6767" w:rsidRDefault="002857E0" w:rsidP="002857E0">
            <w:pPr>
              <w:rPr>
                <w:rFonts w:ascii="Arial" w:hAnsi="Arial" w:cs="Arial"/>
              </w:rPr>
            </w:pPr>
            <w:r w:rsidRPr="00DB6767">
              <w:rPr>
                <w:rFonts w:ascii="Arial" w:hAnsi="Arial" w:cs="Arial"/>
              </w:rPr>
              <w:t>0 %</w:t>
            </w:r>
          </w:p>
        </w:tc>
      </w:tr>
      <w:tr w:rsidR="002857E0" w:rsidRPr="00DB6767" w:rsidTr="002857E0">
        <w:tc>
          <w:tcPr>
            <w:tcW w:w="6095" w:type="dxa"/>
          </w:tcPr>
          <w:p w:rsidR="002857E0" w:rsidRPr="00DB6767" w:rsidRDefault="002857E0" w:rsidP="002857E0">
            <w:pPr>
              <w:rPr>
                <w:rFonts w:ascii="Arial" w:hAnsi="Arial" w:cs="Arial"/>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Comercial </w:t>
            </w:r>
          </w:p>
        </w:tc>
        <w:tc>
          <w:tcPr>
            <w:tcW w:w="1560" w:type="dxa"/>
          </w:tcPr>
          <w:p w:rsidR="002857E0" w:rsidRPr="00DB6767" w:rsidRDefault="002857E0" w:rsidP="002857E0">
            <w:pPr>
              <w:rPr>
                <w:rFonts w:ascii="Arial" w:hAnsi="Arial" w:cs="Arial"/>
              </w:rPr>
            </w:pPr>
            <w:r w:rsidRPr="00DB6767">
              <w:rPr>
                <w:rFonts w:ascii="Arial" w:hAnsi="Arial" w:cs="Arial"/>
              </w:rPr>
              <w:t>10 %</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lang w:val="en-US"/>
              </w:rPr>
            </w:pPr>
            <w:r w:rsidRPr="00DB6767">
              <w:rPr>
                <w:rFonts w:ascii="Arial" w:hAnsi="Arial" w:cs="Arial"/>
                <w:b/>
                <w:bCs/>
                <w:lang w:val="en-US"/>
              </w:rPr>
              <w:t xml:space="preserve">d) </w:t>
            </w:r>
            <w:r w:rsidRPr="00DB6767">
              <w:rPr>
                <w:rFonts w:ascii="Arial" w:hAnsi="Arial" w:cs="Arial"/>
                <w:lang w:val="en-US"/>
              </w:rPr>
              <w:t>Comercial Rural</w:t>
            </w:r>
          </w:p>
        </w:tc>
        <w:tc>
          <w:tcPr>
            <w:tcW w:w="1560" w:type="dxa"/>
          </w:tcPr>
          <w:p w:rsidR="002857E0" w:rsidRPr="00DB6767" w:rsidRDefault="002857E0" w:rsidP="002857E0">
            <w:pPr>
              <w:rPr>
                <w:rFonts w:ascii="Arial" w:hAnsi="Arial" w:cs="Arial"/>
                <w:lang w:val="en-US"/>
              </w:rPr>
            </w:pPr>
            <w:r w:rsidRPr="00DB6767">
              <w:rPr>
                <w:rFonts w:ascii="Arial" w:hAnsi="Arial" w:cs="Arial"/>
                <w:lang w:val="en-US"/>
              </w:rPr>
              <w:t>0 %</w:t>
            </w:r>
          </w:p>
        </w:tc>
      </w:tr>
      <w:tr w:rsidR="002857E0" w:rsidRPr="00DB6767" w:rsidTr="002857E0">
        <w:tc>
          <w:tcPr>
            <w:tcW w:w="6095" w:type="dxa"/>
          </w:tcPr>
          <w:p w:rsidR="002857E0" w:rsidRPr="00DB6767" w:rsidRDefault="002857E0" w:rsidP="002857E0">
            <w:pPr>
              <w:rPr>
                <w:rFonts w:ascii="Arial" w:hAnsi="Arial" w:cs="Arial"/>
                <w:b/>
                <w:bCs/>
                <w:lang w:val="en-US"/>
              </w:rPr>
            </w:pPr>
          </w:p>
        </w:tc>
        <w:tc>
          <w:tcPr>
            <w:tcW w:w="1560" w:type="dxa"/>
          </w:tcPr>
          <w:p w:rsidR="002857E0" w:rsidRPr="00DB6767" w:rsidRDefault="002857E0" w:rsidP="002857E0">
            <w:pPr>
              <w:rPr>
                <w:rFonts w:ascii="Arial" w:hAnsi="Arial" w:cs="Arial"/>
                <w:lang w:val="en-US"/>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 xml:space="preserve">e) </w:t>
            </w:r>
            <w:r w:rsidRPr="00DB6767">
              <w:rPr>
                <w:rFonts w:ascii="Arial" w:hAnsi="Arial" w:cs="Arial"/>
              </w:rPr>
              <w:t>Alumbrado Público</w:t>
            </w:r>
          </w:p>
        </w:tc>
        <w:tc>
          <w:tcPr>
            <w:tcW w:w="1560" w:type="dxa"/>
          </w:tcPr>
          <w:p w:rsidR="002857E0" w:rsidRPr="00DB6767" w:rsidRDefault="002857E0" w:rsidP="002857E0">
            <w:pPr>
              <w:rPr>
                <w:rFonts w:ascii="Arial" w:hAnsi="Arial" w:cs="Arial"/>
              </w:rPr>
            </w:pPr>
            <w:r w:rsidRPr="00DB6767">
              <w:rPr>
                <w:rFonts w:ascii="Arial" w:hAnsi="Arial" w:cs="Arial"/>
              </w:rPr>
              <w:t>0 %</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 xml:space="preserve">f) </w:t>
            </w:r>
            <w:r w:rsidRPr="00DB6767">
              <w:rPr>
                <w:rFonts w:ascii="Arial" w:hAnsi="Arial" w:cs="Arial"/>
              </w:rPr>
              <w:t>Combinada (Familiar-Comercial)</w:t>
            </w:r>
          </w:p>
        </w:tc>
        <w:tc>
          <w:tcPr>
            <w:tcW w:w="1560" w:type="dxa"/>
          </w:tcPr>
          <w:p w:rsidR="002857E0" w:rsidRPr="00DB6767" w:rsidRDefault="002857E0" w:rsidP="002857E0">
            <w:pPr>
              <w:rPr>
                <w:rFonts w:ascii="Arial" w:hAnsi="Arial" w:cs="Arial"/>
              </w:rPr>
            </w:pPr>
            <w:r w:rsidRPr="00DB6767">
              <w:rPr>
                <w:rFonts w:ascii="Arial" w:hAnsi="Arial" w:cs="Arial"/>
              </w:rPr>
              <w:t>10 %</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lang w:val="en-US"/>
              </w:rPr>
            </w:pPr>
            <w:r w:rsidRPr="00DB6767">
              <w:rPr>
                <w:rFonts w:ascii="Arial" w:hAnsi="Arial" w:cs="Arial"/>
                <w:b/>
                <w:bCs/>
                <w:lang w:val="en-US"/>
              </w:rPr>
              <w:t xml:space="preserve">g) </w:t>
            </w:r>
            <w:r w:rsidRPr="00DB6767">
              <w:rPr>
                <w:rFonts w:ascii="Arial" w:hAnsi="Arial" w:cs="Arial"/>
                <w:lang w:val="en-US"/>
              </w:rPr>
              <w:t>Industrial</w:t>
            </w:r>
          </w:p>
        </w:tc>
        <w:tc>
          <w:tcPr>
            <w:tcW w:w="1560" w:type="dxa"/>
          </w:tcPr>
          <w:p w:rsidR="002857E0" w:rsidRPr="00DB6767" w:rsidRDefault="002857E0" w:rsidP="002857E0">
            <w:pPr>
              <w:rPr>
                <w:rFonts w:ascii="Arial" w:hAnsi="Arial" w:cs="Arial"/>
              </w:rPr>
            </w:pPr>
            <w:r w:rsidRPr="00DB6767">
              <w:rPr>
                <w:rFonts w:ascii="Arial" w:hAnsi="Arial" w:cs="Arial"/>
              </w:rPr>
              <w:t>10 %</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rPr>
            </w:pPr>
            <w:r w:rsidRPr="00DB6767">
              <w:rPr>
                <w:rFonts w:ascii="Arial" w:hAnsi="Arial" w:cs="Arial"/>
                <w:b/>
                <w:bCs/>
              </w:rPr>
              <w:t xml:space="preserve">h) </w:t>
            </w:r>
            <w:r w:rsidRPr="00DB6767">
              <w:rPr>
                <w:rFonts w:ascii="Arial" w:hAnsi="Arial" w:cs="Arial"/>
              </w:rPr>
              <w:t>Combinada Rural (Familiar-Comercial)</w:t>
            </w:r>
          </w:p>
        </w:tc>
        <w:tc>
          <w:tcPr>
            <w:tcW w:w="1560" w:type="dxa"/>
          </w:tcPr>
          <w:p w:rsidR="002857E0" w:rsidRPr="00DB6767" w:rsidRDefault="002857E0" w:rsidP="002857E0">
            <w:pPr>
              <w:rPr>
                <w:rFonts w:ascii="Arial" w:hAnsi="Arial" w:cs="Arial"/>
              </w:rPr>
            </w:pPr>
            <w:r w:rsidRPr="00DB6767">
              <w:rPr>
                <w:rFonts w:ascii="Arial" w:hAnsi="Arial" w:cs="Arial"/>
              </w:rPr>
              <w:t>0 %</w:t>
            </w:r>
          </w:p>
        </w:tc>
      </w:tr>
      <w:tr w:rsidR="002857E0" w:rsidRPr="00DB6767" w:rsidTr="002857E0">
        <w:tc>
          <w:tcPr>
            <w:tcW w:w="6095" w:type="dxa"/>
          </w:tcPr>
          <w:p w:rsidR="002857E0" w:rsidRPr="00DB6767" w:rsidRDefault="002857E0" w:rsidP="002857E0">
            <w:pPr>
              <w:rPr>
                <w:rFonts w:ascii="Arial" w:hAnsi="Arial" w:cs="Arial"/>
                <w:b/>
                <w:bCs/>
              </w:rPr>
            </w:pPr>
          </w:p>
        </w:tc>
        <w:tc>
          <w:tcPr>
            <w:tcW w:w="1560" w:type="dxa"/>
          </w:tcPr>
          <w:p w:rsidR="002857E0" w:rsidRPr="00DB6767" w:rsidRDefault="002857E0" w:rsidP="002857E0">
            <w:pPr>
              <w:rPr>
                <w:rFonts w:ascii="Arial" w:hAnsi="Arial" w:cs="Arial"/>
              </w:rPr>
            </w:pPr>
          </w:p>
        </w:tc>
      </w:tr>
      <w:tr w:rsidR="002857E0" w:rsidRPr="00DB6767" w:rsidTr="002857E0">
        <w:tc>
          <w:tcPr>
            <w:tcW w:w="6095" w:type="dxa"/>
          </w:tcPr>
          <w:p w:rsidR="002857E0" w:rsidRPr="00DB6767" w:rsidRDefault="002857E0" w:rsidP="002857E0">
            <w:pPr>
              <w:rPr>
                <w:rFonts w:ascii="Arial" w:hAnsi="Arial" w:cs="Arial"/>
                <w:b/>
                <w:bCs/>
              </w:rPr>
            </w:pPr>
            <w:r w:rsidRPr="00DB6767">
              <w:rPr>
                <w:rFonts w:ascii="Arial" w:hAnsi="Arial" w:cs="Arial"/>
                <w:b/>
                <w:bCs/>
              </w:rPr>
              <w:t xml:space="preserve">i) </w:t>
            </w:r>
            <w:r w:rsidRPr="00DB6767">
              <w:rPr>
                <w:rFonts w:ascii="Arial" w:hAnsi="Arial" w:cs="Arial"/>
              </w:rPr>
              <w:t>Grandes consumos</w:t>
            </w:r>
          </w:p>
        </w:tc>
        <w:tc>
          <w:tcPr>
            <w:tcW w:w="1560" w:type="dxa"/>
          </w:tcPr>
          <w:p w:rsidR="002857E0" w:rsidRPr="00DB6767" w:rsidRDefault="002857E0" w:rsidP="002857E0">
            <w:pPr>
              <w:rPr>
                <w:rFonts w:ascii="Arial" w:hAnsi="Arial" w:cs="Arial"/>
              </w:rPr>
            </w:pPr>
            <w:r w:rsidRPr="00DB6767">
              <w:rPr>
                <w:rFonts w:ascii="Arial" w:hAnsi="Arial" w:cs="Arial"/>
              </w:rPr>
              <w:t>10 %</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Estos importes deberán hacerse efectivos por intermedio de la citada Cooperativa, la cuál tiene a su cargo el suministro de energía eléctrica, que a su vez liquidará a la Municipalidad los montos correspondientes dentro de los diez (10) días hábiles posteriores al mes de su facturación.-</w:t>
      </w:r>
    </w:p>
    <w:p w:rsidR="002857E0" w:rsidRPr="00DB6767" w:rsidRDefault="002857E0" w:rsidP="002857E0">
      <w:pPr>
        <w:rPr>
          <w:rFonts w:ascii="Arial" w:hAnsi="Arial" w:cs="Arial"/>
        </w:rPr>
      </w:pPr>
      <w:r w:rsidRPr="00DB6767">
        <w:rPr>
          <w:rFonts w:ascii="Arial" w:hAnsi="Arial" w:cs="Arial"/>
        </w:rPr>
        <w:t>Toda mora en la liquidación generará en favor de la Municipalidad los recargos y multas establecidas en el artículo 26 y subsiguientes de la Ordenanza General Impositiva vigente.-</w:t>
      </w:r>
    </w:p>
    <w:p w:rsidR="002857E0" w:rsidRPr="00DB6767" w:rsidRDefault="002857E0" w:rsidP="002857E0">
      <w:pPr>
        <w:rPr>
          <w:rFonts w:ascii="Arial" w:hAnsi="Arial" w:cs="Arial"/>
        </w:rPr>
      </w:pPr>
    </w:p>
    <w:p w:rsidR="002857E0" w:rsidRPr="00DB6767" w:rsidRDefault="002857E0" w:rsidP="002857E0">
      <w:pPr>
        <w:jc w:val="center"/>
        <w:rPr>
          <w:rFonts w:ascii="Arial" w:hAnsi="Arial" w:cs="Arial"/>
          <w:b/>
        </w:rPr>
      </w:pPr>
      <w:r w:rsidRPr="00DB6767">
        <w:rPr>
          <w:rFonts w:ascii="Arial" w:hAnsi="Arial" w:cs="Arial"/>
          <w:b/>
        </w:rPr>
        <w:t>TÍTULO  XI</w:t>
      </w:r>
    </w:p>
    <w:p w:rsidR="002857E0" w:rsidRPr="00DB6767" w:rsidRDefault="002857E0" w:rsidP="002857E0">
      <w:pPr>
        <w:jc w:val="center"/>
        <w:rPr>
          <w:rFonts w:ascii="Arial" w:hAnsi="Arial" w:cs="Arial"/>
          <w:b/>
        </w:rPr>
      </w:pPr>
    </w:p>
    <w:p w:rsidR="002857E0" w:rsidRPr="00DB6767" w:rsidRDefault="002857E0" w:rsidP="002857E0">
      <w:pPr>
        <w:jc w:val="center"/>
        <w:rPr>
          <w:rFonts w:ascii="Arial" w:hAnsi="Arial" w:cs="Arial"/>
          <w:b/>
        </w:rPr>
      </w:pPr>
      <w:r w:rsidRPr="00DB6767">
        <w:rPr>
          <w:rFonts w:ascii="Arial" w:hAnsi="Arial" w:cs="Arial"/>
          <w:b/>
        </w:rPr>
        <w:t>DERECHOS  DE  OFICINA</w:t>
      </w:r>
    </w:p>
    <w:p w:rsidR="002857E0" w:rsidRPr="00DB6767" w:rsidRDefault="002857E0" w:rsidP="002857E0">
      <w:pPr>
        <w:jc w:val="center"/>
        <w:rPr>
          <w:rFonts w:ascii="Arial" w:hAnsi="Arial" w:cs="Arial"/>
          <w:b/>
        </w:rPr>
      </w:pPr>
    </w:p>
    <w:p w:rsidR="002857E0" w:rsidRPr="00DB6767" w:rsidRDefault="002857E0" w:rsidP="002857E0">
      <w:pPr>
        <w:jc w:val="center"/>
        <w:rPr>
          <w:rFonts w:ascii="Arial" w:hAnsi="Arial" w:cs="Arial"/>
          <w:b/>
        </w:rPr>
      </w:pPr>
      <w:r w:rsidRPr="00DB6767">
        <w:rPr>
          <w:rFonts w:ascii="Arial" w:hAnsi="Arial" w:cs="Arial"/>
          <w:b/>
        </w:rPr>
        <w:t>CAPÍTULO  I</w:t>
      </w:r>
    </w:p>
    <w:p w:rsidR="002857E0" w:rsidRPr="00DB6767" w:rsidRDefault="002857E0" w:rsidP="002857E0">
      <w:pPr>
        <w:jc w:val="center"/>
        <w:rPr>
          <w:rFonts w:ascii="Arial" w:hAnsi="Arial" w:cs="Arial"/>
          <w:b/>
        </w:rPr>
      </w:pPr>
    </w:p>
    <w:p w:rsidR="002857E0" w:rsidRPr="00DB6767" w:rsidRDefault="002857E0" w:rsidP="002857E0">
      <w:pPr>
        <w:jc w:val="center"/>
        <w:rPr>
          <w:rFonts w:ascii="Arial" w:hAnsi="Arial" w:cs="Arial"/>
          <w:b/>
        </w:rPr>
      </w:pPr>
      <w:r w:rsidRPr="00DB6767">
        <w:rPr>
          <w:rFonts w:ascii="Arial" w:hAnsi="Arial" w:cs="Arial"/>
          <w:b/>
        </w:rPr>
        <w:lastRenderedPageBreak/>
        <w:t>DERECHOS  GENERALES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52º.-</w:t>
      </w:r>
      <w:r w:rsidRPr="00DB6767">
        <w:rPr>
          <w:rFonts w:ascii="Arial" w:hAnsi="Arial" w:cs="Arial"/>
        </w:rPr>
        <w:t>Todo trámite ante la municipalidad está sometido a un derecho de oficina, el cuál se fija en los siguientes importes:</w:t>
      </w:r>
    </w:p>
    <w:p w:rsidR="002857E0" w:rsidRPr="00DB6767" w:rsidRDefault="002857E0" w:rsidP="002857E0">
      <w:pPr>
        <w:rPr>
          <w:rFonts w:ascii="Arial" w:hAnsi="Arial" w:cs="Arial"/>
        </w:rPr>
      </w:pP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9"/>
        <w:gridCol w:w="2623"/>
      </w:tblGrid>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Certificaciones generales y Solicitudes de acogimiento a planes de pagos de deudas, tasas y/o impuestos municipales.</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300,00.-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2623"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Derechos de oficina referidos a inmuebles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Transferencias.</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Solicitud de libre deuda, de inspección o declaración de inhabilitación de inmuebles, solicitud de revisión de evaluación.</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800,00.-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550,00.-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III)</w:t>
            </w:r>
            <w:r w:rsidRPr="00DB6767">
              <w:rPr>
                <w:rFonts w:ascii="Arial" w:hAnsi="Arial" w:cs="Arial"/>
              </w:rPr>
              <w:t xml:space="preserve"> Libre Deuda para Obra: Gas</w:t>
            </w:r>
          </w:p>
          <w:p w:rsidR="002857E0" w:rsidRPr="00DB6767" w:rsidRDefault="002857E0" w:rsidP="002857E0">
            <w:pPr>
              <w:rPr>
                <w:rFonts w:ascii="Arial" w:hAnsi="Arial" w:cs="Arial"/>
              </w:rPr>
            </w:pPr>
            <w:r w:rsidRPr="00DB6767">
              <w:rPr>
                <w:rFonts w:ascii="Arial" w:hAnsi="Arial" w:cs="Arial"/>
                <w:b/>
                <w:bCs/>
              </w:rPr>
              <w:t xml:space="preserve">   IV)</w:t>
            </w:r>
            <w:r w:rsidRPr="00DB6767">
              <w:rPr>
                <w:rFonts w:ascii="Arial" w:hAnsi="Arial" w:cs="Arial"/>
              </w:rPr>
              <w:t xml:space="preserve"> Transferencia Deuda Obra Gas (a Dist. de Gas del Centro)           </w:t>
            </w:r>
          </w:p>
          <w:p w:rsidR="002857E0" w:rsidRPr="00DB6767" w:rsidRDefault="002857E0" w:rsidP="002857E0">
            <w:pPr>
              <w:rPr>
                <w:rFonts w:ascii="Arial" w:hAnsi="Arial" w:cs="Arial"/>
                <w:b/>
                <w:bCs/>
              </w:rPr>
            </w:pPr>
          </w:p>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Derechos de oficina referidos a comercios, industrias o similares :</w:t>
            </w:r>
          </w:p>
          <w:p w:rsidR="002857E0" w:rsidRPr="00DB6767" w:rsidRDefault="002857E0" w:rsidP="002857E0">
            <w:pPr>
              <w:rPr>
                <w:rFonts w:ascii="Arial" w:hAnsi="Arial" w:cs="Arial"/>
              </w:rPr>
            </w:pPr>
            <w:r w:rsidRPr="00DB6767">
              <w:rPr>
                <w:rFonts w:ascii="Arial" w:hAnsi="Arial" w:cs="Arial"/>
                <w:b/>
                <w:bCs/>
              </w:rPr>
              <w:t xml:space="preserve">      I)</w:t>
            </w:r>
            <w:r w:rsidRPr="00DB6767">
              <w:rPr>
                <w:rFonts w:ascii="Arial" w:hAnsi="Arial" w:cs="Arial"/>
              </w:rPr>
              <w:t xml:space="preserve"> Solicitud de inscripción, habilitaciones bromatológicas, transferencia, exención de contribución o casa de negocios                                                                                                       </w:t>
            </w:r>
          </w:p>
        </w:tc>
        <w:tc>
          <w:tcPr>
            <w:tcW w:w="2623"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  950,00.-</w:t>
            </w:r>
          </w:p>
          <w:p w:rsidR="002857E0" w:rsidRPr="00DB6767" w:rsidRDefault="002857E0" w:rsidP="002857E0">
            <w:pPr>
              <w:rPr>
                <w:rFonts w:ascii="Arial" w:hAnsi="Arial" w:cs="Arial"/>
              </w:rPr>
            </w:pPr>
            <w:r w:rsidRPr="00DB6767">
              <w:rPr>
                <w:rFonts w:ascii="Arial" w:hAnsi="Arial" w:cs="Arial"/>
              </w:rPr>
              <w:t>$  950,00.-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1.900,00.-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2623"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Derechos de oficina referidos a vehículos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Certificado de habilitación para taxímetros, Remises, transportes escolares y similares.</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Cambio de unidad para taxis, transporte escolar y similares.</w:t>
            </w:r>
          </w:p>
          <w:p w:rsidR="002857E0" w:rsidRPr="00DB6767" w:rsidRDefault="002857E0" w:rsidP="002857E0">
            <w:pPr>
              <w:rPr>
                <w:rFonts w:ascii="Arial" w:hAnsi="Arial" w:cs="Arial"/>
              </w:rPr>
            </w:pPr>
            <w:r w:rsidRPr="00DB6767">
              <w:rPr>
                <w:rFonts w:ascii="Arial" w:hAnsi="Arial" w:cs="Arial"/>
                <w:b/>
                <w:bCs/>
              </w:rPr>
              <w:t xml:space="preserve">   III)</w:t>
            </w:r>
            <w:r w:rsidRPr="00DB6767">
              <w:rPr>
                <w:rFonts w:ascii="Arial" w:hAnsi="Arial" w:cs="Arial"/>
              </w:rPr>
              <w:t xml:space="preserve"> Transferencia en forma total o parcial de licencias (chapas) en los servicios especificados en el inciso anterior.</w:t>
            </w:r>
          </w:p>
          <w:p w:rsidR="002857E0" w:rsidRPr="00DB6767" w:rsidRDefault="002857E0" w:rsidP="002857E0">
            <w:pPr>
              <w:rPr>
                <w:rFonts w:ascii="Arial" w:hAnsi="Arial" w:cs="Arial"/>
              </w:rPr>
            </w:pPr>
            <w:r w:rsidRPr="00DB6767">
              <w:rPr>
                <w:rFonts w:ascii="Arial" w:hAnsi="Arial" w:cs="Arial"/>
                <w:b/>
                <w:bCs/>
              </w:rPr>
              <w:t xml:space="preserve">   IV)</w:t>
            </w:r>
            <w:r w:rsidRPr="00DB6767">
              <w:rPr>
                <w:rFonts w:ascii="Arial" w:hAnsi="Arial" w:cs="Arial"/>
              </w:rPr>
              <w:t xml:space="preserve"> Copias de documentos archivados en la repartición.</w:t>
            </w:r>
          </w:p>
          <w:p w:rsidR="002857E0" w:rsidRPr="00DB6767" w:rsidRDefault="002857E0" w:rsidP="002857E0">
            <w:pPr>
              <w:rPr>
                <w:rFonts w:ascii="Arial" w:hAnsi="Arial" w:cs="Arial"/>
              </w:rPr>
            </w:pPr>
            <w:r w:rsidRPr="00DB6767">
              <w:rPr>
                <w:rFonts w:ascii="Arial" w:hAnsi="Arial" w:cs="Arial"/>
                <w:b/>
                <w:bCs/>
              </w:rPr>
              <w:t>V)</w:t>
            </w:r>
            <w:r w:rsidRPr="00DB6767">
              <w:rPr>
                <w:rFonts w:ascii="Arial" w:hAnsi="Arial" w:cs="Arial"/>
              </w:rPr>
              <w:t xml:space="preserve"> Certificación de documentos.</w:t>
            </w:r>
          </w:p>
          <w:p w:rsidR="002857E0" w:rsidRPr="00DB6767" w:rsidRDefault="002857E0" w:rsidP="002857E0">
            <w:pPr>
              <w:rPr>
                <w:rFonts w:ascii="Arial" w:hAnsi="Arial" w:cs="Arial"/>
              </w:rPr>
            </w:pPr>
            <w:r w:rsidRPr="00DB6767">
              <w:rPr>
                <w:rFonts w:ascii="Arial" w:hAnsi="Arial" w:cs="Arial"/>
                <w:b/>
                <w:bCs/>
              </w:rPr>
              <w:t>VI)</w:t>
            </w:r>
            <w:r w:rsidRPr="00DB6767">
              <w:rPr>
                <w:rFonts w:ascii="Arial" w:hAnsi="Arial" w:cs="Arial"/>
              </w:rPr>
              <w:t xml:space="preserve"> Inscripción de vehículos radicados en el  Registro Nacional de la Propiedad del Automotor.</w:t>
            </w:r>
          </w:p>
          <w:p w:rsidR="002857E0" w:rsidRPr="00DB6767" w:rsidRDefault="002857E0" w:rsidP="002857E0">
            <w:pPr>
              <w:rPr>
                <w:rFonts w:ascii="Arial" w:hAnsi="Arial" w:cs="Arial"/>
              </w:rPr>
            </w:pPr>
            <w:r w:rsidRPr="00DB6767">
              <w:rPr>
                <w:rFonts w:ascii="Arial" w:hAnsi="Arial" w:cs="Arial"/>
                <w:b/>
                <w:bCs/>
              </w:rPr>
              <w:t xml:space="preserve">   VII)</w:t>
            </w:r>
            <w:r w:rsidRPr="00DB6767">
              <w:rPr>
                <w:rFonts w:ascii="Arial" w:hAnsi="Arial" w:cs="Arial"/>
              </w:rPr>
              <w:t xml:space="preserve"> Por la transferencia de titularidad de vehículos radicados en el Registro Nacional de la Propiedad del Automotor, sin cambio de radicación, se abonará un importe equivalente al seis por ciento (6%) del Impuesto Anual a los Automotores que le corresponda tributar sin considerar la exención por modelo.  El monto a tributar no será inferior a :         </w:t>
            </w:r>
          </w:p>
          <w:p w:rsidR="002857E0" w:rsidRPr="00DB6767" w:rsidRDefault="002857E0" w:rsidP="002857E0">
            <w:pPr>
              <w:rPr>
                <w:rFonts w:ascii="Arial" w:hAnsi="Arial" w:cs="Arial"/>
              </w:rPr>
            </w:pPr>
            <w:r w:rsidRPr="00DB6767">
              <w:rPr>
                <w:rFonts w:ascii="Arial" w:hAnsi="Arial" w:cs="Arial"/>
                <w:b/>
                <w:bCs/>
              </w:rPr>
              <w:t>VIII)</w:t>
            </w:r>
            <w:r w:rsidRPr="00DB6767">
              <w:rPr>
                <w:rFonts w:ascii="Arial" w:hAnsi="Arial" w:cs="Arial"/>
              </w:rPr>
              <w:t xml:space="preserve"> Por la expedición de certificado de libre deuda para cambio de radicación, transferencia de dominio y/o bajas de vehículos inscriptos en el Registro Nacional de la Propiedad del Automotor, se abonará un importe equivalente al quince por ciento (15%) del Impuesto Anual </w:t>
            </w:r>
            <w:r w:rsidRPr="00DB6767">
              <w:rPr>
                <w:rFonts w:ascii="Arial" w:hAnsi="Arial" w:cs="Arial"/>
              </w:rPr>
              <w:lastRenderedPageBreak/>
              <w:t>a los Automotores que le corresponde tributar sin considerar la exención por modelo. El monto a tributar no será inferior a :</w:t>
            </w:r>
          </w:p>
          <w:p w:rsidR="002857E0" w:rsidRPr="00DB6767" w:rsidRDefault="002857E0" w:rsidP="002857E0">
            <w:pPr>
              <w:rPr>
                <w:rFonts w:ascii="Arial" w:hAnsi="Arial" w:cs="Arial"/>
              </w:rPr>
            </w:pPr>
            <w:r w:rsidRPr="00DB6767">
              <w:rPr>
                <w:rFonts w:ascii="Arial" w:hAnsi="Arial" w:cs="Arial"/>
                <w:b/>
                <w:bCs/>
              </w:rPr>
              <w:t>IX)</w:t>
            </w:r>
            <w:r w:rsidRPr="00DB6767">
              <w:rPr>
                <w:rFonts w:ascii="Arial" w:hAnsi="Arial" w:cs="Arial"/>
              </w:rPr>
              <w:t xml:space="preserve"> Por inscripción, transferencia y/o libre deuda de motocicletas y motonetas :</w:t>
            </w:r>
          </w:p>
          <w:p w:rsidR="002857E0" w:rsidRPr="00DB6767" w:rsidRDefault="002857E0" w:rsidP="002857E0">
            <w:pPr>
              <w:rPr>
                <w:rFonts w:ascii="Arial" w:hAnsi="Arial" w:cs="Arial"/>
              </w:rPr>
            </w:pPr>
            <w:r w:rsidRPr="00DB6767">
              <w:rPr>
                <w:rFonts w:ascii="Arial" w:hAnsi="Arial" w:cs="Arial"/>
              </w:rPr>
              <w:t>Hasta 50 cc mínimo.</w:t>
            </w:r>
          </w:p>
          <w:p w:rsidR="002857E0" w:rsidRPr="00DB6767" w:rsidRDefault="002857E0" w:rsidP="002857E0">
            <w:pPr>
              <w:rPr>
                <w:rFonts w:ascii="Arial" w:hAnsi="Arial" w:cs="Arial"/>
              </w:rPr>
            </w:pPr>
            <w:r w:rsidRPr="00DB6767">
              <w:rPr>
                <w:rFonts w:ascii="Arial" w:hAnsi="Arial" w:cs="Arial"/>
              </w:rPr>
              <w:t>Desde 51 cc hasta 240 cc</w:t>
            </w:r>
          </w:p>
          <w:p w:rsidR="002857E0" w:rsidRPr="00DB6767" w:rsidRDefault="002857E0" w:rsidP="002857E0">
            <w:pPr>
              <w:rPr>
                <w:rFonts w:ascii="Arial" w:hAnsi="Arial" w:cs="Arial"/>
              </w:rPr>
            </w:pPr>
            <w:r w:rsidRPr="00DB6767">
              <w:rPr>
                <w:rFonts w:ascii="Arial" w:hAnsi="Arial" w:cs="Arial"/>
              </w:rPr>
              <w:t>Mas de 240 cc</w:t>
            </w:r>
          </w:p>
          <w:p w:rsidR="002857E0" w:rsidRPr="00DB6767" w:rsidRDefault="002857E0" w:rsidP="002857E0">
            <w:pPr>
              <w:rPr>
                <w:rFonts w:ascii="Arial" w:hAnsi="Arial" w:cs="Arial"/>
              </w:rPr>
            </w:pPr>
            <w:r w:rsidRPr="00DB6767">
              <w:rPr>
                <w:rFonts w:ascii="Arial" w:hAnsi="Arial" w:cs="Arial"/>
                <w:b/>
                <w:bCs/>
              </w:rPr>
              <w:t>X)</w:t>
            </w:r>
            <w:r w:rsidRPr="00DB6767">
              <w:rPr>
                <w:rFonts w:ascii="Arial" w:hAnsi="Arial" w:cs="Arial"/>
              </w:rPr>
              <w:t xml:space="preserve"> Adjudicación y transferencia de patentes de taxímetros, remis y ómnibus</w:t>
            </w:r>
          </w:p>
          <w:p w:rsidR="002857E0" w:rsidRPr="00DB6767" w:rsidRDefault="002857E0" w:rsidP="002857E0">
            <w:pPr>
              <w:rPr>
                <w:rFonts w:ascii="Arial" w:hAnsi="Arial" w:cs="Arial"/>
              </w:rPr>
            </w:pPr>
            <w:r w:rsidRPr="00DB6767">
              <w:rPr>
                <w:rFonts w:ascii="Arial" w:hAnsi="Arial" w:cs="Arial"/>
                <w:b/>
                <w:bCs/>
              </w:rPr>
              <w:t xml:space="preserve">XI) </w:t>
            </w:r>
            <w:r w:rsidRPr="00DB6767">
              <w:rPr>
                <w:rFonts w:ascii="Arial" w:hAnsi="Arial" w:cs="Arial"/>
                <w:bCs/>
              </w:rPr>
              <w:t>Emisión de Constancia de Exención para vehículos exentos por modelo</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800,00.-</w:t>
            </w:r>
          </w:p>
          <w:p w:rsidR="002857E0" w:rsidRPr="00DB6767" w:rsidRDefault="002857E0" w:rsidP="002857E0">
            <w:pPr>
              <w:rPr>
                <w:rFonts w:ascii="Arial" w:hAnsi="Arial" w:cs="Arial"/>
              </w:rPr>
            </w:pPr>
            <w:r w:rsidRPr="00DB6767">
              <w:rPr>
                <w:rFonts w:ascii="Arial" w:hAnsi="Arial" w:cs="Arial"/>
              </w:rPr>
              <w:t>$  400,00.-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700,00.-</w:t>
            </w:r>
          </w:p>
          <w:p w:rsidR="002857E0" w:rsidRPr="00DB6767" w:rsidRDefault="002857E0" w:rsidP="002857E0">
            <w:pPr>
              <w:rPr>
                <w:rFonts w:ascii="Arial" w:hAnsi="Arial" w:cs="Arial"/>
              </w:rPr>
            </w:pPr>
            <w:r w:rsidRPr="00DB6767">
              <w:rPr>
                <w:rFonts w:ascii="Arial" w:hAnsi="Arial" w:cs="Arial"/>
              </w:rPr>
              <w:t>$350,00.-</w:t>
            </w:r>
          </w:p>
          <w:p w:rsidR="002857E0" w:rsidRPr="00DB6767" w:rsidRDefault="002857E0" w:rsidP="002857E0">
            <w:pPr>
              <w:rPr>
                <w:rFonts w:ascii="Arial" w:hAnsi="Arial" w:cs="Arial"/>
              </w:rPr>
            </w:pPr>
            <w:r w:rsidRPr="00DB6767">
              <w:rPr>
                <w:rFonts w:ascii="Arial" w:hAnsi="Arial" w:cs="Arial"/>
              </w:rPr>
              <w:t>$350,00.-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      $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450,00.-</w:t>
            </w:r>
          </w:p>
          <w:p w:rsidR="002857E0" w:rsidRPr="00DB6767" w:rsidRDefault="002857E0" w:rsidP="002857E0">
            <w:pPr>
              <w:rPr>
                <w:rFonts w:ascii="Arial" w:hAnsi="Arial" w:cs="Arial"/>
              </w:rPr>
            </w:pPr>
            <w:r w:rsidRPr="00DB6767">
              <w:rPr>
                <w:rFonts w:ascii="Arial" w:hAnsi="Arial" w:cs="Arial"/>
              </w:rPr>
              <w:t>$  800,00.-</w:t>
            </w:r>
          </w:p>
          <w:p w:rsidR="002857E0" w:rsidRPr="00DB6767" w:rsidRDefault="002857E0" w:rsidP="002857E0">
            <w:pPr>
              <w:rPr>
                <w:rFonts w:ascii="Arial" w:hAnsi="Arial" w:cs="Arial"/>
              </w:rPr>
            </w:pPr>
            <w:r w:rsidRPr="00DB6767">
              <w:rPr>
                <w:rFonts w:ascii="Arial" w:hAnsi="Arial" w:cs="Arial"/>
              </w:rPr>
              <w:t>$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800,00.-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2623"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e)</w:t>
            </w:r>
            <w:r w:rsidRPr="00DB6767">
              <w:rPr>
                <w:rFonts w:ascii="Arial" w:hAnsi="Arial" w:cs="Arial"/>
              </w:rPr>
              <w:t xml:space="preserve">  Derechos de oficina referidos a la construcción :</w:t>
            </w:r>
          </w:p>
          <w:p w:rsidR="002857E0" w:rsidRPr="00DB6767" w:rsidRDefault="002857E0" w:rsidP="002857E0">
            <w:pPr>
              <w:rPr>
                <w:rFonts w:ascii="Arial" w:hAnsi="Arial" w:cs="Arial"/>
              </w:rPr>
            </w:pPr>
            <w:r w:rsidRPr="00DB6767">
              <w:rPr>
                <w:rFonts w:ascii="Arial" w:hAnsi="Arial" w:cs="Arial"/>
              </w:rPr>
              <w:t xml:space="preserve">    Solicitud de permiso definitivo o precario de edificación o demolición, total o parcial, ampliación o modificación.</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2623"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f)</w:t>
            </w:r>
            <w:r w:rsidRPr="00DB6767">
              <w:rPr>
                <w:rFonts w:ascii="Arial" w:hAnsi="Arial" w:cs="Arial"/>
              </w:rPr>
              <w:t xml:space="preserve"> Derechos de oficina varios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Concesión de explotación de servicio público, propuesta de compra o intercambio, para licitación pública, o cualquier otra operación.</w:t>
            </w:r>
          </w:p>
          <w:p w:rsidR="002857E0" w:rsidRPr="00DB6767" w:rsidRDefault="002857E0" w:rsidP="002857E0">
            <w:pPr>
              <w:rPr>
                <w:rFonts w:ascii="Arial" w:hAnsi="Arial" w:cs="Arial"/>
              </w:rPr>
            </w:pPr>
            <w:r w:rsidRPr="00DB6767">
              <w:rPr>
                <w:rFonts w:ascii="Arial" w:hAnsi="Arial" w:cs="Arial"/>
              </w:rPr>
              <w:t>II)Gastos de envío de Cedulón de Contribuciones varias a domicilio del contribuyente: Por cada cedulón, el costo de un envío postal simple en Correo Argentino.-</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p>
        </w:tc>
        <w:tc>
          <w:tcPr>
            <w:tcW w:w="2623" w:type="dxa"/>
            <w:tcBorders>
              <w:top w:val="nil"/>
              <w:left w:val="nil"/>
              <w:bottom w:val="nil"/>
              <w:right w:val="nil"/>
            </w:tcBorders>
          </w:tcPr>
          <w:p w:rsidR="002857E0" w:rsidRPr="00DB6767" w:rsidRDefault="002857E0" w:rsidP="002857E0">
            <w:pPr>
              <w:rPr>
                <w:rFonts w:ascii="Arial" w:hAnsi="Arial" w:cs="Arial"/>
              </w:rPr>
            </w:pPr>
          </w:p>
        </w:tc>
      </w:tr>
      <w:tr w:rsidR="002857E0" w:rsidRPr="00DB6767" w:rsidTr="002857E0">
        <w:tc>
          <w:tcPr>
            <w:tcW w:w="6379"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b/>
                <w:bCs/>
              </w:rPr>
              <w:t>g)</w:t>
            </w:r>
            <w:r w:rsidRPr="00DB6767">
              <w:rPr>
                <w:rFonts w:ascii="Arial" w:hAnsi="Arial" w:cs="Arial"/>
              </w:rPr>
              <w:t xml:space="preserve"> Derechos de oficina referidos a certificados-guías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Solicitud de certificados-guías de consignación o transferencia de ganado mayor, por cabeza.</w:t>
            </w:r>
          </w:p>
          <w:p w:rsidR="002857E0" w:rsidRPr="00DB6767" w:rsidRDefault="002857E0" w:rsidP="002857E0">
            <w:pPr>
              <w:rPr>
                <w:rFonts w:ascii="Arial" w:hAnsi="Arial" w:cs="Arial"/>
              </w:rPr>
            </w:pPr>
            <w:r w:rsidRPr="00DB6767">
              <w:rPr>
                <w:rFonts w:ascii="Arial" w:hAnsi="Arial" w:cs="Arial"/>
                <w:b/>
                <w:bCs/>
              </w:rPr>
              <w:t>II)</w:t>
            </w:r>
            <w:r w:rsidRPr="00DB6767">
              <w:rPr>
                <w:rFonts w:ascii="Arial" w:hAnsi="Arial" w:cs="Arial"/>
              </w:rPr>
              <w:t xml:space="preserve"> Solicitud de certificados-guías de consignación o transferencia de ganado menor, por cabeza.</w:t>
            </w:r>
          </w:p>
          <w:p w:rsidR="002857E0" w:rsidRPr="00DB6767" w:rsidRDefault="002857E0" w:rsidP="002857E0">
            <w:pPr>
              <w:rPr>
                <w:rFonts w:ascii="Arial" w:hAnsi="Arial" w:cs="Arial"/>
              </w:rPr>
            </w:pPr>
            <w:r w:rsidRPr="00DB6767">
              <w:rPr>
                <w:rFonts w:ascii="Arial" w:hAnsi="Arial" w:cs="Arial"/>
                <w:b/>
                <w:bCs/>
              </w:rPr>
              <w:t xml:space="preserve">    III)</w:t>
            </w:r>
            <w:r w:rsidRPr="00DB6767">
              <w:rPr>
                <w:rFonts w:ascii="Arial" w:hAnsi="Arial" w:cs="Arial"/>
              </w:rPr>
              <w:t xml:space="preserve"> Por solicitud de certificado-guía de ganado mayor, de hacienda que previamente ha sido consignada, por cabeza.</w:t>
            </w:r>
          </w:p>
          <w:p w:rsidR="002857E0" w:rsidRPr="00DB6767" w:rsidRDefault="002857E0" w:rsidP="002857E0">
            <w:pPr>
              <w:rPr>
                <w:rFonts w:ascii="Arial" w:hAnsi="Arial" w:cs="Arial"/>
              </w:rPr>
            </w:pPr>
            <w:r w:rsidRPr="00DB6767">
              <w:rPr>
                <w:rFonts w:ascii="Arial" w:hAnsi="Arial" w:cs="Arial"/>
                <w:b/>
                <w:bCs/>
              </w:rPr>
              <w:t xml:space="preserve">    IV)</w:t>
            </w:r>
            <w:r w:rsidRPr="00DB6767">
              <w:rPr>
                <w:rFonts w:ascii="Arial" w:hAnsi="Arial" w:cs="Arial"/>
              </w:rPr>
              <w:t xml:space="preserve"> Solicitud de certificado-guía de ganado menor de hacienda que previamente ha sido consignada, por cabeza.</w:t>
            </w:r>
          </w:p>
          <w:p w:rsidR="002857E0" w:rsidRPr="00DB6767" w:rsidRDefault="002857E0" w:rsidP="002857E0">
            <w:pPr>
              <w:rPr>
                <w:rFonts w:ascii="Arial" w:hAnsi="Arial" w:cs="Arial"/>
              </w:rPr>
            </w:pPr>
            <w:r w:rsidRPr="00DB6767">
              <w:rPr>
                <w:rFonts w:ascii="Arial" w:hAnsi="Arial" w:cs="Arial"/>
                <w:b/>
                <w:bCs/>
              </w:rPr>
              <w:t xml:space="preserve">    V) </w:t>
            </w:r>
            <w:r w:rsidRPr="00DB6767">
              <w:rPr>
                <w:rFonts w:ascii="Arial" w:hAnsi="Arial" w:cs="Arial"/>
              </w:rPr>
              <w:t>Solicitud de certificados-guías de consignación o transferencia de aves, por cada jaula de transporte.</w:t>
            </w:r>
          </w:p>
          <w:p w:rsidR="002857E0" w:rsidRPr="00DB6767" w:rsidRDefault="002857E0" w:rsidP="002857E0">
            <w:pPr>
              <w:rPr>
                <w:rFonts w:ascii="Arial" w:hAnsi="Arial" w:cs="Arial"/>
                <w:bCs/>
              </w:rPr>
            </w:pPr>
            <w:r w:rsidRPr="00DB6767">
              <w:rPr>
                <w:rFonts w:ascii="Arial" w:hAnsi="Arial" w:cs="Arial"/>
                <w:b/>
                <w:bCs/>
              </w:rPr>
              <w:t xml:space="preserve">    VI)</w:t>
            </w:r>
            <w:r w:rsidRPr="00DB6767">
              <w:rPr>
                <w:rFonts w:ascii="Arial" w:hAnsi="Arial" w:cs="Arial"/>
                <w:bCs/>
              </w:rPr>
              <w:t xml:space="preserve"> Solicitud deConfección de DTA para el traslado de cueros, por cada vehículo de transporte.</w:t>
            </w:r>
          </w:p>
          <w:p w:rsidR="002857E0" w:rsidRPr="00DB6767" w:rsidRDefault="002857E0" w:rsidP="002857E0">
            <w:pPr>
              <w:rPr>
                <w:rFonts w:ascii="Arial" w:hAnsi="Arial" w:cs="Arial"/>
                <w:bCs/>
              </w:rPr>
            </w:pPr>
            <w:r w:rsidRPr="00DB6767">
              <w:rPr>
                <w:rFonts w:ascii="Arial" w:hAnsi="Arial" w:cs="Arial"/>
                <w:b/>
                <w:bCs/>
              </w:rPr>
              <w:t xml:space="preserve">    VII)</w:t>
            </w:r>
            <w:r w:rsidRPr="00DB6767">
              <w:rPr>
                <w:rFonts w:ascii="Arial" w:hAnsi="Arial" w:cs="Arial"/>
                <w:bCs/>
              </w:rPr>
              <w:t>Recepción / Autorización / Fiscalización recetas fitosanitarias.</w:t>
            </w:r>
          </w:p>
        </w:tc>
        <w:tc>
          <w:tcPr>
            <w:tcW w:w="2623" w:type="dxa"/>
            <w:tcBorders>
              <w:top w:val="nil"/>
              <w:left w:val="nil"/>
              <w:bottom w:val="nil"/>
              <w:right w:val="nil"/>
            </w:tcBorders>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750,00.-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$600,00.-</w:t>
            </w:r>
          </w:p>
          <w:p w:rsidR="002857E0" w:rsidRPr="00DB6767" w:rsidRDefault="002857E0" w:rsidP="002857E0">
            <w:pPr>
              <w:rPr>
                <w:rFonts w:ascii="Arial" w:hAnsi="Arial" w:cs="Arial"/>
              </w:rPr>
            </w:pPr>
            <w:r w:rsidRPr="00DB6767">
              <w:rPr>
                <w:rFonts w:ascii="Arial" w:hAnsi="Arial" w:cs="Arial"/>
              </w:rPr>
              <w:t>$1200,00.-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Considérese contribuyente de los importes fijados en los apartados I) y II), al propietario de la hacienda a consignar o transferir; y será considerado contribuyente de los importes fijados en los apartados III) y IV), al comprador de la hacienda que fuera consignada, siendo responsable del cumplimiento, en éste último caso, la firma consignataria interviniente. Los importes por estas solicitudes </w:t>
      </w:r>
      <w:r w:rsidRPr="00DB6767">
        <w:rPr>
          <w:rFonts w:ascii="Arial" w:hAnsi="Arial" w:cs="Arial"/>
        </w:rPr>
        <w:lastRenderedPageBreak/>
        <w:t>deberán hacerse efectivos al momento de efectuarse el pedido, para tramitar el respectivo Certificado-Guía.-</w:t>
      </w:r>
    </w:p>
    <w:p w:rsidR="002857E0" w:rsidRPr="00DB6767" w:rsidRDefault="002857E0" w:rsidP="002857E0">
      <w:pPr>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379"/>
        <w:gridCol w:w="1559"/>
      </w:tblGrid>
      <w:tr w:rsidR="002857E0" w:rsidRPr="00DB6767" w:rsidTr="002857E0">
        <w:tc>
          <w:tcPr>
            <w:tcW w:w="6379" w:type="dxa"/>
          </w:tcPr>
          <w:p w:rsidR="002857E0" w:rsidRPr="00DB6767" w:rsidRDefault="002857E0" w:rsidP="002857E0">
            <w:pPr>
              <w:rPr>
                <w:rFonts w:ascii="Arial" w:hAnsi="Arial" w:cs="Arial"/>
              </w:rPr>
            </w:pPr>
            <w:r w:rsidRPr="00DB6767">
              <w:rPr>
                <w:rFonts w:ascii="Arial" w:hAnsi="Arial" w:cs="Arial"/>
                <w:b/>
                <w:bCs/>
              </w:rPr>
              <w:t>h)</w:t>
            </w:r>
            <w:r w:rsidRPr="00DB6767">
              <w:rPr>
                <w:rFonts w:ascii="Arial" w:hAnsi="Arial" w:cs="Arial"/>
              </w:rPr>
              <w:t xml:space="preserve"> Derechos de oficina referidos al abastecimiento de carne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Inscripción como abastecedor</w:t>
            </w:r>
          </w:p>
          <w:p w:rsidR="002857E0" w:rsidRPr="00DB6767" w:rsidRDefault="002857E0" w:rsidP="002857E0">
            <w:pPr>
              <w:rPr>
                <w:rFonts w:ascii="Arial" w:hAnsi="Arial" w:cs="Arial"/>
              </w:rPr>
            </w:pPr>
            <w:r w:rsidRPr="00DB6767">
              <w:rPr>
                <w:rFonts w:ascii="Arial" w:hAnsi="Arial" w:cs="Arial"/>
                <w:b/>
                <w:bCs/>
              </w:rPr>
              <w:t>II)</w:t>
            </w:r>
            <w:r w:rsidRPr="00DB6767">
              <w:rPr>
                <w:rFonts w:ascii="Arial" w:hAnsi="Arial" w:cs="Arial"/>
              </w:rPr>
              <w:t xml:space="preserve"> Renovación anual</w:t>
            </w:r>
          </w:p>
          <w:p w:rsidR="002857E0" w:rsidRPr="00DB6767" w:rsidRDefault="002857E0" w:rsidP="002857E0">
            <w:pPr>
              <w:rPr>
                <w:rFonts w:ascii="Arial" w:hAnsi="Arial" w:cs="Arial"/>
              </w:rPr>
            </w:pPr>
          </w:p>
        </w:tc>
        <w:tc>
          <w:tcPr>
            <w:tcW w:w="1559"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$2.000,00.-</w:t>
            </w:r>
          </w:p>
          <w:p w:rsidR="002857E0" w:rsidRPr="00DB6767" w:rsidRDefault="002857E0" w:rsidP="002857E0">
            <w:pPr>
              <w:rPr>
                <w:rFonts w:ascii="Arial" w:hAnsi="Arial" w:cs="Arial"/>
              </w:rPr>
            </w:pPr>
            <w:r w:rsidRPr="00DB6767">
              <w:rPr>
                <w:rFonts w:ascii="Arial" w:hAnsi="Arial" w:cs="Arial"/>
              </w:rPr>
              <w:t>$  600,00.-</w:t>
            </w:r>
          </w:p>
        </w:tc>
      </w:tr>
      <w:tr w:rsidR="002857E0" w:rsidRPr="00DB6767" w:rsidTr="002857E0">
        <w:tc>
          <w:tcPr>
            <w:tcW w:w="6379" w:type="dxa"/>
          </w:tcPr>
          <w:p w:rsidR="002857E0" w:rsidRPr="00DB6767" w:rsidRDefault="002857E0" w:rsidP="002857E0">
            <w:pPr>
              <w:rPr>
                <w:rFonts w:ascii="Arial" w:hAnsi="Arial" w:cs="Arial"/>
                <w:bCs/>
              </w:rPr>
            </w:pPr>
            <w:r w:rsidRPr="00DB6767">
              <w:rPr>
                <w:rFonts w:ascii="Arial" w:hAnsi="Arial" w:cs="Arial"/>
                <w:b/>
                <w:bCs/>
              </w:rPr>
              <w:t xml:space="preserve">i) </w:t>
            </w:r>
            <w:r w:rsidRPr="00DB6767">
              <w:rPr>
                <w:rFonts w:ascii="Arial" w:hAnsi="Arial" w:cs="Arial"/>
                <w:bCs/>
              </w:rPr>
              <w:t>Derechos de oficina referidos a la potestad sancionatoria del municipio, ejercida por el Juzgado Administrativo de Faltas de la Municipalidad de Monte Cristo. – Texto ordenando – Ley Provincial Nº 8560 de Tránsito y Seguridad Vial, conforme al siguiente detalle:</w:t>
            </w:r>
          </w:p>
        </w:tc>
        <w:tc>
          <w:tcPr>
            <w:tcW w:w="1559" w:type="dxa"/>
          </w:tcPr>
          <w:p w:rsidR="002857E0" w:rsidRPr="00DB6767" w:rsidRDefault="002857E0" w:rsidP="002857E0">
            <w:pPr>
              <w:rPr>
                <w:rFonts w:ascii="Arial" w:hAnsi="Arial" w:cs="Arial"/>
              </w:rPr>
            </w:pPr>
          </w:p>
        </w:tc>
      </w:tr>
    </w:tbl>
    <w:p w:rsidR="002857E0" w:rsidRPr="00DB6767" w:rsidRDefault="002857E0" w:rsidP="002857E0">
      <w:pPr>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49"/>
        <w:gridCol w:w="1669"/>
        <w:gridCol w:w="1559"/>
        <w:gridCol w:w="1701"/>
      </w:tblGrid>
      <w:tr w:rsidR="002857E0" w:rsidRPr="002857E0" w:rsidTr="002857E0">
        <w:tc>
          <w:tcPr>
            <w:tcW w:w="1560" w:type="dxa"/>
            <w:shd w:val="clear" w:color="auto" w:fill="auto"/>
          </w:tcPr>
          <w:p w:rsidR="002857E0" w:rsidRPr="002857E0" w:rsidRDefault="002857E0" w:rsidP="002857E0">
            <w:pPr>
              <w:rPr>
                <w:rFonts w:ascii="Arial" w:hAnsi="Arial" w:cs="Arial"/>
                <w:b/>
                <w:sz w:val="20"/>
                <w:szCs w:val="20"/>
              </w:rPr>
            </w:pPr>
          </w:p>
        </w:tc>
        <w:tc>
          <w:tcPr>
            <w:tcW w:w="1449" w:type="dxa"/>
            <w:shd w:val="clear" w:color="auto" w:fill="auto"/>
            <w:vAlign w:val="center"/>
          </w:tcPr>
          <w:p w:rsidR="002857E0" w:rsidRPr="002857E0" w:rsidRDefault="002857E0" w:rsidP="002857E0">
            <w:pPr>
              <w:rPr>
                <w:rFonts w:ascii="Arial" w:hAnsi="Arial" w:cs="Arial"/>
                <w:b/>
                <w:sz w:val="20"/>
                <w:szCs w:val="20"/>
              </w:rPr>
            </w:pPr>
            <w:r w:rsidRPr="002857E0">
              <w:rPr>
                <w:rFonts w:ascii="Arial" w:hAnsi="Arial" w:cs="Arial"/>
                <w:b/>
                <w:sz w:val="20"/>
                <w:szCs w:val="20"/>
              </w:rPr>
              <w:t>Pago voluntario</w:t>
            </w:r>
          </w:p>
        </w:tc>
        <w:tc>
          <w:tcPr>
            <w:tcW w:w="1669" w:type="dxa"/>
            <w:shd w:val="clear" w:color="auto" w:fill="auto"/>
            <w:vAlign w:val="center"/>
          </w:tcPr>
          <w:p w:rsidR="002857E0" w:rsidRPr="002857E0" w:rsidRDefault="002857E0" w:rsidP="002857E0">
            <w:pPr>
              <w:rPr>
                <w:rFonts w:ascii="Arial" w:hAnsi="Arial" w:cs="Arial"/>
                <w:b/>
                <w:sz w:val="20"/>
                <w:szCs w:val="20"/>
              </w:rPr>
            </w:pPr>
            <w:r w:rsidRPr="002857E0">
              <w:rPr>
                <w:rFonts w:ascii="Arial" w:hAnsi="Arial" w:cs="Arial"/>
                <w:b/>
                <w:sz w:val="20"/>
                <w:szCs w:val="20"/>
              </w:rPr>
              <w:t>Primera Notificación</w:t>
            </w:r>
          </w:p>
        </w:tc>
        <w:tc>
          <w:tcPr>
            <w:tcW w:w="1559" w:type="dxa"/>
            <w:shd w:val="clear" w:color="auto" w:fill="auto"/>
            <w:vAlign w:val="center"/>
          </w:tcPr>
          <w:p w:rsidR="002857E0" w:rsidRPr="002857E0" w:rsidRDefault="002857E0" w:rsidP="002857E0">
            <w:pPr>
              <w:rPr>
                <w:rFonts w:ascii="Arial" w:hAnsi="Arial" w:cs="Arial"/>
                <w:b/>
                <w:sz w:val="20"/>
                <w:szCs w:val="20"/>
              </w:rPr>
            </w:pPr>
            <w:r w:rsidRPr="002857E0">
              <w:rPr>
                <w:rFonts w:ascii="Arial" w:hAnsi="Arial" w:cs="Arial"/>
                <w:b/>
                <w:sz w:val="20"/>
                <w:szCs w:val="20"/>
              </w:rPr>
              <w:t>Segunda Notificación</w:t>
            </w:r>
          </w:p>
        </w:tc>
        <w:tc>
          <w:tcPr>
            <w:tcW w:w="1701" w:type="dxa"/>
            <w:shd w:val="clear" w:color="auto" w:fill="auto"/>
            <w:vAlign w:val="center"/>
          </w:tcPr>
          <w:p w:rsidR="002857E0" w:rsidRPr="002857E0" w:rsidRDefault="002857E0" w:rsidP="002857E0">
            <w:pPr>
              <w:rPr>
                <w:rFonts w:ascii="Arial" w:hAnsi="Arial" w:cs="Arial"/>
                <w:b/>
                <w:sz w:val="20"/>
                <w:szCs w:val="20"/>
              </w:rPr>
            </w:pPr>
            <w:r w:rsidRPr="002857E0">
              <w:rPr>
                <w:rFonts w:ascii="Arial" w:hAnsi="Arial" w:cs="Arial"/>
                <w:b/>
                <w:sz w:val="20"/>
                <w:szCs w:val="20"/>
              </w:rPr>
              <w:t>Resolución</w:t>
            </w:r>
          </w:p>
        </w:tc>
      </w:tr>
      <w:tr w:rsidR="002857E0" w:rsidRPr="002857E0" w:rsidTr="002857E0">
        <w:tc>
          <w:tcPr>
            <w:tcW w:w="1560" w:type="dxa"/>
            <w:shd w:val="clear" w:color="auto" w:fill="auto"/>
          </w:tcPr>
          <w:p w:rsidR="002857E0" w:rsidRPr="002857E0" w:rsidRDefault="002857E0" w:rsidP="002857E0">
            <w:pPr>
              <w:rPr>
                <w:rFonts w:ascii="Arial" w:hAnsi="Arial" w:cs="Arial"/>
                <w:b/>
                <w:sz w:val="20"/>
                <w:szCs w:val="20"/>
              </w:rPr>
            </w:pPr>
            <w:r w:rsidRPr="002857E0">
              <w:rPr>
                <w:rFonts w:ascii="Arial" w:hAnsi="Arial" w:cs="Arial"/>
                <w:b/>
                <w:sz w:val="20"/>
                <w:szCs w:val="20"/>
              </w:rPr>
              <w:t>Leves</w:t>
            </w:r>
          </w:p>
        </w:tc>
        <w:tc>
          <w:tcPr>
            <w:tcW w:w="144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570,00</w:t>
            </w:r>
          </w:p>
        </w:tc>
        <w:tc>
          <w:tcPr>
            <w:tcW w:w="166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975,00</w:t>
            </w:r>
          </w:p>
        </w:tc>
        <w:tc>
          <w:tcPr>
            <w:tcW w:w="155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1.060,00</w:t>
            </w:r>
          </w:p>
        </w:tc>
        <w:tc>
          <w:tcPr>
            <w:tcW w:w="1701"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1.385,00</w:t>
            </w:r>
          </w:p>
        </w:tc>
      </w:tr>
      <w:tr w:rsidR="002857E0" w:rsidRPr="002857E0" w:rsidTr="002857E0">
        <w:tc>
          <w:tcPr>
            <w:tcW w:w="1560" w:type="dxa"/>
            <w:shd w:val="clear" w:color="auto" w:fill="auto"/>
          </w:tcPr>
          <w:p w:rsidR="002857E0" w:rsidRPr="002857E0" w:rsidRDefault="002857E0" w:rsidP="002857E0">
            <w:pPr>
              <w:rPr>
                <w:rFonts w:ascii="Arial" w:hAnsi="Arial" w:cs="Arial"/>
                <w:b/>
                <w:sz w:val="20"/>
                <w:szCs w:val="20"/>
              </w:rPr>
            </w:pPr>
            <w:r w:rsidRPr="002857E0">
              <w:rPr>
                <w:rFonts w:ascii="Arial" w:hAnsi="Arial" w:cs="Arial"/>
                <w:b/>
                <w:sz w:val="20"/>
                <w:szCs w:val="20"/>
              </w:rPr>
              <w:t>Graves</w:t>
            </w:r>
          </w:p>
        </w:tc>
        <w:tc>
          <w:tcPr>
            <w:tcW w:w="144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975,00</w:t>
            </w:r>
          </w:p>
        </w:tc>
        <w:tc>
          <w:tcPr>
            <w:tcW w:w="166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1.385,00</w:t>
            </w:r>
          </w:p>
        </w:tc>
        <w:tc>
          <w:tcPr>
            <w:tcW w:w="155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1.835,00</w:t>
            </w:r>
          </w:p>
        </w:tc>
        <w:tc>
          <w:tcPr>
            <w:tcW w:w="1701"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2.440,00</w:t>
            </w:r>
          </w:p>
        </w:tc>
      </w:tr>
      <w:tr w:rsidR="002857E0" w:rsidRPr="002857E0" w:rsidTr="002857E0">
        <w:tc>
          <w:tcPr>
            <w:tcW w:w="1560" w:type="dxa"/>
            <w:shd w:val="clear" w:color="auto" w:fill="auto"/>
          </w:tcPr>
          <w:p w:rsidR="002857E0" w:rsidRPr="002857E0" w:rsidRDefault="002857E0" w:rsidP="002857E0">
            <w:pPr>
              <w:rPr>
                <w:rFonts w:ascii="Arial" w:hAnsi="Arial" w:cs="Arial"/>
                <w:b/>
                <w:sz w:val="20"/>
                <w:szCs w:val="20"/>
              </w:rPr>
            </w:pPr>
            <w:r w:rsidRPr="002857E0">
              <w:rPr>
                <w:rFonts w:ascii="Arial" w:hAnsi="Arial" w:cs="Arial"/>
                <w:b/>
                <w:sz w:val="20"/>
                <w:szCs w:val="20"/>
              </w:rPr>
              <w:t>Muy Graves</w:t>
            </w:r>
          </w:p>
        </w:tc>
        <w:tc>
          <w:tcPr>
            <w:tcW w:w="144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1.220,00</w:t>
            </w:r>
          </w:p>
        </w:tc>
        <w:tc>
          <w:tcPr>
            <w:tcW w:w="166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1.545,00</w:t>
            </w:r>
          </w:p>
        </w:tc>
        <w:tc>
          <w:tcPr>
            <w:tcW w:w="1559"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2.035,00</w:t>
            </w:r>
          </w:p>
        </w:tc>
        <w:tc>
          <w:tcPr>
            <w:tcW w:w="1701" w:type="dxa"/>
            <w:shd w:val="clear" w:color="auto" w:fill="auto"/>
            <w:vAlign w:val="bottom"/>
          </w:tcPr>
          <w:p w:rsidR="002857E0" w:rsidRPr="002857E0" w:rsidRDefault="002857E0" w:rsidP="002857E0">
            <w:pPr>
              <w:rPr>
                <w:rFonts w:ascii="Arial" w:hAnsi="Arial" w:cs="Arial"/>
                <w:color w:val="000000"/>
                <w:sz w:val="20"/>
                <w:szCs w:val="20"/>
              </w:rPr>
            </w:pPr>
            <w:r w:rsidRPr="002857E0">
              <w:rPr>
                <w:rFonts w:ascii="Arial" w:hAnsi="Arial" w:cs="Arial"/>
                <w:color w:val="000000"/>
                <w:sz w:val="20"/>
                <w:szCs w:val="20"/>
              </w:rPr>
              <w:t>2.845,00</w:t>
            </w:r>
          </w:p>
        </w:tc>
      </w:tr>
    </w:tbl>
    <w:p w:rsidR="002857E0" w:rsidRDefault="002857E0" w:rsidP="002857E0">
      <w:pPr>
        <w:jc w:val="center"/>
        <w:rPr>
          <w:rFonts w:ascii="Arial" w:hAnsi="Arial" w:cs="Arial"/>
          <w:b/>
        </w:rPr>
      </w:pPr>
    </w:p>
    <w:p w:rsidR="002857E0" w:rsidRPr="00DB6767" w:rsidRDefault="002857E0" w:rsidP="002857E0">
      <w:pPr>
        <w:jc w:val="center"/>
        <w:rPr>
          <w:rFonts w:ascii="Arial" w:hAnsi="Arial" w:cs="Arial"/>
          <w:b/>
        </w:rPr>
      </w:pPr>
      <w:r w:rsidRPr="00DB6767">
        <w:rPr>
          <w:rFonts w:ascii="Arial" w:hAnsi="Arial" w:cs="Arial"/>
          <w:b/>
        </w:rPr>
        <w:t>TITULO XII</w:t>
      </w:r>
    </w:p>
    <w:p w:rsidR="002857E0" w:rsidRPr="00DB6767" w:rsidRDefault="002857E0" w:rsidP="002857E0">
      <w:pPr>
        <w:jc w:val="center"/>
        <w:rPr>
          <w:rFonts w:ascii="Arial" w:hAnsi="Arial" w:cs="Arial"/>
          <w:b/>
        </w:rPr>
      </w:pPr>
    </w:p>
    <w:p w:rsidR="002857E0" w:rsidRPr="00DB6767" w:rsidRDefault="002857E0" w:rsidP="002857E0">
      <w:pPr>
        <w:jc w:val="center"/>
        <w:rPr>
          <w:rFonts w:ascii="Arial" w:hAnsi="Arial" w:cs="Arial"/>
          <w:b/>
        </w:rPr>
      </w:pPr>
      <w:r w:rsidRPr="00DB6767">
        <w:rPr>
          <w:rFonts w:ascii="Arial" w:hAnsi="Arial" w:cs="Arial"/>
          <w:b/>
        </w:rPr>
        <w:t>RENTAS  DIVERSAS</w:t>
      </w:r>
    </w:p>
    <w:p w:rsidR="002857E0" w:rsidRPr="00DB6767" w:rsidRDefault="002857E0" w:rsidP="002857E0">
      <w:pPr>
        <w:jc w:val="center"/>
        <w:rPr>
          <w:rFonts w:ascii="Arial" w:hAnsi="Arial" w:cs="Arial"/>
          <w:b/>
          <w:highlight w:val="yellow"/>
        </w:rPr>
      </w:pPr>
    </w:p>
    <w:p w:rsidR="002857E0" w:rsidRPr="00DB6767" w:rsidRDefault="002857E0" w:rsidP="002857E0">
      <w:pPr>
        <w:jc w:val="center"/>
        <w:rPr>
          <w:rFonts w:ascii="Arial" w:hAnsi="Arial" w:cs="Arial"/>
          <w:b/>
        </w:rPr>
      </w:pPr>
      <w:r w:rsidRPr="00DB6767">
        <w:rPr>
          <w:rFonts w:ascii="Arial" w:hAnsi="Arial" w:cs="Arial"/>
          <w:b/>
        </w:rPr>
        <w:t>CAPITULO  I</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53º.-</w:t>
      </w:r>
      <w:r w:rsidRPr="00DB6767">
        <w:rPr>
          <w:rFonts w:ascii="Arial" w:hAnsi="Arial" w:cs="Arial"/>
        </w:rPr>
        <w:t xml:space="preserve"> Para la provisión de chapa patente, se fijan las siguientes tasas:</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2056"/>
      </w:tblGrid>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rPr>
              <w:t>Remis</w:t>
            </w:r>
          </w:p>
        </w:tc>
        <w:tc>
          <w:tcPr>
            <w:tcW w:w="2056" w:type="dxa"/>
          </w:tcPr>
          <w:p w:rsidR="002857E0" w:rsidRPr="00DB6767" w:rsidRDefault="002857E0" w:rsidP="002857E0">
            <w:pPr>
              <w:rPr>
                <w:rFonts w:ascii="Arial" w:hAnsi="Arial" w:cs="Arial"/>
              </w:rPr>
            </w:pPr>
            <w:r w:rsidRPr="00DB6767">
              <w:rPr>
                <w:rFonts w:ascii="Arial" w:hAnsi="Arial" w:cs="Arial"/>
              </w:rPr>
              <w:t xml:space="preserve">$   10.000,00.- </w:t>
            </w:r>
          </w:p>
        </w:tc>
      </w:tr>
    </w:tbl>
    <w:p w:rsidR="002857E0" w:rsidRPr="00DB6767" w:rsidRDefault="002857E0" w:rsidP="002857E0">
      <w:pPr>
        <w:rPr>
          <w:rFonts w:ascii="Arial" w:hAnsi="Arial" w:cs="Arial"/>
          <w:b/>
          <w:bCs/>
        </w:rPr>
      </w:pPr>
    </w:p>
    <w:p w:rsidR="002857E0" w:rsidRDefault="002857E0" w:rsidP="002857E0">
      <w:pPr>
        <w:rPr>
          <w:rFonts w:ascii="Arial" w:hAnsi="Arial" w:cs="Arial"/>
        </w:rPr>
      </w:pPr>
      <w:r w:rsidRPr="00DB6767">
        <w:rPr>
          <w:rFonts w:ascii="Arial" w:hAnsi="Arial" w:cs="Arial"/>
          <w:b/>
          <w:bCs/>
        </w:rPr>
        <w:t>Articulo54</w:t>
      </w:r>
      <w:r w:rsidRPr="00DB6767">
        <w:rPr>
          <w:rFonts w:ascii="Arial" w:hAnsi="Arial" w:cs="Arial"/>
          <w:b/>
        </w:rPr>
        <w:t>º.-</w:t>
      </w:r>
      <w:r w:rsidRPr="00DB6767">
        <w:rPr>
          <w:rFonts w:ascii="Arial" w:hAnsi="Arial" w:cs="Arial"/>
        </w:rPr>
        <w:t>Para la obtención de la Licencia de conducir  se deberá observar lo establecido en los artículos pertinentes de la Ley Nacional de Tránsito Nº 24.449 y sus modificatorias la Ley N° 26.363 y sus modificatorias, los Decretos N° 779 del 20 de Noviembre de 1995 y sus modificatorios, Decreto N° 1388 del 29 de Noviembre de 1996 y sus modificatorios y el Decreto 26 del 07 de Enero de 2019:</w:t>
      </w:r>
    </w:p>
    <w:p w:rsidR="00BF6D2E" w:rsidRPr="00DB6767" w:rsidRDefault="00BF6D2E"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Clase A 1: Ciclomotores y Motocicletas. </w:t>
      </w:r>
    </w:p>
    <w:p w:rsidR="002857E0" w:rsidRPr="00DB6767" w:rsidRDefault="002857E0" w:rsidP="002857E0">
      <w:pPr>
        <w:rPr>
          <w:rFonts w:ascii="Arial" w:hAnsi="Arial" w:cs="Arial"/>
        </w:rPr>
      </w:pPr>
      <w:r w:rsidRPr="00DB6767">
        <w:rPr>
          <w:rFonts w:ascii="Arial" w:hAnsi="Arial" w:cs="Arial"/>
        </w:rPr>
        <w:t xml:space="preserve">Clase A 1.1: Ciclomotores hasta CINCUENTA CENTÍMETROS CÚBICOS (50 cc) de cilindrada o CUATRO KILOWATTS (4kw) de potencia máxima continua nominal si se trata de motorización eléctrica. </w:t>
      </w:r>
    </w:p>
    <w:p w:rsidR="002857E0" w:rsidRPr="00DB6767" w:rsidRDefault="002857E0" w:rsidP="002857E0">
      <w:pPr>
        <w:rPr>
          <w:rFonts w:ascii="Arial" w:hAnsi="Arial" w:cs="Arial"/>
        </w:rPr>
      </w:pPr>
      <w:r w:rsidRPr="00DB6767">
        <w:rPr>
          <w:rFonts w:ascii="Arial" w:hAnsi="Arial" w:cs="Arial"/>
        </w:rPr>
        <w:t xml:space="preserve">Clase A 1.2: Motocicletas hasta CIENTO CINCUENTA CENTÍMETROS CÚBICOS (150 cc) de cilindrada u ONCE KILOWATTS (11kw) de potencia máxima continua nominal si se trata de motorización eléctrica. Incluye clase A 1.1. </w:t>
      </w:r>
    </w:p>
    <w:p w:rsidR="002857E0" w:rsidRPr="00DB6767" w:rsidRDefault="002857E0" w:rsidP="002857E0">
      <w:pPr>
        <w:rPr>
          <w:rFonts w:ascii="Arial" w:hAnsi="Arial" w:cs="Arial"/>
        </w:rPr>
      </w:pPr>
      <w:r w:rsidRPr="00DB6767">
        <w:rPr>
          <w:rFonts w:ascii="Arial" w:hAnsi="Arial" w:cs="Arial"/>
        </w:rPr>
        <w:t xml:space="preserve">Clase A 1.3: Motocicletas de más de CIENTO CINCUENTA CENTÍMETROS CÚBICOS (150 cc) y hasta TRESCIENTOS CENTÍMETROS CÚBICOS (300 c.c.) de cilindrada o de más de ONCE KILOWATTS (11 kw) y hasta VEINTE KILOWATTS (20 kw) de potencia máxima continua nominal si se trata de motorización eléctrica. A los efectos de obtener esta clase de licencia se debe </w:t>
      </w:r>
      <w:r w:rsidRPr="00DB6767">
        <w:rPr>
          <w:rFonts w:ascii="Arial" w:hAnsi="Arial" w:cs="Arial"/>
        </w:rPr>
        <w:lastRenderedPageBreak/>
        <w:t xml:space="preserve">acreditar una antigüedad previa de DOS (2) años en la clase A 1.2, excepto los mayores de 21 años de edad. Incluye clase A 1.2. </w:t>
      </w:r>
    </w:p>
    <w:p w:rsidR="002857E0" w:rsidRPr="00DB6767" w:rsidRDefault="002857E0" w:rsidP="002857E0">
      <w:pPr>
        <w:rPr>
          <w:rFonts w:ascii="Arial" w:hAnsi="Arial" w:cs="Arial"/>
        </w:rPr>
      </w:pPr>
      <w:r w:rsidRPr="00DB6767">
        <w:rPr>
          <w:rFonts w:ascii="Arial" w:hAnsi="Arial" w:cs="Arial"/>
        </w:rPr>
        <w:t xml:space="preserve">Clase A 1.4: Motocicletas de más de TRESCIENTOS CENTÍMETROS CÚBICOS (300 c.c.) o de más de VEINTE KILOWATTS (20 kw) de potencia máxima continua nominal si se trata de motorización eléctrica. A los efectos de obtener esta clase de licencia se debe acreditar una antigüedad previa de DOS (2) años en la clase A 1.3, excepto los mayores de 21 años de edad que deberán acreditar UN (1) año en motocicletas de cualquier cilindrada. Incluye clase A 1.3. </w:t>
      </w:r>
    </w:p>
    <w:p w:rsidR="002857E0" w:rsidRPr="00DB6767" w:rsidRDefault="002857E0" w:rsidP="002857E0">
      <w:pPr>
        <w:rPr>
          <w:rFonts w:ascii="Arial" w:hAnsi="Arial" w:cs="Arial"/>
        </w:rPr>
      </w:pPr>
      <w:r w:rsidRPr="00DB6767">
        <w:rPr>
          <w:rFonts w:ascii="Arial" w:hAnsi="Arial" w:cs="Arial"/>
        </w:rPr>
        <w:t xml:space="preserve">Clase A 2: Triciclos y cuatriciclos sin cabina de cualquier cilindrada o kilowatts de potencia máxima continua. </w:t>
      </w:r>
    </w:p>
    <w:p w:rsidR="002857E0" w:rsidRPr="00DB6767" w:rsidRDefault="002857E0" w:rsidP="002857E0">
      <w:pPr>
        <w:rPr>
          <w:rFonts w:ascii="Arial" w:hAnsi="Arial" w:cs="Arial"/>
        </w:rPr>
      </w:pPr>
      <w:r w:rsidRPr="00DB6767">
        <w:rPr>
          <w:rFonts w:ascii="Arial" w:hAnsi="Arial" w:cs="Arial"/>
        </w:rPr>
        <w:t xml:space="preserve">Clase A 2.1 Triciclos y cuatriciclos sin cabina de hasta TRESCIENTOS CENTÍMETROS CÚBICOS (300 c.c.) o VEINTE KILOWATTS (20 kw) de potencia máxima continua nominal si se trata de motorización eléctrica con manillar o manubrio direccional. </w:t>
      </w:r>
    </w:p>
    <w:p w:rsidR="002857E0" w:rsidRPr="00DB6767" w:rsidRDefault="002857E0" w:rsidP="002857E0">
      <w:pPr>
        <w:rPr>
          <w:rFonts w:ascii="Arial" w:hAnsi="Arial" w:cs="Arial"/>
        </w:rPr>
      </w:pPr>
      <w:r w:rsidRPr="00DB6767">
        <w:rPr>
          <w:rFonts w:ascii="Arial" w:hAnsi="Arial" w:cs="Arial"/>
        </w:rPr>
        <w:t xml:space="preserve">Clase A 2.2: Triciclos y cuatriciclos sin cabina de más de TRESCIENTOS CENTÍMETROS CÚBICOS (300 c.c.) o VEINTE KILOWATTS (20 kw) de potencia máxima continua nominal si se trata de motorización eléctrica con manillar o manubrio direccional. A los efectos de obtener esta clase de licencia se debe acreditar una antigüedad previa de DOS (2) años en la clase A 2.1, excepto los mayores de 21 años de edad que deberán acreditar UN (1) año en triciclos o cuatriciclos de cualquier cilindrada, según el caso. Incluye clase A 2.1. </w:t>
      </w:r>
    </w:p>
    <w:p w:rsidR="002857E0" w:rsidRDefault="002857E0" w:rsidP="002857E0">
      <w:pPr>
        <w:rPr>
          <w:rFonts w:ascii="Arial" w:hAnsi="Arial" w:cs="Arial"/>
        </w:rPr>
      </w:pPr>
      <w:r w:rsidRPr="00DB6767">
        <w:rPr>
          <w:rFonts w:ascii="Arial" w:hAnsi="Arial" w:cs="Arial"/>
        </w:rPr>
        <w:t>Clase A 3: Triciclos y cuatricicloscabinados de cualquier cilindrada o kilowatts de potencia máxima continua con volante direccional.</w:t>
      </w:r>
    </w:p>
    <w:p w:rsidR="00BF6D2E" w:rsidRPr="00DB6767" w:rsidRDefault="00BF6D2E"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Clase B 1: Automóviles, utilitarios, camionetas, vans de uso privado y casas rodantes motorizadas hasta TRES MIL QUINIENTOS KILOGRAMOS (3.500 kg) de peso total. Incluye clase A 3. </w:t>
      </w:r>
    </w:p>
    <w:p w:rsidR="002857E0" w:rsidRPr="00DB6767" w:rsidRDefault="002857E0" w:rsidP="002857E0">
      <w:pPr>
        <w:rPr>
          <w:rFonts w:ascii="Arial" w:hAnsi="Arial" w:cs="Arial"/>
        </w:rPr>
      </w:pPr>
      <w:r w:rsidRPr="00DB6767">
        <w:rPr>
          <w:rFonts w:ascii="Arial" w:hAnsi="Arial" w:cs="Arial"/>
        </w:rPr>
        <w:t xml:space="preserve">Clase B 2: Automóviles, camionetas, vans de uso privado y casas rodantes motorizadas hasta TRES MIL QUINIENTOS KILOGRAMOS (3.500 kg) de peso con un acoplado de hasta SETECIENTOS CINCUENTA KILOGRAMOS (750kg) o casa rodante no motorizada. Para la obtención de la misma se requerirá UN (1) año de antigüedad en la clase B 1. Incluye clase B 1. </w:t>
      </w:r>
    </w:p>
    <w:p w:rsidR="002857E0" w:rsidRPr="00DB6767" w:rsidRDefault="002857E0" w:rsidP="002857E0">
      <w:pPr>
        <w:rPr>
          <w:rFonts w:ascii="Arial" w:hAnsi="Arial" w:cs="Arial"/>
        </w:rPr>
      </w:pPr>
      <w:r w:rsidRPr="00DB6767">
        <w:rPr>
          <w:rFonts w:ascii="Arial" w:hAnsi="Arial" w:cs="Arial"/>
        </w:rPr>
        <w:t xml:space="preserve">Clase C 1: Camiones sin acoplado, ni semiacoplado, ni articulado y vehículos o casa rodante motorizada de más de TRES MIL QUINIENTOS KILOGRAMOS (3.500 kg) de peso y hasta DOCE MIL KILOGRAMOS (12.000 kg) de peso. Incluye clase B 1. </w:t>
      </w:r>
    </w:p>
    <w:p w:rsidR="002857E0" w:rsidRPr="00DB6767" w:rsidRDefault="002857E0" w:rsidP="002857E0">
      <w:pPr>
        <w:rPr>
          <w:rFonts w:ascii="Arial" w:hAnsi="Arial" w:cs="Arial"/>
        </w:rPr>
      </w:pPr>
      <w:r w:rsidRPr="00DB6767">
        <w:rPr>
          <w:rFonts w:ascii="Arial" w:hAnsi="Arial" w:cs="Arial"/>
        </w:rPr>
        <w:t xml:space="preserve">Clase C 2: Camiones sin acoplado, ni semiacoplado, ni articulado y vehículos o casa rodante motorizada de más de DOCE MIL KILOGRAMOS (12.000 kg) de peso y hasta VEINTICUATRO MIL KILOGRAMOS (24.000 kg). Incluye clase C 1. </w:t>
      </w:r>
    </w:p>
    <w:p w:rsidR="002857E0" w:rsidRPr="00DB6767" w:rsidRDefault="002857E0" w:rsidP="002857E0">
      <w:pPr>
        <w:rPr>
          <w:rFonts w:ascii="Arial" w:hAnsi="Arial" w:cs="Arial"/>
        </w:rPr>
      </w:pPr>
      <w:r w:rsidRPr="00DB6767">
        <w:rPr>
          <w:rFonts w:ascii="Arial" w:hAnsi="Arial" w:cs="Arial"/>
        </w:rPr>
        <w:t xml:space="preserve">Clase C 3: Camiones sin acoplado, ni semiacoplado, ni articulado y vehículos o casa rodante motorizada de más de VEINTICUATRO MIL KILOGRAMOS (24.000 kg) de peso. Incluye clase C 2. </w:t>
      </w:r>
    </w:p>
    <w:p w:rsidR="002857E0" w:rsidRPr="00DB6767" w:rsidRDefault="002857E0" w:rsidP="002857E0">
      <w:pPr>
        <w:rPr>
          <w:rFonts w:ascii="Arial" w:hAnsi="Arial" w:cs="Arial"/>
        </w:rPr>
      </w:pPr>
      <w:r w:rsidRPr="00DB6767">
        <w:rPr>
          <w:rFonts w:ascii="Arial" w:hAnsi="Arial" w:cs="Arial"/>
        </w:rPr>
        <w:t xml:space="preserve">Clase D 1: Automotores para servicios de transporte de pasajeros hasta OCHO (8) plazas, excluido el conductor. Incluye clase B 1. </w:t>
      </w:r>
    </w:p>
    <w:p w:rsidR="002857E0" w:rsidRPr="00DB6767" w:rsidRDefault="002857E0" w:rsidP="002857E0">
      <w:pPr>
        <w:rPr>
          <w:rFonts w:ascii="Arial" w:hAnsi="Arial" w:cs="Arial"/>
        </w:rPr>
      </w:pPr>
      <w:r w:rsidRPr="00DB6767">
        <w:rPr>
          <w:rFonts w:ascii="Arial" w:hAnsi="Arial" w:cs="Arial"/>
        </w:rPr>
        <w:t xml:space="preserve">Clase D 2: Automotores para servicios de transporte de pasajeros de más de OCHO (8) plazas y hasta VEINTE (20) plazas, excluido el conductor. </w:t>
      </w:r>
    </w:p>
    <w:p w:rsidR="002857E0" w:rsidRPr="00DB6767" w:rsidRDefault="002857E0" w:rsidP="002857E0">
      <w:pPr>
        <w:rPr>
          <w:rFonts w:ascii="Arial" w:hAnsi="Arial" w:cs="Arial"/>
        </w:rPr>
      </w:pPr>
      <w:r w:rsidRPr="00DB6767">
        <w:rPr>
          <w:rFonts w:ascii="Arial" w:hAnsi="Arial" w:cs="Arial"/>
        </w:rPr>
        <w:t xml:space="preserve">Clase D 3: Automotores para servicios de transporte de pasajeros de más de VEINTE (20) plazas, excluido el conductor. Incluye clase D 2. </w:t>
      </w:r>
    </w:p>
    <w:p w:rsidR="002857E0" w:rsidRPr="00DB6767" w:rsidRDefault="002857E0" w:rsidP="002857E0">
      <w:pPr>
        <w:rPr>
          <w:rFonts w:ascii="Arial" w:hAnsi="Arial" w:cs="Arial"/>
        </w:rPr>
      </w:pPr>
      <w:r w:rsidRPr="00DB6767">
        <w:rPr>
          <w:rFonts w:ascii="Arial" w:hAnsi="Arial" w:cs="Arial"/>
        </w:rPr>
        <w:lastRenderedPageBreak/>
        <w:t xml:space="preserve">Clase D 4: Vehículos para servicios de urgencia, emergencia y similares. Esta subclase D.4 deberá encontrarse acompañada de la correspondiente subclase A, B, C, D o E según corresponda.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Clase E 1: Vehículos automotores de clase C y/o D, según el caso, con uno o más remolques y/o articulaciones. Incluye clase B 2. </w:t>
      </w:r>
    </w:p>
    <w:p w:rsidR="002857E0" w:rsidRPr="00DB6767" w:rsidRDefault="002857E0" w:rsidP="002857E0">
      <w:pPr>
        <w:rPr>
          <w:rFonts w:ascii="Arial" w:hAnsi="Arial" w:cs="Arial"/>
        </w:rPr>
      </w:pPr>
      <w:r w:rsidRPr="00DB6767">
        <w:rPr>
          <w:rFonts w:ascii="Arial" w:hAnsi="Arial" w:cs="Arial"/>
        </w:rPr>
        <w:t xml:space="preserve">Clase E 2: Maquinaria especial no agrícola.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Clase F: Vehículo automotor especialmente adaptado a la condición física de su titular. La licencia deberá consignar la descripción de la adaptación que corresponda. Deberá encontrarse acompañada de la correspondiente subclase que corresponda al vehículo que conduzca.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Clase G 1: Tractores Agrícolas. </w:t>
      </w:r>
    </w:p>
    <w:p w:rsidR="002857E0" w:rsidRPr="00DB6767" w:rsidRDefault="002857E0" w:rsidP="002857E0">
      <w:pPr>
        <w:rPr>
          <w:rFonts w:ascii="Arial" w:hAnsi="Arial" w:cs="Arial"/>
        </w:rPr>
      </w:pPr>
      <w:r w:rsidRPr="00DB6767">
        <w:rPr>
          <w:rFonts w:ascii="Arial" w:hAnsi="Arial" w:cs="Arial"/>
        </w:rPr>
        <w:t xml:space="preserve">Clase G 2: Maquinaria Especial Agrícola. </w:t>
      </w:r>
    </w:p>
    <w:p w:rsidR="002857E0" w:rsidRPr="00DB6767" w:rsidRDefault="002857E0" w:rsidP="002857E0">
      <w:pPr>
        <w:rPr>
          <w:rFonts w:ascii="Arial" w:hAnsi="Arial" w:cs="Arial"/>
        </w:rPr>
      </w:pPr>
      <w:r w:rsidRPr="00DB6767">
        <w:rPr>
          <w:rFonts w:ascii="Arial" w:hAnsi="Arial" w:cs="Arial"/>
        </w:rPr>
        <w:t>Clase G 3: Tren Agrícola, deberá encontrarse acompañada de la subclase B1 o G1 según corresponda y se debe acreditar una antigüedad previa de UN (1) año en la correspondiente subclase.</w:t>
      </w:r>
    </w:p>
    <w:p w:rsidR="002857E0" w:rsidRPr="00DB6767" w:rsidRDefault="002857E0" w:rsidP="002857E0">
      <w:pPr>
        <w:rPr>
          <w:rFonts w:ascii="Arial" w:hAnsi="Arial" w:cs="Arial"/>
          <w:b/>
        </w:rPr>
      </w:pPr>
    </w:p>
    <w:p w:rsidR="002857E0" w:rsidRPr="00DB6767" w:rsidRDefault="002857E0" w:rsidP="002857E0">
      <w:pPr>
        <w:rPr>
          <w:rFonts w:ascii="Arial" w:hAnsi="Arial" w:cs="Arial"/>
          <w:b/>
        </w:rPr>
      </w:pPr>
      <w:r w:rsidRPr="00DB6767">
        <w:rPr>
          <w:rFonts w:ascii="Arial" w:hAnsi="Arial" w:cs="Arial"/>
          <w:b/>
        </w:rPr>
        <w:t>Vigencia máxima por categoría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Los montos que siguen corresponden a Licencias de Conducir extendidas por un periodo de uno (1), dos (2), tres (3), cuatro (4) o cinco (5) años:</w:t>
      </w:r>
    </w:p>
    <w:p w:rsidR="002857E0" w:rsidRPr="00DB6767" w:rsidRDefault="002857E0" w:rsidP="002857E0">
      <w:pPr>
        <w:rPr>
          <w:rFonts w:ascii="Arial" w:hAnsi="Arial" w:cs="Arial"/>
        </w:rPr>
      </w:pPr>
    </w:p>
    <w:tbl>
      <w:tblPr>
        <w:tblStyle w:val="Tablaconcuadrcula"/>
        <w:tblW w:w="5000" w:type="pct"/>
        <w:tblLook w:val="04A0" w:firstRow="1" w:lastRow="0" w:firstColumn="1" w:lastColumn="0" w:noHBand="0" w:noVBand="1"/>
      </w:tblPr>
      <w:tblGrid>
        <w:gridCol w:w="977"/>
        <w:gridCol w:w="577"/>
        <w:gridCol w:w="775"/>
        <w:gridCol w:w="1435"/>
        <w:gridCol w:w="1903"/>
        <w:gridCol w:w="445"/>
        <w:gridCol w:w="1282"/>
        <w:gridCol w:w="1434"/>
      </w:tblGrid>
      <w:tr w:rsidR="002857E0" w:rsidRPr="00BF6D2E" w:rsidTr="00BF6D2E">
        <w:tc>
          <w:tcPr>
            <w:tcW w:w="553" w:type="pct"/>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CLASES</w:t>
            </w:r>
          </w:p>
        </w:tc>
        <w:tc>
          <w:tcPr>
            <w:tcW w:w="766" w:type="pct"/>
            <w:gridSpan w:val="2"/>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SUBCLASES</w:t>
            </w:r>
          </w:p>
        </w:tc>
        <w:tc>
          <w:tcPr>
            <w:tcW w:w="813" w:type="pct"/>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EDAD</w:t>
            </w:r>
          </w:p>
        </w:tc>
        <w:tc>
          <w:tcPr>
            <w:tcW w:w="1078" w:type="pct"/>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VIGENCIA MAXIMA</w:t>
            </w:r>
          </w:p>
        </w:tc>
        <w:tc>
          <w:tcPr>
            <w:tcW w:w="978" w:type="pct"/>
            <w:gridSpan w:val="2"/>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COSTO ($)</w:t>
            </w:r>
          </w:p>
        </w:tc>
        <w:tc>
          <w:tcPr>
            <w:tcW w:w="812" w:type="pct"/>
            <w:vAlign w:val="center"/>
          </w:tcPr>
          <w:p w:rsidR="002857E0" w:rsidRPr="00BF6D2E" w:rsidRDefault="002857E0" w:rsidP="002857E0">
            <w:pPr>
              <w:jc w:val="center"/>
              <w:rPr>
                <w:rFonts w:ascii="Arial" w:hAnsi="Arial" w:cs="Arial"/>
                <w:b/>
                <w:sz w:val="18"/>
                <w:szCs w:val="18"/>
              </w:rPr>
            </w:pPr>
            <w:r w:rsidRPr="00BF6D2E">
              <w:rPr>
                <w:rFonts w:ascii="Arial" w:hAnsi="Arial" w:cs="Arial"/>
                <w:b/>
                <w:sz w:val="18"/>
                <w:szCs w:val="18"/>
              </w:rPr>
              <w:t>DUPLICADOS</w:t>
            </w:r>
          </w:p>
        </w:tc>
      </w:tr>
      <w:tr w:rsidR="002857E0" w:rsidRPr="00BF6D2E" w:rsidTr="00BF6D2E">
        <w:trPr>
          <w:trHeight w:val="69"/>
        </w:trPr>
        <w:tc>
          <w:tcPr>
            <w:tcW w:w="553"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w:t>
            </w:r>
          </w:p>
        </w:tc>
        <w:tc>
          <w:tcPr>
            <w:tcW w:w="327"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A1</w:t>
            </w: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A1.1</w:t>
            </w:r>
          </w:p>
        </w:tc>
        <w:tc>
          <w:tcPr>
            <w:tcW w:w="813"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16 a 17</w:t>
            </w:r>
          </w:p>
          <w:p w:rsidR="002857E0" w:rsidRPr="00BF6D2E" w:rsidRDefault="002857E0" w:rsidP="002857E0">
            <w:pPr>
              <w:jc w:val="center"/>
              <w:rPr>
                <w:rFonts w:ascii="Arial" w:hAnsi="Arial" w:cs="Arial"/>
                <w:sz w:val="18"/>
                <w:szCs w:val="18"/>
              </w:rPr>
            </w:pPr>
            <w:r w:rsidRPr="00BF6D2E">
              <w:rPr>
                <w:rFonts w:ascii="Arial" w:hAnsi="Arial" w:cs="Arial"/>
                <w:sz w:val="18"/>
                <w:szCs w:val="18"/>
              </w:rPr>
              <w:t>18 a 20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p w:rsidR="002857E0" w:rsidRPr="00BF6D2E" w:rsidRDefault="002857E0" w:rsidP="002857E0">
            <w:pPr>
              <w:jc w:val="center"/>
              <w:rPr>
                <w:rFonts w:ascii="Arial" w:hAnsi="Arial" w:cs="Arial"/>
                <w:sz w:val="18"/>
                <w:szCs w:val="18"/>
              </w:rPr>
            </w:pPr>
            <w:r w:rsidRPr="00BF6D2E">
              <w:rPr>
                <w:rFonts w:ascii="Arial" w:hAnsi="Arial" w:cs="Arial"/>
                <w:sz w:val="18"/>
                <w:szCs w:val="18"/>
              </w:rPr>
              <w:t>600</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800</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1000</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4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1500</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1750</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tc>
        <w:tc>
          <w:tcPr>
            <w:tcW w:w="812"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50%</w:t>
            </w: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del</w:t>
            </w: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valor</w:t>
            </w:r>
          </w:p>
          <w:p w:rsidR="002857E0" w:rsidRPr="00BF6D2E" w:rsidRDefault="002857E0" w:rsidP="002857E0">
            <w:pPr>
              <w:jc w:val="center"/>
              <w:rPr>
                <w:rFonts w:ascii="Arial" w:hAnsi="Arial" w:cs="Arial"/>
                <w:b/>
                <w:sz w:val="18"/>
                <w:szCs w:val="18"/>
              </w:rPr>
            </w:pP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de la</w:t>
            </w: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Licencia</w:t>
            </w:r>
          </w:p>
          <w:p w:rsidR="002857E0" w:rsidRPr="00BF6D2E" w:rsidRDefault="002857E0" w:rsidP="002857E0">
            <w:pPr>
              <w:jc w:val="center"/>
              <w:rPr>
                <w:rFonts w:ascii="Arial" w:hAnsi="Arial" w:cs="Arial"/>
                <w:b/>
                <w:sz w:val="18"/>
                <w:szCs w:val="18"/>
              </w:rPr>
            </w:pPr>
            <w:r w:rsidRPr="00BF6D2E">
              <w:rPr>
                <w:rFonts w:ascii="Arial" w:hAnsi="Arial" w:cs="Arial"/>
                <w:b/>
                <w:sz w:val="18"/>
                <w:szCs w:val="18"/>
              </w:rPr>
              <w:t>Original</w:t>
            </w:r>
          </w:p>
        </w:tc>
      </w:tr>
      <w:tr w:rsidR="002857E0" w:rsidRPr="00BF6D2E" w:rsidTr="00BF6D2E">
        <w:trPr>
          <w:trHeight w:val="67"/>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A1.2</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67"/>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A1.3</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280"/>
        </w:trPr>
        <w:tc>
          <w:tcPr>
            <w:tcW w:w="553"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327"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439" w:type="pct"/>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A1.4</w:t>
            </w:r>
          </w:p>
        </w:tc>
        <w:tc>
          <w:tcPr>
            <w:tcW w:w="813"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978" w:type="pct"/>
            <w:gridSpan w:val="2"/>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1104"/>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A2</w:t>
            </w:r>
          </w:p>
        </w:tc>
        <w:tc>
          <w:tcPr>
            <w:tcW w:w="439"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A2.1</w:t>
            </w:r>
          </w:p>
        </w:tc>
        <w:tc>
          <w:tcPr>
            <w:tcW w:w="813"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18 a 20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1104"/>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A2.2</w:t>
            </w:r>
          </w:p>
        </w:tc>
        <w:tc>
          <w:tcPr>
            <w:tcW w:w="813"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20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826"/>
        </w:trPr>
        <w:tc>
          <w:tcPr>
            <w:tcW w:w="553" w:type="pct"/>
            <w:vMerge/>
            <w:vAlign w:val="center"/>
          </w:tcPr>
          <w:p w:rsidR="002857E0" w:rsidRPr="00BF6D2E" w:rsidRDefault="002857E0" w:rsidP="002857E0">
            <w:pPr>
              <w:jc w:val="center"/>
              <w:rPr>
                <w:rFonts w:ascii="Arial" w:hAnsi="Arial" w:cs="Arial"/>
                <w:sz w:val="18"/>
                <w:szCs w:val="18"/>
              </w:rPr>
            </w:pPr>
          </w:p>
        </w:tc>
        <w:tc>
          <w:tcPr>
            <w:tcW w:w="766" w:type="pct"/>
            <w:gridSpan w:val="2"/>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A3</w:t>
            </w:r>
          </w:p>
        </w:tc>
        <w:tc>
          <w:tcPr>
            <w:tcW w:w="813"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1383"/>
        </w:trPr>
        <w:tc>
          <w:tcPr>
            <w:tcW w:w="553"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B</w:t>
            </w:r>
          </w:p>
        </w:tc>
        <w:tc>
          <w:tcPr>
            <w:tcW w:w="766" w:type="pct"/>
            <w:gridSpan w:val="2"/>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B1</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B2</w:t>
            </w:r>
          </w:p>
        </w:tc>
        <w:tc>
          <w:tcPr>
            <w:tcW w:w="813"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17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18 a 20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675</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 1200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 1700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4 años: 2000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 2500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90"/>
        </w:trPr>
        <w:tc>
          <w:tcPr>
            <w:tcW w:w="553"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C – D - E</w:t>
            </w:r>
          </w:p>
        </w:tc>
        <w:tc>
          <w:tcPr>
            <w:tcW w:w="327"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C</w:t>
            </w: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C1</w:t>
            </w:r>
          </w:p>
        </w:tc>
        <w:tc>
          <w:tcPr>
            <w:tcW w:w="813"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21 a 45</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46 a 65</w:t>
            </w:r>
          </w:p>
        </w:tc>
        <w:tc>
          <w:tcPr>
            <w:tcW w:w="1078"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w:t>
            </w: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252"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C</w:t>
            </w:r>
          </w:p>
        </w:tc>
        <w:tc>
          <w:tcPr>
            <w:tcW w:w="726"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1000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años:1750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70"/>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C2</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ign w:val="center"/>
          </w:tcPr>
          <w:p w:rsidR="002857E0" w:rsidRPr="00BF6D2E" w:rsidRDefault="002857E0" w:rsidP="002857E0">
            <w:pPr>
              <w:jc w:val="center"/>
              <w:rPr>
                <w:rFonts w:ascii="Arial" w:hAnsi="Arial" w:cs="Arial"/>
                <w:sz w:val="18"/>
                <w:szCs w:val="18"/>
              </w:rPr>
            </w:pPr>
          </w:p>
        </w:tc>
        <w:tc>
          <w:tcPr>
            <w:tcW w:w="726" w:type="pct"/>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90"/>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C3</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ign w:val="center"/>
          </w:tcPr>
          <w:p w:rsidR="002857E0" w:rsidRPr="00BF6D2E" w:rsidRDefault="002857E0" w:rsidP="002857E0">
            <w:pPr>
              <w:jc w:val="center"/>
              <w:rPr>
                <w:rFonts w:ascii="Arial" w:hAnsi="Arial" w:cs="Arial"/>
                <w:sz w:val="18"/>
                <w:szCs w:val="18"/>
              </w:rPr>
            </w:pPr>
          </w:p>
        </w:tc>
        <w:tc>
          <w:tcPr>
            <w:tcW w:w="726" w:type="pct"/>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70"/>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D</w:t>
            </w: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lastRenderedPageBreak/>
              <w:t>D1</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ign w:val="center"/>
          </w:tcPr>
          <w:p w:rsidR="002857E0" w:rsidRPr="00BF6D2E" w:rsidRDefault="002857E0" w:rsidP="002857E0">
            <w:pPr>
              <w:jc w:val="center"/>
              <w:rPr>
                <w:rFonts w:ascii="Arial" w:hAnsi="Arial" w:cs="Arial"/>
                <w:sz w:val="18"/>
                <w:szCs w:val="18"/>
              </w:rPr>
            </w:pPr>
          </w:p>
        </w:tc>
        <w:tc>
          <w:tcPr>
            <w:tcW w:w="726" w:type="pct"/>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67"/>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D2</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D</w:t>
            </w:r>
          </w:p>
        </w:tc>
        <w:tc>
          <w:tcPr>
            <w:tcW w:w="726"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1000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 1750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398"/>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D3</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ign w:val="center"/>
          </w:tcPr>
          <w:p w:rsidR="002857E0" w:rsidRPr="00BF6D2E" w:rsidRDefault="002857E0" w:rsidP="002857E0">
            <w:pPr>
              <w:jc w:val="center"/>
              <w:rPr>
                <w:rFonts w:ascii="Arial" w:hAnsi="Arial" w:cs="Arial"/>
                <w:sz w:val="18"/>
                <w:szCs w:val="18"/>
              </w:rPr>
            </w:pPr>
          </w:p>
        </w:tc>
        <w:tc>
          <w:tcPr>
            <w:tcW w:w="726" w:type="pct"/>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397"/>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D4</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Merge/>
            <w:vAlign w:val="center"/>
          </w:tcPr>
          <w:p w:rsidR="002857E0" w:rsidRPr="00BF6D2E" w:rsidRDefault="002857E0" w:rsidP="002857E0">
            <w:pPr>
              <w:jc w:val="center"/>
              <w:rPr>
                <w:rFonts w:ascii="Arial" w:hAnsi="Arial" w:cs="Arial"/>
                <w:sz w:val="18"/>
                <w:szCs w:val="18"/>
              </w:rPr>
            </w:pPr>
          </w:p>
        </w:tc>
        <w:tc>
          <w:tcPr>
            <w:tcW w:w="726" w:type="pct"/>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135"/>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E</w:t>
            </w: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E1</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E1</w:t>
            </w:r>
          </w:p>
        </w:tc>
        <w:tc>
          <w:tcPr>
            <w:tcW w:w="726"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2000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 3300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135"/>
        </w:trPr>
        <w:tc>
          <w:tcPr>
            <w:tcW w:w="553" w:type="pct"/>
            <w:vMerge/>
            <w:vAlign w:val="center"/>
          </w:tcPr>
          <w:p w:rsidR="002857E0" w:rsidRPr="00BF6D2E" w:rsidRDefault="002857E0" w:rsidP="002857E0">
            <w:pPr>
              <w:jc w:val="center"/>
              <w:rPr>
                <w:rFonts w:ascii="Arial" w:hAnsi="Arial" w:cs="Arial"/>
                <w:sz w:val="18"/>
                <w:szCs w:val="18"/>
              </w:rPr>
            </w:pPr>
          </w:p>
        </w:tc>
        <w:tc>
          <w:tcPr>
            <w:tcW w:w="327" w:type="pct"/>
            <w:vMerge/>
            <w:vAlign w:val="center"/>
          </w:tcPr>
          <w:p w:rsidR="002857E0" w:rsidRPr="00BF6D2E" w:rsidRDefault="002857E0" w:rsidP="002857E0">
            <w:pPr>
              <w:jc w:val="center"/>
              <w:rPr>
                <w:rFonts w:ascii="Arial" w:hAnsi="Arial" w:cs="Arial"/>
                <w:sz w:val="18"/>
                <w:szCs w:val="18"/>
              </w:rPr>
            </w:pPr>
          </w:p>
        </w:tc>
        <w:tc>
          <w:tcPr>
            <w:tcW w:w="439"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E2</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252" w:type="pc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E2</w:t>
            </w:r>
          </w:p>
        </w:tc>
        <w:tc>
          <w:tcPr>
            <w:tcW w:w="726"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2000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 3300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c>
          <w:tcPr>
            <w:tcW w:w="553" w:type="pc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F</w:t>
            </w:r>
          </w:p>
        </w:tc>
        <w:tc>
          <w:tcPr>
            <w:tcW w:w="766" w:type="pct"/>
            <w:gridSpan w:val="2"/>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F</w:t>
            </w:r>
          </w:p>
        </w:tc>
        <w:tc>
          <w:tcPr>
            <w:tcW w:w="2869" w:type="pct"/>
            <w:gridSpan w:val="4"/>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90"/>
        </w:trPr>
        <w:tc>
          <w:tcPr>
            <w:tcW w:w="553" w:type="pct"/>
            <w:vMerge w:val="restart"/>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G</w:t>
            </w:r>
          </w:p>
        </w:tc>
        <w:tc>
          <w:tcPr>
            <w:tcW w:w="766" w:type="pct"/>
            <w:gridSpan w:val="2"/>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G1</w:t>
            </w:r>
          </w:p>
        </w:tc>
        <w:tc>
          <w:tcPr>
            <w:tcW w:w="813"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17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18 a 20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21 a 65</w:t>
            </w:r>
          </w:p>
          <w:p w:rsidR="002857E0" w:rsidRPr="00BF6D2E" w:rsidRDefault="002857E0" w:rsidP="002857E0">
            <w:pPr>
              <w:jc w:val="center"/>
              <w:rPr>
                <w:rFonts w:ascii="Arial" w:hAnsi="Arial" w:cs="Arial"/>
                <w:sz w:val="18"/>
                <w:szCs w:val="18"/>
              </w:rPr>
            </w:pPr>
            <w:r w:rsidRPr="00BF6D2E">
              <w:rPr>
                <w:rFonts w:ascii="Arial" w:hAnsi="Arial" w:cs="Arial"/>
                <w:sz w:val="18"/>
                <w:szCs w:val="18"/>
              </w:rPr>
              <w:t>66 a 70</w:t>
            </w:r>
          </w:p>
          <w:p w:rsidR="002857E0" w:rsidRPr="00BF6D2E" w:rsidRDefault="002857E0" w:rsidP="002857E0">
            <w:pPr>
              <w:jc w:val="center"/>
              <w:rPr>
                <w:rFonts w:ascii="Arial" w:hAnsi="Arial" w:cs="Arial"/>
                <w:sz w:val="18"/>
                <w:szCs w:val="18"/>
              </w:rPr>
            </w:pPr>
            <w:r w:rsidRPr="00BF6D2E">
              <w:rPr>
                <w:rFonts w:ascii="Arial" w:hAnsi="Arial" w:cs="Arial"/>
                <w:sz w:val="18"/>
                <w:szCs w:val="18"/>
              </w:rPr>
              <w:t>71 en adelante</w:t>
            </w:r>
          </w:p>
        </w:tc>
        <w:tc>
          <w:tcPr>
            <w:tcW w:w="1078" w:type="pct"/>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w:t>
            </w:r>
          </w:p>
          <w:p w:rsidR="002857E0" w:rsidRPr="00BF6D2E" w:rsidRDefault="002857E0" w:rsidP="002857E0">
            <w:pPr>
              <w:jc w:val="center"/>
              <w:rPr>
                <w:rFonts w:ascii="Arial" w:hAnsi="Arial" w:cs="Arial"/>
                <w:sz w:val="18"/>
                <w:szCs w:val="18"/>
              </w:rPr>
            </w:pPr>
            <w:r w:rsidRPr="00BF6D2E">
              <w:rPr>
                <w:rFonts w:ascii="Arial" w:hAnsi="Arial" w:cs="Arial"/>
                <w:sz w:val="18"/>
                <w:szCs w:val="18"/>
              </w:rPr>
              <w:t>1 año</w:t>
            </w:r>
          </w:p>
        </w:tc>
        <w:tc>
          <w:tcPr>
            <w:tcW w:w="978" w:type="pct"/>
            <w:gridSpan w:val="2"/>
            <w:vMerge w:val="restart"/>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1 año: 850</w:t>
            </w:r>
          </w:p>
          <w:p w:rsidR="002857E0" w:rsidRPr="00BF6D2E" w:rsidRDefault="002857E0" w:rsidP="002857E0">
            <w:pPr>
              <w:jc w:val="center"/>
              <w:rPr>
                <w:rFonts w:ascii="Arial" w:hAnsi="Arial" w:cs="Arial"/>
                <w:sz w:val="18"/>
                <w:szCs w:val="18"/>
              </w:rPr>
            </w:pPr>
            <w:r w:rsidRPr="00BF6D2E">
              <w:rPr>
                <w:rFonts w:ascii="Arial" w:hAnsi="Arial" w:cs="Arial"/>
                <w:sz w:val="18"/>
                <w:szCs w:val="18"/>
              </w:rPr>
              <w:t>2 años: 1000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3 años: 1300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4 años: 1900</w:t>
            </w:r>
          </w:p>
          <w:p w:rsidR="002857E0" w:rsidRPr="00BF6D2E" w:rsidRDefault="002857E0" w:rsidP="002857E0">
            <w:pPr>
              <w:jc w:val="center"/>
              <w:rPr>
                <w:rFonts w:ascii="Arial" w:hAnsi="Arial" w:cs="Arial"/>
                <w:sz w:val="18"/>
                <w:szCs w:val="18"/>
              </w:rPr>
            </w:pPr>
            <w:r w:rsidRPr="00BF6D2E">
              <w:rPr>
                <w:rFonts w:ascii="Arial" w:hAnsi="Arial" w:cs="Arial"/>
                <w:sz w:val="18"/>
                <w:szCs w:val="18"/>
              </w:rPr>
              <w:t>5 años: 2400</w:t>
            </w: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90"/>
        </w:trPr>
        <w:tc>
          <w:tcPr>
            <w:tcW w:w="553" w:type="pct"/>
            <w:vMerge/>
            <w:vAlign w:val="center"/>
          </w:tcPr>
          <w:p w:rsidR="002857E0" w:rsidRPr="00BF6D2E" w:rsidRDefault="002857E0" w:rsidP="002857E0">
            <w:pPr>
              <w:jc w:val="center"/>
              <w:rPr>
                <w:rFonts w:ascii="Arial" w:hAnsi="Arial" w:cs="Arial"/>
                <w:sz w:val="18"/>
                <w:szCs w:val="18"/>
              </w:rPr>
            </w:pPr>
          </w:p>
        </w:tc>
        <w:tc>
          <w:tcPr>
            <w:tcW w:w="766" w:type="pct"/>
            <w:gridSpan w:val="2"/>
            <w:vAlign w:val="center"/>
          </w:tcPr>
          <w:p w:rsidR="002857E0" w:rsidRPr="00BF6D2E" w:rsidRDefault="002857E0" w:rsidP="002857E0">
            <w:pPr>
              <w:jc w:val="center"/>
              <w:rPr>
                <w:rFonts w:ascii="Arial" w:hAnsi="Arial" w:cs="Arial"/>
                <w:sz w:val="18"/>
                <w:szCs w:val="18"/>
              </w:rPr>
            </w:pPr>
            <w:r w:rsidRPr="00BF6D2E">
              <w:rPr>
                <w:rFonts w:ascii="Arial" w:hAnsi="Arial" w:cs="Arial"/>
                <w:sz w:val="18"/>
                <w:szCs w:val="18"/>
              </w:rPr>
              <w:t>G2</w:t>
            </w:r>
          </w:p>
        </w:tc>
        <w:tc>
          <w:tcPr>
            <w:tcW w:w="813" w:type="pct"/>
            <w:vMerge/>
            <w:vAlign w:val="center"/>
          </w:tcPr>
          <w:p w:rsidR="002857E0" w:rsidRPr="00BF6D2E" w:rsidRDefault="002857E0" w:rsidP="002857E0">
            <w:pPr>
              <w:jc w:val="center"/>
              <w:rPr>
                <w:rFonts w:ascii="Arial" w:hAnsi="Arial" w:cs="Arial"/>
                <w:sz w:val="18"/>
                <w:szCs w:val="18"/>
              </w:rPr>
            </w:pPr>
          </w:p>
        </w:tc>
        <w:tc>
          <w:tcPr>
            <w:tcW w:w="1078" w:type="pct"/>
            <w:vMerge/>
            <w:vAlign w:val="center"/>
          </w:tcPr>
          <w:p w:rsidR="002857E0" w:rsidRPr="00BF6D2E" w:rsidRDefault="002857E0" w:rsidP="002857E0">
            <w:pPr>
              <w:jc w:val="center"/>
              <w:rPr>
                <w:rFonts w:ascii="Arial" w:hAnsi="Arial" w:cs="Arial"/>
                <w:sz w:val="18"/>
                <w:szCs w:val="18"/>
              </w:rPr>
            </w:pPr>
          </w:p>
        </w:tc>
        <w:tc>
          <w:tcPr>
            <w:tcW w:w="978" w:type="pct"/>
            <w:gridSpan w:val="2"/>
            <w:vMerge/>
            <w:vAlign w:val="center"/>
          </w:tcPr>
          <w:p w:rsidR="002857E0" w:rsidRPr="00BF6D2E" w:rsidRDefault="002857E0" w:rsidP="002857E0">
            <w:pPr>
              <w:jc w:val="center"/>
              <w:rPr>
                <w:rFonts w:ascii="Arial" w:hAnsi="Arial" w:cs="Arial"/>
                <w:sz w:val="18"/>
                <w:szCs w:val="18"/>
              </w:rPr>
            </w:pPr>
          </w:p>
        </w:tc>
        <w:tc>
          <w:tcPr>
            <w:tcW w:w="812" w:type="pct"/>
            <w:vMerge/>
            <w:vAlign w:val="center"/>
          </w:tcPr>
          <w:p w:rsidR="002857E0" w:rsidRPr="00BF6D2E" w:rsidRDefault="002857E0" w:rsidP="002857E0">
            <w:pPr>
              <w:jc w:val="center"/>
              <w:rPr>
                <w:rFonts w:ascii="Arial" w:hAnsi="Arial" w:cs="Arial"/>
                <w:sz w:val="18"/>
                <w:szCs w:val="18"/>
              </w:rPr>
            </w:pPr>
          </w:p>
        </w:tc>
      </w:tr>
      <w:tr w:rsidR="002857E0" w:rsidRPr="00BF6D2E" w:rsidTr="00BF6D2E">
        <w:trPr>
          <w:trHeight w:val="790"/>
        </w:trPr>
        <w:tc>
          <w:tcPr>
            <w:tcW w:w="553"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766" w:type="pct"/>
            <w:gridSpan w:val="2"/>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p w:rsidR="002857E0" w:rsidRPr="00BF6D2E" w:rsidRDefault="002857E0" w:rsidP="002857E0">
            <w:pPr>
              <w:jc w:val="center"/>
              <w:rPr>
                <w:rFonts w:ascii="Arial" w:hAnsi="Arial" w:cs="Arial"/>
                <w:sz w:val="18"/>
                <w:szCs w:val="18"/>
              </w:rPr>
            </w:pPr>
            <w:r w:rsidRPr="00BF6D2E">
              <w:rPr>
                <w:rFonts w:ascii="Arial" w:hAnsi="Arial" w:cs="Arial"/>
                <w:sz w:val="18"/>
                <w:szCs w:val="18"/>
              </w:rPr>
              <w:t>G3</w:t>
            </w:r>
          </w:p>
        </w:tc>
        <w:tc>
          <w:tcPr>
            <w:tcW w:w="813"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1078"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978" w:type="pct"/>
            <w:gridSpan w:val="2"/>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c>
          <w:tcPr>
            <w:tcW w:w="812" w:type="pct"/>
            <w:vMerge/>
            <w:tcBorders>
              <w:bottom w:val="single" w:sz="4" w:space="0" w:color="000000" w:themeColor="text1"/>
            </w:tcBorders>
            <w:vAlign w:val="center"/>
          </w:tcPr>
          <w:p w:rsidR="002857E0" w:rsidRPr="00BF6D2E" w:rsidRDefault="002857E0" w:rsidP="002857E0">
            <w:pPr>
              <w:jc w:val="center"/>
              <w:rPr>
                <w:rFonts w:ascii="Arial" w:hAnsi="Arial" w:cs="Arial"/>
                <w:sz w:val="18"/>
                <w:szCs w:val="18"/>
              </w:rPr>
            </w:pPr>
          </w:p>
        </w:tc>
      </w:tr>
    </w:tbl>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rPr>
        <w:t>Las licencias serán otorgadas únicamente por los períodos arriba consignados según la franja etárea a la que pertenezca el postulante.</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rPr>
        <w:t xml:space="preserve">Los aranceles anteriores corresponden al monto final a ser abonado por cada categoría, no incluyendo el gasto correspondiente del CENAT. </w:t>
      </w:r>
    </w:p>
    <w:p w:rsidR="002857E0" w:rsidRPr="00DB6767" w:rsidRDefault="002857E0" w:rsidP="002857E0">
      <w:pPr>
        <w:rPr>
          <w:rFonts w:ascii="Arial" w:hAnsi="Arial" w:cs="Arial"/>
        </w:rPr>
      </w:pPr>
      <w:r w:rsidRPr="00DB6767">
        <w:rPr>
          <w:rFonts w:ascii="Arial" w:hAnsi="Arial" w:cs="Arial"/>
        </w:rPr>
        <w:t>En caso de emitir licencias por dos o más categorías se cobrará el valor total de la categoría más alta más el 50% de la segunda categoría y el 30% de la tercera categoría.</w:t>
      </w:r>
    </w:p>
    <w:p w:rsidR="002857E0" w:rsidRPr="00DB6767" w:rsidRDefault="002857E0" w:rsidP="002857E0">
      <w:pPr>
        <w:rPr>
          <w:rFonts w:ascii="Arial" w:hAnsi="Arial" w:cs="Arial"/>
        </w:rPr>
      </w:pPr>
      <w:r w:rsidRPr="00DB6767">
        <w:rPr>
          <w:rFonts w:ascii="Arial" w:hAnsi="Arial" w:cs="Arial"/>
        </w:rPr>
        <w:t>Ampliación de categoría: 50% del valor de la licencia original según Ordenanza Tarifaria Vigente.</w:t>
      </w:r>
    </w:p>
    <w:p w:rsidR="002857E0" w:rsidRPr="00DB6767" w:rsidRDefault="002857E0" w:rsidP="002857E0">
      <w:pPr>
        <w:rPr>
          <w:rFonts w:ascii="Arial" w:hAnsi="Arial" w:cs="Arial"/>
        </w:rPr>
      </w:pPr>
      <w:r w:rsidRPr="00DB6767">
        <w:rPr>
          <w:rFonts w:ascii="Arial" w:hAnsi="Arial" w:cs="Arial"/>
        </w:rPr>
        <w:t>Ampliación con cambio de clase: 100% del valor de la clase que se agregapor los años remanentes de la licencia actual (considerando un año completo la fracción mayor a seis meses). En caso de agregar más de una clase, se aplicará el procedimiento del inciso c).-</w:t>
      </w:r>
    </w:p>
    <w:p w:rsidR="002857E0" w:rsidRPr="00DB6767" w:rsidRDefault="002857E0" w:rsidP="002857E0">
      <w:pPr>
        <w:rPr>
          <w:rFonts w:ascii="Arial" w:hAnsi="Arial" w:cs="Arial"/>
        </w:rPr>
      </w:pPr>
      <w:r w:rsidRPr="00DB6767">
        <w:rPr>
          <w:rFonts w:ascii="Arial" w:hAnsi="Arial" w:cs="Arial"/>
        </w:rPr>
        <w:t xml:space="preserve">Cambio de licencia provincial a nacional. 50% del valor de la licencia conformada de acuerdo a la Ordenanza Tarifaria vigente. </w:t>
      </w:r>
    </w:p>
    <w:p w:rsidR="002857E0" w:rsidRPr="00DB6767" w:rsidRDefault="002857E0" w:rsidP="002857E0">
      <w:pPr>
        <w:rPr>
          <w:rFonts w:ascii="Arial" w:hAnsi="Arial" w:cs="Arial"/>
        </w:rPr>
      </w:pPr>
    </w:p>
    <w:p w:rsidR="002857E0" w:rsidRPr="00DB6767" w:rsidRDefault="002857E0" w:rsidP="00BF6D2E">
      <w:pPr>
        <w:jc w:val="center"/>
        <w:rPr>
          <w:rFonts w:ascii="Arial" w:hAnsi="Arial" w:cs="Arial"/>
          <w:b/>
        </w:rPr>
      </w:pPr>
      <w:r w:rsidRPr="00DB6767">
        <w:rPr>
          <w:rFonts w:ascii="Arial" w:hAnsi="Arial" w:cs="Arial"/>
          <w:b/>
        </w:rPr>
        <w:t>CAPÍTULO  II</w:t>
      </w:r>
    </w:p>
    <w:p w:rsidR="002857E0" w:rsidRPr="00DB6767" w:rsidRDefault="002857E0" w:rsidP="00BF6D2E">
      <w:pPr>
        <w:jc w:val="cente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SUMINISTRO  DE  AGUA  CORRIENTE</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55º.-</w:t>
      </w:r>
      <w:r w:rsidRPr="00DB6767">
        <w:rPr>
          <w:rFonts w:ascii="Arial" w:hAnsi="Arial" w:cs="Arial"/>
        </w:rPr>
        <w:t>Fíjase los siguientes aranceles para la provisión de agua corriente:</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2482"/>
      </w:tblGrid>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Conexión.</w:t>
            </w:r>
          </w:p>
        </w:tc>
        <w:tc>
          <w:tcPr>
            <w:tcW w:w="2482" w:type="dxa"/>
          </w:tcPr>
          <w:p w:rsidR="002857E0" w:rsidRPr="00DB6767" w:rsidRDefault="002857E0" w:rsidP="002857E0">
            <w:pPr>
              <w:rPr>
                <w:rFonts w:ascii="Arial" w:hAnsi="Arial" w:cs="Arial"/>
              </w:rPr>
            </w:pPr>
            <w:r w:rsidRPr="00DB6767">
              <w:rPr>
                <w:rFonts w:ascii="Arial" w:hAnsi="Arial" w:cs="Arial"/>
              </w:rPr>
              <w:t>$  2.700,00.-</w:t>
            </w:r>
          </w:p>
        </w:tc>
      </w:tr>
      <w:tr w:rsidR="002857E0" w:rsidRPr="00DB6767" w:rsidTr="002857E0">
        <w:tc>
          <w:tcPr>
            <w:tcW w:w="6237" w:type="dxa"/>
          </w:tcPr>
          <w:p w:rsidR="002857E0" w:rsidRPr="00DB6767" w:rsidRDefault="002857E0" w:rsidP="002857E0">
            <w:pP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Reconexión.</w:t>
            </w:r>
          </w:p>
        </w:tc>
        <w:tc>
          <w:tcPr>
            <w:tcW w:w="2482"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237" w:type="dxa"/>
          </w:tcPr>
          <w:p w:rsidR="002857E0" w:rsidRPr="00DB6767" w:rsidRDefault="002857E0" w:rsidP="00BF6D2E">
            <w:pP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BF6D2E">
        <w:trPr>
          <w:trHeight w:val="71"/>
        </w:trPr>
        <w:tc>
          <w:tcPr>
            <w:tcW w:w="6237" w:type="dxa"/>
          </w:tcPr>
          <w:p w:rsidR="002857E0" w:rsidRPr="00DB6767" w:rsidRDefault="002857E0" w:rsidP="00BF6D2E">
            <w:pPr>
              <w:jc w:val="center"/>
              <w:rPr>
                <w:rFonts w:ascii="Arial" w:hAnsi="Arial" w:cs="Arial"/>
                <w:b/>
                <w:bCs/>
              </w:rPr>
            </w:pPr>
            <w:r w:rsidRPr="00DB6767">
              <w:rPr>
                <w:rFonts w:ascii="Arial" w:hAnsi="Arial" w:cs="Arial"/>
                <w:b/>
                <w:bCs/>
              </w:rPr>
              <w:t>CUADRO TARIFARIO PARA CONEXIONES SIN MEDIDOR</w:t>
            </w:r>
          </w:p>
        </w:tc>
        <w:tc>
          <w:tcPr>
            <w:tcW w:w="2482" w:type="dxa"/>
          </w:tcPr>
          <w:p w:rsidR="002857E0" w:rsidRPr="00DB6767" w:rsidRDefault="002857E0" w:rsidP="00BF6D2E">
            <w:pPr>
              <w:rPr>
                <w:rFonts w:ascii="Arial" w:hAnsi="Arial" w:cs="Arial"/>
              </w:rPr>
            </w:pPr>
          </w:p>
        </w:tc>
      </w:tr>
      <w:tr w:rsidR="002857E0" w:rsidRPr="00DB6767" w:rsidTr="002857E0">
        <w:tc>
          <w:tcPr>
            <w:tcW w:w="6237" w:type="dxa"/>
          </w:tcPr>
          <w:p w:rsidR="002857E0" w:rsidRPr="00DB6767" w:rsidRDefault="002857E0" w:rsidP="00BF6D2E">
            <w:pPr>
              <w:jc w:val="cente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2857E0">
        <w:trPr>
          <w:trHeight w:val="581"/>
        </w:trPr>
        <w:tc>
          <w:tcPr>
            <w:tcW w:w="6237"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Lavadero de autos por mes.</w:t>
            </w:r>
          </w:p>
        </w:tc>
        <w:tc>
          <w:tcPr>
            <w:tcW w:w="2482" w:type="dxa"/>
          </w:tcPr>
          <w:p w:rsidR="002857E0" w:rsidRPr="00DB6767" w:rsidRDefault="002857E0" w:rsidP="002857E0">
            <w:pPr>
              <w:rPr>
                <w:rFonts w:ascii="Arial" w:hAnsi="Arial" w:cs="Arial"/>
              </w:rPr>
            </w:pPr>
            <w:r w:rsidRPr="00DB6767">
              <w:rPr>
                <w:rFonts w:ascii="Arial" w:hAnsi="Arial" w:cs="Arial"/>
              </w:rPr>
              <w:t>$    3.000,00.-</w:t>
            </w:r>
          </w:p>
        </w:tc>
      </w:tr>
      <w:tr w:rsidR="002857E0" w:rsidRPr="00DB6767" w:rsidTr="002857E0">
        <w:tc>
          <w:tcPr>
            <w:tcW w:w="6237" w:type="dxa"/>
          </w:tcPr>
          <w:p w:rsidR="002857E0" w:rsidRPr="00DB6767" w:rsidRDefault="002857E0" w:rsidP="002857E0">
            <w:pP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Industrial, excepto inciso e) por mes.</w:t>
            </w:r>
          </w:p>
        </w:tc>
        <w:tc>
          <w:tcPr>
            <w:tcW w:w="2482" w:type="dxa"/>
          </w:tcPr>
          <w:p w:rsidR="002857E0" w:rsidRPr="00DB6767" w:rsidRDefault="002857E0" w:rsidP="002857E0">
            <w:pPr>
              <w:rPr>
                <w:rFonts w:ascii="Arial" w:hAnsi="Arial" w:cs="Arial"/>
              </w:rPr>
            </w:pPr>
            <w:r w:rsidRPr="00DB6767">
              <w:rPr>
                <w:rFonts w:ascii="Arial" w:hAnsi="Arial" w:cs="Arial"/>
              </w:rPr>
              <w:t>$    2.700,00.-</w:t>
            </w:r>
          </w:p>
        </w:tc>
      </w:tr>
      <w:tr w:rsidR="002857E0" w:rsidRPr="00DB6767" w:rsidTr="002857E0">
        <w:tc>
          <w:tcPr>
            <w:tcW w:w="6237" w:type="dxa"/>
          </w:tcPr>
          <w:p w:rsidR="002857E0" w:rsidRPr="00DB6767" w:rsidRDefault="002857E0" w:rsidP="002857E0">
            <w:pPr>
              <w:rPr>
                <w:rFonts w:ascii="Arial" w:hAnsi="Arial" w:cs="Arial"/>
                <w:b/>
                <w:bCs/>
              </w:rPr>
            </w:pPr>
          </w:p>
          <w:p w:rsidR="002857E0" w:rsidRPr="00DB6767" w:rsidRDefault="002857E0" w:rsidP="002857E0">
            <w:pPr>
              <w:rPr>
                <w:rFonts w:ascii="Arial" w:hAnsi="Arial" w:cs="Arial"/>
              </w:rPr>
            </w:pPr>
            <w:r w:rsidRPr="00DB6767">
              <w:rPr>
                <w:rFonts w:ascii="Arial" w:hAnsi="Arial" w:cs="Arial"/>
                <w:b/>
                <w:bCs/>
              </w:rPr>
              <w:t>e)</w:t>
            </w:r>
            <w:r w:rsidRPr="00DB6767">
              <w:rPr>
                <w:rFonts w:ascii="Arial" w:hAnsi="Arial" w:cs="Arial"/>
              </w:rPr>
              <w:t xml:space="preserve"> Industria de la panificación y autoservicio de lavandería, por mes.</w:t>
            </w:r>
          </w:p>
        </w:tc>
        <w:tc>
          <w:tcPr>
            <w:tcW w:w="248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600,00.-</w:t>
            </w:r>
          </w:p>
        </w:tc>
      </w:tr>
      <w:tr w:rsidR="002857E0" w:rsidRPr="00DB6767" w:rsidTr="002857E0">
        <w:tc>
          <w:tcPr>
            <w:tcW w:w="6237" w:type="dxa"/>
          </w:tcPr>
          <w:p w:rsidR="002857E0" w:rsidRPr="00DB6767" w:rsidRDefault="002857E0" w:rsidP="002857E0">
            <w:pP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f)</w:t>
            </w:r>
            <w:r w:rsidRPr="00DB6767">
              <w:rPr>
                <w:rFonts w:ascii="Arial" w:hAnsi="Arial" w:cs="Arial"/>
              </w:rPr>
              <w:t xml:space="preserve"> Comercial por mes.</w:t>
            </w:r>
          </w:p>
        </w:tc>
        <w:tc>
          <w:tcPr>
            <w:tcW w:w="2482" w:type="dxa"/>
          </w:tcPr>
          <w:p w:rsidR="002857E0" w:rsidRPr="00DB6767" w:rsidRDefault="002857E0" w:rsidP="002857E0">
            <w:pPr>
              <w:rPr>
                <w:rFonts w:ascii="Arial" w:hAnsi="Arial" w:cs="Arial"/>
              </w:rPr>
            </w:pPr>
            <w:r w:rsidRPr="00DB6767">
              <w:rPr>
                <w:rFonts w:ascii="Arial" w:hAnsi="Arial" w:cs="Arial"/>
              </w:rPr>
              <w:t>$    400,00.-</w:t>
            </w:r>
          </w:p>
        </w:tc>
      </w:tr>
      <w:tr w:rsidR="002857E0" w:rsidRPr="00DB6767" w:rsidTr="002857E0">
        <w:tc>
          <w:tcPr>
            <w:tcW w:w="6237" w:type="dxa"/>
          </w:tcPr>
          <w:p w:rsidR="002857E0" w:rsidRPr="00DB6767" w:rsidRDefault="002857E0" w:rsidP="002857E0">
            <w:pPr>
              <w:rPr>
                <w:rFonts w:ascii="Arial" w:hAnsi="Arial" w:cs="Arial"/>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g)</w:t>
            </w:r>
            <w:r w:rsidRPr="00DB6767">
              <w:rPr>
                <w:rFonts w:ascii="Arial" w:hAnsi="Arial" w:cs="Arial"/>
              </w:rPr>
              <w:t xml:space="preserve"> Familiar por mes.</w:t>
            </w:r>
          </w:p>
        </w:tc>
        <w:tc>
          <w:tcPr>
            <w:tcW w:w="2482" w:type="dxa"/>
          </w:tcPr>
          <w:p w:rsidR="002857E0" w:rsidRPr="00DB6767" w:rsidRDefault="002857E0" w:rsidP="002857E0">
            <w:pPr>
              <w:rPr>
                <w:rFonts w:ascii="Arial" w:hAnsi="Arial" w:cs="Arial"/>
              </w:rPr>
            </w:pPr>
            <w:r w:rsidRPr="00DB6767">
              <w:rPr>
                <w:rFonts w:ascii="Arial" w:hAnsi="Arial" w:cs="Arial"/>
              </w:rPr>
              <w:t>$    250,00.-</w:t>
            </w:r>
          </w:p>
        </w:tc>
      </w:tr>
      <w:tr w:rsidR="002857E0" w:rsidRPr="00DB6767" w:rsidTr="002857E0">
        <w:tc>
          <w:tcPr>
            <w:tcW w:w="6237" w:type="dxa"/>
          </w:tcPr>
          <w:p w:rsidR="002857E0" w:rsidRPr="00DB6767" w:rsidRDefault="002857E0" w:rsidP="002857E0">
            <w:pPr>
              <w:rPr>
                <w:rFonts w:ascii="Arial" w:hAnsi="Arial" w:cs="Arial"/>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h)</w:t>
            </w:r>
            <w:r w:rsidRPr="00DB6767">
              <w:rPr>
                <w:rFonts w:ascii="Arial" w:hAnsi="Arial" w:cs="Arial"/>
              </w:rPr>
              <w:t xml:space="preserve"> Familiar con pileta de natación, por mes.</w:t>
            </w:r>
          </w:p>
        </w:tc>
        <w:tc>
          <w:tcPr>
            <w:tcW w:w="2482" w:type="dxa"/>
          </w:tcPr>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c>
          <w:tcPr>
            <w:tcW w:w="6237" w:type="dxa"/>
          </w:tcPr>
          <w:p w:rsidR="002857E0" w:rsidRPr="00DB6767" w:rsidRDefault="002857E0" w:rsidP="002857E0">
            <w:pPr>
              <w:rPr>
                <w:rFonts w:ascii="Arial" w:hAnsi="Arial" w:cs="Arial"/>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Pileta de natación de explotación comercial, durante los meses habilitados, por mes.</w:t>
            </w:r>
          </w:p>
        </w:tc>
        <w:tc>
          <w:tcPr>
            <w:tcW w:w="248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3.000,00.-</w:t>
            </w:r>
          </w:p>
        </w:tc>
      </w:tr>
      <w:tr w:rsidR="002857E0" w:rsidRPr="00DB6767" w:rsidTr="002857E0">
        <w:tc>
          <w:tcPr>
            <w:tcW w:w="6237" w:type="dxa"/>
          </w:tcPr>
          <w:p w:rsidR="002857E0" w:rsidRPr="00DB6767" w:rsidRDefault="002857E0" w:rsidP="002857E0">
            <w:pPr>
              <w:rPr>
                <w:rFonts w:ascii="Arial" w:hAnsi="Arial" w:cs="Arial"/>
                <w:b/>
                <w:bCs/>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j)</w:t>
            </w:r>
            <w:r w:rsidRPr="00DB6767">
              <w:rPr>
                <w:rFonts w:ascii="Arial" w:hAnsi="Arial" w:cs="Arial"/>
              </w:rPr>
              <w:t xml:space="preserve"> Establecimientos que utilizan y fraccionan agua para su comercialización (agua mineralizada, agua gasificada, agua purificada, agua saborizada, etc.):</w:t>
            </w:r>
          </w:p>
        </w:tc>
        <w:tc>
          <w:tcPr>
            <w:tcW w:w="248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4.500,00.-</w:t>
            </w:r>
          </w:p>
        </w:tc>
      </w:tr>
      <w:tr w:rsidR="002857E0" w:rsidRPr="00DB6767" w:rsidTr="002857E0">
        <w:tc>
          <w:tcPr>
            <w:tcW w:w="6237" w:type="dxa"/>
          </w:tcPr>
          <w:p w:rsidR="002857E0" w:rsidRPr="00DB6767" w:rsidRDefault="002857E0" w:rsidP="002857E0">
            <w:pPr>
              <w:rPr>
                <w:rFonts w:ascii="Arial" w:hAnsi="Arial" w:cs="Arial"/>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OTROS</w:t>
            </w: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p>
        </w:tc>
        <w:tc>
          <w:tcPr>
            <w:tcW w:w="2482"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k)</w:t>
            </w:r>
            <w:r w:rsidRPr="00DB6767">
              <w:rPr>
                <w:rFonts w:ascii="Arial" w:hAnsi="Arial" w:cs="Arial"/>
              </w:rPr>
              <w:t xml:space="preserve"> Tanque de agua retirado de la planta de bombeo :</w:t>
            </w:r>
          </w:p>
          <w:p w:rsidR="002857E0" w:rsidRPr="00DB6767" w:rsidRDefault="002857E0" w:rsidP="002857E0">
            <w:pPr>
              <w:rPr>
                <w:rFonts w:ascii="Arial" w:hAnsi="Arial" w:cs="Arial"/>
              </w:rPr>
            </w:pPr>
            <w:r w:rsidRPr="00DB6767">
              <w:rPr>
                <w:rFonts w:ascii="Arial" w:hAnsi="Arial" w:cs="Arial"/>
                <w:b/>
                <w:bCs/>
              </w:rPr>
              <w:t>I)</w:t>
            </w:r>
            <w:r w:rsidRPr="00DB6767">
              <w:rPr>
                <w:rFonts w:ascii="Arial" w:hAnsi="Arial" w:cs="Arial"/>
              </w:rPr>
              <w:t xml:space="preserve">  Hasta 3.000 litros.</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Hasta 8.000 litros.</w:t>
            </w:r>
          </w:p>
          <w:p w:rsidR="002857E0" w:rsidRPr="00DB6767" w:rsidRDefault="002857E0" w:rsidP="002857E0">
            <w:pPr>
              <w:rPr>
                <w:rFonts w:ascii="Arial" w:hAnsi="Arial" w:cs="Arial"/>
              </w:rPr>
            </w:pPr>
            <w:r w:rsidRPr="00DB6767">
              <w:rPr>
                <w:rFonts w:ascii="Arial" w:hAnsi="Arial" w:cs="Arial"/>
                <w:b/>
                <w:bCs/>
              </w:rPr>
              <w:t>III)</w:t>
            </w:r>
            <w:r w:rsidRPr="00DB6767">
              <w:rPr>
                <w:rFonts w:ascii="Arial" w:hAnsi="Arial" w:cs="Arial"/>
              </w:rPr>
              <w:t xml:space="preserve"> Hasta 15.000 litros.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    Si el volumen de agua es transportado en vehículos municipales Adicionar por viaje:</w:t>
            </w:r>
          </w:p>
          <w:p w:rsidR="002857E0" w:rsidRPr="00DB6767" w:rsidRDefault="002857E0" w:rsidP="002857E0">
            <w:pPr>
              <w:rPr>
                <w:rFonts w:ascii="Arial" w:hAnsi="Arial" w:cs="Arial"/>
              </w:rPr>
            </w:pPr>
            <w:r w:rsidRPr="00DB6767">
              <w:rPr>
                <w:rFonts w:ascii="Arial" w:hAnsi="Arial" w:cs="Arial"/>
                <w:b/>
                <w:bCs/>
              </w:rPr>
              <w:t>IV)</w:t>
            </w:r>
            <w:r w:rsidRPr="00DB6767">
              <w:rPr>
                <w:rFonts w:ascii="Arial" w:hAnsi="Arial" w:cs="Arial"/>
              </w:rPr>
              <w:t xml:space="preserve"> Hasta 3 Km. de distancia.</w:t>
            </w:r>
          </w:p>
          <w:p w:rsidR="002857E0" w:rsidRPr="00DB6767" w:rsidRDefault="002857E0" w:rsidP="002857E0">
            <w:pPr>
              <w:rPr>
                <w:rFonts w:ascii="Arial" w:hAnsi="Arial" w:cs="Arial"/>
              </w:rPr>
            </w:pPr>
            <w:r w:rsidRPr="00DB6767">
              <w:rPr>
                <w:rFonts w:ascii="Arial" w:hAnsi="Arial" w:cs="Arial"/>
                <w:b/>
                <w:bCs/>
              </w:rPr>
              <w:t>V)</w:t>
            </w:r>
            <w:r w:rsidRPr="00DB6767">
              <w:rPr>
                <w:rFonts w:ascii="Arial" w:hAnsi="Arial" w:cs="Arial"/>
              </w:rPr>
              <w:t xml:space="preserve"> Hasta 5 Km. de distancia.</w:t>
            </w:r>
          </w:p>
          <w:p w:rsidR="002857E0" w:rsidRPr="00DB6767" w:rsidRDefault="002857E0" w:rsidP="002857E0">
            <w:pPr>
              <w:rPr>
                <w:rFonts w:ascii="Arial" w:hAnsi="Arial" w:cs="Arial"/>
              </w:rPr>
            </w:pPr>
            <w:r w:rsidRPr="00DB6767">
              <w:rPr>
                <w:rFonts w:ascii="Arial" w:hAnsi="Arial" w:cs="Arial"/>
                <w:b/>
              </w:rPr>
              <w:t>VI)</w:t>
            </w:r>
            <w:r w:rsidRPr="00DB6767">
              <w:rPr>
                <w:rFonts w:ascii="Arial" w:hAnsi="Arial" w:cs="Arial"/>
              </w:rPr>
              <w:t xml:space="preserve"> Hasta 10 km. de distancia</w:t>
            </w:r>
          </w:p>
        </w:tc>
        <w:tc>
          <w:tcPr>
            <w:tcW w:w="2482"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700,00.-</w:t>
            </w:r>
          </w:p>
          <w:p w:rsidR="002857E0" w:rsidRPr="00DB6767" w:rsidRDefault="002857E0" w:rsidP="002857E0">
            <w:pPr>
              <w:rPr>
                <w:rFonts w:ascii="Arial" w:hAnsi="Arial" w:cs="Arial"/>
              </w:rPr>
            </w:pPr>
            <w:r w:rsidRPr="00DB6767">
              <w:rPr>
                <w:rFonts w:ascii="Arial" w:hAnsi="Arial" w:cs="Arial"/>
              </w:rPr>
              <w:t>$ 1.150,00.-</w:t>
            </w:r>
          </w:p>
          <w:p w:rsidR="002857E0" w:rsidRPr="00DB6767" w:rsidRDefault="002857E0" w:rsidP="002857E0">
            <w:pPr>
              <w:rPr>
                <w:rFonts w:ascii="Arial" w:hAnsi="Arial" w:cs="Arial"/>
              </w:rPr>
            </w:pPr>
            <w:r w:rsidRPr="00DB6767">
              <w:rPr>
                <w:rFonts w:ascii="Arial" w:hAnsi="Arial" w:cs="Arial"/>
              </w:rPr>
              <w:t>$1.350,00.-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$2.000,00.-</w:t>
            </w:r>
          </w:p>
          <w:p w:rsidR="002857E0" w:rsidRPr="00DB6767" w:rsidRDefault="002857E0" w:rsidP="002857E0">
            <w:pPr>
              <w:rPr>
                <w:rFonts w:ascii="Arial" w:hAnsi="Arial" w:cs="Arial"/>
              </w:rPr>
            </w:pPr>
            <w:r w:rsidRPr="00DB6767">
              <w:rPr>
                <w:rFonts w:ascii="Arial" w:hAnsi="Arial" w:cs="Arial"/>
              </w:rPr>
              <w:t>$2.500,00.-</w:t>
            </w:r>
          </w:p>
          <w:p w:rsidR="002857E0" w:rsidRPr="00DB6767" w:rsidRDefault="002857E0" w:rsidP="002857E0">
            <w:pPr>
              <w:rPr>
                <w:rFonts w:ascii="Arial" w:hAnsi="Arial" w:cs="Arial"/>
              </w:rPr>
            </w:pPr>
            <w:r w:rsidRPr="00DB6767">
              <w:rPr>
                <w:rFonts w:ascii="Arial" w:hAnsi="Arial" w:cs="Arial"/>
              </w:rPr>
              <w:t>$ 3.000,00.-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El importe especificado en el inciso a) (conexión)  podrá ser abonado de contado en una única vez o hasta en seis (6) cuotas que serán adicionadas, sin intereses, a la facturación bimensual de consumo. El monto de estas cuotas estará sujeto al ajuste dispuesto por el Art. 72º de la presente Ordenanza. Los importes establecidos en los incisos c),d),e),f),g),h), e i) se deberán abonar en forma bimestral hasta los primeros quince (15) días del mes siguiente a la finalización del bimestre correspondiente. Operando los vencimientos, para los bimestres del año 2021, de acuerdo al siguiente detalle:</w:t>
      </w:r>
    </w:p>
    <w:p w:rsidR="002857E0" w:rsidRPr="00DB6767" w:rsidRDefault="002857E0" w:rsidP="002857E0">
      <w:pPr>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2268"/>
        <w:gridCol w:w="4678"/>
      </w:tblGrid>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Primero</w:t>
            </w:r>
          </w:p>
        </w:tc>
        <w:tc>
          <w:tcPr>
            <w:tcW w:w="4678" w:type="dxa"/>
          </w:tcPr>
          <w:p w:rsidR="002857E0" w:rsidRPr="00DB6767" w:rsidRDefault="002857E0" w:rsidP="002857E0">
            <w:pPr>
              <w:rPr>
                <w:rFonts w:ascii="Arial" w:hAnsi="Arial" w:cs="Arial"/>
              </w:rPr>
            </w:pPr>
            <w:r w:rsidRPr="00DB6767">
              <w:rPr>
                <w:rFonts w:ascii="Arial" w:hAnsi="Arial" w:cs="Arial"/>
              </w:rPr>
              <w:t>El 18 de Marzo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Segundo</w:t>
            </w:r>
          </w:p>
        </w:tc>
        <w:tc>
          <w:tcPr>
            <w:tcW w:w="4678" w:type="dxa"/>
          </w:tcPr>
          <w:p w:rsidR="002857E0" w:rsidRPr="00DB6767" w:rsidRDefault="002857E0" w:rsidP="002857E0">
            <w:pPr>
              <w:rPr>
                <w:rFonts w:ascii="Arial" w:hAnsi="Arial" w:cs="Arial"/>
              </w:rPr>
            </w:pPr>
            <w:r w:rsidRPr="00DB6767">
              <w:rPr>
                <w:rFonts w:ascii="Arial" w:hAnsi="Arial" w:cs="Arial"/>
              </w:rPr>
              <w:t>El 16 de Mayo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Tercero</w:t>
            </w:r>
          </w:p>
        </w:tc>
        <w:tc>
          <w:tcPr>
            <w:tcW w:w="4678" w:type="dxa"/>
          </w:tcPr>
          <w:p w:rsidR="002857E0" w:rsidRPr="00DB6767" w:rsidRDefault="002857E0" w:rsidP="002857E0">
            <w:pPr>
              <w:rPr>
                <w:rFonts w:ascii="Arial" w:hAnsi="Arial" w:cs="Arial"/>
              </w:rPr>
            </w:pPr>
            <w:r w:rsidRPr="00DB6767">
              <w:rPr>
                <w:rFonts w:ascii="Arial" w:hAnsi="Arial" w:cs="Arial"/>
              </w:rPr>
              <w:t>El 16 de Julio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Cuarto</w:t>
            </w:r>
          </w:p>
        </w:tc>
        <w:tc>
          <w:tcPr>
            <w:tcW w:w="4678" w:type="dxa"/>
          </w:tcPr>
          <w:p w:rsidR="002857E0" w:rsidRPr="00DB6767" w:rsidRDefault="002857E0" w:rsidP="002857E0">
            <w:pPr>
              <w:rPr>
                <w:rFonts w:ascii="Arial" w:hAnsi="Arial" w:cs="Arial"/>
              </w:rPr>
            </w:pPr>
            <w:r w:rsidRPr="00DB6767">
              <w:rPr>
                <w:rFonts w:ascii="Arial" w:hAnsi="Arial" w:cs="Arial"/>
              </w:rPr>
              <w:t>El 16 de Septiembre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Quinto</w:t>
            </w:r>
          </w:p>
        </w:tc>
        <w:tc>
          <w:tcPr>
            <w:tcW w:w="4678" w:type="dxa"/>
          </w:tcPr>
          <w:p w:rsidR="002857E0" w:rsidRPr="00DB6767" w:rsidRDefault="002857E0" w:rsidP="002857E0">
            <w:pPr>
              <w:rPr>
                <w:rFonts w:ascii="Arial" w:hAnsi="Arial" w:cs="Arial"/>
              </w:rPr>
            </w:pPr>
            <w:r w:rsidRPr="00DB6767">
              <w:rPr>
                <w:rFonts w:ascii="Arial" w:hAnsi="Arial" w:cs="Arial"/>
              </w:rPr>
              <w:t>El 18 de Noviembre del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El Sexto</w:t>
            </w:r>
          </w:p>
        </w:tc>
        <w:tc>
          <w:tcPr>
            <w:tcW w:w="4678" w:type="dxa"/>
          </w:tcPr>
          <w:p w:rsidR="002857E0" w:rsidRPr="00DB6767" w:rsidRDefault="002857E0" w:rsidP="002857E0">
            <w:pPr>
              <w:rPr>
                <w:rFonts w:ascii="Arial" w:hAnsi="Arial" w:cs="Arial"/>
              </w:rPr>
            </w:pPr>
            <w:r w:rsidRPr="00DB6767">
              <w:rPr>
                <w:rFonts w:ascii="Arial" w:hAnsi="Arial" w:cs="Arial"/>
              </w:rPr>
              <w:t>El 16 de Enero del 2021</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b/>
          <w:bCs/>
        </w:rPr>
      </w:pPr>
      <w:r w:rsidRPr="00DB6767">
        <w:rPr>
          <w:rFonts w:ascii="Arial" w:hAnsi="Arial" w:cs="Arial"/>
          <w:bCs/>
        </w:rPr>
        <w:t xml:space="preserve">Los propietarios u ocupantes de inmuebles que encontrándose conectados a la red de agua corriente, no hubiesen solicitado en tiempo y forma su conexión al </w:t>
      </w:r>
      <w:r w:rsidRPr="00DB6767">
        <w:rPr>
          <w:rFonts w:ascii="Arial" w:hAnsi="Arial" w:cs="Arial"/>
          <w:bCs/>
        </w:rPr>
        <w:lastRenderedPageBreak/>
        <w:t>servicio, serán incorporados de oficio y desde el mismo momento de su detección, en el padrón municipal de usuarios y les serán liquidadas sus obligaciones por el/los servicio/s recibido/s, incluído el derecho de conexión, todo conforme a la categoría que le corresponde de acuerdo a lo establecido en el presente capítulo.</w:t>
      </w:r>
    </w:p>
    <w:p w:rsidR="002857E0" w:rsidRPr="00DB6767" w:rsidRDefault="002857E0" w:rsidP="002857E0">
      <w:pPr>
        <w:rPr>
          <w:rFonts w:ascii="Arial" w:hAnsi="Arial" w:cs="Arial"/>
          <w:b/>
          <w:bCs/>
        </w:rPr>
      </w:pPr>
      <w:r w:rsidRPr="00DB6767">
        <w:rPr>
          <w:rFonts w:ascii="Arial" w:hAnsi="Arial" w:cs="Arial"/>
          <w:bCs/>
        </w:rPr>
        <w:t>Los titulares del servicio de agua que no posean deuda al momento del vencimiento de cada cuota tendrán derecho a un 15% de descuento en dicha cuota no vencida. De la misma manera, si se regulariza la deuda con posterioridad a la liquidación de la cuota anual, se podrá solicitar la re-liquidación con el descuento correspondiente.-</w:t>
      </w:r>
    </w:p>
    <w:p w:rsidR="002857E0" w:rsidRPr="00DB6767" w:rsidRDefault="002857E0" w:rsidP="002857E0">
      <w:pPr>
        <w:rPr>
          <w:rFonts w:ascii="Arial" w:hAnsi="Arial" w:cs="Arial"/>
          <w:b/>
          <w:bCs/>
        </w:rPr>
      </w:pPr>
      <w:r w:rsidRPr="00DB6767">
        <w:rPr>
          <w:rFonts w:ascii="Arial" w:hAnsi="Arial" w:cs="Arial"/>
          <w:bCs/>
        </w:rPr>
        <w:t xml:space="preserve">Los titulares del servicio de agua que no posean deuda al momento del vencimiento de cada cuota tendrán derecho a un 10% de descuento en dicha cuota no vencida.-  </w:t>
      </w:r>
    </w:p>
    <w:p w:rsidR="002857E0" w:rsidRPr="00DB6767" w:rsidRDefault="002857E0" w:rsidP="002857E0">
      <w:pPr>
        <w:rPr>
          <w:rFonts w:ascii="Arial" w:hAnsi="Arial" w:cs="Arial"/>
          <w:b/>
          <w:bCs/>
        </w:rPr>
      </w:pPr>
      <w:r w:rsidRPr="00DB6767">
        <w:rPr>
          <w:rFonts w:ascii="Arial" w:hAnsi="Arial" w:cs="Arial"/>
          <w:bCs/>
        </w:rPr>
        <w:t>En caso de existir más de una Unidad habitacional o Local Comercial por lote, la cantidad de consumos debe ser idéntica a la cantidad de unidades habitacionales o locales comerciales existentes, independientemente de la cantidad de conexiones de agua solicitadas.-</w:t>
      </w:r>
    </w:p>
    <w:p w:rsidR="002857E0" w:rsidRPr="00DB6767" w:rsidRDefault="002857E0" w:rsidP="002857E0">
      <w:pPr>
        <w:rPr>
          <w:rFonts w:ascii="Arial" w:hAnsi="Arial" w:cs="Arial"/>
          <w:b/>
          <w:bCs/>
        </w:rPr>
      </w:pPr>
      <w:r w:rsidRPr="00DB6767">
        <w:rPr>
          <w:rFonts w:ascii="Arial" w:hAnsi="Arial" w:cs="Arial"/>
          <w:bCs/>
        </w:rPr>
        <w:t>La cantidad de consumos (residenciales o comerciales) se registrará a partir de la fecha del pago total del correspondiente Permiso de Edificación.-</w:t>
      </w:r>
    </w:p>
    <w:p w:rsidR="002857E0" w:rsidRPr="00DB6767" w:rsidRDefault="002857E0" w:rsidP="002857E0">
      <w:pPr>
        <w:rPr>
          <w:rFonts w:ascii="Arial" w:hAnsi="Arial" w:cs="Arial"/>
          <w:highlight w:val="yellow"/>
        </w:rPr>
      </w:pPr>
    </w:p>
    <w:p w:rsidR="002857E0" w:rsidRPr="00DB6767" w:rsidRDefault="002857E0" w:rsidP="002857E0">
      <w:pPr>
        <w:rPr>
          <w:rFonts w:ascii="Arial" w:hAnsi="Arial" w:cs="Arial"/>
        </w:rPr>
      </w:pPr>
      <w:r w:rsidRPr="00DB6767">
        <w:rPr>
          <w:rFonts w:ascii="Arial" w:hAnsi="Arial" w:cs="Arial"/>
        </w:rPr>
        <w:t>Factibilidad para nuevos Loteos</w:t>
      </w:r>
    </w:p>
    <w:p w:rsidR="002857E0" w:rsidRPr="00DB6767" w:rsidRDefault="002857E0" w:rsidP="002857E0">
      <w:pPr>
        <w:rPr>
          <w:rFonts w:ascii="Arial" w:hAnsi="Arial" w:cs="Arial"/>
        </w:rPr>
      </w:pPr>
    </w:p>
    <w:p w:rsidR="002857E0" w:rsidRPr="00DB6767" w:rsidRDefault="002857E0" w:rsidP="002857E0">
      <w:pPr>
        <w:rPr>
          <w:rFonts w:ascii="Arial" w:hAnsi="Arial" w:cs="Arial"/>
          <w:b/>
          <w:bCs/>
        </w:rPr>
      </w:pPr>
      <w:r w:rsidRPr="00DB6767">
        <w:rPr>
          <w:rFonts w:ascii="Arial" w:hAnsi="Arial" w:cs="Arial"/>
          <w:bCs/>
        </w:rPr>
        <w:t>La Municipalidad se expedirá por medio de su Oficina Técnica, Departamento de Obras y Servicios Públicos, sobre la factibilidad de provisión de agua al proyecto de nuevos Loteos y sus futuras subdivisiones. En caso de aprobarse la misma, se cobrará un importe de Pesossetenta y cinco($ 75,00) por metro cuadrado (m2) de superficie de cada lote resultante, como tasa, contribución o retribución compensatoria de obras de infraestructura de extensión, modificación, etc. de cañería de obra municipal, incluida la conexión a la red del Loteo, ejecutada por el Loteador, según Ordenanza.</w:t>
      </w:r>
    </w:p>
    <w:p w:rsidR="002857E0" w:rsidRPr="00DB6767" w:rsidRDefault="002857E0" w:rsidP="002857E0">
      <w:pPr>
        <w:rPr>
          <w:rFonts w:ascii="Arial" w:hAnsi="Arial" w:cs="Arial"/>
          <w:b/>
          <w:bCs/>
        </w:rPr>
      </w:pPr>
      <w:r w:rsidRPr="00DB6767">
        <w:rPr>
          <w:rFonts w:ascii="Arial" w:hAnsi="Arial" w:cs="Arial"/>
          <w:bCs/>
        </w:rPr>
        <w:t>La totalidad de dichos importes podrá ser cancelada de la siguiente manera:</w:t>
      </w:r>
    </w:p>
    <w:p w:rsidR="002857E0" w:rsidRPr="00DB6767" w:rsidRDefault="002857E0" w:rsidP="002857E0">
      <w:pPr>
        <w:rPr>
          <w:rFonts w:ascii="Arial" w:hAnsi="Arial" w:cs="Arial"/>
          <w:b/>
          <w:bCs/>
        </w:rPr>
      </w:pPr>
      <w:r w:rsidRPr="00DB6767">
        <w:rPr>
          <w:rFonts w:ascii="Arial" w:hAnsi="Arial" w:cs="Arial"/>
          <w:bCs/>
        </w:rPr>
        <w:t>De contado con un diez por ciento (10%) de descuento</w:t>
      </w:r>
    </w:p>
    <w:p w:rsidR="002857E0" w:rsidRPr="00DB6767" w:rsidRDefault="002857E0" w:rsidP="002857E0">
      <w:pPr>
        <w:rPr>
          <w:rFonts w:ascii="Arial" w:hAnsi="Arial" w:cs="Arial"/>
          <w:b/>
          <w:bCs/>
        </w:rPr>
      </w:pPr>
      <w:r w:rsidRPr="00DB6767">
        <w:rPr>
          <w:rFonts w:ascii="Arial" w:hAnsi="Arial" w:cs="Arial"/>
          <w:bCs/>
        </w:rPr>
        <w:t>En hasta 12 cuotas, con el interés determinado en la Ordenanza General Impositiva para los planes de pago en cuotas, al momento de contraer dicho compromiso.</w:t>
      </w:r>
    </w:p>
    <w:p w:rsidR="002857E0" w:rsidRPr="00DB6767" w:rsidRDefault="002857E0" w:rsidP="002857E0">
      <w:pPr>
        <w:rPr>
          <w:rFonts w:ascii="Arial" w:hAnsi="Arial" w:cs="Arial"/>
          <w:b/>
          <w:bCs/>
        </w:rPr>
      </w:pPr>
    </w:p>
    <w:p w:rsidR="002857E0" w:rsidRPr="00DB6767" w:rsidRDefault="002857E0" w:rsidP="002857E0">
      <w:pPr>
        <w:rPr>
          <w:rFonts w:ascii="Arial" w:hAnsi="Arial" w:cs="Arial"/>
          <w:b/>
          <w:bCs/>
        </w:rPr>
      </w:pPr>
      <w:r w:rsidRPr="00DB6767">
        <w:rPr>
          <w:rFonts w:ascii="Arial" w:hAnsi="Arial" w:cs="Arial"/>
          <w:bCs/>
        </w:rPr>
        <w:t>Cuando dicha factibilidad sea denegada, el Loteador podrá concretar su proyecto, estando obligado a la provisión de agua con una perforación y cisterna privada interna, con su correspondiente equipo de bombeo de acuerdo a normas y especificaciones técnicas que determine el Municipio, la que será supervisada y aprobada por la Oficina Técnica Municipal, debiendo donar a la Municipalidad la Obra ejecutada, perforación, pozo, cañería, etc., quien se hará cargo del mantenimiento, conservación y provisión del servicio, con el derecho consecuente de percibir las tasas fijadas por Ordenanza.</w:t>
      </w:r>
    </w:p>
    <w:p w:rsidR="002857E0" w:rsidRPr="00DB6767" w:rsidRDefault="002857E0" w:rsidP="002857E0">
      <w:pPr>
        <w:rPr>
          <w:rFonts w:ascii="Arial" w:hAnsi="Arial" w:cs="Arial"/>
          <w:b/>
          <w:bCs/>
        </w:rPr>
      </w:pPr>
    </w:p>
    <w:p w:rsidR="002857E0" w:rsidRPr="00DB6767" w:rsidRDefault="002857E0" w:rsidP="002857E0">
      <w:pPr>
        <w:rPr>
          <w:rFonts w:ascii="Arial" w:hAnsi="Arial" w:cs="Arial"/>
          <w:b/>
          <w:bCs/>
        </w:rPr>
      </w:pPr>
      <w:r w:rsidRPr="00DB6767">
        <w:rPr>
          <w:rFonts w:ascii="Arial" w:hAnsi="Arial" w:cs="Arial"/>
          <w:bCs/>
        </w:rPr>
        <w:t>Las conexiones domiciliarias que se efectúen en dicho loteo, ejecutadas por el Municipio, abonarán la tasa fijada por Ordenanza respectiva.</w:t>
      </w:r>
    </w:p>
    <w:p w:rsidR="002857E0" w:rsidRPr="00DB6767" w:rsidRDefault="002857E0" w:rsidP="002857E0">
      <w:pPr>
        <w:rPr>
          <w:rFonts w:ascii="Arial" w:hAnsi="Arial" w:cs="Arial"/>
          <w:b/>
          <w:bCs/>
        </w:rPr>
      </w:pPr>
    </w:p>
    <w:p w:rsidR="002857E0" w:rsidRPr="00BF6D2E" w:rsidRDefault="002857E0" w:rsidP="002857E0">
      <w:pPr>
        <w:rPr>
          <w:rFonts w:ascii="Arial" w:hAnsi="Arial" w:cs="Arial"/>
          <w:bCs/>
        </w:rPr>
      </w:pPr>
      <w:r w:rsidRPr="00DB6767">
        <w:rPr>
          <w:rFonts w:ascii="Arial" w:hAnsi="Arial" w:cs="Arial"/>
          <w:bCs/>
        </w:rPr>
        <w:t>El Departamento Ejecutivo se reserva el derecho de estudiar casos específicos.</w:t>
      </w:r>
    </w:p>
    <w:p w:rsidR="002857E0" w:rsidRPr="00DB6767" w:rsidRDefault="002857E0" w:rsidP="002857E0">
      <w:pP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CAPÍTULO  III</w:t>
      </w:r>
    </w:p>
    <w:p w:rsidR="002857E0" w:rsidRPr="00DB6767" w:rsidRDefault="002857E0" w:rsidP="00BF6D2E">
      <w:pPr>
        <w:jc w:val="cente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LIBRETA  DE  SANIDAD  Y  LIBRO  DE  INSPECCIÓN</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56º.-</w:t>
      </w:r>
      <w:r w:rsidRPr="00DB6767">
        <w:rPr>
          <w:rFonts w:ascii="Arial" w:hAnsi="Arial" w:cs="Arial"/>
        </w:rPr>
        <w:t>La libreta de sanidad y el libro de inspección, serán provistos por la Municipalidad y se deberá abonar por los mismos:</w:t>
      </w:r>
    </w:p>
    <w:p w:rsidR="002857E0" w:rsidRPr="00DB6767" w:rsidRDefault="002857E0" w:rsidP="002857E0">
      <w:pPr>
        <w:rPr>
          <w:rFonts w:ascii="Arial" w:hAnsi="Arial" w:cs="Arial"/>
        </w:rPr>
      </w:pPr>
    </w:p>
    <w:tbl>
      <w:tblPr>
        <w:tblW w:w="0" w:type="auto"/>
        <w:tblInd w:w="779" w:type="dxa"/>
        <w:tblLayout w:type="fixed"/>
        <w:tblCellMar>
          <w:left w:w="70" w:type="dxa"/>
          <w:right w:w="70" w:type="dxa"/>
        </w:tblCellMar>
        <w:tblLook w:val="00A0" w:firstRow="1" w:lastRow="0" w:firstColumn="1" w:lastColumn="0" w:noHBand="0" w:noVBand="0"/>
      </w:tblPr>
      <w:tblGrid>
        <w:gridCol w:w="6237"/>
        <w:gridCol w:w="1701"/>
      </w:tblGrid>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Solicitud de Libreta de Sanidad</w:t>
            </w:r>
          </w:p>
        </w:tc>
        <w:tc>
          <w:tcPr>
            <w:tcW w:w="1701" w:type="dxa"/>
          </w:tcPr>
          <w:p w:rsidR="002857E0" w:rsidRPr="00DB6767" w:rsidRDefault="002857E0" w:rsidP="002857E0">
            <w:pPr>
              <w:rPr>
                <w:rFonts w:ascii="Arial" w:hAnsi="Arial" w:cs="Arial"/>
              </w:rPr>
            </w:pPr>
            <w:r w:rsidRPr="00DB6767">
              <w:rPr>
                <w:rFonts w:ascii="Arial" w:hAnsi="Arial" w:cs="Arial"/>
              </w:rPr>
              <w:t>$    300,00.-</w:t>
            </w:r>
          </w:p>
        </w:tc>
      </w:tr>
      <w:tr w:rsidR="002857E0" w:rsidRPr="00DB6767" w:rsidTr="002857E0">
        <w:tc>
          <w:tcPr>
            <w:tcW w:w="6237" w:type="dxa"/>
          </w:tcPr>
          <w:p w:rsidR="002857E0" w:rsidRPr="00DB6767" w:rsidRDefault="002857E0" w:rsidP="002857E0">
            <w:pPr>
              <w:rPr>
                <w:rFonts w:ascii="Arial" w:hAnsi="Arial" w:cs="Arial"/>
                <w:b/>
                <w:bCs/>
              </w:rPr>
            </w:pPr>
          </w:p>
        </w:tc>
        <w:tc>
          <w:tcPr>
            <w:tcW w:w="1701"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Renovación de Libreta de Sanidad</w:t>
            </w:r>
          </w:p>
        </w:tc>
        <w:tc>
          <w:tcPr>
            <w:tcW w:w="1701" w:type="dxa"/>
          </w:tcPr>
          <w:p w:rsidR="002857E0" w:rsidRPr="00DB6767" w:rsidRDefault="002857E0" w:rsidP="002857E0">
            <w:pPr>
              <w:rPr>
                <w:rFonts w:ascii="Arial" w:hAnsi="Arial" w:cs="Arial"/>
              </w:rPr>
            </w:pPr>
            <w:r w:rsidRPr="00DB6767">
              <w:rPr>
                <w:rFonts w:ascii="Arial" w:hAnsi="Arial" w:cs="Arial"/>
              </w:rPr>
              <w:t>$    200,00.-</w:t>
            </w:r>
          </w:p>
        </w:tc>
      </w:tr>
      <w:tr w:rsidR="002857E0" w:rsidRPr="00DB6767" w:rsidTr="002857E0">
        <w:tc>
          <w:tcPr>
            <w:tcW w:w="6237" w:type="dxa"/>
          </w:tcPr>
          <w:p w:rsidR="002857E0" w:rsidRPr="00DB6767" w:rsidRDefault="002857E0" w:rsidP="002857E0">
            <w:pPr>
              <w:rPr>
                <w:rFonts w:ascii="Arial" w:hAnsi="Arial" w:cs="Arial"/>
                <w:b/>
                <w:bCs/>
              </w:rPr>
            </w:pPr>
          </w:p>
        </w:tc>
        <w:tc>
          <w:tcPr>
            <w:tcW w:w="1701"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 xml:space="preserve"> Libro de Inspección</w:t>
            </w:r>
          </w:p>
        </w:tc>
        <w:tc>
          <w:tcPr>
            <w:tcW w:w="1701" w:type="dxa"/>
          </w:tcPr>
          <w:p w:rsidR="002857E0" w:rsidRPr="00DB6767" w:rsidRDefault="002857E0" w:rsidP="002857E0">
            <w:pPr>
              <w:rPr>
                <w:rFonts w:ascii="Arial" w:hAnsi="Arial" w:cs="Arial"/>
              </w:rPr>
            </w:pPr>
            <w:r w:rsidRPr="00DB6767">
              <w:rPr>
                <w:rFonts w:ascii="Arial" w:hAnsi="Arial" w:cs="Arial"/>
              </w:rPr>
              <w:t>$    300,00.-</w:t>
            </w:r>
          </w:p>
        </w:tc>
      </w:tr>
    </w:tbl>
    <w:p w:rsidR="002857E0" w:rsidRPr="00DB6767" w:rsidRDefault="002857E0" w:rsidP="002857E0">
      <w:pPr>
        <w:rPr>
          <w:rFonts w:ascii="Arial" w:hAnsi="Arial" w:cs="Arial"/>
          <w:b/>
        </w:rPr>
      </w:pPr>
    </w:p>
    <w:p w:rsidR="002857E0" w:rsidRPr="00BF6D2E" w:rsidRDefault="002857E0" w:rsidP="002857E0">
      <w:pPr>
        <w:rPr>
          <w:rFonts w:ascii="Arial" w:hAnsi="Arial" w:cs="Arial"/>
        </w:rPr>
      </w:pPr>
      <w:r w:rsidRPr="00DB6767">
        <w:rPr>
          <w:rFonts w:ascii="Arial" w:hAnsi="Arial" w:cs="Arial"/>
        </w:rPr>
        <w:t>Las Libretas de Sanidad tendrán una vigencia de un (1) año, contado a partir de la fecha de emisión, debiéndose renovar luego de transcurrido dicho periodo.</w:t>
      </w:r>
    </w:p>
    <w:p w:rsidR="002857E0" w:rsidRPr="00DB6767" w:rsidRDefault="002857E0" w:rsidP="00BF6D2E">
      <w:pPr>
        <w:jc w:val="cente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CAPÍTULO  IV</w:t>
      </w:r>
    </w:p>
    <w:p w:rsidR="002857E0" w:rsidRPr="00DB6767" w:rsidRDefault="002857E0" w:rsidP="00BF6D2E">
      <w:pPr>
        <w:jc w:val="cente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REGISTRO  CIVIL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57º.-</w:t>
      </w:r>
      <w:r w:rsidRPr="00DB6767">
        <w:rPr>
          <w:rFonts w:ascii="Arial" w:hAnsi="Arial" w:cs="Arial"/>
        </w:rPr>
        <w:t xml:space="preserve"> Los aranceles por los servicios que se prestan en la Oficina del Registro Civil y Capacidad de las personas, son los que fija la Ley Impositiva Provincial y/o el Registro Nacional de Capacidad de las Personas.-</w:t>
      </w:r>
    </w:p>
    <w:p w:rsidR="002857E0" w:rsidRPr="00DB6767" w:rsidRDefault="002857E0" w:rsidP="002857E0">
      <w:pPr>
        <w:rPr>
          <w:rFonts w:ascii="Arial" w:hAnsi="Arial" w:cs="Arial"/>
        </w:rPr>
      </w:pPr>
    </w:p>
    <w:p w:rsidR="002857E0" w:rsidRPr="00DB6767" w:rsidRDefault="002857E0" w:rsidP="00BF6D2E">
      <w:pPr>
        <w:jc w:val="center"/>
        <w:rPr>
          <w:rFonts w:ascii="Arial" w:hAnsi="Arial" w:cs="Arial"/>
          <w:b/>
        </w:rPr>
      </w:pPr>
      <w:r w:rsidRPr="00DB6767">
        <w:rPr>
          <w:rFonts w:ascii="Arial" w:hAnsi="Arial" w:cs="Arial"/>
          <w:b/>
        </w:rPr>
        <w:t>CAPÍTULO  V</w:t>
      </w:r>
    </w:p>
    <w:p w:rsidR="002857E0" w:rsidRPr="00DB6767" w:rsidRDefault="002857E0" w:rsidP="00BF6D2E">
      <w:pPr>
        <w:jc w:val="center"/>
        <w:rPr>
          <w:rFonts w:ascii="Arial" w:hAnsi="Arial" w:cs="Arial"/>
          <w:b/>
        </w:rPr>
      </w:pPr>
    </w:p>
    <w:p w:rsidR="002857E0" w:rsidRPr="00DB6767" w:rsidRDefault="002857E0" w:rsidP="00BF6D2E">
      <w:pPr>
        <w:jc w:val="center"/>
        <w:rPr>
          <w:rFonts w:ascii="Arial" w:hAnsi="Arial" w:cs="Arial"/>
          <w:b/>
        </w:rPr>
      </w:pPr>
      <w:r w:rsidRPr="00DB6767">
        <w:rPr>
          <w:rFonts w:ascii="Arial" w:hAnsi="Arial" w:cs="Arial"/>
          <w:b/>
        </w:rPr>
        <w:t>MULTAS</w:t>
      </w:r>
    </w:p>
    <w:p w:rsidR="002857E0" w:rsidRPr="00DB6767" w:rsidRDefault="002857E0" w:rsidP="002857E0">
      <w:pPr>
        <w:rPr>
          <w:rFonts w:ascii="Arial" w:hAnsi="Arial" w:cs="Arial"/>
        </w:rPr>
      </w:pPr>
      <w:r w:rsidRPr="00DB6767">
        <w:rPr>
          <w:rFonts w:ascii="Arial" w:hAnsi="Arial" w:cs="Arial"/>
          <w:b/>
        </w:rPr>
        <w:t>Artículo 58º.-</w:t>
      </w:r>
      <w:r w:rsidRPr="00DB6767">
        <w:rPr>
          <w:rFonts w:ascii="Arial" w:hAnsi="Arial" w:cs="Arial"/>
        </w:rPr>
        <w:t xml:space="preserve"> Por infracciones tipificadas en el Código Regional de Faltas Constatadas y juzgadas por el Ente Regional Intermunicipal de Control, serán aplicadas las sanciones dispuestas por el Código Regional de Faltas aprobado por Ordenanza Nº 598/2003.-</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59º.-</w:t>
      </w:r>
      <w:r w:rsidRPr="00DB6767">
        <w:rPr>
          <w:rFonts w:ascii="Arial" w:hAnsi="Arial" w:cs="Arial"/>
        </w:rPr>
        <w:t xml:space="preserve"> Por infracciones de Tránsito tipificadas por la Ley Provincial de Tránsito y Seguridad Vial Nº 8560 T.O. y su Decreto reglamentario de fecha 3/8/2007, y legislación que en el futuro las modifiquen o sustituyan, sometidas a conocimiento del Juzgado Administrativo de Faltas de la Municipalidad de Monte Cristo, serán aplicables las sanciones previstas en el Codificador de Infracciones que figura como Anexo D al Artículo 115 de la Ley Provincial de Tránsito y Seguridad Vial Nº 8560 (T.O.2009) y su normativa complementaria y modificatoria.-</w:t>
      </w:r>
    </w:p>
    <w:p w:rsidR="002857E0" w:rsidRPr="00DB6767" w:rsidRDefault="002857E0" w:rsidP="002857E0">
      <w:pPr>
        <w:rPr>
          <w:rFonts w:ascii="Arial" w:hAnsi="Arial" w:cs="Arial"/>
        </w:rPr>
      </w:pPr>
    </w:p>
    <w:p w:rsidR="002857E0" w:rsidRPr="00DB6767" w:rsidRDefault="002857E0" w:rsidP="00277489">
      <w:pPr>
        <w:jc w:val="center"/>
        <w:rPr>
          <w:rFonts w:ascii="Arial" w:hAnsi="Arial" w:cs="Arial"/>
          <w:b/>
        </w:rPr>
      </w:pPr>
      <w:r w:rsidRPr="00DB6767">
        <w:rPr>
          <w:rFonts w:ascii="Arial" w:hAnsi="Arial" w:cs="Arial"/>
          <w:b/>
        </w:rPr>
        <w:t>CAPÍTULO  VI</w:t>
      </w:r>
    </w:p>
    <w:p w:rsidR="002857E0" w:rsidRPr="00DB6767" w:rsidRDefault="002857E0" w:rsidP="00277489">
      <w:pPr>
        <w:jc w:val="center"/>
        <w:rPr>
          <w:rFonts w:ascii="Arial" w:hAnsi="Arial" w:cs="Arial"/>
          <w:b/>
        </w:rPr>
      </w:pPr>
    </w:p>
    <w:p w:rsidR="002857E0" w:rsidRPr="00DB6767" w:rsidRDefault="002857E0" w:rsidP="00277489">
      <w:pPr>
        <w:jc w:val="center"/>
        <w:rPr>
          <w:rFonts w:ascii="Arial" w:hAnsi="Arial" w:cs="Arial"/>
          <w:b/>
        </w:rPr>
      </w:pPr>
      <w:r w:rsidRPr="00DB6767">
        <w:rPr>
          <w:rFonts w:ascii="Arial" w:hAnsi="Arial" w:cs="Arial"/>
          <w:b/>
        </w:rPr>
        <w:t>USO  DE  MAQUINARIA  Y EQUIPAMIENTO MUNICIPAL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60º.-</w:t>
      </w:r>
      <w:r w:rsidRPr="00DB6767">
        <w:rPr>
          <w:rFonts w:ascii="Arial" w:hAnsi="Arial" w:cs="Arial"/>
        </w:rPr>
        <w:t xml:space="preserve">Por el uso de maquinaria de patrimonio municipal, a solicitud del contribuyente, o cuando el D. E. disponga, por necesidades de bien público, </w:t>
      </w:r>
      <w:r w:rsidRPr="00DB6767">
        <w:rPr>
          <w:rFonts w:ascii="Arial" w:hAnsi="Arial" w:cs="Arial"/>
        </w:rPr>
        <w:lastRenderedPageBreak/>
        <w:t>ejecutar trabajos por cuenta del mismo, se deberá abonar por hora (o fracción) de trabajo de cada maquinaria, el importe correspondiente a:</w:t>
      </w:r>
    </w:p>
    <w:p w:rsidR="002857E0" w:rsidRPr="00DB6767" w:rsidRDefault="002857E0" w:rsidP="002857E0">
      <w:pPr>
        <w:rPr>
          <w:rFonts w:ascii="Arial" w:hAnsi="Arial" w:cs="Arial"/>
        </w:rPr>
      </w:pPr>
    </w:p>
    <w:tbl>
      <w:tblPr>
        <w:tblW w:w="0" w:type="auto"/>
        <w:tblInd w:w="637" w:type="dxa"/>
        <w:tblLayout w:type="fixed"/>
        <w:tblCellMar>
          <w:left w:w="70" w:type="dxa"/>
          <w:right w:w="70" w:type="dxa"/>
        </w:tblCellMar>
        <w:tblLook w:val="00A0" w:firstRow="1" w:lastRow="0" w:firstColumn="1" w:lastColumn="0" w:noHBand="0" w:noVBand="0"/>
      </w:tblPr>
      <w:tblGrid>
        <w:gridCol w:w="6237"/>
        <w:gridCol w:w="1843"/>
      </w:tblGrid>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a)</w:t>
            </w:r>
            <w:r w:rsidRPr="00DB6767">
              <w:rPr>
                <w:rFonts w:ascii="Arial" w:hAnsi="Arial" w:cs="Arial"/>
              </w:rPr>
              <w:t xml:space="preserve"> Cargador frontal.</w:t>
            </w:r>
          </w:p>
        </w:tc>
        <w:tc>
          <w:tcPr>
            <w:tcW w:w="1843" w:type="dxa"/>
          </w:tcPr>
          <w:p w:rsidR="002857E0" w:rsidRPr="00DB6767" w:rsidRDefault="002857E0" w:rsidP="002857E0">
            <w:pPr>
              <w:rPr>
                <w:rFonts w:ascii="Arial" w:hAnsi="Arial" w:cs="Arial"/>
                <w:lang w:val="es-ES"/>
              </w:rPr>
            </w:pPr>
            <w:r w:rsidRPr="00DB6767">
              <w:rPr>
                <w:rFonts w:ascii="Arial" w:hAnsi="Arial" w:cs="Arial"/>
                <w:lang w:val="es-ES"/>
              </w:rPr>
              <w:t>100 lts. Gas Oil</w:t>
            </w:r>
          </w:p>
        </w:tc>
      </w:tr>
      <w:tr w:rsidR="002857E0" w:rsidRPr="00DB6767" w:rsidTr="002857E0">
        <w:tc>
          <w:tcPr>
            <w:tcW w:w="6237" w:type="dxa"/>
          </w:tcPr>
          <w:p w:rsidR="002857E0" w:rsidRPr="00DB6767" w:rsidRDefault="002857E0" w:rsidP="002857E0">
            <w:pPr>
              <w:rPr>
                <w:rFonts w:ascii="Arial" w:hAnsi="Arial" w:cs="Arial"/>
                <w:lang w:val="es-ES"/>
              </w:rPr>
            </w:pPr>
          </w:p>
        </w:tc>
        <w:tc>
          <w:tcPr>
            <w:tcW w:w="1843" w:type="dxa"/>
          </w:tcPr>
          <w:p w:rsidR="002857E0" w:rsidRPr="00DB6767" w:rsidRDefault="002857E0" w:rsidP="002857E0">
            <w:pPr>
              <w:rPr>
                <w:rFonts w:ascii="Arial" w:hAnsi="Arial" w:cs="Arial"/>
              </w:rPr>
            </w:pPr>
          </w:p>
        </w:tc>
      </w:tr>
      <w:tr w:rsidR="002857E0" w:rsidRPr="002857E0" w:rsidTr="002857E0">
        <w:tc>
          <w:tcPr>
            <w:tcW w:w="6237" w:type="dxa"/>
          </w:tcPr>
          <w:p w:rsidR="002857E0" w:rsidRPr="00DB6767" w:rsidRDefault="002857E0" w:rsidP="002857E0">
            <w:pPr>
              <w:rPr>
                <w:rFonts w:ascii="Arial" w:hAnsi="Arial" w:cs="Arial"/>
              </w:rPr>
            </w:pPr>
            <w:r w:rsidRPr="00DB6767">
              <w:rPr>
                <w:rFonts w:ascii="Arial" w:hAnsi="Arial" w:cs="Arial"/>
                <w:b/>
                <w:bCs/>
              </w:rPr>
              <w:t>b)</w:t>
            </w:r>
            <w:r w:rsidRPr="00DB6767">
              <w:rPr>
                <w:rFonts w:ascii="Arial" w:hAnsi="Arial" w:cs="Arial"/>
              </w:rPr>
              <w:t xml:space="preserve"> Pata de cabra</w:t>
            </w:r>
          </w:p>
          <w:p w:rsidR="002857E0" w:rsidRPr="00DB6767" w:rsidRDefault="002857E0" w:rsidP="002857E0">
            <w:pPr>
              <w:rPr>
                <w:rFonts w:ascii="Arial" w:hAnsi="Arial" w:cs="Arial"/>
              </w:rPr>
            </w:pPr>
            <w:r w:rsidRPr="00DB6767">
              <w:rPr>
                <w:rFonts w:ascii="Arial" w:hAnsi="Arial" w:cs="Arial"/>
                <w:b/>
                <w:bCs/>
              </w:rPr>
              <w:t xml:space="preserve">    I)</w:t>
            </w:r>
            <w:r w:rsidRPr="00DB6767">
              <w:rPr>
                <w:rFonts w:ascii="Arial" w:hAnsi="Arial" w:cs="Arial"/>
              </w:rPr>
              <w:t xml:space="preserve"> Con tractor.</w:t>
            </w:r>
          </w:p>
          <w:p w:rsidR="002857E0" w:rsidRPr="00DB6767" w:rsidRDefault="002857E0" w:rsidP="002857E0">
            <w:pPr>
              <w:rPr>
                <w:rFonts w:ascii="Arial" w:hAnsi="Arial" w:cs="Arial"/>
              </w:rPr>
            </w:pPr>
            <w:r w:rsidRPr="00DB6767">
              <w:rPr>
                <w:rFonts w:ascii="Arial" w:hAnsi="Arial" w:cs="Arial"/>
                <w:b/>
                <w:bCs/>
              </w:rPr>
              <w:t xml:space="preserve">    II)</w:t>
            </w:r>
            <w:r w:rsidRPr="00DB6767">
              <w:rPr>
                <w:rFonts w:ascii="Arial" w:hAnsi="Arial" w:cs="Arial"/>
              </w:rPr>
              <w:t xml:space="preserve"> Sin tractor.</w:t>
            </w:r>
          </w:p>
        </w:tc>
        <w:tc>
          <w:tcPr>
            <w:tcW w:w="1843" w:type="dxa"/>
          </w:tcPr>
          <w:p w:rsidR="002857E0" w:rsidRPr="00DB6767" w:rsidRDefault="002857E0" w:rsidP="002857E0">
            <w:pPr>
              <w:rPr>
                <w:rFonts w:ascii="Arial" w:hAnsi="Arial" w:cs="Arial"/>
                <w:lang w:val="en-US"/>
              </w:rPr>
            </w:pPr>
          </w:p>
          <w:p w:rsidR="002857E0" w:rsidRPr="00DB6767" w:rsidRDefault="002857E0" w:rsidP="002857E0">
            <w:pPr>
              <w:rPr>
                <w:rFonts w:ascii="Arial" w:hAnsi="Arial" w:cs="Arial"/>
                <w:lang w:val="en-US"/>
              </w:rPr>
            </w:pPr>
            <w:r w:rsidRPr="00DB6767">
              <w:rPr>
                <w:rFonts w:ascii="Arial" w:hAnsi="Arial" w:cs="Arial"/>
                <w:lang w:val="en-US"/>
              </w:rPr>
              <w:t>50 lts.  Gas Oil</w:t>
            </w:r>
          </w:p>
          <w:p w:rsidR="002857E0" w:rsidRPr="00DB6767" w:rsidRDefault="002857E0" w:rsidP="002857E0">
            <w:pPr>
              <w:rPr>
                <w:rFonts w:ascii="Arial" w:hAnsi="Arial" w:cs="Arial"/>
                <w:lang w:val="en-US"/>
              </w:rPr>
            </w:pPr>
            <w:r w:rsidRPr="00DB6767">
              <w:rPr>
                <w:rFonts w:ascii="Arial" w:hAnsi="Arial" w:cs="Arial"/>
                <w:lang w:val="en-US"/>
              </w:rPr>
              <w:t xml:space="preserve"> 15 lts. Gas Oil</w:t>
            </w:r>
          </w:p>
        </w:tc>
      </w:tr>
      <w:tr w:rsidR="002857E0" w:rsidRPr="002857E0" w:rsidTr="002857E0">
        <w:tc>
          <w:tcPr>
            <w:tcW w:w="6237" w:type="dxa"/>
          </w:tcPr>
          <w:p w:rsidR="002857E0" w:rsidRPr="00DB6767" w:rsidRDefault="002857E0" w:rsidP="002857E0">
            <w:pPr>
              <w:rPr>
                <w:rFonts w:ascii="Arial" w:hAnsi="Arial" w:cs="Arial"/>
                <w:lang w:val="en-US"/>
              </w:rPr>
            </w:pPr>
          </w:p>
        </w:tc>
        <w:tc>
          <w:tcPr>
            <w:tcW w:w="1843" w:type="dxa"/>
          </w:tcPr>
          <w:p w:rsidR="002857E0" w:rsidRPr="00DB6767" w:rsidRDefault="002857E0" w:rsidP="002857E0">
            <w:pPr>
              <w:rPr>
                <w:rFonts w:ascii="Arial" w:hAnsi="Arial" w:cs="Arial"/>
                <w:lang w:val="en-US"/>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c)</w:t>
            </w:r>
            <w:r w:rsidRPr="00DB6767">
              <w:rPr>
                <w:rFonts w:ascii="Arial" w:hAnsi="Arial" w:cs="Arial"/>
              </w:rPr>
              <w:t>Desmalezadora (de arrastre o moto) y/o con otros vehículos municipales.</w:t>
            </w:r>
          </w:p>
        </w:tc>
        <w:tc>
          <w:tcPr>
            <w:tcW w:w="1843" w:type="dxa"/>
          </w:tcPr>
          <w:p w:rsidR="002857E0" w:rsidRPr="00DB6767" w:rsidRDefault="002857E0" w:rsidP="002857E0">
            <w:pPr>
              <w:rPr>
                <w:rFonts w:ascii="Arial" w:hAnsi="Arial" w:cs="Arial"/>
              </w:rPr>
            </w:pPr>
          </w:p>
          <w:p w:rsidR="002857E0" w:rsidRPr="00DB6767" w:rsidRDefault="002857E0" w:rsidP="002857E0">
            <w:pPr>
              <w:rPr>
                <w:rFonts w:ascii="Arial" w:hAnsi="Arial" w:cs="Arial"/>
                <w:lang w:val="en-US"/>
              </w:rPr>
            </w:pPr>
            <w:r w:rsidRPr="00DB6767">
              <w:rPr>
                <w:rFonts w:ascii="Arial" w:hAnsi="Arial" w:cs="Arial"/>
                <w:lang w:val="en-US"/>
              </w:rPr>
              <w:t>70 lts. Gas Oil</w:t>
            </w:r>
          </w:p>
        </w:tc>
      </w:tr>
      <w:tr w:rsidR="002857E0" w:rsidRPr="00DB6767" w:rsidTr="002857E0">
        <w:tc>
          <w:tcPr>
            <w:tcW w:w="6237" w:type="dxa"/>
          </w:tcPr>
          <w:p w:rsidR="002857E0" w:rsidRPr="00DB6767" w:rsidRDefault="002857E0" w:rsidP="002857E0">
            <w:pPr>
              <w:rPr>
                <w:rFonts w:ascii="Arial" w:hAnsi="Arial" w:cs="Arial"/>
                <w:lang w:val="en-US"/>
              </w:rPr>
            </w:pPr>
          </w:p>
        </w:tc>
        <w:tc>
          <w:tcPr>
            <w:tcW w:w="1843" w:type="dxa"/>
          </w:tcPr>
          <w:p w:rsidR="002857E0" w:rsidRPr="00DB6767" w:rsidRDefault="002857E0" w:rsidP="002857E0">
            <w:pPr>
              <w:rPr>
                <w:rFonts w:ascii="Arial" w:hAnsi="Arial" w:cs="Arial"/>
                <w:lang w:val="en-US"/>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bCs/>
              </w:rPr>
              <w:t>d)</w:t>
            </w:r>
            <w:r w:rsidRPr="00DB6767">
              <w:rPr>
                <w:rFonts w:ascii="Arial" w:hAnsi="Arial" w:cs="Arial"/>
              </w:rPr>
              <w:t xml:space="preserve"> Niveladora.</w:t>
            </w:r>
          </w:p>
        </w:tc>
        <w:tc>
          <w:tcPr>
            <w:tcW w:w="1843" w:type="dxa"/>
          </w:tcPr>
          <w:p w:rsidR="002857E0" w:rsidRPr="00DB6767" w:rsidRDefault="002857E0" w:rsidP="002857E0">
            <w:pPr>
              <w:rPr>
                <w:rFonts w:ascii="Arial" w:hAnsi="Arial" w:cs="Arial"/>
              </w:rPr>
            </w:pPr>
            <w:r w:rsidRPr="00DB6767">
              <w:rPr>
                <w:rFonts w:ascii="Arial" w:hAnsi="Arial" w:cs="Arial"/>
              </w:rPr>
              <w:t>100 lts. Gas Oil</w:t>
            </w:r>
          </w:p>
        </w:tc>
      </w:tr>
      <w:tr w:rsidR="002857E0" w:rsidRPr="00DB6767" w:rsidTr="002857E0">
        <w:tc>
          <w:tcPr>
            <w:tcW w:w="6237" w:type="dxa"/>
          </w:tcPr>
          <w:p w:rsidR="002857E0" w:rsidRPr="00DB6767" w:rsidRDefault="002857E0" w:rsidP="002857E0">
            <w:pPr>
              <w:rPr>
                <w:rFonts w:ascii="Arial" w:hAnsi="Arial" w:cs="Arial"/>
                <w:b/>
                <w:bCs/>
              </w:rPr>
            </w:pPr>
          </w:p>
          <w:p w:rsidR="002857E0" w:rsidRPr="00DB6767" w:rsidRDefault="002857E0" w:rsidP="002857E0">
            <w:pPr>
              <w:rPr>
                <w:rFonts w:ascii="Arial" w:hAnsi="Arial" w:cs="Arial"/>
                <w:b/>
                <w:bCs/>
              </w:rPr>
            </w:pPr>
            <w:r w:rsidRPr="00DB6767">
              <w:rPr>
                <w:rFonts w:ascii="Arial" w:hAnsi="Arial" w:cs="Arial"/>
                <w:b/>
                <w:bCs/>
              </w:rPr>
              <w:t xml:space="preserve">e) </w:t>
            </w:r>
            <w:r w:rsidRPr="00DB6767">
              <w:rPr>
                <w:rFonts w:ascii="Arial" w:hAnsi="Arial" w:cs="Arial"/>
                <w:bCs/>
              </w:rPr>
              <w:t>Contenedores (por cada retirada de destino en el mismo día) en domicilios particulares.</w:t>
            </w:r>
          </w:p>
        </w:tc>
        <w:tc>
          <w:tcPr>
            <w:tcW w:w="1843"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$ 1.000,00</w:t>
            </w:r>
          </w:p>
        </w:tc>
      </w:tr>
      <w:tr w:rsidR="002857E0" w:rsidRPr="00DB6767" w:rsidTr="002857E0">
        <w:tblPrEx>
          <w:tblLook w:val="0000" w:firstRow="0" w:lastRow="0" w:firstColumn="0" w:lastColumn="0" w:noHBand="0" w:noVBand="0"/>
        </w:tblPrEx>
        <w:tc>
          <w:tcPr>
            <w:tcW w:w="6237" w:type="dxa"/>
          </w:tcPr>
          <w:p w:rsidR="002857E0" w:rsidRPr="00DB6767" w:rsidRDefault="002857E0" w:rsidP="002857E0">
            <w:pPr>
              <w:rPr>
                <w:rFonts w:ascii="Arial" w:hAnsi="Arial" w:cs="Arial"/>
                <w:b/>
              </w:rPr>
            </w:pPr>
          </w:p>
          <w:p w:rsidR="002857E0" w:rsidRPr="00DB6767" w:rsidRDefault="002857E0" w:rsidP="002857E0">
            <w:pPr>
              <w:rPr>
                <w:rFonts w:ascii="Arial" w:hAnsi="Arial" w:cs="Arial"/>
                <w:bCs/>
              </w:rPr>
            </w:pPr>
            <w:r w:rsidRPr="00DB6767">
              <w:rPr>
                <w:rFonts w:ascii="Arial" w:hAnsi="Arial" w:cs="Arial"/>
                <w:b/>
              </w:rPr>
              <w:t>f)</w:t>
            </w:r>
            <w:r w:rsidRPr="00DB6767">
              <w:rPr>
                <w:rFonts w:ascii="Arial" w:hAnsi="Arial" w:cs="Arial"/>
                <w:bCs/>
              </w:rPr>
              <w:t xml:space="preserve"> Contenedores (por cada retirada de destino no efectuadaen el mismo día o período de 72 hs. de estacionado en el mismo) en domicilios particulares</w:t>
            </w:r>
          </w:p>
        </w:tc>
        <w:tc>
          <w:tcPr>
            <w:tcW w:w="1843" w:type="dxa"/>
          </w:tcPr>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r w:rsidRPr="00DB6767">
              <w:rPr>
                <w:rFonts w:ascii="Arial" w:hAnsi="Arial" w:cs="Arial"/>
                <w:bCs/>
              </w:rPr>
              <w:t>$ 1.350,00</w:t>
            </w:r>
          </w:p>
        </w:tc>
      </w:tr>
      <w:tr w:rsidR="002857E0" w:rsidRPr="00DB6767" w:rsidTr="002857E0">
        <w:tc>
          <w:tcPr>
            <w:tcW w:w="6237" w:type="dxa"/>
          </w:tcPr>
          <w:p w:rsidR="002857E0" w:rsidRPr="00DB6767" w:rsidRDefault="002857E0" w:rsidP="002857E0">
            <w:pPr>
              <w:rPr>
                <w:rFonts w:ascii="Arial" w:hAnsi="Arial" w:cs="Arial"/>
                <w:b/>
                <w:bCs/>
              </w:rPr>
            </w:pPr>
          </w:p>
          <w:p w:rsidR="002857E0" w:rsidRPr="00DB6767" w:rsidRDefault="002857E0" w:rsidP="002857E0">
            <w:pPr>
              <w:rPr>
                <w:rFonts w:ascii="Arial" w:hAnsi="Arial" w:cs="Arial"/>
                <w:b/>
                <w:bCs/>
              </w:rPr>
            </w:pPr>
            <w:r w:rsidRPr="00DB6767">
              <w:rPr>
                <w:rFonts w:ascii="Arial" w:hAnsi="Arial" w:cs="Arial"/>
                <w:b/>
                <w:bCs/>
              </w:rPr>
              <w:t>h)</w:t>
            </w:r>
            <w:r w:rsidRPr="00DB6767">
              <w:rPr>
                <w:rFonts w:ascii="Arial" w:hAnsi="Arial" w:cs="Arial"/>
                <w:bCs/>
              </w:rPr>
              <w:t xml:space="preserve"> Contenedores (por cada retirada de destino en el mismo día) en establecimientos comerciales y/o industriales.</w:t>
            </w:r>
          </w:p>
        </w:tc>
        <w:tc>
          <w:tcPr>
            <w:tcW w:w="1843"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$ 1.200,00</w:t>
            </w:r>
          </w:p>
        </w:tc>
      </w:tr>
      <w:tr w:rsidR="002857E0" w:rsidRPr="00DB6767" w:rsidTr="002857E0">
        <w:tc>
          <w:tcPr>
            <w:tcW w:w="6237" w:type="dxa"/>
          </w:tcPr>
          <w:p w:rsidR="002857E0" w:rsidRPr="00DB6767" w:rsidRDefault="002857E0" w:rsidP="002857E0">
            <w:pPr>
              <w:rPr>
                <w:rFonts w:ascii="Arial" w:hAnsi="Arial" w:cs="Arial"/>
                <w:b/>
              </w:rPr>
            </w:pPr>
          </w:p>
          <w:p w:rsidR="002857E0" w:rsidRPr="00DB6767" w:rsidRDefault="002857E0" w:rsidP="002857E0">
            <w:pPr>
              <w:rPr>
                <w:rFonts w:ascii="Arial" w:hAnsi="Arial" w:cs="Arial"/>
                <w:bCs/>
              </w:rPr>
            </w:pPr>
            <w:r w:rsidRPr="00DB6767">
              <w:rPr>
                <w:rFonts w:ascii="Arial" w:hAnsi="Arial" w:cs="Arial"/>
                <w:b/>
              </w:rPr>
              <w:t>i)</w:t>
            </w:r>
            <w:r w:rsidRPr="00DB6767">
              <w:rPr>
                <w:rFonts w:ascii="Arial" w:hAnsi="Arial" w:cs="Arial"/>
                <w:bCs/>
              </w:rPr>
              <w:t xml:space="preserve"> Contenedores (por cada retirada de destino no efectuada en el mismo día o periodo de 72 Hs.de estacionado en el mismo) en establecimientos comerciales y/o industriales.</w:t>
            </w:r>
          </w:p>
        </w:tc>
        <w:tc>
          <w:tcPr>
            <w:tcW w:w="1843" w:type="dxa"/>
          </w:tcPr>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p>
          <w:p w:rsidR="002857E0" w:rsidRPr="00DB6767" w:rsidRDefault="002857E0" w:rsidP="002857E0">
            <w:pPr>
              <w:rPr>
                <w:rFonts w:ascii="Arial" w:hAnsi="Arial" w:cs="Arial"/>
              </w:rPr>
            </w:pPr>
            <w:r w:rsidRPr="00DB6767">
              <w:rPr>
                <w:rFonts w:ascii="Arial" w:hAnsi="Arial" w:cs="Arial"/>
                <w:bCs/>
              </w:rPr>
              <w:t>$ 1.500,00</w:t>
            </w:r>
          </w:p>
        </w:tc>
      </w:tr>
      <w:tr w:rsidR="002857E0" w:rsidRPr="00DB6767" w:rsidTr="002857E0">
        <w:tc>
          <w:tcPr>
            <w:tcW w:w="6237" w:type="dxa"/>
          </w:tcPr>
          <w:p w:rsidR="002857E0" w:rsidRPr="00DB6767" w:rsidRDefault="002857E0" w:rsidP="002857E0">
            <w:pPr>
              <w:rPr>
                <w:rFonts w:ascii="Arial" w:hAnsi="Arial" w:cs="Arial"/>
                <w:b/>
              </w:rPr>
            </w:pPr>
          </w:p>
          <w:p w:rsidR="002857E0" w:rsidRPr="00DB6767" w:rsidRDefault="002857E0" w:rsidP="002857E0">
            <w:pPr>
              <w:rPr>
                <w:rFonts w:ascii="Arial" w:hAnsi="Arial" w:cs="Arial"/>
                <w:b/>
              </w:rPr>
            </w:pPr>
            <w:r w:rsidRPr="00DB6767">
              <w:rPr>
                <w:rFonts w:ascii="Arial" w:hAnsi="Arial" w:cs="Arial"/>
                <w:b/>
              </w:rPr>
              <w:t xml:space="preserve">j) </w:t>
            </w:r>
            <w:r w:rsidRPr="00DB6767">
              <w:rPr>
                <w:rFonts w:ascii="Arial" w:hAnsi="Arial" w:cs="Arial"/>
              </w:rPr>
              <w:t>Equipos de sonido y video. Sólo para entidades públicas sin fines de lucro. Por evento</w:t>
            </w:r>
          </w:p>
        </w:tc>
        <w:tc>
          <w:tcPr>
            <w:tcW w:w="1843" w:type="dxa"/>
          </w:tcPr>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p>
          <w:p w:rsidR="002857E0" w:rsidRPr="00DB6767" w:rsidRDefault="002857E0" w:rsidP="002857E0">
            <w:pPr>
              <w:rPr>
                <w:rFonts w:ascii="Arial" w:hAnsi="Arial" w:cs="Arial"/>
                <w:bCs/>
              </w:rPr>
            </w:pPr>
            <w:r w:rsidRPr="00DB6767">
              <w:rPr>
                <w:rFonts w:ascii="Arial" w:hAnsi="Arial" w:cs="Arial"/>
                <w:bCs/>
              </w:rPr>
              <w:t>$ 3.000,00</w:t>
            </w:r>
          </w:p>
        </w:tc>
      </w:tr>
    </w:tbl>
    <w:p w:rsidR="002857E0" w:rsidRPr="00DB6767" w:rsidRDefault="002857E0" w:rsidP="002857E0">
      <w:pPr>
        <w:rPr>
          <w:rFonts w:ascii="Arial" w:hAnsi="Arial" w:cs="Arial"/>
          <w:b/>
        </w:rPr>
      </w:pPr>
    </w:p>
    <w:p w:rsidR="002857E0" w:rsidRPr="00DB6767" w:rsidRDefault="002857E0" w:rsidP="002857E0">
      <w:pP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CAPÍTULO  VII</w:t>
      </w:r>
    </w:p>
    <w:p w:rsidR="002857E0" w:rsidRPr="00DB6767" w:rsidRDefault="002857E0" w:rsidP="0004147E">
      <w:pPr>
        <w:jc w:val="cente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USO  DE  INSTALACIONES  Y  SERVICIOS  EN INMUEBLES DE PROPIEDAD MUNICIPAL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61º.-</w:t>
      </w:r>
      <w:r w:rsidRPr="00DB6767">
        <w:rPr>
          <w:rFonts w:ascii="Arial" w:hAnsi="Arial" w:cs="Arial"/>
        </w:rPr>
        <w:t>La utilización y los servicios que  se  brindan en los distintos inmuebles municipales estarán  sujetos  a la siguiente escala de aranceles:</w:t>
      </w:r>
    </w:p>
    <w:p w:rsidR="002857E0" w:rsidRPr="00DB6767" w:rsidRDefault="002857E0" w:rsidP="002857E0">
      <w:pPr>
        <w:rPr>
          <w:rFonts w:ascii="Arial" w:hAnsi="Arial" w:cs="Arial"/>
          <w:u w:val="single"/>
        </w:rPr>
      </w:pPr>
      <w:r w:rsidRPr="00DB6767">
        <w:rPr>
          <w:rFonts w:ascii="Arial" w:hAnsi="Arial" w:cs="Arial"/>
          <w:u w:val="single"/>
        </w:rPr>
        <w:t>Polideportivo Municipal</w:t>
      </w:r>
    </w:p>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b/>
        </w:rPr>
        <w:t>Temporada 2020/2021 (desde el 01-01-2021 hasta el 31-03-2021)</w:t>
      </w:r>
    </w:p>
    <w:p w:rsidR="002857E0" w:rsidRPr="00DB6767" w:rsidRDefault="002857E0" w:rsidP="002857E0">
      <w:pPr>
        <w:rPr>
          <w:rFonts w:ascii="Arial" w:hAnsi="Arial" w:cs="Arial"/>
        </w:rPr>
      </w:pPr>
      <w:r w:rsidRPr="00DB6767">
        <w:rPr>
          <w:rFonts w:ascii="Arial" w:hAnsi="Arial" w:cs="Arial"/>
        </w:rPr>
        <w:t>(Con derecho a todas las instalaciones)</w:t>
      </w:r>
    </w:p>
    <w:p w:rsidR="002857E0" w:rsidRPr="00DB6767" w:rsidRDefault="002857E0" w:rsidP="002857E0">
      <w:pPr>
        <w:rPr>
          <w:rFonts w:ascii="Arial" w:hAnsi="Arial" w:cs="Arial"/>
        </w:rPr>
      </w:pPr>
    </w:p>
    <w:tbl>
      <w:tblPr>
        <w:tblW w:w="0" w:type="auto"/>
        <w:tblInd w:w="637" w:type="dxa"/>
        <w:tblCellMar>
          <w:left w:w="70" w:type="dxa"/>
          <w:right w:w="70" w:type="dxa"/>
        </w:tblCellMar>
        <w:tblLook w:val="0000" w:firstRow="0" w:lastRow="0" w:firstColumn="0" w:lastColumn="0" w:noHBand="0" w:noVBand="0"/>
      </w:tblPr>
      <w:tblGrid>
        <w:gridCol w:w="5735"/>
        <w:gridCol w:w="2466"/>
      </w:tblGrid>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Entrada General                                                                        </w:t>
            </w:r>
          </w:p>
        </w:tc>
        <w:tc>
          <w:tcPr>
            <w:tcW w:w="2481" w:type="dxa"/>
          </w:tcPr>
          <w:p w:rsidR="002857E0" w:rsidRPr="00DB6767" w:rsidRDefault="002857E0" w:rsidP="002857E0">
            <w:pPr>
              <w:rPr>
                <w:rFonts w:ascii="Arial" w:hAnsi="Arial" w:cs="Arial"/>
              </w:rPr>
            </w:pPr>
            <w:r w:rsidRPr="00DB6767">
              <w:rPr>
                <w:rFonts w:ascii="Arial" w:hAnsi="Arial" w:cs="Arial"/>
              </w:rPr>
              <w:t xml:space="preserve">$50,00.- c/u      </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Entrada General No Residentes en Monte Cristo                     </w:t>
            </w:r>
          </w:p>
        </w:tc>
        <w:tc>
          <w:tcPr>
            <w:tcW w:w="2481" w:type="dxa"/>
          </w:tcPr>
          <w:p w:rsidR="002857E0" w:rsidRPr="00DB6767" w:rsidRDefault="002857E0" w:rsidP="002857E0">
            <w:pPr>
              <w:rPr>
                <w:rFonts w:ascii="Arial" w:hAnsi="Arial" w:cs="Arial"/>
              </w:rPr>
            </w:pPr>
            <w:r w:rsidRPr="00DB6767">
              <w:rPr>
                <w:rFonts w:ascii="Arial" w:hAnsi="Arial" w:cs="Arial"/>
              </w:rPr>
              <w:t>$150,00.- c/u</w:t>
            </w:r>
          </w:p>
        </w:tc>
      </w:tr>
      <w:tr w:rsidR="002857E0" w:rsidRPr="00DB6767" w:rsidTr="002857E0">
        <w:tc>
          <w:tcPr>
            <w:tcW w:w="5954" w:type="dxa"/>
          </w:tcPr>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Natatorio (Horario de mañana14:00 – 20:00)</w:t>
            </w:r>
          </w:p>
        </w:tc>
        <w:tc>
          <w:tcPr>
            <w:tcW w:w="2481" w:type="dxa"/>
          </w:tcPr>
          <w:p w:rsidR="002857E0" w:rsidRPr="00DB6767" w:rsidRDefault="002857E0" w:rsidP="002857E0">
            <w:pPr>
              <w:rPr>
                <w:rFonts w:ascii="Arial" w:hAnsi="Arial" w:cs="Arial"/>
              </w:rPr>
            </w:pP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Abono mensual grupo familiar</w:t>
            </w:r>
          </w:p>
        </w:tc>
        <w:tc>
          <w:tcPr>
            <w:tcW w:w="2481" w:type="dxa"/>
          </w:tcPr>
          <w:p w:rsidR="002857E0" w:rsidRPr="00DB6767" w:rsidRDefault="002857E0" w:rsidP="002857E0">
            <w:pPr>
              <w:rPr>
                <w:rFonts w:ascii="Arial" w:hAnsi="Arial" w:cs="Arial"/>
              </w:rPr>
            </w:pPr>
            <w:r w:rsidRPr="00DB6767">
              <w:rPr>
                <w:rFonts w:ascii="Arial" w:hAnsi="Arial" w:cs="Arial"/>
              </w:rPr>
              <w:t>$1.100,00.mensual</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Abono mensual individual para uso de instalaciones</w:t>
            </w:r>
          </w:p>
        </w:tc>
        <w:tc>
          <w:tcPr>
            <w:tcW w:w="2481" w:type="dxa"/>
          </w:tcPr>
          <w:p w:rsidR="002857E0" w:rsidRPr="00DB6767" w:rsidRDefault="002857E0" w:rsidP="002857E0">
            <w:pPr>
              <w:rPr>
                <w:rFonts w:ascii="Arial" w:hAnsi="Arial" w:cs="Arial"/>
              </w:rPr>
            </w:pPr>
            <w:r w:rsidRPr="00DB6767">
              <w:rPr>
                <w:rFonts w:ascii="Arial" w:hAnsi="Arial" w:cs="Arial"/>
              </w:rPr>
              <w:t>$400,00.- mensual</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Inscripción Actividades de verano                                       </w:t>
            </w:r>
          </w:p>
        </w:tc>
        <w:tc>
          <w:tcPr>
            <w:tcW w:w="2481" w:type="dxa"/>
          </w:tcPr>
          <w:p w:rsidR="002857E0" w:rsidRPr="00DB6767" w:rsidRDefault="002857E0" w:rsidP="002857E0">
            <w:pPr>
              <w:rPr>
                <w:rFonts w:ascii="Arial" w:hAnsi="Arial" w:cs="Arial"/>
              </w:rPr>
            </w:pPr>
            <w:r w:rsidRPr="00DB6767">
              <w:rPr>
                <w:rFonts w:ascii="Arial" w:hAnsi="Arial" w:cs="Arial"/>
              </w:rPr>
              <w:t>$ 650.00 por única vez</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La Pileta de Natación estará habilitada al público en general de lunes a sábado entre las 14 Hs. y 20 Hs. y domingos desde las 12 hs. y  hasta las  20 hs.</w:t>
      </w:r>
    </w:p>
    <w:p w:rsidR="002857E0" w:rsidRPr="00DB6767" w:rsidRDefault="002857E0" w:rsidP="002857E0">
      <w:pPr>
        <w:rPr>
          <w:rFonts w:ascii="Arial" w:hAnsi="Arial" w:cs="Arial"/>
        </w:rPr>
      </w:pPr>
      <w:r w:rsidRPr="00DB6767">
        <w:rPr>
          <w:rFonts w:ascii="Arial" w:hAnsi="Arial" w:cs="Arial"/>
        </w:rPr>
        <w:t>Queda totalmente prohibido el ingreso a la Pileta de Natación después de las 20 horas.-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La utilización del salón de usos múltiples luego de las 20 hs. tendrá un arancel de pesos Un mil setecientos ($ 1.700,00).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El predio será cerrado a la 1,30 hs, salvo los días sábados, que permanecerá abierto hasta las 2 hs.</w:t>
      </w:r>
    </w:p>
    <w:p w:rsidR="002857E0" w:rsidRPr="00DB6767" w:rsidRDefault="002857E0" w:rsidP="002857E0">
      <w:pPr>
        <w:rPr>
          <w:rFonts w:ascii="Arial" w:hAnsi="Arial" w:cs="Arial"/>
        </w:rPr>
      </w:pPr>
    </w:p>
    <w:p w:rsidR="002857E0" w:rsidRPr="00DB6767" w:rsidRDefault="002857E0" w:rsidP="002857E0">
      <w:pPr>
        <w:rPr>
          <w:rFonts w:ascii="Arial" w:hAnsi="Arial" w:cs="Arial"/>
          <w:b/>
        </w:rPr>
      </w:pPr>
      <w:r w:rsidRPr="00DB6767">
        <w:rPr>
          <w:rFonts w:ascii="Arial" w:hAnsi="Arial" w:cs="Arial"/>
          <w:b/>
        </w:rPr>
        <w:t>Temporada 2021/2022 (desde el 01-12-2021 hasta el 31-12-2021)</w:t>
      </w:r>
    </w:p>
    <w:p w:rsidR="002857E0" w:rsidRPr="00DB6767" w:rsidRDefault="002857E0" w:rsidP="002857E0">
      <w:pPr>
        <w:rPr>
          <w:rFonts w:ascii="Arial" w:hAnsi="Arial" w:cs="Arial"/>
        </w:rPr>
      </w:pPr>
      <w:r w:rsidRPr="00DB6767">
        <w:rPr>
          <w:rFonts w:ascii="Arial" w:hAnsi="Arial" w:cs="Arial"/>
        </w:rPr>
        <w:t>(Con derecho a todas las instalaciones)</w:t>
      </w:r>
    </w:p>
    <w:p w:rsidR="002857E0" w:rsidRPr="00DB6767" w:rsidRDefault="002857E0" w:rsidP="002857E0">
      <w:pPr>
        <w:rPr>
          <w:rFonts w:ascii="Arial" w:hAnsi="Arial" w:cs="Arial"/>
        </w:rPr>
      </w:pPr>
    </w:p>
    <w:tbl>
      <w:tblPr>
        <w:tblW w:w="0" w:type="auto"/>
        <w:tblInd w:w="637" w:type="dxa"/>
        <w:tblCellMar>
          <w:left w:w="70" w:type="dxa"/>
          <w:right w:w="70" w:type="dxa"/>
        </w:tblCellMar>
        <w:tblLook w:val="0000" w:firstRow="0" w:lastRow="0" w:firstColumn="0" w:lastColumn="0" w:noHBand="0" w:noVBand="0"/>
      </w:tblPr>
      <w:tblGrid>
        <w:gridCol w:w="5508"/>
        <w:gridCol w:w="2693"/>
      </w:tblGrid>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Entrada General                                                                        </w:t>
            </w:r>
          </w:p>
        </w:tc>
        <w:tc>
          <w:tcPr>
            <w:tcW w:w="2765" w:type="dxa"/>
          </w:tcPr>
          <w:p w:rsidR="002857E0" w:rsidRPr="00DB6767" w:rsidRDefault="002857E0" w:rsidP="002857E0">
            <w:pPr>
              <w:rPr>
                <w:rFonts w:ascii="Arial" w:hAnsi="Arial" w:cs="Arial"/>
              </w:rPr>
            </w:pPr>
            <w:r w:rsidRPr="00DB6767">
              <w:rPr>
                <w:rFonts w:ascii="Arial" w:hAnsi="Arial" w:cs="Arial"/>
              </w:rPr>
              <w:t xml:space="preserve">$ 80,00.- c/u      </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Entrada General No Residentes en Monte Cristo                     </w:t>
            </w:r>
          </w:p>
        </w:tc>
        <w:tc>
          <w:tcPr>
            <w:tcW w:w="2765" w:type="dxa"/>
          </w:tcPr>
          <w:p w:rsidR="002857E0" w:rsidRPr="00DB6767" w:rsidRDefault="002857E0" w:rsidP="002857E0">
            <w:pPr>
              <w:rPr>
                <w:rFonts w:ascii="Arial" w:hAnsi="Arial" w:cs="Arial"/>
              </w:rPr>
            </w:pPr>
            <w:r w:rsidRPr="00DB6767">
              <w:rPr>
                <w:rFonts w:ascii="Arial" w:hAnsi="Arial" w:cs="Arial"/>
              </w:rPr>
              <w:t>$ 200,00.- c/u</w:t>
            </w:r>
          </w:p>
        </w:tc>
      </w:tr>
      <w:tr w:rsidR="002857E0" w:rsidRPr="00DB6767" w:rsidTr="002857E0">
        <w:tc>
          <w:tcPr>
            <w:tcW w:w="5954" w:type="dxa"/>
          </w:tcPr>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Natatorio (Horario de mañana 14:00 – 20:00)</w:t>
            </w:r>
          </w:p>
        </w:tc>
        <w:tc>
          <w:tcPr>
            <w:tcW w:w="2765" w:type="dxa"/>
          </w:tcPr>
          <w:p w:rsidR="002857E0" w:rsidRPr="00DB6767" w:rsidRDefault="002857E0" w:rsidP="002857E0">
            <w:pPr>
              <w:rPr>
                <w:rFonts w:ascii="Arial" w:hAnsi="Arial" w:cs="Arial"/>
              </w:rPr>
            </w:pP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Abono mensual grupo familiar</w:t>
            </w:r>
          </w:p>
        </w:tc>
        <w:tc>
          <w:tcPr>
            <w:tcW w:w="2765" w:type="dxa"/>
          </w:tcPr>
          <w:p w:rsidR="002857E0" w:rsidRPr="00DB6767" w:rsidRDefault="002857E0" w:rsidP="002857E0">
            <w:pPr>
              <w:rPr>
                <w:rFonts w:ascii="Arial" w:hAnsi="Arial" w:cs="Arial"/>
              </w:rPr>
            </w:pPr>
            <w:r w:rsidRPr="00DB6767">
              <w:rPr>
                <w:rFonts w:ascii="Arial" w:hAnsi="Arial" w:cs="Arial"/>
              </w:rPr>
              <w:t>$ 1.400,00.mensual</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Abono mensual individual para uso de instalaciones</w:t>
            </w:r>
          </w:p>
        </w:tc>
        <w:tc>
          <w:tcPr>
            <w:tcW w:w="2765" w:type="dxa"/>
          </w:tcPr>
          <w:p w:rsidR="002857E0" w:rsidRPr="00DB6767" w:rsidRDefault="002857E0" w:rsidP="002857E0">
            <w:pPr>
              <w:rPr>
                <w:rFonts w:ascii="Arial" w:hAnsi="Arial" w:cs="Arial"/>
              </w:rPr>
            </w:pPr>
            <w:r w:rsidRPr="00DB6767">
              <w:rPr>
                <w:rFonts w:ascii="Arial" w:hAnsi="Arial" w:cs="Arial"/>
              </w:rPr>
              <w:t>$ 500,00.- mensual</w:t>
            </w: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 xml:space="preserve">Inscripción Actividades de verano                                       </w:t>
            </w:r>
          </w:p>
        </w:tc>
        <w:tc>
          <w:tcPr>
            <w:tcW w:w="2765" w:type="dxa"/>
          </w:tcPr>
          <w:p w:rsidR="002857E0" w:rsidRPr="00DB6767" w:rsidRDefault="002857E0" w:rsidP="002857E0">
            <w:pPr>
              <w:rPr>
                <w:rFonts w:ascii="Arial" w:hAnsi="Arial" w:cs="Arial"/>
              </w:rPr>
            </w:pPr>
            <w:r w:rsidRPr="00DB6767">
              <w:rPr>
                <w:rFonts w:ascii="Arial" w:hAnsi="Arial" w:cs="Arial"/>
              </w:rPr>
              <w:t>$ 750.00 por única vez</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La Pileta de Natación estará habilitada al público en general de lunes a sábado entre las 14 Hs. y 20 Hs. y domingos desde las 12 hs. y  hasta las  20 hs.</w:t>
      </w:r>
    </w:p>
    <w:p w:rsidR="002857E0" w:rsidRPr="00DB6767" w:rsidRDefault="002857E0" w:rsidP="002857E0">
      <w:pPr>
        <w:rPr>
          <w:rFonts w:ascii="Arial" w:hAnsi="Arial" w:cs="Arial"/>
        </w:rPr>
      </w:pPr>
      <w:r w:rsidRPr="00DB6767">
        <w:rPr>
          <w:rFonts w:ascii="Arial" w:hAnsi="Arial" w:cs="Arial"/>
        </w:rPr>
        <w:t>Queda totalmente prohibido el ingreso a la Pileta de Natación después de las 20 horas.-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xml:space="preserve">Toda persona discapacitada tendrá  acceso libre y gratuito al predio respetando los horarios  </w:t>
      </w:r>
    </w:p>
    <w:p w:rsidR="002857E0" w:rsidRPr="00DB6767" w:rsidRDefault="002857E0" w:rsidP="002857E0">
      <w:pPr>
        <w:rPr>
          <w:rFonts w:ascii="Arial" w:hAnsi="Arial" w:cs="Arial"/>
        </w:rPr>
      </w:pPr>
      <w:r w:rsidRPr="00DB6767">
        <w:rPr>
          <w:rFonts w:ascii="Arial" w:hAnsi="Arial" w:cs="Arial"/>
        </w:rPr>
        <w:t xml:space="preserve">La utilización de quinchos tendrá un arancel de pesos cuatrocientos cincuenta ($ 450,00). </w:t>
      </w:r>
    </w:p>
    <w:p w:rsidR="002857E0" w:rsidRPr="00DB6767" w:rsidRDefault="002857E0" w:rsidP="002857E0">
      <w:pPr>
        <w:rPr>
          <w:rFonts w:ascii="Arial" w:hAnsi="Arial" w:cs="Arial"/>
        </w:rPr>
      </w:pPr>
      <w:r w:rsidRPr="00DB6767">
        <w:rPr>
          <w:rFonts w:ascii="Arial" w:hAnsi="Arial" w:cs="Arial"/>
        </w:rPr>
        <w:t>La utilización del salón de usos múltiples luego de las 20 hs. tendrá un arancel de pesos dos mil setecientos ($ 2.000,00).</w:t>
      </w:r>
    </w:p>
    <w:p w:rsidR="002857E0" w:rsidRPr="00DB6767" w:rsidRDefault="002857E0" w:rsidP="002857E0">
      <w:pPr>
        <w:rPr>
          <w:rFonts w:ascii="Arial" w:hAnsi="Arial" w:cs="Arial"/>
        </w:rPr>
      </w:pPr>
      <w:r w:rsidRPr="00DB6767">
        <w:rPr>
          <w:rFonts w:ascii="Arial" w:hAnsi="Arial" w:cs="Arial"/>
        </w:rPr>
        <w:t>El predio será cerrado a la 1,30 hs, salvo los días sábados, que permanecerá abierto hasta las 2 hs.</w:t>
      </w:r>
    </w:p>
    <w:p w:rsidR="002857E0" w:rsidRPr="00DB6767" w:rsidRDefault="002857E0" w:rsidP="002857E0">
      <w:pPr>
        <w:rPr>
          <w:rFonts w:ascii="Arial" w:hAnsi="Arial" w:cs="Arial"/>
        </w:rPr>
      </w:pPr>
    </w:p>
    <w:p w:rsidR="002857E0" w:rsidRPr="00DB6767" w:rsidRDefault="002857E0" w:rsidP="002857E0">
      <w:pPr>
        <w:rPr>
          <w:rFonts w:ascii="Arial" w:hAnsi="Arial" w:cs="Arial"/>
          <w:u w:val="single"/>
        </w:rPr>
      </w:pPr>
      <w:r w:rsidRPr="00DB6767">
        <w:rPr>
          <w:rFonts w:ascii="Arial" w:hAnsi="Arial" w:cs="Arial"/>
          <w:u w:val="single"/>
        </w:rPr>
        <w:t>Cesión de uso arancelado</w:t>
      </w:r>
    </w:p>
    <w:p w:rsidR="002857E0" w:rsidRPr="00DB6767" w:rsidRDefault="002857E0" w:rsidP="002857E0">
      <w:pPr>
        <w:rPr>
          <w:rFonts w:ascii="Arial" w:hAnsi="Arial" w:cs="Arial"/>
        </w:rPr>
      </w:pPr>
    </w:p>
    <w:tbl>
      <w:tblPr>
        <w:tblW w:w="0" w:type="auto"/>
        <w:tblCellMar>
          <w:left w:w="70" w:type="dxa"/>
          <w:right w:w="70" w:type="dxa"/>
        </w:tblCellMar>
        <w:tblLook w:val="0000" w:firstRow="0" w:lastRow="0" w:firstColumn="0" w:lastColumn="0" w:noHBand="0" w:noVBand="0"/>
      </w:tblPr>
      <w:tblGrid>
        <w:gridCol w:w="5954"/>
        <w:gridCol w:w="2693"/>
      </w:tblGrid>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t>1) Salón en planta alta Terminal de ómnibus</w:t>
            </w:r>
          </w:p>
        </w:tc>
        <w:tc>
          <w:tcPr>
            <w:tcW w:w="2693" w:type="dxa"/>
          </w:tcPr>
          <w:p w:rsidR="002857E0" w:rsidRPr="00DB6767" w:rsidRDefault="002857E0" w:rsidP="002857E0">
            <w:pPr>
              <w:rPr>
                <w:rFonts w:ascii="Arial" w:hAnsi="Arial" w:cs="Arial"/>
              </w:rPr>
            </w:pPr>
            <w:r w:rsidRPr="00DB6767">
              <w:rPr>
                <w:rFonts w:ascii="Arial" w:hAnsi="Arial" w:cs="Arial"/>
              </w:rPr>
              <w:t>$ 7.500,00.- por día</w:t>
            </w:r>
          </w:p>
        </w:tc>
      </w:tr>
      <w:tr w:rsidR="002857E0" w:rsidRPr="00DB6767" w:rsidTr="002857E0">
        <w:tc>
          <w:tcPr>
            <w:tcW w:w="5954" w:type="dxa"/>
          </w:tcPr>
          <w:p w:rsidR="002857E0" w:rsidRPr="00DB6767" w:rsidRDefault="002857E0" w:rsidP="002857E0">
            <w:pPr>
              <w:rPr>
                <w:rFonts w:ascii="Arial" w:hAnsi="Arial" w:cs="Arial"/>
              </w:rPr>
            </w:pPr>
          </w:p>
        </w:tc>
        <w:tc>
          <w:tcPr>
            <w:tcW w:w="2693" w:type="dxa"/>
          </w:tcPr>
          <w:p w:rsidR="002857E0" w:rsidRPr="00DB6767" w:rsidRDefault="002857E0" w:rsidP="002857E0">
            <w:pPr>
              <w:rPr>
                <w:rFonts w:ascii="Arial" w:hAnsi="Arial" w:cs="Arial"/>
              </w:rPr>
            </w:pPr>
          </w:p>
        </w:tc>
      </w:tr>
      <w:tr w:rsidR="002857E0" w:rsidRPr="00DB6767" w:rsidTr="002857E0">
        <w:tc>
          <w:tcPr>
            <w:tcW w:w="5954" w:type="dxa"/>
          </w:tcPr>
          <w:p w:rsidR="002857E0" w:rsidRPr="00DB6767" w:rsidRDefault="002857E0" w:rsidP="002857E0">
            <w:pPr>
              <w:rPr>
                <w:rFonts w:ascii="Arial" w:hAnsi="Arial" w:cs="Arial"/>
              </w:rPr>
            </w:pPr>
            <w:r w:rsidRPr="00DB6767">
              <w:rPr>
                <w:rFonts w:ascii="Arial" w:hAnsi="Arial" w:cs="Arial"/>
              </w:rPr>
              <w:lastRenderedPageBreak/>
              <w:t>2) Salón en planta baja Terminal de ómnibus</w:t>
            </w:r>
          </w:p>
        </w:tc>
        <w:tc>
          <w:tcPr>
            <w:tcW w:w="2693" w:type="dxa"/>
          </w:tcPr>
          <w:p w:rsidR="002857E0" w:rsidRPr="00DB6767" w:rsidRDefault="002857E0" w:rsidP="002857E0">
            <w:pPr>
              <w:rPr>
                <w:rFonts w:ascii="Arial" w:hAnsi="Arial" w:cs="Arial"/>
              </w:rPr>
            </w:pPr>
            <w:r w:rsidRPr="00DB6767">
              <w:rPr>
                <w:rFonts w:ascii="Arial" w:hAnsi="Arial" w:cs="Arial"/>
              </w:rPr>
              <w:t>$ 3.000,00.- por día</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Tanto para el salón en planta alta como para el salón en planta baja de la Terminal de Ómnibus, la tarifa por día tendrá un descuento del Treinta por ciento (30 %) cuando sea utilizado por el concesionario del Bar de dicha Terminal.-</w:t>
      </w:r>
    </w:p>
    <w:p w:rsidR="002857E0" w:rsidRPr="00DB6767" w:rsidRDefault="002857E0" w:rsidP="002857E0">
      <w:pPr>
        <w:rPr>
          <w:rFonts w:ascii="Arial" w:hAnsi="Arial" w:cs="Arial"/>
        </w:rPr>
      </w:pPr>
      <w:r w:rsidRPr="00DB6767">
        <w:rPr>
          <w:rFonts w:ascii="Arial" w:hAnsi="Arial" w:cs="Arial"/>
        </w:rPr>
        <w:t>Se aclara que: tanto el pago de gastos,impuestosy la contribución que corresponde a SADAIC, estarán a cargo de quién alquile dicho salón.-</w:t>
      </w:r>
    </w:p>
    <w:p w:rsidR="002857E0" w:rsidRPr="00DB6767" w:rsidRDefault="002857E0" w:rsidP="002857E0">
      <w:pP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t>CAPITULO VIII</w:t>
      </w:r>
    </w:p>
    <w:p w:rsidR="002857E0" w:rsidRPr="0004147E" w:rsidRDefault="002857E0" w:rsidP="0004147E">
      <w:pPr>
        <w:jc w:val="cente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t>UTILIZACION DE ESPACIOS AEREOS E INSTALACION DE ANTENAS</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62º.-</w:t>
      </w:r>
      <w:r w:rsidRPr="00DB6767">
        <w:rPr>
          <w:rFonts w:ascii="Arial" w:hAnsi="Arial" w:cs="Arial"/>
        </w:rPr>
        <w:t xml:space="preserve"> Por la utilización anual del espacio Aéreo un canon de: </w:t>
      </w:r>
    </w:p>
    <w:p w:rsidR="002857E0" w:rsidRPr="00DB6767" w:rsidRDefault="002857E0" w:rsidP="002857E0">
      <w:pPr>
        <w:rPr>
          <w:rFonts w:ascii="Arial" w:hAnsi="Arial" w:cs="Arial"/>
        </w:rPr>
      </w:pPr>
    </w:p>
    <w:tbl>
      <w:tblPr>
        <w:tblW w:w="0" w:type="auto"/>
        <w:tblInd w:w="637" w:type="dxa"/>
        <w:tblCellMar>
          <w:left w:w="70" w:type="dxa"/>
          <w:right w:w="70" w:type="dxa"/>
        </w:tblCellMar>
        <w:tblLook w:val="0000" w:firstRow="0" w:lastRow="0" w:firstColumn="0" w:lastColumn="0" w:noHBand="0" w:noVBand="0"/>
      </w:tblPr>
      <w:tblGrid>
        <w:gridCol w:w="6219"/>
        <w:gridCol w:w="1982"/>
      </w:tblGrid>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rPr>
              <w:t xml:space="preserve">a) </w:t>
            </w:r>
            <w:r w:rsidRPr="00DB6767">
              <w:rPr>
                <w:rFonts w:ascii="Arial" w:hAnsi="Arial" w:cs="Arial"/>
              </w:rPr>
              <w:t xml:space="preserve">Radioaficionado  </w:t>
            </w:r>
          </w:p>
        </w:tc>
        <w:tc>
          <w:tcPr>
            <w:tcW w:w="1985" w:type="dxa"/>
          </w:tcPr>
          <w:p w:rsidR="002857E0" w:rsidRPr="00DB6767" w:rsidRDefault="002857E0" w:rsidP="002857E0">
            <w:pPr>
              <w:rPr>
                <w:rFonts w:ascii="Arial" w:hAnsi="Arial" w:cs="Arial"/>
              </w:rPr>
            </w:pPr>
            <w:r w:rsidRPr="00DB6767">
              <w:rPr>
                <w:rFonts w:ascii="Arial" w:hAnsi="Arial" w:cs="Arial"/>
              </w:rPr>
              <w:t xml:space="preserve">$   2.500,00.-   </w:t>
            </w:r>
          </w:p>
        </w:tc>
      </w:tr>
      <w:tr w:rsidR="002857E0" w:rsidRPr="00DB6767" w:rsidTr="002857E0">
        <w:tc>
          <w:tcPr>
            <w:tcW w:w="6237" w:type="dxa"/>
          </w:tcPr>
          <w:p w:rsidR="002857E0" w:rsidRPr="00DB6767" w:rsidRDefault="002857E0" w:rsidP="002857E0">
            <w:pPr>
              <w:rPr>
                <w:rFonts w:ascii="Arial" w:hAnsi="Arial" w:cs="Arial"/>
              </w:rPr>
            </w:pP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rPr>
              <w:t xml:space="preserve">b) </w:t>
            </w:r>
            <w:r w:rsidRPr="00DB6767">
              <w:rPr>
                <w:rFonts w:ascii="Arial" w:hAnsi="Arial" w:cs="Arial"/>
              </w:rPr>
              <w:t xml:space="preserve">Radioenlace                                                                                                                       </w:t>
            </w:r>
          </w:p>
        </w:tc>
        <w:tc>
          <w:tcPr>
            <w:tcW w:w="1985" w:type="dxa"/>
          </w:tcPr>
          <w:p w:rsidR="002857E0" w:rsidRPr="00DB6767" w:rsidRDefault="002857E0" w:rsidP="002857E0">
            <w:pPr>
              <w:rPr>
                <w:rFonts w:ascii="Arial" w:hAnsi="Arial" w:cs="Arial"/>
              </w:rPr>
            </w:pPr>
            <w:r w:rsidRPr="00DB6767">
              <w:rPr>
                <w:rFonts w:ascii="Arial" w:hAnsi="Arial" w:cs="Arial"/>
              </w:rPr>
              <w:t xml:space="preserve">$   3.500,00.-  </w:t>
            </w:r>
          </w:p>
        </w:tc>
      </w:tr>
      <w:tr w:rsidR="002857E0" w:rsidRPr="00DB6767" w:rsidTr="002857E0">
        <w:tc>
          <w:tcPr>
            <w:tcW w:w="6237" w:type="dxa"/>
          </w:tcPr>
          <w:p w:rsidR="002857E0" w:rsidRPr="00DB6767" w:rsidRDefault="002857E0" w:rsidP="002857E0">
            <w:pPr>
              <w:rPr>
                <w:rFonts w:ascii="Arial" w:hAnsi="Arial" w:cs="Arial"/>
              </w:rPr>
            </w:pP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rPr>
              <w:t xml:space="preserve">c) </w:t>
            </w:r>
            <w:r w:rsidRPr="00DB6767">
              <w:rPr>
                <w:rFonts w:ascii="Arial" w:hAnsi="Arial" w:cs="Arial"/>
              </w:rPr>
              <w:t>Repetidoras de cualquier tipo – Por mes</w:t>
            </w:r>
          </w:p>
        </w:tc>
        <w:tc>
          <w:tcPr>
            <w:tcW w:w="1985" w:type="dxa"/>
          </w:tcPr>
          <w:p w:rsidR="002857E0" w:rsidRPr="00DB6767" w:rsidRDefault="002857E0" w:rsidP="002857E0">
            <w:pPr>
              <w:rPr>
                <w:rFonts w:ascii="Arial" w:hAnsi="Arial" w:cs="Arial"/>
              </w:rPr>
            </w:pPr>
            <w:r w:rsidRPr="00DB6767">
              <w:rPr>
                <w:rFonts w:ascii="Arial" w:hAnsi="Arial" w:cs="Arial"/>
              </w:rPr>
              <w:t>$   8.800,00.-</w:t>
            </w:r>
          </w:p>
        </w:tc>
      </w:tr>
      <w:tr w:rsidR="002857E0" w:rsidRPr="00DB6767" w:rsidTr="002857E0">
        <w:tc>
          <w:tcPr>
            <w:tcW w:w="6237" w:type="dxa"/>
          </w:tcPr>
          <w:p w:rsidR="002857E0" w:rsidRPr="00DB6767" w:rsidRDefault="002857E0" w:rsidP="002857E0">
            <w:pPr>
              <w:rPr>
                <w:rFonts w:ascii="Arial" w:hAnsi="Arial" w:cs="Arial"/>
                <w:b/>
              </w:rPr>
            </w:pP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b/>
              </w:rPr>
            </w:pPr>
            <w:r w:rsidRPr="00DB6767">
              <w:rPr>
                <w:rFonts w:ascii="Arial" w:hAnsi="Arial" w:cs="Arial"/>
              </w:rPr>
              <w:t>Por la instalación de antenas:</w:t>
            </w: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rPr>
              <w:t xml:space="preserve">a) </w:t>
            </w:r>
            <w:r w:rsidRPr="00DB6767">
              <w:rPr>
                <w:rFonts w:ascii="Arial" w:hAnsi="Arial" w:cs="Arial"/>
              </w:rPr>
              <w:t xml:space="preserve">Radioenlace                                                                                                                       </w:t>
            </w:r>
          </w:p>
        </w:tc>
        <w:tc>
          <w:tcPr>
            <w:tcW w:w="1985" w:type="dxa"/>
          </w:tcPr>
          <w:p w:rsidR="002857E0" w:rsidRPr="00DB6767" w:rsidRDefault="002857E0" w:rsidP="002857E0">
            <w:pPr>
              <w:rPr>
                <w:rFonts w:ascii="Arial" w:hAnsi="Arial" w:cs="Arial"/>
              </w:rPr>
            </w:pPr>
            <w:r w:rsidRPr="00DB6767">
              <w:rPr>
                <w:rFonts w:ascii="Arial" w:hAnsi="Arial" w:cs="Arial"/>
              </w:rPr>
              <w:t>$  2.850,00.-</w:t>
            </w:r>
          </w:p>
        </w:tc>
      </w:tr>
      <w:tr w:rsidR="002857E0" w:rsidRPr="00DB6767" w:rsidTr="002857E0">
        <w:tc>
          <w:tcPr>
            <w:tcW w:w="6237" w:type="dxa"/>
          </w:tcPr>
          <w:p w:rsidR="002857E0" w:rsidRPr="00DB6767" w:rsidRDefault="002857E0" w:rsidP="002857E0">
            <w:pPr>
              <w:rPr>
                <w:rFonts w:ascii="Arial" w:hAnsi="Arial" w:cs="Arial"/>
              </w:rPr>
            </w:pPr>
          </w:p>
        </w:tc>
        <w:tc>
          <w:tcPr>
            <w:tcW w:w="1985" w:type="dxa"/>
          </w:tcPr>
          <w:p w:rsidR="002857E0" w:rsidRPr="00DB6767" w:rsidRDefault="002857E0" w:rsidP="002857E0">
            <w:pPr>
              <w:rPr>
                <w:rFonts w:ascii="Arial" w:hAnsi="Arial" w:cs="Arial"/>
              </w:rPr>
            </w:pPr>
          </w:p>
        </w:tc>
      </w:tr>
      <w:tr w:rsidR="002857E0" w:rsidRPr="00DB6767" w:rsidTr="002857E0">
        <w:tc>
          <w:tcPr>
            <w:tcW w:w="6237" w:type="dxa"/>
          </w:tcPr>
          <w:p w:rsidR="002857E0" w:rsidRPr="00DB6767" w:rsidRDefault="002857E0" w:rsidP="002857E0">
            <w:pPr>
              <w:rPr>
                <w:rFonts w:ascii="Arial" w:hAnsi="Arial" w:cs="Arial"/>
              </w:rPr>
            </w:pPr>
            <w:r w:rsidRPr="00DB6767">
              <w:rPr>
                <w:rFonts w:ascii="Arial" w:hAnsi="Arial" w:cs="Arial"/>
                <w:b/>
              </w:rPr>
              <w:t>b)</w:t>
            </w:r>
            <w:r w:rsidRPr="00DB6767">
              <w:rPr>
                <w:rFonts w:ascii="Arial" w:hAnsi="Arial" w:cs="Arial"/>
              </w:rPr>
              <w:t xml:space="preserve"> Repetidoras de cualquier tipo                                                                                            </w:t>
            </w:r>
          </w:p>
        </w:tc>
        <w:tc>
          <w:tcPr>
            <w:tcW w:w="1985" w:type="dxa"/>
          </w:tcPr>
          <w:p w:rsidR="002857E0" w:rsidRPr="00DB6767" w:rsidRDefault="002857E0" w:rsidP="002857E0">
            <w:pPr>
              <w:rPr>
                <w:rFonts w:ascii="Arial" w:hAnsi="Arial" w:cs="Arial"/>
              </w:rPr>
            </w:pPr>
            <w:r w:rsidRPr="00DB6767">
              <w:rPr>
                <w:rFonts w:ascii="Arial" w:hAnsi="Arial" w:cs="Arial"/>
              </w:rPr>
              <w:t>$  90.000,00</w:t>
            </w:r>
          </w:p>
        </w:tc>
      </w:tr>
    </w:tbl>
    <w:p w:rsidR="002857E0" w:rsidRPr="00DB6767" w:rsidRDefault="002857E0" w:rsidP="002857E0">
      <w:pPr>
        <w:rPr>
          <w:rFonts w:ascii="Arial" w:hAnsi="Arial" w:cs="Arial"/>
          <w:b/>
        </w:rPr>
      </w:pPr>
    </w:p>
    <w:p w:rsidR="002857E0" w:rsidRPr="00DB6767" w:rsidRDefault="002857E0" w:rsidP="002857E0">
      <w:pPr>
        <w:rPr>
          <w:rFonts w:ascii="Arial" w:hAnsi="Arial" w:cs="Arial"/>
        </w:rPr>
      </w:pPr>
    </w:p>
    <w:p w:rsidR="002857E0" w:rsidRPr="0004147E" w:rsidRDefault="002857E0" w:rsidP="0004147E">
      <w:pPr>
        <w:jc w:val="center"/>
        <w:rPr>
          <w:rFonts w:ascii="Arial" w:hAnsi="Arial" w:cs="Arial"/>
          <w:b/>
        </w:rPr>
      </w:pPr>
      <w:r w:rsidRPr="0004147E">
        <w:rPr>
          <w:rFonts w:ascii="Arial" w:hAnsi="Arial" w:cs="Arial"/>
          <w:b/>
        </w:rPr>
        <w:t>CAPITULO IX</w:t>
      </w:r>
    </w:p>
    <w:p w:rsidR="002857E0" w:rsidRPr="0004147E" w:rsidRDefault="002857E0" w:rsidP="0004147E">
      <w:pPr>
        <w:jc w:val="cente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t>MANEJO DE PRODUCTOS QUIMICOS O BIOLOGICOS DE USO AGROPECUARIO</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 xml:space="preserve">Artículo 63º.- </w:t>
      </w:r>
      <w:r w:rsidRPr="00DB6767">
        <w:rPr>
          <w:rFonts w:ascii="Arial" w:hAnsi="Arial" w:cs="Arial"/>
        </w:rPr>
        <w:t xml:space="preserve">Establézcanse los aranceles dispuestos por la LeyImpositivadela Provincia de Córdoba, para los trámites de inscripción y habilitación de acuerdo alossiguientesítems: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Elaboradores, Formuladotes o Fraccionadotes de Agroquímicos.</w:t>
      </w:r>
    </w:p>
    <w:p w:rsidR="002857E0" w:rsidRPr="00DB6767" w:rsidRDefault="002857E0" w:rsidP="002857E0">
      <w:pPr>
        <w:rPr>
          <w:rFonts w:ascii="Arial" w:hAnsi="Arial" w:cs="Arial"/>
        </w:rPr>
      </w:pPr>
      <w:r w:rsidRPr="00DB6767">
        <w:rPr>
          <w:rFonts w:ascii="Arial" w:hAnsi="Arial" w:cs="Arial"/>
        </w:rPr>
        <w:t>- Empresas Expendedoras y/o distribuidoras por cada boca de expendio y/o distribución a inscribir.</w:t>
      </w:r>
    </w:p>
    <w:p w:rsidR="002857E0" w:rsidRPr="00DB6767" w:rsidRDefault="002857E0" w:rsidP="002857E0">
      <w:pPr>
        <w:rPr>
          <w:rFonts w:ascii="Arial" w:hAnsi="Arial" w:cs="Arial"/>
        </w:rPr>
      </w:pPr>
      <w:r w:rsidRPr="00DB6767">
        <w:rPr>
          <w:rFonts w:ascii="Arial" w:hAnsi="Arial" w:cs="Arial"/>
        </w:rPr>
        <w:t>- Asesores Fitosanitarios.</w:t>
      </w:r>
    </w:p>
    <w:p w:rsidR="002857E0" w:rsidRPr="00DB6767" w:rsidRDefault="002857E0" w:rsidP="002857E0">
      <w:pPr>
        <w:rPr>
          <w:rFonts w:ascii="Arial" w:hAnsi="Arial" w:cs="Arial"/>
        </w:rPr>
      </w:pPr>
      <w:r w:rsidRPr="00DB6767">
        <w:rPr>
          <w:rFonts w:ascii="Arial" w:hAnsi="Arial" w:cs="Arial"/>
        </w:rPr>
        <w:t>- Depósitos de Agroquímicos no comerciales.</w:t>
      </w:r>
    </w:p>
    <w:p w:rsidR="002857E0" w:rsidRPr="00DB6767" w:rsidRDefault="002857E0" w:rsidP="002857E0">
      <w:pPr>
        <w:rPr>
          <w:rFonts w:ascii="Arial" w:hAnsi="Arial" w:cs="Arial"/>
        </w:rPr>
      </w:pPr>
      <w:r w:rsidRPr="00DB6767">
        <w:rPr>
          <w:rFonts w:ascii="Arial" w:hAnsi="Arial" w:cs="Arial"/>
        </w:rPr>
        <w:t>- Centro de Acopio Principal de Envases.</w:t>
      </w:r>
    </w:p>
    <w:p w:rsidR="002857E0" w:rsidRPr="00DB6767" w:rsidRDefault="002857E0" w:rsidP="002857E0">
      <w:pPr>
        <w:rPr>
          <w:rFonts w:ascii="Arial" w:hAnsi="Arial" w:cs="Arial"/>
        </w:rPr>
      </w:pPr>
      <w:r w:rsidRPr="00DB6767">
        <w:rPr>
          <w:rFonts w:ascii="Arial" w:hAnsi="Arial" w:cs="Arial"/>
        </w:rPr>
        <w:t>- Plantas de destino final de Envases Agroquímicos.</w:t>
      </w:r>
    </w:p>
    <w:p w:rsidR="002857E0" w:rsidRPr="00DB6767" w:rsidRDefault="002857E0" w:rsidP="002857E0">
      <w:pPr>
        <w:rPr>
          <w:rFonts w:ascii="Arial" w:hAnsi="Arial" w:cs="Arial"/>
        </w:rPr>
      </w:pPr>
      <w:r w:rsidRPr="00DB6767">
        <w:rPr>
          <w:rFonts w:ascii="Arial" w:hAnsi="Arial" w:cs="Arial"/>
        </w:rPr>
        <w:t>- Empresas Aeroaplicadoras.</w:t>
      </w:r>
    </w:p>
    <w:p w:rsidR="002857E0" w:rsidRPr="00DB6767" w:rsidRDefault="002857E0" w:rsidP="002857E0">
      <w:pPr>
        <w:rPr>
          <w:rFonts w:ascii="Arial" w:hAnsi="Arial" w:cs="Arial"/>
        </w:rPr>
      </w:pPr>
      <w:r w:rsidRPr="00DB6767">
        <w:rPr>
          <w:rFonts w:ascii="Arial" w:hAnsi="Arial" w:cs="Arial"/>
        </w:rPr>
        <w:t>- Empresas Aplicadoras Terrestres Autopropulsadas.</w:t>
      </w:r>
    </w:p>
    <w:p w:rsidR="002857E0" w:rsidRPr="00DB6767" w:rsidRDefault="002857E0" w:rsidP="002857E0">
      <w:pPr>
        <w:rPr>
          <w:rFonts w:ascii="Arial" w:hAnsi="Arial" w:cs="Arial"/>
        </w:rPr>
      </w:pPr>
      <w:r w:rsidRPr="00DB6767">
        <w:rPr>
          <w:rFonts w:ascii="Arial" w:hAnsi="Arial" w:cs="Arial"/>
        </w:rPr>
        <w:t>- Empresas Aplicadoras Terrestres de arrastre.</w:t>
      </w:r>
    </w:p>
    <w:p w:rsidR="002857E0" w:rsidRPr="00DB6767" w:rsidRDefault="002857E0" w:rsidP="002857E0">
      <w:pPr>
        <w:rPr>
          <w:rFonts w:ascii="Arial" w:hAnsi="Arial" w:cs="Arial"/>
          <w:b/>
        </w:rPr>
      </w:pPr>
      <w:r w:rsidRPr="00DB6767">
        <w:rPr>
          <w:rFonts w:ascii="Arial" w:hAnsi="Arial" w:cs="Arial"/>
        </w:rPr>
        <w:t>- Aplicadores mochila manuales.</w:t>
      </w:r>
    </w:p>
    <w:p w:rsidR="002857E0" w:rsidRPr="0004147E" w:rsidRDefault="002857E0" w:rsidP="0004147E">
      <w:pPr>
        <w:jc w:val="cente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lastRenderedPageBreak/>
        <w:t>CAPITULO X</w:t>
      </w:r>
    </w:p>
    <w:p w:rsidR="002857E0" w:rsidRPr="0004147E" w:rsidRDefault="002857E0" w:rsidP="0004147E">
      <w:pPr>
        <w:jc w:val="cente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t>RECOLECCION DE RESIDUOS PATOGENOS</w:t>
      </w:r>
    </w:p>
    <w:p w:rsidR="002857E0" w:rsidRPr="00DB6767" w:rsidRDefault="002857E0" w:rsidP="002857E0">
      <w:pPr>
        <w:rPr>
          <w:rFonts w:ascii="Arial" w:hAnsi="Arial" w:cs="Arial"/>
          <w:b/>
        </w:rPr>
      </w:pPr>
    </w:p>
    <w:p w:rsidR="002857E0" w:rsidRPr="0004147E" w:rsidRDefault="002857E0" w:rsidP="002857E0">
      <w:pPr>
        <w:rPr>
          <w:rFonts w:ascii="Arial" w:hAnsi="Arial" w:cs="Arial"/>
          <w:b/>
          <w:lang w:val="es-ES"/>
        </w:rPr>
      </w:pPr>
      <w:r w:rsidRPr="00DB6767">
        <w:rPr>
          <w:rFonts w:ascii="Arial" w:hAnsi="Arial" w:cs="Arial"/>
          <w:bCs/>
        </w:rPr>
        <w:t>Artículo 64º.-</w:t>
      </w:r>
      <w:r w:rsidRPr="00DB6767">
        <w:rPr>
          <w:rFonts w:ascii="Arial" w:hAnsi="Arial" w:cs="Arial"/>
          <w:lang w:val="es-ES"/>
        </w:rPr>
        <w:t>Todos los generadores comprendidos en el artículo 3 de la ordenanza Nº 746/2008 deberán abonar una tasa de carácter mensual, cuya escala es fijada conforme a la siguiente clasificación:</w:t>
      </w:r>
    </w:p>
    <w:p w:rsidR="002857E0" w:rsidRPr="00DB6767" w:rsidRDefault="002857E0" w:rsidP="002857E0">
      <w:pPr>
        <w:rPr>
          <w:rFonts w:ascii="Arial" w:hAnsi="Arial" w:cs="Arial"/>
        </w:rPr>
      </w:pPr>
      <w:r w:rsidRPr="00DB6767">
        <w:rPr>
          <w:rFonts w:ascii="Arial" w:hAnsi="Arial" w:cs="Arial"/>
          <w:u w:val="single"/>
        </w:rPr>
        <w:t>Categoría A</w:t>
      </w:r>
      <w:r w:rsidRPr="00DB6767">
        <w:rPr>
          <w:rFonts w:ascii="Arial" w:hAnsi="Arial" w:cs="Arial"/>
        </w:rPr>
        <w:t>: Mini Generadores - Incluye: Atención Particular (enfermeros, Consultorios particulares)</w:t>
      </w:r>
    </w:p>
    <w:p w:rsidR="002857E0" w:rsidRPr="00DB6767" w:rsidRDefault="002857E0" w:rsidP="002857E0">
      <w:pPr>
        <w:rPr>
          <w:rFonts w:ascii="Arial" w:hAnsi="Arial" w:cs="Arial"/>
        </w:rPr>
      </w:pPr>
      <w:r w:rsidRPr="00DB6767">
        <w:rPr>
          <w:rFonts w:ascii="Arial" w:hAnsi="Arial" w:cs="Arial"/>
          <w:u w:val="single"/>
        </w:rPr>
        <w:t>Categoría B</w:t>
      </w:r>
      <w:r w:rsidRPr="00DB6767">
        <w:rPr>
          <w:rFonts w:ascii="Arial" w:hAnsi="Arial" w:cs="Arial"/>
        </w:rPr>
        <w:t>: Pequeños Generadores - Incluye: Farmacias, Odontólogos, Veterinarias.</w:t>
      </w:r>
    </w:p>
    <w:p w:rsidR="002857E0" w:rsidRPr="00DB6767" w:rsidRDefault="002857E0" w:rsidP="002857E0">
      <w:pPr>
        <w:rPr>
          <w:rFonts w:ascii="Arial" w:hAnsi="Arial" w:cs="Arial"/>
        </w:rPr>
      </w:pPr>
      <w:r w:rsidRPr="00DB6767">
        <w:rPr>
          <w:rFonts w:ascii="Arial" w:hAnsi="Arial" w:cs="Arial"/>
          <w:u w:val="single"/>
        </w:rPr>
        <w:t>Categoría C</w:t>
      </w:r>
      <w:r w:rsidRPr="00DB6767">
        <w:rPr>
          <w:rFonts w:ascii="Arial" w:hAnsi="Arial" w:cs="Arial"/>
        </w:rPr>
        <w:t>: Medianos Generadores - Incluye: Laboratorios de Análisis Clínicos.</w:t>
      </w:r>
    </w:p>
    <w:p w:rsidR="002857E0" w:rsidRPr="00DB6767" w:rsidRDefault="002857E0" w:rsidP="002857E0">
      <w:pPr>
        <w:rPr>
          <w:rFonts w:ascii="Arial" w:hAnsi="Arial" w:cs="Arial"/>
        </w:rPr>
      </w:pPr>
      <w:r w:rsidRPr="00DB6767">
        <w:rPr>
          <w:rFonts w:ascii="Arial" w:hAnsi="Arial" w:cs="Arial"/>
          <w:u w:val="single"/>
        </w:rPr>
        <w:t>Categoría D</w:t>
      </w:r>
      <w:r w:rsidRPr="00DB6767">
        <w:rPr>
          <w:rFonts w:ascii="Arial" w:hAnsi="Arial" w:cs="Arial"/>
        </w:rPr>
        <w:t>: Grandes Generadores - Incluye: Consultorios Médicos con varias especialidades.</w:t>
      </w:r>
    </w:p>
    <w:p w:rsidR="002857E0" w:rsidRPr="00DB6767" w:rsidRDefault="002857E0" w:rsidP="002857E0">
      <w:pPr>
        <w:rPr>
          <w:rFonts w:ascii="Arial" w:hAnsi="Arial" w:cs="Arial"/>
        </w:rPr>
      </w:pPr>
      <w:r w:rsidRPr="00DB6767">
        <w:rPr>
          <w:rFonts w:ascii="Arial" w:hAnsi="Arial" w:cs="Arial"/>
          <w:u w:val="single"/>
        </w:rPr>
        <w:t>Categoría E</w:t>
      </w:r>
      <w:r w:rsidRPr="00DB6767">
        <w:rPr>
          <w:rFonts w:ascii="Arial" w:hAnsi="Arial" w:cs="Arial"/>
        </w:rPr>
        <w:t>: Extra Generadores - Incluye: Dispensarios, clínicas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Los propietarios de Farmacias que tengan dos establecimientos a su nombre, deberán abonar una sola tasa.-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65º.-</w:t>
      </w:r>
      <w:r w:rsidRPr="00DB6767">
        <w:rPr>
          <w:rFonts w:ascii="Arial" w:hAnsi="Arial" w:cs="Arial"/>
        </w:rPr>
        <w:t>Fíjase en los siguientes valores mensuales con vigencia a partir del mes de Enero del año dos mil diecinueve, la tributación que deberán abonar los responsables, conforme a su encuadramiento en las categorías establecidas en el artículo inmediato anterior:</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Categoría A: $ 1.750,00 (Pesos un mil quinientos).</w:t>
      </w:r>
    </w:p>
    <w:p w:rsidR="002857E0" w:rsidRPr="00DB6767" w:rsidRDefault="002857E0" w:rsidP="002857E0">
      <w:pPr>
        <w:rPr>
          <w:rFonts w:ascii="Arial" w:hAnsi="Arial" w:cs="Arial"/>
        </w:rPr>
      </w:pPr>
      <w:r w:rsidRPr="00DB6767">
        <w:rPr>
          <w:rFonts w:ascii="Arial" w:hAnsi="Arial" w:cs="Arial"/>
        </w:rPr>
        <w:t>Categoría B: $ 1.850,00 (Pesos un milseiscientos veinticinco).</w:t>
      </w:r>
    </w:p>
    <w:p w:rsidR="002857E0" w:rsidRPr="00DB6767" w:rsidRDefault="002857E0" w:rsidP="002857E0">
      <w:pPr>
        <w:rPr>
          <w:rFonts w:ascii="Arial" w:hAnsi="Arial" w:cs="Arial"/>
        </w:rPr>
      </w:pPr>
      <w:r w:rsidRPr="00DB6767">
        <w:rPr>
          <w:rFonts w:ascii="Arial" w:hAnsi="Arial" w:cs="Arial"/>
        </w:rPr>
        <w:t>Categoría C: $ 2.700,00(Pesos dos mil quinientos).</w:t>
      </w:r>
    </w:p>
    <w:p w:rsidR="002857E0" w:rsidRPr="00DB6767" w:rsidRDefault="002857E0" w:rsidP="002857E0">
      <w:pPr>
        <w:rPr>
          <w:rFonts w:ascii="Arial" w:hAnsi="Arial" w:cs="Arial"/>
        </w:rPr>
      </w:pPr>
      <w:r w:rsidRPr="00DB6767">
        <w:rPr>
          <w:rFonts w:ascii="Arial" w:hAnsi="Arial" w:cs="Arial"/>
        </w:rPr>
        <w:t>Categoría D: $ 4.500,00 (Pesos cuatro mil quinientos).</w:t>
      </w:r>
    </w:p>
    <w:p w:rsidR="002857E0" w:rsidRPr="00DB6767" w:rsidRDefault="002857E0" w:rsidP="002857E0">
      <w:pPr>
        <w:rPr>
          <w:rFonts w:ascii="Arial" w:hAnsi="Arial" w:cs="Arial"/>
          <w:b/>
        </w:rPr>
      </w:pPr>
      <w:r w:rsidRPr="00DB6767">
        <w:rPr>
          <w:rFonts w:ascii="Arial" w:hAnsi="Arial" w:cs="Arial"/>
        </w:rPr>
        <w:t>Categoría E: $ 5.000,00 (Pesos cinco mil).</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66º.-</w:t>
      </w:r>
      <w:r w:rsidRPr="00DB6767">
        <w:rPr>
          <w:rFonts w:ascii="Arial" w:hAnsi="Arial" w:cs="Arial"/>
        </w:rPr>
        <w:t xml:space="preserve">  La contribución que establece el artículo anterior, deberá abonarse en forma mensual, operando los  vencimientos de acuerdo al siguiente detalle: </w:t>
      </w:r>
    </w:p>
    <w:p w:rsidR="002857E0" w:rsidRPr="00DB6767" w:rsidRDefault="002857E0" w:rsidP="002857E0">
      <w:pPr>
        <w:rPr>
          <w:rFonts w:ascii="Arial" w:hAnsi="Arial" w:cs="Arial"/>
        </w:rPr>
      </w:pPr>
    </w:p>
    <w:tbl>
      <w:tblPr>
        <w:tblW w:w="0" w:type="auto"/>
        <w:tblInd w:w="2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44"/>
        <w:gridCol w:w="1450"/>
      </w:tblGrid>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Enero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28/02/2021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Febrero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03/04/2021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Marzo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30/04/2021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Abril</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31/05/2021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Mayo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01/07/2021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Junio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31/07/2021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Julio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02/09/2021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Agosto</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30/09/2021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Septiembre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31/10/2021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Octubre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02/12/2021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Noviembre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02/01/2021</w:t>
            </w:r>
          </w:p>
        </w:tc>
      </w:tr>
      <w:tr w:rsidR="002857E0" w:rsidRPr="00DB6767" w:rsidTr="002857E0">
        <w:tc>
          <w:tcPr>
            <w:tcW w:w="2944"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Diciembre</w:t>
            </w:r>
          </w:p>
        </w:tc>
        <w:tc>
          <w:tcPr>
            <w:tcW w:w="1450" w:type="dxa"/>
            <w:tcBorders>
              <w:top w:val="nil"/>
              <w:left w:val="nil"/>
              <w:bottom w:val="nil"/>
              <w:right w:val="nil"/>
            </w:tcBorders>
          </w:tcPr>
          <w:p w:rsidR="002857E0" w:rsidRPr="00DB6767" w:rsidRDefault="002857E0" w:rsidP="002857E0">
            <w:pPr>
              <w:rPr>
                <w:rFonts w:ascii="Arial" w:hAnsi="Arial" w:cs="Arial"/>
              </w:rPr>
            </w:pPr>
            <w:r w:rsidRPr="00DB6767">
              <w:rPr>
                <w:rFonts w:ascii="Arial" w:hAnsi="Arial" w:cs="Arial"/>
              </w:rPr>
              <w:t>31/01/2021</w:t>
            </w:r>
          </w:p>
        </w:tc>
      </w:tr>
    </w:tbl>
    <w:p w:rsidR="002857E0" w:rsidRPr="00DB6767" w:rsidRDefault="002857E0" w:rsidP="002857E0">
      <w:pP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t>CAPITULO XI</w:t>
      </w:r>
    </w:p>
    <w:p w:rsidR="002857E0" w:rsidRPr="0004147E" w:rsidRDefault="002857E0" w:rsidP="0004147E">
      <w:pPr>
        <w:jc w:val="center"/>
        <w:rPr>
          <w:rFonts w:ascii="Arial" w:hAnsi="Arial" w:cs="Arial"/>
          <w:b/>
        </w:rPr>
      </w:pPr>
    </w:p>
    <w:p w:rsidR="002857E0" w:rsidRPr="0004147E" w:rsidRDefault="002857E0" w:rsidP="0004147E">
      <w:pPr>
        <w:jc w:val="center"/>
        <w:rPr>
          <w:rFonts w:ascii="Arial" w:hAnsi="Arial" w:cs="Arial"/>
          <w:b/>
        </w:rPr>
      </w:pPr>
      <w:r w:rsidRPr="0004147E">
        <w:rPr>
          <w:rFonts w:ascii="Arial" w:hAnsi="Arial" w:cs="Arial"/>
          <w:b/>
        </w:rPr>
        <w:lastRenderedPageBreak/>
        <w:t>TASAS SOBRE ESTRUCTURAS PORTANTES DE ANTENAS (ORDENANZA Nº 1.052)</w:t>
      </w:r>
    </w:p>
    <w:p w:rsidR="002857E0" w:rsidRPr="00DB6767" w:rsidRDefault="002857E0" w:rsidP="002857E0">
      <w:pPr>
        <w:rPr>
          <w:rFonts w:ascii="Arial" w:hAnsi="Arial" w:cs="Arial"/>
          <w:b/>
        </w:rPr>
      </w:pPr>
    </w:p>
    <w:p w:rsidR="002857E0" w:rsidRPr="00DB6767" w:rsidRDefault="002857E0" w:rsidP="002857E0">
      <w:pPr>
        <w:rPr>
          <w:rFonts w:ascii="Arial" w:hAnsi="Arial" w:cs="Arial"/>
          <w:iCs/>
          <w:lang w:val="es-ES"/>
        </w:rPr>
      </w:pPr>
      <w:r w:rsidRPr="00DB6767">
        <w:rPr>
          <w:rFonts w:ascii="Arial" w:hAnsi="Arial" w:cs="Arial"/>
          <w:b/>
        </w:rPr>
        <w:t>Artículo 67º.-</w:t>
      </w:r>
      <w:r w:rsidRPr="00DB6767">
        <w:rPr>
          <w:rFonts w:ascii="Arial" w:hAnsi="Arial" w:cs="Arial"/>
          <w:iCs/>
          <w:lang w:val="es-ES"/>
        </w:rPr>
        <w:t>Fíjense los siguientes importes para las Tasas previstas en la Ordenanza Nº 1.052:</w:t>
      </w:r>
    </w:p>
    <w:p w:rsidR="002857E0" w:rsidRPr="00DB6767" w:rsidRDefault="002857E0" w:rsidP="002857E0">
      <w:pPr>
        <w:rPr>
          <w:rFonts w:ascii="Arial" w:hAnsi="Arial" w:cs="Arial"/>
          <w:iCs/>
          <w:lang w:val="es-ES"/>
        </w:rPr>
      </w:pPr>
    </w:p>
    <w:p w:rsidR="002857E0" w:rsidRPr="00DB6767" w:rsidRDefault="002857E0" w:rsidP="002857E0">
      <w:pPr>
        <w:rPr>
          <w:rFonts w:ascii="Arial" w:hAnsi="Arial" w:cs="Arial"/>
          <w:iCs/>
          <w:lang w:val="es-ES"/>
        </w:rPr>
      </w:pPr>
      <w:r w:rsidRPr="00DB6767">
        <w:rPr>
          <w:rFonts w:ascii="Arial" w:hAnsi="Arial" w:cs="Arial"/>
          <w:iCs/>
          <w:lang w:val="es-ES"/>
        </w:rPr>
        <w:t>TASA POR HABILITACIÓN Y ESTUDIO DE FACTIBILIDAD DE UBICACIÓN:PESOS NOVENTA Y UN MIL  ($91.000) por única vez y por cada estructura portante.-</w:t>
      </w:r>
    </w:p>
    <w:p w:rsidR="002857E0" w:rsidRPr="00DB6767" w:rsidRDefault="002857E0" w:rsidP="002857E0">
      <w:pPr>
        <w:rPr>
          <w:rFonts w:ascii="Arial" w:hAnsi="Arial" w:cs="Arial"/>
          <w:iCs/>
          <w:lang w:val="es-ES"/>
        </w:rPr>
      </w:pPr>
    </w:p>
    <w:p w:rsidR="002857E0" w:rsidRPr="0004147E" w:rsidRDefault="002857E0" w:rsidP="002857E0">
      <w:pPr>
        <w:rPr>
          <w:rFonts w:ascii="Arial" w:hAnsi="Arial" w:cs="Arial"/>
          <w:iCs/>
          <w:lang w:val="es-ES"/>
        </w:rPr>
      </w:pPr>
      <w:r w:rsidRPr="00DB6767">
        <w:rPr>
          <w:rFonts w:ascii="Arial" w:hAnsi="Arial" w:cs="Arial"/>
          <w:iCs/>
          <w:lang w:val="es-ES"/>
        </w:rPr>
        <w:t>TASA POR INSPECCIÓN DE ESTRUCTURAS PORTANTES E INFRAESTRUCTURAS RELACIONADAS:PESOS CIENTO TRINTA Y CINCO MIL ($135.000) anuales por cada estructura portante. Las estructuras portantes utilizadas exclusivamente para antenas correspondientes a servicios semipúblicos de larga distancia, quedaran exentas del pago.-</w:t>
      </w:r>
    </w:p>
    <w:p w:rsidR="002857E0" w:rsidRPr="0004147E" w:rsidRDefault="002857E0" w:rsidP="002857E0">
      <w:pPr>
        <w:rPr>
          <w:rFonts w:ascii="Arial" w:hAnsi="Arial" w:cs="Arial"/>
          <w:b/>
          <w:highlight w:val="yellow"/>
        </w:rPr>
      </w:pPr>
    </w:p>
    <w:p w:rsidR="002857E0" w:rsidRPr="0004147E" w:rsidRDefault="002857E0" w:rsidP="0004147E">
      <w:pPr>
        <w:jc w:val="center"/>
        <w:rPr>
          <w:rFonts w:ascii="Arial" w:hAnsi="Arial" w:cs="Arial"/>
          <w:b/>
        </w:rPr>
      </w:pPr>
      <w:r w:rsidRPr="0004147E">
        <w:rPr>
          <w:rFonts w:ascii="Arial" w:hAnsi="Arial" w:cs="Arial"/>
          <w:b/>
        </w:rPr>
        <w:t>TITULO XII</w:t>
      </w:r>
    </w:p>
    <w:p w:rsidR="002857E0" w:rsidRPr="0004147E" w:rsidRDefault="002857E0" w:rsidP="0004147E">
      <w:pPr>
        <w:jc w:val="center"/>
        <w:rPr>
          <w:rFonts w:ascii="Arial" w:hAnsi="Arial" w:cs="Arial"/>
          <w:b/>
        </w:rPr>
      </w:pPr>
    </w:p>
    <w:p w:rsidR="002857E0" w:rsidRDefault="002857E0" w:rsidP="0004147E">
      <w:pPr>
        <w:jc w:val="center"/>
        <w:rPr>
          <w:rFonts w:ascii="Arial" w:hAnsi="Arial" w:cs="Arial"/>
          <w:b/>
        </w:rPr>
      </w:pPr>
      <w:r w:rsidRPr="0004147E">
        <w:rPr>
          <w:rFonts w:ascii="Arial" w:hAnsi="Arial" w:cs="Arial"/>
          <w:b/>
        </w:rPr>
        <w:t>CONTRIBUCIÓN QUE INCIDE SOBRE LOS AUTOMOTORES, ACOPLADOS Y SIMILARES</w:t>
      </w:r>
    </w:p>
    <w:p w:rsidR="0004147E" w:rsidRPr="0004147E" w:rsidRDefault="0004147E" w:rsidP="0004147E">
      <w:pPr>
        <w:jc w:val="center"/>
        <w:rPr>
          <w:rFonts w:ascii="Arial" w:hAnsi="Arial" w:cs="Arial"/>
          <w:b/>
        </w:rPr>
      </w:pPr>
    </w:p>
    <w:p w:rsidR="002857E0" w:rsidRPr="00DB6767" w:rsidRDefault="002857E0" w:rsidP="002857E0">
      <w:pPr>
        <w:rPr>
          <w:rFonts w:ascii="Arial" w:hAnsi="Arial" w:cs="Arial"/>
          <w:iCs/>
          <w:lang w:val="es-ES"/>
        </w:rPr>
      </w:pPr>
      <w:r w:rsidRPr="00DB6767">
        <w:rPr>
          <w:rFonts w:ascii="Arial" w:hAnsi="Arial" w:cs="Arial"/>
          <w:iCs/>
          <w:lang w:val="es-ES"/>
        </w:rPr>
        <w:t>La Contribución que incide sobre los automotores, acoplados y similares establecido en el Título Decimosexto de la Ordenanza General Impositiva, se determinará conforme con los valores, alícuotas y escalas que se expresan a continuación:</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68º.-</w:t>
      </w:r>
      <w:r w:rsidRPr="00DB6767">
        <w:rPr>
          <w:rFonts w:ascii="Arial" w:hAnsi="Arial" w:cs="Arial"/>
        </w:rPr>
        <w:t xml:space="preserve"> Adóptense para el año 2021para las tablas de valuaciones de los automotores, a la Guía oficial de precios de la Asociación de Concesionarios de Automotores de la República Argentina </w:t>
      </w:r>
      <w:r w:rsidRPr="00DB6767">
        <w:rPr>
          <w:rFonts w:ascii="Arial" w:hAnsi="Arial" w:cs="Arial"/>
          <w:b/>
        </w:rPr>
        <w:t>A.C.A.R.A.</w:t>
      </w:r>
      <w:r w:rsidRPr="00DB6767">
        <w:rPr>
          <w:rFonts w:ascii="Arial" w:hAnsi="Arial" w:cs="Arial"/>
        </w:rPr>
        <w:t>-</w:t>
      </w:r>
    </w:p>
    <w:p w:rsidR="002857E0" w:rsidRPr="00DB6767" w:rsidRDefault="002857E0" w:rsidP="002857E0">
      <w:pPr>
        <w:rPr>
          <w:rFonts w:ascii="Arial" w:hAnsi="Arial" w:cs="Arial"/>
          <w:iCs/>
          <w:lang w:val="es-ES"/>
        </w:rPr>
      </w:pPr>
      <w:r w:rsidRPr="00DB6767">
        <w:rPr>
          <w:rFonts w:ascii="Arial" w:hAnsi="Arial" w:cs="Arial"/>
          <w:iCs/>
          <w:lang w:val="es-ES"/>
        </w:rPr>
        <w:t>Cuando se tratare de vehículos nuevos que por haber sido producidos o importados con posterioridad al 1 de enero de 2021, no estuvieran comprendidos en las tablas aludidas y no se pudiere constatar su valor a los efectos del seguro, deberá considerarse -a los efectos de la liquidación de la Contribución para el año corriente- el consignado en la factura de compra de la unidad incluido impuestos y sin tener en cuenta bonificaciones, descuentos u otros conceptos similares. A tales fines el contribuyente deberá presentar el original de la documentación respectiva.</w:t>
      </w:r>
    </w:p>
    <w:p w:rsidR="002857E0" w:rsidRPr="00DB6767" w:rsidRDefault="002857E0" w:rsidP="002857E0">
      <w:pPr>
        <w:rPr>
          <w:rFonts w:ascii="Arial" w:hAnsi="Arial" w:cs="Arial"/>
          <w:iCs/>
          <w:lang w:val="es-ES"/>
        </w:rPr>
      </w:pPr>
      <w:r w:rsidRPr="00DB6767">
        <w:rPr>
          <w:rFonts w:ascii="Arial" w:hAnsi="Arial" w:cs="Arial"/>
          <w:iCs/>
          <w:lang w:val="es-ES"/>
        </w:rPr>
        <w:t>Cuando se tratare de automotores Armados Fuera de Fábrica en los cuales no se determina por parte del Registro Seccional la marca y el modelo-año, se tendrá por tales: “Automotores AFF”, el número de dominio asignado, y el año que corresponda a la inscripción ante el Registro. En cuanto a la valuación a los fines impositivos, será la que surja de las facturas acreditadas ante el Registro al momento de la inscripción o, la valuación a los efectos del seguro, lo mayor. A tales fines el contribuyente deberá presentar el original de la documentación respectiva.</w:t>
      </w:r>
    </w:p>
    <w:p w:rsidR="002857E0" w:rsidRPr="00DB6767" w:rsidRDefault="002857E0" w:rsidP="002857E0">
      <w:pPr>
        <w:rPr>
          <w:rFonts w:ascii="Arial" w:hAnsi="Arial" w:cs="Arial"/>
          <w:b/>
          <w:bCs/>
          <w:lang w:val="es-ES"/>
        </w:rPr>
      </w:pPr>
    </w:p>
    <w:p w:rsidR="002857E0" w:rsidRPr="00DB6767" w:rsidRDefault="002857E0" w:rsidP="002857E0">
      <w:pPr>
        <w:rPr>
          <w:rFonts w:ascii="Arial" w:hAnsi="Arial" w:cs="Arial"/>
          <w:bCs/>
          <w:lang w:val="es-ES"/>
        </w:rPr>
      </w:pPr>
      <w:r w:rsidRPr="00DB6767">
        <w:rPr>
          <w:rFonts w:ascii="Arial" w:hAnsi="Arial" w:cs="Arial"/>
          <w:b/>
          <w:bCs/>
          <w:lang w:val="es-ES"/>
        </w:rPr>
        <w:t>Artículo 69°.-</w:t>
      </w:r>
      <w:r w:rsidRPr="00DB6767">
        <w:rPr>
          <w:rFonts w:ascii="Arial" w:hAnsi="Arial" w:cs="Arial"/>
          <w:bCs/>
          <w:lang w:val="es-ES"/>
        </w:rPr>
        <w:t xml:space="preserve"> Para los vehículos automotores -excepto camiones, acoplados de carga, colectivos,motocicletas, ciclomotores, moto-cabinas, moto-furgones ymicro-</w:t>
      </w:r>
      <w:r w:rsidRPr="00DB6767">
        <w:rPr>
          <w:rFonts w:ascii="Arial" w:hAnsi="Arial" w:cs="Arial"/>
          <w:bCs/>
          <w:lang w:val="es-ES"/>
        </w:rPr>
        <w:lastRenderedPageBreak/>
        <w:t>coupés modelos 2007 y posteriores, aplicando la alícuota del uno comacinco por ciento (1,5 %) al valor del vehículo establecido de acuerdo con el artículo anterior.</w:t>
      </w:r>
    </w:p>
    <w:p w:rsidR="002857E0" w:rsidRPr="00DB6767" w:rsidRDefault="002857E0" w:rsidP="002857E0">
      <w:pPr>
        <w:rPr>
          <w:rFonts w:ascii="Arial" w:hAnsi="Arial" w:cs="Arial"/>
          <w:bCs/>
          <w:lang w:val="es-ES"/>
        </w:rPr>
      </w:pPr>
      <w:r w:rsidRPr="00DB6767">
        <w:rPr>
          <w:rFonts w:ascii="Arial" w:hAnsi="Arial" w:cs="Arial"/>
          <w:iCs/>
          <w:lang w:val="es-ES"/>
        </w:rPr>
        <w:t xml:space="preserve">Para los camiones y colectivos, modelos 2007 y posteriores,aplicando la alícuota del uno coma cero siete por ciento (1,00 %) al valor delvehículo </w:t>
      </w:r>
      <w:r w:rsidRPr="00DB6767">
        <w:rPr>
          <w:rFonts w:ascii="Arial" w:hAnsi="Arial" w:cs="Arial"/>
          <w:bCs/>
          <w:lang w:val="es-ES"/>
        </w:rPr>
        <w:t>establecido de acuerdo con el artículo anterior.</w:t>
      </w:r>
    </w:p>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bCs/>
          <w:lang w:val="es-ES"/>
        </w:rPr>
      </w:pPr>
      <w:r w:rsidRPr="00DB6767">
        <w:rPr>
          <w:rFonts w:ascii="Arial" w:hAnsi="Arial" w:cs="Arial"/>
          <w:b/>
          <w:bCs/>
          <w:lang w:val="es-ES"/>
        </w:rPr>
        <w:t>Tope de incremento</w:t>
      </w:r>
      <w:r w:rsidRPr="00DB6767">
        <w:rPr>
          <w:rFonts w:ascii="Arial" w:hAnsi="Arial" w:cs="Arial"/>
          <w:bCs/>
          <w:lang w:val="es-ES"/>
        </w:rPr>
        <w:t>: para los casos previstos en el primer y segundo párrafo del art. 69, el tributo resultante para 2021 no podrá ser superior al 50% de mismo tributo para el período 2020.-</w:t>
      </w:r>
    </w:p>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iCs/>
          <w:lang w:val="es-ES"/>
        </w:rPr>
      </w:pPr>
      <w:r w:rsidRPr="00DB6767">
        <w:rPr>
          <w:rFonts w:ascii="Arial" w:hAnsi="Arial" w:cs="Arial"/>
          <w:iCs/>
          <w:lang w:val="es-ES"/>
        </w:rPr>
        <w:t>Para los acoplados de carga se aplicarán los siguientes valores anuales:</w:t>
      </w:r>
    </w:p>
    <w:p w:rsidR="002857E0" w:rsidRPr="00DB6767" w:rsidRDefault="002857E0" w:rsidP="002857E0">
      <w:pPr>
        <w:rPr>
          <w:rFonts w:ascii="Arial" w:hAnsi="Arial" w:cs="Arial"/>
          <w:iCs/>
          <w:lang w:val="es-ES"/>
        </w:rPr>
      </w:pPr>
    </w:p>
    <w:tbl>
      <w:tblPr>
        <w:tblW w:w="3261" w:type="dxa"/>
        <w:jc w:val="center"/>
        <w:tblCellMar>
          <w:left w:w="70" w:type="dxa"/>
          <w:right w:w="70" w:type="dxa"/>
        </w:tblCellMar>
        <w:tblLook w:val="04A0" w:firstRow="1" w:lastRow="0" w:firstColumn="1" w:lastColumn="0" w:noHBand="0" w:noVBand="1"/>
      </w:tblPr>
      <w:tblGrid>
        <w:gridCol w:w="1220"/>
        <w:gridCol w:w="2041"/>
      </w:tblGrid>
      <w:tr w:rsidR="002857E0" w:rsidRPr="002857E0" w:rsidTr="0004147E">
        <w:trPr>
          <w:trHeight w:val="405"/>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AÑO</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Acoplados de carga</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2021</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25.000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2020</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23.000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2019</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22.000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2018</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21.000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2017</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20.000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2016</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2015</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2014</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14.000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2013</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2012</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10.000</w:t>
            </w:r>
          </w:p>
        </w:tc>
      </w:tr>
      <w:tr w:rsidR="002857E0" w:rsidRPr="002857E0" w:rsidTr="0004147E">
        <w:trPr>
          <w:trHeight w:val="315"/>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2011 y ant.</w:t>
            </w:r>
          </w:p>
        </w:tc>
        <w:tc>
          <w:tcPr>
            <w:tcW w:w="2041"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8.000</w:t>
            </w:r>
          </w:p>
        </w:tc>
      </w:tr>
    </w:tbl>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bCs/>
          <w:lang w:val="es-ES"/>
        </w:rPr>
      </w:pPr>
      <w:r w:rsidRPr="00DB6767">
        <w:rPr>
          <w:rFonts w:ascii="Arial" w:hAnsi="Arial" w:cs="Arial"/>
          <w:b/>
          <w:bCs/>
          <w:lang w:val="es-ES"/>
        </w:rPr>
        <w:t xml:space="preserve">Artículo 70°.- </w:t>
      </w:r>
      <w:r w:rsidRPr="00DB6767">
        <w:rPr>
          <w:rFonts w:ascii="Arial" w:hAnsi="Arial" w:cs="Arial"/>
          <w:bCs/>
          <w:lang w:val="es-ES"/>
        </w:rPr>
        <w:t>Para el resto de los vehículos, de acuerdo a los valores que se especifican en las escalas siguientes:</w:t>
      </w:r>
    </w:p>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bCs/>
          <w:lang w:val="es-ES"/>
        </w:rPr>
      </w:pPr>
      <w:r w:rsidRPr="00DB6767">
        <w:rPr>
          <w:rFonts w:ascii="Arial" w:hAnsi="Arial" w:cs="Arial"/>
          <w:bCs/>
          <w:lang w:val="es-ES"/>
        </w:rPr>
        <w:t>Motocicletas, Triciclos, Cuatriciclos, motonetas con o sin sidecar, motofurgones  y ciclomotores:</w:t>
      </w:r>
    </w:p>
    <w:p w:rsidR="002857E0" w:rsidRPr="00DB6767" w:rsidRDefault="002857E0" w:rsidP="002857E0">
      <w:pPr>
        <w:rPr>
          <w:rFonts w:ascii="Arial" w:hAnsi="Arial" w:cs="Arial"/>
          <w:bCs/>
          <w:lang w:val="es-ES"/>
        </w:rPr>
      </w:pPr>
    </w:p>
    <w:tbl>
      <w:tblPr>
        <w:tblW w:w="8640" w:type="dxa"/>
        <w:jc w:val="center"/>
        <w:tblCellMar>
          <w:left w:w="70" w:type="dxa"/>
          <w:right w:w="70" w:type="dxa"/>
        </w:tblCellMar>
        <w:tblLook w:val="04A0" w:firstRow="1" w:lastRow="0" w:firstColumn="1" w:lastColumn="0" w:noHBand="0" w:noVBand="1"/>
      </w:tblPr>
      <w:tblGrid>
        <w:gridCol w:w="1200"/>
        <w:gridCol w:w="1220"/>
        <w:gridCol w:w="1220"/>
        <w:gridCol w:w="1220"/>
        <w:gridCol w:w="1220"/>
        <w:gridCol w:w="1220"/>
        <w:gridCol w:w="1340"/>
      </w:tblGrid>
      <w:tr w:rsidR="002857E0" w:rsidRPr="002857E0" w:rsidTr="0004147E">
        <w:trPr>
          <w:trHeight w:val="40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AÑO</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Hasta 50 cc</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50 a 150 cc</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150 a 240 cc</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240 a 500 cc</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500 a 750 cc</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Más de 750 cc</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2021</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630,00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2.850,00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3.900,00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5.850,00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10.800,00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540,00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1.500,00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2.700,00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3.600,00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5.250,00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9.600,00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2019</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2.100,00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3.000,00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4.500,00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7.500,00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2018</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390,00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1.950,00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2.700,00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4.200,00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6.600,00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2017</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2.400,00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3.600,00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6.000,00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2016</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976,00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1.500,00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2.100,00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3.000,00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5.100,00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2015</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870,00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2.700,00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4.500,00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2014</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2.400,00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4.200,00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2013</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1.500,00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2.100,00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3.750,00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lastRenderedPageBreak/>
              <w:t>2012</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1.276,00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1.950,00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3.450,00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2011</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540,00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840,00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1.020,00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1.740,00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3.000,00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660,00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1.500,00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2.550,00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2009</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360,00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840,00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1.350,00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2.250,00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2008</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300,00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540,00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750,00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1.050,00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1.950,00</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Acoplados de Turismo, Casas Rodantes, Trailers y similares:</w:t>
      </w:r>
    </w:p>
    <w:p w:rsidR="002857E0" w:rsidRPr="00DB6767" w:rsidRDefault="002857E0" w:rsidP="002857E0">
      <w:pPr>
        <w:rPr>
          <w:rFonts w:ascii="Arial" w:hAnsi="Arial" w:cs="Arial"/>
        </w:rPr>
      </w:pPr>
    </w:p>
    <w:tbl>
      <w:tblPr>
        <w:tblW w:w="7420" w:type="dxa"/>
        <w:jc w:val="center"/>
        <w:tblCellMar>
          <w:left w:w="70" w:type="dxa"/>
          <w:right w:w="70" w:type="dxa"/>
        </w:tblCellMar>
        <w:tblLook w:val="04A0" w:firstRow="1" w:lastRow="0" w:firstColumn="1" w:lastColumn="0" w:noHBand="0" w:noVBand="1"/>
      </w:tblPr>
      <w:tblGrid>
        <w:gridCol w:w="1200"/>
        <w:gridCol w:w="1220"/>
        <w:gridCol w:w="1220"/>
        <w:gridCol w:w="1220"/>
        <w:gridCol w:w="1220"/>
        <w:gridCol w:w="1340"/>
      </w:tblGrid>
      <w:tr w:rsidR="002857E0" w:rsidRPr="002857E0" w:rsidTr="0004147E">
        <w:trPr>
          <w:trHeight w:val="64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AÑO</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Hasta 150 Kg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mas de 150 a400 Kg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400 a800 Kg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De más de 800 a1800 Kg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Más de  1800 Kg</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2021</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805,00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1.410,00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2.511,00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6.221,00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13.033,00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2020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701,00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1.272,00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2.358,00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5.739,00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12.121,00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2019</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570,00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1.021,00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1.895,00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4.601,00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9.696,00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2018</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503,00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924,00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1.676,00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4.098,00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8.659,00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2017</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458,00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825,00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1.641,00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3.398,00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7.787,00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2016</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424,00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738,00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1.394,00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3.369,00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7.108,00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2015</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372,00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659,00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1.228,00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2.943,00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6.237,00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2014</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324,00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590,00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1.070,00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2.628,00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5.540,00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2013</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291,00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538,00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968,00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2.372,00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5.017,00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2012</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266,00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473,00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871,00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2.127,00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4.496,00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2011</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235,00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424,00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773,00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1.895,00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3.978,00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2010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202,00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372,00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673,00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1.641,00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3.466,00</w:t>
            </w:r>
          </w:p>
        </w:tc>
      </w:tr>
      <w:tr w:rsidR="002857E0" w:rsidRPr="002857E0" w:rsidTr="0004147E">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2009</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167,00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324,00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570,00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1.394,00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2.943,00</w:t>
            </w:r>
          </w:p>
        </w:tc>
      </w:tr>
      <w:tr w:rsidR="002857E0" w:rsidRPr="002857E0" w:rsidTr="0004147E">
        <w:trPr>
          <w:trHeight w:val="43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eastAsia="es-AR"/>
              </w:rPr>
              <w:t>2008 y Ant.</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158,00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291,00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503,00</w:t>
            </w:r>
          </w:p>
        </w:tc>
        <w:tc>
          <w:tcPr>
            <w:tcW w:w="122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1.263,00</w:t>
            </w:r>
          </w:p>
        </w:tc>
        <w:tc>
          <w:tcPr>
            <w:tcW w:w="1340" w:type="dxa"/>
            <w:tcBorders>
              <w:top w:val="nil"/>
              <w:left w:val="nil"/>
              <w:bottom w:val="single" w:sz="4" w:space="0" w:color="auto"/>
              <w:right w:val="single" w:sz="4" w:space="0" w:color="auto"/>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eastAsia="es-AR"/>
              </w:rPr>
              <w:t>2.644,00</w:t>
            </w:r>
          </w:p>
        </w:tc>
      </w:tr>
    </w:tbl>
    <w:p w:rsidR="002857E0" w:rsidRPr="00DB6767" w:rsidRDefault="002857E0" w:rsidP="002857E0">
      <w:pPr>
        <w:rPr>
          <w:rFonts w:ascii="Arial" w:hAnsi="Arial" w:cs="Arial"/>
          <w:iCs/>
          <w:lang w:val="es-ES"/>
        </w:rPr>
      </w:pPr>
    </w:p>
    <w:p w:rsidR="002857E0" w:rsidRPr="00DB6767" w:rsidRDefault="002857E0" w:rsidP="002857E0">
      <w:pPr>
        <w:rPr>
          <w:rFonts w:ascii="Arial" w:hAnsi="Arial" w:cs="Arial"/>
          <w:iCs/>
          <w:lang w:val="es-ES"/>
        </w:rPr>
      </w:pPr>
      <w:r w:rsidRPr="00DB6767">
        <w:rPr>
          <w:rFonts w:ascii="Arial" w:hAnsi="Arial" w:cs="Arial"/>
          <w:iCs/>
          <w:lang w:val="es-ES"/>
        </w:rPr>
        <w:t>Las denominadas casas rodantes autopropulsadas abonarán la contribución conforme lo que corresponda al vehículo sobre el que se encuentran montadas con un adicional del veinticinco por ciento (25 %).</w:t>
      </w:r>
    </w:p>
    <w:p w:rsidR="002857E0" w:rsidRPr="00DB6767" w:rsidRDefault="002857E0" w:rsidP="002857E0">
      <w:pPr>
        <w:rPr>
          <w:rFonts w:ascii="Arial" w:hAnsi="Arial" w:cs="Arial"/>
          <w:iCs/>
          <w:lang w:val="es-ES"/>
        </w:rPr>
      </w:pPr>
    </w:p>
    <w:p w:rsidR="002857E0" w:rsidRPr="00DB6767" w:rsidRDefault="002857E0" w:rsidP="002857E0">
      <w:pPr>
        <w:rPr>
          <w:rFonts w:ascii="Arial" w:hAnsi="Arial" w:cs="Arial"/>
          <w:iCs/>
        </w:rPr>
      </w:pPr>
      <w:r w:rsidRPr="00DB6767">
        <w:rPr>
          <w:rFonts w:ascii="Arial" w:hAnsi="Arial" w:cs="Arial"/>
          <w:iCs/>
        </w:rPr>
        <w:t>Las motocabinas y las microcoupés abonarán Pesos trescientos ($ 500,00).</w:t>
      </w:r>
    </w:p>
    <w:p w:rsidR="002857E0" w:rsidRPr="00DB6767" w:rsidRDefault="002857E0" w:rsidP="002857E0">
      <w:pPr>
        <w:rPr>
          <w:rFonts w:ascii="Arial" w:hAnsi="Arial" w:cs="Arial"/>
          <w:iCs/>
        </w:rPr>
      </w:pPr>
    </w:p>
    <w:p w:rsidR="002857E0" w:rsidRPr="00DB6767" w:rsidRDefault="002857E0" w:rsidP="002857E0">
      <w:pPr>
        <w:rPr>
          <w:rFonts w:ascii="Arial" w:hAnsi="Arial" w:cs="Arial"/>
        </w:rPr>
      </w:pPr>
      <w:r w:rsidRPr="00DB6767">
        <w:rPr>
          <w:rFonts w:ascii="Arial" w:hAnsi="Arial" w:cs="Arial"/>
          <w:b/>
          <w:bCs/>
        </w:rPr>
        <w:t>Artículo71°.-</w:t>
      </w:r>
      <w:r w:rsidRPr="00DB6767">
        <w:rPr>
          <w:rFonts w:ascii="Arial" w:hAnsi="Arial" w:cs="Arial"/>
          <w:bCs/>
        </w:rPr>
        <w:t>Fíjase</w:t>
      </w:r>
      <w:r w:rsidRPr="00DB6767">
        <w:rPr>
          <w:rFonts w:ascii="Arial" w:hAnsi="Arial" w:cs="Arial"/>
        </w:rPr>
        <w:t>en los siguientes importes la contribución  mínima correspondiente a cadatipo de automotor y/o acoplado, el que a su vez resultará aplicable para losmodelos 2007 y anteriores:</w:t>
      </w:r>
    </w:p>
    <w:p w:rsidR="002857E0" w:rsidRPr="00DB6767" w:rsidRDefault="002857E0" w:rsidP="002857E0">
      <w:pPr>
        <w:rPr>
          <w:rFonts w:ascii="Arial" w:hAnsi="Arial" w:cs="Arial"/>
          <w:i/>
          <w:iCs/>
        </w:rPr>
      </w:pPr>
    </w:p>
    <w:tbl>
      <w:tblPr>
        <w:tblW w:w="9700" w:type="dxa"/>
        <w:jc w:val="center"/>
        <w:tblCellMar>
          <w:left w:w="70" w:type="dxa"/>
          <w:right w:w="70" w:type="dxa"/>
        </w:tblCellMar>
        <w:tblLook w:val="04A0" w:firstRow="1" w:lastRow="0" w:firstColumn="1" w:lastColumn="0" w:noHBand="0" w:noVBand="1"/>
      </w:tblPr>
      <w:tblGrid>
        <w:gridCol w:w="7540"/>
        <w:gridCol w:w="2160"/>
      </w:tblGrid>
      <w:tr w:rsidR="002857E0" w:rsidRPr="002857E0" w:rsidTr="0004147E">
        <w:trPr>
          <w:trHeight w:val="315"/>
          <w:jc w:val="center"/>
        </w:trPr>
        <w:tc>
          <w:tcPr>
            <w:tcW w:w="7540" w:type="dxa"/>
            <w:tcBorders>
              <w:top w:val="single" w:sz="8" w:space="0" w:color="000000"/>
              <w:left w:val="single" w:sz="8" w:space="0" w:color="000000"/>
              <w:bottom w:val="single" w:sz="8" w:space="0" w:color="000000"/>
              <w:right w:val="nil"/>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Automóviles, rurales , ambulancias, autos fúnebres</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1.620,00</w:t>
            </w:r>
          </w:p>
        </w:tc>
      </w:tr>
      <w:tr w:rsidR="002857E0" w:rsidRPr="002857E0" w:rsidTr="0004147E">
        <w:trPr>
          <w:trHeight w:val="315"/>
          <w:jc w:val="center"/>
        </w:trPr>
        <w:tc>
          <w:tcPr>
            <w:tcW w:w="7540" w:type="dxa"/>
            <w:tcBorders>
              <w:top w:val="nil"/>
              <w:left w:val="single" w:sz="8" w:space="0" w:color="000000"/>
              <w:bottom w:val="single" w:sz="8" w:space="0" w:color="000000"/>
              <w:right w:val="nil"/>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Camionetas, Jeep y Furgones</w:t>
            </w:r>
          </w:p>
        </w:tc>
        <w:tc>
          <w:tcPr>
            <w:tcW w:w="216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2.430,00</w:t>
            </w:r>
          </w:p>
        </w:tc>
      </w:tr>
      <w:tr w:rsidR="002857E0" w:rsidRPr="002857E0" w:rsidTr="0004147E">
        <w:trPr>
          <w:trHeight w:val="315"/>
          <w:jc w:val="center"/>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 xml:space="preserve">Camiones </w:t>
            </w:r>
          </w:p>
        </w:tc>
      </w:tr>
      <w:tr w:rsidR="002857E0" w:rsidRPr="002857E0" w:rsidTr="0004147E">
        <w:trPr>
          <w:trHeight w:val="315"/>
          <w:jc w:val="center"/>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Hasta 15.000 Kg</w:t>
            </w:r>
          </w:p>
        </w:tc>
        <w:tc>
          <w:tcPr>
            <w:tcW w:w="2160" w:type="dxa"/>
            <w:tcBorders>
              <w:top w:val="nil"/>
              <w:left w:val="nil"/>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2.970,00</w:t>
            </w:r>
          </w:p>
        </w:tc>
      </w:tr>
      <w:tr w:rsidR="002857E0" w:rsidRPr="002857E0" w:rsidTr="0004147E">
        <w:trPr>
          <w:trHeight w:val="315"/>
          <w:jc w:val="center"/>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 xml:space="preserve">       De más de 15.000 Kg</w:t>
            </w:r>
          </w:p>
        </w:tc>
        <w:tc>
          <w:tcPr>
            <w:tcW w:w="2160" w:type="dxa"/>
            <w:tcBorders>
              <w:top w:val="nil"/>
              <w:left w:val="nil"/>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6.000,00</w:t>
            </w:r>
          </w:p>
        </w:tc>
      </w:tr>
      <w:tr w:rsidR="002857E0" w:rsidRPr="002857E0" w:rsidTr="0004147E">
        <w:trPr>
          <w:trHeight w:val="315"/>
          <w:jc w:val="center"/>
        </w:trPr>
        <w:tc>
          <w:tcPr>
            <w:tcW w:w="7540" w:type="dxa"/>
            <w:tcBorders>
              <w:top w:val="nil"/>
              <w:left w:val="single" w:sz="8" w:space="0" w:color="000000"/>
              <w:bottom w:val="single" w:sz="8" w:space="0" w:color="000000"/>
              <w:right w:val="nil"/>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Colectivos</w:t>
            </w:r>
          </w:p>
        </w:tc>
        <w:tc>
          <w:tcPr>
            <w:tcW w:w="216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4.320,00</w:t>
            </w:r>
          </w:p>
        </w:tc>
      </w:tr>
      <w:tr w:rsidR="002857E0" w:rsidRPr="002857E0" w:rsidTr="0004147E">
        <w:trPr>
          <w:trHeight w:val="315"/>
          <w:jc w:val="center"/>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b/>
                <w:bCs/>
                <w:color w:val="000000"/>
                <w:sz w:val="20"/>
                <w:szCs w:val="20"/>
                <w:lang w:eastAsia="es-AR"/>
              </w:rPr>
            </w:pPr>
            <w:r w:rsidRPr="002857E0">
              <w:rPr>
                <w:rFonts w:ascii="Arial" w:hAnsi="Arial" w:cs="Arial"/>
                <w:b/>
                <w:bCs/>
                <w:color w:val="000000"/>
                <w:sz w:val="20"/>
                <w:szCs w:val="20"/>
                <w:lang w:val="es-ES" w:eastAsia="es-AR"/>
              </w:rPr>
              <w:t>Acoplados de Carga</w:t>
            </w:r>
          </w:p>
        </w:tc>
      </w:tr>
      <w:tr w:rsidR="002857E0" w:rsidRPr="002857E0" w:rsidTr="0004147E">
        <w:trPr>
          <w:trHeight w:val="315"/>
          <w:jc w:val="center"/>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lastRenderedPageBreak/>
              <w:t>Hasta 5.000 Kg</w:t>
            </w:r>
          </w:p>
        </w:tc>
        <w:tc>
          <w:tcPr>
            <w:tcW w:w="2160" w:type="dxa"/>
            <w:tcBorders>
              <w:top w:val="nil"/>
              <w:left w:val="nil"/>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2.160,00</w:t>
            </w:r>
          </w:p>
        </w:tc>
      </w:tr>
      <w:tr w:rsidR="002857E0" w:rsidRPr="002857E0" w:rsidTr="0004147E">
        <w:trPr>
          <w:trHeight w:val="315"/>
          <w:jc w:val="center"/>
        </w:trPr>
        <w:tc>
          <w:tcPr>
            <w:tcW w:w="7540" w:type="dxa"/>
            <w:tcBorders>
              <w:top w:val="nil"/>
              <w:left w:val="single" w:sz="8" w:space="0" w:color="000000"/>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De 5.001 a15.000 Kg</w:t>
            </w:r>
          </w:p>
        </w:tc>
        <w:tc>
          <w:tcPr>
            <w:tcW w:w="2160" w:type="dxa"/>
            <w:tcBorders>
              <w:top w:val="nil"/>
              <w:left w:val="nil"/>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3.240,00</w:t>
            </w:r>
          </w:p>
        </w:tc>
      </w:tr>
      <w:tr w:rsidR="002857E0" w:rsidRPr="002857E0" w:rsidTr="0004147E">
        <w:trPr>
          <w:trHeight w:val="315"/>
          <w:jc w:val="center"/>
        </w:trPr>
        <w:tc>
          <w:tcPr>
            <w:tcW w:w="7540" w:type="dxa"/>
            <w:tcBorders>
              <w:top w:val="nil"/>
              <w:left w:val="single" w:sz="8" w:space="0" w:color="000000"/>
              <w:bottom w:val="single" w:sz="8" w:space="0" w:color="000000"/>
              <w:right w:val="nil"/>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De mas de 15.000 Kg</w:t>
            </w:r>
          </w:p>
        </w:tc>
        <w:tc>
          <w:tcPr>
            <w:tcW w:w="2160" w:type="dxa"/>
            <w:tcBorders>
              <w:top w:val="nil"/>
              <w:left w:val="nil"/>
              <w:bottom w:val="single" w:sz="8" w:space="0" w:color="000000"/>
              <w:right w:val="single" w:sz="8" w:space="0" w:color="000000"/>
            </w:tcBorders>
            <w:shd w:val="clear" w:color="auto" w:fill="auto"/>
            <w:vAlign w:val="center"/>
            <w:hideMark/>
          </w:tcPr>
          <w:p w:rsidR="002857E0" w:rsidRPr="002857E0" w:rsidRDefault="002857E0" w:rsidP="002857E0">
            <w:pPr>
              <w:rPr>
                <w:rFonts w:ascii="Arial" w:hAnsi="Arial" w:cs="Arial"/>
                <w:color w:val="000000"/>
                <w:sz w:val="20"/>
                <w:szCs w:val="20"/>
                <w:lang w:eastAsia="es-AR"/>
              </w:rPr>
            </w:pPr>
            <w:r w:rsidRPr="002857E0">
              <w:rPr>
                <w:rFonts w:ascii="Arial" w:hAnsi="Arial" w:cs="Arial"/>
                <w:color w:val="000000"/>
                <w:sz w:val="20"/>
                <w:szCs w:val="20"/>
                <w:lang w:val="es-ES" w:eastAsia="es-AR"/>
              </w:rPr>
              <w:t>4.725,00</w:t>
            </w:r>
          </w:p>
        </w:tc>
      </w:tr>
    </w:tbl>
    <w:p w:rsidR="002857E0" w:rsidRPr="00DB6767" w:rsidRDefault="002857E0" w:rsidP="002857E0">
      <w:pPr>
        <w:rPr>
          <w:rFonts w:ascii="Arial" w:hAnsi="Arial"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70"/>
      </w:tblGrid>
      <w:tr w:rsidR="002857E0" w:rsidRPr="002857E0" w:rsidTr="0004147E">
        <w:trPr>
          <w:trHeight w:val="229"/>
          <w:jc w:val="center"/>
        </w:trPr>
        <w:tc>
          <w:tcPr>
            <w:tcW w:w="7670" w:type="dxa"/>
            <w:shd w:val="clear" w:color="auto" w:fill="auto"/>
            <w:vAlign w:val="bottom"/>
          </w:tcPr>
          <w:p w:rsidR="002857E0" w:rsidRPr="002857E0" w:rsidRDefault="002857E0" w:rsidP="002857E0">
            <w:pPr>
              <w:rPr>
                <w:rFonts w:ascii="Arial" w:hAnsi="Arial" w:cs="Arial"/>
                <w:sz w:val="20"/>
                <w:szCs w:val="20"/>
              </w:rPr>
            </w:pPr>
            <w:r w:rsidRPr="002857E0">
              <w:rPr>
                <w:rFonts w:ascii="Arial" w:hAnsi="Arial" w:cs="Arial"/>
                <w:sz w:val="20"/>
                <w:szCs w:val="20"/>
              </w:rPr>
              <w:t>Modelos Exentos</w:t>
            </w:r>
          </w:p>
        </w:tc>
      </w:tr>
      <w:tr w:rsidR="002857E0" w:rsidRPr="002857E0" w:rsidTr="0004147E">
        <w:trPr>
          <w:trHeight w:val="229"/>
          <w:jc w:val="center"/>
        </w:trPr>
        <w:tc>
          <w:tcPr>
            <w:tcW w:w="7670" w:type="dxa"/>
            <w:shd w:val="clear" w:color="auto" w:fill="auto"/>
            <w:vAlign w:val="bottom"/>
          </w:tcPr>
          <w:p w:rsidR="002857E0" w:rsidRPr="002857E0" w:rsidRDefault="002857E0" w:rsidP="002857E0">
            <w:pPr>
              <w:rPr>
                <w:rFonts w:ascii="Arial" w:hAnsi="Arial" w:cs="Arial"/>
                <w:sz w:val="20"/>
                <w:szCs w:val="20"/>
              </w:rPr>
            </w:pPr>
            <w:r w:rsidRPr="002857E0">
              <w:rPr>
                <w:rFonts w:ascii="Arial" w:hAnsi="Arial" w:cs="Arial"/>
                <w:sz w:val="20"/>
                <w:szCs w:val="20"/>
              </w:rPr>
              <w:t>Ciclomotores Modelos 2011 y anteriores</w:t>
            </w:r>
          </w:p>
        </w:tc>
      </w:tr>
      <w:tr w:rsidR="002857E0" w:rsidRPr="002857E0" w:rsidTr="0004147E">
        <w:trPr>
          <w:trHeight w:val="229"/>
          <w:jc w:val="center"/>
        </w:trPr>
        <w:tc>
          <w:tcPr>
            <w:tcW w:w="7670" w:type="dxa"/>
            <w:shd w:val="clear" w:color="auto" w:fill="auto"/>
            <w:vAlign w:val="bottom"/>
          </w:tcPr>
          <w:p w:rsidR="002857E0" w:rsidRPr="002857E0" w:rsidRDefault="002857E0" w:rsidP="002857E0">
            <w:pPr>
              <w:rPr>
                <w:rFonts w:ascii="Arial" w:hAnsi="Arial" w:cs="Arial"/>
                <w:sz w:val="20"/>
                <w:szCs w:val="20"/>
              </w:rPr>
            </w:pPr>
            <w:r w:rsidRPr="002857E0">
              <w:rPr>
                <w:rFonts w:ascii="Arial" w:hAnsi="Arial" w:cs="Arial"/>
                <w:sz w:val="20"/>
                <w:szCs w:val="20"/>
              </w:rPr>
              <w:t xml:space="preserve">Otros: Modelos 2000 y anteriores </w:t>
            </w:r>
          </w:p>
        </w:tc>
      </w:tr>
    </w:tbl>
    <w:p w:rsidR="002857E0" w:rsidRPr="00DB6767" w:rsidRDefault="002857E0" w:rsidP="002857E0">
      <w:pPr>
        <w:rPr>
          <w:rFonts w:ascii="Arial" w:hAnsi="Arial" w:cs="Arial"/>
          <w:bCs/>
          <w:lang w:val="es-ES"/>
        </w:rPr>
      </w:pPr>
    </w:p>
    <w:p w:rsidR="002857E0" w:rsidRPr="00DB6767" w:rsidRDefault="002857E0" w:rsidP="002857E0">
      <w:pPr>
        <w:rPr>
          <w:rFonts w:ascii="Arial" w:hAnsi="Arial" w:cs="Arial"/>
        </w:rPr>
      </w:pPr>
      <w:r w:rsidRPr="00DB6767">
        <w:rPr>
          <w:rFonts w:ascii="Arial" w:hAnsi="Arial" w:cs="Arial"/>
          <w:b/>
        </w:rPr>
        <w:t>Artículo 72º.-</w:t>
      </w:r>
      <w:r w:rsidRPr="00DB6767">
        <w:rPr>
          <w:rFonts w:ascii="Arial" w:hAnsi="Arial" w:cs="Arial"/>
        </w:rPr>
        <w:t>La contribución del presente Título, se podrá abonar a partir del mes de Febrero de 2021 de la siguiente manera:</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w:t>
      </w:r>
      <w:r w:rsidRPr="00DB6767">
        <w:rPr>
          <w:rFonts w:ascii="Arial" w:hAnsi="Arial" w:cs="Arial"/>
        </w:rPr>
        <w:t xml:space="preserve"> Contado Total: con el 10% de descuento hasta el día 16 de Abril de 2021.-</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b)</w:t>
      </w:r>
      <w:r w:rsidRPr="00DB6767">
        <w:rPr>
          <w:rFonts w:ascii="Arial" w:hAnsi="Arial" w:cs="Arial"/>
        </w:rPr>
        <w:t xml:space="preserve"> En cuotas: Fijándose un plan de seis cuotas  venciendo:</w:t>
      </w:r>
    </w:p>
    <w:p w:rsidR="002857E0" w:rsidRPr="00DB6767" w:rsidRDefault="002857E0" w:rsidP="002857E0">
      <w:pPr>
        <w:rPr>
          <w:rFonts w:ascii="Arial" w:hAnsi="Arial" w:cs="Arial"/>
        </w:rPr>
      </w:pPr>
    </w:p>
    <w:tbl>
      <w:tblPr>
        <w:tblW w:w="0" w:type="auto"/>
        <w:tblInd w:w="921" w:type="dxa"/>
        <w:tblLayout w:type="fixed"/>
        <w:tblCellMar>
          <w:left w:w="70" w:type="dxa"/>
          <w:right w:w="70" w:type="dxa"/>
        </w:tblCellMar>
        <w:tblLook w:val="00A0" w:firstRow="1" w:lastRow="0" w:firstColumn="1" w:lastColumn="0" w:noHBand="0" w:noVBand="0"/>
      </w:tblPr>
      <w:tblGrid>
        <w:gridCol w:w="2268"/>
        <w:gridCol w:w="4678"/>
      </w:tblGrid>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Primera</w:t>
            </w:r>
          </w:p>
        </w:tc>
        <w:tc>
          <w:tcPr>
            <w:tcW w:w="4678" w:type="dxa"/>
          </w:tcPr>
          <w:p w:rsidR="002857E0" w:rsidRPr="00DB6767" w:rsidRDefault="002857E0" w:rsidP="002857E0">
            <w:pPr>
              <w:rPr>
                <w:rFonts w:ascii="Arial" w:hAnsi="Arial" w:cs="Arial"/>
              </w:rPr>
            </w:pPr>
            <w:r w:rsidRPr="00DB6767">
              <w:rPr>
                <w:rFonts w:ascii="Arial" w:hAnsi="Arial" w:cs="Arial"/>
              </w:rPr>
              <w:t>El 18 de Marzo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Segunda</w:t>
            </w:r>
          </w:p>
        </w:tc>
        <w:tc>
          <w:tcPr>
            <w:tcW w:w="4678" w:type="dxa"/>
          </w:tcPr>
          <w:p w:rsidR="002857E0" w:rsidRPr="00DB6767" w:rsidRDefault="002857E0" w:rsidP="002857E0">
            <w:pPr>
              <w:rPr>
                <w:rFonts w:ascii="Arial" w:hAnsi="Arial" w:cs="Arial"/>
              </w:rPr>
            </w:pPr>
            <w:r w:rsidRPr="00DB6767">
              <w:rPr>
                <w:rFonts w:ascii="Arial" w:hAnsi="Arial" w:cs="Arial"/>
              </w:rPr>
              <w:t>El 16 de Abril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Tercera</w:t>
            </w:r>
          </w:p>
        </w:tc>
        <w:tc>
          <w:tcPr>
            <w:tcW w:w="4678" w:type="dxa"/>
          </w:tcPr>
          <w:p w:rsidR="002857E0" w:rsidRPr="00DB6767" w:rsidRDefault="002857E0" w:rsidP="002857E0">
            <w:pPr>
              <w:rPr>
                <w:rFonts w:ascii="Arial" w:hAnsi="Arial" w:cs="Arial"/>
              </w:rPr>
            </w:pPr>
            <w:r w:rsidRPr="00DB6767">
              <w:rPr>
                <w:rFonts w:ascii="Arial" w:hAnsi="Arial" w:cs="Arial"/>
              </w:rPr>
              <w:t>El 16 de Junio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Cuarta</w:t>
            </w:r>
          </w:p>
        </w:tc>
        <w:tc>
          <w:tcPr>
            <w:tcW w:w="4678" w:type="dxa"/>
          </w:tcPr>
          <w:p w:rsidR="002857E0" w:rsidRPr="00DB6767" w:rsidRDefault="002857E0" w:rsidP="002857E0">
            <w:pPr>
              <w:rPr>
                <w:rFonts w:ascii="Arial" w:hAnsi="Arial" w:cs="Arial"/>
              </w:rPr>
            </w:pPr>
            <w:r w:rsidRPr="00DB6767">
              <w:rPr>
                <w:rFonts w:ascii="Arial" w:hAnsi="Arial" w:cs="Arial"/>
              </w:rPr>
              <w:t>El 16 de Agosto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Quinta</w:t>
            </w:r>
          </w:p>
        </w:tc>
        <w:tc>
          <w:tcPr>
            <w:tcW w:w="4678" w:type="dxa"/>
          </w:tcPr>
          <w:p w:rsidR="002857E0" w:rsidRPr="00DB6767" w:rsidRDefault="002857E0" w:rsidP="002857E0">
            <w:pPr>
              <w:rPr>
                <w:rFonts w:ascii="Arial" w:hAnsi="Arial" w:cs="Arial"/>
              </w:rPr>
            </w:pPr>
            <w:r w:rsidRPr="00DB6767">
              <w:rPr>
                <w:rFonts w:ascii="Arial" w:hAnsi="Arial" w:cs="Arial"/>
              </w:rPr>
              <w:t>El 16 de Octubre de 2021</w:t>
            </w:r>
          </w:p>
        </w:tc>
      </w:tr>
      <w:tr w:rsidR="002857E0" w:rsidRPr="00DB6767" w:rsidTr="002857E0">
        <w:tc>
          <w:tcPr>
            <w:tcW w:w="2268" w:type="dxa"/>
          </w:tcPr>
          <w:p w:rsidR="002857E0" w:rsidRPr="00DB6767" w:rsidRDefault="002857E0" w:rsidP="002857E0">
            <w:pPr>
              <w:rPr>
                <w:rFonts w:ascii="Arial" w:hAnsi="Arial" w:cs="Arial"/>
              </w:rPr>
            </w:pPr>
            <w:r w:rsidRPr="00DB6767">
              <w:rPr>
                <w:rFonts w:ascii="Arial" w:hAnsi="Arial" w:cs="Arial"/>
              </w:rPr>
              <w:t>La Sexta</w:t>
            </w:r>
          </w:p>
        </w:tc>
        <w:tc>
          <w:tcPr>
            <w:tcW w:w="4678" w:type="dxa"/>
          </w:tcPr>
          <w:p w:rsidR="002857E0" w:rsidRPr="00DB6767" w:rsidRDefault="002857E0" w:rsidP="002857E0">
            <w:pPr>
              <w:rPr>
                <w:rFonts w:ascii="Arial" w:hAnsi="Arial" w:cs="Arial"/>
              </w:rPr>
            </w:pPr>
            <w:r w:rsidRPr="00DB6767">
              <w:rPr>
                <w:rFonts w:ascii="Arial" w:hAnsi="Arial" w:cs="Arial"/>
              </w:rPr>
              <w:t>El 16 de Diciembre de 2021</w:t>
            </w: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La cuotas serán la sexta parte de la contribución básica anual. Vencido el plazo para el pago de contado, el contribuyente que opte por cancelar total o parcialmente la Contribución anual, podrá pagar la misma abonando las cuotas restantes a la fecha de presentación, al valor de la siguiente cuota no vencida.</w:t>
      </w:r>
    </w:p>
    <w:p w:rsidR="002857E0" w:rsidRPr="00DB6767" w:rsidRDefault="002857E0" w:rsidP="002857E0">
      <w:pPr>
        <w:rPr>
          <w:rFonts w:ascii="Arial" w:hAnsi="Arial" w:cs="Arial"/>
        </w:rPr>
      </w:pPr>
    </w:p>
    <w:p w:rsidR="002857E0" w:rsidRPr="00DB6767" w:rsidRDefault="002857E0" w:rsidP="002857E0">
      <w:pPr>
        <w:rPr>
          <w:rFonts w:ascii="Arial" w:hAnsi="Arial" w:cs="Arial"/>
          <w:b/>
          <w:bCs/>
        </w:rPr>
      </w:pPr>
      <w:r w:rsidRPr="00DB6767">
        <w:rPr>
          <w:rFonts w:ascii="Arial" w:hAnsi="Arial" w:cs="Arial"/>
          <w:bCs/>
        </w:rPr>
        <w:t xml:space="preserve">Los titulares de automotores que no posean deuda al momento del vencimiento de cada cuota tendrán derecho a un 15% de descuento en dicha cuota no vencida. De la misma manera, si se regulariza la deuda con posterioridad a la liquidación de la cuota anual, se podrá solicitar la re-liquidación con el descuento correspondiente.-  </w:t>
      </w:r>
    </w:p>
    <w:p w:rsidR="0004147E" w:rsidRDefault="0004147E" w:rsidP="0004147E">
      <w:pPr>
        <w:jc w:val="cente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TÍTULO XIV</w:t>
      </w:r>
    </w:p>
    <w:p w:rsidR="002857E0" w:rsidRPr="00DB6767" w:rsidRDefault="002857E0" w:rsidP="0004147E">
      <w:pPr>
        <w:jc w:val="cente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CONTRIBUCION QUE INCIDE SOBRE EL CONSUMO DE GAS NATURAL</w:t>
      </w:r>
    </w:p>
    <w:p w:rsidR="002857E0" w:rsidRPr="00DB6767" w:rsidRDefault="002857E0" w:rsidP="002857E0">
      <w:pPr>
        <w:rPr>
          <w:rFonts w:ascii="Arial" w:hAnsi="Arial" w:cs="Arial"/>
          <w:b/>
        </w:rPr>
      </w:pPr>
    </w:p>
    <w:p w:rsidR="002857E0" w:rsidRPr="00DB6767" w:rsidRDefault="002857E0" w:rsidP="002857E0">
      <w:pPr>
        <w:rPr>
          <w:rFonts w:ascii="Arial" w:hAnsi="Arial" w:cs="Arial"/>
        </w:rPr>
      </w:pPr>
      <w:r w:rsidRPr="00DB6767">
        <w:rPr>
          <w:rFonts w:ascii="Arial" w:hAnsi="Arial" w:cs="Arial"/>
          <w:b/>
        </w:rPr>
        <w:t>Artículo 73º.-</w:t>
      </w:r>
      <w:r w:rsidRPr="00DB6767">
        <w:rPr>
          <w:rFonts w:ascii="Arial" w:hAnsi="Arial" w:cs="Arial"/>
        </w:rPr>
        <w:t>Fíjase un derecho sobre el total neto facturado por la Empresa Distribuidora de Gas del Centro S.A. a cada usuario del suministro de Gas Natural, equivalente al diez por ciento (10%).-</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74º.-</w:t>
      </w:r>
      <w:r w:rsidRPr="00DB6767">
        <w:rPr>
          <w:rFonts w:ascii="Arial" w:hAnsi="Arial" w:cs="Arial"/>
        </w:rPr>
        <w:t>Estos Importes se deducirán de los montos que la Distribuidora de Gas del Centro S.A. deba rendir mensualmente a la Municipalidad de Monte Cristo, conforme al convenio suscripto oportunamente.-</w:t>
      </w:r>
    </w:p>
    <w:p w:rsidR="002857E0" w:rsidRPr="00DB6767" w:rsidRDefault="002857E0" w:rsidP="002857E0">
      <w:pPr>
        <w:rPr>
          <w:rFonts w:ascii="Arial" w:hAnsi="Arial" w:cs="Arial"/>
        </w:rPr>
      </w:pPr>
    </w:p>
    <w:p w:rsidR="002857E0" w:rsidRPr="00DB6767" w:rsidRDefault="002857E0" w:rsidP="0004147E">
      <w:pPr>
        <w:jc w:val="center"/>
        <w:rPr>
          <w:rFonts w:ascii="Arial" w:hAnsi="Arial" w:cs="Arial"/>
          <w:b/>
        </w:rPr>
      </w:pPr>
      <w:r w:rsidRPr="00DB6767">
        <w:rPr>
          <w:rFonts w:ascii="Arial" w:hAnsi="Arial" w:cs="Arial"/>
          <w:b/>
        </w:rPr>
        <w:t>TÍTULO XV</w:t>
      </w:r>
    </w:p>
    <w:p w:rsidR="002857E0" w:rsidRPr="00DB6767" w:rsidRDefault="002857E0" w:rsidP="0004147E">
      <w:pPr>
        <w:jc w:val="cente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DISPOSICIONES  COMPLEMENTARIAS</w:t>
      </w:r>
    </w:p>
    <w:p w:rsidR="002857E0" w:rsidRPr="00DB6767" w:rsidRDefault="002857E0" w:rsidP="002857E0">
      <w:pPr>
        <w:rPr>
          <w:rFonts w:ascii="Arial" w:hAnsi="Arial" w:cs="Arial"/>
        </w:rPr>
      </w:pPr>
      <w:r w:rsidRPr="00DB6767">
        <w:rPr>
          <w:rFonts w:ascii="Arial" w:hAnsi="Arial" w:cs="Arial"/>
          <w:b/>
        </w:rPr>
        <w:lastRenderedPageBreak/>
        <w:t>Artículo 75º.-</w:t>
      </w:r>
      <w:r w:rsidRPr="00DB6767">
        <w:rPr>
          <w:rFonts w:ascii="Arial" w:hAnsi="Arial" w:cs="Arial"/>
        </w:rPr>
        <w:t xml:space="preserve"> La presente Ordenanza Tarifaria regirá a partir del día primero (1ro) de Enero del dos mil veintiuno (2021), quedando derogada toda disposición que se oponga a ella.-</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76º.-</w:t>
      </w:r>
      <w:r w:rsidRPr="00DB6767">
        <w:rPr>
          <w:rFonts w:ascii="Arial" w:hAnsi="Arial" w:cs="Arial"/>
        </w:rPr>
        <w:t>Facúltase al Departamento Ejecutivo para establecer y reglamentar un régimen de presentación espontánea en relación a las deudas de cualquiera de los tributos legislados en la presente, y/o Ordenanzas Tarifarias anteriores y fijar un plan de pago en cuotas, mediante Decreto.-</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77º.-</w:t>
      </w:r>
      <w:r w:rsidRPr="00DB6767">
        <w:rPr>
          <w:rFonts w:ascii="Arial" w:hAnsi="Arial" w:cs="Arial"/>
        </w:rPr>
        <w:t>El Departamento Ejecutivo Municipal podrá, cuando las circunstancias económicas y financieras lo ameriten, ajustar por Decreto debidamente fundado hasta en un veinte por ciento (20%) los valores monetarios establecidos en la presente Ordenanza para las distintas tasas, aranceles y servicios.-</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b/>
        </w:rPr>
        <w:t>Artículo 78º.-</w:t>
      </w:r>
      <w:r w:rsidRPr="00DB6767">
        <w:rPr>
          <w:rFonts w:ascii="Arial" w:hAnsi="Arial" w:cs="Arial"/>
        </w:rPr>
        <w:t xml:space="preserve"> Comuníquese, publíquese, dese al R.M. y archívese.-</w:t>
      </w:r>
    </w:p>
    <w:p w:rsidR="0004147E" w:rsidRDefault="0004147E" w:rsidP="002857E0">
      <w:pP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PLANILLA  ANEXA  Nro. 1</w:t>
      </w:r>
    </w:p>
    <w:p w:rsidR="002857E0" w:rsidRPr="00DB6767" w:rsidRDefault="002857E0" w:rsidP="0004147E">
      <w:pPr>
        <w:jc w:val="center"/>
        <w:rPr>
          <w:rFonts w:ascii="Arial" w:hAnsi="Arial" w:cs="Arial"/>
          <w:b/>
        </w:rPr>
      </w:pPr>
    </w:p>
    <w:p w:rsidR="002857E0" w:rsidRPr="00DB6767" w:rsidRDefault="002857E0" w:rsidP="0004147E">
      <w:pPr>
        <w:jc w:val="center"/>
        <w:rPr>
          <w:rFonts w:ascii="Arial" w:hAnsi="Arial" w:cs="Arial"/>
          <w:b/>
        </w:rPr>
      </w:pPr>
      <w:r w:rsidRPr="00DB6767">
        <w:rPr>
          <w:rFonts w:ascii="Arial" w:hAnsi="Arial" w:cs="Arial"/>
          <w:b/>
        </w:rPr>
        <w:t>TÍTULO  I</w:t>
      </w:r>
    </w:p>
    <w:p w:rsidR="002857E0" w:rsidRPr="00DB6767" w:rsidRDefault="002857E0" w:rsidP="002857E0">
      <w:pPr>
        <w:rPr>
          <w:rFonts w:ascii="Arial" w:hAnsi="Arial" w:cs="Arial"/>
          <w:b/>
        </w:rPr>
      </w:pPr>
    </w:p>
    <w:tbl>
      <w:tblPr>
        <w:tblW w:w="0" w:type="auto"/>
        <w:tblLayout w:type="fixed"/>
        <w:tblCellMar>
          <w:left w:w="70" w:type="dxa"/>
          <w:right w:w="70" w:type="dxa"/>
        </w:tblCellMar>
        <w:tblLook w:val="00A0" w:firstRow="1" w:lastRow="0" w:firstColumn="1" w:lastColumn="0" w:noHBand="0" w:noVBand="0"/>
      </w:tblPr>
      <w:tblGrid>
        <w:gridCol w:w="1063"/>
        <w:gridCol w:w="8079"/>
      </w:tblGrid>
      <w:tr w:rsidR="002857E0" w:rsidRPr="00DB6767" w:rsidTr="002857E0">
        <w:tc>
          <w:tcPr>
            <w:tcW w:w="1063" w:type="dxa"/>
          </w:tcPr>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Calles</w:t>
            </w:r>
          </w:p>
        </w:tc>
        <w:tc>
          <w:tcPr>
            <w:tcW w:w="8079" w:type="dxa"/>
          </w:tcPr>
          <w:p w:rsidR="002857E0" w:rsidRPr="00DB6767" w:rsidRDefault="002857E0" w:rsidP="002857E0">
            <w:pPr>
              <w:rPr>
                <w:rFonts w:ascii="Arial" w:hAnsi="Arial" w:cs="Arial"/>
                <w:bCs/>
              </w:rPr>
            </w:pPr>
            <w:r w:rsidRPr="00DB6767">
              <w:rPr>
                <w:rFonts w:ascii="Arial" w:hAnsi="Arial" w:cs="Arial"/>
                <w:bCs/>
              </w:rPr>
              <w:t xml:space="preserve">SECCION NORTE – ZONA A1 -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Nelva de Rivera desde David Linares hasta Int. Nemirovsky</w:t>
            </w:r>
          </w:p>
          <w:p w:rsidR="002857E0" w:rsidRPr="00DB6767" w:rsidRDefault="002857E0" w:rsidP="002857E0">
            <w:pPr>
              <w:rPr>
                <w:rFonts w:ascii="Arial" w:hAnsi="Arial" w:cs="Arial"/>
              </w:rPr>
            </w:pPr>
            <w:r w:rsidRPr="00DB6767">
              <w:rPr>
                <w:rFonts w:ascii="Arial" w:hAnsi="Arial" w:cs="Arial"/>
              </w:rPr>
              <w:t>* César Cuestas Carnero desde David Linares hasta Int. Nemirovsky (acera     Norte)</w:t>
            </w:r>
          </w:p>
          <w:p w:rsidR="002857E0" w:rsidRPr="00DB6767" w:rsidRDefault="002857E0" w:rsidP="002857E0">
            <w:pPr>
              <w:rPr>
                <w:rFonts w:ascii="Arial" w:hAnsi="Arial" w:cs="Arial"/>
              </w:rPr>
            </w:pPr>
            <w:r w:rsidRPr="00DB6767">
              <w:rPr>
                <w:rFonts w:ascii="Arial" w:hAnsi="Arial" w:cs="Arial"/>
              </w:rPr>
              <w:t>* Cesar Cuestas Carnero desde David Linares hasta Gral. Paz (acera Sur)</w:t>
            </w:r>
          </w:p>
          <w:p w:rsidR="002857E0" w:rsidRPr="00DB6767" w:rsidRDefault="002857E0" w:rsidP="002857E0">
            <w:pPr>
              <w:rPr>
                <w:rFonts w:ascii="Arial" w:hAnsi="Arial" w:cs="Arial"/>
              </w:rPr>
            </w:pPr>
            <w:r w:rsidRPr="00DB6767">
              <w:rPr>
                <w:rFonts w:ascii="Arial" w:hAnsi="Arial" w:cs="Arial"/>
              </w:rPr>
              <w:t>* Santo Rosales desde David Linares hasta Gral. Paz</w:t>
            </w:r>
          </w:p>
          <w:p w:rsidR="002857E0" w:rsidRPr="00DB6767" w:rsidRDefault="002857E0" w:rsidP="002857E0">
            <w:pPr>
              <w:rPr>
                <w:rFonts w:ascii="Arial" w:hAnsi="Arial" w:cs="Arial"/>
              </w:rPr>
            </w:pPr>
            <w:r w:rsidRPr="00DB6767">
              <w:rPr>
                <w:rFonts w:ascii="Arial" w:hAnsi="Arial" w:cs="Arial"/>
              </w:rPr>
              <w:t>* María Elli de Cattaneo desde David Linares hasta Gral. Paz</w:t>
            </w:r>
          </w:p>
          <w:p w:rsidR="002857E0" w:rsidRPr="00DB6767" w:rsidRDefault="002857E0" w:rsidP="002857E0">
            <w:pPr>
              <w:rPr>
                <w:rFonts w:ascii="Arial" w:hAnsi="Arial" w:cs="Arial"/>
              </w:rPr>
            </w:pPr>
            <w:r w:rsidRPr="00DB6767">
              <w:rPr>
                <w:rFonts w:ascii="Arial" w:hAnsi="Arial" w:cs="Arial"/>
              </w:rPr>
              <w:t>* Francisco Oberti desde David Linares hasta Gral. Paz</w:t>
            </w:r>
          </w:p>
          <w:p w:rsidR="002857E0" w:rsidRPr="00DB6767" w:rsidRDefault="002857E0" w:rsidP="002857E0">
            <w:pPr>
              <w:rPr>
                <w:rFonts w:ascii="Arial" w:hAnsi="Arial" w:cs="Arial"/>
              </w:rPr>
            </w:pPr>
            <w:r w:rsidRPr="00DB6767">
              <w:rPr>
                <w:rFonts w:ascii="Arial" w:hAnsi="Arial" w:cs="Arial"/>
              </w:rPr>
              <w:t>* Antonio Rossi desde David Linares hasta A. Machado</w:t>
            </w:r>
          </w:p>
          <w:p w:rsidR="002857E0" w:rsidRPr="00DB6767" w:rsidRDefault="002857E0" w:rsidP="002857E0">
            <w:pPr>
              <w:rPr>
                <w:rFonts w:ascii="Arial" w:hAnsi="Arial" w:cs="Arial"/>
              </w:rPr>
            </w:pPr>
            <w:r w:rsidRPr="00DB6767">
              <w:rPr>
                <w:rFonts w:ascii="Arial" w:hAnsi="Arial" w:cs="Arial"/>
              </w:rPr>
              <w:t>* Zulema S. de Nemirovsky desde David Linares hasta Gral. Paz</w:t>
            </w:r>
          </w:p>
          <w:p w:rsidR="002857E0" w:rsidRPr="00DB6767" w:rsidRDefault="002857E0" w:rsidP="002857E0">
            <w:pPr>
              <w:rPr>
                <w:rFonts w:ascii="Arial" w:hAnsi="Arial" w:cs="Arial"/>
              </w:rPr>
            </w:pPr>
            <w:r w:rsidRPr="00DB6767">
              <w:rPr>
                <w:rFonts w:ascii="Arial" w:hAnsi="Arial" w:cs="Arial"/>
              </w:rPr>
              <w:t>* Niñas de Ayohuma desde Gral. Paz hasta Gral. Güemes</w:t>
            </w:r>
          </w:p>
          <w:p w:rsidR="002857E0" w:rsidRPr="00DB6767" w:rsidRDefault="002857E0" w:rsidP="002857E0">
            <w:pPr>
              <w:rPr>
                <w:rFonts w:ascii="Arial" w:hAnsi="Arial" w:cs="Arial"/>
              </w:rPr>
            </w:pPr>
            <w:r w:rsidRPr="00DB6767">
              <w:rPr>
                <w:rFonts w:ascii="Arial" w:hAnsi="Arial" w:cs="Arial"/>
              </w:rPr>
              <w:t>* 25 de Mayo desde David Linares hasta Gral. Paz.</w:t>
            </w:r>
          </w:p>
          <w:p w:rsidR="002857E0" w:rsidRPr="00DB6767" w:rsidRDefault="002857E0" w:rsidP="002857E0">
            <w:pPr>
              <w:rPr>
                <w:rFonts w:ascii="Arial" w:hAnsi="Arial" w:cs="Arial"/>
              </w:rPr>
            </w:pPr>
            <w:r w:rsidRPr="00DB6767">
              <w:rPr>
                <w:rFonts w:ascii="Arial" w:hAnsi="Arial" w:cs="Arial"/>
              </w:rPr>
              <w:t>* Aristóbulo del Valle desde David Linares hasta Gral. Güemes</w:t>
            </w:r>
          </w:p>
          <w:p w:rsidR="002857E0" w:rsidRPr="00DB6767" w:rsidRDefault="002857E0" w:rsidP="002857E0">
            <w:pPr>
              <w:rPr>
                <w:rFonts w:ascii="Arial" w:hAnsi="Arial" w:cs="Arial"/>
              </w:rPr>
            </w:pPr>
            <w:r w:rsidRPr="00DB6767">
              <w:rPr>
                <w:rFonts w:ascii="Arial" w:hAnsi="Arial" w:cs="Arial"/>
              </w:rPr>
              <w:t>* Manuel Pizarro desde David Linares hasta Gral. Güemes</w:t>
            </w:r>
          </w:p>
          <w:p w:rsidR="002857E0" w:rsidRPr="00DB6767" w:rsidRDefault="002857E0" w:rsidP="002857E0">
            <w:pPr>
              <w:rPr>
                <w:rFonts w:ascii="Arial" w:hAnsi="Arial" w:cs="Arial"/>
              </w:rPr>
            </w:pPr>
            <w:r w:rsidRPr="00DB6767">
              <w:rPr>
                <w:rFonts w:ascii="Arial" w:hAnsi="Arial" w:cs="Arial"/>
              </w:rPr>
              <w:t>* Gral. Roca desde David Linares hasta Gral. Güemes</w:t>
            </w:r>
          </w:p>
          <w:p w:rsidR="002857E0" w:rsidRPr="00DB6767" w:rsidRDefault="002857E0" w:rsidP="002857E0">
            <w:pPr>
              <w:rPr>
                <w:rFonts w:ascii="Arial" w:hAnsi="Arial" w:cs="Arial"/>
              </w:rPr>
            </w:pPr>
            <w:r w:rsidRPr="00DB6767">
              <w:rPr>
                <w:rFonts w:ascii="Arial" w:hAnsi="Arial" w:cs="Arial"/>
              </w:rPr>
              <w:t>* Domingo Faustino Sarmiento desde David Linares hasta Gral. Güemes</w:t>
            </w:r>
          </w:p>
          <w:p w:rsidR="002857E0" w:rsidRPr="00DB6767" w:rsidRDefault="002857E0" w:rsidP="002857E0">
            <w:pPr>
              <w:rPr>
                <w:rFonts w:ascii="Arial" w:hAnsi="Arial" w:cs="Arial"/>
              </w:rPr>
            </w:pPr>
            <w:r w:rsidRPr="00DB6767">
              <w:rPr>
                <w:rFonts w:ascii="Arial" w:hAnsi="Arial" w:cs="Arial"/>
              </w:rPr>
              <w:t>* Pje. Miguel de Cervantes desde Gral. Paz hasta Gral. Güemes</w:t>
            </w:r>
          </w:p>
          <w:p w:rsidR="002857E0" w:rsidRPr="00DB6767" w:rsidRDefault="002857E0" w:rsidP="002857E0">
            <w:pPr>
              <w:rPr>
                <w:rFonts w:ascii="Arial" w:hAnsi="Arial" w:cs="Arial"/>
              </w:rPr>
            </w:pPr>
            <w:r w:rsidRPr="00DB6767">
              <w:rPr>
                <w:rFonts w:ascii="Arial" w:hAnsi="Arial" w:cs="Arial"/>
              </w:rPr>
              <w:t>* Calle Pública 1 desde David Linares hasta Armando Werlen</w:t>
            </w:r>
          </w:p>
          <w:p w:rsidR="002857E0" w:rsidRPr="00DB6767" w:rsidRDefault="002857E0" w:rsidP="002857E0">
            <w:pPr>
              <w:rPr>
                <w:rFonts w:ascii="Arial" w:hAnsi="Arial" w:cs="Arial"/>
              </w:rPr>
            </w:pPr>
            <w:r w:rsidRPr="00DB6767">
              <w:rPr>
                <w:rFonts w:ascii="Arial" w:hAnsi="Arial" w:cs="Arial"/>
              </w:rPr>
              <w:t>* Calle Pública 2 desde David Linares hasta Armando Werlen</w:t>
            </w:r>
          </w:p>
          <w:p w:rsidR="002857E0" w:rsidRPr="00DB6767" w:rsidRDefault="002857E0" w:rsidP="002857E0">
            <w:pPr>
              <w:rPr>
                <w:rFonts w:ascii="Arial" w:hAnsi="Arial" w:cs="Arial"/>
              </w:rPr>
            </w:pPr>
            <w:r w:rsidRPr="00DB6767">
              <w:rPr>
                <w:rFonts w:ascii="Arial" w:hAnsi="Arial" w:cs="Arial"/>
              </w:rPr>
              <w:t>* Sixto Romagnoli desde David Linares hasta Armando Werlen</w:t>
            </w:r>
          </w:p>
          <w:p w:rsidR="002857E0" w:rsidRPr="00DB6767" w:rsidRDefault="002857E0" w:rsidP="002857E0">
            <w:pPr>
              <w:rPr>
                <w:rFonts w:ascii="Arial" w:hAnsi="Arial" w:cs="Arial"/>
              </w:rPr>
            </w:pPr>
            <w:r w:rsidRPr="00DB6767">
              <w:rPr>
                <w:rFonts w:ascii="Arial" w:hAnsi="Arial" w:cs="Arial"/>
              </w:rPr>
              <w:t>* Juan Schiavoni desde David Linares hasta Armando Werlen</w:t>
            </w:r>
          </w:p>
          <w:p w:rsidR="002857E0" w:rsidRPr="00DB6767" w:rsidRDefault="002857E0" w:rsidP="002857E0">
            <w:pPr>
              <w:rPr>
                <w:rFonts w:ascii="Arial" w:hAnsi="Arial" w:cs="Arial"/>
              </w:rPr>
            </w:pPr>
            <w:r w:rsidRPr="00DB6767">
              <w:rPr>
                <w:rFonts w:ascii="Arial" w:hAnsi="Arial" w:cs="Arial"/>
              </w:rPr>
              <w:t>* Claudio Digón desde David Linares hasta Armando Werlen</w:t>
            </w:r>
          </w:p>
          <w:p w:rsidR="002857E0" w:rsidRPr="00DB6767" w:rsidRDefault="002857E0" w:rsidP="002857E0">
            <w:pPr>
              <w:rPr>
                <w:rFonts w:ascii="Arial" w:hAnsi="Arial" w:cs="Arial"/>
              </w:rPr>
            </w:pPr>
            <w:r w:rsidRPr="00DB6767">
              <w:rPr>
                <w:rFonts w:ascii="Arial" w:hAnsi="Arial" w:cs="Arial"/>
              </w:rPr>
              <w:t>* Manuel Farias desde David Linares hasta Julio Sched</w:t>
            </w:r>
          </w:p>
          <w:p w:rsidR="002857E0" w:rsidRPr="00DB6767" w:rsidRDefault="002857E0" w:rsidP="002857E0">
            <w:pPr>
              <w:rPr>
                <w:rFonts w:ascii="Arial" w:hAnsi="Arial" w:cs="Arial"/>
              </w:rPr>
            </w:pPr>
            <w:r w:rsidRPr="00DB6767">
              <w:rPr>
                <w:rFonts w:ascii="Arial" w:hAnsi="Arial" w:cs="Arial"/>
              </w:rPr>
              <w:t>* Alberto Gazzoni desde  David Linares hasta Alberto Macario</w:t>
            </w:r>
          </w:p>
          <w:p w:rsidR="002857E0" w:rsidRPr="00DB6767" w:rsidRDefault="002857E0" w:rsidP="002857E0">
            <w:pPr>
              <w:rPr>
                <w:rFonts w:ascii="Arial" w:hAnsi="Arial" w:cs="Arial"/>
              </w:rPr>
            </w:pPr>
            <w:r w:rsidRPr="00DB6767">
              <w:rPr>
                <w:rFonts w:ascii="Arial" w:hAnsi="Arial" w:cs="Arial"/>
              </w:rPr>
              <w:t>* Máximo Astudillo Ceballos desde Calle David Linares hasta Julio Sched</w:t>
            </w:r>
          </w:p>
          <w:p w:rsidR="002857E0" w:rsidRPr="00DB6767" w:rsidRDefault="002857E0" w:rsidP="002857E0">
            <w:pPr>
              <w:rPr>
                <w:rFonts w:ascii="Arial" w:hAnsi="Arial" w:cs="Arial"/>
              </w:rPr>
            </w:pPr>
            <w:r w:rsidRPr="00DB6767">
              <w:rPr>
                <w:rFonts w:ascii="Arial" w:hAnsi="Arial" w:cs="Arial"/>
              </w:rPr>
              <w:t>* Nicolás Avellaneda desde David Linares hasta Alberto Macario</w:t>
            </w:r>
          </w:p>
          <w:p w:rsidR="002857E0" w:rsidRPr="00DB6767" w:rsidRDefault="002857E0" w:rsidP="002857E0">
            <w:pPr>
              <w:rPr>
                <w:rFonts w:ascii="Arial" w:hAnsi="Arial" w:cs="Arial"/>
              </w:rPr>
            </w:pPr>
            <w:r w:rsidRPr="00DB6767">
              <w:rPr>
                <w:rFonts w:ascii="Arial" w:hAnsi="Arial" w:cs="Arial"/>
              </w:rPr>
              <w:lastRenderedPageBreak/>
              <w:t>* Bartolomé Mitre desde David Linares hasta Alberto Macario</w:t>
            </w:r>
          </w:p>
          <w:p w:rsidR="002857E0" w:rsidRPr="00DB6767" w:rsidRDefault="002857E0" w:rsidP="002857E0">
            <w:pPr>
              <w:rPr>
                <w:rFonts w:ascii="Arial" w:hAnsi="Arial" w:cs="Arial"/>
              </w:rPr>
            </w:pPr>
            <w:r w:rsidRPr="00DB6767">
              <w:rPr>
                <w:rFonts w:ascii="Arial" w:hAnsi="Arial" w:cs="Arial"/>
              </w:rPr>
              <w:t>* Gral. Enrique Mosconi</w:t>
            </w:r>
          </w:p>
          <w:p w:rsidR="002857E0" w:rsidRPr="00DB6767" w:rsidRDefault="002857E0" w:rsidP="002857E0">
            <w:pPr>
              <w:rPr>
                <w:rFonts w:ascii="Arial" w:hAnsi="Arial" w:cs="Arial"/>
              </w:rPr>
            </w:pPr>
            <w:r w:rsidRPr="00DB6767">
              <w:rPr>
                <w:rFonts w:ascii="Arial" w:hAnsi="Arial" w:cs="Arial"/>
              </w:rPr>
              <w:t>* Roque S. Peña  desde David Linares hasta Alberto Macario</w:t>
            </w:r>
          </w:p>
          <w:p w:rsidR="002857E0" w:rsidRPr="00DB6767" w:rsidRDefault="002857E0" w:rsidP="002857E0">
            <w:pPr>
              <w:rPr>
                <w:rFonts w:ascii="Arial" w:hAnsi="Arial" w:cs="Arial"/>
              </w:rPr>
            </w:pPr>
            <w:r w:rsidRPr="00DB6767">
              <w:rPr>
                <w:rFonts w:ascii="Arial" w:hAnsi="Arial" w:cs="Arial"/>
              </w:rPr>
              <w:t>* 9 de Julio desde David Linares hasta Alberto Macario</w:t>
            </w:r>
          </w:p>
          <w:p w:rsidR="002857E0" w:rsidRPr="00DB6767" w:rsidRDefault="002857E0" w:rsidP="002857E0">
            <w:pPr>
              <w:rPr>
                <w:rFonts w:ascii="Arial" w:hAnsi="Arial" w:cs="Arial"/>
              </w:rPr>
            </w:pPr>
            <w:r w:rsidRPr="00DB6767">
              <w:rPr>
                <w:rFonts w:ascii="Arial" w:hAnsi="Arial" w:cs="Arial"/>
              </w:rPr>
              <w:t>* Alberto Macario desde Ferrocarril Gral. Belgrano hasta Alberto Gazzoni</w:t>
            </w:r>
          </w:p>
          <w:p w:rsidR="002857E0" w:rsidRPr="00DB6767" w:rsidRDefault="002857E0" w:rsidP="002857E0">
            <w:pPr>
              <w:rPr>
                <w:rFonts w:ascii="Arial" w:hAnsi="Arial" w:cs="Arial"/>
              </w:rPr>
            </w:pPr>
            <w:r w:rsidRPr="00DB6767">
              <w:rPr>
                <w:rFonts w:ascii="Arial" w:hAnsi="Arial" w:cs="Arial"/>
              </w:rPr>
              <w:t xml:space="preserve">* Armando Werlen desde 9 de Julio hasta Calle Pública </w:t>
            </w:r>
          </w:p>
          <w:p w:rsidR="002857E0" w:rsidRPr="00DB6767" w:rsidRDefault="002857E0" w:rsidP="002857E0">
            <w:pPr>
              <w:rPr>
                <w:rFonts w:ascii="Arial" w:hAnsi="Arial" w:cs="Arial"/>
              </w:rPr>
            </w:pPr>
            <w:r w:rsidRPr="00DB6767">
              <w:rPr>
                <w:rFonts w:ascii="Arial" w:hAnsi="Arial" w:cs="Arial"/>
              </w:rPr>
              <w:t>* Pedro Theler</w:t>
            </w:r>
          </w:p>
          <w:p w:rsidR="002857E0" w:rsidRPr="00DB6767" w:rsidRDefault="002857E0" w:rsidP="002857E0">
            <w:pPr>
              <w:rPr>
                <w:rFonts w:ascii="Arial" w:hAnsi="Arial" w:cs="Arial"/>
              </w:rPr>
            </w:pPr>
            <w:r w:rsidRPr="00DB6767">
              <w:rPr>
                <w:rFonts w:ascii="Arial" w:hAnsi="Arial" w:cs="Arial"/>
              </w:rPr>
              <w:t>* Florentino Ameghino desde Ferr. Gral. Belgrano hasta Calle Pública</w:t>
            </w:r>
          </w:p>
          <w:p w:rsidR="002857E0" w:rsidRPr="00DB6767" w:rsidRDefault="002857E0" w:rsidP="002857E0">
            <w:pPr>
              <w:rPr>
                <w:rFonts w:ascii="Arial" w:hAnsi="Arial" w:cs="Arial"/>
              </w:rPr>
            </w:pPr>
            <w:r w:rsidRPr="00DB6767">
              <w:rPr>
                <w:rFonts w:ascii="Arial" w:hAnsi="Arial" w:cs="Arial"/>
              </w:rPr>
              <w:t>* Julio Sched desde M. Astudillo Ceballos hasta Calle Pública</w:t>
            </w:r>
          </w:p>
          <w:p w:rsidR="002857E0" w:rsidRPr="00DB6767" w:rsidRDefault="002857E0" w:rsidP="002857E0">
            <w:pPr>
              <w:rPr>
                <w:rFonts w:ascii="Arial" w:hAnsi="Arial" w:cs="Arial"/>
              </w:rPr>
            </w:pPr>
            <w:r w:rsidRPr="00DB6767">
              <w:rPr>
                <w:rFonts w:ascii="Arial" w:hAnsi="Arial" w:cs="Arial"/>
              </w:rPr>
              <w:t>* Pasaje Elidia G. de Gazzoni</w:t>
            </w:r>
          </w:p>
          <w:p w:rsidR="002857E0" w:rsidRPr="00DB6767" w:rsidRDefault="002857E0" w:rsidP="002857E0">
            <w:pPr>
              <w:rPr>
                <w:rFonts w:ascii="Arial" w:hAnsi="Arial" w:cs="Arial"/>
              </w:rPr>
            </w:pPr>
            <w:r w:rsidRPr="00DB6767">
              <w:rPr>
                <w:rFonts w:ascii="Arial" w:hAnsi="Arial" w:cs="Arial"/>
              </w:rPr>
              <w:t>* Roberto Tarquini desde 9 de Julio hasta Bartolomé Mitre</w:t>
            </w:r>
          </w:p>
          <w:p w:rsidR="002857E0" w:rsidRPr="00DB6767" w:rsidRDefault="002857E0" w:rsidP="002857E0">
            <w:pPr>
              <w:rPr>
                <w:rFonts w:ascii="Arial" w:hAnsi="Arial" w:cs="Arial"/>
              </w:rPr>
            </w:pPr>
            <w:r w:rsidRPr="00DB6767">
              <w:rPr>
                <w:rFonts w:ascii="Arial" w:hAnsi="Arial" w:cs="Arial"/>
              </w:rPr>
              <w:t>* Primo Romagnoli desde 9 de Julio hasta Bartolomé Mitre</w:t>
            </w:r>
          </w:p>
          <w:p w:rsidR="002857E0" w:rsidRPr="00DB6767" w:rsidRDefault="002857E0" w:rsidP="002857E0">
            <w:pPr>
              <w:rPr>
                <w:rFonts w:ascii="Arial" w:hAnsi="Arial" w:cs="Arial"/>
              </w:rPr>
            </w:pPr>
            <w:r w:rsidRPr="00DB6767">
              <w:rPr>
                <w:rFonts w:ascii="Arial" w:hAnsi="Arial" w:cs="Arial"/>
              </w:rPr>
              <w:t>* Agustín Daga desde 9 de Julio hasta Bartolomé Mitre</w:t>
            </w:r>
          </w:p>
          <w:p w:rsidR="002857E0" w:rsidRPr="00DB6767" w:rsidRDefault="002857E0" w:rsidP="002857E0">
            <w:pPr>
              <w:rPr>
                <w:rFonts w:ascii="Arial" w:hAnsi="Arial" w:cs="Arial"/>
              </w:rPr>
            </w:pPr>
            <w:r w:rsidRPr="00DB6767">
              <w:rPr>
                <w:rFonts w:ascii="Arial" w:hAnsi="Arial" w:cs="Arial"/>
              </w:rPr>
              <w:t>* Ing. Lucas Vázquez  desde 9 de Julio hasta Juan Schiavoni</w:t>
            </w:r>
          </w:p>
          <w:p w:rsidR="002857E0" w:rsidRPr="00DB6767" w:rsidRDefault="002857E0" w:rsidP="002857E0">
            <w:pPr>
              <w:rPr>
                <w:rFonts w:ascii="Arial" w:hAnsi="Arial" w:cs="Arial"/>
              </w:rPr>
            </w:pPr>
            <w:r w:rsidRPr="00DB6767">
              <w:rPr>
                <w:rFonts w:ascii="Arial" w:hAnsi="Arial" w:cs="Arial"/>
              </w:rPr>
              <w:t xml:space="preserve">* Bernardino Rivadavia </w:t>
            </w:r>
          </w:p>
          <w:p w:rsidR="002857E0" w:rsidRPr="00DB6767" w:rsidRDefault="002857E0" w:rsidP="002857E0">
            <w:pPr>
              <w:rPr>
                <w:rFonts w:ascii="Arial" w:hAnsi="Arial" w:cs="Arial"/>
              </w:rPr>
            </w:pPr>
            <w:r w:rsidRPr="00DB6767">
              <w:rPr>
                <w:rFonts w:ascii="Arial" w:hAnsi="Arial" w:cs="Arial"/>
              </w:rPr>
              <w:t>* David Linares  desde Av. San Martín  hasta Nelva de Rivera</w:t>
            </w:r>
          </w:p>
          <w:p w:rsidR="002857E0" w:rsidRPr="00DB6767" w:rsidRDefault="002857E0" w:rsidP="002857E0">
            <w:pPr>
              <w:rPr>
                <w:rFonts w:ascii="Arial" w:hAnsi="Arial" w:cs="Arial"/>
              </w:rPr>
            </w:pPr>
            <w:r w:rsidRPr="00DB6767">
              <w:rPr>
                <w:rFonts w:ascii="Arial" w:hAnsi="Arial" w:cs="Arial"/>
              </w:rPr>
              <w:t>* Luis F. Tagle  desde Sarmiento hasta Nelva de Rivera</w:t>
            </w:r>
          </w:p>
          <w:p w:rsidR="002857E0" w:rsidRPr="00DB6767" w:rsidRDefault="002857E0" w:rsidP="002857E0">
            <w:pPr>
              <w:rPr>
                <w:rFonts w:ascii="Arial" w:hAnsi="Arial" w:cs="Arial"/>
              </w:rPr>
            </w:pPr>
            <w:r w:rsidRPr="00DB6767">
              <w:rPr>
                <w:rFonts w:ascii="Arial" w:hAnsi="Arial" w:cs="Arial"/>
              </w:rPr>
              <w:t>* Int. Eduardo Nemirovsky  desde Sarmiento hasta Nelva de Rivera</w:t>
            </w:r>
          </w:p>
          <w:p w:rsidR="002857E0" w:rsidRPr="00DB6767" w:rsidRDefault="002857E0" w:rsidP="002857E0">
            <w:pPr>
              <w:rPr>
                <w:rFonts w:ascii="Arial" w:hAnsi="Arial" w:cs="Arial"/>
              </w:rPr>
            </w:pPr>
            <w:r w:rsidRPr="00DB6767">
              <w:rPr>
                <w:rFonts w:ascii="Arial" w:hAnsi="Arial" w:cs="Arial"/>
              </w:rPr>
              <w:t>* Carlos Pellegrini  desde Sarmiento hasta C. Cuestas Carnero</w:t>
            </w:r>
          </w:p>
          <w:p w:rsidR="002857E0" w:rsidRPr="00DB6767" w:rsidRDefault="002857E0" w:rsidP="002857E0">
            <w:pPr>
              <w:rPr>
                <w:rFonts w:ascii="Arial" w:hAnsi="Arial" w:cs="Arial"/>
              </w:rPr>
            </w:pPr>
            <w:r w:rsidRPr="00DB6767">
              <w:rPr>
                <w:rFonts w:ascii="Arial" w:hAnsi="Arial" w:cs="Arial"/>
              </w:rPr>
              <w:t>* Luis Baldacci desde Francisco Oberti hasta César Cuestas Carnero</w:t>
            </w:r>
          </w:p>
          <w:p w:rsidR="002857E0" w:rsidRPr="00DB6767" w:rsidRDefault="002857E0" w:rsidP="002857E0">
            <w:pPr>
              <w:rPr>
                <w:rFonts w:ascii="Arial" w:hAnsi="Arial" w:cs="Arial"/>
              </w:rPr>
            </w:pPr>
            <w:r w:rsidRPr="00DB6767">
              <w:rPr>
                <w:rFonts w:ascii="Arial" w:hAnsi="Arial" w:cs="Arial"/>
              </w:rPr>
              <w:t>* 4 de Febrero desde M. Pizarro  hasta  César Cuestas Carnero</w:t>
            </w:r>
          </w:p>
          <w:p w:rsidR="002857E0" w:rsidRPr="00DB6767" w:rsidRDefault="002857E0" w:rsidP="002857E0">
            <w:pPr>
              <w:rPr>
                <w:rFonts w:ascii="Arial" w:hAnsi="Arial" w:cs="Arial"/>
              </w:rPr>
            </w:pPr>
            <w:r w:rsidRPr="00DB6767">
              <w:rPr>
                <w:rFonts w:ascii="Arial" w:hAnsi="Arial" w:cs="Arial"/>
              </w:rPr>
              <w:t>* Pje. Teresa S. de Rossi</w:t>
            </w:r>
          </w:p>
          <w:p w:rsidR="002857E0" w:rsidRPr="00DB6767" w:rsidRDefault="002857E0" w:rsidP="002857E0">
            <w:pPr>
              <w:rPr>
                <w:rFonts w:ascii="Arial" w:hAnsi="Arial" w:cs="Arial"/>
              </w:rPr>
            </w:pPr>
            <w:r w:rsidRPr="00DB6767">
              <w:rPr>
                <w:rFonts w:ascii="Arial" w:hAnsi="Arial" w:cs="Arial"/>
              </w:rPr>
              <w:t>* Gral. Paz  desde Avda. S. Martín hasta César Cuestas Carnero</w:t>
            </w:r>
          </w:p>
          <w:p w:rsidR="002857E0" w:rsidRPr="00DB6767" w:rsidRDefault="002857E0" w:rsidP="002857E0">
            <w:pPr>
              <w:rPr>
                <w:rFonts w:ascii="Arial" w:hAnsi="Arial" w:cs="Arial"/>
              </w:rPr>
            </w:pPr>
            <w:r w:rsidRPr="00DB6767">
              <w:rPr>
                <w:rFonts w:ascii="Arial" w:hAnsi="Arial" w:cs="Arial"/>
              </w:rPr>
              <w:t>* Juan Bautista Alberdi desde Sarmiento hasta Antonio Rossi</w:t>
            </w:r>
          </w:p>
          <w:p w:rsidR="002857E0" w:rsidRPr="00DB6767" w:rsidRDefault="002857E0" w:rsidP="002857E0">
            <w:pPr>
              <w:rPr>
                <w:rFonts w:ascii="Arial" w:hAnsi="Arial" w:cs="Arial"/>
              </w:rPr>
            </w:pPr>
            <w:r w:rsidRPr="00DB6767">
              <w:rPr>
                <w:rFonts w:ascii="Arial" w:hAnsi="Arial" w:cs="Arial"/>
              </w:rPr>
              <w:t>* José Martí desde gral. Roca hasta Antonio Rossi</w:t>
            </w:r>
          </w:p>
          <w:p w:rsidR="002857E0" w:rsidRPr="00DB6767" w:rsidRDefault="002857E0" w:rsidP="002857E0">
            <w:pPr>
              <w:rPr>
                <w:rFonts w:ascii="Arial" w:hAnsi="Arial" w:cs="Arial"/>
              </w:rPr>
            </w:pPr>
            <w:r w:rsidRPr="00DB6767">
              <w:rPr>
                <w:rFonts w:ascii="Arial" w:hAnsi="Arial" w:cs="Arial"/>
              </w:rPr>
              <w:t>* Antonio Machado desde Gral. Roca hasta Antonio Rossi</w:t>
            </w:r>
          </w:p>
          <w:p w:rsidR="002857E0" w:rsidRPr="00DB6767" w:rsidRDefault="002857E0" w:rsidP="002857E0">
            <w:pPr>
              <w:rPr>
                <w:rFonts w:ascii="Arial" w:hAnsi="Arial" w:cs="Arial"/>
              </w:rPr>
            </w:pPr>
            <w:r w:rsidRPr="00DB6767">
              <w:rPr>
                <w:rFonts w:ascii="Arial" w:hAnsi="Arial" w:cs="Arial"/>
              </w:rPr>
              <w:t>* Santiago Bertone desde Sarmiento hasta Niñas de Ayohuma</w:t>
            </w:r>
          </w:p>
          <w:p w:rsidR="002857E0" w:rsidRPr="00DB6767" w:rsidRDefault="002857E0" w:rsidP="002857E0">
            <w:pPr>
              <w:rPr>
                <w:rFonts w:ascii="Arial" w:hAnsi="Arial" w:cs="Arial"/>
              </w:rPr>
            </w:pPr>
            <w:r w:rsidRPr="00DB6767">
              <w:rPr>
                <w:rFonts w:ascii="Arial" w:hAnsi="Arial" w:cs="Arial"/>
              </w:rPr>
              <w:t>* Gral. J. Urquiza desde Pje. Cervantes hasta Niñas de Ayohuma</w:t>
            </w:r>
          </w:p>
          <w:p w:rsidR="002857E0" w:rsidRPr="00DB6767" w:rsidRDefault="002857E0" w:rsidP="002857E0">
            <w:pPr>
              <w:rPr>
                <w:rFonts w:ascii="Arial" w:hAnsi="Arial" w:cs="Arial"/>
              </w:rPr>
            </w:pPr>
            <w:r w:rsidRPr="00DB6767">
              <w:rPr>
                <w:rFonts w:ascii="Arial" w:hAnsi="Arial" w:cs="Arial"/>
              </w:rPr>
              <w:t>* Hipólito Irigoyen desde Sarmiento hasta Niñas de Ayohuma</w:t>
            </w:r>
          </w:p>
          <w:p w:rsidR="002857E0" w:rsidRPr="00DB6767" w:rsidRDefault="002857E0" w:rsidP="002857E0">
            <w:pPr>
              <w:rPr>
                <w:rFonts w:ascii="Arial" w:hAnsi="Arial" w:cs="Arial"/>
              </w:rPr>
            </w:pPr>
            <w:r w:rsidRPr="00DB6767">
              <w:rPr>
                <w:rFonts w:ascii="Arial" w:hAnsi="Arial" w:cs="Arial"/>
              </w:rPr>
              <w:t>* Mariano Moreno desde Sarmiento hasta Niñas de Ayohuma</w:t>
            </w:r>
          </w:p>
          <w:p w:rsidR="002857E0" w:rsidRPr="00DB6767" w:rsidRDefault="002857E0" w:rsidP="002857E0">
            <w:pPr>
              <w:rPr>
                <w:rFonts w:ascii="Arial" w:hAnsi="Arial" w:cs="Arial"/>
              </w:rPr>
            </w:pPr>
            <w:r w:rsidRPr="00DB6767">
              <w:rPr>
                <w:rFonts w:ascii="Arial" w:hAnsi="Arial" w:cs="Arial"/>
              </w:rPr>
              <w:t>* Martín Miguel de Güemes desde Pje. Cervantes hasta Niñas de Ayohuma</w:t>
            </w:r>
          </w:p>
          <w:p w:rsidR="002857E0" w:rsidRPr="00DB6767" w:rsidRDefault="002857E0" w:rsidP="002857E0">
            <w:pPr>
              <w:rPr>
                <w:rFonts w:ascii="Arial" w:hAnsi="Arial" w:cs="Arial"/>
              </w:rPr>
            </w:pPr>
            <w:r w:rsidRPr="00DB6767">
              <w:rPr>
                <w:rFonts w:ascii="Arial" w:hAnsi="Arial" w:cs="Arial"/>
              </w:rPr>
              <w:t>* Antonio Coppi desde Luis Baldacci hasta Gral. Paz</w:t>
            </w:r>
          </w:p>
          <w:p w:rsidR="002857E0" w:rsidRPr="00DB6767" w:rsidRDefault="002857E0" w:rsidP="002857E0">
            <w:pPr>
              <w:rPr>
                <w:rFonts w:ascii="Arial" w:hAnsi="Arial" w:cs="Arial"/>
              </w:rPr>
            </w:pPr>
            <w:r w:rsidRPr="00DB6767">
              <w:rPr>
                <w:rFonts w:ascii="Arial" w:hAnsi="Arial" w:cs="Arial"/>
              </w:rPr>
              <w:t>* Tomás sosa desde Luis Baldacci hasta Gral. Paz</w:t>
            </w:r>
          </w:p>
          <w:p w:rsidR="002857E0" w:rsidRPr="00DB6767" w:rsidRDefault="002857E0" w:rsidP="002857E0">
            <w:pPr>
              <w:rPr>
                <w:rFonts w:ascii="Arial" w:hAnsi="Arial" w:cs="Arial"/>
              </w:rPr>
            </w:pPr>
            <w:r w:rsidRPr="00DB6767">
              <w:rPr>
                <w:rFonts w:ascii="Arial" w:hAnsi="Arial" w:cs="Arial"/>
              </w:rPr>
              <w:t>* Mamerto Avendaño desde Luis Baldacci hasta Gral. Paz</w:t>
            </w:r>
          </w:p>
          <w:p w:rsidR="002857E0" w:rsidRPr="00DB6767" w:rsidRDefault="002857E0" w:rsidP="002857E0">
            <w:pPr>
              <w:rPr>
                <w:rFonts w:ascii="Arial" w:hAnsi="Arial" w:cs="Arial"/>
              </w:rPr>
            </w:pPr>
            <w:r w:rsidRPr="00DB6767">
              <w:rPr>
                <w:rFonts w:ascii="Arial" w:hAnsi="Arial" w:cs="Arial"/>
              </w:rPr>
              <w:t xml:space="preserve">* Nelva de Rivera desde Luis Baldacci hasta Gral. Paz </w:t>
            </w:r>
          </w:p>
          <w:p w:rsidR="002857E0" w:rsidRPr="00DB6767" w:rsidRDefault="002857E0" w:rsidP="002857E0">
            <w:pPr>
              <w:rPr>
                <w:rFonts w:ascii="Arial" w:hAnsi="Arial" w:cs="Arial"/>
              </w:rPr>
            </w:pPr>
            <w:r w:rsidRPr="00DB6767">
              <w:rPr>
                <w:rFonts w:ascii="Arial" w:hAnsi="Arial" w:cs="Arial"/>
              </w:rPr>
              <w:t>* César Cuestas Carnero desde Luis Baldacci hasta Gral. Paz (acera Norte)</w:t>
            </w:r>
          </w:p>
          <w:p w:rsidR="002857E0" w:rsidRPr="00DB6767" w:rsidRDefault="002857E0" w:rsidP="002857E0">
            <w:pPr>
              <w:rPr>
                <w:rFonts w:ascii="Arial" w:hAnsi="Arial" w:cs="Arial"/>
              </w:rPr>
            </w:pPr>
            <w:r w:rsidRPr="00DB6767">
              <w:rPr>
                <w:rFonts w:ascii="Arial" w:hAnsi="Arial" w:cs="Arial"/>
              </w:rPr>
              <w:t>* Luis Baldacci desde Cesar Cuestas Carnero hasta Antonio Coppi (acera Este)</w:t>
            </w:r>
          </w:p>
          <w:p w:rsidR="002857E0" w:rsidRPr="00DB6767" w:rsidRDefault="002857E0" w:rsidP="002857E0">
            <w:pPr>
              <w:rPr>
                <w:rFonts w:ascii="Arial" w:hAnsi="Arial" w:cs="Arial"/>
              </w:rPr>
            </w:pPr>
            <w:r w:rsidRPr="00DB6767">
              <w:rPr>
                <w:rFonts w:ascii="Arial" w:hAnsi="Arial" w:cs="Arial"/>
              </w:rPr>
              <w:t>* 4 de Febrero desde César Cuestas Carnero hasta Antonio Coppi</w:t>
            </w:r>
          </w:p>
          <w:p w:rsidR="002857E0" w:rsidRPr="00DB6767" w:rsidRDefault="002857E0" w:rsidP="002857E0">
            <w:pPr>
              <w:rPr>
                <w:rFonts w:ascii="Arial" w:hAnsi="Arial" w:cs="Arial"/>
              </w:rPr>
            </w:pPr>
            <w:r w:rsidRPr="00DB6767">
              <w:rPr>
                <w:rFonts w:ascii="Arial" w:hAnsi="Arial" w:cs="Arial"/>
              </w:rPr>
              <w:t>* Gral. Paz desde César Cuestas Carnero hasta Antonio Coppi</w:t>
            </w:r>
          </w:p>
          <w:p w:rsidR="002857E0" w:rsidRPr="00DB6767" w:rsidRDefault="002857E0" w:rsidP="002857E0">
            <w:pPr>
              <w:rPr>
                <w:rFonts w:ascii="Arial" w:hAnsi="Arial" w:cs="Arial"/>
              </w:rPr>
            </w:pPr>
          </w:p>
          <w:p w:rsidR="002857E0" w:rsidRPr="00DB6767" w:rsidRDefault="002857E0" w:rsidP="002857E0">
            <w:pPr>
              <w:rPr>
                <w:rFonts w:ascii="Arial" w:hAnsi="Arial" w:cs="Arial"/>
              </w:rPr>
            </w:pPr>
          </w:p>
          <w:p w:rsidR="002857E0" w:rsidRPr="00DB6767" w:rsidRDefault="002857E0" w:rsidP="002857E0">
            <w:pPr>
              <w:rPr>
                <w:rFonts w:ascii="Arial" w:hAnsi="Arial" w:cs="Arial"/>
                <w:bCs/>
              </w:rPr>
            </w:pPr>
            <w:r w:rsidRPr="00DB6767">
              <w:rPr>
                <w:rFonts w:ascii="Arial" w:hAnsi="Arial" w:cs="Arial"/>
                <w:bCs/>
              </w:rPr>
              <w:t xml:space="preserve"> SECCION SUR – ZONA A 1</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Avda. San Martín  desde Int. J. A. Rico hasta empalme Ruta Nac. Nº 19</w:t>
            </w:r>
          </w:p>
          <w:p w:rsidR="002857E0" w:rsidRPr="00DB6767" w:rsidRDefault="002857E0" w:rsidP="002857E0">
            <w:pPr>
              <w:rPr>
                <w:rFonts w:ascii="Arial" w:hAnsi="Arial" w:cs="Arial"/>
              </w:rPr>
            </w:pPr>
            <w:r w:rsidRPr="00DB6767">
              <w:rPr>
                <w:rFonts w:ascii="Arial" w:hAnsi="Arial" w:cs="Arial"/>
              </w:rPr>
              <w:t>* Cristóbal Colón desde Int. J. A. Rico hasta Int. Bianco</w:t>
            </w:r>
          </w:p>
          <w:p w:rsidR="002857E0" w:rsidRPr="00DB6767" w:rsidRDefault="002857E0" w:rsidP="002857E0">
            <w:pPr>
              <w:rPr>
                <w:rFonts w:ascii="Arial" w:hAnsi="Arial" w:cs="Arial"/>
              </w:rPr>
            </w:pPr>
            <w:r w:rsidRPr="00DB6767">
              <w:rPr>
                <w:rFonts w:ascii="Arial" w:hAnsi="Arial" w:cs="Arial"/>
              </w:rPr>
              <w:lastRenderedPageBreak/>
              <w:t>* Arturo Capdevila</w:t>
            </w:r>
          </w:p>
          <w:p w:rsidR="002857E0" w:rsidRPr="00DB6767" w:rsidRDefault="002857E0" w:rsidP="002857E0">
            <w:pPr>
              <w:rPr>
                <w:rFonts w:ascii="Arial" w:hAnsi="Arial" w:cs="Arial"/>
              </w:rPr>
            </w:pPr>
            <w:r w:rsidRPr="00DB6767">
              <w:rPr>
                <w:rFonts w:ascii="Arial" w:hAnsi="Arial" w:cs="Arial"/>
              </w:rPr>
              <w:t xml:space="preserve">* Leopoldo Lugones </w:t>
            </w:r>
          </w:p>
          <w:p w:rsidR="002857E0" w:rsidRPr="00DB6767" w:rsidRDefault="002857E0" w:rsidP="002857E0">
            <w:pPr>
              <w:rPr>
                <w:rFonts w:ascii="Arial" w:hAnsi="Arial" w:cs="Arial"/>
              </w:rPr>
            </w:pPr>
            <w:r w:rsidRPr="00DB6767">
              <w:rPr>
                <w:rFonts w:ascii="Arial" w:hAnsi="Arial" w:cs="Arial"/>
              </w:rPr>
              <w:t>* Las Malvinas desde Int. J. A. Rico hasta J. Luis de Cabrera</w:t>
            </w:r>
          </w:p>
          <w:p w:rsidR="002857E0" w:rsidRPr="00DB6767" w:rsidRDefault="002857E0" w:rsidP="002857E0">
            <w:pPr>
              <w:rPr>
                <w:rFonts w:ascii="Arial" w:hAnsi="Arial" w:cs="Arial"/>
              </w:rPr>
            </w:pPr>
            <w:r w:rsidRPr="00DB6767">
              <w:rPr>
                <w:rFonts w:ascii="Arial" w:hAnsi="Arial" w:cs="Arial"/>
              </w:rPr>
              <w:t>* Intendente Ventura Rossi desde Int. J.A. Rico hasta J. L. de Cabrera</w:t>
            </w:r>
          </w:p>
          <w:p w:rsidR="002857E0" w:rsidRPr="00DB6767" w:rsidRDefault="002857E0" w:rsidP="002857E0">
            <w:pPr>
              <w:rPr>
                <w:rFonts w:ascii="Arial" w:hAnsi="Arial" w:cs="Arial"/>
              </w:rPr>
            </w:pPr>
            <w:r w:rsidRPr="00DB6767">
              <w:rPr>
                <w:rFonts w:ascii="Arial" w:hAnsi="Arial" w:cs="Arial"/>
              </w:rPr>
              <w:t>* Maestro Domingo Nogal desde Int. J.A. Rico hasta J. L. de Cabrera</w:t>
            </w:r>
          </w:p>
          <w:p w:rsidR="002857E0" w:rsidRPr="00DB6767" w:rsidRDefault="002857E0" w:rsidP="002857E0">
            <w:pPr>
              <w:rPr>
                <w:rFonts w:ascii="Arial" w:hAnsi="Arial" w:cs="Arial"/>
              </w:rPr>
            </w:pPr>
            <w:r w:rsidRPr="00DB6767">
              <w:rPr>
                <w:rFonts w:ascii="Arial" w:hAnsi="Arial" w:cs="Arial"/>
              </w:rPr>
              <w:t>* Poeta Baudilio Vázquez Ludueña desde Int. J.A. Rico hasta J. L. de Cabrera</w:t>
            </w:r>
          </w:p>
          <w:p w:rsidR="002857E0" w:rsidRPr="00DB6767" w:rsidRDefault="002857E0" w:rsidP="002857E0">
            <w:pPr>
              <w:rPr>
                <w:rFonts w:ascii="Arial" w:hAnsi="Arial" w:cs="Arial"/>
              </w:rPr>
            </w:pPr>
            <w:r w:rsidRPr="00DB6767">
              <w:rPr>
                <w:rFonts w:ascii="Arial" w:hAnsi="Arial" w:cs="Arial"/>
              </w:rPr>
              <w:t>* Perú desde Venezuela hasta Uruguay</w:t>
            </w:r>
          </w:p>
          <w:p w:rsidR="002857E0" w:rsidRPr="00DB6767" w:rsidRDefault="002857E0" w:rsidP="002857E0">
            <w:pPr>
              <w:rPr>
                <w:rFonts w:ascii="Arial" w:hAnsi="Arial" w:cs="Arial"/>
              </w:rPr>
            </w:pPr>
            <w:r w:rsidRPr="00DB6767">
              <w:rPr>
                <w:rFonts w:ascii="Arial" w:hAnsi="Arial" w:cs="Arial"/>
              </w:rPr>
              <w:t>* Bolivia desde Venezuela hasta Uruguay</w:t>
            </w:r>
          </w:p>
          <w:p w:rsidR="002857E0" w:rsidRPr="00DB6767" w:rsidRDefault="002857E0" w:rsidP="002857E0">
            <w:pPr>
              <w:rPr>
                <w:rFonts w:ascii="Arial" w:hAnsi="Arial" w:cs="Arial"/>
              </w:rPr>
            </w:pPr>
            <w:r w:rsidRPr="00DB6767">
              <w:rPr>
                <w:rFonts w:ascii="Arial" w:hAnsi="Arial" w:cs="Arial"/>
              </w:rPr>
              <w:t>* Colombia desde Venezuela hasta Uruguay</w:t>
            </w:r>
          </w:p>
          <w:p w:rsidR="002857E0" w:rsidRPr="00DB6767" w:rsidRDefault="002857E0" w:rsidP="002857E0">
            <w:pPr>
              <w:rPr>
                <w:rFonts w:ascii="Arial" w:hAnsi="Arial" w:cs="Arial"/>
              </w:rPr>
            </w:pPr>
            <w:r w:rsidRPr="00DB6767">
              <w:rPr>
                <w:rFonts w:ascii="Arial" w:hAnsi="Arial" w:cs="Arial"/>
              </w:rPr>
              <w:t>* Manuel Belgrano  desde Int. J.A. Rico hasta borde O. de Mz. 63</w:t>
            </w:r>
          </w:p>
          <w:p w:rsidR="002857E0" w:rsidRPr="00DB6767" w:rsidRDefault="002857E0" w:rsidP="002857E0">
            <w:pPr>
              <w:rPr>
                <w:rFonts w:ascii="Arial" w:hAnsi="Arial" w:cs="Arial"/>
              </w:rPr>
            </w:pPr>
            <w:r w:rsidRPr="00DB6767">
              <w:rPr>
                <w:rFonts w:ascii="Arial" w:hAnsi="Arial" w:cs="Arial"/>
              </w:rPr>
              <w:t>* Intendente  R. Ianniello desde Int. J.A. Rico  hasta borde O. de Mz. 53 (acera Norte)</w:t>
            </w:r>
          </w:p>
          <w:p w:rsidR="002857E0" w:rsidRPr="00DB6767" w:rsidRDefault="002857E0" w:rsidP="002857E0">
            <w:pPr>
              <w:rPr>
                <w:rFonts w:ascii="Arial" w:hAnsi="Arial" w:cs="Arial"/>
              </w:rPr>
            </w:pPr>
            <w:r w:rsidRPr="00DB6767">
              <w:rPr>
                <w:rFonts w:ascii="Arial" w:hAnsi="Arial" w:cs="Arial"/>
              </w:rPr>
              <w:t>* Intendente R. Ianniello desde Int. J. A. Rico hasta borde Oeste de Mz. 53 (acera Sur)</w:t>
            </w:r>
          </w:p>
          <w:p w:rsidR="002857E0" w:rsidRPr="00DB6767" w:rsidRDefault="002857E0" w:rsidP="002857E0">
            <w:pPr>
              <w:rPr>
                <w:rFonts w:ascii="Arial" w:hAnsi="Arial" w:cs="Arial"/>
              </w:rPr>
            </w:pPr>
            <w:r w:rsidRPr="00DB6767">
              <w:rPr>
                <w:rFonts w:ascii="Arial" w:hAnsi="Arial" w:cs="Arial"/>
              </w:rPr>
              <w:t>* Valerio Depiante desde Int. J.A. Rico hasta Int. R. Ianniello</w:t>
            </w:r>
          </w:p>
          <w:p w:rsidR="002857E0" w:rsidRPr="00DB6767" w:rsidRDefault="002857E0" w:rsidP="002857E0">
            <w:pPr>
              <w:rPr>
                <w:rFonts w:ascii="Arial" w:hAnsi="Arial" w:cs="Arial"/>
              </w:rPr>
            </w:pPr>
            <w:r w:rsidRPr="00DB6767">
              <w:rPr>
                <w:rFonts w:ascii="Arial" w:hAnsi="Arial" w:cs="Arial"/>
              </w:rPr>
              <w:t>* José Ventura desde R. Vazquez hasta San Luis</w:t>
            </w:r>
          </w:p>
          <w:p w:rsidR="002857E0" w:rsidRPr="00DB6767" w:rsidRDefault="002857E0" w:rsidP="002857E0">
            <w:pPr>
              <w:rPr>
                <w:rFonts w:ascii="Arial" w:hAnsi="Arial" w:cs="Arial"/>
              </w:rPr>
            </w:pPr>
            <w:r w:rsidRPr="00DB6767">
              <w:rPr>
                <w:rFonts w:ascii="Arial" w:hAnsi="Arial" w:cs="Arial"/>
              </w:rPr>
              <w:t>* Joaquín Baldacci desde Int. J.A. Rico hasta terminación de calle</w:t>
            </w:r>
          </w:p>
          <w:p w:rsidR="002857E0" w:rsidRPr="00DB6767" w:rsidRDefault="002857E0" w:rsidP="002857E0">
            <w:pPr>
              <w:rPr>
                <w:rFonts w:ascii="Arial" w:hAnsi="Arial" w:cs="Arial"/>
              </w:rPr>
            </w:pPr>
            <w:r w:rsidRPr="00DB6767">
              <w:rPr>
                <w:rFonts w:ascii="Arial" w:hAnsi="Arial" w:cs="Arial"/>
              </w:rPr>
              <w:t>* Graciela Vázquez desde Int. J.Rico hasta terminación de calle</w:t>
            </w:r>
          </w:p>
          <w:p w:rsidR="002857E0" w:rsidRPr="00DB6767" w:rsidRDefault="002857E0" w:rsidP="002857E0">
            <w:pPr>
              <w:rPr>
                <w:rFonts w:ascii="Arial" w:hAnsi="Arial" w:cs="Arial"/>
              </w:rPr>
            </w:pPr>
            <w:r w:rsidRPr="00DB6767">
              <w:rPr>
                <w:rFonts w:ascii="Arial" w:hAnsi="Arial" w:cs="Arial"/>
              </w:rPr>
              <w:t>* Juan Anselmino desde Int. J. Rico hasta terminación de calle</w:t>
            </w:r>
          </w:p>
          <w:p w:rsidR="002857E0" w:rsidRPr="00DB6767" w:rsidRDefault="002857E0" w:rsidP="002857E0">
            <w:pPr>
              <w:rPr>
                <w:rFonts w:ascii="Arial" w:hAnsi="Arial" w:cs="Arial"/>
              </w:rPr>
            </w:pPr>
            <w:r w:rsidRPr="00DB6767">
              <w:rPr>
                <w:rFonts w:ascii="Arial" w:hAnsi="Arial" w:cs="Arial"/>
              </w:rPr>
              <w:t>* M. de Vázquez Gonzalez desde San Luis hasta terminación de calle</w:t>
            </w:r>
          </w:p>
          <w:p w:rsidR="002857E0" w:rsidRPr="00DB6767" w:rsidRDefault="002857E0" w:rsidP="002857E0">
            <w:pPr>
              <w:rPr>
                <w:rFonts w:ascii="Arial" w:hAnsi="Arial" w:cs="Arial"/>
              </w:rPr>
            </w:pPr>
            <w:r w:rsidRPr="00DB6767">
              <w:rPr>
                <w:rFonts w:ascii="Arial" w:hAnsi="Arial" w:cs="Arial"/>
              </w:rPr>
              <w:t>* Obispo Trejo desde Av. San Martín hasta Ruta Nac. 19</w:t>
            </w:r>
          </w:p>
          <w:p w:rsidR="002857E0" w:rsidRPr="00DB6767" w:rsidRDefault="002857E0" w:rsidP="002857E0">
            <w:pPr>
              <w:rPr>
                <w:rFonts w:ascii="Arial" w:hAnsi="Arial" w:cs="Arial"/>
              </w:rPr>
            </w:pPr>
            <w:r w:rsidRPr="00DB6767">
              <w:rPr>
                <w:rFonts w:ascii="Arial" w:hAnsi="Arial" w:cs="Arial"/>
              </w:rPr>
              <w:t>*  Intendente José Bianco desde Av. San Martín hasta Ruta Nac. 19</w:t>
            </w:r>
          </w:p>
          <w:p w:rsidR="002857E0" w:rsidRPr="00DB6767" w:rsidRDefault="002857E0" w:rsidP="002857E0">
            <w:pPr>
              <w:rPr>
                <w:rFonts w:ascii="Arial" w:hAnsi="Arial" w:cs="Arial"/>
              </w:rPr>
            </w:pPr>
            <w:r w:rsidRPr="00DB6767">
              <w:rPr>
                <w:rFonts w:ascii="Arial" w:hAnsi="Arial" w:cs="Arial"/>
              </w:rPr>
              <w:t>*  Intendente Tomás Enrico desde Av. San Martín hasta Jerónimo L. de Cabrera</w:t>
            </w:r>
          </w:p>
          <w:p w:rsidR="002857E0" w:rsidRPr="00DB6767" w:rsidRDefault="002857E0" w:rsidP="002857E0">
            <w:pPr>
              <w:rPr>
                <w:rFonts w:ascii="Arial" w:hAnsi="Arial" w:cs="Arial"/>
              </w:rPr>
            </w:pPr>
            <w:r w:rsidRPr="00DB6767">
              <w:rPr>
                <w:rFonts w:ascii="Arial" w:hAnsi="Arial" w:cs="Arial"/>
              </w:rPr>
              <w:t>* Fray Luis Beltrán</w:t>
            </w:r>
          </w:p>
          <w:p w:rsidR="002857E0" w:rsidRPr="00DB6767" w:rsidRDefault="002857E0" w:rsidP="002857E0">
            <w:pPr>
              <w:rPr>
                <w:rFonts w:ascii="Arial" w:hAnsi="Arial" w:cs="Arial"/>
              </w:rPr>
            </w:pPr>
            <w:r w:rsidRPr="00DB6767">
              <w:rPr>
                <w:rFonts w:ascii="Arial" w:hAnsi="Arial" w:cs="Arial"/>
              </w:rPr>
              <w:t>* Padre Antonio Quiroga desde Av. San Martín Jerónimo L. de Cabrera</w:t>
            </w:r>
          </w:p>
          <w:p w:rsidR="002857E0" w:rsidRPr="00DB6767" w:rsidRDefault="002857E0" w:rsidP="002857E0">
            <w:pPr>
              <w:rPr>
                <w:rFonts w:ascii="Arial" w:hAnsi="Arial" w:cs="Arial"/>
              </w:rPr>
            </w:pPr>
            <w:r w:rsidRPr="00DB6767">
              <w:rPr>
                <w:rFonts w:ascii="Arial" w:hAnsi="Arial" w:cs="Arial"/>
              </w:rPr>
              <w:t>* José Hernandez desde Av. San Martín hasta Jerónimo L. de Cabrera</w:t>
            </w:r>
          </w:p>
          <w:p w:rsidR="002857E0" w:rsidRPr="00DB6767" w:rsidRDefault="002857E0" w:rsidP="002857E0">
            <w:pPr>
              <w:rPr>
                <w:rFonts w:ascii="Arial" w:hAnsi="Arial" w:cs="Arial"/>
              </w:rPr>
            </w:pPr>
            <w:r w:rsidRPr="00DB6767">
              <w:rPr>
                <w:rFonts w:ascii="Arial" w:hAnsi="Arial" w:cs="Arial"/>
              </w:rPr>
              <w:t>* José Malanca</w:t>
            </w:r>
          </w:p>
          <w:p w:rsidR="002857E0" w:rsidRPr="00DB6767" w:rsidRDefault="002857E0" w:rsidP="002857E0">
            <w:pPr>
              <w:rPr>
                <w:rFonts w:ascii="Arial" w:hAnsi="Arial" w:cs="Arial"/>
              </w:rPr>
            </w:pPr>
            <w:r w:rsidRPr="00DB6767">
              <w:rPr>
                <w:rFonts w:ascii="Arial" w:hAnsi="Arial" w:cs="Arial"/>
              </w:rPr>
              <w:t>* José Manuel Estrada desde Av. San Martín hasta Jerónimo L. de Cabrera</w:t>
            </w:r>
          </w:p>
          <w:p w:rsidR="002857E0" w:rsidRPr="00DB6767" w:rsidRDefault="002857E0" w:rsidP="002857E0">
            <w:pPr>
              <w:rPr>
                <w:rFonts w:ascii="Arial" w:hAnsi="Arial" w:cs="Arial"/>
              </w:rPr>
            </w:pPr>
            <w:r w:rsidRPr="00DB6767">
              <w:rPr>
                <w:rFonts w:ascii="Arial" w:hAnsi="Arial" w:cs="Arial"/>
              </w:rPr>
              <w:t>* Pasaje Alfonsina Storni</w:t>
            </w:r>
          </w:p>
          <w:p w:rsidR="002857E0" w:rsidRPr="00DB6767" w:rsidRDefault="002857E0" w:rsidP="002857E0">
            <w:pPr>
              <w:rPr>
                <w:rFonts w:ascii="Arial" w:hAnsi="Arial" w:cs="Arial"/>
              </w:rPr>
            </w:pPr>
            <w:r w:rsidRPr="00DB6767">
              <w:rPr>
                <w:rFonts w:ascii="Arial" w:hAnsi="Arial" w:cs="Arial"/>
              </w:rPr>
              <w:t>* Intendente José A. Rico desde Av. San Martín hasta Ruta Nac. 19</w:t>
            </w:r>
          </w:p>
          <w:p w:rsidR="002857E0" w:rsidRPr="00DB6767" w:rsidRDefault="002857E0" w:rsidP="002857E0">
            <w:pPr>
              <w:rPr>
                <w:rFonts w:ascii="Arial" w:hAnsi="Arial" w:cs="Arial"/>
              </w:rPr>
            </w:pPr>
            <w:r w:rsidRPr="00DB6767">
              <w:rPr>
                <w:rFonts w:ascii="Arial" w:hAnsi="Arial" w:cs="Arial"/>
              </w:rPr>
              <w:t>* Pasaje Ombú</w:t>
            </w:r>
          </w:p>
          <w:p w:rsidR="002857E0" w:rsidRPr="00DB6767" w:rsidRDefault="002857E0" w:rsidP="002857E0">
            <w:pPr>
              <w:rPr>
                <w:rFonts w:ascii="Arial" w:hAnsi="Arial" w:cs="Arial"/>
              </w:rPr>
            </w:pPr>
            <w:r w:rsidRPr="00DB6767">
              <w:rPr>
                <w:rFonts w:ascii="Arial" w:hAnsi="Arial" w:cs="Arial"/>
              </w:rPr>
              <w:t>* San Luis desde Manuel Belgrano hasta C. Stelfeldt</w:t>
            </w:r>
          </w:p>
          <w:p w:rsidR="002857E0" w:rsidRPr="00DB6767" w:rsidRDefault="002857E0" w:rsidP="002857E0">
            <w:pPr>
              <w:rPr>
                <w:rFonts w:ascii="Arial" w:hAnsi="Arial" w:cs="Arial"/>
              </w:rPr>
            </w:pPr>
            <w:r w:rsidRPr="00DB6767">
              <w:rPr>
                <w:rFonts w:ascii="Arial" w:hAnsi="Arial" w:cs="Arial"/>
              </w:rPr>
              <w:t xml:space="preserve">* Esteban Echeverría </w:t>
            </w:r>
          </w:p>
          <w:p w:rsidR="002857E0" w:rsidRPr="00DB6767" w:rsidRDefault="002857E0" w:rsidP="002857E0">
            <w:pPr>
              <w:rPr>
                <w:rFonts w:ascii="Arial" w:hAnsi="Arial" w:cs="Arial"/>
              </w:rPr>
            </w:pPr>
            <w:r w:rsidRPr="00DB6767">
              <w:rPr>
                <w:rFonts w:ascii="Arial" w:hAnsi="Arial" w:cs="Arial"/>
              </w:rPr>
              <w:t>* Emilio Caraffa desde M. Belgrano hasta C. Stelfeldt</w:t>
            </w:r>
          </w:p>
          <w:p w:rsidR="002857E0" w:rsidRPr="00DB6767" w:rsidRDefault="002857E0" w:rsidP="002857E0">
            <w:pPr>
              <w:rPr>
                <w:rFonts w:ascii="Arial" w:hAnsi="Arial" w:cs="Arial"/>
              </w:rPr>
            </w:pPr>
            <w:r w:rsidRPr="00DB6767">
              <w:rPr>
                <w:rFonts w:ascii="Arial" w:hAnsi="Arial" w:cs="Arial"/>
              </w:rPr>
              <w:t>* Roberto Vázquez desde Reinaldo Ianniello hasta M. de Vázquez Gonzalez</w:t>
            </w:r>
          </w:p>
          <w:p w:rsidR="002857E0" w:rsidRPr="00DB6767" w:rsidRDefault="002857E0" w:rsidP="002857E0">
            <w:pPr>
              <w:rPr>
                <w:rFonts w:ascii="Arial" w:hAnsi="Arial" w:cs="Arial"/>
              </w:rPr>
            </w:pPr>
            <w:r w:rsidRPr="00DB6767">
              <w:rPr>
                <w:rFonts w:ascii="Arial" w:hAnsi="Arial" w:cs="Arial"/>
              </w:rPr>
              <w:t>* Marcelo T. de Alvear, desde Av. M Belgrano hasta Int. R. Ianiello</w:t>
            </w:r>
          </w:p>
          <w:p w:rsidR="002857E0" w:rsidRPr="00DB6767" w:rsidRDefault="002857E0" w:rsidP="002857E0">
            <w:pPr>
              <w:rPr>
                <w:rFonts w:ascii="Arial" w:hAnsi="Arial" w:cs="Arial"/>
              </w:rPr>
            </w:pPr>
            <w:r w:rsidRPr="00DB6767">
              <w:rPr>
                <w:rFonts w:ascii="Arial" w:hAnsi="Arial" w:cs="Arial"/>
              </w:rPr>
              <w:t>* J. L. de Cabrera</w:t>
            </w:r>
          </w:p>
          <w:p w:rsidR="002857E0" w:rsidRPr="00DB6767" w:rsidRDefault="002857E0" w:rsidP="002857E0">
            <w:pPr>
              <w:rPr>
                <w:rFonts w:ascii="Arial" w:hAnsi="Arial" w:cs="Arial"/>
              </w:rPr>
            </w:pPr>
            <w:r w:rsidRPr="00DB6767">
              <w:rPr>
                <w:rFonts w:ascii="Arial" w:hAnsi="Arial" w:cs="Arial"/>
              </w:rPr>
              <w:t>* Ruta Nac. Nº 19 – Mz 14 – 18 y 11 hasta empalme Ruta Nac. Nº 19 (acera Sur)</w:t>
            </w:r>
          </w:p>
          <w:p w:rsidR="002857E0" w:rsidRPr="00DB6767" w:rsidRDefault="002857E0" w:rsidP="002857E0">
            <w:pPr>
              <w:rPr>
                <w:rFonts w:ascii="Arial" w:hAnsi="Arial" w:cs="Arial"/>
              </w:rPr>
            </w:pPr>
            <w:r w:rsidRPr="00DB6767">
              <w:rPr>
                <w:rFonts w:ascii="Arial" w:hAnsi="Arial" w:cs="Arial"/>
              </w:rPr>
              <w:t>* C. Stelfeldt desde Avda. Int. Rico hasta Emilio Caraffa</w:t>
            </w:r>
          </w:p>
          <w:p w:rsidR="002857E0" w:rsidRPr="00DB6767" w:rsidRDefault="002857E0" w:rsidP="002857E0">
            <w:pPr>
              <w:rPr>
                <w:rFonts w:ascii="Arial" w:hAnsi="Arial" w:cs="Arial"/>
              </w:rPr>
            </w:pPr>
            <w:r w:rsidRPr="00DB6767">
              <w:rPr>
                <w:rFonts w:ascii="Arial" w:hAnsi="Arial" w:cs="Arial"/>
              </w:rPr>
              <w:t>* Venezuela desde Las Malvinas hasta Perú (acera Oeste)</w:t>
            </w:r>
          </w:p>
          <w:p w:rsidR="002857E0" w:rsidRPr="00DB6767" w:rsidRDefault="002857E0" w:rsidP="002857E0">
            <w:pPr>
              <w:rPr>
                <w:rFonts w:ascii="Arial" w:hAnsi="Arial" w:cs="Arial"/>
              </w:rPr>
            </w:pPr>
            <w:r w:rsidRPr="00DB6767">
              <w:rPr>
                <w:rFonts w:ascii="Arial" w:hAnsi="Arial" w:cs="Arial"/>
              </w:rPr>
              <w:t>* Brasil desde Las Malvinas hasta Perú</w:t>
            </w:r>
          </w:p>
          <w:p w:rsidR="002857E0" w:rsidRPr="00DB6767" w:rsidRDefault="002857E0" w:rsidP="002857E0">
            <w:pPr>
              <w:rPr>
                <w:rFonts w:ascii="Arial" w:hAnsi="Arial" w:cs="Arial"/>
              </w:rPr>
            </w:pPr>
            <w:r w:rsidRPr="00DB6767">
              <w:rPr>
                <w:rFonts w:ascii="Arial" w:hAnsi="Arial" w:cs="Arial"/>
              </w:rPr>
              <w:t>* Paraguay desde Las Malvinas hasta Perú</w:t>
            </w:r>
          </w:p>
          <w:p w:rsidR="002857E0" w:rsidRPr="00DB6767" w:rsidRDefault="002857E0" w:rsidP="002857E0">
            <w:pPr>
              <w:rPr>
                <w:rFonts w:ascii="Arial" w:hAnsi="Arial" w:cs="Arial"/>
              </w:rPr>
            </w:pPr>
            <w:r w:rsidRPr="00DB6767">
              <w:rPr>
                <w:rFonts w:ascii="Arial" w:hAnsi="Arial" w:cs="Arial"/>
              </w:rPr>
              <w:t>* Uruguay desde las Malvinas hasta Perú (acera Este)</w:t>
            </w:r>
          </w:p>
          <w:p w:rsidR="002857E0" w:rsidRPr="00DB6767" w:rsidRDefault="002857E0" w:rsidP="002857E0">
            <w:pPr>
              <w:rPr>
                <w:rFonts w:ascii="Arial" w:hAnsi="Arial" w:cs="Arial"/>
              </w:rPr>
            </w:pPr>
            <w:r w:rsidRPr="00DB6767">
              <w:rPr>
                <w:rFonts w:ascii="Arial" w:hAnsi="Arial" w:cs="Arial"/>
              </w:rPr>
              <w:lastRenderedPageBreak/>
              <w:t>*Venezuela desde Perú hasta empalme con Ruta Nac. Nº 19 (acera Este)</w:t>
            </w:r>
          </w:p>
          <w:p w:rsidR="002857E0" w:rsidRPr="00DB6767" w:rsidRDefault="002857E0" w:rsidP="002857E0">
            <w:pPr>
              <w:rPr>
                <w:rFonts w:ascii="Arial" w:hAnsi="Arial" w:cs="Arial"/>
              </w:rPr>
            </w:pPr>
          </w:p>
          <w:p w:rsidR="002857E0" w:rsidRPr="00DB6767" w:rsidRDefault="002857E0" w:rsidP="002857E0">
            <w:pPr>
              <w:rPr>
                <w:rFonts w:ascii="Arial" w:hAnsi="Arial" w:cs="Arial"/>
                <w:bCs/>
              </w:rPr>
            </w:pPr>
            <w:r w:rsidRPr="00DB6767">
              <w:rPr>
                <w:rFonts w:ascii="Arial" w:hAnsi="Arial" w:cs="Arial"/>
                <w:bCs/>
              </w:rPr>
              <w:t xml:space="preserve">SECCION SUR – ZONA A 3 - </w:t>
            </w:r>
          </w:p>
          <w:p w:rsidR="002857E0" w:rsidRPr="00DB6767" w:rsidRDefault="002857E0" w:rsidP="002857E0">
            <w:pPr>
              <w:rPr>
                <w:rFonts w:ascii="Arial" w:hAnsi="Arial" w:cs="Arial"/>
              </w:rPr>
            </w:pPr>
          </w:p>
          <w:p w:rsidR="002857E0" w:rsidRPr="00DB6767" w:rsidRDefault="002857E0" w:rsidP="002857E0">
            <w:pPr>
              <w:rPr>
                <w:rFonts w:ascii="Arial" w:hAnsi="Arial" w:cs="Arial"/>
              </w:rPr>
            </w:pPr>
            <w:r w:rsidRPr="00DB6767">
              <w:rPr>
                <w:rFonts w:ascii="Arial" w:hAnsi="Arial" w:cs="Arial"/>
              </w:rPr>
              <w:t>* Reinaldo Ianniello desde borde Oeste de Mz. 53 hasta Marcelo T. de Alvear</w:t>
            </w:r>
          </w:p>
          <w:p w:rsidR="002857E0" w:rsidRPr="00DB6767" w:rsidRDefault="002857E0" w:rsidP="002857E0">
            <w:pPr>
              <w:rPr>
                <w:rFonts w:ascii="Arial" w:hAnsi="Arial" w:cs="Arial"/>
              </w:rPr>
            </w:pPr>
            <w:r w:rsidRPr="00DB6767">
              <w:rPr>
                <w:rFonts w:ascii="Arial" w:hAnsi="Arial" w:cs="Arial"/>
              </w:rPr>
              <w:t xml:space="preserve">* Carlos Stelfeldt desde Emilio Caraffa hasta terminación de calle </w:t>
            </w:r>
          </w:p>
          <w:p w:rsidR="002857E0" w:rsidRPr="00DB6767" w:rsidRDefault="002857E0" w:rsidP="002857E0">
            <w:pPr>
              <w:rPr>
                <w:rFonts w:ascii="Arial" w:hAnsi="Arial" w:cs="Arial"/>
              </w:rPr>
            </w:pPr>
            <w:r w:rsidRPr="00DB6767">
              <w:rPr>
                <w:rFonts w:ascii="Arial" w:hAnsi="Arial" w:cs="Arial"/>
              </w:rPr>
              <w:t>* Marcelo T. de Alvear, desde Reinaldo Ianniello hasta Ruta Nac. Nº 19, acera Este</w:t>
            </w:r>
          </w:p>
          <w:p w:rsidR="002857E0" w:rsidRPr="00DB6767" w:rsidRDefault="002857E0" w:rsidP="002857E0">
            <w:pPr>
              <w:rPr>
                <w:rFonts w:ascii="Arial" w:hAnsi="Arial" w:cs="Arial"/>
              </w:rPr>
            </w:pPr>
            <w:r w:rsidRPr="00DB6767">
              <w:rPr>
                <w:rFonts w:ascii="Arial" w:hAnsi="Arial" w:cs="Arial"/>
              </w:rPr>
              <w:t>* Calle de resguardo (sur de Ruta Nac. Nº 19) desde las Malvinas hasta borde zona urbana</w:t>
            </w:r>
          </w:p>
          <w:p w:rsidR="002857E0" w:rsidRPr="00DB6767" w:rsidRDefault="002857E0" w:rsidP="002857E0">
            <w:pPr>
              <w:rPr>
                <w:rFonts w:ascii="Arial" w:hAnsi="Arial" w:cs="Arial"/>
              </w:rPr>
            </w:pPr>
            <w:r w:rsidRPr="00DB6767">
              <w:rPr>
                <w:rFonts w:ascii="Arial" w:hAnsi="Arial" w:cs="Arial"/>
              </w:rPr>
              <w:t>* Ruta Nac. Nº 19 desde Las Malvinas hasta Venezuela</w:t>
            </w:r>
          </w:p>
          <w:p w:rsidR="002857E0" w:rsidRPr="00DB6767" w:rsidRDefault="002857E0" w:rsidP="002857E0">
            <w:pPr>
              <w:rPr>
                <w:rFonts w:ascii="Arial" w:hAnsi="Arial" w:cs="Arial"/>
              </w:rPr>
            </w:pPr>
            <w:r w:rsidRPr="00DB6767">
              <w:rPr>
                <w:rFonts w:ascii="Arial" w:hAnsi="Arial" w:cs="Arial"/>
              </w:rPr>
              <w:t>* Venezuela desde Las Malvinas hasta Ruta Nac. Nº 19, acera Oeste</w:t>
            </w:r>
          </w:p>
          <w:p w:rsidR="002857E0" w:rsidRPr="00DB6767" w:rsidRDefault="002857E0" w:rsidP="002857E0">
            <w:pPr>
              <w:rPr>
                <w:rFonts w:ascii="Arial" w:hAnsi="Arial" w:cs="Arial"/>
              </w:rPr>
            </w:pPr>
            <w:r w:rsidRPr="00DB6767">
              <w:rPr>
                <w:rFonts w:ascii="Arial" w:hAnsi="Arial" w:cs="Arial"/>
              </w:rPr>
              <w:t>* Uruguay desde Las Malvinas hasta Perú, acera Este</w:t>
            </w:r>
          </w:p>
          <w:p w:rsidR="002857E0" w:rsidRPr="00DB6767" w:rsidRDefault="002857E0" w:rsidP="002857E0">
            <w:pPr>
              <w:rPr>
                <w:rFonts w:ascii="Arial" w:hAnsi="Arial" w:cs="Arial"/>
              </w:rPr>
            </w:pPr>
            <w:r w:rsidRPr="00DB6767">
              <w:rPr>
                <w:rFonts w:ascii="Arial" w:hAnsi="Arial" w:cs="Arial"/>
              </w:rPr>
              <w:t>* Las Malvinas desde Ruta nac. Nº 19 hasta terraplén Ferrocarril</w:t>
            </w:r>
          </w:p>
          <w:p w:rsidR="002857E0" w:rsidRPr="00DB6767" w:rsidRDefault="002857E0" w:rsidP="002857E0">
            <w:pPr>
              <w:rPr>
                <w:rFonts w:ascii="Arial" w:hAnsi="Arial" w:cs="Arial"/>
              </w:rPr>
            </w:pPr>
          </w:p>
        </w:tc>
      </w:tr>
    </w:tbl>
    <w:p w:rsidR="002857E0" w:rsidRPr="00DB6767" w:rsidRDefault="002857E0" w:rsidP="002857E0">
      <w:pPr>
        <w:rPr>
          <w:rFonts w:ascii="Arial" w:hAnsi="Arial" w:cs="Arial"/>
          <w:bCs/>
        </w:rPr>
      </w:pPr>
    </w:p>
    <w:p w:rsidR="0004147E" w:rsidRDefault="002857E0" w:rsidP="002857E0">
      <w:pPr>
        <w:rPr>
          <w:rFonts w:ascii="Arial" w:hAnsi="Arial" w:cs="Arial"/>
          <w:b/>
        </w:rPr>
      </w:pPr>
      <w:r w:rsidRPr="00DB6767">
        <w:rPr>
          <w:rFonts w:ascii="Arial" w:hAnsi="Arial" w:cs="Arial"/>
        </w:rPr>
        <w:t>Todo inmueble al que se le preste cualquiera de los servicios tarifados en este título, y que no se encuentre contemplado en el listado anterior,  está sujeto a la tributación prevista para  zona A2 desde el inicio de la prestación.</w:t>
      </w:r>
    </w:p>
    <w:p w:rsidR="0004147E" w:rsidRDefault="0004147E" w:rsidP="0004147E">
      <w:pPr>
        <w:jc w:val="center"/>
        <w:rPr>
          <w:rFonts w:ascii="Arial" w:hAnsi="Arial" w:cs="Arial"/>
          <w:b/>
        </w:rPr>
      </w:pPr>
    </w:p>
    <w:p w:rsidR="002857E0" w:rsidRPr="00DB6767" w:rsidRDefault="002857E0" w:rsidP="0004147E">
      <w:pPr>
        <w:jc w:val="center"/>
        <w:rPr>
          <w:rFonts w:ascii="Arial" w:hAnsi="Arial" w:cs="Arial"/>
        </w:rPr>
      </w:pPr>
      <w:r w:rsidRPr="00DB6767">
        <w:rPr>
          <w:rFonts w:ascii="Arial" w:hAnsi="Arial" w:cs="Arial"/>
          <w:b/>
        </w:rPr>
        <w:t>PLANILLAS  ANEXAS  Nro. 2</w:t>
      </w:r>
    </w:p>
    <w:p w:rsidR="002857E0" w:rsidRPr="00DB6767" w:rsidRDefault="002857E0" w:rsidP="002857E0">
      <w:pPr>
        <w:rPr>
          <w:rFonts w:ascii="Arial" w:hAnsi="Arial" w:cs="Arial"/>
          <w:b/>
        </w:rPr>
      </w:pPr>
    </w:p>
    <w:tbl>
      <w:tblPr>
        <w:tblW w:w="10065" w:type="dxa"/>
        <w:jc w:val="center"/>
        <w:tblCellMar>
          <w:left w:w="70" w:type="dxa"/>
          <w:right w:w="70" w:type="dxa"/>
        </w:tblCellMar>
        <w:tblLook w:val="04A0" w:firstRow="1" w:lastRow="0" w:firstColumn="1" w:lastColumn="0" w:noHBand="0" w:noVBand="1"/>
      </w:tblPr>
      <w:tblGrid>
        <w:gridCol w:w="760"/>
        <w:gridCol w:w="3435"/>
        <w:gridCol w:w="691"/>
        <w:gridCol w:w="760"/>
        <w:gridCol w:w="3569"/>
        <w:gridCol w:w="850"/>
      </w:tblGrid>
      <w:tr w:rsidR="002857E0" w:rsidRPr="002857E0" w:rsidTr="003A1353">
        <w:trPr>
          <w:trHeight w:val="315"/>
          <w:jc w:val="center"/>
        </w:trPr>
        <w:tc>
          <w:tcPr>
            <w:tcW w:w="709" w:type="dxa"/>
            <w:tcBorders>
              <w:top w:val="single" w:sz="8" w:space="0" w:color="auto"/>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Código</w:t>
            </w:r>
          </w:p>
        </w:tc>
        <w:tc>
          <w:tcPr>
            <w:tcW w:w="3544" w:type="dxa"/>
            <w:tcBorders>
              <w:top w:val="single" w:sz="8" w:space="0" w:color="auto"/>
              <w:left w:val="nil"/>
              <w:bottom w:val="single" w:sz="8" w:space="0" w:color="auto"/>
              <w:right w:val="single" w:sz="8" w:space="0" w:color="auto"/>
            </w:tcBorders>
            <w:shd w:val="clear" w:color="000000" w:fill="E5E0EC"/>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CONCEPTO</w:t>
            </w:r>
          </w:p>
        </w:tc>
        <w:tc>
          <w:tcPr>
            <w:tcW w:w="569" w:type="dxa"/>
            <w:tcBorders>
              <w:top w:val="single" w:sz="8" w:space="0" w:color="auto"/>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Coef.</w:t>
            </w:r>
          </w:p>
        </w:tc>
        <w:tc>
          <w:tcPr>
            <w:tcW w:w="707" w:type="dxa"/>
            <w:tcBorders>
              <w:top w:val="single" w:sz="8" w:space="0" w:color="auto"/>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Código</w:t>
            </w:r>
          </w:p>
        </w:tc>
        <w:tc>
          <w:tcPr>
            <w:tcW w:w="3686" w:type="dxa"/>
            <w:tcBorders>
              <w:top w:val="single" w:sz="8" w:space="0" w:color="auto"/>
              <w:left w:val="nil"/>
              <w:bottom w:val="single" w:sz="8" w:space="0" w:color="auto"/>
              <w:right w:val="single" w:sz="8" w:space="0" w:color="auto"/>
            </w:tcBorders>
            <w:shd w:val="clear" w:color="000000" w:fill="E5E0EC"/>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CONCEPTO</w:t>
            </w:r>
          </w:p>
        </w:tc>
        <w:tc>
          <w:tcPr>
            <w:tcW w:w="850" w:type="dxa"/>
            <w:tcBorders>
              <w:top w:val="single" w:sz="8" w:space="0" w:color="auto"/>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Coef.</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arroz</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463170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alimentos balanceados para animales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trigo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463180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supermercados mayoristas de alimentos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11119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Cultivo de cereales n.c.p., excepto los de uso forrajero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frutas, legumbres y cereales secos y en conserva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alimenticios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11129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cereales de uso forrajero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463211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vino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Cultivo de pastos de uso forrajero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463212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bebidas espiritosas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11211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soja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463219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bebidas alcohólicas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11291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girasol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bebidas no alcohólicas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11299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oleaginosas n.c.p. excepto soja y girasol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cigarrillos y productos de tabaco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papa, batata y mandioca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tejidos (telas)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tomate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464112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mercería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11329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bulbos, brotes, raíces y hortalizas de fruto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464113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mantelería, ropa de cama y artículos textiles para el hogar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hortalizas de hoja y de otras hortalizas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464114</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tapices y alfombras de materiales textiles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11341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legumbres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464119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textiles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11342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legumbres secas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prendas de vestir de cuero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11400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tabaco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464122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medias y prendas de punto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11501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464129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prendas y accesorios de vestir n.c.p., excepto uniformes y ropa de trabajo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11509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plantas para la obtención de fibras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calzado excepto el ortopédico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11911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flores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464141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pieles y cueros curtidos y salados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11912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plantas ornamentales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464142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suelas y afines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Cultivos temporales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464149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marroquinería,  paraguas y productos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vid para vinificar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464150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uniformes y ropa de trabajo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12121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uva de mesa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464211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libros y publicaciones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cítricas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464212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12311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manzana y pera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464221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papel y productos de papel y cartón excepto envases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12319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de pepita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464222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envases de papel y cartón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12320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de carozo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464223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librería y papelería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12410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tropicales y subtropicales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farmacéuticos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12420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secas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cosméticos, de tocador y de perfumería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12490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464330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instrumental médico y odontológico y artículos ortopédicos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12510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caña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464340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veterinarios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12590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plantas sacaríferas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464410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óptica y de fotografía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12590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plantas sacaríferas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464420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relojería, joyería y fantasías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frutos oleaginosos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464501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electrodomésticos y artefactos para el hogar excepto equipos de audio y video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frutos oleaginosos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464502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equipos de audio, video y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12701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464610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muebles excepto de oficina; artículos de mimbre y corcho; colchones y somieres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12709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té y otras plantas cuyas hojas se utilizan para preparar infusiones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464620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mayor de artículos de iluminación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12800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 de especias y de plantas aromáticas y medicinales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464631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vidrio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Cultivos perennes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464632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bazar y menaje excepto de vidrio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Producción de semillas híbridas de cereales y oleaginosas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CD's y DVD's de audio y video grabados.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Producción de semillas varietales o autofecundadas de cereales, oleaginosas, y forrajeras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materiales y productos de limpieza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13013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Producción de semillas de hortalizas y legumbres, flores y plantas ornamentales y árboles frutales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juguetes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13019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semillas de cultivos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bicicletas y rodados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Producción de otras formas de propagación de cultivos agrícolas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esparcimiento y deportes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bovino, excepto la realizada en cabañas y para la producción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flores y plantas naturales y artificiales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14114</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Invernada  de ganado bovino excepto el engorde en corrales (Feed-Lot)</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464999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uso doméstico o personal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14115</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Engorde en corrales (Feed-Lot)</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equipos, periféricos, accesorios y programas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bovino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equipos de telefonía y comunicaciones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14211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equino, excepto la realizada en haras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componentes electrónicos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14221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equino realizada en haras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en los sectores agropecuario, jardinería, silvicultura, pesca y caza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camélidos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en la elaboración de alimentos, bebidas y tabaco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14410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ovino -excepto en cabañas y para la  producción de lana y leche-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en la fabricación de textiles, prendas y accesorios de vestir, calzado, artículos de cuero y marroquinería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14420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ovino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en imprentas, artes gráficas y actividades conexas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14430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caprino -excepto la realizada en cabañas y para producción de pelos y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médico y paramédico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14440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caprino realizada en cabañas y para la producción de leche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equipos e implementos de uso en la industria del plástico y del caucho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14510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porcino, excepto la realizada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465390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mayor de máquinas, equipos e implementos de uso especial n.c.p.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14520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ganado porcino realizado en cabañas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465400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 herramienta de uso general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14610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leche bovina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465500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vehículos,  equipos  y  máquinas  para  el transporte ferroviario, aéreo y de 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14620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leche de oveja y de cabra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465610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muebles e instalaciones para oficinas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14710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lana y pelo de oveja y cabra (cruda)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465690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muebles e instalaciones para la industria, el comercio y los servicios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14720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pelos de ganado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y equipo de control y seguridad</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14810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aves de corral, excepto para la producción de huevos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maquinaria y equipo de oficina, excepto equipo informático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14820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huevos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equipo profesional y científico e instrumentos de medida y de control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Apicultura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465990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máquinas, equipo y materiales conexos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14920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Cunicultura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14930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animales pelíferos, pilíferos y plumíferos, excepto de las especies ganaderas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Cría de animales y obtención de productos de origen animal,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n.c.p.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labranza, siembra, transplante  y  cuidados culturales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Fraccionamiento y distribución de gas licuado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pulverización, desinfección y fumigación terrestre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pulverización, desinfección y fumigación aérea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16119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maquinaria agrícola n.c.p., excepto los de cosecha mecánica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466129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combustibles, lubricantes, leña y carbón, excepto gas licuado y combustibles y lubricantes para automotores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cosecha mecánica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metales y minerales metalíferos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contratistas de mano de obra agrícola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aberturas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post cosecha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de madera excepto muebles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post cosecha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ferretería y materiales eléctricos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16150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procesamiento de semillas para su siembra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pinturas y productos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cristales y espejos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Inseminación artificial y servicios n.c.p. para mejorar la reproducción de los animales y el rendimiento de sus productos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para plomería, instalación de gas y calefacción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contratistas de mano de obra pecuaria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466370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papeles para pared, revestimiento para pisos de goma, plástico y textiles,  y artículos similares para la decoración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esquila de animales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de loza, cerámica y porcelana de uso en construcción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el control de plagas, baños parasiticidas, etc.</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466399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artículos para la construcción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Albergue y cuidado de  animales de terceros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intermedios n.c.p., desperdicios y desechos textiles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pecuarios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intermedios n.c.p., desperdicios y desechos de papel y cartón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Caza y repoblación  de animales de caza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466931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mayor de artículos de plástico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caza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466932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abonos, fertilizantes y plaguicidas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Plantación de bosques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466939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intermedios, desperdicios y desechos de vidrio, caucho, goma y químicos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Repoblación y conservación de bosques nativos y zonas forestadas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intermedios n.c.p., desperdicios y desechos metálicos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21030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Explotación de viveros forestales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466990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intermedios, desperdicios y desechos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productos forestales de bosques cultivados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469010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insumos agropecuarios diversos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productos forestales de bosques nativos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469090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mercancías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forestales para la extracción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en hipermercados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forestales excepto los servicios para la extracción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en supermercados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Pesca de organismos marinos; excepto cuando es realizada en buques procesadores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en minimercados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Pesca y elaboración de productos marinos realizada a bordo de buques procesadores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en kioscos, polirrubros y comercios  no especializados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Recolección de organismos marinos excepto peces, crustáceos y moluscos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en kioscos, polirrubros y comercios no especializados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Pesca continental: fluvial y lacustre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471900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en comercios no especializados, sin predominio de productos alimenticios y bebidas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pesca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lácteos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Explotación de criaderos de peces, granjas piscícolas y otros frutos acuáticos (acuicultura)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472112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fiambres y embutidos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y aglomeración de carbón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de almacén y dietética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y aglomeración de lignito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carnes rojas, menudencias y chacinados frescos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petróleo crudo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huevos, carne de aves y  productos de granja y de la caza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pescados y  productos de la pesca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minerales de hierro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frutas, legumbres y hortalizas frescas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minerales y concentrados de uranio y torio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472171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pan y productos de panadería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metales preciosos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472172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bombones, golosinas y demás productos de confitería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minerales metalíferos no ferrosos n.c.p., excepto minerales de uranio y torio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alimenticios n.c.p.,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rocas ornamentales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bebidas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piedra caliza y yeso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472300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tabaco en comercios especializados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arenas, canto rodado y triturados pétreos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arcilla y caolín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89110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minerales para la fabricación de abonos excepto turba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89120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de minerales para la fabricación de productos químicos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combustible para vehículos automotores y motocicletas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89200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Extracción y aglomeración de turba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474010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equipos, periféricos,  accesorios y programas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89300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Extracción de sal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474020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aparatos de telefonía y comunicación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89900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Explotación de minas y canteras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hilados, tejidos y artículos de mercería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confecciones para el hogar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textiles n.c.p. excepto prendas de vestir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aberturas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maderas y artículos de madera  y corcho, excepto muebles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99000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para la minería, excepto para la extracción de petróleo y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ferretería y materiales eléctricos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Matanza de ganado bovino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pinturas y productos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Procesamiento de carne de ganado bovino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para plomería e instalación de gas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Saladero y peladero de cueros de ganado bovino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cristales, espejos, mamparas y cerramientos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y procesamiento de carne de aves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475270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papeles para pared, revestimientos para pisos y artículos similares para la decoración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fiambres y embutidos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materiales de construcción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Matanza de ganado excepto el bovino y procesamiento de su carne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electrodomésticos, artefactos para el hogar y equipos de audio y video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aceites y grasas de origen animal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475410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muebles para el hogar, artículos de mimbre y corcho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101099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Matanza de animales n.c.p. y procesamiento de su carne; elaboración de subproductos cárnicos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475420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colchones y somieres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102001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pescados de mar, crustáceos y  productos marinos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475430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artículos de iluminación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102002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pescados de ríos y lagunas y otros productos fluviales y lacustres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475440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bazar y menaje</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102003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aceites, grasas, harinas y productos a base de pescados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475490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para el hogar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conservas de frutas,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libros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y envasado de dulces, mermeladas y jaleas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libros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jugos naturales y sus concentrados, de frutas,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frutas, hortalizas y legumbres congeladas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diarios y revistas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hortalizas y legumbres deshidratadas o desecadas; preparación n.c.p. de hortalizas y legumbres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papel, cartón, materiales de embalaje y artículos de librería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103099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frutas deshidratadas o desecadas; preparación n.c.p. de frutas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CD´s y DVD´s de audio y video grabados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104011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aceites y grasas vegetales  sin refinar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equipos  y artículos deportivos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104012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aceite de oliva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armas, artículos para la caza y pesca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104013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aceites y grasas vegetales refinados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476400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juguetes, artículos de cotillón y juegos de mesa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104020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margarinas y grasas vegetales comestibles similares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ropa interior, medias, prendas para dormir y para la playa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105010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leches y productos lácteos deshidratados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uniformes escolares y guardapolvos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105020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quesos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indumentaria para bebés y niños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105030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industrial de helados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indumentaria deportiva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105090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productos lácteos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prendas de cuero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106110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Molienda de trigo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prendas y accesorios de vestir n.c.p.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106120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arroz</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talabartería y artículos regionales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106131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alimentos a base de cereales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calzado, excepto el ortopédico y el deportivo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106139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y molienda de legumbres y cereales n.c.p., excepto trigo y arroz y molienda húmeda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477230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calzado deportivo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106200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almidones y productos derivados del almidón; molienda húmeda de maíz</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0.0010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marroquinería, paraguas y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galletitas y bizcochos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farmacéuticos y de herboristería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107121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industrial de productos de panadería, excepto galletitas y bizcochos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farmacéuticos y de herboristería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107129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productos de panadería n.c.p.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cosméticos, de tocador y de perfumería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477330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instrumental médico y odontológico y artículos ortopédicos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107301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cacao y chocolate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óptica y fotografía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107309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productos de confitería n.c.p.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de relojería y joyería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107410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pastas alimentarias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bijouterie y fantasía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107420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pastas alimentarias secas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flores, plantas, semillas, abonos, fertilizantes y otros productos de vivero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107500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comidas preparadas para reventa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materiales y productos de limpieza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Tostado, torrado y molienda de café</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y molienda de hierbas aromáticas y  especias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hojas de té</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fuel oil, gas en garrafas, carbón y leña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477470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veterinarios, animales domésticos y alimento balanceado para mascotas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yerba mate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477480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obras de arte</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extractos, jarabes y concentrados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477490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artículos nuevos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vinagres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477810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muebles usados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107999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productos alimenticios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477820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libros, revistas y similares usados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108000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alimentos preparados para animales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477830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antigüedades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109000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industriales para la elaboración de alimentos y bebidas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477840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oro, monedas, sellos y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110100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Destilación, rectificación y mezcla de bebidas espiritosas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477890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menor de artículos usados n.c.p. excepto automotores y motocicletas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110211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mosto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478010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alimentos, bebidas y tabaco en puestos móviles y mercados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110212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vinos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478090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productos n.c.p. en puestos móviles y mercados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110290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Elaboración de sidra y otras bebidas alcohólicas fermentadas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479101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por internet</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cerveza, bebidas malteadas y malta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479109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por correo, televisión y otros medios de comunicación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110411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Embotellado de aguas naturales y minerales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479900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no realizada en establecimientos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110412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sodas y aguas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ferroviario urbano y suburbano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110420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bebidas gaseosas, excepto sodas y aguas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491120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ferroviario interurbano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110491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hielo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ferroviario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110492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bebidas no alcohólicas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ferroviario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120010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hojas de tabaco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 de transporte automotor urbano y suburbano regular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120091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cigarrillos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transporte automotor de pasajeros mediante taxis y remises; alquiler de autos con chofer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120099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productos de tabaco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escolar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fibras textiles vegetales; desmotado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urbano y suburbano no regular de pasajeros de oferta libre,  excepto mediante taxis y remises, alquiler de autos con chofer y transporte escolar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Preparación de fibras animales de uso textil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interurbano regular de pasajeros, E1203excepto transporte internacional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131131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hilados textiles de lana, pelos y sus mezclas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 de transporte automotor interurbano no regular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131132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hilados textiles de algodón y sus mezclas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492170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 de transporte automotor internacional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131139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hilados textiles n.c.p., excepto de lana  y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492180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 de transporte automotor turístico de pasajeros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tejidos (telas) planos de lana y sus mezclas,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pasajeros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tejidos (telas) planos de algodón y sus mezclas,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mudanza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131209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tejidos (telas) planos de fibras textiles n.c.p., incluye hilanderías y tejedurías integradas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cereales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131300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Acabado de productos textiles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492229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mercaderías a granel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tejidos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animales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frazadas, mantas, ponchos, colchas, cobertores, etc.</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por camión cisterna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ropa de cama y mantelería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mercaderías y sustancias peligrosas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139203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lona y sucedáneos de lona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492280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urbano de carga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139204</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bolsas de materiales textiles para productos a granel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cargas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139209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artículos confeccionados de materiales textiles n.c.p., excepto prendas de vestir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492290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automotor de cargas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tapices y alfombras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493110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 de transporte por oleoductos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cuerdas, cordeles, bramantes y redes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493120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por poliductos y fueloductos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139900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textiles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493200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por gasoductos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Confección de ropa interior, prendas para dormir y para la playa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501100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marítimo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Confección de ropa de trabajo, uniformes y guardapolvos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501200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marítimo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Confección de prendas de vestir para bebés y niños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501200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marítimo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Confección de prendas deportivas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502101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fluvial y lacustre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accesorios de vestir excepto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502200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fluvial y lacustre de carga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141199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Confección de prendas de vestir n.c.p., excepto prendas de piel, cuero y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511000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aéreo de pasajeros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accesorios de vestir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512000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transporte aéreo de cargas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141202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Confección de prendas de vestir de cuero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manipulación de carga en el ámbito terrestre</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Terminación y teñido de pieles; fabricación de artículos de piel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manipulación de carga en el ámbito portuario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143010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medias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521030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manipulación de carga en el ámbito aéreo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143020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prendas de vestir y artículos similares de punto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almacenamiento y depósito en silos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149000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industriales para la industria confeccionista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522021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almacenamiento y depósito en cámaras frigoríficas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Curtido y terminación de cueros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522091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usuarios directos de zona franca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maletas, bolsos de mano y similares, artículos de talabartería y artículos de cuero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522092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de depósitos fiscales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152011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calzado de cuero, excepto calzado deportivo y ortopédico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522099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almacenamiento y depósito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152021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calzado de materiales n.c.p., excepto calzado deportivo y ortopédico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aduanera realizados por despachantes de aduana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152031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calzado deportivo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523019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aduanera para el transporte de mercaderías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152040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partes de calzado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agencias marítimas para el transporte de mercaderías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Aserrado y cepillado de madera  nativa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523031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de agentes de transporte aduanero excepto agencias marítimas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161002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Aserrado y cepillado de madera implantada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523032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operadores logísticos seguros (OLS) en el ámbito aduanero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hojas de madera para enchapado; fabricación de tableros contrachapados; tableros laminados; tableros de partículas y tableros y paneles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523039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operadores logísticos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aberturas y estructuras de madera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523090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y logística para el transporte de mercaderías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162202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viviendas prefabricadas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explotación de infraestructura para el transporte terrestre, peajes y otros derechos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recipientes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playas de estacionamiento y garajes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ataúdes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estaciones terminales de ómnibus y ferroviárias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madera en tornerías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complementarios para el transporte terrestre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162903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corcho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explotación de infraestructura para el transporte marítimo, derechos de puerto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162909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madera n.c.p; fabricación de artículos de paja y materiales trenzables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guarderías náuticas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pasta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524230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la 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170102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papel y cartón excepto envases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complementarios para el transporte marítimo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papel ondulado y envases de papel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explotación de infraestructura para el transporte aéreo, derechos de aeropuerto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cartón ondulado y envases de cartón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hangares y estacionamiento de aeronaves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papel y cartón de uso doméstico e higiénico sanitario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524330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la aeronavegación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170990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papel y cartón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524390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complementarios para el transporte aéreo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181101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Impresión de diarios y revistas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530010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correo postal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0.0100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181109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Impresión n.c.p., excepto de diarios y revistas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530090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mensajerías.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181200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relacionados con la impresión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alojamiento por hora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0.0300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182000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Reproducción de grabaciones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551021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alojamiento en pensiones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hornos de coque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551022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alojamiento en hoteles, hosterías y residenciales similares, excepto por hora, que incluyen servicio de restaurante al público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192000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la refinación del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551023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alojamiento en hoteles, hosterías y residenciales similares, excepto por hora, que no incluyen servicio de restaurante al público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192000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la refinación del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551090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hospedaje temporal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gases industriales y medicinales comprimidos o licuados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552000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alojamiento en campings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curtientes naturales y sintéticos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restaurantes y cantinas sin espectáculo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materias colorantes básicas, excepto pigmentos preparados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561012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restaurantes y cantinas con espectáculo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combustible nuclear, sustancias y materiales radiactivos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561013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"fastfood" y locales de venta de comidas y bebidas al paso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201180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materias químicas inorgánicas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561014</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expendio de bebidas en bares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materias químicas 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561019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expendio de comidas y bebidas en establecimientos con servicio de mesa y/o en mostrador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materias químicas orgánicas básicas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preparación de comidas para llevar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201210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alcohol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de expendio de helados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biocombustibles excepto alcohol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561040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preparación de comidas realizadas por/para vendedores ambulantes.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abonos y compuestos de nitrógeno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preparación de comidas para empresas y eventos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201401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resinas y cauchos sintéticos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562091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cantinas con atención exclusiva  a los empleados o estudiantes dentro de empresas o establecimientos educativos.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201409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materias plásticas en formas primarias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562099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comidas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insecticidas, plaguicidas y  productos químicos de uso agropecuario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581100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Edición de libros, folletos, y otras publicaciones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pinturas, barnices y productos de revestimiento similares, tintas de imprenta y masillas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581200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Edición de directorios y listas de correos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202311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preparados para limpieza, pulido y saneamiento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581300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Edición de periódicos, revistas y publicaciones periódicas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202312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jabones y detergentes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581900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Edición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202320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cosméticos, perfumes y  productos de higiene y tocador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591110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202906</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explosivos y productos de pirotecnia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591120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Postproducción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202907</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colas, adhesivos, aprestos y cementos excepto los odontológicos obtenidos de sustancias minerales y vegetales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591200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Distribución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202908</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químicos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591300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Exhibición de filmes y videocintas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203000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fibras manufacturadas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592000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grabación de sonido y edición de música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204000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industriales para la fabricación de sustancias y productos químicos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601000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Emisión y retransmisión de radio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medicamentos de uso humano y productos farmacéuticos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602100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Emisión y retransmisión  de televisión abierta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medicamentos de uso veterinario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Operadores de televisión por suscripción.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sustancias químicas para la elaboración de medicamentos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602310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Emisión de señales de televisión por suscripción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210090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laboratorio y productos botánicos de uso farmaceúticon.c.p.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602320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programas de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cubiertas y cámaras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602900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televisión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Recauchutado y renovación de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locutorios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221901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autopartes de caucho excepto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611090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telefonía fija, excepto locutorios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0.0300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221909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caucho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telefonía móvil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0.0300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222010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envases plásticos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telecomunicaciones vía satélite, excepto servicios de transmisión de televisión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0.0300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222090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plásticos en formas básicas y artículos de plástico n.c.p., excepto muebles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614010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proveedores de acceso a internet</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231010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envases de vidrio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614090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telecomunicación vía internet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231020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y elaboración de vidrio plano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619000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telecomunicaciones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231090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vidrio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de cerámica refractaria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ladrillos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239202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revestimientos cerámicos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consultores en informática y suministros de programas de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239209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productos de arcilla y cerámica no refractaria para uso estructural n.c.p.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consultores en equipo de informática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239310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sanitarios de cerámica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consultores en tecnología de la información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239391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objetos cerámicos para uso doméstico excepto artefactos sanitarios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620900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informática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239399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artículos de cerámica no refractaria para uso no estructural n.c.p.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Procesamiento de datos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239410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cemento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631120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Hospedaje de datos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239421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yeso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631190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Actividades conexas al procesamiento y hospedaje de datos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239422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cal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Portales web</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239510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mosaicos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Portales web</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239591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hormigón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639100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Agencias de noticias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239592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premoldeadas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639900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información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239593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cemento, fibrocemento y yeso excepto hormigón y mosaicos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 banca central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Corte, tallado y acabado de la piedra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 banca mayorista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239900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minerales no metálicos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 banca de inversión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241001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Laminación y estirado. Producción de lingotes, planchas o barras fabricadas por operadores independientes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 banca minorista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241009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en industrias básicas de productos de hierro y acero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641941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intermediación financiera realizada por las compañías financieras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242010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Elaboración de aluminio primario y semielaborados de aluminio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641942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intermediación financiera realizada por sociedades de ahorro y préstamo para la vivienda y otros inmuebles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242090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primarios de metales preciosos y metales no ferrosos n.c.p. y sus semielaborados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641943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intermediación financiera realizada por cajas de crédito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243100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Fundición de hierro y acero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sociedades de cartera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243200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Fundición de metales no ferrosos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643001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fideicomisos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251101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carpintería metálica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643009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Fondos y sociedades de inversión y entidades financieras similares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251102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metálicos para uso estructural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Arrendamiento financiero, leasing</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tanques, depósitos y recipientes de metal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Actividades de crédito para financiar otras actividades económicas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251300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generadores de vapor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entidades de tarjeta de compra y/o crédito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armas y municiones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crédito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Forjado, prensado, estampado y laminado de metales; pulvimetalurgia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agentes de mercado abierto "puros"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Tratamiento y revestimiento de metales y trabajos de metales en general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649991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socios inversores en sociedades regulares según Ley 19.550 - S.R.L., S.C.A, etc, excepto socios inversores en sociedades anónimas incluidos en 649999 -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259301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herramientas manuales y sus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649999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financiación y actividades financieras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259302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cuchillería y utensillos de mesa y de cocina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seguros de salud</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259309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cerraduras, herrajes y artículos de ferretería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seguros de vida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envases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seguros personales excepto  los de salud y de vida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259991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tejidos de alambre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aseguradoras de riesgo de trabajo (ART)</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259992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cajas de seguridad</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seguros patrimoniales excepto los de las aseguradoras de riesgo de trabajo (ART)</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259993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metálicos de tornería y/o matricería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651310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Obras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259999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productos elaborados de metal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651320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cajas de previsión social pertenecientes a asociaciones profesionales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componentes electrónicos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Reaseguros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equipos y productos informáticos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653000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Administración de fondos de pensiones, excepto la seguridad social obligatoria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263000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equipos de comunicaciones y transmisores de radio y televisión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661111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mercados y cajas de valores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264000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receptores de radio y televisión, aparatos de grabación y reproducción de sonido y video, y productos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661121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mercados a término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265101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instrumentos y aparatos para medir, verificar, ensayar, navegar y otros fines, excepto el equipo de control de procesos industriales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661131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bolsas de comercio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265102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equipo de control de procesos industriales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bursátiles de mediación o por cuenta de terceros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265200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relojes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casas y agencias de cambio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266010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 médico y quirúrgico y de aparatos ortopédicos principalmente electrónicos y/o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sociedades calificadoras de riesgos financieros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266090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 médico y quirúrgico y de aparatos ortopédicos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envio y recepción de fondos desde y hacia el exterior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267001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equipamiento e instrumentos ópticos y sus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661992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administradoras de vales y tickets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267002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aparatos y accesorios para fotografía excepto películas, placas y papeles sensibles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661999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auxiliares a la intermediación financiera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268000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soportes ópticos y magnéticos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evaluación de riesgos y daños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271010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motores, generadores y transformadores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662021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productores  y asesores de seguros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271020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aparatos de distribución y control de la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662090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auxiliares a los servicios de seguros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acumuladores, pilas y baterías primarias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663000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gestión de fondos a cambio de una retribución o por contrata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273110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cables de fibra óptica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alquiler y explotación de inmuebles para fiestas, convenciones y otros eventos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273190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hilos y cables aislados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alquiler  de consultorios médicos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274000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lámparas eléctricas y equipo de iluminación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681098</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inmobiliarios realizados por cuenta propia, con bienes urbanos propios o arrendados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275010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cocinas, calefones, estufas y calefactores no eléctricos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681099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inmobiliarios realizados por cuenta propia, con bienes rurales propios o arrendados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275020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heladeras, "freezers", lavarropas y secarropas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administración de consorcios de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275091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ventiladores, extractores de aire, aspiradoras y similares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682091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prestados por inmobiliarias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275092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planchas, calefactores, hornos eléctricos, tostadoras y otros aparatos generadores de calor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682099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inmobiliarios realizados a cambio de una retribución o por contrata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275099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aparatos de uso doméstico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691001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jurídicos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279000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 eléctrico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691002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notariales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motores  y  turbinas,  excepto  motores  para aeronaves, vehículos automotores   y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692000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contabilidad, auditoría y asesoría fiscal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bombas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702010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gerenciamiento de empresas e instituciones de salud; servicios de auditoria y medicina legal; servicio de asesoramiento farmacéutico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281301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compresores; grifos y válvulas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702091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asesoramiento, dirección y gestión empresarial realizados por integrantes de los órganos de administración y/o fiscalización en sociedades anónimas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cojinetes; engranajes; trenes de engranaje y piezas de transmisión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702092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asesoramiento, dirección y gestión empresarial realizados por integrantes de cuerpos de dirección en sociedades excepto las anónimas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281500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hornos; hogares y quemadores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702099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asesoramiento, dirección y gestión empresarial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y equipo de elevación y manipulación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711001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relacionados con la construcción.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281700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y equipo de oficina, excepto equipo informático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711002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geológicos y de prospección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281900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y equipo de uso general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711003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relacionados con la electrónica y las comunicaciones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tractores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711009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arquitectura e ingeniería y servicios conexos de asesoramiento técnico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y equipo de uso agropecuario y forestal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712000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Ensayos y análisis técnicos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implementos de uso agropecuario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 ingeniería y la tecnología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máquinas herramienta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las ciencias médicas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282300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metalúrgica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721030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las ciencias agropecuarias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para la explotación de minas y canteras y para obras de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721090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las ciencias exactas y naturales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282500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para la elaboración de alimentos, bebidas y tabaco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las ciencias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para la elaboración de productos textiles, prendas de vestir y cueros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722021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Investigación y desarrollo experimental en el campo de las ciencias humanas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282901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para la industria del papel y las artes gráficas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731001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comercialización de tiempo y espacio publicitario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282909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maquinaria y equipo de uso especial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731009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publicidad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291000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732000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Estudio de mercado, realización de encuestas de opinión pública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292000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carrocerías para vehículos automotores; fabricación de remolques y semirremolques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741000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diseño especializado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293011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Rectificación de motores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fotografía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293090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partes, piezas y accesorios para vehículos automotores y sus motores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749001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traducción e interpretación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y reparación de buques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749002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representación e intermediación de artistas y modelos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0.0100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y reparación de embarcaciones de recreo y deporte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749003</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representación e intermediación de deportistas profesionales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0.0100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y reparación de locomotoras y de material rodante para transporte ferroviario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749009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Actividades profesionales, científicas y técnicas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303000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y reparación de aeronaves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750000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veterinarios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309100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771110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automóviles sin conductor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309200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bicicletas y de sillones de ruedas ortopédicos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771190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vehículos automotores n.c.p., sin conductor ni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309900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 de transporte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771210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equipo de transporte para vía acuática, sin operarios ni tripulación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310010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muebles y partes de muebles, principalmente de madera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771220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equipo de transporte para vía aérea, sin operarios ni tripulación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310020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muebles y partes de muebles, excepto los que son principalmente de madera (metal, plástico, etc.)</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771290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Alquiler de equipo de transporte n.c.p. sin conductor ni operarios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310030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somieres y colchones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videos y video juegos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321011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joyas finas y artículos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772091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prendas de vestir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321012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objetos de platería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772099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efectos personales y enseres domésticos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321020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bijouterie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773010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maquinaria y equipo agropecuario y forestal,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322001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instrumentos de música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773020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maquinaria y equipo para la minería,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323001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artículos de deporte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773030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maquinaria y equipo de construcción e ingeniería civil, sin operarios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324000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juegos y juguetes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773040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maquinaria y equipo de oficina, incluso computadoras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329010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lápices, lapiceras,  bolígrafos, sellos y artículos similares para oficinas y artistas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773090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maquinaria y equipo n.c.p., sin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329020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Fabricación de escobas, cepillos y pinceles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774000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Arrendamiento y gestión de bienes intangibles no financieros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329030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carteles, señales e indicadores  -eléctricos o 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780000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Obtención y dotación de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329040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equipo de protección y seguridad, excepto calzado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780000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Obtención y dotación de personal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329090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Industrias manufactureras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minoristas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329090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Industrias manufactureras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minoristas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productos de metal, excepto maquinaria y equipo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mayoristas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maquinaria de uso general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mayoristas de agencias de viajes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maquinaria y equipo de uso agropecuario y forestal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791901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turismo aventura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331290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maquinaria de uso especial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791909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complementarios de apoyo turístico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331301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instrumentos médicos, ópticos y de precisión; equipo fotográfico, aparatos para medir, ensayar o navegar; relojes, excepto para uso personal o doméstico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801010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transporte de caudales y objetos de valor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331400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Reparación y mantenimiento de maquinaria y aparatos eléctricos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801020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sistemas de seguridad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331900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máquinas y equipo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801090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seguridad e investigación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332000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Instalación de maquinaria y equipos industriales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811000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combinado de apoyo a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Generación de energía térmica convencional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812010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limpieza general de edificios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Generación de energía térmica nuclear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812021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desinfección y exterminio de plagas en el ámbito urbano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Generación de energía hidráulica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812090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limpieza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Generación de energía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812090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limpieza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Generación de energía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813000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jardinería y mantenimiento de espacios verdes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Transporte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combinados de gestión administrativa de oficinas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351310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Comercio mayorista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821900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fotocopiado, preparación de documentos y otros servicios de apoyo de oficina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351320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Distribución de energía eléctrica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call center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352010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Fabricación de gas y procesamiento de gas natural</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call center</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352021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Distribución de combustibles gaseosos por tuberías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organización de convenciones y exposiciones comerciales, excepto culturales y deportivos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352021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Distribución de combustibles gaseosos por tuberías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829100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agencias de cobro y calificación crediticia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353001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Suministro de vapor y aire acondicionado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829200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envase y empaque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360010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Captación, depuración y distribución de agua de fuentes subterráneas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829900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empresariales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360020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Captación, depuración y distribución de agua de fuentes superficiales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829900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empresariales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370000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depuración de aguas residuales, alcantarillado y cloacas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generales de la Administración Pública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381100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Recolección, transporte, tratamiento y disposición final de residuos no peligrosos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para la regulación de las actividades sanitarias, educativas, culturales, y restantes servicios sociales, excepto seguridad social obligatoria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381200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Recolección, transporte, tratamiento y disposición final de residuos peligrosos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841300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la regulación de la actividad económica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382010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Recuperación de materiales y desechos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841900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auxiliares para los servicios generales de la Administración Pública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382021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Recuperación de materiales y desechos no metálicos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842100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asuntos exteriores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390000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Descontaminación y otros servicios de gestión de residuos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defensa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410011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reforma y reparación de edificios residenciales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842300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el orden público y la seguridad</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410021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reforma y reparación de edificios no residenciales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842400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justicia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421000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Construcción, reforma y reparación de obras de infraestructura para el transporte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842500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protección civil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422100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Perforación de pozos de agua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843000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la seguridad social obligatoria, excepto obras sociales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422200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reforma y reparación de redes distribución de electricidad, gas, agua, telecomunicaciones y de otros servicios públicos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Guarderías y jardines maternales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429010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reforma y reparación de obras hidráulicas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inicial, jardín de infantes y primaria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429090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Construcción de obras de ingeniería civil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852100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secundaria de formación general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431100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Demolición y voladura de edificios y de sus partes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secundaria de formación técnica y profesional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431210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Movimiento de suelos y preparación de terrenos para obras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853100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terciaria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431220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Perforación y sondeo, excepto perforación de pozos de petróleo, de gas, de minas e hidráulicos  y prospección de yacimientos de petróleo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853201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universitaria excepto formación de posgrado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Instalación de sistemas de iluminación, control y señalización eléctrica para el transporte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853300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Formación de posgrado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Instalación, ejecución y mantenimiento de instalaciones eléctricas, electromecánicas y electrónicas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de idiomas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432200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Instalaciones de gas, agua, sanitarios y de climatización, con sus artefactos conexos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de cursos relacionados con informática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Instalaciones de ascensores, montacargas y  escaleras mecánicas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para adultos, excepto discapacitados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432920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Aislamiento térmico, acústico, hídrico y antivibratorio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especial y para discapacitados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432990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Instalaciones para edificios y obras de ingeniería civil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de gimnasia, deportes y actividades físicas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433010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Instalaciones de carpintería, herrería de obra y artística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854960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Enseñanza artística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433020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Terminación y revestimiento de paredes y pisos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854990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enseñanza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433030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Colocación de cristales en obra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855000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apoyo a la educación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433040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Pintura y trabajos de decoración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internación excepto instituciones relacionadas con la salud mental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433090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Terminación de edificios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internación en instituciones relacionadas con la salud mental</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439100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Alquiler de equipo de construcción o demolición dotado de operarios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862110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consulta médica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439910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Hincado de pilotes, cimentación y otros trabajos de hormigón armado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862120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proveedores de atención médica domiciliaria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439990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Actividades especializadas de construcción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862130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médica en dispensarios, salitas, vacunatorios y otros locales de atención primaria de la salud</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autos, camionetas y utilitarios nuevos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odontológicos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autos, camionetas y utilitarios nuevos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863110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prácticas de diagnóstico en laboratorios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vehículos automotores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863120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prácticas de diagnóstico por imágenes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vehículos automotores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863190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prácticas de diagnóstico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autos, camionetas y utilitarios, usados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863200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tratamiento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autos, camionetas y utilitarios, usados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863300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 médico integrado de consulta, diagnóstico y tratamiento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451290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vehículos automotores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864000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emergencias y traslados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451290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vehículos automotores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869010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rehabilitación física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452101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Lavado automático y manual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869090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relacionados con la salud humana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a personas con problemas de salud mental o de adicciones,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Reparación de amortiguadores,  alineación de dirección y balanceo de ruedas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870210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a ancianos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452300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Instalación y reparación de parabrisas, lunetas y ventanillas, cerraduras no eléctricas y grabado de cristales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870220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a personas minusválidas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452401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Reparaciones eléctricas del tablero e instrumental; reparación y recarga de baterías; instalación de alarmas, radios, sistemas de climatización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a niños y adolescentes carenciados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452500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Tapizado y retapizado de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atención a mujeres con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452600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pintura de carrocerías; colocación y reparación de guardabarros y protecciones exteriores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870990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sociales con alojamiento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452700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Instalación y reparación de caños de escape y radiadores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880000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sociales sin alojamiento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452800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Mantenimiento y reparación de frenos y embragues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900011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Producción de espectáculos teatrales y musicales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452910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Instalación y reparación de equipos de GNC</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900021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Composición y representación de obras teatrales, musicales y artísticas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452990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Mantenimiento y reparación del motor n.c.p.; mecánica integral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900030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conexos a la producción de espectáculos teatrales y musicales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453100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partes, piezas y accesorios de vehículos automotores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900040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agencias de ventas de entradas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453210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cámaras y cubiertas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900091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espectáculos artísticos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453220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baterías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bibliotecas y archivos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453291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partes, piezas y accesorios nuevos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museos y preservación de lugares y edificios históricos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453292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menor de partes, piezas y accesorios usados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jardines botánicos, zoológicos y de parques nacionales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454010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motocicletas y de sus partes, piezas y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910900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culturales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454010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de motocicletas y de sus partes, piezas y accesorios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920001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recepción de apuestas de quiniela, lotería y similares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454020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Mantenimiento y reparación de motocicletas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920009</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relacionados con juegos de azar y apuestas n.c.p.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organización, dirección y gestión de prácticas deportivas en clubes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Explotación de instalaciones deportivas, excepto clubes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461013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frutas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Promoción y producción de espectáculos deportivos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461014</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Acopio y acondicionamiento en comisión o consignación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0.0020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931041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prestados por deportistas y atletas para la realización de prácticas deportivas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461019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productos agrícolas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931042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prestados por profesionales y técnicos para la realización de prácticas deportivas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ganado bovino en pie</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931050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acondicionamiento físico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461022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ganado en pie excepto bovino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931090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para la práctica deportiva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461029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productos pecuarios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939010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parques de diversiones y parques temáticos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Operaciones de intermediación de carne - consignatario directo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939020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salones de juegos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461032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Operaciones de intermediación de carne excepto consignatario directo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939030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salones de baile, discotecas y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461039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alimentos, bebidas y tabaco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939090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entretenimiento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Venta al por mayor en comisión o consignación de combustibles </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Servicios de organizaciones empresariales y de empleadores </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73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461091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productos textiles, prendas de vestir, calzado excepto el ortopédico,  artículos de marroquinería, paraguas y similares y productos de cuero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organizaciones profesionales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461092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madera y materiales para la construcción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942000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sindicatos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461093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minerales, metales y productos químicos industriales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organizaciones religiosas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461094</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maquinaria, equipo profesional industrial y comercial, embarcaciones y aeronaves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organizaciones políticas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55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461095</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papel, cartón, libros, revistas, diarios, materiales de embalaje y artículos de librería</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mutuales, excepto mutuales de salud y financieras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lastRenderedPageBreak/>
              <w:t>461099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en comisión o consignación de  mercaderías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consorcios de edificios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Acopio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949930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cooperativas cuando realizan varias actividades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462110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Acopio de algodón</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949990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asociaciones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462120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semillas y granos para forrajes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951100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equipos informáticos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462131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cereales (incluye arroz), oleaginosas y forrajeras excepto semillas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951200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y mantenimiento de equipos de comunicación</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462132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Acopio y acondicionamiento de cereales y semillas, excepto de algodón y semillas y granos para forrajes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952100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artículos eléctricos y electrónicos de uso doméstico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462190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materias primas agrícolas y de la silvicultura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952200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calzado y artículos de marroquinería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462201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lanas, cueros en bruto y productos afines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tapizados y muebles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462209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materias primas pecuarias n.c.p. incluso animales vivos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Reforma y reparación de cerraduras, duplicación de llaves. Cerrajerías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463111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lácteos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952920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relojes y joyas. Relojerías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463112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fiambres y quesos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952990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Reparación de efectos personales y enseres domésticos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463121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carnes rojas y derivados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960101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limpieza de prendas prestado por tintorerías rápidas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463129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aves, huevos y productos de granja y de la caza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960102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Lavado y limpieza de artículos de tela, cuero y/o de piel, incluso la limpieza en seco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463130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pescado</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960201</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peluquería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463140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y empaque de frutas, de legumbres y hortalizas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960202</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tratamiento de belleza, excepto los de peluquería</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463151</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pan, productos de confitería y pastas frescas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960300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Pompas fúnebres y servicios conexos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463152</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azúcar</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960910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centros de estética, spa y similares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1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463153</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aceites y grasas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960990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personales n.c.p.</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463154</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café, té, yerba mate y otras infusiones y especias y condimentos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970000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hogares privados que contratan servicio doméstico</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463159</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productos y subproductos de molinería n.c.p.</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990000</w:t>
            </w:r>
          </w:p>
        </w:tc>
        <w:tc>
          <w:tcPr>
            <w:tcW w:w="3686"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Servicios de organizaciones y órganos extraterritoriales</w:t>
            </w:r>
          </w:p>
        </w:tc>
        <w:tc>
          <w:tcPr>
            <w:tcW w:w="850"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0.0050 </w:t>
            </w:r>
          </w:p>
        </w:tc>
      </w:tr>
      <w:tr w:rsidR="002857E0" w:rsidRPr="002857E0" w:rsidTr="003A1353">
        <w:trPr>
          <w:trHeight w:val="375"/>
          <w:jc w:val="center"/>
        </w:trPr>
        <w:tc>
          <w:tcPr>
            <w:tcW w:w="709" w:type="dxa"/>
            <w:tcBorders>
              <w:top w:val="nil"/>
              <w:left w:val="single" w:sz="8" w:space="0" w:color="auto"/>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b/>
                <w:bCs/>
                <w:color w:val="000000"/>
                <w:sz w:val="18"/>
                <w:szCs w:val="18"/>
                <w:lang w:eastAsia="es-AR"/>
              </w:rPr>
            </w:pPr>
            <w:r w:rsidRPr="002857E0">
              <w:rPr>
                <w:rFonts w:ascii="Arial" w:hAnsi="Arial" w:cs="Arial"/>
                <w:b/>
                <w:bCs/>
                <w:color w:val="000000"/>
                <w:sz w:val="18"/>
                <w:szCs w:val="18"/>
                <w:lang w:eastAsia="es-AR"/>
              </w:rPr>
              <w:t>463160</w:t>
            </w:r>
          </w:p>
        </w:tc>
        <w:tc>
          <w:tcPr>
            <w:tcW w:w="3544" w:type="dxa"/>
            <w:tcBorders>
              <w:top w:val="nil"/>
              <w:left w:val="nil"/>
              <w:bottom w:val="single" w:sz="8" w:space="0" w:color="auto"/>
              <w:right w:val="single" w:sz="8" w:space="0" w:color="auto"/>
            </w:tcBorders>
            <w:shd w:val="clear" w:color="auto" w:fill="auto"/>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Venta al por mayor de chocolates, golosinas y productos para kioscos y polirrubrosn.c.p., excepto cigarrillos</w:t>
            </w:r>
          </w:p>
        </w:tc>
        <w:tc>
          <w:tcPr>
            <w:tcW w:w="569" w:type="dxa"/>
            <w:tcBorders>
              <w:top w:val="nil"/>
              <w:left w:val="nil"/>
              <w:bottom w:val="single" w:sz="8" w:space="0" w:color="auto"/>
              <w:right w:val="single" w:sz="8" w:space="0" w:color="auto"/>
            </w:tcBorders>
            <w:shd w:val="clear" w:color="000000" w:fill="E5E0EC"/>
            <w:noWrap/>
            <w:vAlign w:val="center"/>
            <w:hideMark/>
          </w:tcPr>
          <w:p w:rsidR="002857E0" w:rsidRPr="002857E0" w:rsidRDefault="002857E0" w:rsidP="002857E0">
            <w:pPr>
              <w:rPr>
                <w:rFonts w:ascii="Arial" w:hAnsi="Arial" w:cs="Arial"/>
                <w:color w:val="000000"/>
                <w:sz w:val="18"/>
                <w:szCs w:val="18"/>
                <w:lang w:eastAsia="es-AR"/>
              </w:rPr>
            </w:pPr>
            <w:r w:rsidRPr="002857E0">
              <w:rPr>
                <w:rFonts w:ascii="Arial" w:hAnsi="Arial" w:cs="Arial"/>
                <w:color w:val="000000"/>
                <w:sz w:val="18"/>
                <w:szCs w:val="18"/>
                <w:lang w:eastAsia="es-AR"/>
              </w:rPr>
              <w:t xml:space="preserve">                                 0.0035 </w:t>
            </w:r>
          </w:p>
        </w:tc>
        <w:tc>
          <w:tcPr>
            <w:tcW w:w="707" w:type="dxa"/>
            <w:tcBorders>
              <w:top w:val="nil"/>
              <w:left w:val="nil"/>
              <w:bottom w:val="nil"/>
              <w:right w:val="nil"/>
            </w:tcBorders>
            <w:shd w:val="clear" w:color="auto" w:fill="auto"/>
            <w:noWrap/>
            <w:vAlign w:val="bottom"/>
            <w:hideMark/>
          </w:tcPr>
          <w:p w:rsidR="002857E0" w:rsidRPr="002857E0" w:rsidRDefault="002857E0" w:rsidP="002857E0">
            <w:pPr>
              <w:rPr>
                <w:rFonts w:ascii="Arial" w:hAnsi="Arial" w:cs="Arial"/>
                <w:color w:val="000000"/>
                <w:sz w:val="18"/>
                <w:szCs w:val="18"/>
                <w:lang w:eastAsia="es-AR"/>
              </w:rPr>
            </w:pPr>
          </w:p>
        </w:tc>
        <w:tc>
          <w:tcPr>
            <w:tcW w:w="3686" w:type="dxa"/>
            <w:tcBorders>
              <w:top w:val="nil"/>
              <w:left w:val="nil"/>
              <w:bottom w:val="nil"/>
              <w:right w:val="nil"/>
            </w:tcBorders>
            <w:shd w:val="clear" w:color="auto" w:fill="auto"/>
            <w:vAlign w:val="bottom"/>
            <w:hideMark/>
          </w:tcPr>
          <w:p w:rsidR="002857E0" w:rsidRPr="002857E0" w:rsidRDefault="002857E0" w:rsidP="002857E0">
            <w:pPr>
              <w:rPr>
                <w:rFonts w:ascii="Arial" w:hAnsi="Arial" w:cs="Arial"/>
                <w:sz w:val="18"/>
                <w:szCs w:val="18"/>
                <w:lang w:eastAsia="es-AR"/>
              </w:rPr>
            </w:pPr>
          </w:p>
        </w:tc>
        <w:tc>
          <w:tcPr>
            <w:tcW w:w="850" w:type="dxa"/>
            <w:tcBorders>
              <w:top w:val="nil"/>
              <w:left w:val="nil"/>
              <w:bottom w:val="nil"/>
              <w:right w:val="nil"/>
            </w:tcBorders>
            <w:shd w:val="clear" w:color="auto" w:fill="auto"/>
            <w:noWrap/>
            <w:vAlign w:val="bottom"/>
            <w:hideMark/>
          </w:tcPr>
          <w:p w:rsidR="002857E0" w:rsidRPr="002857E0" w:rsidRDefault="002857E0" w:rsidP="002857E0">
            <w:pPr>
              <w:rPr>
                <w:rFonts w:ascii="Arial" w:hAnsi="Arial" w:cs="Arial"/>
                <w:sz w:val="18"/>
                <w:szCs w:val="18"/>
                <w:lang w:eastAsia="es-AR"/>
              </w:rPr>
            </w:pPr>
          </w:p>
        </w:tc>
      </w:tr>
    </w:tbl>
    <w:p w:rsidR="002857E0" w:rsidRPr="00DB6767" w:rsidRDefault="002857E0" w:rsidP="002857E0">
      <w:pPr>
        <w:rPr>
          <w:rFonts w:ascii="Arial" w:hAnsi="Arial" w:cs="Arial"/>
        </w:rPr>
      </w:pPr>
    </w:p>
    <w:p w:rsidR="002857E0" w:rsidRPr="00DB6767" w:rsidRDefault="002857E0" w:rsidP="002857E0">
      <w:pPr>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2857E0" w:rsidRPr="00DB6767" w:rsidTr="002857E0">
        <w:tc>
          <w:tcPr>
            <w:tcW w:w="1431" w:type="dxa"/>
            <w:hideMark/>
          </w:tcPr>
          <w:p w:rsidR="002857E0" w:rsidRPr="00DB6767" w:rsidRDefault="002857E0" w:rsidP="002857E0">
            <w:pPr>
              <w:rPr>
                <w:rFonts w:ascii="Arial" w:hAnsi="Arial" w:cs="Arial"/>
              </w:rPr>
            </w:pPr>
            <w:r w:rsidRPr="00DB6767">
              <w:rPr>
                <w:rFonts w:ascii="Arial" w:hAnsi="Arial" w:cs="Arial"/>
              </w:rPr>
              <w:t>FIRMADA:</w:t>
            </w:r>
          </w:p>
        </w:tc>
        <w:tc>
          <w:tcPr>
            <w:tcW w:w="4239" w:type="dxa"/>
            <w:gridSpan w:val="3"/>
            <w:hideMark/>
          </w:tcPr>
          <w:p w:rsidR="002857E0" w:rsidRPr="00DB6767" w:rsidRDefault="002857E0" w:rsidP="002857E0">
            <w:pPr>
              <w:rPr>
                <w:rFonts w:ascii="Arial" w:hAnsi="Arial" w:cs="Arial"/>
                <w:b/>
              </w:rPr>
            </w:pPr>
            <w:r w:rsidRPr="00DB6767">
              <w:rPr>
                <w:rFonts w:ascii="Arial" w:hAnsi="Arial" w:cs="Arial"/>
                <w:b/>
                <w:bCs/>
              </w:rPr>
              <w:t>Noelia RINERO</w:t>
            </w:r>
          </w:p>
        </w:tc>
        <w:tc>
          <w:tcPr>
            <w:tcW w:w="2904" w:type="dxa"/>
            <w:hideMark/>
          </w:tcPr>
          <w:p w:rsidR="002857E0" w:rsidRPr="00DB6767" w:rsidRDefault="002857E0" w:rsidP="002857E0">
            <w:pPr>
              <w:rPr>
                <w:rFonts w:ascii="Arial" w:hAnsi="Arial" w:cs="Arial"/>
              </w:rPr>
            </w:pPr>
            <w:r w:rsidRPr="00DB6767">
              <w:rPr>
                <w:rFonts w:ascii="Arial" w:hAnsi="Arial" w:cs="Arial"/>
              </w:rPr>
              <w:t>(Presidente)</w:t>
            </w:r>
          </w:p>
        </w:tc>
      </w:tr>
      <w:tr w:rsidR="002857E0" w:rsidRPr="00DB6767" w:rsidTr="002857E0">
        <w:tc>
          <w:tcPr>
            <w:tcW w:w="1431" w:type="dxa"/>
          </w:tcPr>
          <w:p w:rsidR="002857E0" w:rsidRPr="00DB6767" w:rsidRDefault="002857E0" w:rsidP="002857E0">
            <w:pPr>
              <w:rPr>
                <w:rFonts w:ascii="Arial" w:hAnsi="Arial" w:cs="Arial"/>
              </w:rPr>
            </w:pPr>
            <w:r w:rsidRPr="00DB6767">
              <w:rPr>
                <w:rFonts w:ascii="Arial" w:hAnsi="Arial" w:cs="Arial"/>
              </w:rPr>
              <w:t>Nº  1.318</w:t>
            </w:r>
          </w:p>
        </w:tc>
        <w:tc>
          <w:tcPr>
            <w:tcW w:w="4239" w:type="dxa"/>
            <w:gridSpan w:val="3"/>
            <w:hideMark/>
          </w:tcPr>
          <w:p w:rsidR="002857E0" w:rsidRPr="00DB6767" w:rsidRDefault="002857E0" w:rsidP="002857E0">
            <w:pPr>
              <w:rPr>
                <w:rFonts w:ascii="Arial" w:hAnsi="Arial" w:cs="Arial"/>
                <w:b/>
                <w:bCs/>
              </w:rPr>
            </w:pPr>
            <w:r w:rsidRPr="00DB6767">
              <w:rPr>
                <w:rFonts w:ascii="Arial" w:hAnsi="Arial" w:cs="Arial"/>
                <w:b/>
                <w:bCs/>
              </w:rPr>
              <w:t>Luis CALVI</w:t>
            </w:r>
          </w:p>
        </w:tc>
        <w:tc>
          <w:tcPr>
            <w:tcW w:w="2904" w:type="dxa"/>
            <w:hideMark/>
          </w:tcPr>
          <w:p w:rsidR="002857E0" w:rsidRPr="00DB6767" w:rsidRDefault="002857E0" w:rsidP="002857E0">
            <w:pPr>
              <w:rPr>
                <w:rFonts w:ascii="Arial" w:hAnsi="Arial" w:cs="Arial"/>
              </w:rPr>
            </w:pPr>
            <w:r w:rsidRPr="00DB6767">
              <w:rPr>
                <w:rFonts w:ascii="Arial" w:hAnsi="Arial" w:cs="Arial"/>
              </w:rPr>
              <w:t>Vicepresidente 1°</w:t>
            </w:r>
          </w:p>
        </w:tc>
      </w:tr>
      <w:tr w:rsidR="002857E0" w:rsidRPr="00DB6767" w:rsidTr="002857E0">
        <w:tc>
          <w:tcPr>
            <w:tcW w:w="1431" w:type="dxa"/>
          </w:tcPr>
          <w:p w:rsidR="002857E0" w:rsidRPr="00DB6767" w:rsidRDefault="002857E0" w:rsidP="002857E0">
            <w:pPr>
              <w:rPr>
                <w:rFonts w:ascii="Arial" w:hAnsi="Arial" w:cs="Arial"/>
              </w:rPr>
            </w:pPr>
          </w:p>
        </w:tc>
        <w:tc>
          <w:tcPr>
            <w:tcW w:w="4239" w:type="dxa"/>
            <w:gridSpan w:val="3"/>
            <w:hideMark/>
          </w:tcPr>
          <w:p w:rsidR="002857E0" w:rsidRPr="00DB6767" w:rsidRDefault="002857E0" w:rsidP="002857E0">
            <w:pPr>
              <w:rPr>
                <w:rFonts w:ascii="Arial" w:hAnsi="Arial" w:cs="Arial"/>
                <w:b/>
                <w:bCs/>
              </w:rPr>
            </w:pPr>
            <w:r w:rsidRPr="00DB6767">
              <w:rPr>
                <w:rFonts w:ascii="Arial" w:hAnsi="Arial" w:cs="Arial"/>
                <w:b/>
                <w:bCs/>
              </w:rPr>
              <w:t>Freddy E. ROSSI</w:t>
            </w:r>
          </w:p>
        </w:tc>
        <w:tc>
          <w:tcPr>
            <w:tcW w:w="2904" w:type="dxa"/>
            <w:hideMark/>
          </w:tcPr>
          <w:p w:rsidR="002857E0" w:rsidRPr="00DB6767" w:rsidRDefault="002857E0" w:rsidP="002857E0">
            <w:pPr>
              <w:rPr>
                <w:rFonts w:ascii="Arial" w:hAnsi="Arial" w:cs="Arial"/>
              </w:rPr>
            </w:pPr>
            <w:r w:rsidRPr="00DB6767">
              <w:rPr>
                <w:rFonts w:ascii="Arial" w:hAnsi="Arial" w:cs="Arial"/>
              </w:rPr>
              <w:t>Vicepresidente 2°</w:t>
            </w:r>
          </w:p>
        </w:tc>
      </w:tr>
      <w:tr w:rsidR="002857E0" w:rsidRPr="00DB6767" w:rsidTr="002857E0">
        <w:tc>
          <w:tcPr>
            <w:tcW w:w="1431" w:type="dxa"/>
          </w:tcPr>
          <w:p w:rsidR="002857E0" w:rsidRPr="00DB6767" w:rsidRDefault="002857E0" w:rsidP="002857E0">
            <w:pPr>
              <w:rPr>
                <w:rFonts w:ascii="Arial" w:hAnsi="Arial" w:cs="Arial"/>
              </w:rPr>
            </w:pPr>
            <w:r w:rsidRPr="00DB6767">
              <w:rPr>
                <w:rFonts w:ascii="Arial" w:hAnsi="Arial" w:cs="Arial"/>
              </w:rPr>
              <w:t xml:space="preserve"> </w:t>
            </w:r>
          </w:p>
        </w:tc>
        <w:tc>
          <w:tcPr>
            <w:tcW w:w="4239" w:type="dxa"/>
            <w:gridSpan w:val="3"/>
            <w:hideMark/>
          </w:tcPr>
          <w:p w:rsidR="002857E0" w:rsidRPr="00DB6767" w:rsidRDefault="002857E0" w:rsidP="002857E0">
            <w:pPr>
              <w:rPr>
                <w:rFonts w:ascii="Arial" w:hAnsi="Arial" w:cs="Arial"/>
                <w:b/>
              </w:rPr>
            </w:pPr>
            <w:r w:rsidRPr="00DB6767">
              <w:rPr>
                <w:rFonts w:ascii="Arial" w:hAnsi="Arial" w:cs="Arial"/>
                <w:b/>
              </w:rPr>
              <w:t>PUCHETA María Julieta</w:t>
            </w:r>
          </w:p>
        </w:tc>
        <w:tc>
          <w:tcPr>
            <w:tcW w:w="2904" w:type="dxa"/>
            <w:hideMark/>
          </w:tcPr>
          <w:p w:rsidR="002857E0" w:rsidRPr="00DB6767" w:rsidRDefault="002857E0" w:rsidP="002857E0">
            <w:pPr>
              <w:rPr>
                <w:rFonts w:ascii="Arial" w:hAnsi="Arial" w:cs="Arial"/>
              </w:rPr>
            </w:pPr>
            <w:r w:rsidRPr="00DB6767">
              <w:rPr>
                <w:rFonts w:ascii="Arial" w:hAnsi="Arial" w:cs="Arial"/>
              </w:rPr>
              <w:t>Concejal</w:t>
            </w:r>
          </w:p>
        </w:tc>
      </w:tr>
      <w:tr w:rsidR="002857E0" w:rsidRPr="00DB6767" w:rsidTr="002857E0">
        <w:tc>
          <w:tcPr>
            <w:tcW w:w="1431" w:type="dxa"/>
          </w:tcPr>
          <w:p w:rsidR="002857E0" w:rsidRPr="00DB6767" w:rsidRDefault="002857E0" w:rsidP="002857E0">
            <w:pPr>
              <w:rPr>
                <w:rFonts w:ascii="Arial" w:hAnsi="Arial" w:cs="Arial"/>
              </w:rPr>
            </w:pPr>
          </w:p>
        </w:tc>
        <w:tc>
          <w:tcPr>
            <w:tcW w:w="4239" w:type="dxa"/>
            <w:gridSpan w:val="3"/>
            <w:hideMark/>
          </w:tcPr>
          <w:p w:rsidR="002857E0" w:rsidRPr="00DB6767" w:rsidRDefault="002857E0" w:rsidP="002857E0">
            <w:pPr>
              <w:rPr>
                <w:rFonts w:ascii="Arial" w:hAnsi="Arial" w:cs="Arial"/>
                <w:b/>
              </w:rPr>
            </w:pPr>
            <w:r w:rsidRPr="00DB6767">
              <w:rPr>
                <w:rFonts w:ascii="Arial" w:hAnsi="Arial" w:cs="Arial"/>
                <w:b/>
              </w:rPr>
              <w:t>GONZALEZ Ismael</w:t>
            </w:r>
          </w:p>
        </w:tc>
        <w:tc>
          <w:tcPr>
            <w:tcW w:w="2904" w:type="dxa"/>
            <w:hideMark/>
          </w:tcPr>
          <w:p w:rsidR="002857E0" w:rsidRPr="00DB6767" w:rsidRDefault="002857E0" w:rsidP="002857E0">
            <w:pPr>
              <w:rPr>
                <w:rFonts w:ascii="Arial" w:hAnsi="Arial" w:cs="Arial"/>
              </w:rPr>
            </w:pPr>
            <w:r w:rsidRPr="00DB6767">
              <w:rPr>
                <w:rFonts w:ascii="Arial" w:hAnsi="Arial" w:cs="Arial"/>
              </w:rPr>
              <w:t>Concejal</w:t>
            </w:r>
          </w:p>
        </w:tc>
      </w:tr>
      <w:tr w:rsidR="002857E0" w:rsidRPr="00DB6767" w:rsidTr="002857E0">
        <w:tc>
          <w:tcPr>
            <w:tcW w:w="1431" w:type="dxa"/>
          </w:tcPr>
          <w:p w:rsidR="002857E0" w:rsidRPr="00DB6767" w:rsidRDefault="002857E0" w:rsidP="002857E0">
            <w:pPr>
              <w:rPr>
                <w:rFonts w:ascii="Arial" w:hAnsi="Arial" w:cs="Arial"/>
              </w:rPr>
            </w:pPr>
          </w:p>
        </w:tc>
        <w:tc>
          <w:tcPr>
            <w:tcW w:w="4239" w:type="dxa"/>
            <w:gridSpan w:val="3"/>
            <w:hideMark/>
          </w:tcPr>
          <w:p w:rsidR="002857E0" w:rsidRPr="00DB6767" w:rsidRDefault="002857E0" w:rsidP="002857E0">
            <w:pPr>
              <w:rPr>
                <w:rFonts w:ascii="Arial" w:hAnsi="Arial" w:cs="Arial"/>
                <w:b/>
                <w:bCs/>
              </w:rPr>
            </w:pPr>
            <w:r w:rsidRPr="00DB6767">
              <w:rPr>
                <w:rFonts w:ascii="Arial" w:hAnsi="Arial" w:cs="Arial"/>
                <w:b/>
                <w:bCs/>
              </w:rPr>
              <w:t xml:space="preserve">ALVAREZ Claudia Itati </w:t>
            </w:r>
          </w:p>
        </w:tc>
        <w:tc>
          <w:tcPr>
            <w:tcW w:w="2904" w:type="dxa"/>
            <w:hideMark/>
          </w:tcPr>
          <w:p w:rsidR="002857E0" w:rsidRPr="00DB6767" w:rsidRDefault="002857E0" w:rsidP="002857E0">
            <w:pPr>
              <w:rPr>
                <w:rFonts w:ascii="Arial" w:hAnsi="Arial" w:cs="Arial"/>
              </w:rPr>
            </w:pPr>
            <w:r w:rsidRPr="00DB6767">
              <w:rPr>
                <w:rFonts w:ascii="Arial" w:hAnsi="Arial" w:cs="Arial"/>
              </w:rPr>
              <w:t>Concejal</w:t>
            </w:r>
          </w:p>
        </w:tc>
      </w:tr>
      <w:tr w:rsidR="002857E0" w:rsidRPr="00DB6767" w:rsidTr="002857E0">
        <w:tc>
          <w:tcPr>
            <w:tcW w:w="1431" w:type="dxa"/>
          </w:tcPr>
          <w:p w:rsidR="002857E0" w:rsidRPr="00DB6767" w:rsidRDefault="002857E0" w:rsidP="002857E0">
            <w:pPr>
              <w:rPr>
                <w:rFonts w:ascii="Arial" w:hAnsi="Arial" w:cs="Arial"/>
              </w:rPr>
            </w:pPr>
          </w:p>
        </w:tc>
        <w:tc>
          <w:tcPr>
            <w:tcW w:w="4239" w:type="dxa"/>
            <w:gridSpan w:val="3"/>
            <w:hideMark/>
          </w:tcPr>
          <w:p w:rsidR="002857E0" w:rsidRPr="00DB6767" w:rsidRDefault="002857E0" w:rsidP="002857E0">
            <w:pPr>
              <w:rPr>
                <w:rFonts w:ascii="Arial" w:hAnsi="Arial" w:cs="Arial"/>
                <w:b/>
                <w:bCs/>
              </w:rPr>
            </w:pPr>
            <w:r w:rsidRPr="00DB6767">
              <w:rPr>
                <w:rFonts w:ascii="Arial" w:hAnsi="Arial" w:cs="Arial"/>
                <w:b/>
                <w:bCs/>
              </w:rPr>
              <w:t>CELI Ariel Nasif</w:t>
            </w:r>
          </w:p>
        </w:tc>
        <w:tc>
          <w:tcPr>
            <w:tcW w:w="2904" w:type="dxa"/>
            <w:hideMark/>
          </w:tcPr>
          <w:p w:rsidR="002857E0" w:rsidRDefault="002857E0" w:rsidP="002857E0">
            <w:pPr>
              <w:rPr>
                <w:rFonts w:ascii="Arial" w:hAnsi="Arial" w:cs="Arial"/>
              </w:rPr>
            </w:pPr>
            <w:r w:rsidRPr="00DB6767">
              <w:rPr>
                <w:rFonts w:ascii="Arial" w:hAnsi="Arial" w:cs="Arial"/>
              </w:rPr>
              <w:t>Concejal</w:t>
            </w:r>
          </w:p>
          <w:p w:rsidR="0004147E" w:rsidRPr="00DB6767" w:rsidRDefault="0004147E" w:rsidP="002857E0">
            <w:pPr>
              <w:rPr>
                <w:rFonts w:ascii="Arial" w:hAnsi="Arial" w:cs="Arial"/>
              </w:rPr>
            </w:pPr>
          </w:p>
        </w:tc>
      </w:tr>
      <w:tr w:rsidR="002857E0" w:rsidRPr="00DB6767" w:rsidTr="002857E0">
        <w:tc>
          <w:tcPr>
            <w:tcW w:w="3544" w:type="dxa"/>
            <w:gridSpan w:val="2"/>
            <w:hideMark/>
          </w:tcPr>
          <w:p w:rsidR="002857E0" w:rsidRPr="00DB6767" w:rsidRDefault="002857E0" w:rsidP="002857E0">
            <w:pPr>
              <w:rPr>
                <w:rFonts w:ascii="Arial" w:hAnsi="Arial" w:cs="Arial"/>
              </w:rPr>
            </w:pPr>
            <w:r w:rsidRPr="00DB6767">
              <w:rPr>
                <w:rFonts w:ascii="Arial" w:hAnsi="Arial" w:cs="Arial"/>
              </w:rPr>
              <w:t xml:space="preserve">Sancionada según Acta Nº </w:t>
            </w:r>
          </w:p>
        </w:tc>
        <w:tc>
          <w:tcPr>
            <w:tcW w:w="851" w:type="dxa"/>
            <w:hideMark/>
          </w:tcPr>
          <w:p w:rsidR="002857E0" w:rsidRPr="00DB6767" w:rsidRDefault="002857E0" w:rsidP="002857E0">
            <w:pPr>
              <w:rPr>
                <w:rFonts w:ascii="Arial" w:hAnsi="Arial" w:cs="Arial"/>
                <w:b/>
                <w:bCs/>
              </w:rPr>
            </w:pPr>
            <w:r w:rsidRPr="00DB6767">
              <w:rPr>
                <w:rFonts w:ascii="Arial" w:hAnsi="Arial" w:cs="Arial"/>
                <w:b/>
                <w:bCs/>
              </w:rPr>
              <w:t>40</w:t>
            </w:r>
          </w:p>
        </w:tc>
        <w:tc>
          <w:tcPr>
            <w:tcW w:w="1275" w:type="dxa"/>
            <w:hideMark/>
          </w:tcPr>
          <w:p w:rsidR="002857E0" w:rsidRPr="00DB6767" w:rsidRDefault="002857E0" w:rsidP="002857E0">
            <w:pPr>
              <w:rPr>
                <w:rFonts w:ascii="Arial" w:hAnsi="Arial" w:cs="Arial"/>
              </w:rPr>
            </w:pPr>
            <w:r w:rsidRPr="00DB6767">
              <w:rPr>
                <w:rFonts w:ascii="Arial" w:hAnsi="Arial" w:cs="Arial"/>
              </w:rPr>
              <w:t>Fecha:</w:t>
            </w:r>
          </w:p>
        </w:tc>
        <w:tc>
          <w:tcPr>
            <w:tcW w:w="2904" w:type="dxa"/>
            <w:hideMark/>
          </w:tcPr>
          <w:p w:rsidR="002857E0" w:rsidRPr="00DB6767" w:rsidRDefault="002857E0" w:rsidP="002857E0">
            <w:pPr>
              <w:rPr>
                <w:rFonts w:ascii="Arial" w:hAnsi="Arial" w:cs="Arial"/>
                <w:b/>
                <w:bCs/>
              </w:rPr>
            </w:pPr>
            <w:r w:rsidRPr="00DB6767">
              <w:rPr>
                <w:rFonts w:ascii="Arial" w:hAnsi="Arial" w:cs="Arial"/>
                <w:b/>
                <w:bCs/>
              </w:rPr>
              <w:t>30/12/2020</w:t>
            </w:r>
          </w:p>
        </w:tc>
      </w:tr>
      <w:tr w:rsidR="002857E0" w:rsidRPr="00DB6767" w:rsidTr="002857E0">
        <w:tc>
          <w:tcPr>
            <w:tcW w:w="3544" w:type="dxa"/>
            <w:gridSpan w:val="2"/>
            <w:hideMark/>
          </w:tcPr>
          <w:p w:rsidR="002857E0" w:rsidRPr="00DB6767" w:rsidRDefault="002857E0" w:rsidP="002857E0">
            <w:pPr>
              <w:rPr>
                <w:rFonts w:ascii="Arial" w:hAnsi="Arial" w:cs="Arial"/>
              </w:rPr>
            </w:pPr>
            <w:r w:rsidRPr="00DB6767">
              <w:rPr>
                <w:rFonts w:ascii="Arial" w:hAnsi="Arial" w:cs="Arial"/>
              </w:rPr>
              <w:lastRenderedPageBreak/>
              <w:t>Promulgada por Decreto Nº</w:t>
            </w:r>
          </w:p>
        </w:tc>
        <w:tc>
          <w:tcPr>
            <w:tcW w:w="851" w:type="dxa"/>
            <w:hideMark/>
          </w:tcPr>
          <w:p w:rsidR="002857E0" w:rsidRPr="00DB6767" w:rsidRDefault="002857E0" w:rsidP="002857E0">
            <w:pPr>
              <w:rPr>
                <w:rFonts w:ascii="Arial" w:hAnsi="Arial" w:cs="Arial"/>
                <w:b/>
                <w:bCs/>
              </w:rPr>
            </w:pPr>
            <w:r w:rsidRPr="00DB6767">
              <w:rPr>
                <w:rFonts w:ascii="Arial" w:hAnsi="Arial" w:cs="Arial"/>
                <w:b/>
                <w:bCs/>
              </w:rPr>
              <w:t>377</w:t>
            </w:r>
          </w:p>
        </w:tc>
        <w:tc>
          <w:tcPr>
            <w:tcW w:w="1275" w:type="dxa"/>
            <w:hideMark/>
          </w:tcPr>
          <w:p w:rsidR="002857E0" w:rsidRPr="00DB6767" w:rsidRDefault="002857E0" w:rsidP="002857E0">
            <w:pPr>
              <w:rPr>
                <w:rFonts w:ascii="Arial" w:hAnsi="Arial" w:cs="Arial"/>
              </w:rPr>
            </w:pPr>
            <w:r w:rsidRPr="00DB6767">
              <w:rPr>
                <w:rFonts w:ascii="Arial" w:hAnsi="Arial" w:cs="Arial"/>
              </w:rPr>
              <w:t>Fecha:</w:t>
            </w:r>
          </w:p>
        </w:tc>
        <w:tc>
          <w:tcPr>
            <w:tcW w:w="2904" w:type="dxa"/>
            <w:hideMark/>
          </w:tcPr>
          <w:p w:rsidR="002857E0" w:rsidRDefault="002857E0" w:rsidP="002857E0">
            <w:pPr>
              <w:rPr>
                <w:rFonts w:ascii="Arial" w:hAnsi="Arial" w:cs="Arial"/>
                <w:b/>
                <w:bCs/>
              </w:rPr>
            </w:pPr>
            <w:r w:rsidRPr="00DB6767">
              <w:rPr>
                <w:rFonts w:ascii="Arial" w:hAnsi="Arial" w:cs="Arial"/>
                <w:b/>
                <w:bCs/>
              </w:rPr>
              <w:t>30/12/2020</w:t>
            </w:r>
          </w:p>
          <w:p w:rsidR="00254600" w:rsidRDefault="00254600" w:rsidP="002857E0">
            <w:pPr>
              <w:rPr>
                <w:rFonts w:ascii="Arial" w:hAnsi="Arial" w:cs="Arial"/>
                <w:b/>
                <w:bCs/>
              </w:rPr>
            </w:pPr>
          </w:p>
          <w:p w:rsidR="00254600" w:rsidRPr="00254600" w:rsidRDefault="00254600" w:rsidP="002857E0">
            <w:pPr>
              <w:rPr>
                <w:rFonts w:ascii="Arial" w:hAnsi="Arial" w:cs="Arial"/>
                <w:b/>
                <w:bCs/>
                <w:lang w:val="es-MX"/>
              </w:rPr>
            </w:pPr>
          </w:p>
        </w:tc>
      </w:tr>
    </w:tbl>
    <w:p w:rsidR="00254600" w:rsidRPr="00294CE6" w:rsidRDefault="00254600" w:rsidP="003A1353">
      <w:pPr>
        <w:pStyle w:val="Ttulo2"/>
        <w:ind w:left="-993" w:right="-801"/>
        <w:rPr>
          <w:rFonts w:ascii="Arial" w:hAnsi="Arial" w:cs="Arial"/>
          <w:b/>
          <w:color w:val="279E94"/>
          <w:szCs w:val="24"/>
          <w:lang w:val="es-ES_tradnl"/>
        </w:rPr>
      </w:pPr>
      <w:bookmarkStart w:id="59" w:name="_Toc106953787"/>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1319</w:t>
      </w:r>
      <w:r w:rsidRPr="00247104">
        <w:rPr>
          <w:rFonts w:ascii="Arial" w:hAnsi="Arial" w:cs="Arial"/>
          <w:b/>
          <w:color w:val="279E94"/>
          <w:szCs w:val="24"/>
          <w:lang w:val="es-ES_tradnl"/>
        </w:rPr>
        <w:t>/20</w:t>
      </w:r>
      <w:r>
        <w:rPr>
          <w:rFonts w:ascii="Arial" w:hAnsi="Arial" w:cs="Arial"/>
          <w:b/>
          <w:color w:val="279E94"/>
          <w:szCs w:val="24"/>
          <w:lang w:val="es-ES_tradnl"/>
        </w:rPr>
        <w:t>20</w:t>
      </w:r>
      <w:bookmarkEnd w:id="59"/>
    </w:p>
    <w:p w:rsidR="00254600" w:rsidRDefault="00254600" w:rsidP="003A1353">
      <w:pPr>
        <w:ind w:left="-993" w:right="-801"/>
        <w:jc w:val="right"/>
        <w:rPr>
          <w:rFonts w:ascii="Arial" w:hAnsi="Arial" w:cs="Arial"/>
          <w:lang w:val="es-MX"/>
        </w:rPr>
      </w:pPr>
      <w:r>
        <w:rPr>
          <w:rFonts w:ascii="Arial" w:hAnsi="Arial" w:cs="Arial"/>
          <w:lang w:val="es-MX"/>
        </w:rPr>
        <w:t xml:space="preserve">Promulgada: </w:t>
      </w:r>
      <w:r w:rsidRPr="00122C8A">
        <w:rPr>
          <w:rFonts w:ascii="Arial" w:hAnsi="Arial" w:cs="Arial"/>
          <w:lang w:val="es-MX"/>
        </w:rPr>
        <w:t xml:space="preserve">Monte Cristo, </w:t>
      </w:r>
      <w:r>
        <w:rPr>
          <w:rFonts w:ascii="Arial" w:hAnsi="Arial" w:cs="Arial"/>
          <w:lang w:val="es-MX"/>
        </w:rPr>
        <w:t>30</w:t>
      </w:r>
      <w:r w:rsidRPr="00122C8A">
        <w:rPr>
          <w:rFonts w:ascii="Arial" w:hAnsi="Arial" w:cs="Arial"/>
          <w:lang w:val="es-MX"/>
        </w:rPr>
        <w:t xml:space="preserve"> de </w:t>
      </w:r>
      <w:r>
        <w:rPr>
          <w:rFonts w:ascii="Arial" w:hAnsi="Arial" w:cs="Arial"/>
          <w:lang w:val="es-MX"/>
        </w:rPr>
        <w:t>Diciembre</w:t>
      </w:r>
      <w:r w:rsidRPr="00122C8A">
        <w:rPr>
          <w:rFonts w:ascii="Arial" w:hAnsi="Arial" w:cs="Arial"/>
          <w:lang w:val="es-MX"/>
        </w:rPr>
        <w:t xml:space="preserve"> de 2020.-</w:t>
      </w:r>
    </w:p>
    <w:p w:rsidR="00254600" w:rsidRDefault="00254600" w:rsidP="003A1353">
      <w:pPr>
        <w:ind w:left="-993" w:right="-801"/>
        <w:jc w:val="right"/>
        <w:rPr>
          <w:rFonts w:ascii="Arial" w:hAnsi="Arial" w:cs="Arial"/>
          <w:lang w:val="es-MX"/>
        </w:rPr>
      </w:pPr>
      <w:r>
        <w:rPr>
          <w:rFonts w:ascii="Arial" w:hAnsi="Arial" w:cs="Arial"/>
          <w:lang w:val="es-MX"/>
        </w:rPr>
        <w:t>Publicada: 30 de Diciembre de 2020. Boletín Oficial.-</w:t>
      </w:r>
    </w:p>
    <w:p w:rsidR="003A1353" w:rsidRPr="00410D85" w:rsidRDefault="003A1353" w:rsidP="003A1353">
      <w:pPr>
        <w:ind w:left="-993" w:right="-801"/>
        <w:jc w:val="right"/>
        <w:rPr>
          <w:rFonts w:ascii="Arial" w:hAnsi="Arial" w:cs="Arial"/>
        </w:rPr>
      </w:pPr>
      <w:r w:rsidRPr="00410D85">
        <w:rPr>
          <w:rFonts w:ascii="Arial" w:hAnsi="Arial" w:cs="Arial"/>
        </w:rPr>
        <w:t>MONTE CRISTO,  de Diciembre de 2020.-</w:t>
      </w:r>
    </w:p>
    <w:p w:rsidR="003A1353" w:rsidRPr="00410D85" w:rsidRDefault="003A1353" w:rsidP="003A1353">
      <w:pPr>
        <w:ind w:left="-993" w:right="-801"/>
        <w:jc w:val="center"/>
        <w:rPr>
          <w:rFonts w:ascii="Arial" w:hAnsi="Arial" w:cs="Arial"/>
        </w:rPr>
      </w:pPr>
    </w:p>
    <w:p w:rsidR="003A1353" w:rsidRPr="00410D85" w:rsidRDefault="003A1353" w:rsidP="003A1353">
      <w:pPr>
        <w:ind w:left="-993" w:right="-801"/>
        <w:rPr>
          <w:rFonts w:ascii="Arial" w:hAnsi="Arial" w:cs="Arial"/>
        </w:rPr>
      </w:pPr>
      <w:r w:rsidRPr="00410D85">
        <w:rPr>
          <w:rFonts w:ascii="Arial" w:hAnsi="Arial" w:cs="Arial"/>
        </w:rPr>
        <w:t>Señora Presidente</w:t>
      </w:r>
    </w:p>
    <w:p w:rsidR="003A1353" w:rsidRPr="00410D85" w:rsidRDefault="003A1353" w:rsidP="003A1353">
      <w:pPr>
        <w:ind w:left="-993" w:right="-801"/>
        <w:rPr>
          <w:rFonts w:ascii="Arial" w:hAnsi="Arial" w:cs="Arial"/>
        </w:rPr>
      </w:pPr>
      <w:r w:rsidRPr="00410D85">
        <w:rPr>
          <w:rFonts w:ascii="Arial" w:hAnsi="Arial" w:cs="Arial"/>
        </w:rPr>
        <w:t>Honorable Concejo Deliberante</w:t>
      </w:r>
    </w:p>
    <w:p w:rsidR="003A1353" w:rsidRPr="00410D85" w:rsidRDefault="003A1353" w:rsidP="003A1353">
      <w:pPr>
        <w:ind w:left="-993" w:right="-801"/>
        <w:rPr>
          <w:rFonts w:ascii="Arial" w:hAnsi="Arial" w:cs="Arial"/>
        </w:rPr>
      </w:pPr>
      <w:r w:rsidRPr="00410D85">
        <w:rPr>
          <w:rFonts w:ascii="Arial" w:hAnsi="Arial" w:cs="Arial"/>
        </w:rPr>
        <w:t>MUNICIPALIDAD DE MONTE CRISTO</w:t>
      </w:r>
    </w:p>
    <w:p w:rsidR="003A1353" w:rsidRPr="00410D85" w:rsidRDefault="003A1353" w:rsidP="003A1353">
      <w:pPr>
        <w:ind w:left="-993" w:right="-801"/>
        <w:rPr>
          <w:rFonts w:ascii="Arial" w:hAnsi="Arial" w:cs="Arial"/>
          <w:u w:val="single"/>
        </w:rPr>
      </w:pPr>
      <w:r w:rsidRPr="00410D85">
        <w:rPr>
          <w:rFonts w:ascii="Arial" w:hAnsi="Arial" w:cs="Arial"/>
          <w:u w:val="single"/>
        </w:rPr>
        <w:t>S______     _     __/__            ______D</w:t>
      </w:r>
    </w:p>
    <w:p w:rsidR="003A1353" w:rsidRPr="00410D85" w:rsidRDefault="003A1353" w:rsidP="003A1353">
      <w:pPr>
        <w:ind w:left="-993" w:right="-801"/>
        <w:jc w:val="center"/>
        <w:rPr>
          <w:rFonts w:ascii="Arial" w:hAnsi="Arial" w:cs="Arial"/>
        </w:rPr>
      </w:pPr>
    </w:p>
    <w:p w:rsidR="003A1353" w:rsidRPr="00410D85" w:rsidRDefault="003A1353" w:rsidP="003A1353">
      <w:pPr>
        <w:ind w:left="-993" w:right="-801" w:firstLine="993"/>
        <w:jc w:val="both"/>
        <w:rPr>
          <w:rFonts w:ascii="Arial" w:hAnsi="Arial" w:cs="Arial"/>
        </w:rPr>
      </w:pPr>
      <w:r w:rsidRPr="00410D85">
        <w:rPr>
          <w:rFonts w:ascii="Arial" w:hAnsi="Arial" w:cs="Arial"/>
          <w:bCs/>
        </w:rPr>
        <w:t>Quien suscribe, titular del Departamento Ejecutivo Municipal, tiene el agrado de dirigirse a Ud. y por su intermedio a los demás miembros del Honorable Concejo Deliberante, remitiendo en legal tiempo y forma Proyectos de Ordenanza de Tarifaria y Presupuesto 2021.</w:t>
      </w:r>
    </w:p>
    <w:p w:rsidR="003A1353" w:rsidRPr="00410D85" w:rsidRDefault="003A1353" w:rsidP="003A1353">
      <w:pPr>
        <w:ind w:left="-993" w:right="-801" w:firstLine="993"/>
        <w:jc w:val="both"/>
        <w:rPr>
          <w:rFonts w:ascii="Arial" w:hAnsi="Arial" w:cs="Arial"/>
          <w:snapToGrid w:val="0"/>
          <w:lang w:val="es-ES_tradnl"/>
        </w:rPr>
      </w:pPr>
      <w:r w:rsidRPr="00410D85">
        <w:rPr>
          <w:rFonts w:ascii="Arial" w:hAnsi="Arial" w:cs="Arial"/>
          <w:bCs/>
        </w:rPr>
        <w:t xml:space="preserve">Que conforme las facultades acordadas por el Art. 33 de la Ley 8102, compete </w:t>
      </w:r>
      <w:r w:rsidRPr="00410D85">
        <w:rPr>
          <w:rFonts w:ascii="Arial" w:hAnsi="Arial" w:cs="Arial"/>
          <w:color w:val="000000"/>
        </w:rPr>
        <w:t>a este Departamento Ejecutivo, en forma exclusiva, la iniciativa sobre el proyecto de presupuesto de gastos y recursos para el ejercicio 2021</w:t>
      </w:r>
      <w:r w:rsidRPr="00410D85">
        <w:rPr>
          <w:rFonts w:ascii="Arial" w:hAnsi="Arial" w:cs="Arial"/>
          <w:snapToGrid w:val="0"/>
          <w:lang w:val="es-ES_tradnl"/>
        </w:rPr>
        <w:t>.</w:t>
      </w:r>
    </w:p>
    <w:p w:rsidR="003A1353" w:rsidRPr="00410D85" w:rsidRDefault="003A1353" w:rsidP="003A1353">
      <w:pPr>
        <w:ind w:left="-993" w:right="-801" w:firstLine="993"/>
        <w:jc w:val="both"/>
        <w:rPr>
          <w:rFonts w:ascii="Arial" w:hAnsi="Arial" w:cs="Arial"/>
          <w:snapToGrid w:val="0"/>
          <w:lang w:val="es-ES_tradnl"/>
        </w:rPr>
      </w:pPr>
      <w:r w:rsidRPr="00410D85">
        <w:rPr>
          <w:rFonts w:ascii="Arial" w:hAnsi="Arial" w:cs="Arial"/>
          <w:snapToGrid w:val="0"/>
          <w:lang w:val="es-ES_tradnl"/>
        </w:rPr>
        <w:t>Que tal instrumento constituye la expresión numérica del Plan de Gobierno concebido para la ciudad de Monte Cristo  por éste D.E. Municipal para el año 2021. En lo que respecta a Recursos y Gastos  proyectados para el ejercicio, se ha prestado la debida atención a  las distintas variables  concurrentes como lo son el  impacto del proceso inflacionario sufrido durante el  presente ejercicio y su proyección estimada para el año 2021 tanto respecto a los ingresos de  propia jurisdicción y su proyección en base a  las pautas atenuadas tenidas en cuenta y previstas en la concepción del Proyecto de Ordenanza Tarifaria  con vigencia en 2021 elevado a consideración para su tratamiento por el H. Concejo Deliberante, como también a datos trascendidos de la posible política distributiva que para con los Municipios  adopten los respectivos  Gobiernos Provincial y Nacional. Dichas variables, han obligado a este D.E. a la concepción del proyecto que elevamos a consideración, ajustado a  Recursos de posible obtención vista la situación económica remanente de la pandemia que azotó a nuestra comunidad y con las máximas economías realizables en la ejecución de las erogaciones necesarias para mantener vigente la prestación de servicios básicos a cargo de la Municipalidad, sin por ello descuidar las exigencias de su equipamiento y la realización de Obras imprescindibles que reclama el desarrollo urbano  de  la ciudad de Monte Cristo. Como surge del análisis del instrumento elevado a consideración, las partidas específicas previstas para el  Funcionamiento  (Personal, Consumo y Servicios) prevén  un incremento sobre los mismos gastos efectivamente incurridos en el periodo 2020, inferior al índice de inflación que pronostican estudios especializados en la materia para 2021, lo que viene a ratificar el criterio de contención que ha primado en la concepción del instrumento que elevamos a análisis y aprobación del Honorable Consejo Deliberante.</w:t>
      </w:r>
    </w:p>
    <w:p w:rsidR="003A1353" w:rsidRPr="00410D85" w:rsidRDefault="003A1353" w:rsidP="003A1353">
      <w:pPr>
        <w:ind w:left="-993" w:right="-801" w:firstLine="993"/>
        <w:jc w:val="both"/>
        <w:rPr>
          <w:rFonts w:ascii="Arial" w:hAnsi="Arial" w:cs="Arial"/>
        </w:rPr>
      </w:pPr>
      <w:r w:rsidRPr="00410D85">
        <w:rPr>
          <w:rFonts w:ascii="Arial" w:hAnsi="Arial" w:cs="Arial"/>
        </w:rPr>
        <w:t>Sin otro particular, solicitando la aprobación y sanción con el carácter de Ordenanza de los presentes proyectos en los términos de los articulados que se acompañan, saludo a la Sra. Presidente y demás miembros del Cuerpo, con mi consideración más distinguida.</w:t>
      </w:r>
    </w:p>
    <w:p w:rsidR="003A1353" w:rsidRDefault="003A1353" w:rsidP="003A1353">
      <w:pPr>
        <w:ind w:left="-993" w:right="-801"/>
        <w:rPr>
          <w:rFonts w:ascii="Arial" w:hAnsi="Arial" w:cs="Arial"/>
          <w:u w:val="single"/>
        </w:rPr>
      </w:pPr>
    </w:p>
    <w:p w:rsidR="003A1353" w:rsidRPr="003A1353" w:rsidRDefault="003A1353" w:rsidP="003A1353">
      <w:pPr>
        <w:ind w:left="-993" w:right="-801"/>
        <w:jc w:val="center"/>
        <w:rPr>
          <w:rFonts w:ascii="Arial" w:hAnsi="Arial" w:cs="Arial"/>
          <w:b/>
          <w:u w:val="single"/>
          <w:lang w:val="es-ES_tradnl"/>
        </w:rPr>
      </w:pPr>
      <w:r w:rsidRPr="003A1353">
        <w:rPr>
          <w:rFonts w:ascii="Arial" w:hAnsi="Arial" w:cs="Arial"/>
          <w:b/>
          <w:u w:val="single"/>
          <w:lang w:val="es-ES_tradnl"/>
        </w:rPr>
        <w:t>ORDENANZA Nº  1.319</w:t>
      </w:r>
    </w:p>
    <w:p w:rsidR="003A1353" w:rsidRPr="003A1353" w:rsidRDefault="003A1353" w:rsidP="003A1353">
      <w:pPr>
        <w:ind w:left="-993" w:right="-801"/>
        <w:jc w:val="center"/>
        <w:rPr>
          <w:rFonts w:ascii="Arial" w:hAnsi="Arial" w:cs="Arial"/>
          <w:b/>
          <w:bCs/>
        </w:rPr>
      </w:pPr>
    </w:p>
    <w:p w:rsidR="003A1353" w:rsidRPr="003A1353" w:rsidRDefault="003A1353" w:rsidP="003A1353">
      <w:pPr>
        <w:ind w:left="-993" w:right="-801"/>
        <w:jc w:val="center"/>
        <w:rPr>
          <w:rFonts w:ascii="Arial" w:hAnsi="Arial" w:cs="Arial"/>
          <w:b/>
          <w:bCs/>
        </w:rPr>
      </w:pPr>
      <w:r w:rsidRPr="003A1353">
        <w:rPr>
          <w:rFonts w:ascii="Arial" w:hAnsi="Arial" w:cs="Arial"/>
          <w:b/>
          <w:bCs/>
        </w:rPr>
        <w:lastRenderedPageBreak/>
        <w:t>EL CONCEJO DELIBERANTE DE LA MUNICIPALIDAD DE MONTE CRISTO SANCIONA EN SEGUNDA LECTURA CON FUERZA DE</w:t>
      </w:r>
    </w:p>
    <w:p w:rsidR="003A1353" w:rsidRPr="003A1353" w:rsidRDefault="003A1353" w:rsidP="003A1353">
      <w:pPr>
        <w:ind w:left="-993" w:right="-801"/>
        <w:jc w:val="center"/>
        <w:rPr>
          <w:rFonts w:ascii="Arial" w:hAnsi="Arial" w:cs="Arial"/>
          <w:b/>
          <w:bCs/>
          <w:u w:val="single"/>
        </w:rPr>
      </w:pPr>
      <w:r w:rsidRPr="003A1353">
        <w:rPr>
          <w:rFonts w:ascii="Arial" w:hAnsi="Arial" w:cs="Arial"/>
          <w:b/>
          <w:bCs/>
          <w:u w:val="single"/>
        </w:rPr>
        <w:t>ORDENANZA</w:t>
      </w:r>
    </w:p>
    <w:p w:rsidR="003A1353" w:rsidRPr="00410D85" w:rsidRDefault="003A1353" w:rsidP="003A1353">
      <w:pPr>
        <w:ind w:left="-993" w:right="-801"/>
        <w:rPr>
          <w:rFonts w:ascii="Arial" w:hAnsi="Arial" w:cs="Arial"/>
          <w:snapToGrid w:val="0"/>
          <w:lang w:val="es-ES_tradnl" w:eastAsia="es-ES"/>
        </w:rPr>
      </w:pPr>
    </w:p>
    <w:p w:rsidR="003A1353" w:rsidRPr="00410D85" w:rsidRDefault="003A1353" w:rsidP="003A1353">
      <w:pPr>
        <w:ind w:left="-993" w:right="-801"/>
        <w:rPr>
          <w:rFonts w:ascii="Arial" w:hAnsi="Arial" w:cs="Arial"/>
          <w:snapToGrid w:val="0"/>
          <w:lang w:val="es-ES_tradnl" w:eastAsia="es-ES"/>
        </w:rPr>
      </w:pPr>
    </w:p>
    <w:p w:rsidR="003A1353" w:rsidRPr="00410D85" w:rsidRDefault="003A1353" w:rsidP="003A1353">
      <w:pPr>
        <w:ind w:left="-993" w:right="-801"/>
        <w:jc w:val="both"/>
        <w:rPr>
          <w:rFonts w:ascii="Arial" w:hAnsi="Arial" w:cs="Arial"/>
          <w:lang w:val="es-ES" w:eastAsia="es-ES"/>
        </w:rPr>
      </w:pPr>
      <w:r w:rsidRPr="003A1353">
        <w:rPr>
          <w:rFonts w:ascii="Arial" w:hAnsi="Arial" w:cs="Arial"/>
          <w:b/>
          <w:u w:val="single"/>
          <w:lang w:val="es-ES" w:eastAsia="es-ES"/>
        </w:rPr>
        <w:t>Artículo 1º</w:t>
      </w:r>
      <w:r w:rsidRPr="003A1353">
        <w:rPr>
          <w:rFonts w:ascii="Arial" w:hAnsi="Arial" w:cs="Arial"/>
          <w:b/>
          <w:lang w:val="es-ES" w:eastAsia="es-ES"/>
        </w:rPr>
        <w:t>: FÍJASE</w:t>
      </w:r>
      <w:r w:rsidRPr="00410D85">
        <w:rPr>
          <w:rFonts w:ascii="Arial" w:hAnsi="Arial" w:cs="Arial"/>
          <w:lang w:val="es-ES" w:eastAsia="es-ES"/>
        </w:rPr>
        <w:t xml:space="preserve"> en la suma de Pesos seiscientos veintidós millones cuatrocientos setenta y siete mil trescientos noventa y uno con 00/100 ($</w:t>
      </w:r>
      <w:r w:rsidRPr="00410D85">
        <w:rPr>
          <w:rFonts w:ascii="Arial" w:hAnsi="Arial" w:cs="Arial"/>
          <w:lang w:eastAsia="es-AR"/>
        </w:rPr>
        <w:t xml:space="preserve"> 622.477.391,00</w:t>
      </w:r>
      <w:r w:rsidRPr="00410D85">
        <w:rPr>
          <w:rFonts w:ascii="Arial" w:hAnsi="Arial" w:cs="Arial"/>
          <w:lang w:val="es-ES" w:eastAsia="es-ES"/>
        </w:rPr>
        <w:t>) el Presupuesto General de Gastos de la Administración Municipal de Monte Cristo para el Año 2021, de acuerdo al detalle que figura en la Planilla N° 1 – Gastos la que forma parte integrante de la presente Ordenanza.</w:t>
      </w:r>
    </w:p>
    <w:p w:rsidR="003A1353" w:rsidRPr="00410D85" w:rsidRDefault="003A1353" w:rsidP="003A1353">
      <w:pPr>
        <w:ind w:left="-993" w:right="-801"/>
        <w:rPr>
          <w:rFonts w:ascii="Arial" w:hAnsi="Arial" w:cs="Arial"/>
          <w:lang w:val="es-ES" w:eastAsia="es-ES"/>
        </w:rPr>
      </w:pPr>
    </w:p>
    <w:p w:rsidR="003A1353" w:rsidRPr="00410D85" w:rsidRDefault="003A1353" w:rsidP="003A1353">
      <w:pPr>
        <w:ind w:left="-993" w:right="-801"/>
        <w:jc w:val="both"/>
        <w:rPr>
          <w:rFonts w:ascii="Arial" w:hAnsi="Arial" w:cs="Arial"/>
          <w:lang w:val="es-ES" w:eastAsia="es-ES"/>
        </w:rPr>
      </w:pPr>
      <w:r w:rsidRPr="003A1353">
        <w:rPr>
          <w:rFonts w:ascii="Arial" w:hAnsi="Arial" w:cs="Arial"/>
          <w:b/>
          <w:u w:val="single"/>
          <w:lang w:val="es-ES" w:eastAsia="es-ES"/>
        </w:rPr>
        <w:t>Artículo 2º:</w:t>
      </w:r>
      <w:r w:rsidRPr="003A1353">
        <w:rPr>
          <w:rFonts w:ascii="Arial" w:hAnsi="Arial" w:cs="Arial"/>
          <w:b/>
          <w:lang w:val="es-ES" w:eastAsia="es-ES"/>
        </w:rPr>
        <w:t xml:space="preserve"> ESTÍMASE</w:t>
      </w:r>
      <w:r w:rsidRPr="00410D85">
        <w:rPr>
          <w:rFonts w:ascii="Arial" w:hAnsi="Arial" w:cs="Arial"/>
          <w:lang w:val="es-ES" w:eastAsia="es-ES"/>
        </w:rPr>
        <w:t xml:space="preserve"> en la suma Pesos seiscientos veintidós millones cuatrocientos setenta y siete mil trescientos noventa y uno con 00/100 ($</w:t>
      </w:r>
      <w:r w:rsidRPr="00410D85">
        <w:rPr>
          <w:rFonts w:ascii="Arial" w:hAnsi="Arial" w:cs="Arial"/>
          <w:lang w:eastAsia="es-AR"/>
        </w:rPr>
        <w:t xml:space="preserve"> 622.477.391,00</w:t>
      </w:r>
      <w:r w:rsidRPr="00410D85">
        <w:rPr>
          <w:rFonts w:ascii="Arial" w:hAnsi="Arial" w:cs="Arial"/>
          <w:lang w:val="es-ES" w:eastAsia="es-ES"/>
        </w:rPr>
        <w:t>), el Cálculo General de Recursos para el Año 2021 destinados a la financiación las erogaciones de la Administración Municipal de Monte Cristo, de acuerdo al detalle que figura en la Planilla  N° 2 - Recursos la que forma parte integrante de la presente Ordenanza.</w:t>
      </w:r>
    </w:p>
    <w:p w:rsidR="003A1353" w:rsidRPr="00410D85" w:rsidRDefault="003A1353" w:rsidP="003A1353">
      <w:pPr>
        <w:ind w:left="-993" w:right="-801"/>
        <w:rPr>
          <w:rFonts w:ascii="Arial" w:hAnsi="Arial" w:cs="Arial"/>
          <w:lang w:val="es-ES" w:eastAsia="es-ES"/>
        </w:rPr>
      </w:pPr>
    </w:p>
    <w:p w:rsidR="003A1353" w:rsidRPr="00410D85" w:rsidRDefault="003A1353" w:rsidP="003A1353">
      <w:pPr>
        <w:ind w:left="-993" w:right="-801"/>
        <w:jc w:val="both"/>
        <w:rPr>
          <w:rFonts w:ascii="Arial" w:hAnsi="Arial" w:cs="Arial"/>
          <w:lang w:val="es-ES" w:eastAsia="es-ES"/>
        </w:rPr>
      </w:pPr>
      <w:r w:rsidRPr="003A1353">
        <w:rPr>
          <w:rFonts w:ascii="Arial" w:hAnsi="Arial" w:cs="Arial"/>
          <w:b/>
          <w:u w:val="single"/>
          <w:lang w:val="es-ES" w:eastAsia="es-ES"/>
        </w:rPr>
        <w:t>Artículo 3º:</w:t>
      </w:r>
      <w:r w:rsidRPr="003A1353">
        <w:rPr>
          <w:rFonts w:ascii="Arial" w:hAnsi="Arial" w:cs="Arial"/>
          <w:b/>
          <w:lang w:val="es-ES" w:eastAsia="es-ES"/>
        </w:rPr>
        <w:t xml:space="preserve"> FÍJASE</w:t>
      </w:r>
      <w:r w:rsidRPr="00410D85">
        <w:rPr>
          <w:rFonts w:ascii="Arial" w:hAnsi="Arial" w:cs="Arial"/>
          <w:lang w:val="es-ES" w:eastAsia="es-ES"/>
        </w:rPr>
        <w:t xml:space="preserve"> </w:t>
      </w:r>
      <w:r w:rsidRPr="00410D85">
        <w:rPr>
          <w:rFonts w:ascii="Arial" w:hAnsi="Arial" w:cs="Arial"/>
          <w:bCs/>
          <w:lang w:val="es-ES_tradnl" w:eastAsia="es-ES"/>
        </w:rPr>
        <w:t>en la cantidad de ciento diez (110) Agentes la Planta de Personal Permanente para el ejercicio 2021 de acuerdo a la Planilla Analítica Anexo I que forma parte de la presente Ordenanza.</w:t>
      </w:r>
    </w:p>
    <w:p w:rsidR="003A1353" w:rsidRPr="00410D85" w:rsidRDefault="003A1353" w:rsidP="003A1353">
      <w:pPr>
        <w:ind w:left="-993" w:right="-801"/>
        <w:rPr>
          <w:rFonts w:ascii="Arial" w:hAnsi="Arial" w:cs="Arial"/>
          <w:lang w:val="es-ES" w:eastAsia="es-ES"/>
        </w:rPr>
      </w:pPr>
    </w:p>
    <w:p w:rsidR="003A1353" w:rsidRPr="00410D85" w:rsidRDefault="003A1353" w:rsidP="003A1353">
      <w:pPr>
        <w:ind w:left="-993" w:right="-801"/>
        <w:jc w:val="both"/>
        <w:rPr>
          <w:rFonts w:ascii="Arial" w:hAnsi="Arial" w:cs="Arial"/>
          <w:snapToGrid w:val="0"/>
          <w:spacing w:val="-3"/>
          <w:lang w:val="es-ES_tradnl" w:eastAsia="es-ES"/>
        </w:rPr>
      </w:pPr>
      <w:r w:rsidRPr="003A1353">
        <w:rPr>
          <w:rFonts w:ascii="Arial" w:hAnsi="Arial" w:cs="Arial"/>
          <w:b/>
          <w:u w:val="single"/>
          <w:lang w:val="es-ES" w:eastAsia="es-ES"/>
        </w:rPr>
        <w:t>Artículo 4º:</w:t>
      </w:r>
      <w:r w:rsidRPr="003A1353">
        <w:rPr>
          <w:rFonts w:ascii="Arial" w:hAnsi="Arial" w:cs="Arial"/>
          <w:b/>
          <w:lang w:val="es-ES" w:eastAsia="es-ES"/>
        </w:rPr>
        <w:t xml:space="preserve"> DETERMÍNASE</w:t>
      </w:r>
      <w:r w:rsidRPr="00410D85">
        <w:rPr>
          <w:rFonts w:ascii="Arial" w:hAnsi="Arial" w:cs="Arial"/>
          <w:lang w:val="es-ES" w:eastAsia="es-ES"/>
        </w:rPr>
        <w:t xml:space="preserve"> las</w:t>
      </w:r>
      <w:r w:rsidRPr="00410D85">
        <w:rPr>
          <w:rFonts w:ascii="Arial" w:hAnsi="Arial" w:cs="Arial"/>
          <w:snapToGrid w:val="0"/>
          <w:spacing w:val="-3"/>
          <w:lang w:val="es-ES_tradnl" w:eastAsia="es-ES"/>
        </w:rPr>
        <w:t xml:space="preserve"> remuneraciones de los agentes y funcionarios municipales para el ejercicio 2021 conforme se detallan en Planilla Analítica Anexo I que es parte constitutiva del Presupuesto de Gastos 2021.</w:t>
      </w:r>
    </w:p>
    <w:p w:rsidR="003A1353" w:rsidRPr="003A1353" w:rsidRDefault="003A1353" w:rsidP="003A1353">
      <w:pPr>
        <w:ind w:left="-993" w:right="-801"/>
        <w:rPr>
          <w:rFonts w:ascii="Arial" w:hAnsi="Arial" w:cs="Arial"/>
          <w:b/>
          <w:snapToGrid w:val="0"/>
          <w:spacing w:val="-3"/>
          <w:lang w:val="es-ES_tradnl" w:eastAsia="es-ES"/>
        </w:rPr>
      </w:pPr>
    </w:p>
    <w:p w:rsidR="003A1353" w:rsidRPr="00410D85" w:rsidRDefault="003A1353" w:rsidP="003A1353">
      <w:pPr>
        <w:ind w:left="-993" w:right="-801"/>
        <w:jc w:val="both"/>
        <w:rPr>
          <w:rFonts w:ascii="Arial" w:hAnsi="Arial" w:cs="Arial"/>
          <w:snapToGrid w:val="0"/>
          <w:spacing w:val="-3"/>
          <w:lang w:val="es-ES_tradnl" w:eastAsia="es-ES"/>
        </w:rPr>
      </w:pPr>
      <w:r w:rsidRPr="003A1353">
        <w:rPr>
          <w:rFonts w:ascii="Arial" w:hAnsi="Arial" w:cs="Arial"/>
          <w:b/>
          <w:u w:val="single"/>
          <w:lang w:val="es-ES" w:eastAsia="es-ES"/>
        </w:rPr>
        <w:t>Artículo 5º</w:t>
      </w:r>
      <w:r w:rsidRPr="003A1353">
        <w:rPr>
          <w:rFonts w:ascii="Arial" w:hAnsi="Arial" w:cs="Arial"/>
          <w:b/>
          <w:lang w:val="es-ES" w:eastAsia="es-ES"/>
        </w:rPr>
        <w:t>: ESTIPÚLASE</w:t>
      </w:r>
      <w:r w:rsidRPr="00410D85">
        <w:rPr>
          <w:rFonts w:ascii="Arial" w:hAnsi="Arial" w:cs="Arial"/>
          <w:lang w:val="es-ES" w:eastAsia="es-ES"/>
        </w:rPr>
        <w:t xml:space="preserve"> desde </w:t>
      </w:r>
      <w:r w:rsidRPr="00410D85">
        <w:rPr>
          <w:rFonts w:ascii="Arial" w:hAnsi="Arial" w:cs="Arial"/>
          <w:snapToGrid w:val="0"/>
          <w:spacing w:val="-3"/>
          <w:lang w:val="es-ES_tradnl" w:eastAsia="es-ES"/>
        </w:rPr>
        <w:t>el 01/01/2021 el monto de Pesos un mil cien con 00/100 ($ 1.100,00) por mes por Agente de Planta Permanente en concepto único de Refrigerio/Presentismo. Estos Conceptos se pagarán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Presentismo)”, del Presupuesto de Gastos para el Ejercicio 2021.-</w:t>
      </w:r>
    </w:p>
    <w:p w:rsidR="003A1353" w:rsidRPr="003A1353" w:rsidRDefault="003A1353" w:rsidP="003A1353">
      <w:pPr>
        <w:ind w:left="-993" w:right="-801"/>
        <w:rPr>
          <w:rFonts w:ascii="Arial" w:hAnsi="Arial" w:cs="Arial"/>
          <w:b/>
          <w:snapToGrid w:val="0"/>
          <w:spacing w:val="-3"/>
          <w:lang w:val="es-ES_tradnl" w:eastAsia="es-ES"/>
        </w:rPr>
      </w:pPr>
    </w:p>
    <w:p w:rsidR="003A1353" w:rsidRPr="00410D85" w:rsidRDefault="003A1353" w:rsidP="003A1353">
      <w:pPr>
        <w:ind w:left="-993" w:right="-801"/>
        <w:jc w:val="both"/>
        <w:rPr>
          <w:rFonts w:ascii="Arial" w:hAnsi="Arial" w:cs="Arial"/>
          <w:bCs/>
          <w:lang w:val="es-ES_tradnl" w:eastAsia="es-ES"/>
        </w:rPr>
      </w:pPr>
      <w:r w:rsidRPr="003A1353">
        <w:rPr>
          <w:rFonts w:ascii="Arial" w:hAnsi="Arial" w:cs="Arial"/>
          <w:b/>
          <w:u w:val="single"/>
          <w:lang w:val="es-ES" w:eastAsia="es-ES"/>
        </w:rPr>
        <w:t>Artículo 6º</w:t>
      </w:r>
      <w:r w:rsidRPr="003A1353">
        <w:rPr>
          <w:rFonts w:ascii="Arial" w:hAnsi="Arial" w:cs="Arial"/>
          <w:b/>
          <w:lang w:val="es-ES" w:eastAsia="es-ES"/>
        </w:rPr>
        <w:t>: AUTORÍCESE</w:t>
      </w:r>
      <w:r w:rsidRPr="00410D85">
        <w:rPr>
          <w:rFonts w:ascii="Arial" w:hAnsi="Arial" w:cs="Arial"/>
          <w:lang w:val="es-ES" w:eastAsia="es-ES"/>
        </w:rPr>
        <w:t xml:space="preserve"> a la titular del Departamento Ejecutivo Municipal a reglamentar todo lo atinente al </w:t>
      </w:r>
      <w:r w:rsidRPr="00410D85">
        <w:rPr>
          <w:rFonts w:ascii="Arial" w:hAnsi="Arial" w:cs="Arial"/>
          <w:lang w:val="es-ES_tradnl" w:eastAsia="es-ES"/>
        </w:rPr>
        <w:t xml:space="preserve">régimen de </w:t>
      </w:r>
      <w:r w:rsidRPr="00410D85">
        <w:rPr>
          <w:rFonts w:ascii="Arial" w:hAnsi="Arial" w:cs="Arial"/>
          <w:snapToGrid w:val="0"/>
          <w:spacing w:val="-3"/>
          <w:lang w:val="es-ES_tradnl" w:eastAsia="es-ES"/>
        </w:rPr>
        <w:t>horario extra-ordinario, presentismo, salario familiar, viático y movilidad del personal municipal.</w:t>
      </w:r>
    </w:p>
    <w:p w:rsidR="003A1353" w:rsidRPr="00410D85" w:rsidRDefault="003A1353" w:rsidP="003A1353">
      <w:pPr>
        <w:ind w:left="-993" w:right="-801"/>
        <w:rPr>
          <w:rFonts w:ascii="Arial" w:hAnsi="Arial" w:cs="Arial"/>
          <w:lang w:val="es-ES_tradnl" w:eastAsia="es-ES"/>
        </w:rPr>
      </w:pPr>
    </w:p>
    <w:p w:rsidR="003A1353" w:rsidRPr="00410D85" w:rsidRDefault="003A1353" w:rsidP="003A1353">
      <w:pPr>
        <w:ind w:left="-993" w:right="-801"/>
        <w:jc w:val="both"/>
        <w:rPr>
          <w:rFonts w:ascii="Arial" w:hAnsi="Arial" w:cs="Arial"/>
          <w:lang w:val="es-ES_tradnl" w:eastAsia="es-ES"/>
        </w:rPr>
      </w:pPr>
      <w:r w:rsidRPr="003A1353">
        <w:rPr>
          <w:rFonts w:ascii="Arial" w:hAnsi="Arial" w:cs="Arial"/>
          <w:b/>
          <w:u w:val="single"/>
          <w:lang w:val="es-ES" w:eastAsia="es-ES"/>
        </w:rPr>
        <w:t>Artículo 7º</w:t>
      </w:r>
      <w:r w:rsidRPr="003A1353">
        <w:rPr>
          <w:rFonts w:ascii="Arial" w:hAnsi="Arial" w:cs="Arial"/>
          <w:b/>
          <w:lang w:val="es-ES" w:eastAsia="es-ES"/>
        </w:rPr>
        <w:t>: ACUÉRDASE</w:t>
      </w:r>
      <w:r w:rsidRPr="00410D85">
        <w:rPr>
          <w:rFonts w:ascii="Arial" w:hAnsi="Arial" w:cs="Arial"/>
          <w:lang w:val="es-ES" w:eastAsia="es-ES"/>
        </w:rPr>
        <w:t xml:space="preserve"> que las</w:t>
      </w:r>
      <w:r w:rsidRPr="00410D85">
        <w:rPr>
          <w:rFonts w:ascii="Arial" w:hAnsi="Arial" w:cs="Arial"/>
          <w:lang w:val="es-ES_tradnl" w:eastAsia="es-ES"/>
        </w:rPr>
        <w:t xml:space="preserve"> Contrataciones que realice la Municipalidad se harán conforme a las normas indicadas en la Ordenanza General de Contrataciones respectiva, fijándose el valor de índice 1 establecido en la Ordenanza General de Contrataciones para el año 2021 en Pesos treinta mil con 00/100 ($ 30.000,00).</w:t>
      </w:r>
    </w:p>
    <w:p w:rsidR="003A1353" w:rsidRPr="003A1353" w:rsidRDefault="003A1353" w:rsidP="003A1353">
      <w:pPr>
        <w:ind w:left="-993" w:right="-801"/>
        <w:rPr>
          <w:rFonts w:ascii="Arial" w:hAnsi="Arial" w:cs="Arial"/>
          <w:b/>
          <w:lang w:val="es-ES_tradnl" w:eastAsia="es-ES"/>
        </w:rPr>
      </w:pPr>
    </w:p>
    <w:p w:rsidR="003A1353" w:rsidRPr="00410D85" w:rsidRDefault="003A1353" w:rsidP="003A1353">
      <w:pPr>
        <w:ind w:left="-993" w:right="-801"/>
        <w:jc w:val="both"/>
        <w:rPr>
          <w:rFonts w:ascii="Arial" w:hAnsi="Arial" w:cs="Arial"/>
          <w:color w:val="000000"/>
          <w:lang w:val="es-ES" w:eastAsia="es-ES"/>
        </w:rPr>
      </w:pPr>
      <w:r w:rsidRPr="003A1353">
        <w:rPr>
          <w:rFonts w:ascii="Arial" w:hAnsi="Arial" w:cs="Arial"/>
          <w:b/>
          <w:u w:val="single"/>
          <w:lang w:val="es-ES" w:eastAsia="es-ES"/>
        </w:rPr>
        <w:t>Artículo 8º</w:t>
      </w:r>
      <w:r w:rsidRPr="003A1353">
        <w:rPr>
          <w:rFonts w:ascii="Arial" w:hAnsi="Arial" w:cs="Arial"/>
          <w:b/>
          <w:lang w:val="es-ES" w:eastAsia="es-ES"/>
        </w:rPr>
        <w:t>: INTERPRÉTESE</w:t>
      </w:r>
      <w:r w:rsidRPr="00410D85">
        <w:rPr>
          <w:rFonts w:ascii="Arial" w:hAnsi="Arial" w:cs="Arial"/>
          <w:lang w:val="es-ES" w:eastAsia="es-ES"/>
        </w:rPr>
        <w:t xml:space="preserve"> que t</w:t>
      </w:r>
      <w:r w:rsidRPr="00410D85">
        <w:rPr>
          <w:rFonts w:ascii="Arial" w:hAnsi="Arial" w:cs="Arial"/>
          <w:color w:val="000000"/>
          <w:lang w:val="es-ES" w:eastAsia="es-ES"/>
        </w:rPr>
        <w:t>oda erogación autorizada con una finalidad determinada en forma general, se entenderá que comprende los gastos adicionales afines que accesoriamente sean indispensables para concurrir al objeto previsto.</w:t>
      </w:r>
    </w:p>
    <w:p w:rsidR="003A1353" w:rsidRPr="00410D85" w:rsidRDefault="003A1353" w:rsidP="003A1353">
      <w:pPr>
        <w:ind w:left="-993" w:right="-801"/>
        <w:rPr>
          <w:rFonts w:ascii="Arial" w:hAnsi="Arial" w:cs="Arial"/>
          <w:u w:val="single"/>
          <w:lang w:val="es-ES" w:eastAsia="es-ES"/>
        </w:rPr>
      </w:pPr>
    </w:p>
    <w:p w:rsidR="003A1353" w:rsidRPr="00410D85" w:rsidRDefault="003A1353" w:rsidP="003A1353">
      <w:pPr>
        <w:ind w:left="-993" w:right="-801"/>
        <w:jc w:val="both"/>
        <w:rPr>
          <w:rFonts w:ascii="Arial" w:hAnsi="Arial" w:cs="Arial"/>
          <w:color w:val="000000"/>
          <w:lang w:val="es-ES" w:eastAsia="es-ES"/>
        </w:rPr>
      </w:pPr>
      <w:r w:rsidRPr="003A1353">
        <w:rPr>
          <w:rFonts w:ascii="Arial" w:hAnsi="Arial" w:cs="Arial"/>
          <w:b/>
          <w:u w:val="single"/>
          <w:lang w:val="es-ES" w:eastAsia="es-ES"/>
        </w:rPr>
        <w:t>Artículo 9º</w:t>
      </w:r>
      <w:r w:rsidRPr="003A1353">
        <w:rPr>
          <w:rFonts w:ascii="Arial" w:hAnsi="Arial" w:cs="Arial"/>
          <w:b/>
          <w:lang w:val="es-ES" w:eastAsia="es-ES"/>
        </w:rPr>
        <w:t xml:space="preserve"> AUTORÍCESE</w:t>
      </w:r>
      <w:r w:rsidRPr="00410D85">
        <w:rPr>
          <w:rFonts w:ascii="Arial" w:hAnsi="Arial" w:cs="Arial"/>
          <w:lang w:val="es-ES" w:eastAsia="es-ES"/>
        </w:rPr>
        <w:t xml:space="preserve"> </w:t>
      </w:r>
      <w:r w:rsidRPr="00410D85">
        <w:rPr>
          <w:rFonts w:ascii="Arial" w:hAnsi="Arial" w:cs="Arial"/>
          <w:color w:val="000000"/>
          <w:lang w:val="es-ES" w:eastAsia="es-ES"/>
        </w:rPr>
        <w:t>al D.E. efectuar mediante Decreto, cuando  lo considere necesario, compensaciones de rubros presupuesta</w:t>
      </w:r>
      <w:r w:rsidRPr="00410D85">
        <w:rPr>
          <w:rFonts w:ascii="Arial" w:hAnsi="Arial" w:cs="Arial"/>
          <w:color w:val="000000"/>
          <w:lang w:val="es-ES" w:eastAsia="es-ES"/>
        </w:rPr>
        <w:softHyphen/>
        <w:t>rios, de acuerdo a las siguientes normas:</w:t>
      </w:r>
    </w:p>
    <w:p w:rsidR="003A1353" w:rsidRPr="00410D85" w:rsidRDefault="003A1353" w:rsidP="003A1353">
      <w:pPr>
        <w:ind w:left="-993" w:right="-801"/>
        <w:rPr>
          <w:rFonts w:ascii="Arial" w:hAnsi="Arial" w:cs="Arial"/>
          <w:color w:val="000000"/>
          <w:lang w:val="es-ES" w:eastAsia="es-ES"/>
        </w:rPr>
      </w:pPr>
    </w:p>
    <w:p w:rsidR="003A1353" w:rsidRPr="00410D85" w:rsidRDefault="003A1353" w:rsidP="003A1353">
      <w:pPr>
        <w:ind w:left="-993" w:right="-801"/>
        <w:jc w:val="both"/>
        <w:rPr>
          <w:rFonts w:ascii="Arial" w:hAnsi="Arial" w:cs="Arial"/>
          <w:color w:val="000000"/>
          <w:lang w:val="es-ES" w:eastAsia="es-ES"/>
        </w:rPr>
      </w:pPr>
      <w:r w:rsidRPr="00410D85">
        <w:rPr>
          <w:rFonts w:ascii="Arial" w:hAnsi="Arial" w:cs="Arial"/>
          <w:color w:val="000000"/>
          <w:lang w:val="es-ES" w:eastAsia="es-ES"/>
        </w:rPr>
        <w:lastRenderedPageBreak/>
        <w:t>a) Partida Principal I, Personal: Podrá compensarse tomando del crédito adicional para incrementos salariales y/u otros créditos existentes en las divisiones de la Partida Principal, con la finalidad de reforzar partidas para atender el pago de remunera</w:t>
      </w:r>
      <w:r w:rsidRPr="00410D85">
        <w:rPr>
          <w:rFonts w:ascii="Arial" w:hAnsi="Arial" w:cs="Arial"/>
          <w:color w:val="000000"/>
          <w:lang w:val="es-ES" w:eastAsia="es-ES"/>
        </w:rPr>
        <w:softHyphen/>
        <w:t>ciones, conforme a la política salarial que establezca.-</w:t>
      </w:r>
    </w:p>
    <w:p w:rsidR="003A1353" w:rsidRPr="00410D85" w:rsidRDefault="003A1353" w:rsidP="003A1353">
      <w:pPr>
        <w:ind w:left="-993" w:right="-801"/>
        <w:rPr>
          <w:rFonts w:ascii="Arial" w:hAnsi="Arial" w:cs="Arial"/>
          <w:color w:val="000000"/>
          <w:lang w:val="es-ES" w:eastAsia="es-ES"/>
        </w:rPr>
      </w:pPr>
    </w:p>
    <w:p w:rsidR="003A1353" w:rsidRPr="00410D85" w:rsidRDefault="003A1353" w:rsidP="003A1353">
      <w:pPr>
        <w:ind w:left="-993" w:right="-801"/>
        <w:jc w:val="both"/>
        <w:rPr>
          <w:rFonts w:ascii="Arial" w:hAnsi="Arial" w:cs="Arial"/>
          <w:color w:val="000000"/>
          <w:lang w:val="es-ES" w:eastAsia="es-ES"/>
        </w:rPr>
      </w:pPr>
      <w:r w:rsidRPr="00410D85">
        <w:rPr>
          <w:rFonts w:ascii="Arial" w:hAnsi="Arial" w:cs="Arial"/>
          <w:color w:val="000000"/>
          <w:lang w:val="es-ES" w:eastAsia="es-ES"/>
        </w:rPr>
        <w:t>b) Partida Principal II, Bienes de Consumo Partida Principal III, Servicios: Podrá efectuarse compensaciones en las divisiones internas o entre ambas partidas principa</w:t>
      </w:r>
      <w:r w:rsidRPr="00410D85">
        <w:rPr>
          <w:rFonts w:ascii="Arial" w:hAnsi="Arial" w:cs="Arial"/>
          <w:color w:val="000000"/>
          <w:lang w:val="es-ES" w:eastAsia="es-ES"/>
        </w:rPr>
        <w:softHyphen/>
        <w:t>les, siempre que no se modifique el monto total del Presupuesto, que deberá quedar fijo e inamovi</w:t>
      </w:r>
      <w:r w:rsidRPr="00410D85">
        <w:rPr>
          <w:rFonts w:ascii="Arial" w:hAnsi="Arial" w:cs="Arial"/>
          <w:color w:val="000000"/>
          <w:lang w:val="es-ES" w:eastAsia="es-ES"/>
        </w:rPr>
        <w:softHyphen/>
        <w:t>ble.-</w:t>
      </w:r>
    </w:p>
    <w:p w:rsidR="003A1353" w:rsidRPr="00410D85" w:rsidRDefault="003A1353" w:rsidP="003A1353">
      <w:pPr>
        <w:ind w:left="-993" w:right="-801"/>
        <w:rPr>
          <w:rFonts w:ascii="Arial" w:hAnsi="Arial" w:cs="Arial"/>
          <w:color w:val="000000"/>
          <w:lang w:val="es-ES" w:eastAsia="es-ES"/>
        </w:rPr>
      </w:pPr>
    </w:p>
    <w:p w:rsidR="003A1353" w:rsidRPr="00410D85" w:rsidRDefault="003A1353" w:rsidP="003A1353">
      <w:pPr>
        <w:ind w:left="-993" w:right="-801"/>
        <w:jc w:val="both"/>
        <w:rPr>
          <w:rFonts w:ascii="Arial" w:hAnsi="Arial" w:cs="Arial"/>
          <w:color w:val="000000"/>
          <w:lang w:val="es-ES" w:eastAsia="es-ES"/>
        </w:rPr>
      </w:pPr>
      <w:r w:rsidRPr="00410D85">
        <w:rPr>
          <w:rFonts w:ascii="Arial" w:hAnsi="Arial" w:cs="Arial"/>
          <w:color w:val="000000"/>
          <w:lang w:val="es-ES" w:eastAsia="es-ES"/>
        </w:rPr>
        <w:t>c) Partida Principal IV, Intereses y Gastos de la Deuda; Partida Principal V, Transferencias para financiar erogaciones corrien</w:t>
      </w:r>
      <w:r w:rsidRPr="00410D85">
        <w:rPr>
          <w:rFonts w:ascii="Arial" w:hAnsi="Arial" w:cs="Arial"/>
          <w:color w:val="000000"/>
          <w:lang w:val="es-ES" w:eastAsia="es-ES"/>
        </w:rPr>
        <w:softHyphen/>
        <w:t>tes; Partida Principal VI, Transferencias para financiar eroga</w:t>
      </w:r>
      <w:r w:rsidRPr="00410D85">
        <w:rPr>
          <w:rFonts w:ascii="Arial" w:hAnsi="Arial" w:cs="Arial"/>
          <w:color w:val="000000"/>
          <w:lang w:val="es-ES" w:eastAsia="es-ES"/>
        </w:rPr>
        <w:softHyphen/>
        <w:t>cio</w:t>
      </w:r>
      <w:r w:rsidRPr="00410D85">
        <w:rPr>
          <w:rFonts w:ascii="Arial" w:hAnsi="Arial" w:cs="Arial"/>
          <w:color w:val="000000"/>
          <w:lang w:val="es-ES" w:eastAsia="es-ES"/>
        </w:rPr>
        <w:softHyphen/>
        <w:t>nes de capital; Partida Principal VII, Bienes de Capital; Par</w:t>
      </w:r>
      <w:r w:rsidRPr="00410D85">
        <w:rPr>
          <w:rFonts w:ascii="Arial" w:hAnsi="Arial" w:cs="Arial"/>
          <w:color w:val="000000"/>
          <w:lang w:val="es-ES" w:eastAsia="es-ES"/>
        </w:rPr>
        <w:softHyphen/>
        <w:t>tida Principal VIII, Trabajos Públicos; Partida Principal X, Amortización de la Deuda. Se efectuarán compen</w:t>
      </w:r>
      <w:r w:rsidRPr="00410D85">
        <w:rPr>
          <w:rFonts w:ascii="Arial" w:hAnsi="Arial" w:cs="Arial"/>
          <w:color w:val="000000"/>
          <w:lang w:val="es-ES" w:eastAsia="es-ES"/>
        </w:rPr>
        <w:softHyphen/>
        <w:t>saciones en sus divisiones internas, siempre que no se modifique el monto acorda</w:t>
      </w:r>
      <w:r w:rsidRPr="00410D85">
        <w:rPr>
          <w:rFonts w:ascii="Arial" w:hAnsi="Arial" w:cs="Arial"/>
          <w:color w:val="000000"/>
          <w:lang w:val="es-ES" w:eastAsia="es-ES"/>
        </w:rPr>
        <w:softHyphen/>
        <w:t>do para cada partida principal.-</w:t>
      </w:r>
    </w:p>
    <w:p w:rsidR="003A1353" w:rsidRPr="00410D85" w:rsidRDefault="003A1353" w:rsidP="003A1353">
      <w:pPr>
        <w:ind w:left="-993" w:right="-801"/>
        <w:rPr>
          <w:rFonts w:ascii="Arial" w:hAnsi="Arial" w:cs="Arial"/>
          <w:color w:val="000000"/>
          <w:lang w:val="es-ES" w:eastAsia="es-ES"/>
        </w:rPr>
      </w:pPr>
    </w:p>
    <w:p w:rsidR="003A1353" w:rsidRPr="00410D85" w:rsidRDefault="003A1353" w:rsidP="003A1353">
      <w:pPr>
        <w:ind w:left="-993" w:right="-801"/>
        <w:jc w:val="both"/>
        <w:rPr>
          <w:rFonts w:ascii="Arial" w:hAnsi="Arial" w:cs="Arial"/>
          <w:color w:val="000000"/>
          <w:lang w:val="es-ES" w:eastAsia="es-ES"/>
        </w:rPr>
      </w:pPr>
      <w:r w:rsidRPr="00410D85">
        <w:rPr>
          <w:rFonts w:ascii="Arial" w:hAnsi="Arial" w:cs="Arial"/>
          <w:color w:val="000000"/>
          <w:lang w:val="es-ES" w:eastAsia="es-ES"/>
        </w:rPr>
        <w:t>d) Partida Principal IX, Valores Financieros. Las compensaciones deberán realizarse dentro de cada sub-Item y sus divisiones in</w:t>
      </w:r>
      <w:r w:rsidRPr="00410D85">
        <w:rPr>
          <w:rFonts w:ascii="Arial" w:hAnsi="Arial" w:cs="Arial"/>
          <w:color w:val="000000"/>
          <w:lang w:val="es-ES" w:eastAsia="es-ES"/>
        </w:rPr>
        <w:softHyphen/>
        <w:t>ternas, no pudiendo modificarse el monto acordado a cada sub Item.-</w:t>
      </w:r>
    </w:p>
    <w:p w:rsidR="003A1353" w:rsidRPr="00410D85" w:rsidRDefault="003A1353" w:rsidP="003A1353">
      <w:pPr>
        <w:ind w:left="-993" w:right="-801"/>
        <w:rPr>
          <w:rFonts w:ascii="Arial" w:hAnsi="Arial" w:cs="Arial"/>
          <w:color w:val="000000"/>
          <w:lang w:val="es-ES" w:eastAsia="es-ES"/>
        </w:rPr>
      </w:pPr>
    </w:p>
    <w:p w:rsidR="003A1353" w:rsidRPr="00410D85" w:rsidRDefault="003A1353" w:rsidP="003A1353">
      <w:pPr>
        <w:ind w:left="-993" w:right="-801"/>
        <w:jc w:val="both"/>
        <w:rPr>
          <w:rFonts w:ascii="Arial" w:hAnsi="Arial" w:cs="Arial"/>
          <w:color w:val="000000"/>
          <w:lang w:val="es-ES" w:eastAsia="es-ES"/>
        </w:rPr>
      </w:pPr>
      <w:r w:rsidRPr="00410D85">
        <w:rPr>
          <w:rFonts w:ascii="Arial" w:hAnsi="Arial" w:cs="Arial"/>
          <w:color w:val="000000"/>
          <w:lang w:val="es-ES" w:eastAsia="es-ES"/>
        </w:rPr>
        <w:t>e) Las compensaciones no autorizan la creación de nuevas partidas y/o cargos de la Partida Principal y/o sub-Item, según corres</w:t>
      </w:r>
      <w:r w:rsidRPr="00410D85">
        <w:rPr>
          <w:rFonts w:ascii="Arial" w:hAnsi="Arial" w:cs="Arial"/>
          <w:color w:val="000000"/>
          <w:lang w:val="es-ES" w:eastAsia="es-ES"/>
        </w:rPr>
        <w:softHyphen/>
        <w:t>ponda, lo cual se deberá realizar por Ordenanza.-</w:t>
      </w:r>
    </w:p>
    <w:p w:rsidR="003A1353" w:rsidRPr="003A1353" w:rsidRDefault="003A1353" w:rsidP="003A1353">
      <w:pPr>
        <w:ind w:left="-993" w:right="-801"/>
        <w:rPr>
          <w:rFonts w:ascii="Arial" w:hAnsi="Arial" w:cs="Arial"/>
          <w:b/>
          <w:lang w:val="es-ES" w:eastAsia="es-ES"/>
        </w:rPr>
      </w:pPr>
    </w:p>
    <w:p w:rsidR="003A1353" w:rsidRPr="00410D85" w:rsidRDefault="003A1353" w:rsidP="003A1353">
      <w:pPr>
        <w:ind w:left="-993" w:right="-801"/>
        <w:jc w:val="both"/>
        <w:rPr>
          <w:rFonts w:ascii="Arial" w:hAnsi="Arial" w:cs="Arial"/>
          <w:lang w:val="es-ES_tradnl" w:eastAsia="es-ES"/>
        </w:rPr>
      </w:pPr>
      <w:r w:rsidRPr="003A1353">
        <w:rPr>
          <w:rFonts w:ascii="Arial" w:hAnsi="Arial" w:cs="Arial"/>
          <w:b/>
          <w:u w:val="single"/>
          <w:lang w:val="es-ES" w:eastAsia="es-ES"/>
        </w:rPr>
        <w:t>Artículo 10º</w:t>
      </w:r>
      <w:r w:rsidRPr="003A1353">
        <w:rPr>
          <w:rFonts w:ascii="Arial" w:hAnsi="Arial" w:cs="Arial"/>
          <w:b/>
          <w:lang w:val="es-ES" w:eastAsia="es-ES"/>
        </w:rPr>
        <w:t>: DETERMÍNASE</w:t>
      </w:r>
      <w:r w:rsidRPr="00410D85">
        <w:rPr>
          <w:rFonts w:ascii="Arial" w:hAnsi="Arial" w:cs="Arial"/>
          <w:lang w:val="es-ES" w:eastAsia="es-ES"/>
        </w:rPr>
        <w:t xml:space="preserve"> </w:t>
      </w:r>
      <w:r w:rsidRPr="00410D85">
        <w:rPr>
          <w:rFonts w:ascii="Arial" w:hAnsi="Arial" w:cs="Arial"/>
          <w:lang w:val="es-ES_tradnl" w:eastAsia="es-ES"/>
        </w:rPr>
        <w:t>que la presente Ordenanza regirá a partir del 1° de enero del año 2021 hasta el 31 de diciembre de 2021, quedando derogadas todas las disposiciones legales y reglamentarias que se opongan a la presente.</w:t>
      </w:r>
    </w:p>
    <w:p w:rsidR="003A1353" w:rsidRPr="003A1353" w:rsidRDefault="003A1353" w:rsidP="003A1353">
      <w:pPr>
        <w:ind w:left="-993" w:right="-801"/>
        <w:rPr>
          <w:rFonts w:ascii="Arial" w:hAnsi="Arial" w:cs="Arial"/>
          <w:b/>
          <w:lang w:val="es-ES_tradnl" w:eastAsia="es-ES"/>
        </w:rPr>
      </w:pPr>
    </w:p>
    <w:p w:rsidR="003A1353" w:rsidRPr="00410D85" w:rsidRDefault="003A1353" w:rsidP="003A1353">
      <w:pPr>
        <w:ind w:left="-993" w:right="-801"/>
        <w:rPr>
          <w:rFonts w:ascii="Arial" w:hAnsi="Arial" w:cs="Arial"/>
          <w:snapToGrid w:val="0"/>
          <w:spacing w:val="-3"/>
          <w:lang w:val="es-ES_tradnl" w:eastAsia="es-ES"/>
        </w:rPr>
      </w:pPr>
      <w:r w:rsidRPr="003A1353">
        <w:rPr>
          <w:rFonts w:ascii="Arial" w:hAnsi="Arial" w:cs="Arial"/>
          <w:b/>
          <w:u w:val="single"/>
          <w:lang w:val="es-ES" w:eastAsia="es-ES"/>
        </w:rPr>
        <w:t>Artículo 11º</w:t>
      </w:r>
      <w:r w:rsidRPr="003A1353">
        <w:rPr>
          <w:rFonts w:ascii="Arial" w:hAnsi="Arial" w:cs="Arial"/>
          <w:b/>
          <w:lang w:val="es-ES" w:eastAsia="es-ES"/>
        </w:rPr>
        <w:t xml:space="preserve">: </w:t>
      </w:r>
      <w:r w:rsidRPr="003A1353">
        <w:rPr>
          <w:rFonts w:ascii="Arial" w:hAnsi="Arial" w:cs="Arial"/>
          <w:b/>
          <w:snapToGrid w:val="0"/>
          <w:spacing w:val="-3"/>
          <w:lang w:val="es-ES_tradnl" w:eastAsia="es-ES"/>
        </w:rPr>
        <w:t>COMUNÍQUESE</w:t>
      </w:r>
      <w:r w:rsidRPr="00410D85">
        <w:rPr>
          <w:rFonts w:ascii="Arial" w:hAnsi="Arial" w:cs="Arial"/>
          <w:snapToGrid w:val="0"/>
          <w:spacing w:val="-3"/>
          <w:lang w:val="es-ES_tradnl" w:eastAsia="es-ES"/>
        </w:rPr>
        <w:t>, Promúlguese, Publíquese, dese al R.M. y archíve</w:t>
      </w:r>
      <w:r w:rsidRPr="00410D85">
        <w:rPr>
          <w:rFonts w:ascii="Arial" w:hAnsi="Arial" w:cs="Arial"/>
          <w:snapToGrid w:val="0"/>
          <w:spacing w:val="-3"/>
          <w:lang w:val="es-ES_tradnl" w:eastAsia="es-ES"/>
        </w:rPr>
        <w:softHyphen/>
        <w:t>se.</w:t>
      </w:r>
    </w:p>
    <w:p w:rsidR="003A1353" w:rsidRPr="00410D85" w:rsidRDefault="003A1353" w:rsidP="003A1353">
      <w:pPr>
        <w:ind w:left="-993" w:right="-801"/>
        <w:rPr>
          <w:rFonts w:ascii="Arial" w:hAnsi="Arial" w:cs="Arial"/>
          <w:snapToGrid w:val="0"/>
          <w:spacing w:val="-3"/>
          <w:lang w:val="es-ES_tradnl" w:eastAsia="es-ES"/>
        </w:rPr>
      </w:pPr>
    </w:p>
    <w:p w:rsidR="003A1353" w:rsidRPr="00410D85" w:rsidRDefault="003A1353" w:rsidP="003A1353">
      <w:pPr>
        <w:ind w:right="-801"/>
        <w:rPr>
          <w:rFonts w:ascii="Arial" w:hAnsi="Arial" w:cs="Arial"/>
          <w:snapToGrid w:val="0"/>
          <w:spacing w:val="-3"/>
          <w:lang w:val="es-ES_tradnl" w:eastAsia="es-ES"/>
        </w:rPr>
      </w:pPr>
    </w:p>
    <w:p w:rsidR="003A1353" w:rsidRPr="00410D85" w:rsidRDefault="003A1353" w:rsidP="003A1353">
      <w:pPr>
        <w:ind w:left="-993" w:right="-801"/>
        <w:rPr>
          <w:rFonts w:ascii="Arial" w:hAnsi="Arial" w:cs="Arial"/>
          <w:i/>
        </w:rPr>
      </w:pPr>
      <w:r w:rsidRPr="00410D85">
        <w:rPr>
          <w:rFonts w:ascii="Arial" w:hAnsi="Arial" w:cs="Arial"/>
          <w:i/>
        </w:rPr>
        <w:t xml:space="preserve">DADO EN LA SALA DE SESIONES DEL CONCEJO DELIBERANTE DE LA MUNICIPALIDAD DE </w:t>
      </w:r>
      <w:r w:rsidRPr="00410D85">
        <w:rPr>
          <w:rFonts w:ascii="Arial" w:hAnsi="Arial" w:cs="Arial"/>
          <w:i/>
          <w:iCs/>
          <w:lang w:val="es-MX"/>
        </w:rPr>
        <w:t>MONTE CRISTO</w:t>
      </w:r>
      <w:r w:rsidRPr="00410D85">
        <w:rPr>
          <w:rFonts w:ascii="Arial" w:hAnsi="Arial" w:cs="Arial"/>
          <w:i/>
        </w:rPr>
        <w:t xml:space="preserve"> A LOS TREINTA DÍAS DEL MES DE DICIEMBRE DE 2020.</w:t>
      </w:r>
    </w:p>
    <w:p w:rsidR="003A1353" w:rsidRPr="00410D85" w:rsidRDefault="003A1353" w:rsidP="003A1353">
      <w:pPr>
        <w:ind w:left="-993" w:right="-801"/>
        <w:rPr>
          <w:rFonts w:ascii="Arial" w:hAnsi="Arial" w:cs="Arial"/>
          <w:i/>
        </w:rPr>
      </w:pPr>
    </w:p>
    <w:p w:rsidR="003A1353" w:rsidRPr="00410D85" w:rsidRDefault="003A1353" w:rsidP="003A1353">
      <w:pPr>
        <w:jc w:val="center"/>
        <w:rPr>
          <w:rFonts w:ascii="Arial" w:hAnsi="Arial" w:cs="Arial"/>
          <w:i/>
        </w:rPr>
        <w:sectPr w:rsidR="003A1353" w:rsidRPr="00410D85" w:rsidSect="003A1353">
          <w:headerReference w:type="default" r:id="rId12"/>
          <w:pgSz w:w="12240" w:h="15840"/>
          <w:pgMar w:top="481" w:right="1701" w:bottom="1417" w:left="1701" w:header="708" w:footer="708" w:gutter="0"/>
          <w:cols w:space="708"/>
          <w:docGrid w:linePitch="360"/>
        </w:sectPr>
      </w:pPr>
    </w:p>
    <w:p w:rsidR="003A1353" w:rsidRPr="00410D85" w:rsidRDefault="003A1353" w:rsidP="003A1353">
      <w:pPr>
        <w:jc w:val="center"/>
        <w:rPr>
          <w:rFonts w:ascii="Arial" w:hAnsi="Arial" w:cs="Arial"/>
          <w:snapToGrid w:val="0"/>
          <w:spacing w:val="-3"/>
          <w:lang w:val="es-ES_tradnl" w:eastAsia="es-ES"/>
        </w:rPr>
      </w:pPr>
      <w:r w:rsidRPr="00410D85">
        <w:rPr>
          <w:rFonts w:ascii="Arial" w:hAnsi="Arial" w:cs="Arial"/>
          <w:snapToGrid w:val="0"/>
          <w:spacing w:val="-3"/>
          <w:lang w:val="es-ES_tradnl" w:eastAsia="es-ES"/>
        </w:rPr>
        <w:lastRenderedPageBreak/>
        <w:t>PRESUPUESTO DE GASTOS Y CÁLCULO DE RECURSOS 2021</w:t>
      </w: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r w:rsidRPr="00410D85">
        <w:rPr>
          <w:rFonts w:ascii="Arial" w:hAnsi="Arial" w:cs="Arial"/>
          <w:snapToGrid w:val="0"/>
          <w:spacing w:val="-3"/>
          <w:lang w:val="es-ES_tradnl" w:eastAsia="es-ES"/>
        </w:rPr>
        <w:t>PLANILLA N° 1 - GASTOS</w:t>
      </w: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tbl>
      <w:tblPr>
        <w:tblW w:w="4977" w:type="pct"/>
        <w:tblInd w:w="70" w:type="dxa"/>
        <w:tblLayout w:type="fixed"/>
        <w:tblCellMar>
          <w:left w:w="70" w:type="dxa"/>
          <w:right w:w="70" w:type="dxa"/>
        </w:tblCellMar>
        <w:tblLook w:val="04A0" w:firstRow="1" w:lastRow="0" w:firstColumn="1" w:lastColumn="0" w:noHBand="0" w:noVBand="1"/>
      </w:tblPr>
      <w:tblGrid>
        <w:gridCol w:w="1402"/>
        <w:gridCol w:w="3650"/>
        <w:gridCol w:w="702"/>
        <w:gridCol w:w="1406"/>
        <w:gridCol w:w="1262"/>
        <w:gridCol w:w="1265"/>
        <w:gridCol w:w="1262"/>
        <w:gridCol w:w="1265"/>
        <w:gridCol w:w="1262"/>
        <w:gridCol w:w="1265"/>
      </w:tblGrid>
      <w:tr w:rsidR="003A1353" w:rsidRPr="00410D85" w:rsidTr="003A1353">
        <w:trPr>
          <w:trHeight w:val="225"/>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Nº CUENTA</w:t>
            </w:r>
          </w:p>
        </w:tc>
        <w:tc>
          <w:tcPr>
            <w:tcW w:w="1238"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DESIGNACION</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TIPO</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SUB-PARTIDA</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PARTIDA</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SUB-ITEM</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ITEM</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PART-PPAL</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INCISO</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ANEXO</w:t>
            </w: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EROGACIONES CORRIENTES</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507.173.970,00</w:t>
            </w: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FUNCIONAMIENTO</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329.520.524,00</w:t>
            </w: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PERSONAL</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161.753.781,00</w:t>
            </w: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AUTORIDADES SUPERIORES Y PERSONAL PERMANENTE</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142.174.237,00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SUELDOS BASICOS</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69.395.727,00</w:t>
            </w: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1.1.01.01.1.01</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AUTORIDADES SUPERIORES (4)</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5.263.928,00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1.1.01.01.1.02</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PROFESIONAL (16)</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10.345.257,00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1.1.01.01.1.03</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ADMINISTRATIVOS (24)</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13.631.668,00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1.1.01.01.1.04</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ENFERMERIA (7)</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3.581.200,00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1.1.01.01.1.05</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INSPECTORIA (7)</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3.320.174,00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1.1.01.01.1.06</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DOCENTE (8)</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4.245.504,00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1.1.01.01.1.07</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MANTENIMIENTO Y SERVICIOS GENERALES (48)</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24.078.376,00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1.1.01.01.1.08</w:t>
            </w:r>
          </w:p>
        </w:tc>
        <w:tc>
          <w:tcPr>
            <w:tcW w:w="1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CONCEJO DELIBERANTE Y TRIBUNAL DE CUENTAS (10)</w:t>
            </w:r>
          </w:p>
        </w:tc>
        <w:tc>
          <w:tcPr>
            <w:tcW w:w="23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4.929.620,00</w:t>
            </w: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bottom"/>
            <w:hideMark/>
          </w:tcPr>
          <w:p w:rsidR="003A1353" w:rsidRPr="00410D85" w:rsidRDefault="003A1353" w:rsidP="003A1353">
            <w:pPr>
              <w:jc w:val="center"/>
              <w:rPr>
                <w:rFonts w:ascii="Arial" w:hAnsi="Arial" w:cs="Arial"/>
                <w:bCs/>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1.1.01.01.2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ADICIONALES Y SUPLEMENTARIOS VARIOS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35.322.000,00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BONIFICACION ESPECIAL  (REFRIGERIO - ADIC.REMUN. - PRESENT.)</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1.422.000,00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GASTOS DE REPRESENTACION PERSONAL SUPERIOR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2.710.000,00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ANTIGÜEDAD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12.930.000,00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TITULO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5.295.000,00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BONIFICACION TAREAS  ESPECIALES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2.045.000,00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QUEBRANTO DE CAJA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1.1.01.01.2.07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OTROS SUPLEMENTOS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10.840.000,00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1.1.01.01.3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SUELDO ANUAL COMPLEMENTARIO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9.291.822,00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1.1.01.01.3.01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AGUINALDO PERSONAL PERMANENTE</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9.291.822,00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lastRenderedPageBreak/>
              <w:t>1.1.01.01.4</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APORTE PATRONAL JUBILATORIO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17.350.000,00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1.1.01.01.4.01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APORTE 16% PARA PERSONAL PERMANENTE</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17.350.000,00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1.1.01.01.5</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APORTE PATRONAL PARA OBRAS SOCIALES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7.854.688,00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1.1.01.01.5.01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MEDICO ASISTENCIAL (APROSS) 4,5%</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4.879.688,00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1.1.01.01.5.02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SEGUROS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2.975.000,00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1.1.01.01.6</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SUPLENCIAS Y LICENCIAS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70.000,00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1.1.01.01.6.01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PARA PAGOS DE SUPLENCIAS Y LICENCIAS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1.1.01.01.7</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DEUDAS PERSONAL PERMANENTE</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2.890.000,00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1.1.01.01.7.01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DEUDAS VARIAS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2.890.000,00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PERSONAL TEMPORARIO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3.300.863,00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RETRIBUCIONES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2.060.000,00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1.1.01.02.1.01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PERSONAL CONTRATADO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2.040.000,00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1.1.01.02.1.02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PERSONAL JORNALIZADO EN T. DE CONSERV. Y MANTENIM.</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ADICIONALES Y SUPLEMENTOS VARIOS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250.000,00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1.1.01.02.2.01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BONIFICACION ESPECIAL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SUELDO ANUAL COMPLEMENTARIO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192.500,00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1.1.01.02.3.01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AGUINALDO PERSONAL TEMPORARIO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192.500,00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1.1.01.02.4</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APORTE PATRONAL JUBILATORIO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400.400,00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1.1.01.02.4.01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APORTE 16% PERSONAL TEMPORARIO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400.400,00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1.1.01.02.5</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APORTE PATRONAL PARA OBRAS SOCIALES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207.613,00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1.1.01.02.5.01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MEDICO ASISTENCIAL (APROSS)  4,5%</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112.613,00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1.1.01.02.5.02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SEGUROS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95.000,00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1.1.01.02.6</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DEUDAS PERSONAL TEMPORARIO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190.350,00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1.1.01.02.6.01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DEUDAS VARIAS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190.350,00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SALARIO FAMILIAR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SERVICIOS EXTRAORDINARIOS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sz w:val="18"/>
                <w:szCs w:val="18"/>
                <w:lang w:eastAsia="es-AR"/>
              </w:rPr>
            </w:pPr>
            <w:r w:rsidRPr="00410D85">
              <w:rPr>
                <w:rFonts w:ascii="Arial" w:hAnsi="Arial" w:cs="Arial"/>
                <w:sz w:val="18"/>
                <w:szCs w:val="18"/>
                <w:lang w:eastAsia="es-AR"/>
              </w:rPr>
              <w:t>6.954.240,00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1.1.01.05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CREDITO ADICIONAL PARA INCREMENTOS SALARIALES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8.724.441,00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BIENES DE CONSUMO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33.049.238,00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COMBUSTIBLES Y LUBRICANTES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7.729.854,00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ADQUISICION DE REPUESTOS EN GENERAL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3.331.430,00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UTILES, LIBROS, IMPRESOS Y PAPELERIA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576.250,00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1.1.02.04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ELEMENTOS DE LIMPIEZA Y CAFETERIA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229.061,00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MATERIALES PARA CONSERVACION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4.125.902,00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ADQUISICION DE CUBIERTAS Y CAMARAS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850.055,00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ADQUISICION DE MATERIALES DE CONSTRUCCION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362.764,00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ADQUISICION DE MATERIALES Y PROD. FARMACEUTICOS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16.125,00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RACIONAMIENTO Y ALIMENTO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270.457,00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OTROS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570.205,00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DEUDAS DE BIENES DE CONSUMO DE EJERCICIOS ANTER.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2.950.000,00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CREDITO ADICIONAL PARA REFUERZO DE PARTIDAS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DISPENSARIO MUNICIPAL(BIENES)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7.389.869,00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CENTRO DE CUIDADOS INFANTILES (BIENES)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375.000,00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COMEDOR MUNICIPAL ANCIANOS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1.076.686,00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ROPA DE TRABAJO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1.437.284,00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CLUB DE ABUELOS MUNICIPAL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8.296,00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1.1.02.18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MEDIO AMBIENTE - BIENES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1.1.03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SERVICIOS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134.717.505,00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ELECTR., GAS Y AGUA CTE. EN DEPENDENCIAS MUNICIP.</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7.020.000,00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PASAJES, FLETES Y ACARREOS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366.762,00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COMUNICACIONES TELEF., TELEGR. Y POSTALES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1.265.743,00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PUBLICACIONES Y PROPAGANDA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1.460.000,00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COMISIONES Y SEGUROS DE VEHICULOS Y MAQUINARIAS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3.730.521,00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ALQUILERES VARIOS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1.344.036,00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GASTOS JUDICIALES MULTAS E INDEMNIZACIONES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VIATICO Y MOVILIDAD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ESTUDIOS, INVESTIGACIONES Y ASISTENCIA TECNICA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2.712.500,00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GASTOS DE IMPRENTA Y REPRODUCCION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348.321,00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CONSERVACIONES Y REPARACIONES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6.745.386,00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SERVICIOS PUBLICOS EJECUTADOS POR TERCEROS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25.501.467,00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ALUMBRADO PUBLICO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14.880.000,00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1.1.03.14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PREMIOS, ADHESIONES Y OTROS SIMILARES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HOMENAJE Y CORTESIAS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975.000,00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OTROS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DEUDAS POR SERVICIOS DE EJERCICIOS ANTERIORES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23.230.000,00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CREDITO ADICIONAL PARA REFUERZO DE PARTIDAS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1.1.03.19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DISPENSARIO MUNICIPAL(SERVICIOS)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38.252.769,00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CENTRO DE CUIDADOS INFANTILES (SERVICIOS)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525.000,00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CONMEMORACIONES Y EVENTOS PUBLICOS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FUNCIONAMIENTO TRIBUNAL DE FALTAS MUNICIPAL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TECNICO CONTROL DE TRAVESIA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CURSOS DE CAPACITACION / PERSONAL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1.1.03.25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PASANTIAS PARA FORMACION PROFESIONAL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INTERESES Y GASTOS DE LA DEUDA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20.000,00</w:t>
            </w: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1.2.04</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INTERESES Y GASTOS DE LA DEUDA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1.2.04.01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CON ORGANISMOS PRIVADOS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1.2.04.02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CON ORGANISMOS PROVINCIALES-PROG.DE ACCION MUNICIP</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TRANSFERENCIAS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177.633.446,00</w:t>
            </w: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TRANSFERENCIAS PARA FINANCIAR EROGACIONES CORRIEN.</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176.553.446,00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1.3.05.01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AL SECTOR PUBLICO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4.705.696,00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 SOBRE IMPUESTO A LOS AUTOMOTORES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TASA RETRIBUTIVA DE SERVICIO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IMPUESTOS VARIOS: NACIONALES Y PROVINCIALES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190.000,00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 ENTES INTERCOMUNALES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1.966.848,00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A ENTIDADES DEPORTIVAS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A ENTIDADES DE SEGURIDAD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280.000,00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 S/COOPART. - FONDO PERMANENTE FINANC.</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1.966.848,00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1.3.05.01.9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A ENTIDADES EDUCATIVAS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AL SECTOR PRIVADO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171.847.750,00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1.3.05.02.1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AYUDA A CARENCIADOS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SERVICIOS FUNEBRES Y COMPRA DE ATAUDES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w:t>
            </w:r>
          </w:p>
        </w:tc>
        <w:tc>
          <w:tcPr>
            <w:tcW w:w="123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FINANCIACION PRESUPUESTO PARTICIPATIVO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1.3.05.02.3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SUBVENCIONES Y SUBSIDIOS VARIOS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3.105.250,00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 BOMBEROS VOLUNTARIOS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393.400,00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SUBSIDIOS VARIOS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1.266.850,00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CASA DE LA CULTURA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460.000,00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DEFENSA CIVIL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SEGURIDAD CIUDADANA Y VIAL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P/GASTOS CULTURALES, DEPORTIVOS Y DE RECREACION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160.000,00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GASTOS FUNCIONAMIENTO COM.ASESOR.AGROQUIM.</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H.C.DELIBERANTE - GS.DE REPRESENTACION Y MOVILIDAD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240.000,00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H.TRIBUNAL DE CUENTAS - GS.FUNCIONAMIENTO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1.3.05.02.3.10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DIRECCION DE LA JUVENTUD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1.3.05.02.3.11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MEDIO AMBIENTE - ATENCION A ANIMALES CALLEJEROS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1.3.05.02.5</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OTROS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70.000,00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1.3.05.02.5.01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DEVOLUCIONES TASA A LA PROPIEDAD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1.3.05.02.5.02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DEVOLUCIONES IMPUESTO A LOS AUTOMOTORES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1.3.05.02.5.03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DEVOLUCIONES VARIAS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A ENTIDADES EDUCATIVAS,DEPORT.Y DE SEGUR.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675.000,00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1.3.05.02.7</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RENDICIONES VARIAS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166.147.500,00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APROSS - RENDICION ORDENES VENDIDAS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SENASA - RENDICION DE RECAUDACION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PROG.PERM.DE ATEN.NIÑEZ Y FAMILIA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PROG.PERMAN.ATENCION AL ANCIANO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PROG.COMP.ALIMENTARIO NAC.-BOLSONES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PROG.REDES - PROMOCION MICROEMPRENDIMIENTOS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INSTRUMENTAC.PROG.SALUD FLIAR.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APORTES SUP.GOB.P/SUBSIDIOS P/ EMP.PRODUC</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1.3.05.02.7.10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PROGRAMA SUMAR  - FUNCIONAMIENTO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BOLETO ESTUDIANTIL GRATUITO RURAL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E.MU.VI. ENTE MUNIC.DE LA VIVIENDA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132.000.000,00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MANTENIMIENTO EDIFICIOS ESCOLARES PROVINCIALES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6.850.000,00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APORTE SUP. GOB.PCIA.P/SEGURIDAD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245.000,00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ATENCION PROGRAMA PAICOR - SUP.GOB.PCIA.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22.500.000,00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SUP.GBNO. DE LA NACION - CONADIS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SUP.GOBIERNO DE LA PCIA. - PROGRAMA AURORA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1.3.05.02.7.18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SUP.GOBIERNO DE LA PCIA. - PROGRAMA SALA CUNA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1.687.500,00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1.3.06</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TRANSFERENCIAS PARA FINANCIAR EROG. DE CAPITAL</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1.080.000,00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1.3.06.02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AL SECTOR PRIVADO</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1.080.000,00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1.3.06.02.1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DE JURISDICCION MUNICIPAL</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1.080.000,00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MATERIAL DIDACTICO PARA BECARIOS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APOYO A ENTIDADES DE SEGURIDAD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BIENES Y EQUIPAMIENTO P/ CENTROS EDUCATIVOS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DONACIONES Y SUBSIDIOS VARIOS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PROGRAMA SUMAR - INVERSIONES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PERMANENTE P/MEJORAMIENTO VIVIENDAS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PERMANENTE P/CONSTRUCCION DE VIVIENDAS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1.3.06.02.1.08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PERMANENTE PARA MICROCREDITOS INICIACION</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EROGACIONES DE CAPITAL</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86.367.459,00</w:t>
            </w: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INVERSION FISICA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65.300.000,00</w:t>
            </w: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2.1.07</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BIENES DE CAPITAL</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19.600.000,00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MAQUINARIAS Y EQUIPOS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12.200.000,00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MUEBLES Y EQUIPOS DE OFICINA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MEDIOS DE TRANSPORTE</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APARATOS E INSTRUMENTAL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COLEC.Y ELEM.P/BIBLIOT.Y MUSEOS Y BANDA INF.JUVENI</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2.1.07.06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MUEBLES, APARATOS E INSTRUMENTAL DISPENSARIO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650.000,00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ADQUISICION DE TERRENOS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2.500.000,00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EQUIPAMIENTO DEPOSITO DE RESIDUOS MUNICIPAL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2.1.07.09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EQUIPAMIENTO POSTA SANITARIA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400.000,00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TRABAJOS PUBLICOS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45.700.000,00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OBRAS VARIAS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45.700.000,00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POR ADMINSTRACION</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45.700.000,00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2.1.08.01.2.01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 MANTENIMIENTO DE CALLES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5.850.000,00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2.1.08.01.2.01.01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PAV.URBANO - BACHEO - MANT.PERS.BIENS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5.550.000,00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2.1.08.01.2.01.02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SEÑALIZACION Y DEMARC.DE CALLES Y LUG.PUBL.P.B. Y</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 CORDON CUNETA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500.000,00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2.1.08.01.2.06.01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CORDON CUNETA - PERSONAL, BIENES Y 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2.1.08.01.2.03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 AMPLIACION RED DE GAS NATURAL</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1.150.000,00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2.1.08.01.2.03.01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RED DE GAS NATURAL - PERSONAL BIENES  Y 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1.150.000,00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2.1.08.01.2.04</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 ESCUELA PARA DISCAPACITADOS Y COMISARIA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50.000,00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2.1.08.01.2.04.04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ESCUELA MEDIA LUNA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2.1.08.01.2.05</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OBRAS DIVERSAS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38.150.000,00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OBRA:AMPL.Y MEJOR.RED AGUA - PERS.B.Y 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4.200.000,00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OBRA:AMPL.RED ALUM.PUBL. - PERS.BIENES Y SERVICIOS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2.650.000,00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COLOC.MEDIDORES AGUA - P.B.Y SE</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600.000,00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AMP.DISP.MUNICIPAL PER.BIENES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MANTEN.POSTAS SANITARIAS - PERS.BIENES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PLANTA DE GESTION INTEGRAL DE RESIDUOS - P.B.Y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FORESTACION Y MEJORAMIENTO DE PLAZAS P.B.Y 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2.1.08.01.2.05.08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POLIDEPORTIVO MUNICIPAL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lastRenderedPageBreak/>
              <w:t>2.1.08.01.2.05.09</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CASA DE LA CULTURA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2.1.08.01.2.05.10</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COMEDOR MUNICIPAL Y CCI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MANTEN.TERMINAL DE OMNIB.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BIBLIOTECA MUNICIPAL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SALON CULTURAL - PESONAL, BIENES Y SERV.</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OBRAS VARIAS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REFUNCIONALIZACION PREDIO  FERROCARRIL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REFUNCIONALIZACION TERRENO ALEDAÑO ESTACION FERROCARRIL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2.1.08.01.2.05.17</w:t>
            </w:r>
          </w:p>
        </w:tc>
        <w:tc>
          <w:tcPr>
            <w:tcW w:w="123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OBRA: PUESTA EN VALOR ACCESOS A LA CIUDAD</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24.500.000,00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AMORTIZACION DE LA DEUDA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21.067.459,00</w:t>
            </w: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2.3.10</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AMORTIZACION DE LA DEUDA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21.067.459,00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2.3.10.01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CON ORGANISMOS PRIVADOS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1.361.189,00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2.3.10.01.2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OTRAS DEUDAS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1.361.189,00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2.3.10.01.2.01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PROVEEDORES VARIOS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1.351.189,00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2.3.10.01.2.03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COOP.OBRA CENTRO COMUNITARIO Bº N.AMANECER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2.3.10.02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CON ORGANISMOS PROVINCIALES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19.706.270,00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2.3.10.02.1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POR PRESTAMOS DE OBRAS Y EQUIPOS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19.706.270,00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PROGRAMA REFINAN.DE DESARROLLO MUNICIPAL PDM II</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SUB.VS: AUTO POLI.-PALA CARGADORA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VIVIENDAS ECOM-EPAM FONDO REINVERSION SOCIAL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35.000,00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AMORTIZACION DE DEUDA SUP.GOB.DE LA PROVINCIA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3.916.000,00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VIVIENDAS PROGRAMA FAMILIA PROPIETARIA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3.835.650,00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2.3.10.02.1.06</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VIVIENDAS PROGRAMA FAMILIA PROPIETARIA  CASA PROPIA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8.609.850,00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2.3.10.02.1.07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AMORTIZACION DEUDA DPV - VENTA ANTICIPADA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3.289.770,00</w:t>
            </w: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lastRenderedPageBreak/>
              <w:t>3</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NO CLASIFICADOS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28.935.962,00</w:t>
            </w: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CUENTAS DE ORDEN</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28.935.962,00</w:t>
            </w: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3.1.11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NO CLASIFICADA</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28.935.962,00</w:t>
            </w: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3.1.11.01</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POR TRABAJOS PUBLICOS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200.000,00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3.1.11.01.1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FONDO DE REPARO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3.1.11.01.2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GARANTIA DE LICITACIONES</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3.1.11.01.3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GESTION FONDOS P/EJECUC.INFRAESTR.URBANA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3.1.11.02</w:t>
            </w:r>
          </w:p>
        </w:tc>
        <w:tc>
          <w:tcPr>
            <w:tcW w:w="1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OTRAS CAUSAS</w:t>
            </w:r>
          </w:p>
        </w:tc>
        <w:tc>
          <w:tcPr>
            <w:tcW w:w="23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PT</w:t>
            </w:r>
          </w:p>
        </w:tc>
        <w:tc>
          <w:tcPr>
            <w:tcW w:w="477"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r w:rsidRPr="00410D85">
              <w:rPr>
                <w:rFonts w:ascii="Arial" w:hAnsi="Arial" w:cs="Arial"/>
                <w:bCs/>
                <w:color w:val="000000"/>
                <w:sz w:val="18"/>
                <w:szCs w:val="18"/>
                <w:lang w:eastAsia="es-AR"/>
              </w:rPr>
              <w:t>28.735.962,00</w:t>
            </w:r>
          </w:p>
        </w:tc>
        <w:tc>
          <w:tcPr>
            <w:tcW w:w="429"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28"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c>
          <w:tcPr>
            <w:tcW w:w="430" w:type="pct"/>
            <w:tcBorders>
              <w:top w:val="nil"/>
              <w:left w:val="nil"/>
              <w:bottom w:val="single" w:sz="4" w:space="0" w:color="auto"/>
              <w:right w:val="single" w:sz="4" w:space="0" w:color="auto"/>
            </w:tcBorders>
            <w:shd w:val="clear" w:color="000000" w:fill="FFFF99"/>
            <w:noWrap/>
            <w:vAlign w:val="center"/>
            <w:hideMark/>
          </w:tcPr>
          <w:p w:rsidR="003A1353" w:rsidRPr="00410D85" w:rsidRDefault="003A1353" w:rsidP="003A1353">
            <w:pPr>
              <w:jc w:val="center"/>
              <w:rPr>
                <w:rFonts w:ascii="Arial" w:hAnsi="Arial" w:cs="Arial"/>
                <w:bCs/>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3.1.11.02.1</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 18% APORTE PERSONAL JUBILATORIO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20.984.769,00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3.1.11.02.2</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   APROSS  4,5%</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5.246.193,00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3.1.11.02.3</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RETENCIONES SEGURO DE VIDA</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3.1.11.02.4</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PLAN COLECTIVO DE SEPELIO</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3.1.11.02.5</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RETENCIONES CUOTA SINDICAL</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755.000,00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3.1.11.02.7</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 INGRESOS BRUTOS(DGR)</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50.000,00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3.1.11.02.8</w:t>
            </w:r>
          </w:p>
        </w:tc>
        <w:tc>
          <w:tcPr>
            <w:tcW w:w="1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RETENCION IMPUESTO A LAS GANANCIAS(AFIP)</w:t>
            </w:r>
          </w:p>
        </w:tc>
        <w:tc>
          <w:tcPr>
            <w:tcW w:w="23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PI</w:t>
            </w:r>
          </w:p>
        </w:tc>
        <w:tc>
          <w:tcPr>
            <w:tcW w:w="477"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bottom"/>
            <w:hideMark/>
          </w:tcPr>
          <w:p w:rsidR="003A1353" w:rsidRPr="00410D85" w:rsidRDefault="003A1353" w:rsidP="003A1353">
            <w:pPr>
              <w:jc w:val="center"/>
              <w:rPr>
                <w:rFonts w:ascii="Arial" w:hAnsi="Arial" w:cs="Arial"/>
                <w:color w:val="000000"/>
                <w:sz w:val="18"/>
                <w:szCs w:val="18"/>
                <w:lang w:eastAsia="es-AR"/>
              </w:rPr>
            </w:pPr>
            <w:r w:rsidRPr="00410D85">
              <w:rPr>
                <w:rFonts w:ascii="Arial" w:hAnsi="Arial" w:cs="Arial"/>
                <w:color w:val="000000"/>
                <w:sz w:val="18"/>
                <w:szCs w:val="18"/>
                <w:lang w:eastAsia="es-AR"/>
              </w:rPr>
              <w:t>1.300.000,00</w:t>
            </w: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auto" w:fill="auto"/>
            <w:noWrap/>
            <w:vAlign w:val="center"/>
            <w:hideMark/>
          </w:tcPr>
          <w:p w:rsidR="003A1353" w:rsidRPr="00410D85" w:rsidRDefault="003A1353" w:rsidP="003A1353">
            <w:pPr>
              <w:jc w:val="center"/>
              <w:rPr>
                <w:rFonts w:ascii="Arial" w:hAnsi="Arial" w:cs="Arial"/>
                <w:color w:val="000000"/>
                <w:sz w:val="18"/>
                <w:szCs w:val="18"/>
                <w:lang w:eastAsia="es-AR"/>
              </w:rPr>
            </w:pPr>
          </w:p>
        </w:tc>
      </w:tr>
      <w:tr w:rsidR="003A1353" w:rsidRPr="00410D85" w:rsidTr="003A1353">
        <w:trPr>
          <w:trHeight w:val="225"/>
        </w:trPr>
        <w:tc>
          <w:tcPr>
            <w:tcW w:w="476" w:type="pct"/>
            <w:tcBorders>
              <w:top w:val="nil"/>
              <w:left w:val="single" w:sz="4" w:space="0" w:color="auto"/>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TOTAL</w:t>
            </w:r>
          </w:p>
        </w:tc>
        <w:tc>
          <w:tcPr>
            <w:tcW w:w="1238"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238"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77"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9"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28"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color w:val="000000"/>
                <w:sz w:val="18"/>
                <w:szCs w:val="18"/>
                <w:lang w:eastAsia="es-AR"/>
              </w:rPr>
            </w:pPr>
          </w:p>
        </w:tc>
        <w:tc>
          <w:tcPr>
            <w:tcW w:w="430" w:type="pct"/>
            <w:tcBorders>
              <w:top w:val="nil"/>
              <w:left w:val="nil"/>
              <w:bottom w:val="single" w:sz="4" w:space="0" w:color="auto"/>
              <w:right w:val="single" w:sz="4" w:space="0" w:color="auto"/>
            </w:tcBorders>
            <w:shd w:val="clear" w:color="000000" w:fill="CCFFFF"/>
            <w:noWrap/>
            <w:vAlign w:val="bottom"/>
            <w:hideMark/>
          </w:tcPr>
          <w:p w:rsidR="003A1353" w:rsidRPr="00410D85" w:rsidRDefault="003A1353" w:rsidP="003A1353">
            <w:pPr>
              <w:jc w:val="center"/>
              <w:rPr>
                <w:rFonts w:ascii="Arial" w:hAnsi="Arial" w:cs="Arial"/>
                <w:bCs/>
                <w:sz w:val="18"/>
                <w:szCs w:val="18"/>
                <w:lang w:eastAsia="es-AR"/>
              </w:rPr>
            </w:pPr>
            <w:r w:rsidRPr="00410D85">
              <w:rPr>
                <w:rFonts w:ascii="Arial" w:hAnsi="Arial" w:cs="Arial"/>
                <w:bCs/>
                <w:sz w:val="18"/>
                <w:szCs w:val="18"/>
                <w:lang w:eastAsia="es-AR"/>
              </w:rPr>
              <w:t>622.477.391,00</w:t>
            </w:r>
          </w:p>
        </w:tc>
      </w:tr>
    </w:tbl>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sectPr w:rsidR="003A1353" w:rsidRPr="00410D85" w:rsidSect="003A1353">
          <w:pgSz w:w="15840" w:h="12240" w:orient="landscape" w:code="1"/>
          <w:pgMar w:top="851" w:right="454" w:bottom="1304" w:left="567" w:header="709" w:footer="709" w:gutter="0"/>
          <w:cols w:space="708"/>
          <w:docGrid w:linePitch="360"/>
        </w:sectPr>
      </w:pPr>
    </w:p>
    <w:p w:rsidR="003A1353" w:rsidRPr="00410D85" w:rsidRDefault="003A1353" w:rsidP="003A1353">
      <w:pPr>
        <w:jc w:val="center"/>
        <w:rPr>
          <w:rFonts w:ascii="Arial" w:hAnsi="Arial" w:cs="Arial"/>
          <w:snapToGrid w:val="0"/>
          <w:spacing w:val="-3"/>
          <w:lang w:val="es-ES_tradnl" w:eastAsia="es-ES"/>
        </w:rPr>
      </w:pPr>
    </w:p>
    <w:p w:rsidR="003A1353" w:rsidRPr="003A1353" w:rsidRDefault="003A1353" w:rsidP="003A1353">
      <w:pPr>
        <w:jc w:val="center"/>
        <w:rPr>
          <w:rFonts w:ascii="Arial" w:hAnsi="Arial" w:cs="Arial"/>
          <w:b/>
          <w:snapToGrid w:val="0"/>
          <w:spacing w:val="-3"/>
          <w:lang w:val="es-ES_tradnl" w:eastAsia="es-ES"/>
        </w:rPr>
      </w:pPr>
      <w:r w:rsidRPr="003A1353">
        <w:rPr>
          <w:rFonts w:ascii="Arial" w:hAnsi="Arial" w:cs="Arial"/>
          <w:b/>
          <w:snapToGrid w:val="0"/>
          <w:spacing w:val="-3"/>
          <w:lang w:val="es-ES_tradnl" w:eastAsia="es-ES"/>
        </w:rPr>
        <w:t>PRESUPUESTO DE GASTOS Y CÁLCULO DE RECURSOS 2021</w:t>
      </w:r>
    </w:p>
    <w:p w:rsidR="003A1353" w:rsidRPr="003A1353" w:rsidRDefault="003A1353" w:rsidP="003A1353">
      <w:pPr>
        <w:jc w:val="center"/>
        <w:rPr>
          <w:rFonts w:ascii="Arial" w:hAnsi="Arial" w:cs="Arial"/>
          <w:b/>
          <w:snapToGrid w:val="0"/>
          <w:spacing w:val="-3"/>
          <w:lang w:val="es-ES_tradnl" w:eastAsia="es-ES"/>
        </w:rPr>
      </w:pPr>
    </w:p>
    <w:p w:rsidR="003A1353" w:rsidRPr="003A1353" w:rsidRDefault="003A1353" w:rsidP="003A1353">
      <w:pPr>
        <w:jc w:val="center"/>
        <w:rPr>
          <w:rFonts w:ascii="Arial" w:hAnsi="Arial" w:cs="Arial"/>
          <w:b/>
          <w:snapToGrid w:val="0"/>
          <w:spacing w:val="-3"/>
          <w:lang w:val="es-ES_tradnl" w:eastAsia="es-ES"/>
        </w:rPr>
      </w:pPr>
      <w:r w:rsidRPr="003A1353">
        <w:rPr>
          <w:rFonts w:ascii="Arial" w:hAnsi="Arial" w:cs="Arial"/>
          <w:b/>
          <w:snapToGrid w:val="0"/>
          <w:spacing w:val="-3"/>
          <w:lang w:val="es-ES_tradnl" w:eastAsia="es-ES"/>
        </w:rPr>
        <w:t>PLANILLA N° 2 - RECURSOS</w:t>
      </w: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tbl>
      <w:tblPr>
        <w:tblW w:w="13745" w:type="dxa"/>
        <w:tblInd w:w="75" w:type="dxa"/>
        <w:tblCellMar>
          <w:left w:w="70" w:type="dxa"/>
          <w:right w:w="70" w:type="dxa"/>
        </w:tblCellMar>
        <w:tblLook w:val="04A0" w:firstRow="1" w:lastRow="0" w:firstColumn="1" w:lastColumn="0" w:noHBand="0" w:noVBand="1"/>
      </w:tblPr>
      <w:tblGrid>
        <w:gridCol w:w="1020"/>
        <w:gridCol w:w="5071"/>
        <w:gridCol w:w="850"/>
        <w:gridCol w:w="1292"/>
        <w:gridCol w:w="1417"/>
        <w:gridCol w:w="1418"/>
        <w:gridCol w:w="1392"/>
        <w:gridCol w:w="1417"/>
      </w:tblGrid>
      <w:tr w:rsidR="003A1353" w:rsidRPr="003A1353" w:rsidTr="003A1353">
        <w:trPr>
          <w:trHeight w:val="22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Nº CUENTA</w:t>
            </w:r>
          </w:p>
        </w:tc>
        <w:tc>
          <w:tcPr>
            <w:tcW w:w="5071"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DESIGNACION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TIPO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SUB-RUBRO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ITEM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INCISO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ANEXO</w:t>
            </w: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INGRESOS CORRIENTES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433.203.259,00</w:t>
            </w: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INGRESOS DE JURISDICCION MUNICIPAL</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154.586.000,00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INGRESOS TRIBUTARIOS (TASAS Y CONTRIBUCIONES)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126.690.000,00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CONTRIBUCIONES QUE INCIDEN SOBRE LOS INMUEBLES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7.800.000,00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QUE INCIDEN S/ EL COMERCIO Y LA INDUSTRIA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31.540.000,00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CONTRIB.QUE INC.S/ESPECTACULOS Y DIVERSIONES PUBL.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CONTRIB.QUE INC.S/LA OCUP. Y COMER. EN LA VIA PUB.</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130.000,00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INSPECCION SANITARIA ANIMAL(MATADERO)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QUE INC. S/ FERIAS Y REMATES DE HACIEDAS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DERECHOS DE INSP. Y CONTRASTE DE PESAS Y MEDIDAS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QUE INC. S/ LOS CEMENTERIO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1.1.1.09</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POR VALORES SORTEABLES CON PREMIOS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QUE INCIDEN S/ PUBLICIDAD Y PROPAGANDA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POR SERV. RELAT. A CONSTR. DE OBRAS PRIV.</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2.950.000,00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 POR INSPECCION ELECTRICA Y MECANICA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20.450.000,00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DERECHOS DE OFICINA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7.780.000,00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TASAS POR SERVICIOS DEL REGISTRO CIVIL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635.000,00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CONTRIBUCION QUE INC.S/EL CONSUMO DE GAS NATURAL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8.130.000,00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TRIBUTOS CORRESPONDIENTES A EJERCICIOS ANTERIORES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13.940.000,00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1.1.1.19</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CONTRIBUCION QUE INCIDE SOBRE LOS AUTOMOTORES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26.990.000,00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1.1.1.20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TASAS AMBIENTALES - PATOGENOS Y ADIC.AMB.</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3.560.000,00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1.1.1.21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EVENTUALES E IMPREVISTOS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1.230.000,00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1.1.1.22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EVENTOS PUBLICOS/RECAUDACIONES/APORTES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950.000,00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lastRenderedPageBreak/>
              <w:t>1.1.2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OTROS INGRESOS DE JURISDICCION MUNICIPAL</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27.896.000,00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1.1.2.02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RENTAS QUE PRODUCE EL PATRIMONIO MUNICIPAL</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13.066.000,00</w:t>
            </w: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SUMINISTRO AGUA CORRIENTE</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7.250.000,00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INTERESES COLOCACION DISPONIBILIDADES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1.890.000,00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ALQUILERES VARIOS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420.000,00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PARADOR DE OMNIBUS/TERMINAL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250.000,00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MATADERO MUNICIPAL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POLIDEPORTIVO MUNICIPAL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DISPENSARIO MUNICIPAL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2.680.000,00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1.1.2.02.8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ALQUILER ESPACIO PUBLICO MUNICIPAL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75.000,00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1.1.2.03</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MULTAS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2.410.000,00</w:t>
            </w: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1.1.2.03.1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MULTAS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1.150.000,00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1.1.2.03.2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JUZGADO DE FALTAS - MULTAS POLICIA CAMINERA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1.250.000,00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1.1.2.03.3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JUZGADO DE FALTAS - MULTAS CONTROL DE TRAVESIA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1.1.2.04</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INGRESOS POR CONTRIBUCION DE MEJORAS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11.880.000,00</w:t>
            </w: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1.1.2.04.1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FRENTISTAS OBRA CORDON CUNETA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390.000,00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1.1.2.04.2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FRENTISTAS OBRA DE GAS NATURAL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1.1.2.04.3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BENEFICIARIOS GAS A INDUSTRIALES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1.1.2.04.4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FRENTISTAS OBRA DE PAVIMENTACION URBANA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11.330.000,00</w:t>
            </w: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PROVISION DE AGUA A NUEVOS LOTEOS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TITULARES GRANDES CONSUMO AGUA- COL.MEDIDORES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1.1.2.09</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BENEFICIARIOS NUEVAS CONEXIONES AGUA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380.000,00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DE OTRAS JURISDICCIONES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278.617.259,00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1.2.1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PARTICIPACION IMPUESTOS PROVINCIALES Y NACIONALES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211.494.759,00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1.2.1.02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TASA RETRIBUTIVA DE SERVICIOS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1.2.1.03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COPARTICIPACION IMPOSITIVA AÑO 2020</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196.684.759,00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1.2.1.04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COPARTICIPACION IMPOSITIVA AÑOS ANTERIORES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8.000.000,00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1.2.1.05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SUPERIOR GOBIERNO DE LA PCIA. – FASAMU</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6.800.000,00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1.2.2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APORTES NO REINTEGRABLES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67.102.500,00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FINANCIERO DESCENTRALIZACION AÑO 2020</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29.640.000,00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FINANCIERO DE DESCENT.AÑOS ANTERIORES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1.950.000,00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PROG.PERM.DE ATEN. NIÑEZ Y FLIA.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PROG.PERM.DE ATENCION AL ANCIANO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PROG.COMP.ALIMENTARIO NAC.-BOLSONES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REINTEGRO ADELANTO P/ATENCION PROG.SOCIALES Y CAPA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1.2.2.08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PROGRAMA MINIST.TRABAJO DE LA NAC.-RED AGUA POTABL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lastRenderedPageBreak/>
              <w:t>1.2.2.09</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PROGRAMA MINIST.TRABAJO DE LA NACION - AMP.DISPENS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PROGRAMA MINIST.SALUD DE LA NACION- POSTAS SANITAR</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APORTES SUP.GOBIERNO - FONDO FEDERAL SOLIDARIO (FOFESOL)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PROGRAMA REDES - SUP.GOBIERNO DE LA NACION</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APORTES  SUP.G0B.P/SUB.P/ EMP.PROD.</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PROGRAMA SUMAR - MINIST.DE SALUD DE LA PCIA.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3.200.000,00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AYUDA TESORO NACIONAL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2.000.000,00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ASIST.FINAN.P.EL DESARROLLO SUST.-GOB.NAC.SEC.DESAR.</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ADHESIONES PARA EVENTOS PUBLICOS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450.000,00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1.2.2.18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APORTE SUP.GOBIERNO: FO.DE.MEEP.</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2.350.000,00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SUP.GOB.DE LA PCIA.-P/BOLETO ESTUDIANTIL GRATUITO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SUP.GOB.DE LA PCIA.- APORTE P/CONST.LABORATORIO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SUP.GOB.DE LA PCIA.- P/OBRA: ESCUELA MEDIA LUNA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SUPERIOR GOBIERNO DE LA PCIA. - TASA VIAL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APORTE SUP.GOB.PCIA. P/SEGURIDAD</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245.000,00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SUP.GOB.DE LA PCIA. - PRIOGRAMA PAICOR</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SUP.GOBIERNO DE LA NACION - CONADIS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1.2.2.29</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SUP.GOBIERNO DE LA PCIA. - PROGRAMA AURORA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1.2.2.30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SUP.GOBIERNO DE LA PCIA. - PROGRAMA SALA CUNA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1.687.500,00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1.2.3</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OTROS INGRESOS DE OTRAS JURISDICCIONES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1.2.3.05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VENTA DE ORDENES DE APROSS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1.2.3.06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ATENCION RECAUDACION SENASA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INGRESOS DE CAPITAL</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160.338.170,00</w:t>
            </w: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USO DEL  CREDITO</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101.700.000,00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2.1.2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DE OTRAS INSTITUCIONES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101.700.000,00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2.1.2.01</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SUP.GOB.DE LA PCIA. FONDO P/ FINANC. DE PROYECTOS</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2.1.2.02</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CREDITOS FINANCIACIONES VARIAS</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2.1.2.03</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PROV.P/OBRA PUBL.DE INFRAEST.MUNICIPAL (FIMUC)</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2.1.2.04</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E.MU.VI. ENTE MUNIC.DE LA VIVIENDA-APORTES</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97.000.000,00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2.1.2.05</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DE DESARROLLO URBANO I</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2.1.2.06</w:t>
            </w:r>
          </w:p>
        </w:tc>
        <w:tc>
          <w:tcPr>
            <w:tcW w:w="5071"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DE DESARROLLO URBANO II</w:t>
            </w:r>
          </w:p>
        </w:tc>
        <w:tc>
          <w:tcPr>
            <w:tcW w:w="850"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REEMBOLSO DE PRESTAMOS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3.658.170,00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2.2.2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DE OTROS PRESTAMOS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3.658.170,00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CONSORCIO CAMINERO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lastRenderedPageBreak/>
              <w:t>2.2.2.02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VIVIENDAS EPAM</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VIVIENDAS FO.VI.COR</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VIVIENDAS PROGRAMA ECOM</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25.000,00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VIVIENDAS PROGRAMA FAMILIA PROPIETARIA - Bº SOLARES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607.285,00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2.2.2.06</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VIVIENDAS PROGRAMA FAMILIA PROPIETARIA - Bº P.NORTE</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2.545.885,00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PERMANENTE P/MEJORAMIENTO DE VIVIENDAS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2.2.2.08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PERMANENTE P/CONSTRUCCION DE VIVIENDAS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220.000,00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2.2.2.10</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PERMANENTE PARA MICROCREDITOS INICIACION</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60.000,00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2.3</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VENTA DE BIENES PATRIMONIALES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580.000,00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2.3.1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BIENES MUEBLES E INMUEBLES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580.000,00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2.3.1.01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HERRAMIENTAS, MAQUINARIAS Y EQUIPOS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2.3.1.02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MUEBLES DE OFICINA, MAQUINAS, MOBLAJE Y ARTEFACTOS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2.3.1.03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MEDIOS DE TRANSPORTES, VEHICULOS, CAMIONES, ETC.</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2.3.1.04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VENTA CHAPAS PATENTES, SUPLEMENTARIAS, CARNETS,ETC</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2.3.1.05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VENTA DE TERRENOS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2.4</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OTROS INGRESOS DE CAPITAL</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54.400.000,00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2.4.2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EXCEDENTES LIQUIDOS DE EJERCICIOS ANTERIORES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54.400.000,00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2.4.2.01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CAJA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1.900.000,00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2.4.2.02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BANCOS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17.500.000,00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2.4.2.03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BANCO E.MU.VI.</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35.000.000,00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NO CLASIFICADOS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28.935.962,00</w:t>
            </w: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CUENTAS DE ORDEN</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28.935.962,00</w:t>
            </w: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3.1.1</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POR TRABAJOS PUBLICOS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200.000,00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3.1.1.01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FONDO DE REPARO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3.1.1.02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GARANTIA DE LICITANTES</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3.1.1.03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GESTION FONDOS P/EJECUC.INFRAESTR.URBANA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bottom"/>
            <w:hideMark/>
          </w:tcPr>
          <w:p w:rsidR="003A1353" w:rsidRPr="003A1353" w:rsidRDefault="003A1353" w:rsidP="003A1353">
            <w:pPr>
              <w:jc w:val="center"/>
              <w:rPr>
                <w:rFonts w:ascii="Arial" w:hAnsi="Arial" w:cs="Arial"/>
                <w:sz w:val="18"/>
                <w:szCs w:val="18"/>
                <w:lang w:eastAsia="es-AR"/>
              </w:rPr>
            </w:pPr>
            <w:r w:rsidRPr="003A1353">
              <w:rPr>
                <w:rFonts w:ascii="Arial" w:hAnsi="Arial" w:cs="Arial"/>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3.1.2</w:t>
            </w:r>
          </w:p>
        </w:tc>
        <w:tc>
          <w:tcPr>
            <w:tcW w:w="5071"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OTRAS CAUSAS</w:t>
            </w:r>
          </w:p>
        </w:tc>
        <w:tc>
          <w:tcPr>
            <w:tcW w:w="850"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PT</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8"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28.735.962,00</w:t>
            </w:r>
          </w:p>
        </w:tc>
        <w:tc>
          <w:tcPr>
            <w:tcW w:w="1276"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c>
          <w:tcPr>
            <w:tcW w:w="1417" w:type="dxa"/>
            <w:tcBorders>
              <w:top w:val="nil"/>
              <w:left w:val="nil"/>
              <w:bottom w:val="single" w:sz="4" w:space="0" w:color="auto"/>
              <w:right w:val="single" w:sz="4" w:space="0" w:color="auto"/>
            </w:tcBorders>
            <w:shd w:val="clear" w:color="000000" w:fill="FFFF99"/>
            <w:noWrap/>
            <w:vAlign w:val="center"/>
            <w:hideMark/>
          </w:tcPr>
          <w:p w:rsidR="003A1353" w:rsidRPr="003A1353" w:rsidRDefault="003A1353" w:rsidP="003A1353">
            <w:pPr>
              <w:jc w:val="center"/>
              <w:rPr>
                <w:rFonts w:ascii="Arial" w:hAnsi="Arial" w:cs="Arial"/>
                <w:bCs/>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3.1.2.01</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 18% APORTE PERSONAL JUBILATORIO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20.984.769,00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3.1.2.02</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    APROSS  4,5%</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5.246.193,00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3.1.2.03</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RETENCIONES SEGURO DE VIDA</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3.1.2.04</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PLAN COLECTIVO DE SEPELIO</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3.1.2.05</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RETENCIONES CUOTA SINDICAL</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755.000,00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3.1.2.07</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 INGRESOS BRUTOS(DGR)</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3.1.2.08</w:t>
            </w:r>
          </w:p>
        </w:tc>
        <w:tc>
          <w:tcPr>
            <w:tcW w:w="5071"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RETENCION IMPUESTO A LAS GANANCIAS(AFIP)</w:t>
            </w:r>
          </w:p>
        </w:tc>
        <w:tc>
          <w:tcPr>
            <w:tcW w:w="850"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PI</w:t>
            </w: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r w:rsidRPr="003A1353">
              <w:rPr>
                <w:rFonts w:ascii="Arial" w:hAnsi="Arial" w:cs="Arial"/>
                <w:color w:val="000000"/>
                <w:sz w:val="18"/>
                <w:szCs w:val="18"/>
                <w:lang w:eastAsia="es-AR"/>
              </w:rPr>
              <w:t>1.300.000,00</w:t>
            </w:r>
          </w:p>
        </w:tc>
        <w:tc>
          <w:tcPr>
            <w:tcW w:w="1418"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auto" w:fill="auto"/>
            <w:noWrap/>
            <w:vAlign w:val="center"/>
            <w:hideMark/>
          </w:tcPr>
          <w:p w:rsidR="003A1353" w:rsidRPr="003A1353" w:rsidRDefault="003A1353" w:rsidP="003A1353">
            <w:pPr>
              <w:jc w:val="center"/>
              <w:rPr>
                <w:rFonts w:ascii="Arial" w:hAnsi="Arial" w:cs="Arial"/>
                <w:color w:val="000000"/>
                <w:sz w:val="18"/>
                <w:szCs w:val="18"/>
                <w:lang w:eastAsia="es-AR"/>
              </w:rPr>
            </w:pPr>
          </w:p>
        </w:tc>
      </w:tr>
      <w:tr w:rsidR="003A1353" w:rsidRPr="003A1353" w:rsidTr="003A1353">
        <w:trPr>
          <w:trHeight w:val="225"/>
        </w:trPr>
        <w:tc>
          <w:tcPr>
            <w:tcW w:w="1020" w:type="dxa"/>
            <w:tcBorders>
              <w:top w:val="nil"/>
              <w:left w:val="single" w:sz="4" w:space="0" w:color="auto"/>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TOTAL</w:t>
            </w:r>
          </w:p>
        </w:tc>
        <w:tc>
          <w:tcPr>
            <w:tcW w:w="5071"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850"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8"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1276"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color w:val="000000"/>
                <w:sz w:val="18"/>
                <w:szCs w:val="18"/>
                <w:lang w:eastAsia="es-AR"/>
              </w:rPr>
            </w:pPr>
          </w:p>
        </w:tc>
        <w:tc>
          <w:tcPr>
            <w:tcW w:w="1417" w:type="dxa"/>
            <w:tcBorders>
              <w:top w:val="nil"/>
              <w:left w:val="nil"/>
              <w:bottom w:val="single" w:sz="4" w:space="0" w:color="auto"/>
              <w:right w:val="single" w:sz="4" w:space="0" w:color="auto"/>
            </w:tcBorders>
            <w:shd w:val="clear" w:color="000000" w:fill="CCFFFF"/>
            <w:noWrap/>
            <w:vAlign w:val="center"/>
            <w:hideMark/>
          </w:tcPr>
          <w:p w:rsidR="003A1353" w:rsidRPr="003A1353" w:rsidRDefault="003A1353" w:rsidP="003A1353">
            <w:pPr>
              <w:jc w:val="center"/>
              <w:rPr>
                <w:rFonts w:ascii="Arial" w:hAnsi="Arial" w:cs="Arial"/>
                <w:bCs/>
                <w:color w:val="000000"/>
                <w:sz w:val="18"/>
                <w:szCs w:val="18"/>
                <w:lang w:eastAsia="es-AR"/>
              </w:rPr>
            </w:pPr>
            <w:r w:rsidRPr="003A1353">
              <w:rPr>
                <w:rFonts w:ascii="Arial" w:hAnsi="Arial" w:cs="Arial"/>
                <w:bCs/>
                <w:color w:val="000000"/>
                <w:sz w:val="18"/>
                <w:szCs w:val="18"/>
                <w:lang w:eastAsia="es-AR"/>
              </w:rPr>
              <w:t>622.477.391,00</w:t>
            </w:r>
          </w:p>
        </w:tc>
      </w:tr>
    </w:tbl>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pPr>
    </w:p>
    <w:p w:rsidR="003A1353" w:rsidRPr="00410D85" w:rsidRDefault="003A1353" w:rsidP="003A1353">
      <w:pPr>
        <w:jc w:val="center"/>
        <w:rPr>
          <w:rFonts w:ascii="Arial" w:hAnsi="Arial" w:cs="Arial"/>
          <w:snapToGrid w:val="0"/>
          <w:spacing w:val="-3"/>
          <w:lang w:val="es-ES_tradnl" w:eastAsia="es-ES"/>
        </w:rPr>
        <w:sectPr w:rsidR="003A1353" w:rsidRPr="00410D85" w:rsidSect="003A1353">
          <w:pgSz w:w="15840" w:h="12240" w:orient="landscape"/>
          <w:pgMar w:top="1134" w:right="567" w:bottom="1418" w:left="567" w:header="709" w:footer="709" w:gutter="0"/>
          <w:cols w:space="708"/>
          <w:docGrid w:linePitch="360"/>
        </w:sectPr>
      </w:pPr>
    </w:p>
    <w:p w:rsidR="003A1353" w:rsidRPr="003A1353" w:rsidRDefault="003A1353" w:rsidP="003A1353">
      <w:pPr>
        <w:jc w:val="center"/>
        <w:rPr>
          <w:rFonts w:ascii="Arial" w:hAnsi="Arial" w:cs="Arial"/>
          <w:b/>
          <w:snapToGrid w:val="0"/>
          <w:spacing w:val="-3"/>
          <w:lang w:val="es-ES_tradnl" w:eastAsia="es-ES"/>
        </w:rPr>
      </w:pPr>
      <w:r w:rsidRPr="003A1353">
        <w:rPr>
          <w:rFonts w:ascii="Arial" w:hAnsi="Arial" w:cs="Arial"/>
          <w:b/>
          <w:snapToGrid w:val="0"/>
          <w:spacing w:val="-3"/>
          <w:lang w:val="es-ES_tradnl" w:eastAsia="es-ES"/>
        </w:rPr>
        <w:lastRenderedPageBreak/>
        <w:t>PRESUPUESTO DE GASTOS Y CÁLCULO DE RECURSOS 2021</w:t>
      </w:r>
    </w:p>
    <w:p w:rsidR="003A1353" w:rsidRPr="003A1353" w:rsidRDefault="003A1353" w:rsidP="003A1353">
      <w:pPr>
        <w:jc w:val="center"/>
        <w:rPr>
          <w:rFonts w:ascii="Arial" w:hAnsi="Arial" w:cs="Arial"/>
          <w:b/>
          <w:snapToGrid w:val="0"/>
          <w:spacing w:val="-3"/>
          <w:lang w:val="es-ES_tradnl" w:eastAsia="es-ES"/>
        </w:rPr>
      </w:pPr>
      <w:r w:rsidRPr="003A1353">
        <w:rPr>
          <w:rFonts w:ascii="Arial" w:hAnsi="Arial" w:cs="Arial"/>
          <w:b/>
          <w:snapToGrid w:val="0"/>
          <w:spacing w:val="-3"/>
          <w:lang w:val="es-ES_tradnl" w:eastAsia="es-ES"/>
        </w:rPr>
        <w:t>ANEXO I – PLANILLA ANALITICA DE REMUNERACIONES</w:t>
      </w:r>
    </w:p>
    <w:p w:rsidR="003A1353" w:rsidRPr="003A1353" w:rsidRDefault="003A1353" w:rsidP="003A1353">
      <w:pPr>
        <w:jc w:val="center"/>
        <w:rPr>
          <w:rFonts w:ascii="Arial" w:hAnsi="Arial" w:cs="Arial"/>
          <w:b/>
          <w:snapToGrid w:val="0"/>
          <w:spacing w:val="-3"/>
          <w:lang w:val="es-ES_tradnl" w:eastAsia="es-ES"/>
        </w:rPr>
      </w:pPr>
    </w:p>
    <w:p w:rsidR="003A1353" w:rsidRDefault="003A1353" w:rsidP="003A1353">
      <w:pPr>
        <w:jc w:val="center"/>
        <w:rPr>
          <w:rFonts w:ascii="Arial" w:hAnsi="Arial" w:cs="Arial"/>
          <w:b/>
          <w:snapToGrid w:val="0"/>
          <w:spacing w:val="-3"/>
          <w:lang w:val="es-ES_tradnl" w:eastAsia="es-ES"/>
        </w:rPr>
      </w:pPr>
      <w:r w:rsidRPr="003A1353">
        <w:rPr>
          <w:rFonts w:ascii="Arial" w:hAnsi="Arial" w:cs="Arial"/>
          <w:b/>
          <w:snapToGrid w:val="0"/>
          <w:spacing w:val="-3"/>
          <w:lang w:val="es-ES_tradnl" w:eastAsia="es-ES"/>
        </w:rPr>
        <w:t>PERSONAL PERMANENTE - SUELDOS BASICOS – HORARIO COMPLETO</w:t>
      </w:r>
    </w:p>
    <w:p w:rsidR="003A1353" w:rsidRPr="003A1353" w:rsidRDefault="003A1353" w:rsidP="003A1353">
      <w:pPr>
        <w:jc w:val="center"/>
        <w:rPr>
          <w:rFonts w:ascii="Arial" w:hAnsi="Arial" w:cs="Arial"/>
          <w:b/>
          <w:snapToGrid w:val="0"/>
          <w:spacing w:val="-3"/>
          <w:lang w:val="es-ES_tradnl" w:eastAsia="es-ES"/>
        </w:rPr>
      </w:pPr>
    </w:p>
    <w:tbl>
      <w:tblPr>
        <w:tblW w:w="0" w:type="auto"/>
        <w:tblCellMar>
          <w:left w:w="70" w:type="dxa"/>
          <w:right w:w="70" w:type="dxa"/>
        </w:tblCellMar>
        <w:tblLook w:val="04A0" w:firstRow="1" w:lastRow="0" w:firstColumn="1" w:lastColumn="0" w:noHBand="0" w:noVBand="1"/>
      </w:tblPr>
      <w:tblGrid>
        <w:gridCol w:w="1181"/>
        <w:gridCol w:w="1131"/>
        <w:gridCol w:w="721"/>
        <w:gridCol w:w="2474"/>
        <w:gridCol w:w="2475"/>
        <w:gridCol w:w="2475"/>
      </w:tblGrid>
      <w:tr w:rsidR="003A1353" w:rsidRPr="005F5F00" w:rsidTr="005F5F00">
        <w:trPr>
          <w:trHeight w:val="42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Concepto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Coeficientes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Cargos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Sueldo Básico 01/01/2021 al 31/01/2021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Sueldo Básico 01/02/2021 al 28/02/2021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Sueldo Básico 01/03/2021 al 31/12/2021</w:t>
            </w:r>
          </w:p>
        </w:tc>
      </w:tr>
      <w:tr w:rsidR="003A1353" w:rsidRPr="005F5F00" w:rsidTr="005F5F00">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353" w:rsidRPr="005F5F00" w:rsidRDefault="003A1353" w:rsidP="003A1353">
            <w:pPr>
              <w:jc w:val="center"/>
              <w:rPr>
                <w:rFonts w:ascii="Arial" w:hAnsi="Arial" w:cs="Arial"/>
                <w:bCs/>
                <w:color w:val="000000"/>
                <w:sz w:val="18"/>
                <w:szCs w:val="18"/>
                <w:lang w:eastAsia="es-AR"/>
              </w:rPr>
            </w:pP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32.670,00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33.977,00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35.337,00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1,0097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32.987,00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34.307,00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35.680,00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1,0196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33.310,00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34.643,00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36.029,00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4</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1,0292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33.624,00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34.969,00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36.368,00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1,0391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33.947,00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35.305,00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36.718,00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1,0591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34.601,00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35.986,00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37.426,00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1,0853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35.457,00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36.876,00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38.352,00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8</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1,0881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35.548,00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36.970,00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38.449,00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9</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1,1378</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37.172,00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38.659,00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40.206,00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1,1737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38.344,00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39.878,00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41.474,00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1,1810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38.582,00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40.126,00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41.732,00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1,1977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39.129,00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40.695,00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42.323,00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1,2181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39.794,00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41.386,00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43.042,00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14</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1,2367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40.403,00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42.020,00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43.701,00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1,2635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20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41.278,00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42.930,00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44.648,00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1,3263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43.330,00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45.064,00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46.867,00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1,3317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43.506,00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45.247,00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47.057,00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18</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1,3525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44.185,00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45.953,00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47.792,00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19</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1,3987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45.694,00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47.522,00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49.423,00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1,4389</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47.009,00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48.890,00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50.846,00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1,5591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50.936,00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52.974,00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55.093,00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1,5985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52.223,00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54.312,00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56.485,00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1,8006</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58.825,00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61.178,00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63.626,00</w:t>
            </w:r>
          </w:p>
        </w:tc>
      </w:tr>
      <w:tr w:rsidR="003A1353" w:rsidRPr="005F5F00" w:rsidTr="005F5F0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Categoría 24</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1,8921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2</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61.815,00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64.288,00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66.860,00</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Total Cargos</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110</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p>
        </w:tc>
      </w:tr>
      <w:tr w:rsidR="003A1353" w:rsidRPr="005F5F00" w:rsidTr="005F5F00">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Autoridades Superiores, HTC y HCD</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Intendente</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142.110,00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147.795,00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153.707,00</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Secretario</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89.113,00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92.678,00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96.386,00</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Concejo Deliberante</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7</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38.344,00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39.878,00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41.474,00</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Tribunal de Cuentas</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38.344,00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39.878,00</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color w:val="000000"/>
                <w:sz w:val="18"/>
                <w:szCs w:val="18"/>
                <w:lang w:eastAsia="es-AR"/>
              </w:rPr>
            </w:pPr>
            <w:r w:rsidRPr="005F5F00">
              <w:rPr>
                <w:rFonts w:ascii="Arial" w:hAnsi="Arial" w:cs="Arial"/>
                <w:color w:val="000000"/>
                <w:sz w:val="18"/>
                <w:szCs w:val="18"/>
                <w:lang w:eastAsia="es-AR"/>
              </w:rPr>
              <w:t>41.474,00</w:t>
            </w:r>
          </w:p>
        </w:tc>
      </w:tr>
      <w:tr w:rsidR="003A1353" w:rsidRPr="005F5F00" w:rsidTr="005F5F00">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Total</w:t>
            </w:r>
          </w:p>
        </w:tc>
        <w:tc>
          <w:tcPr>
            <w:tcW w:w="0" w:type="auto"/>
            <w:tcBorders>
              <w:top w:val="nil"/>
              <w:left w:val="nil"/>
              <w:bottom w:val="single" w:sz="4" w:space="0" w:color="auto"/>
              <w:right w:val="single" w:sz="4" w:space="0" w:color="auto"/>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r w:rsidRPr="005F5F00">
              <w:rPr>
                <w:rFonts w:ascii="Arial" w:hAnsi="Arial" w:cs="Arial"/>
                <w:bCs/>
                <w:color w:val="000000"/>
                <w:sz w:val="18"/>
                <w:szCs w:val="18"/>
                <w:lang w:eastAsia="es-AR"/>
              </w:rPr>
              <w:t>14</w:t>
            </w:r>
          </w:p>
        </w:tc>
        <w:tc>
          <w:tcPr>
            <w:tcW w:w="0" w:type="auto"/>
            <w:tcBorders>
              <w:top w:val="nil"/>
              <w:left w:val="nil"/>
              <w:bottom w:val="nil"/>
              <w:right w:val="nil"/>
            </w:tcBorders>
            <w:shd w:val="clear" w:color="auto" w:fill="auto"/>
            <w:noWrap/>
            <w:vAlign w:val="bottom"/>
            <w:hideMark/>
          </w:tcPr>
          <w:p w:rsidR="003A1353" w:rsidRPr="005F5F00" w:rsidRDefault="003A1353" w:rsidP="003A1353">
            <w:pPr>
              <w:jc w:val="center"/>
              <w:rPr>
                <w:rFonts w:ascii="Arial" w:hAnsi="Arial" w:cs="Arial"/>
                <w:bCs/>
                <w:color w:val="000000"/>
                <w:sz w:val="18"/>
                <w:szCs w:val="18"/>
                <w:lang w:eastAsia="es-AR"/>
              </w:rPr>
            </w:pPr>
          </w:p>
        </w:tc>
        <w:tc>
          <w:tcPr>
            <w:tcW w:w="0" w:type="auto"/>
            <w:tcBorders>
              <w:top w:val="nil"/>
              <w:left w:val="nil"/>
              <w:bottom w:val="nil"/>
              <w:right w:val="nil"/>
            </w:tcBorders>
            <w:shd w:val="clear" w:color="auto" w:fill="auto"/>
            <w:noWrap/>
            <w:vAlign w:val="bottom"/>
            <w:hideMark/>
          </w:tcPr>
          <w:p w:rsidR="003A1353" w:rsidRPr="005F5F00" w:rsidRDefault="003A1353" w:rsidP="003A1353">
            <w:pPr>
              <w:jc w:val="center"/>
              <w:rPr>
                <w:rFonts w:ascii="Arial" w:hAnsi="Arial" w:cs="Arial"/>
                <w:sz w:val="18"/>
                <w:szCs w:val="18"/>
                <w:lang w:eastAsia="es-AR"/>
              </w:rPr>
            </w:pPr>
          </w:p>
        </w:tc>
        <w:tc>
          <w:tcPr>
            <w:tcW w:w="0" w:type="auto"/>
            <w:tcBorders>
              <w:top w:val="nil"/>
              <w:left w:val="nil"/>
              <w:bottom w:val="nil"/>
              <w:right w:val="nil"/>
            </w:tcBorders>
            <w:shd w:val="clear" w:color="auto" w:fill="auto"/>
            <w:noWrap/>
            <w:vAlign w:val="bottom"/>
            <w:hideMark/>
          </w:tcPr>
          <w:p w:rsidR="003A1353" w:rsidRPr="005F5F00" w:rsidRDefault="003A1353" w:rsidP="003A1353">
            <w:pPr>
              <w:jc w:val="center"/>
              <w:rPr>
                <w:rFonts w:ascii="Arial" w:hAnsi="Arial" w:cs="Arial"/>
                <w:sz w:val="18"/>
                <w:szCs w:val="18"/>
                <w:lang w:eastAsia="es-AR"/>
              </w:rPr>
            </w:pPr>
          </w:p>
        </w:tc>
      </w:tr>
    </w:tbl>
    <w:p w:rsidR="003A1353" w:rsidRPr="00410D85" w:rsidRDefault="003A1353" w:rsidP="005F5F00">
      <w:pPr>
        <w:rPr>
          <w:rFonts w:ascii="Arial" w:hAnsi="Arial" w:cs="Arial"/>
          <w:spacing w:val="-3"/>
          <w:lang w:val="es-ES_tradnl"/>
        </w:rPr>
      </w:pPr>
    </w:p>
    <w:p w:rsidR="003A1353" w:rsidRPr="005F5F00" w:rsidRDefault="003A1353" w:rsidP="005F5F00">
      <w:pPr>
        <w:rPr>
          <w:rFonts w:ascii="Arial" w:hAnsi="Arial" w:cs="Arial"/>
          <w:b/>
          <w:spacing w:val="-3"/>
          <w:lang w:val="es-ES_tradnl"/>
        </w:rPr>
      </w:pPr>
      <w:r w:rsidRPr="005F5F00">
        <w:rPr>
          <w:rFonts w:ascii="Arial" w:hAnsi="Arial" w:cs="Arial"/>
          <w:b/>
          <w:spacing w:val="-3"/>
          <w:lang w:val="es-ES_tradnl"/>
        </w:rPr>
        <w:t>NOTAS:</w:t>
      </w:r>
    </w:p>
    <w:p w:rsidR="003A1353" w:rsidRPr="00410D85" w:rsidRDefault="003A1353" w:rsidP="005F5F00">
      <w:pPr>
        <w:ind w:firstLine="708"/>
        <w:rPr>
          <w:rFonts w:ascii="Arial" w:hAnsi="Arial" w:cs="Arial"/>
          <w:spacing w:val="-3"/>
          <w:lang w:val="es-ES_tradnl"/>
        </w:rPr>
      </w:pPr>
      <w:r w:rsidRPr="00410D85">
        <w:rPr>
          <w:rFonts w:ascii="Arial" w:hAnsi="Arial" w:cs="Arial"/>
          <w:spacing w:val="-3"/>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3A1353" w:rsidRPr="00410D85" w:rsidRDefault="003A1353" w:rsidP="005F5F00">
      <w:pPr>
        <w:ind w:firstLine="708"/>
        <w:rPr>
          <w:rFonts w:ascii="Arial" w:hAnsi="Arial" w:cs="Arial"/>
          <w:spacing w:val="-3"/>
          <w:lang w:val="es-ES_tradnl"/>
        </w:rPr>
      </w:pPr>
      <w:r w:rsidRPr="00410D85">
        <w:rPr>
          <w:rFonts w:ascii="Arial" w:hAnsi="Arial" w:cs="Arial"/>
          <w:lang w:val="es-ES_tradnl"/>
        </w:rPr>
        <w:t>L</w:t>
      </w:r>
      <w:r w:rsidRPr="00410D85">
        <w:rPr>
          <w:rFonts w:ascii="Arial" w:hAnsi="Arial" w:cs="Arial"/>
        </w:rPr>
        <w:t>as Autoridades Municipales percibirán, a más del Básico fijado en la planilla Anexa I, los siguientes rubros:</w:t>
      </w:r>
    </w:p>
    <w:p w:rsidR="003A1353" w:rsidRPr="00410D85" w:rsidRDefault="003A1353" w:rsidP="005F5F00">
      <w:pPr>
        <w:rPr>
          <w:rFonts w:ascii="Arial" w:hAnsi="Arial" w:cs="Arial"/>
          <w:spacing w:val="-3"/>
          <w:lang w:val="es-ES_tradnl"/>
        </w:rPr>
      </w:pPr>
      <w:r w:rsidRPr="00410D85">
        <w:rPr>
          <w:rFonts w:ascii="Arial" w:hAnsi="Arial" w:cs="Arial"/>
          <w:spacing w:val="-3"/>
          <w:lang w:val="es-ES_tradnl"/>
        </w:rPr>
        <w:t>a.- INTENDENTE MUNICIPAL Y SECRETARIO GENERAL: el equivalente al sesenta por ciento (60%) del sueldo básico en concepto de gastos de representación.</w:t>
      </w:r>
    </w:p>
    <w:p w:rsidR="003A1353" w:rsidRPr="00410D85" w:rsidRDefault="003A1353" w:rsidP="005F5F00">
      <w:pPr>
        <w:rPr>
          <w:rFonts w:ascii="Arial" w:hAnsi="Arial" w:cs="Arial"/>
          <w:spacing w:val="-3"/>
          <w:lang w:val="es-ES_tradnl"/>
        </w:rPr>
      </w:pPr>
      <w:r w:rsidRPr="00410D85">
        <w:rPr>
          <w:rFonts w:ascii="Arial" w:hAnsi="Arial" w:cs="Arial"/>
          <w:spacing w:val="-3"/>
          <w:lang w:val="es-ES_tradnl"/>
        </w:rPr>
        <w:t>b.- SECRETARIO DE GOBIERNO Y HACIENDA: el equivalente al cuarenta por ciento (40%) del sueldo básico en concepto de gastos de representación.</w:t>
      </w:r>
    </w:p>
    <w:p w:rsidR="003A1353" w:rsidRPr="00410D85" w:rsidRDefault="003A1353" w:rsidP="005F5F00">
      <w:pPr>
        <w:rPr>
          <w:rFonts w:ascii="Arial" w:hAnsi="Arial" w:cs="Arial"/>
          <w:spacing w:val="-3"/>
          <w:lang w:val="es-ES_tradnl"/>
        </w:rPr>
      </w:pPr>
      <w:r w:rsidRPr="00410D85">
        <w:rPr>
          <w:rFonts w:ascii="Arial" w:hAnsi="Arial" w:cs="Arial"/>
          <w:spacing w:val="-3"/>
          <w:lang w:val="es-ES_tradnl"/>
        </w:rPr>
        <w:lastRenderedPageBreak/>
        <w:t>c.- INTENDENTE, SECRETARIOS Y DIRECTORES Y SUBDIRECTORES GENERALES: Percibirán como únicos adicionales el Sueldo Anual Complementario y Bonificación por Título conforme mecanismo de liquidación previsto en la Ordenanza N° 784 (Anexo III) o la que en el futuro la reemplace.-</w:t>
      </w:r>
    </w:p>
    <w:p w:rsidR="003A1353" w:rsidRPr="00410D85" w:rsidRDefault="003A1353" w:rsidP="005F5F00">
      <w:pPr>
        <w:rPr>
          <w:rFonts w:ascii="Arial" w:hAnsi="Arial" w:cs="Arial"/>
          <w:spacing w:val="-3"/>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3A1353" w:rsidRPr="00410D85" w:rsidTr="003A1353">
        <w:tc>
          <w:tcPr>
            <w:tcW w:w="1431" w:type="dxa"/>
            <w:hideMark/>
          </w:tcPr>
          <w:p w:rsidR="003A1353" w:rsidRPr="00410D85" w:rsidRDefault="003A1353" w:rsidP="005F5F00">
            <w:pPr>
              <w:rPr>
                <w:rFonts w:ascii="Arial" w:hAnsi="Arial" w:cs="Arial"/>
              </w:rPr>
            </w:pPr>
            <w:r w:rsidRPr="00410D85">
              <w:rPr>
                <w:rFonts w:ascii="Arial" w:hAnsi="Arial" w:cs="Arial"/>
              </w:rPr>
              <w:t>FIRMADA:</w:t>
            </w:r>
          </w:p>
        </w:tc>
        <w:tc>
          <w:tcPr>
            <w:tcW w:w="4239" w:type="dxa"/>
            <w:gridSpan w:val="3"/>
            <w:hideMark/>
          </w:tcPr>
          <w:p w:rsidR="003A1353" w:rsidRPr="005F5F00" w:rsidRDefault="003A1353" w:rsidP="005F5F00">
            <w:pPr>
              <w:rPr>
                <w:rFonts w:ascii="Arial" w:hAnsi="Arial" w:cs="Arial"/>
                <w:b/>
              </w:rPr>
            </w:pPr>
            <w:r w:rsidRPr="005F5F00">
              <w:rPr>
                <w:rFonts w:ascii="Arial" w:hAnsi="Arial" w:cs="Arial"/>
                <w:b/>
                <w:bCs/>
              </w:rPr>
              <w:t>Noelia RINERO</w:t>
            </w:r>
          </w:p>
        </w:tc>
        <w:tc>
          <w:tcPr>
            <w:tcW w:w="2904" w:type="dxa"/>
            <w:hideMark/>
          </w:tcPr>
          <w:p w:rsidR="003A1353" w:rsidRPr="00410D85" w:rsidRDefault="003A1353" w:rsidP="005F5F00">
            <w:pPr>
              <w:rPr>
                <w:rFonts w:ascii="Arial" w:hAnsi="Arial" w:cs="Arial"/>
              </w:rPr>
            </w:pPr>
            <w:r w:rsidRPr="00410D85">
              <w:rPr>
                <w:rFonts w:ascii="Arial" w:hAnsi="Arial" w:cs="Arial"/>
              </w:rPr>
              <w:t>(Presidente)</w:t>
            </w:r>
          </w:p>
        </w:tc>
      </w:tr>
      <w:tr w:rsidR="003A1353" w:rsidRPr="00410D85" w:rsidTr="003A1353">
        <w:tc>
          <w:tcPr>
            <w:tcW w:w="1431" w:type="dxa"/>
          </w:tcPr>
          <w:p w:rsidR="003A1353" w:rsidRPr="00410D85" w:rsidRDefault="003A1353" w:rsidP="005F5F00">
            <w:pPr>
              <w:rPr>
                <w:rFonts w:ascii="Arial" w:hAnsi="Arial" w:cs="Arial"/>
              </w:rPr>
            </w:pPr>
            <w:r w:rsidRPr="00410D85">
              <w:rPr>
                <w:rFonts w:ascii="Arial" w:hAnsi="Arial" w:cs="Arial"/>
              </w:rPr>
              <w:t>Nº  1.319</w:t>
            </w: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Luis CALVI</w:t>
            </w:r>
          </w:p>
        </w:tc>
        <w:tc>
          <w:tcPr>
            <w:tcW w:w="2904" w:type="dxa"/>
            <w:hideMark/>
          </w:tcPr>
          <w:p w:rsidR="003A1353" w:rsidRPr="00410D85" w:rsidRDefault="003A1353" w:rsidP="005F5F00">
            <w:pPr>
              <w:rPr>
                <w:rFonts w:ascii="Arial" w:hAnsi="Arial" w:cs="Arial"/>
              </w:rPr>
            </w:pPr>
            <w:r w:rsidRPr="00410D85">
              <w:rPr>
                <w:rFonts w:ascii="Arial" w:hAnsi="Arial" w:cs="Arial"/>
              </w:rPr>
              <w:t>Vicepresidente 1°</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Freddy E. ROSSI</w:t>
            </w:r>
          </w:p>
        </w:tc>
        <w:tc>
          <w:tcPr>
            <w:tcW w:w="2904" w:type="dxa"/>
            <w:hideMark/>
          </w:tcPr>
          <w:p w:rsidR="003A1353" w:rsidRPr="00410D85" w:rsidRDefault="003A1353" w:rsidP="005F5F00">
            <w:pPr>
              <w:rPr>
                <w:rFonts w:ascii="Arial" w:hAnsi="Arial" w:cs="Arial"/>
              </w:rPr>
            </w:pPr>
            <w:r w:rsidRPr="00410D85">
              <w:rPr>
                <w:rFonts w:ascii="Arial" w:hAnsi="Arial" w:cs="Arial"/>
              </w:rPr>
              <w:t>Vicepresidente 2°</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rPr>
            </w:pPr>
            <w:r w:rsidRPr="005F5F00">
              <w:rPr>
                <w:rFonts w:ascii="Arial" w:hAnsi="Arial" w:cs="Arial"/>
                <w:b/>
              </w:rPr>
              <w:t>PUCHETA María Julieta</w:t>
            </w:r>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rPr>
            </w:pPr>
            <w:r w:rsidRPr="005F5F00">
              <w:rPr>
                <w:rFonts w:ascii="Arial" w:hAnsi="Arial" w:cs="Arial"/>
                <w:b/>
              </w:rPr>
              <w:t>GONZALEZ Ismael</w:t>
            </w:r>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ALVAREZ Claudia Itati</w:t>
            </w:r>
          </w:p>
        </w:tc>
        <w:tc>
          <w:tcPr>
            <w:tcW w:w="2904" w:type="dxa"/>
            <w:hideMark/>
          </w:tcPr>
          <w:p w:rsidR="003A1353" w:rsidRPr="00410D85" w:rsidRDefault="003A1353" w:rsidP="005F5F00">
            <w:pPr>
              <w:rPr>
                <w:rFonts w:ascii="Arial" w:hAnsi="Arial" w:cs="Arial"/>
              </w:rPr>
            </w:pPr>
            <w:r w:rsidRPr="00410D85">
              <w:rPr>
                <w:rFonts w:ascii="Arial" w:hAnsi="Arial" w:cs="Arial"/>
              </w:rPr>
              <w:t>Concejal</w:t>
            </w:r>
          </w:p>
        </w:tc>
      </w:tr>
      <w:tr w:rsidR="003A1353" w:rsidRPr="00410D85" w:rsidTr="003A1353">
        <w:tc>
          <w:tcPr>
            <w:tcW w:w="1431" w:type="dxa"/>
          </w:tcPr>
          <w:p w:rsidR="003A1353" w:rsidRPr="00410D85" w:rsidRDefault="003A1353" w:rsidP="005F5F00">
            <w:pPr>
              <w:rPr>
                <w:rFonts w:ascii="Arial" w:hAnsi="Arial" w:cs="Arial"/>
              </w:rPr>
            </w:pPr>
          </w:p>
        </w:tc>
        <w:tc>
          <w:tcPr>
            <w:tcW w:w="4239" w:type="dxa"/>
            <w:gridSpan w:val="3"/>
            <w:hideMark/>
          </w:tcPr>
          <w:p w:rsidR="003A1353" w:rsidRPr="005F5F00" w:rsidRDefault="003A1353" w:rsidP="005F5F00">
            <w:pPr>
              <w:rPr>
                <w:rFonts w:ascii="Arial" w:hAnsi="Arial" w:cs="Arial"/>
                <w:b/>
                <w:bCs/>
              </w:rPr>
            </w:pPr>
            <w:r w:rsidRPr="005F5F00">
              <w:rPr>
                <w:rFonts w:ascii="Arial" w:hAnsi="Arial" w:cs="Arial"/>
                <w:b/>
                <w:bCs/>
              </w:rPr>
              <w:t>CELI Ariel Nasif</w:t>
            </w:r>
          </w:p>
        </w:tc>
        <w:tc>
          <w:tcPr>
            <w:tcW w:w="2904" w:type="dxa"/>
            <w:hideMark/>
          </w:tcPr>
          <w:p w:rsidR="003A1353" w:rsidRDefault="003A1353" w:rsidP="005F5F00">
            <w:pPr>
              <w:rPr>
                <w:rFonts w:ascii="Arial" w:hAnsi="Arial" w:cs="Arial"/>
              </w:rPr>
            </w:pPr>
            <w:r w:rsidRPr="00410D85">
              <w:rPr>
                <w:rFonts w:ascii="Arial" w:hAnsi="Arial" w:cs="Arial"/>
              </w:rPr>
              <w:t>Concejal</w:t>
            </w:r>
          </w:p>
          <w:p w:rsidR="005F5F00" w:rsidRPr="00410D85" w:rsidRDefault="005F5F00" w:rsidP="005F5F00">
            <w:pPr>
              <w:rPr>
                <w:rFonts w:ascii="Arial" w:hAnsi="Arial" w:cs="Arial"/>
              </w:rPr>
            </w:pPr>
          </w:p>
        </w:tc>
      </w:tr>
      <w:tr w:rsidR="003A1353" w:rsidRPr="00410D85" w:rsidTr="003A1353">
        <w:tc>
          <w:tcPr>
            <w:tcW w:w="3544" w:type="dxa"/>
            <w:gridSpan w:val="2"/>
            <w:hideMark/>
          </w:tcPr>
          <w:p w:rsidR="003A1353" w:rsidRPr="00410D85" w:rsidRDefault="003A1353" w:rsidP="005F5F00">
            <w:pPr>
              <w:rPr>
                <w:rFonts w:ascii="Arial" w:hAnsi="Arial" w:cs="Arial"/>
              </w:rPr>
            </w:pPr>
            <w:r w:rsidRPr="00410D85">
              <w:rPr>
                <w:rFonts w:ascii="Arial" w:hAnsi="Arial" w:cs="Arial"/>
              </w:rPr>
              <w:t>Sancionada según Acta Nº</w:t>
            </w:r>
          </w:p>
        </w:tc>
        <w:tc>
          <w:tcPr>
            <w:tcW w:w="851" w:type="dxa"/>
            <w:hideMark/>
          </w:tcPr>
          <w:p w:rsidR="003A1353" w:rsidRPr="005F5F00" w:rsidRDefault="003A1353" w:rsidP="005F5F00">
            <w:pPr>
              <w:rPr>
                <w:rFonts w:ascii="Arial" w:hAnsi="Arial" w:cs="Arial"/>
                <w:b/>
                <w:bCs/>
              </w:rPr>
            </w:pPr>
            <w:r w:rsidRPr="005F5F00">
              <w:rPr>
                <w:rFonts w:ascii="Arial" w:hAnsi="Arial" w:cs="Arial"/>
                <w:b/>
                <w:bCs/>
              </w:rPr>
              <w:t>40</w:t>
            </w:r>
          </w:p>
        </w:tc>
        <w:tc>
          <w:tcPr>
            <w:tcW w:w="1275" w:type="dxa"/>
            <w:hideMark/>
          </w:tcPr>
          <w:p w:rsidR="003A1353" w:rsidRPr="00410D85" w:rsidRDefault="003A1353" w:rsidP="005F5F00">
            <w:pPr>
              <w:rPr>
                <w:rFonts w:ascii="Arial" w:hAnsi="Arial" w:cs="Arial"/>
              </w:rPr>
            </w:pPr>
            <w:r w:rsidRPr="00410D85">
              <w:rPr>
                <w:rFonts w:ascii="Arial" w:hAnsi="Arial" w:cs="Arial"/>
              </w:rPr>
              <w:t>Fecha:</w:t>
            </w:r>
          </w:p>
        </w:tc>
        <w:tc>
          <w:tcPr>
            <w:tcW w:w="2904" w:type="dxa"/>
            <w:hideMark/>
          </w:tcPr>
          <w:p w:rsidR="003A1353" w:rsidRPr="005F5F00" w:rsidRDefault="003A1353" w:rsidP="005F5F00">
            <w:pPr>
              <w:rPr>
                <w:rFonts w:ascii="Arial" w:hAnsi="Arial" w:cs="Arial"/>
                <w:b/>
                <w:bCs/>
              </w:rPr>
            </w:pPr>
            <w:r w:rsidRPr="005F5F00">
              <w:rPr>
                <w:rFonts w:ascii="Arial" w:hAnsi="Arial" w:cs="Arial"/>
                <w:b/>
                <w:bCs/>
              </w:rPr>
              <w:t>30/12/2020</w:t>
            </w:r>
          </w:p>
        </w:tc>
      </w:tr>
      <w:tr w:rsidR="003A1353" w:rsidRPr="00410D85" w:rsidTr="003A1353">
        <w:tc>
          <w:tcPr>
            <w:tcW w:w="3544" w:type="dxa"/>
            <w:gridSpan w:val="2"/>
            <w:hideMark/>
          </w:tcPr>
          <w:p w:rsidR="003A1353" w:rsidRPr="00410D85" w:rsidRDefault="003A1353" w:rsidP="005F5F00">
            <w:pPr>
              <w:rPr>
                <w:rFonts w:ascii="Arial" w:hAnsi="Arial" w:cs="Arial"/>
              </w:rPr>
            </w:pPr>
            <w:r w:rsidRPr="00410D85">
              <w:rPr>
                <w:rFonts w:ascii="Arial" w:hAnsi="Arial" w:cs="Arial"/>
              </w:rPr>
              <w:t>Promulgada por Decreto Nº</w:t>
            </w:r>
          </w:p>
        </w:tc>
        <w:tc>
          <w:tcPr>
            <w:tcW w:w="851" w:type="dxa"/>
            <w:hideMark/>
          </w:tcPr>
          <w:p w:rsidR="003A1353" w:rsidRPr="005F5F00" w:rsidRDefault="003A1353" w:rsidP="005F5F00">
            <w:pPr>
              <w:rPr>
                <w:rFonts w:ascii="Arial" w:hAnsi="Arial" w:cs="Arial"/>
                <w:b/>
                <w:bCs/>
              </w:rPr>
            </w:pPr>
            <w:r w:rsidRPr="005F5F00">
              <w:rPr>
                <w:rFonts w:ascii="Arial" w:hAnsi="Arial" w:cs="Arial"/>
                <w:b/>
                <w:bCs/>
              </w:rPr>
              <w:t>377</w:t>
            </w:r>
          </w:p>
        </w:tc>
        <w:tc>
          <w:tcPr>
            <w:tcW w:w="1275" w:type="dxa"/>
            <w:hideMark/>
          </w:tcPr>
          <w:p w:rsidR="003A1353" w:rsidRPr="00410D85" w:rsidRDefault="003A1353" w:rsidP="005F5F00">
            <w:pPr>
              <w:rPr>
                <w:rFonts w:ascii="Arial" w:hAnsi="Arial" w:cs="Arial"/>
              </w:rPr>
            </w:pPr>
            <w:r w:rsidRPr="00410D85">
              <w:rPr>
                <w:rFonts w:ascii="Arial" w:hAnsi="Arial" w:cs="Arial"/>
              </w:rPr>
              <w:t>Fecha:</w:t>
            </w:r>
          </w:p>
        </w:tc>
        <w:tc>
          <w:tcPr>
            <w:tcW w:w="2904" w:type="dxa"/>
            <w:hideMark/>
          </w:tcPr>
          <w:p w:rsidR="003A1353" w:rsidRPr="005F5F00" w:rsidRDefault="003A1353" w:rsidP="005F5F00">
            <w:pPr>
              <w:rPr>
                <w:rFonts w:ascii="Arial" w:hAnsi="Arial" w:cs="Arial"/>
                <w:b/>
                <w:bCs/>
              </w:rPr>
            </w:pPr>
            <w:r w:rsidRPr="005F5F00">
              <w:rPr>
                <w:rFonts w:ascii="Arial" w:hAnsi="Arial" w:cs="Arial"/>
                <w:b/>
                <w:bCs/>
              </w:rPr>
              <w:t>30/12/2020</w:t>
            </w:r>
          </w:p>
        </w:tc>
      </w:tr>
    </w:tbl>
    <w:p w:rsidR="003A1353" w:rsidRPr="00410D85" w:rsidRDefault="003A1353" w:rsidP="005F5F00">
      <w:pPr>
        <w:rPr>
          <w:rFonts w:ascii="Arial" w:hAnsi="Arial" w:cs="Arial"/>
        </w:rPr>
      </w:pPr>
    </w:p>
    <w:p w:rsidR="003A1353" w:rsidRPr="00410D85" w:rsidRDefault="003A1353" w:rsidP="005F5F00">
      <w:pPr>
        <w:rPr>
          <w:rFonts w:ascii="Arial" w:hAnsi="Arial" w:cs="Arial"/>
          <w:spacing w:val="-3"/>
          <w:lang w:val="es-ES_tradnl"/>
        </w:rPr>
      </w:pPr>
    </w:p>
    <w:p w:rsidR="003A1353" w:rsidRDefault="003A1353" w:rsidP="005F5F00">
      <w:pPr>
        <w:rPr>
          <w:rFonts w:ascii="Arial" w:hAnsi="Arial" w:cs="Arial"/>
          <w:lang w:val="es-MX"/>
        </w:rPr>
      </w:pPr>
    </w:p>
    <w:p w:rsidR="002857E0" w:rsidRPr="00DB6767" w:rsidRDefault="002857E0" w:rsidP="003A1353">
      <w:pPr>
        <w:jc w:val="center"/>
        <w:rPr>
          <w:rFonts w:ascii="Arial" w:hAnsi="Arial" w:cs="Arial"/>
        </w:rPr>
      </w:pPr>
    </w:p>
    <w:p w:rsidR="002857E0" w:rsidRDefault="002857E0" w:rsidP="003A1353">
      <w:pPr>
        <w:jc w:val="center"/>
        <w:rPr>
          <w:rFonts w:ascii="Arial" w:hAnsi="Arial" w:cs="Arial"/>
          <w:lang w:val="es-MX"/>
        </w:rPr>
      </w:pPr>
    </w:p>
    <w:p w:rsidR="00A0664E" w:rsidRDefault="00A0664E" w:rsidP="003A1353">
      <w:pPr>
        <w:jc w:val="center"/>
        <w:rPr>
          <w:rFonts w:ascii="Arial" w:hAnsi="Arial" w:cs="Arial"/>
          <w:lang w:val="es-MX"/>
        </w:rPr>
      </w:pPr>
    </w:p>
    <w:p w:rsidR="00A0664E" w:rsidRPr="00A0664E" w:rsidRDefault="00A0664E" w:rsidP="003A1353">
      <w:pPr>
        <w:jc w:val="center"/>
        <w:rPr>
          <w:rFonts w:ascii="Arial" w:hAnsi="Arial" w:cs="Arial"/>
          <w:lang w:val="es-MX"/>
        </w:rPr>
      </w:pPr>
    </w:p>
    <w:p w:rsidR="00A0664E" w:rsidRDefault="00A0664E" w:rsidP="003A1353">
      <w:pPr>
        <w:jc w:val="center"/>
        <w:rPr>
          <w:rFonts w:ascii="Arial" w:hAnsi="Arial" w:cs="Arial"/>
          <w:lang w:val="es-MX"/>
        </w:rPr>
      </w:pPr>
    </w:p>
    <w:p w:rsidR="00A0664E" w:rsidRPr="00124A5C" w:rsidRDefault="00A0664E" w:rsidP="003A1353">
      <w:pPr>
        <w:jc w:val="center"/>
        <w:rPr>
          <w:rFonts w:ascii="Arial" w:hAnsi="Arial" w:cs="Arial"/>
        </w:rPr>
      </w:pPr>
    </w:p>
    <w:p w:rsidR="00A0664E" w:rsidRPr="00124A5C" w:rsidRDefault="00A0664E" w:rsidP="003A1353">
      <w:pPr>
        <w:jc w:val="center"/>
        <w:rPr>
          <w:rFonts w:ascii="Arial" w:hAnsi="Arial" w:cs="Arial"/>
        </w:rPr>
      </w:pPr>
    </w:p>
    <w:p w:rsidR="00A0664E" w:rsidRDefault="00A0664E" w:rsidP="003A1353">
      <w:pPr>
        <w:jc w:val="center"/>
        <w:rPr>
          <w:rFonts w:ascii="Arial" w:hAnsi="Arial" w:cs="Arial"/>
          <w:lang w:val="es-MX"/>
        </w:rPr>
      </w:pPr>
    </w:p>
    <w:p w:rsidR="00A0664E" w:rsidRPr="00A5249D" w:rsidRDefault="00A0664E" w:rsidP="003A1353">
      <w:pPr>
        <w:jc w:val="center"/>
        <w:rPr>
          <w:rFonts w:ascii="Arial" w:hAnsi="Arial" w:cs="Arial"/>
        </w:rPr>
      </w:pPr>
    </w:p>
    <w:p w:rsidR="00AD1CCD" w:rsidRPr="009B149A" w:rsidRDefault="00AD1CCD" w:rsidP="003A1353">
      <w:pPr>
        <w:jc w:val="center"/>
        <w:rPr>
          <w:rFonts w:ascii="Arial" w:hAnsi="Arial" w:cs="Arial"/>
        </w:rPr>
      </w:pPr>
    </w:p>
    <w:p w:rsidR="00AD1CCD" w:rsidRPr="009B149A" w:rsidRDefault="00AD1CCD" w:rsidP="003A1353">
      <w:pPr>
        <w:jc w:val="center"/>
        <w:rPr>
          <w:rFonts w:ascii="Arial" w:hAnsi="Arial" w:cs="Arial"/>
        </w:rPr>
      </w:pPr>
    </w:p>
    <w:p w:rsidR="00E95C72" w:rsidRDefault="00E95C72" w:rsidP="003A1353">
      <w:pPr>
        <w:jc w:val="center"/>
        <w:rPr>
          <w:rFonts w:ascii="Arial" w:hAnsi="Arial" w:cs="Arial"/>
          <w:lang w:val="es-MX"/>
        </w:rPr>
      </w:pPr>
    </w:p>
    <w:p w:rsidR="001E1DA5" w:rsidRPr="00A13CD8" w:rsidRDefault="001E1DA5" w:rsidP="003A1353">
      <w:pPr>
        <w:jc w:val="center"/>
        <w:rPr>
          <w:rFonts w:ascii="Arial" w:hAnsi="Arial" w:cs="Arial"/>
          <w:color w:val="000000" w:themeColor="text1"/>
          <w:lang w:val="es-MX"/>
        </w:rPr>
      </w:pPr>
    </w:p>
    <w:sectPr w:rsidR="001E1DA5" w:rsidRPr="00A13CD8" w:rsidSect="00BF6D2E">
      <w:footerReference w:type="default" r:id="rId13"/>
      <w:endnotePr>
        <w:numFmt w:val="decimal"/>
      </w:endnotePr>
      <w:pgSz w:w="11907" w:h="16840" w:code="9"/>
      <w:pgMar w:top="794" w:right="720" w:bottom="868"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B9" w:rsidRDefault="00646DB9" w:rsidP="00736758">
      <w:r>
        <w:separator/>
      </w:r>
    </w:p>
  </w:endnote>
  <w:endnote w:type="continuationSeparator" w:id="0">
    <w:p w:rsidR="00646DB9" w:rsidRDefault="00646DB9"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B3" w:rsidRDefault="007D2CB3" w:rsidP="009464D4">
    <w:pPr>
      <w:pStyle w:val="Piedepgina"/>
      <w:rPr>
        <w:rFonts w:ascii="Arial" w:hAnsi="Arial" w:cs="Arial"/>
        <w:b/>
        <w:sz w:val="18"/>
      </w:rPr>
    </w:pPr>
  </w:p>
  <w:p w:rsidR="007D2CB3" w:rsidRDefault="007D2CB3" w:rsidP="009464D4">
    <w:pPr>
      <w:pStyle w:val="Piedepgina"/>
      <w:rPr>
        <w:rFonts w:ascii="Arial" w:hAnsi="Arial" w:cs="Arial"/>
        <w:b/>
        <w:sz w:val="18"/>
      </w:rPr>
    </w:pPr>
  </w:p>
  <w:p w:rsidR="007D2CB3" w:rsidRPr="000B2CB5" w:rsidRDefault="007D2CB3"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7464617D" wp14:editId="49FCF6F7">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7D2CB3" w:rsidRPr="009464D4" w:rsidRDefault="007D2CB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65DE2" w:rsidRPr="00565DE2">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64617D"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7D2CB3" w:rsidRPr="009464D4" w:rsidRDefault="007D2CB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565DE2" w:rsidRPr="00565DE2">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B3" w:rsidRDefault="007D2CB3">
    <w:r>
      <w:rPr>
        <w:rStyle w:val="Nmerodepgina"/>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B3" w:rsidRDefault="007D2CB3"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B9" w:rsidRDefault="00646DB9" w:rsidP="00736758">
      <w:r>
        <w:separator/>
      </w:r>
    </w:p>
  </w:footnote>
  <w:footnote w:type="continuationSeparator" w:id="0">
    <w:p w:rsidR="00646DB9" w:rsidRDefault="00646DB9" w:rsidP="00736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B3" w:rsidRPr="00343FF5" w:rsidRDefault="007D2CB3" w:rsidP="003A1353">
    <w:pP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2B80025C"/>
    <w:multiLevelType w:val="multilevel"/>
    <w:tmpl w:val="87C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B06E9"/>
    <w:multiLevelType w:val="multilevel"/>
    <w:tmpl w:val="73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876A2"/>
    <w:multiLevelType w:val="multilevel"/>
    <w:tmpl w:val="0CD6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D4CD2"/>
    <w:multiLevelType w:val="multilevel"/>
    <w:tmpl w:val="BD3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F688C"/>
    <w:multiLevelType w:val="multilevel"/>
    <w:tmpl w:val="068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10B28"/>
    <w:multiLevelType w:val="multilevel"/>
    <w:tmpl w:val="768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C0DFC"/>
    <w:multiLevelType w:val="multilevel"/>
    <w:tmpl w:val="7AB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306C1"/>
    <w:multiLevelType w:val="multilevel"/>
    <w:tmpl w:val="B5E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81F8A"/>
    <w:multiLevelType w:val="multilevel"/>
    <w:tmpl w:val="6D6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11549"/>
    <w:multiLevelType w:val="multilevel"/>
    <w:tmpl w:val="B20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D5950"/>
    <w:multiLevelType w:val="multilevel"/>
    <w:tmpl w:val="1C0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960F1"/>
    <w:multiLevelType w:val="multilevel"/>
    <w:tmpl w:val="978C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A6443"/>
    <w:multiLevelType w:val="multilevel"/>
    <w:tmpl w:val="415C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11"/>
  </w:num>
  <w:num w:numId="5">
    <w:abstractNumId w:val="2"/>
  </w:num>
  <w:num w:numId="6">
    <w:abstractNumId w:val="13"/>
  </w:num>
  <w:num w:numId="7">
    <w:abstractNumId w:val="10"/>
  </w:num>
  <w:num w:numId="8">
    <w:abstractNumId w:val="1"/>
  </w:num>
  <w:num w:numId="9">
    <w:abstractNumId w:val="3"/>
  </w:num>
  <w:num w:numId="10">
    <w:abstractNumId w:val="1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750"/>
    <w:rsid w:val="00003D54"/>
    <w:rsid w:val="00004144"/>
    <w:rsid w:val="00006D20"/>
    <w:rsid w:val="00007182"/>
    <w:rsid w:val="000078FC"/>
    <w:rsid w:val="00010B87"/>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147E"/>
    <w:rsid w:val="00043E5E"/>
    <w:rsid w:val="00044731"/>
    <w:rsid w:val="00045555"/>
    <w:rsid w:val="00045FD9"/>
    <w:rsid w:val="000467BA"/>
    <w:rsid w:val="000504CD"/>
    <w:rsid w:val="000505CD"/>
    <w:rsid w:val="00050959"/>
    <w:rsid w:val="00052702"/>
    <w:rsid w:val="000527E1"/>
    <w:rsid w:val="00054500"/>
    <w:rsid w:val="000566DA"/>
    <w:rsid w:val="00060F40"/>
    <w:rsid w:val="0006118A"/>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4FFF"/>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0A2C"/>
    <w:rsid w:val="000918BC"/>
    <w:rsid w:val="00091A19"/>
    <w:rsid w:val="00092044"/>
    <w:rsid w:val="00092373"/>
    <w:rsid w:val="000925EC"/>
    <w:rsid w:val="00092D63"/>
    <w:rsid w:val="00093197"/>
    <w:rsid w:val="00093A46"/>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909"/>
    <w:rsid w:val="000C0B36"/>
    <w:rsid w:val="000C12EB"/>
    <w:rsid w:val="000C2A2A"/>
    <w:rsid w:val="000C2DAD"/>
    <w:rsid w:val="000C2ECC"/>
    <w:rsid w:val="000C3AE2"/>
    <w:rsid w:val="000C4136"/>
    <w:rsid w:val="000C6839"/>
    <w:rsid w:val="000C77A7"/>
    <w:rsid w:val="000C77C1"/>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5474"/>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669B"/>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250"/>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059"/>
    <w:rsid w:val="001A75C5"/>
    <w:rsid w:val="001B1CDD"/>
    <w:rsid w:val="001B22EB"/>
    <w:rsid w:val="001B25AE"/>
    <w:rsid w:val="001B2A89"/>
    <w:rsid w:val="001B2E93"/>
    <w:rsid w:val="001B300A"/>
    <w:rsid w:val="001B3D1B"/>
    <w:rsid w:val="001B460D"/>
    <w:rsid w:val="001B5164"/>
    <w:rsid w:val="001B5CCD"/>
    <w:rsid w:val="001B5CDE"/>
    <w:rsid w:val="001B5F4E"/>
    <w:rsid w:val="001B625A"/>
    <w:rsid w:val="001B643C"/>
    <w:rsid w:val="001B668F"/>
    <w:rsid w:val="001B6E6D"/>
    <w:rsid w:val="001C00A5"/>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033"/>
    <w:rsid w:val="001D612F"/>
    <w:rsid w:val="001D6173"/>
    <w:rsid w:val="001D6B96"/>
    <w:rsid w:val="001D708E"/>
    <w:rsid w:val="001D7F30"/>
    <w:rsid w:val="001E007F"/>
    <w:rsid w:val="001E1223"/>
    <w:rsid w:val="001E1760"/>
    <w:rsid w:val="001E1A62"/>
    <w:rsid w:val="001E1DA5"/>
    <w:rsid w:val="001E4794"/>
    <w:rsid w:val="001E51AE"/>
    <w:rsid w:val="001E52EA"/>
    <w:rsid w:val="001E5391"/>
    <w:rsid w:val="001E664A"/>
    <w:rsid w:val="001E7587"/>
    <w:rsid w:val="001F0601"/>
    <w:rsid w:val="001F17A7"/>
    <w:rsid w:val="001F2868"/>
    <w:rsid w:val="001F3244"/>
    <w:rsid w:val="001F3EAB"/>
    <w:rsid w:val="001F61F3"/>
    <w:rsid w:val="001F7188"/>
    <w:rsid w:val="001F71EE"/>
    <w:rsid w:val="001F799F"/>
    <w:rsid w:val="001F7BD6"/>
    <w:rsid w:val="001F7DAD"/>
    <w:rsid w:val="001F7FC0"/>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1542"/>
    <w:rsid w:val="002118B5"/>
    <w:rsid w:val="00211992"/>
    <w:rsid w:val="00211AD6"/>
    <w:rsid w:val="00211C36"/>
    <w:rsid w:val="002125A9"/>
    <w:rsid w:val="00212E2D"/>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42E2"/>
    <w:rsid w:val="002358C3"/>
    <w:rsid w:val="00236859"/>
    <w:rsid w:val="002369D8"/>
    <w:rsid w:val="00236EB6"/>
    <w:rsid w:val="00237210"/>
    <w:rsid w:val="0023740A"/>
    <w:rsid w:val="002374C2"/>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4600"/>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77489"/>
    <w:rsid w:val="002814CE"/>
    <w:rsid w:val="002818C1"/>
    <w:rsid w:val="00281A3E"/>
    <w:rsid w:val="00283061"/>
    <w:rsid w:val="00283CB2"/>
    <w:rsid w:val="0028453C"/>
    <w:rsid w:val="002857B3"/>
    <w:rsid w:val="002857E0"/>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1F5"/>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40C"/>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DA6"/>
    <w:rsid w:val="00304F36"/>
    <w:rsid w:val="00307F09"/>
    <w:rsid w:val="00310FA6"/>
    <w:rsid w:val="00311105"/>
    <w:rsid w:val="003111B9"/>
    <w:rsid w:val="00311429"/>
    <w:rsid w:val="003135DE"/>
    <w:rsid w:val="00313EF0"/>
    <w:rsid w:val="003146A9"/>
    <w:rsid w:val="00314776"/>
    <w:rsid w:val="00314D04"/>
    <w:rsid w:val="00314E61"/>
    <w:rsid w:val="00314EA1"/>
    <w:rsid w:val="00317899"/>
    <w:rsid w:val="00323E66"/>
    <w:rsid w:val="00326B53"/>
    <w:rsid w:val="00327326"/>
    <w:rsid w:val="00332360"/>
    <w:rsid w:val="00332E42"/>
    <w:rsid w:val="0033319D"/>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0822"/>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77D34"/>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135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4C92"/>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6195"/>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BCE"/>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3F"/>
    <w:rsid w:val="0054577E"/>
    <w:rsid w:val="0054590C"/>
    <w:rsid w:val="0054781B"/>
    <w:rsid w:val="00550015"/>
    <w:rsid w:val="005504CE"/>
    <w:rsid w:val="00551BD0"/>
    <w:rsid w:val="00552801"/>
    <w:rsid w:val="0055303B"/>
    <w:rsid w:val="00553F04"/>
    <w:rsid w:val="0055442E"/>
    <w:rsid w:val="00554E7C"/>
    <w:rsid w:val="00554EFF"/>
    <w:rsid w:val="005553F3"/>
    <w:rsid w:val="00555AD2"/>
    <w:rsid w:val="005576E5"/>
    <w:rsid w:val="00557752"/>
    <w:rsid w:val="00557EE5"/>
    <w:rsid w:val="00560E8C"/>
    <w:rsid w:val="005628BF"/>
    <w:rsid w:val="0056317D"/>
    <w:rsid w:val="0056360A"/>
    <w:rsid w:val="005636CE"/>
    <w:rsid w:val="00563F21"/>
    <w:rsid w:val="00565213"/>
    <w:rsid w:val="00565DE2"/>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C6C31"/>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64D"/>
    <w:rsid w:val="005F073A"/>
    <w:rsid w:val="005F0BA2"/>
    <w:rsid w:val="005F1FE7"/>
    <w:rsid w:val="005F26F5"/>
    <w:rsid w:val="005F3DA3"/>
    <w:rsid w:val="005F4304"/>
    <w:rsid w:val="005F5012"/>
    <w:rsid w:val="005F5221"/>
    <w:rsid w:val="005F5C73"/>
    <w:rsid w:val="005F5E8F"/>
    <w:rsid w:val="005F5F00"/>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3B5A"/>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6DB9"/>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2B0B"/>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754"/>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2FD6"/>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ABF"/>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758"/>
    <w:rsid w:val="00736E52"/>
    <w:rsid w:val="00737028"/>
    <w:rsid w:val="007371FC"/>
    <w:rsid w:val="007436BC"/>
    <w:rsid w:val="007437B7"/>
    <w:rsid w:val="00743EFC"/>
    <w:rsid w:val="00743FCA"/>
    <w:rsid w:val="0074509E"/>
    <w:rsid w:val="00745449"/>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E32"/>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97B3C"/>
    <w:rsid w:val="007A0EB7"/>
    <w:rsid w:val="007A163A"/>
    <w:rsid w:val="007A2763"/>
    <w:rsid w:val="007A277F"/>
    <w:rsid w:val="007A303D"/>
    <w:rsid w:val="007A32D5"/>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2CB3"/>
    <w:rsid w:val="007D3C87"/>
    <w:rsid w:val="007D5383"/>
    <w:rsid w:val="007D6185"/>
    <w:rsid w:val="007D61A8"/>
    <w:rsid w:val="007D6595"/>
    <w:rsid w:val="007D6AAF"/>
    <w:rsid w:val="007D6B51"/>
    <w:rsid w:val="007D7207"/>
    <w:rsid w:val="007D7553"/>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425"/>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469D"/>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0B0D"/>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1804"/>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415C"/>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812"/>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9F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7C0"/>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3C7"/>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2AB2"/>
    <w:rsid w:val="00A03246"/>
    <w:rsid w:val="00A0408B"/>
    <w:rsid w:val="00A04264"/>
    <w:rsid w:val="00A04828"/>
    <w:rsid w:val="00A04F4D"/>
    <w:rsid w:val="00A058D0"/>
    <w:rsid w:val="00A063D8"/>
    <w:rsid w:val="00A0664E"/>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9DB"/>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CD3"/>
    <w:rsid w:val="00AD0D1C"/>
    <w:rsid w:val="00AD139C"/>
    <w:rsid w:val="00AD1BCB"/>
    <w:rsid w:val="00AD1CCD"/>
    <w:rsid w:val="00AD2E32"/>
    <w:rsid w:val="00AD33D6"/>
    <w:rsid w:val="00AD37EC"/>
    <w:rsid w:val="00AD3AA6"/>
    <w:rsid w:val="00AD3C33"/>
    <w:rsid w:val="00AD51D2"/>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5966"/>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1B3"/>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074"/>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A6A"/>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4EEB"/>
    <w:rsid w:val="00BB52C2"/>
    <w:rsid w:val="00BB57EF"/>
    <w:rsid w:val="00BB6EE9"/>
    <w:rsid w:val="00BC0597"/>
    <w:rsid w:val="00BC0617"/>
    <w:rsid w:val="00BC24E3"/>
    <w:rsid w:val="00BC2549"/>
    <w:rsid w:val="00BC2CB3"/>
    <w:rsid w:val="00BC2CC4"/>
    <w:rsid w:val="00BC333B"/>
    <w:rsid w:val="00BC35B4"/>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6D2E"/>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1E88"/>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5A7"/>
    <w:rsid w:val="00CB4A95"/>
    <w:rsid w:val="00CB4CB1"/>
    <w:rsid w:val="00CB5A38"/>
    <w:rsid w:val="00CB7981"/>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1B7E"/>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378C3"/>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3E0B"/>
    <w:rsid w:val="00D7466B"/>
    <w:rsid w:val="00D74ED9"/>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8E3"/>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0FC2"/>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51D"/>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2F96"/>
    <w:rsid w:val="00E23282"/>
    <w:rsid w:val="00E24315"/>
    <w:rsid w:val="00E2474B"/>
    <w:rsid w:val="00E2593B"/>
    <w:rsid w:val="00E2636B"/>
    <w:rsid w:val="00E27748"/>
    <w:rsid w:val="00E3130A"/>
    <w:rsid w:val="00E32E72"/>
    <w:rsid w:val="00E335AE"/>
    <w:rsid w:val="00E34AA3"/>
    <w:rsid w:val="00E34EED"/>
    <w:rsid w:val="00E35ED5"/>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9CA"/>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FE7"/>
    <w:rsid w:val="00E86651"/>
    <w:rsid w:val="00E86B3B"/>
    <w:rsid w:val="00E87234"/>
    <w:rsid w:val="00E87AF6"/>
    <w:rsid w:val="00E87DFA"/>
    <w:rsid w:val="00E90242"/>
    <w:rsid w:val="00E903E0"/>
    <w:rsid w:val="00E91888"/>
    <w:rsid w:val="00E948AB"/>
    <w:rsid w:val="00E95C72"/>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9E"/>
    <w:rsid w:val="00EE22F5"/>
    <w:rsid w:val="00EE23F8"/>
    <w:rsid w:val="00EE2518"/>
    <w:rsid w:val="00EE2909"/>
    <w:rsid w:val="00EE30A8"/>
    <w:rsid w:val="00EE3393"/>
    <w:rsid w:val="00EE3D30"/>
    <w:rsid w:val="00EE4298"/>
    <w:rsid w:val="00EE5726"/>
    <w:rsid w:val="00EE662E"/>
    <w:rsid w:val="00EF0B70"/>
    <w:rsid w:val="00EF0FFC"/>
    <w:rsid w:val="00EF10DD"/>
    <w:rsid w:val="00EF11CE"/>
    <w:rsid w:val="00EF1255"/>
    <w:rsid w:val="00EF1972"/>
    <w:rsid w:val="00EF2679"/>
    <w:rsid w:val="00EF2DB7"/>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984"/>
    <w:rsid w:val="00F5358C"/>
    <w:rsid w:val="00F543E0"/>
    <w:rsid w:val="00F54633"/>
    <w:rsid w:val="00F55325"/>
    <w:rsid w:val="00F5563F"/>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BA0"/>
    <w:rsid w:val="00F73FC8"/>
    <w:rsid w:val="00F74731"/>
    <w:rsid w:val="00F7483C"/>
    <w:rsid w:val="00F74A35"/>
    <w:rsid w:val="00F75FF4"/>
    <w:rsid w:val="00F76A65"/>
    <w:rsid w:val="00F76F6B"/>
    <w:rsid w:val="00F7711E"/>
    <w:rsid w:val="00F772E2"/>
    <w:rsid w:val="00F8026C"/>
    <w:rsid w:val="00F815AB"/>
    <w:rsid w:val="00F81BF9"/>
    <w:rsid w:val="00F81F23"/>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1C7F"/>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40C9"/>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090">
      <w:bodyDiv w:val="1"/>
      <w:marLeft w:val="0"/>
      <w:marRight w:val="0"/>
      <w:marTop w:val="0"/>
      <w:marBottom w:val="0"/>
      <w:divBdr>
        <w:top w:val="none" w:sz="0" w:space="0" w:color="auto"/>
        <w:left w:val="none" w:sz="0" w:space="0" w:color="auto"/>
        <w:bottom w:val="none" w:sz="0" w:space="0" w:color="auto"/>
        <w:right w:val="none" w:sz="0" w:space="0" w:color="auto"/>
      </w:divBdr>
    </w:div>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50614004">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3309121">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93209275">
      <w:bodyDiv w:val="1"/>
      <w:marLeft w:val="0"/>
      <w:marRight w:val="0"/>
      <w:marTop w:val="0"/>
      <w:marBottom w:val="0"/>
      <w:divBdr>
        <w:top w:val="none" w:sz="0" w:space="0" w:color="auto"/>
        <w:left w:val="none" w:sz="0" w:space="0" w:color="auto"/>
        <w:bottom w:val="none" w:sz="0" w:space="0" w:color="auto"/>
        <w:right w:val="none" w:sz="0" w:space="0" w:color="auto"/>
      </w:divBdr>
    </w:div>
    <w:div w:id="164321449">
      <w:bodyDiv w:val="1"/>
      <w:marLeft w:val="0"/>
      <w:marRight w:val="0"/>
      <w:marTop w:val="0"/>
      <w:marBottom w:val="0"/>
      <w:divBdr>
        <w:top w:val="none" w:sz="0" w:space="0" w:color="auto"/>
        <w:left w:val="none" w:sz="0" w:space="0" w:color="auto"/>
        <w:bottom w:val="none" w:sz="0" w:space="0" w:color="auto"/>
        <w:right w:val="none" w:sz="0" w:space="0" w:color="auto"/>
      </w:divBdr>
    </w:div>
    <w:div w:id="199978729">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225458917">
      <w:bodyDiv w:val="1"/>
      <w:marLeft w:val="0"/>
      <w:marRight w:val="0"/>
      <w:marTop w:val="0"/>
      <w:marBottom w:val="0"/>
      <w:divBdr>
        <w:top w:val="none" w:sz="0" w:space="0" w:color="auto"/>
        <w:left w:val="none" w:sz="0" w:space="0" w:color="auto"/>
        <w:bottom w:val="none" w:sz="0" w:space="0" w:color="auto"/>
        <w:right w:val="none" w:sz="0" w:space="0" w:color="auto"/>
      </w:divBdr>
    </w:div>
    <w:div w:id="259728117">
      <w:bodyDiv w:val="1"/>
      <w:marLeft w:val="0"/>
      <w:marRight w:val="0"/>
      <w:marTop w:val="0"/>
      <w:marBottom w:val="0"/>
      <w:divBdr>
        <w:top w:val="none" w:sz="0" w:space="0" w:color="auto"/>
        <w:left w:val="none" w:sz="0" w:space="0" w:color="auto"/>
        <w:bottom w:val="none" w:sz="0" w:space="0" w:color="auto"/>
        <w:right w:val="none" w:sz="0" w:space="0" w:color="auto"/>
      </w:divBdr>
      <w:divsChild>
        <w:div w:id="1696806369">
          <w:marLeft w:val="-15"/>
          <w:marRight w:val="0"/>
          <w:marTop w:val="0"/>
          <w:marBottom w:val="0"/>
          <w:divBdr>
            <w:top w:val="none" w:sz="0" w:space="0" w:color="auto"/>
            <w:left w:val="none" w:sz="0" w:space="0" w:color="auto"/>
            <w:bottom w:val="none" w:sz="0" w:space="0" w:color="auto"/>
            <w:right w:val="none" w:sz="0" w:space="0" w:color="auto"/>
          </w:divBdr>
        </w:div>
      </w:divsChild>
    </w:div>
    <w:div w:id="264114881">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30665492">
      <w:bodyDiv w:val="1"/>
      <w:marLeft w:val="0"/>
      <w:marRight w:val="0"/>
      <w:marTop w:val="0"/>
      <w:marBottom w:val="0"/>
      <w:divBdr>
        <w:top w:val="none" w:sz="0" w:space="0" w:color="auto"/>
        <w:left w:val="none" w:sz="0" w:space="0" w:color="auto"/>
        <w:bottom w:val="none" w:sz="0" w:space="0" w:color="auto"/>
        <w:right w:val="none" w:sz="0" w:space="0" w:color="auto"/>
      </w:divBdr>
    </w:div>
    <w:div w:id="438911990">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0078991">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39241139">
      <w:bodyDiv w:val="1"/>
      <w:marLeft w:val="0"/>
      <w:marRight w:val="0"/>
      <w:marTop w:val="0"/>
      <w:marBottom w:val="0"/>
      <w:divBdr>
        <w:top w:val="none" w:sz="0" w:space="0" w:color="auto"/>
        <w:left w:val="none" w:sz="0" w:space="0" w:color="auto"/>
        <w:bottom w:val="none" w:sz="0" w:space="0" w:color="auto"/>
        <w:right w:val="none" w:sz="0" w:space="0" w:color="auto"/>
      </w:divBdr>
    </w:div>
    <w:div w:id="54552569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785943">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16517321">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89791593">
      <w:bodyDiv w:val="1"/>
      <w:marLeft w:val="0"/>
      <w:marRight w:val="0"/>
      <w:marTop w:val="0"/>
      <w:marBottom w:val="0"/>
      <w:divBdr>
        <w:top w:val="none" w:sz="0" w:space="0" w:color="auto"/>
        <w:left w:val="none" w:sz="0" w:space="0" w:color="auto"/>
        <w:bottom w:val="none" w:sz="0" w:space="0" w:color="auto"/>
        <w:right w:val="none" w:sz="0" w:space="0" w:color="auto"/>
      </w:divBdr>
    </w:div>
    <w:div w:id="989868884">
      <w:bodyDiv w:val="1"/>
      <w:marLeft w:val="0"/>
      <w:marRight w:val="0"/>
      <w:marTop w:val="0"/>
      <w:marBottom w:val="0"/>
      <w:divBdr>
        <w:top w:val="none" w:sz="0" w:space="0" w:color="auto"/>
        <w:left w:val="none" w:sz="0" w:space="0" w:color="auto"/>
        <w:bottom w:val="none" w:sz="0" w:space="0" w:color="auto"/>
        <w:right w:val="none" w:sz="0" w:space="0" w:color="auto"/>
      </w:divBdr>
    </w:div>
    <w:div w:id="993876062">
      <w:bodyDiv w:val="1"/>
      <w:marLeft w:val="0"/>
      <w:marRight w:val="0"/>
      <w:marTop w:val="0"/>
      <w:marBottom w:val="0"/>
      <w:divBdr>
        <w:top w:val="none" w:sz="0" w:space="0" w:color="auto"/>
        <w:left w:val="none" w:sz="0" w:space="0" w:color="auto"/>
        <w:bottom w:val="none" w:sz="0" w:space="0" w:color="auto"/>
        <w:right w:val="none" w:sz="0" w:space="0" w:color="auto"/>
      </w:divBdr>
    </w:div>
    <w:div w:id="996029368">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23901555">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48328590">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52660539">
      <w:bodyDiv w:val="1"/>
      <w:marLeft w:val="0"/>
      <w:marRight w:val="0"/>
      <w:marTop w:val="0"/>
      <w:marBottom w:val="0"/>
      <w:divBdr>
        <w:top w:val="none" w:sz="0" w:space="0" w:color="auto"/>
        <w:left w:val="none" w:sz="0" w:space="0" w:color="auto"/>
        <w:bottom w:val="none" w:sz="0" w:space="0" w:color="auto"/>
        <w:right w:val="none" w:sz="0" w:space="0" w:color="auto"/>
      </w:divBdr>
    </w:div>
    <w:div w:id="1311907909">
      <w:bodyDiv w:val="1"/>
      <w:marLeft w:val="0"/>
      <w:marRight w:val="0"/>
      <w:marTop w:val="0"/>
      <w:marBottom w:val="0"/>
      <w:divBdr>
        <w:top w:val="none" w:sz="0" w:space="0" w:color="auto"/>
        <w:left w:val="none" w:sz="0" w:space="0" w:color="auto"/>
        <w:bottom w:val="none" w:sz="0" w:space="0" w:color="auto"/>
        <w:right w:val="none" w:sz="0" w:space="0" w:color="auto"/>
      </w:divBdr>
    </w:div>
    <w:div w:id="1317876540">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61201994">
      <w:bodyDiv w:val="1"/>
      <w:marLeft w:val="0"/>
      <w:marRight w:val="0"/>
      <w:marTop w:val="0"/>
      <w:marBottom w:val="0"/>
      <w:divBdr>
        <w:top w:val="none" w:sz="0" w:space="0" w:color="auto"/>
        <w:left w:val="none" w:sz="0" w:space="0" w:color="auto"/>
        <w:bottom w:val="none" w:sz="0" w:space="0" w:color="auto"/>
        <w:right w:val="none" w:sz="0" w:space="0" w:color="auto"/>
      </w:divBdr>
    </w:div>
    <w:div w:id="1374040332">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39627529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40220293">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629626499">
      <w:bodyDiv w:val="1"/>
      <w:marLeft w:val="0"/>
      <w:marRight w:val="0"/>
      <w:marTop w:val="0"/>
      <w:marBottom w:val="0"/>
      <w:divBdr>
        <w:top w:val="none" w:sz="0" w:space="0" w:color="auto"/>
        <w:left w:val="none" w:sz="0" w:space="0" w:color="auto"/>
        <w:bottom w:val="none" w:sz="0" w:space="0" w:color="auto"/>
        <w:right w:val="none" w:sz="0" w:space="0" w:color="auto"/>
      </w:divBdr>
    </w:div>
    <w:div w:id="1680346216">
      <w:bodyDiv w:val="1"/>
      <w:marLeft w:val="0"/>
      <w:marRight w:val="0"/>
      <w:marTop w:val="0"/>
      <w:marBottom w:val="0"/>
      <w:divBdr>
        <w:top w:val="none" w:sz="0" w:space="0" w:color="auto"/>
        <w:left w:val="none" w:sz="0" w:space="0" w:color="auto"/>
        <w:bottom w:val="none" w:sz="0" w:space="0" w:color="auto"/>
        <w:right w:val="none" w:sz="0" w:space="0" w:color="auto"/>
      </w:divBdr>
    </w:div>
    <w:div w:id="1681539513">
      <w:bodyDiv w:val="1"/>
      <w:marLeft w:val="0"/>
      <w:marRight w:val="0"/>
      <w:marTop w:val="0"/>
      <w:marBottom w:val="0"/>
      <w:divBdr>
        <w:top w:val="none" w:sz="0" w:space="0" w:color="auto"/>
        <w:left w:val="none" w:sz="0" w:space="0" w:color="auto"/>
        <w:bottom w:val="none" w:sz="0" w:space="0" w:color="auto"/>
        <w:right w:val="none" w:sz="0" w:space="0" w:color="auto"/>
      </w:divBdr>
    </w:div>
    <w:div w:id="1706100210">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04691022">
      <w:bodyDiv w:val="1"/>
      <w:marLeft w:val="0"/>
      <w:marRight w:val="0"/>
      <w:marTop w:val="0"/>
      <w:marBottom w:val="0"/>
      <w:divBdr>
        <w:top w:val="none" w:sz="0" w:space="0" w:color="auto"/>
        <w:left w:val="none" w:sz="0" w:space="0" w:color="auto"/>
        <w:bottom w:val="none" w:sz="0" w:space="0" w:color="auto"/>
        <w:right w:val="none" w:sz="0" w:space="0" w:color="auto"/>
      </w:divBdr>
    </w:div>
    <w:div w:id="1808743406">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29526315">
      <w:bodyDiv w:val="1"/>
      <w:marLeft w:val="0"/>
      <w:marRight w:val="0"/>
      <w:marTop w:val="0"/>
      <w:marBottom w:val="0"/>
      <w:divBdr>
        <w:top w:val="none" w:sz="0" w:space="0" w:color="auto"/>
        <w:left w:val="none" w:sz="0" w:space="0" w:color="auto"/>
        <w:bottom w:val="none" w:sz="0" w:space="0" w:color="auto"/>
        <w:right w:val="none" w:sz="0" w:space="0" w:color="auto"/>
      </w:divBdr>
    </w:div>
    <w:div w:id="2038237009">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3235990">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31196890">
      <w:bodyDiv w:val="1"/>
      <w:marLeft w:val="0"/>
      <w:marRight w:val="0"/>
      <w:marTop w:val="0"/>
      <w:marBottom w:val="0"/>
      <w:divBdr>
        <w:top w:val="none" w:sz="0" w:space="0" w:color="auto"/>
        <w:left w:val="none" w:sz="0" w:space="0" w:color="auto"/>
        <w:bottom w:val="none" w:sz="0" w:space="0" w:color="auto"/>
        <w:right w:val="none" w:sz="0" w:space="0" w:color="auto"/>
      </w:divBdr>
    </w:div>
    <w:div w:id="2140030718">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7">
          <w:marLeft w:val="-70"/>
          <w:marRight w:val="0"/>
          <w:marTop w:val="0"/>
          <w:marBottom w:val="0"/>
          <w:divBdr>
            <w:top w:val="none" w:sz="0" w:space="0" w:color="auto"/>
            <w:left w:val="none" w:sz="0" w:space="0" w:color="auto"/>
            <w:bottom w:val="none" w:sz="0" w:space="0" w:color="auto"/>
            <w:right w:val="none" w:sz="0" w:space="0" w:color="auto"/>
          </w:divBdr>
        </w:div>
      </w:divsChild>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ADEC-4BA7-4B35-B6A6-F6C9892A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152</Pages>
  <Words>63739</Words>
  <Characters>363315</Characters>
  <Application>Microsoft Office Word</Application>
  <DocSecurity>0</DocSecurity>
  <Lines>3027</Lines>
  <Paragraphs>852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426202</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98</cp:revision>
  <cp:lastPrinted>2019-09-09T11:58:00Z</cp:lastPrinted>
  <dcterms:created xsi:type="dcterms:W3CDTF">2020-08-12T16:04:00Z</dcterms:created>
  <dcterms:modified xsi:type="dcterms:W3CDTF">2022-06-24T12:01:00Z</dcterms:modified>
</cp:coreProperties>
</file>